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AAD8" w14:textId="77777777" w:rsidR="00C07C27" w:rsidRPr="00C00BBF" w:rsidRDefault="00C07C27" w:rsidP="00EB4575">
      <w:pPr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501BA4E8" w14:textId="1F2710CF" w:rsidR="00EB4575" w:rsidRPr="00C00BBF" w:rsidRDefault="00AD43E8" w:rsidP="00146AF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C00BBF">
        <w:rPr>
          <w:rFonts w:asciiTheme="minorHAnsi" w:hAnsiTheme="minorHAnsi" w:cstheme="minorHAnsi"/>
          <w:b/>
          <w:bCs/>
          <w:sz w:val="22"/>
          <w:szCs w:val="22"/>
          <w:lang w:val="nl-NL"/>
        </w:rPr>
        <w:t>Dienst hulp- en zorg</w:t>
      </w:r>
      <w:r w:rsidR="0031114B" w:rsidRPr="00C00BBF">
        <w:rPr>
          <w:rFonts w:asciiTheme="minorHAnsi" w:hAnsiTheme="minorHAnsi" w:cstheme="minorHAnsi"/>
          <w:b/>
          <w:bCs/>
          <w:sz w:val="22"/>
          <w:szCs w:val="22"/>
          <w:lang w:val="nl-NL"/>
        </w:rPr>
        <w:t>instellingen</w:t>
      </w:r>
    </w:p>
    <w:p w14:paraId="6E64DC98" w14:textId="45E4086C" w:rsidR="00EB4575" w:rsidRPr="00C00BBF" w:rsidRDefault="00122AF9" w:rsidP="00146AFC">
      <w:pPr>
        <w:spacing w:line="360" w:lineRule="auto"/>
        <w:rPr>
          <w:rFonts w:asciiTheme="minorHAnsi" w:hAnsiTheme="minorHAnsi" w:cstheme="minorHAnsi"/>
          <w:sz w:val="22"/>
          <w:szCs w:val="22"/>
          <w:lang w:val="nl-NL"/>
        </w:rPr>
      </w:pPr>
      <w:r w:rsidRPr="00537C2F">
        <w:rPr>
          <w:rFonts w:asciiTheme="minorHAnsi" w:hAnsiTheme="minorHAnsi" w:cstheme="minorHAnsi"/>
          <w:sz w:val="22"/>
          <w:szCs w:val="22"/>
          <w:lang w:val="nl-NL"/>
        </w:rPr>
        <w:t xml:space="preserve">@ </w:t>
      </w:r>
      <w:proofErr w:type="spellStart"/>
      <w:r w:rsidR="00EB4575" w:rsidRPr="00C00BBF">
        <w:rPr>
          <w:rFonts w:asciiTheme="minorHAnsi" w:hAnsiTheme="minorHAnsi" w:cstheme="minorHAnsi"/>
          <w:sz w:val="22"/>
          <w:szCs w:val="22"/>
          <w:lang w:val="nl-NL"/>
        </w:rPr>
        <w:t>agrements_erkenningen@iriscare.brussels</w:t>
      </w:r>
      <w:proofErr w:type="spellEnd"/>
    </w:p>
    <w:p w14:paraId="37575866" w14:textId="16CAD792" w:rsidR="00EB4575" w:rsidRPr="00C00BBF" w:rsidRDefault="00EB4575" w:rsidP="00EB4575">
      <w:pPr>
        <w:rPr>
          <w:rFonts w:asciiTheme="minorHAnsi" w:hAnsiTheme="minorHAnsi" w:cstheme="minorHAnsi"/>
          <w:sz w:val="22"/>
          <w:szCs w:val="22"/>
          <w:lang w:val="nl-NL"/>
        </w:rPr>
      </w:pPr>
    </w:p>
    <w:p w14:paraId="0D6E6F02" w14:textId="5E17EC70" w:rsidR="00EB4575" w:rsidRPr="00C00BBF" w:rsidRDefault="00EB4575" w:rsidP="00EB4575">
      <w:pPr>
        <w:jc w:val="right"/>
        <w:rPr>
          <w:rFonts w:asciiTheme="minorHAnsi" w:hAnsiTheme="minorHAnsi" w:cstheme="minorHAnsi"/>
          <w:sz w:val="22"/>
          <w:szCs w:val="22"/>
          <w:lang w:val="nl-NL"/>
        </w:rPr>
      </w:pPr>
    </w:p>
    <w:p w14:paraId="237BFD35" w14:textId="2B235DB8" w:rsidR="000908A8" w:rsidRPr="00C00BBF" w:rsidRDefault="002A7ECD" w:rsidP="002A7ECD">
      <w:pPr>
        <w:ind w:left="1410" w:hanging="1410"/>
        <w:rPr>
          <w:rFonts w:ascii="Calibri" w:hAnsi="Calibri" w:cs="Calibri"/>
          <w:b/>
          <w:bCs/>
          <w:sz w:val="22"/>
          <w:szCs w:val="22"/>
          <w:lang w:val="nl-BE"/>
        </w:rPr>
      </w:pPr>
      <w:r w:rsidRPr="00C00BBF">
        <w:rPr>
          <w:rFonts w:ascii="Calibri" w:hAnsi="Calibri" w:cs="Calibri"/>
          <w:b/>
          <w:sz w:val="22"/>
          <w:szCs w:val="22"/>
          <w:lang w:val="nl-BE"/>
        </w:rPr>
        <w:t>Betreft:</w:t>
      </w:r>
      <w:r w:rsidRPr="00C00BBF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537C2F">
        <w:rPr>
          <w:rFonts w:ascii="Calibri" w:hAnsi="Calibri" w:cs="Calibri"/>
          <w:b/>
          <w:bCs/>
          <w:sz w:val="22"/>
          <w:szCs w:val="22"/>
          <w:lang w:val="nl-BE"/>
        </w:rPr>
        <w:t>aanvraag tot vergunning voor werken</w:t>
      </w:r>
    </w:p>
    <w:p w14:paraId="3D3F259A" w14:textId="77777777" w:rsidR="002A7ECD" w:rsidRPr="00C00BBF" w:rsidRDefault="002A7ECD" w:rsidP="002A7ECD">
      <w:pPr>
        <w:pStyle w:val="Geenafstand"/>
        <w:rPr>
          <w:rFonts w:cs="Calibri"/>
          <w:lang w:val="nl-BE"/>
        </w:rPr>
      </w:pPr>
    </w:p>
    <w:p w14:paraId="3A925438" w14:textId="6618DBE2" w:rsidR="002A7ECD" w:rsidRPr="00C00BBF" w:rsidRDefault="002A7ECD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  <w:lang w:val="nl-BE" w:eastAsia="nl-BE"/>
        </w:rPr>
      </w:pP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>Ik ondergetekende:</w:t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[</w:t>
      </w:r>
      <w:r w:rsidR="00C07C27"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naam en</w:t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 xml:space="preserve"> voornaam beheerder]</w:t>
      </w:r>
    </w:p>
    <w:p w14:paraId="1AB5C8EE" w14:textId="62B86A74" w:rsidR="002A7ECD" w:rsidRPr="00C00BBF" w:rsidRDefault="002A7ECD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  <w:lang w:val="nl-BE" w:eastAsia="nl-BE"/>
        </w:rPr>
      </w:pP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>Zetel:</w:t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[</w:t>
      </w:r>
      <w:r w:rsidR="00C07C27"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a</w:t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dres]</w:t>
      </w:r>
    </w:p>
    <w:p w14:paraId="4AEA0B1B" w14:textId="561769A3" w:rsidR="002A7ECD" w:rsidRPr="00C00BBF" w:rsidRDefault="002A7ECD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  <w:lang w:val="nl-BE" w:eastAsia="nl-BE"/>
        </w:rPr>
      </w:pP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>Optredend als beheerder van:</w:t>
      </w: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[</w:t>
      </w:r>
      <w:r w:rsidR="00C07C27"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b</w:t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enaming</w:t>
      </w:r>
      <w:r w:rsidR="007F4770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 xml:space="preserve"> voorziening</w:t>
      </w:r>
      <w:r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]</w:t>
      </w:r>
    </w:p>
    <w:p w14:paraId="44FFF0C4" w14:textId="2CA2AFF3" w:rsidR="002A7ECD" w:rsidRPr="00C00BBF" w:rsidRDefault="004C6B20" w:rsidP="00146AFC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  <w:lang w:val="nl-BE" w:eastAsia="nl-BE"/>
        </w:rPr>
      </w:pPr>
      <w:r w:rsidRPr="00C00BBF">
        <w:rPr>
          <w:rFonts w:asciiTheme="minorHAnsi" w:hAnsiTheme="minorHAnsi" w:cs="Calibri"/>
          <w:sz w:val="22"/>
          <w:szCs w:val="22"/>
          <w:lang w:val="nl-BE" w:eastAsia="nl-BE"/>
        </w:rPr>
        <w:t xml:space="preserve">Eventueel </w:t>
      </w:r>
      <w:r w:rsidR="002A7ECD" w:rsidRPr="00C00BBF">
        <w:rPr>
          <w:rFonts w:asciiTheme="minorHAnsi" w:hAnsiTheme="minorHAnsi" w:cs="Calibri"/>
          <w:sz w:val="22"/>
          <w:szCs w:val="22"/>
          <w:lang w:val="nl-BE" w:eastAsia="nl-BE"/>
        </w:rPr>
        <w:t>RIZIV-nummer:</w:t>
      </w:r>
      <w:r w:rsidR="002A7ECD" w:rsidRPr="00C00BBF">
        <w:rPr>
          <w:rFonts w:asciiTheme="minorHAnsi" w:hAnsiTheme="minorHAnsi" w:cs="Calibri"/>
          <w:sz w:val="22"/>
          <w:szCs w:val="22"/>
          <w:lang w:val="nl-BE" w:eastAsia="nl-BE"/>
        </w:rPr>
        <w:tab/>
      </w:r>
      <w:r w:rsidR="002A7ECD" w:rsidRPr="00C00BBF">
        <w:rPr>
          <w:rFonts w:asciiTheme="minorHAnsi" w:hAnsiTheme="minorHAnsi" w:cs="Calibri"/>
          <w:sz w:val="22"/>
          <w:szCs w:val="22"/>
          <w:highlight w:val="yellow"/>
          <w:lang w:val="nl-BE" w:eastAsia="nl-BE"/>
        </w:rPr>
        <w:t>[RIZIV-nummer]</w:t>
      </w:r>
    </w:p>
    <w:p w14:paraId="29C47748" w14:textId="4C484FF6" w:rsidR="002A7ECD" w:rsidRDefault="002A7ECD" w:rsidP="002A7ECD">
      <w:pPr>
        <w:jc w:val="both"/>
        <w:rPr>
          <w:rFonts w:asciiTheme="minorHAnsi" w:hAnsiTheme="minorHAnsi" w:cs="Calibri"/>
          <w:sz w:val="22"/>
          <w:szCs w:val="22"/>
          <w:lang w:val="nl-BE"/>
        </w:rPr>
      </w:pPr>
    </w:p>
    <w:p w14:paraId="0D30724D" w14:textId="77777777" w:rsidR="00AE7C82" w:rsidRPr="00C00BBF" w:rsidRDefault="00AE7C82" w:rsidP="002A7ECD">
      <w:pPr>
        <w:jc w:val="both"/>
        <w:rPr>
          <w:rFonts w:asciiTheme="minorHAnsi" w:hAnsiTheme="minorHAnsi" w:cs="Calibri"/>
          <w:sz w:val="22"/>
          <w:szCs w:val="22"/>
          <w:lang w:val="nl-BE"/>
        </w:rPr>
      </w:pPr>
    </w:p>
    <w:p w14:paraId="503656B2" w14:textId="77777777" w:rsidR="00146AFC" w:rsidRDefault="00146AFC" w:rsidP="00F115DC">
      <w:pPr>
        <w:jc w:val="both"/>
        <w:rPr>
          <w:rFonts w:asciiTheme="minorHAnsi" w:hAnsiTheme="minorHAnsi" w:cs="Calibri"/>
          <w:sz w:val="22"/>
          <w:szCs w:val="22"/>
          <w:lang w:val="nl-BE"/>
        </w:rPr>
      </w:pPr>
    </w:p>
    <w:p w14:paraId="110FBCBD" w14:textId="6CC11052" w:rsidR="002A7ECD" w:rsidRPr="00AC6356" w:rsidRDefault="00745C96" w:rsidP="00146AF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>D</w:t>
      </w:r>
      <w:r w:rsidR="000908A8" w:rsidRPr="00C00BBF">
        <w:rPr>
          <w:rFonts w:asciiTheme="minorHAnsi" w:hAnsiTheme="minorHAnsi" w:cs="Calibri"/>
          <w:sz w:val="22"/>
          <w:szCs w:val="22"/>
          <w:lang w:val="nl-BE"/>
        </w:rPr>
        <w:t xml:space="preserve">ien een </w:t>
      </w:r>
      <w:r w:rsidR="00537C2F">
        <w:rPr>
          <w:rFonts w:asciiTheme="minorHAnsi" w:hAnsiTheme="minorHAnsi" w:cs="Calibri"/>
          <w:sz w:val="22"/>
          <w:szCs w:val="22"/>
          <w:lang w:val="nl-BE"/>
        </w:rPr>
        <w:t>aanvraag tot vergunning voor werken in</w:t>
      </w:r>
      <w:r w:rsidR="000908A8" w:rsidRPr="00C00BBF">
        <w:rPr>
          <w:rFonts w:asciiTheme="minorHAnsi" w:hAnsiTheme="minorHAnsi" w:cs="Calibri"/>
          <w:sz w:val="22"/>
          <w:szCs w:val="22"/>
          <w:lang w:val="nl-BE"/>
        </w:rPr>
        <w:t>,</w:t>
      </w:r>
      <w:r w:rsidR="00CC14E8" w:rsidRPr="00C00BBF">
        <w:rPr>
          <w:rFonts w:asciiTheme="minorHAnsi" w:hAnsiTheme="minorHAnsi" w:cs="Calibri"/>
          <w:sz w:val="22"/>
          <w:szCs w:val="22"/>
          <w:lang w:val="nl-BE"/>
        </w:rPr>
        <w:t xml:space="preserve"> overeenkomstig </w:t>
      </w:r>
      <w:r w:rsidR="00CC14E8" w:rsidRPr="00C00BBF">
        <w:rPr>
          <w:rFonts w:asciiTheme="minorHAnsi" w:hAnsiTheme="minorHAnsi"/>
          <w:sz w:val="22"/>
          <w:szCs w:val="22"/>
          <w:lang w:val="nl-BE"/>
        </w:rPr>
        <w:t xml:space="preserve">artikel </w:t>
      </w:r>
      <w:r w:rsidR="00537C2F">
        <w:rPr>
          <w:rFonts w:asciiTheme="minorHAnsi" w:hAnsiTheme="minorHAnsi"/>
          <w:sz w:val="22"/>
          <w:szCs w:val="22"/>
          <w:lang w:val="nl-BE"/>
        </w:rPr>
        <w:t xml:space="preserve">6 </w:t>
      </w:r>
      <w:r w:rsidR="00537C2F" w:rsidRPr="00AC6356">
        <w:rPr>
          <w:rFonts w:asciiTheme="minorHAnsi" w:hAnsiTheme="minorHAnsi" w:cs="Calibri"/>
          <w:sz w:val="22"/>
          <w:szCs w:val="22"/>
          <w:lang w:val="nl-BE"/>
        </w:rPr>
        <w:t>van het</w:t>
      </w:r>
      <w:r w:rsidR="00AC6356" w:rsidRPr="00AC6356">
        <w:rPr>
          <w:rFonts w:asciiTheme="minorHAnsi" w:hAnsiTheme="minorHAnsi" w:cs="Calibri"/>
          <w:sz w:val="22"/>
          <w:szCs w:val="22"/>
          <w:lang w:val="nl-BE"/>
        </w:rPr>
        <w:t xml:space="preserve"> besluit van het Verenigd College van de Gemeenschappelijke Gemeenschapscommissie van 4 juni 2009 tot vaststelling van de overgangsprogrammering, alsmede de procedures voor de vergunningen en de erkenning van de voorzieningen voor ouderen</w:t>
      </w:r>
      <w:r w:rsidR="00537C2F" w:rsidRPr="00AC6356">
        <w:rPr>
          <w:rFonts w:asciiTheme="minorHAnsi" w:hAnsiTheme="minorHAnsi" w:cs="Calibri"/>
          <w:sz w:val="22"/>
          <w:szCs w:val="22"/>
          <w:lang w:val="nl-BE"/>
        </w:rPr>
        <w:t>.</w:t>
      </w:r>
    </w:p>
    <w:p w14:paraId="6DF27326" w14:textId="09386B4C" w:rsidR="007B356B" w:rsidRPr="00AC6356" w:rsidRDefault="007B356B" w:rsidP="00F115DC">
      <w:pPr>
        <w:jc w:val="both"/>
        <w:rPr>
          <w:rFonts w:asciiTheme="minorHAnsi" w:hAnsiTheme="minorHAnsi" w:cs="Calibri"/>
          <w:sz w:val="22"/>
          <w:szCs w:val="22"/>
          <w:lang w:val="nl-BE"/>
        </w:rPr>
      </w:pPr>
    </w:p>
    <w:p w14:paraId="50609BF6" w14:textId="3B522E99" w:rsidR="003A3D2D" w:rsidRDefault="003A3D2D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p w14:paraId="5AD278A0" w14:textId="77777777" w:rsidR="007B356B" w:rsidRDefault="007B356B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p w14:paraId="3D5F012B" w14:textId="0067B658" w:rsidR="00537C2F" w:rsidRDefault="00537C2F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p w14:paraId="677349B1" w14:textId="77777777" w:rsidR="007B356B" w:rsidRDefault="007B356B">
      <w:pPr>
        <w:rPr>
          <w:rFonts w:asciiTheme="minorHAnsi" w:hAnsiTheme="minorHAnsi"/>
          <w:b/>
          <w:bCs/>
          <w:sz w:val="22"/>
          <w:szCs w:val="22"/>
          <w:lang w:val="nl-BE"/>
        </w:rPr>
      </w:pPr>
      <w:r>
        <w:rPr>
          <w:rFonts w:asciiTheme="minorHAnsi" w:hAnsiTheme="minorHAnsi"/>
          <w:b/>
          <w:bCs/>
          <w:sz w:val="22"/>
          <w:szCs w:val="22"/>
          <w:lang w:val="nl-BE"/>
        </w:rPr>
        <w:br w:type="page"/>
      </w:r>
    </w:p>
    <w:p w14:paraId="25CAFF33" w14:textId="630C3C54" w:rsidR="00537C2F" w:rsidRPr="00537C2F" w:rsidRDefault="00537C2F" w:rsidP="00F115DC">
      <w:pPr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  <w:r w:rsidRPr="00537C2F">
        <w:rPr>
          <w:rFonts w:asciiTheme="minorHAnsi" w:hAnsiTheme="minorHAnsi"/>
          <w:b/>
          <w:bCs/>
          <w:sz w:val="22"/>
          <w:szCs w:val="22"/>
          <w:lang w:val="nl-BE"/>
        </w:rPr>
        <w:lastRenderedPageBreak/>
        <w:t>1. Vul onderstaande gegevens in:</w:t>
      </w:r>
    </w:p>
    <w:p w14:paraId="11865D73" w14:textId="6266C4EB" w:rsidR="00537C2F" w:rsidRDefault="00537C2F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tbl>
      <w:tblPr>
        <w:tblStyle w:val="Tabel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537C2F" w14:paraId="482538F6" w14:textId="77777777" w:rsidTr="00745C96">
        <w:trPr>
          <w:trHeight w:val="850"/>
        </w:trPr>
        <w:tc>
          <w:tcPr>
            <w:tcW w:w="4814" w:type="dxa"/>
          </w:tcPr>
          <w:p w14:paraId="3DC8D4B2" w14:textId="11ACC68A" w:rsidR="00537C2F" w:rsidRDefault="00537C2F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Het adres van de werken</w:t>
            </w:r>
          </w:p>
        </w:tc>
        <w:tc>
          <w:tcPr>
            <w:tcW w:w="4815" w:type="dxa"/>
          </w:tcPr>
          <w:p w14:paraId="5C9480FC" w14:textId="0510D695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0792D" w:rsidRPr="0050792D" w14:paraId="30790998" w14:textId="77777777" w:rsidTr="00745C96">
        <w:trPr>
          <w:trHeight w:val="850"/>
        </w:trPr>
        <w:tc>
          <w:tcPr>
            <w:tcW w:w="4814" w:type="dxa"/>
          </w:tcPr>
          <w:p w14:paraId="53680A1A" w14:textId="77777777" w:rsidR="0050792D" w:rsidRDefault="0050792D" w:rsidP="00D717E7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De aard van de werken: nieuwbouw, uitbreiding, verbouwing, aanpassingswerken, renovatie, etc.</w:t>
            </w:r>
          </w:p>
        </w:tc>
        <w:tc>
          <w:tcPr>
            <w:tcW w:w="4815" w:type="dxa"/>
          </w:tcPr>
          <w:p w14:paraId="59586DCC" w14:textId="77777777" w:rsidR="0050792D" w:rsidRDefault="0050792D" w:rsidP="00D717E7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0792D" w:rsidRPr="0050792D" w14:paraId="4EF9BD88" w14:textId="77777777" w:rsidTr="00745C96">
        <w:trPr>
          <w:trHeight w:val="850"/>
        </w:trPr>
        <w:tc>
          <w:tcPr>
            <w:tcW w:w="4814" w:type="dxa"/>
          </w:tcPr>
          <w:p w14:paraId="7F44CD39" w14:textId="77777777" w:rsidR="0050792D" w:rsidRDefault="0050792D" w:rsidP="00D717E7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Een korte beschrijving van de werken</w:t>
            </w:r>
          </w:p>
        </w:tc>
        <w:tc>
          <w:tcPr>
            <w:tcW w:w="4815" w:type="dxa"/>
          </w:tcPr>
          <w:p w14:paraId="0D81FDFE" w14:textId="77777777" w:rsidR="0050792D" w:rsidRDefault="0050792D" w:rsidP="00D717E7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:rsidRPr="0050792D" w14:paraId="53050905" w14:textId="77777777" w:rsidTr="00745C96">
        <w:trPr>
          <w:trHeight w:val="850"/>
        </w:trPr>
        <w:tc>
          <w:tcPr>
            <w:tcW w:w="4814" w:type="dxa"/>
          </w:tcPr>
          <w:p w14:paraId="68D747EA" w14:textId="2F79E0A2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In geval van werken m.b.t. de kamers: h</w:t>
            </w:r>
            <w:r w:rsidR="00537C2F">
              <w:rPr>
                <w:rFonts w:asciiTheme="minorHAnsi" w:hAnsiTheme="minorHAnsi"/>
                <w:lang w:val="nl-BE"/>
              </w:rPr>
              <w:t xml:space="preserve">et aantal </w:t>
            </w:r>
            <w:r w:rsidR="00537C2F" w:rsidRPr="007B356B">
              <w:rPr>
                <w:rFonts w:asciiTheme="minorHAnsi" w:hAnsiTheme="minorHAnsi"/>
                <w:b/>
                <w:bCs/>
                <w:lang w:val="nl-BE"/>
              </w:rPr>
              <w:t>ROB</w:t>
            </w:r>
            <w:r w:rsidR="00537C2F">
              <w:rPr>
                <w:rFonts w:asciiTheme="minorHAnsi" w:hAnsiTheme="minorHAnsi"/>
                <w:lang w:val="nl-BE"/>
              </w:rPr>
              <w:t>-bedden waarop de werken</w:t>
            </w:r>
            <w:r>
              <w:rPr>
                <w:rFonts w:asciiTheme="minorHAnsi" w:hAnsiTheme="minorHAnsi"/>
                <w:lang w:val="nl-BE"/>
              </w:rPr>
              <w:t xml:space="preserve"> </w:t>
            </w:r>
            <w:r w:rsidR="00537C2F">
              <w:rPr>
                <w:rFonts w:asciiTheme="minorHAnsi" w:hAnsiTheme="minorHAnsi"/>
                <w:lang w:val="nl-BE"/>
              </w:rPr>
              <w:t>betrekking hebben</w:t>
            </w:r>
          </w:p>
        </w:tc>
        <w:tc>
          <w:tcPr>
            <w:tcW w:w="4815" w:type="dxa"/>
          </w:tcPr>
          <w:p w14:paraId="25EEBE3E" w14:textId="00A15262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:rsidRPr="0050792D" w14:paraId="095F4D31" w14:textId="77777777" w:rsidTr="00745C96">
        <w:trPr>
          <w:trHeight w:val="850"/>
        </w:trPr>
        <w:tc>
          <w:tcPr>
            <w:tcW w:w="4814" w:type="dxa"/>
          </w:tcPr>
          <w:p w14:paraId="0337DD03" w14:textId="60EAEC58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In geval van werken m.b.t. de kamers: h</w:t>
            </w:r>
            <w:r w:rsidR="00537C2F">
              <w:rPr>
                <w:rFonts w:asciiTheme="minorHAnsi" w:hAnsiTheme="minorHAnsi"/>
                <w:lang w:val="nl-BE"/>
              </w:rPr>
              <w:t xml:space="preserve">et aantal </w:t>
            </w:r>
            <w:r w:rsidR="00537C2F" w:rsidRPr="007B356B">
              <w:rPr>
                <w:rFonts w:asciiTheme="minorHAnsi" w:hAnsiTheme="minorHAnsi"/>
                <w:b/>
                <w:bCs/>
                <w:lang w:val="nl-BE"/>
              </w:rPr>
              <w:t>RVT</w:t>
            </w:r>
            <w:r w:rsidR="00537C2F">
              <w:rPr>
                <w:rFonts w:asciiTheme="minorHAnsi" w:hAnsiTheme="minorHAnsi"/>
                <w:lang w:val="nl-BE"/>
              </w:rPr>
              <w:t>-bedden waarop de werken betrekking hebbe</w:t>
            </w:r>
            <w:r>
              <w:rPr>
                <w:rFonts w:asciiTheme="minorHAnsi" w:hAnsiTheme="minorHAnsi"/>
                <w:lang w:val="nl-BE"/>
              </w:rPr>
              <w:t>n</w:t>
            </w:r>
          </w:p>
        </w:tc>
        <w:tc>
          <w:tcPr>
            <w:tcW w:w="4815" w:type="dxa"/>
          </w:tcPr>
          <w:p w14:paraId="1126678D" w14:textId="47E22D74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:rsidRPr="0050792D" w14:paraId="686F9E6C" w14:textId="77777777" w:rsidTr="00745C96">
        <w:trPr>
          <w:trHeight w:val="850"/>
        </w:trPr>
        <w:tc>
          <w:tcPr>
            <w:tcW w:w="4814" w:type="dxa"/>
          </w:tcPr>
          <w:p w14:paraId="39AF64D1" w14:textId="2A148BC7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In geval van werken m.b.t. de leefruimtes: de leefruimtes die kunnen gekoeld worden</w:t>
            </w:r>
            <w:r w:rsidR="00537C2F">
              <w:rPr>
                <w:rFonts w:asciiTheme="minorHAnsi" w:hAnsiTheme="minorHAnsi"/>
                <w:lang w:val="nl-BE"/>
              </w:rPr>
              <w:t xml:space="preserve"> in geval van hittegolf</w:t>
            </w:r>
          </w:p>
        </w:tc>
        <w:tc>
          <w:tcPr>
            <w:tcW w:w="4815" w:type="dxa"/>
          </w:tcPr>
          <w:p w14:paraId="18BB671E" w14:textId="406CF94F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:rsidRPr="0050792D" w14:paraId="2F051E04" w14:textId="77777777" w:rsidTr="00745C96">
        <w:trPr>
          <w:trHeight w:val="850"/>
        </w:trPr>
        <w:tc>
          <w:tcPr>
            <w:tcW w:w="4814" w:type="dxa"/>
          </w:tcPr>
          <w:p w14:paraId="76241F4F" w14:textId="0DDCF341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In geval van werken m.b.t. ruimtes die voorzien zijn van ramen die georiënteerd zijn op het oosten, zuiden</w:t>
            </w:r>
            <w:r w:rsidR="00AA2514">
              <w:rPr>
                <w:rFonts w:asciiTheme="minorHAnsi" w:hAnsiTheme="minorHAnsi"/>
                <w:lang w:val="nl-BE"/>
              </w:rPr>
              <w:t xml:space="preserve"> of westen</w:t>
            </w:r>
            <w:r>
              <w:rPr>
                <w:rFonts w:asciiTheme="minorHAnsi" w:hAnsiTheme="minorHAnsi"/>
                <w:lang w:val="nl-BE"/>
              </w:rPr>
              <w:t>: de ramen waar buitenzonnewering zal voorzien worden en het type buitenzonnewering</w:t>
            </w:r>
          </w:p>
        </w:tc>
        <w:tc>
          <w:tcPr>
            <w:tcW w:w="4815" w:type="dxa"/>
          </w:tcPr>
          <w:p w14:paraId="62D20B37" w14:textId="2FA523AB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:rsidRPr="0050792D" w14:paraId="1ECED13F" w14:textId="77777777" w:rsidTr="00745C96">
        <w:trPr>
          <w:trHeight w:val="850"/>
        </w:trPr>
        <w:tc>
          <w:tcPr>
            <w:tcW w:w="4814" w:type="dxa"/>
          </w:tcPr>
          <w:p w14:paraId="725D3B8B" w14:textId="71431626" w:rsidR="00537C2F" w:rsidRDefault="0050792D" w:rsidP="0050792D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In geval van werken m.b.t. ruimtes toegankelijk voor bewoners: het</w:t>
            </w:r>
            <w:r w:rsidR="00537C2F">
              <w:rPr>
                <w:rFonts w:asciiTheme="minorHAnsi" w:hAnsiTheme="minorHAnsi"/>
                <w:lang w:val="nl-BE"/>
              </w:rPr>
              <w:t xml:space="preserve"> </w:t>
            </w:r>
            <w:proofErr w:type="spellStart"/>
            <w:r w:rsidR="00537C2F">
              <w:rPr>
                <w:rFonts w:asciiTheme="minorHAnsi" w:hAnsiTheme="minorHAnsi"/>
                <w:lang w:val="nl-BE"/>
              </w:rPr>
              <w:t>binnensysteem</w:t>
            </w:r>
            <w:proofErr w:type="spellEnd"/>
            <w:r w:rsidRPr="0050792D">
              <w:rPr>
                <w:rFonts w:asciiTheme="minorHAnsi" w:hAnsiTheme="minorHAnsi"/>
                <w:lang w:val="nl-BE"/>
              </w:rPr>
              <w:t xml:space="preserve"> waarmee de bewoners</w:t>
            </w:r>
            <w:r>
              <w:rPr>
                <w:rFonts w:asciiTheme="minorHAnsi" w:hAnsiTheme="minorHAnsi"/>
                <w:lang w:val="nl-BE"/>
              </w:rPr>
              <w:t xml:space="preserve"> </w:t>
            </w:r>
            <w:r w:rsidRPr="0050792D">
              <w:rPr>
                <w:rFonts w:asciiTheme="minorHAnsi" w:hAnsiTheme="minorHAnsi"/>
                <w:lang w:val="nl-BE"/>
              </w:rPr>
              <w:t>zich kunnen beschermen tegen zonnestralen</w:t>
            </w:r>
          </w:p>
        </w:tc>
        <w:tc>
          <w:tcPr>
            <w:tcW w:w="4815" w:type="dxa"/>
          </w:tcPr>
          <w:p w14:paraId="7DC23742" w14:textId="6D561409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:rsidRPr="0050792D" w14:paraId="3251ABAD" w14:textId="77777777" w:rsidTr="00745C96">
        <w:trPr>
          <w:trHeight w:val="850"/>
        </w:trPr>
        <w:tc>
          <w:tcPr>
            <w:tcW w:w="4814" w:type="dxa"/>
          </w:tcPr>
          <w:p w14:paraId="7F3E1182" w14:textId="45641967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 xml:space="preserve">In geval van een wijziging van </w:t>
            </w:r>
            <w:r w:rsidR="00CD6995">
              <w:rPr>
                <w:rFonts w:asciiTheme="minorHAnsi" w:hAnsiTheme="minorHAnsi"/>
                <w:lang w:val="nl-BE"/>
              </w:rPr>
              <w:t>het aantal bedden</w:t>
            </w:r>
            <w:r>
              <w:rPr>
                <w:rFonts w:asciiTheme="minorHAnsi" w:hAnsiTheme="minorHAnsi"/>
                <w:lang w:val="nl-BE"/>
              </w:rPr>
              <w:t>: het totale</w:t>
            </w:r>
            <w:r w:rsidR="00537C2F">
              <w:rPr>
                <w:rFonts w:asciiTheme="minorHAnsi" w:hAnsiTheme="minorHAnsi"/>
                <w:lang w:val="nl-BE"/>
              </w:rPr>
              <w:t xml:space="preserve"> aantal </w:t>
            </w:r>
            <w:r>
              <w:rPr>
                <w:rFonts w:asciiTheme="minorHAnsi" w:hAnsiTheme="minorHAnsi"/>
                <w:lang w:val="nl-BE"/>
              </w:rPr>
              <w:t xml:space="preserve">eenpersoonskamers en </w:t>
            </w:r>
            <w:r w:rsidR="00537C2F">
              <w:rPr>
                <w:rFonts w:asciiTheme="minorHAnsi" w:hAnsiTheme="minorHAnsi"/>
                <w:lang w:val="nl-BE"/>
              </w:rPr>
              <w:t xml:space="preserve">tweepersoonskamers </w:t>
            </w:r>
            <w:r w:rsidRPr="007B356B">
              <w:rPr>
                <w:rFonts w:asciiTheme="minorHAnsi" w:hAnsiTheme="minorHAnsi"/>
                <w:b/>
                <w:bCs/>
                <w:lang w:val="nl-BE"/>
              </w:rPr>
              <w:t>vóór</w:t>
            </w:r>
            <w:r>
              <w:rPr>
                <w:rFonts w:asciiTheme="minorHAnsi" w:hAnsiTheme="minorHAnsi"/>
                <w:lang w:val="nl-BE"/>
              </w:rPr>
              <w:t xml:space="preserve"> de werken</w:t>
            </w:r>
          </w:p>
        </w:tc>
        <w:tc>
          <w:tcPr>
            <w:tcW w:w="4815" w:type="dxa"/>
          </w:tcPr>
          <w:p w14:paraId="0B32AE34" w14:textId="1A4B90F6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0792D" w:rsidRPr="0050792D" w14:paraId="43F89451" w14:textId="77777777" w:rsidTr="00745C96">
        <w:trPr>
          <w:trHeight w:val="850"/>
        </w:trPr>
        <w:tc>
          <w:tcPr>
            <w:tcW w:w="4814" w:type="dxa"/>
          </w:tcPr>
          <w:p w14:paraId="03B2BCC1" w14:textId="619B82DA" w:rsidR="0050792D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 xml:space="preserve">In geval van een wijziging </w:t>
            </w:r>
            <w:r w:rsidR="00CD6995">
              <w:rPr>
                <w:rFonts w:asciiTheme="minorHAnsi" w:hAnsiTheme="minorHAnsi"/>
                <w:lang w:val="nl-BE"/>
              </w:rPr>
              <w:t>van het aantal bedden</w:t>
            </w:r>
            <w:r>
              <w:rPr>
                <w:rFonts w:asciiTheme="minorHAnsi" w:hAnsiTheme="minorHAnsi"/>
                <w:lang w:val="nl-BE"/>
              </w:rPr>
              <w:t xml:space="preserve">: het totale aantal eenpersoonskamers en tweepersoonskamers </w:t>
            </w:r>
            <w:r w:rsidRPr="007B356B">
              <w:rPr>
                <w:rFonts w:asciiTheme="minorHAnsi" w:hAnsiTheme="minorHAnsi"/>
                <w:b/>
                <w:bCs/>
                <w:lang w:val="nl-BE"/>
              </w:rPr>
              <w:t>na</w:t>
            </w:r>
            <w:r>
              <w:rPr>
                <w:rFonts w:asciiTheme="minorHAnsi" w:hAnsiTheme="minorHAnsi"/>
                <w:lang w:val="nl-BE"/>
              </w:rPr>
              <w:t xml:space="preserve"> de werken</w:t>
            </w:r>
          </w:p>
        </w:tc>
        <w:tc>
          <w:tcPr>
            <w:tcW w:w="4815" w:type="dxa"/>
          </w:tcPr>
          <w:p w14:paraId="7AFFD76E" w14:textId="6004F23A" w:rsidR="0050792D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  <w:tr w:rsidR="00537C2F" w14:paraId="71A39290" w14:textId="77777777" w:rsidTr="00745C96">
        <w:trPr>
          <w:trHeight w:val="850"/>
        </w:trPr>
        <w:tc>
          <w:tcPr>
            <w:tcW w:w="4814" w:type="dxa"/>
          </w:tcPr>
          <w:p w14:paraId="105A19CD" w14:textId="6CC80D35" w:rsidR="00537C2F" w:rsidRDefault="007B356B" w:rsidP="00F115DC">
            <w:pPr>
              <w:jc w:val="both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 xml:space="preserve">In geval van een </w:t>
            </w:r>
            <w:r w:rsidR="00CD6995">
              <w:rPr>
                <w:rFonts w:asciiTheme="minorHAnsi" w:hAnsiTheme="minorHAnsi"/>
                <w:lang w:val="nl-BE"/>
              </w:rPr>
              <w:t>wijziging van het aantal bedden</w:t>
            </w:r>
            <w:r>
              <w:rPr>
                <w:rFonts w:asciiTheme="minorHAnsi" w:hAnsiTheme="minorHAnsi"/>
                <w:lang w:val="nl-BE"/>
              </w:rPr>
              <w:t xml:space="preserve"> of in geval van </w:t>
            </w:r>
            <w:r w:rsidR="00CD6995">
              <w:rPr>
                <w:rFonts w:asciiTheme="minorHAnsi" w:hAnsiTheme="minorHAnsi"/>
                <w:lang w:val="nl-BE"/>
              </w:rPr>
              <w:t xml:space="preserve">een </w:t>
            </w:r>
            <w:r>
              <w:rPr>
                <w:rFonts w:asciiTheme="minorHAnsi" w:hAnsiTheme="minorHAnsi"/>
                <w:lang w:val="nl-BE"/>
              </w:rPr>
              <w:t>wijzigin</w:t>
            </w:r>
            <w:r w:rsidR="00CD6995">
              <w:rPr>
                <w:rFonts w:asciiTheme="minorHAnsi" w:hAnsiTheme="minorHAnsi"/>
                <w:lang w:val="nl-BE"/>
              </w:rPr>
              <w:t>g</w:t>
            </w:r>
            <w:r>
              <w:rPr>
                <w:rFonts w:asciiTheme="minorHAnsi" w:hAnsiTheme="minorHAnsi"/>
                <w:lang w:val="nl-BE"/>
              </w:rPr>
              <w:t xml:space="preserve"> aan de liften: het aantal liften toegankelijk voor de bewoners en hun </w:t>
            </w:r>
            <w:proofErr w:type="spellStart"/>
            <w:r w:rsidRPr="00AA2514">
              <w:rPr>
                <w:rFonts w:asciiTheme="minorHAnsi" w:hAnsiTheme="minorHAnsi"/>
                <w:lang w:val="nl-BE"/>
              </w:rPr>
              <w:t>binnenafmetingen</w:t>
            </w:r>
            <w:proofErr w:type="spellEnd"/>
          </w:p>
        </w:tc>
        <w:tc>
          <w:tcPr>
            <w:tcW w:w="4815" w:type="dxa"/>
          </w:tcPr>
          <w:p w14:paraId="6B9C98EC" w14:textId="38CD7223" w:rsidR="00537C2F" w:rsidRDefault="0050792D" w:rsidP="00F115DC">
            <w:pPr>
              <w:jc w:val="both"/>
              <w:rPr>
                <w:rFonts w:asciiTheme="minorHAnsi" w:hAnsiTheme="minorHAnsi"/>
                <w:lang w:val="nl-BE"/>
              </w:rPr>
            </w:pPr>
            <w:r w:rsidRPr="00537C2F">
              <w:rPr>
                <w:rFonts w:asciiTheme="minorHAnsi" w:hAnsiTheme="minorHAnsi" w:cs="Calibri"/>
                <w:highlight w:val="yellow"/>
                <w:lang w:val="nl-BE"/>
              </w:rPr>
              <w:t>……</w:t>
            </w:r>
          </w:p>
        </w:tc>
      </w:tr>
    </w:tbl>
    <w:p w14:paraId="1B9D6967" w14:textId="1D1D7BBD" w:rsidR="00537C2F" w:rsidRDefault="00537C2F" w:rsidP="00F115D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p w14:paraId="02D3CE79" w14:textId="77777777" w:rsidR="00F22085" w:rsidRPr="00C00BBF" w:rsidRDefault="00F22085" w:rsidP="00F22085">
      <w:pPr>
        <w:rPr>
          <w:rFonts w:ascii="Calibri" w:hAnsi="Calibri" w:cs="Calibri"/>
          <w:sz w:val="22"/>
          <w:szCs w:val="22"/>
          <w:lang w:val="nl-NL"/>
        </w:rPr>
      </w:pPr>
    </w:p>
    <w:p w14:paraId="4D6CD62E" w14:textId="77777777" w:rsidR="006E3E29" w:rsidRPr="00537C2F" w:rsidRDefault="006E3E29" w:rsidP="006E3E29">
      <w:pPr>
        <w:jc w:val="both"/>
        <w:rPr>
          <w:rFonts w:cs="Calibri"/>
          <w:sz w:val="22"/>
          <w:szCs w:val="22"/>
          <w:lang w:val="nl-BE"/>
        </w:rPr>
      </w:pPr>
    </w:p>
    <w:p w14:paraId="02F91018" w14:textId="2139D890" w:rsidR="00AB1E6E" w:rsidRDefault="00AB1E6E">
      <w:pPr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br w:type="page"/>
      </w:r>
    </w:p>
    <w:p w14:paraId="16A7DBAB" w14:textId="5974B887" w:rsidR="00C00BBF" w:rsidRPr="00537C2F" w:rsidRDefault="00537C2F" w:rsidP="00C00BBF">
      <w:pPr>
        <w:jc w:val="both"/>
        <w:rPr>
          <w:rFonts w:asciiTheme="minorHAnsi" w:hAnsiTheme="minorHAnsi" w:cs="Calibri"/>
          <w:b/>
          <w:bCs/>
          <w:sz w:val="22"/>
          <w:szCs w:val="22"/>
          <w:lang w:val="nl-BE"/>
        </w:rPr>
      </w:pPr>
      <w:r>
        <w:rPr>
          <w:rFonts w:asciiTheme="minorHAnsi" w:hAnsiTheme="minorHAnsi" w:cs="Calibri"/>
          <w:b/>
          <w:bCs/>
          <w:sz w:val="22"/>
          <w:szCs w:val="22"/>
          <w:lang w:val="nl-BE"/>
        </w:rPr>
        <w:lastRenderedPageBreak/>
        <w:t xml:space="preserve">2. </w:t>
      </w:r>
      <w:r w:rsidRPr="00537C2F">
        <w:rPr>
          <w:rFonts w:asciiTheme="minorHAnsi" w:hAnsiTheme="minorHAnsi" w:cs="Calibri"/>
          <w:b/>
          <w:bCs/>
          <w:sz w:val="22"/>
          <w:szCs w:val="22"/>
          <w:lang w:val="nl-BE"/>
        </w:rPr>
        <w:t xml:space="preserve">Voeg </w:t>
      </w:r>
      <w:r w:rsidR="00AA2514">
        <w:rPr>
          <w:rFonts w:asciiTheme="minorHAnsi" w:hAnsiTheme="minorHAnsi" w:cs="Calibri"/>
          <w:b/>
          <w:bCs/>
          <w:sz w:val="22"/>
          <w:szCs w:val="22"/>
          <w:lang w:val="nl-BE"/>
        </w:rPr>
        <w:t>onderstaande</w:t>
      </w:r>
      <w:r w:rsidRPr="00537C2F">
        <w:rPr>
          <w:rFonts w:asciiTheme="minorHAnsi" w:hAnsiTheme="minorHAnsi" w:cs="Calibri"/>
          <w:b/>
          <w:bCs/>
          <w:sz w:val="22"/>
          <w:szCs w:val="22"/>
          <w:lang w:val="nl-BE"/>
        </w:rPr>
        <w:t xml:space="preserve"> bijlage</w:t>
      </w:r>
      <w:r w:rsidR="00E3153A">
        <w:rPr>
          <w:rFonts w:asciiTheme="minorHAnsi" w:hAnsiTheme="minorHAnsi" w:cs="Calibri"/>
          <w:b/>
          <w:bCs/>
          <w:sz w:val="22"/>
          <w:szCs w:val="22"/>
          <w:lang w:val="nl-BE"/>
        </w:rPr>
        <w:t>n</w:t>
      </w:r>
      <w:r w:rsidRPr="00537C2F">
        <w:rPr>
          <w:rFonts w:asciiTheme="minorHAnsi" w:hAnsiTheme="minorHAnsi" w:cs="Calibri"/>
          <w:b/>
          <w:bCs/>
          <w:sz w:val="22"/>
          <w:szCs w:val="22"/>
          <w:lang w:val="nl-BE"/>
        </w:rPr>
        <w:t xml:space="preserve"> toe:</w:t>
      </w:r>
    </w:p>
    <w:p w14:paraId="203E55DD" w14:textId="5AC4B6B6" w:rsidR="00C00BBF" w:rsidRPr="00C7795D" w:rsidRDefault="00537C2F" w:rsidP="00146AFC">
      <w:pPr>
        <w:pStyle w:val="Lijstalinea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Desgevallend</w:t>
      </w:r>
      <w:r w:rsidR="007B356B" w:rsidRPr="00C7795D">
        <w:rPr>
          <w:rFonts w:asciiTheme="minorHAnsi" w:hAnsiTheme="minorHAnsi" w:cs="Calibri"/>
          <w:sz w:val="22"/>
          <w:szCs w:val="22"/>
          <w:lang w:val="nl-BE"/>
        </w:rPr>
        <w:t>:</w:t>
      </w:r>
      <w:r w:rsidRPr="00C7795D">
        <w:rPr>
          <w:rFonts w:asciiTheme="minorHAnsi" w:hAnsiTheme="minorHAnsi" w:cs="Calibri"/>
          <w:sz w:val="22"/>
          <w:szCs w:val="22"/>
          <w:lang w:val="nl-BE"/>
        </w:rPr>
        <w:t xml:space="preserve"> de stedenbouwkundige vergunning.</w:t>
      </w:r>
    </w:p>
    <w:p w14:paraId="48334B4E" w14:textId="56E6ED57" w:rsidR="00C00BBF" w:rsidRPr="00C7795D" w:rsidRDefault="007B356B" w:rsidP="00146AFC">
      <w:pPr>
        <w:pStyle w:val="Lijstalinea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Als</w:t>
      </w:r>
      <w:r w:rsidR="00537C2F" w:rsidRPr="00C7795D">
        <w:rPr>
          <w:rFonts w:asciiTheme="minorHAnsi" w:hAnsiTheme="minorHAnsi" w:cs="Calibri"/>
          <w:sz w:val="22"/>
          <w:szCs w:val="22"/>
          <w:lang w:val="nl-BE"/>
        </w:rPr>
        <w:t xml:space="preserve"> de aanvraag tot vergunning voor </w:t>
      </w:r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 xml:space="preserve">werken </w:t>
      </w:r>
      <w:r w:rsidR="00537C2F" w:rsidRPr="00C7795D">
        <w:rPr>
          <w:rFonts w:asciiTheme="minorHAnsi" w:hAnsiTheme="minorHAnsi" w:cs="Calibri"/>
          <w:sz w:val="22"/>
          <w:szCs w:val="22"/>
          <w:u w:val="single"/>
          <w:lang w:val="nl-BE"/>
        </w:rPr>
        <w:t>niet</w:t>
      </w:r>
      <w:r w:rsidR="00537C2F" w:rsidRPr="00C7795D">
        <w:rPr>
          <w:rFonts w:asciiTheme="minorHAnsi" w:hAnsiTheme="minorHAnsi" w:cs="Calibri"/>
          <w:sz w:val="22"/>
          <w:szCs w:val="22"/>
          <w:lang w:val="nl-BE"/>
        </w:rPr>
        <w:t xml:space="preserve"> samen met een aanvraag van een specifieke vergunning tot ingebruikneming en exploitatie wordt ingediend</w:t>
      </w:r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 xml:space="preserve">: </w:t>
      </w:r>
      <w:r w:rsidR="00537C2F" w:rsidRPr="00C7795D">
        <w:rPr>
          <w:rFonts w:asciiTheme="minorHAnsi" w:hAnsiTheme="minorHAnsi" w:cs="Calibri"/>
          <w:sz w:val="22"/>
          <w:szCs w:val="22"/>
          <w:lang w:val="nl-BE"/>
        </w:rPr>
        <w:t>een afschrift van de toegekende specifieke vergunning tot ingebruikneming en exploitatie</w:t>
      </w:r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>.</w:t>
      </w:r>
    </w:p>
    <w:p w14:paraId="4E03BBE7" w14:textId="68FC85AC" w:rsidR="00C7795D" w:rsidRDefault="00537C2F" w:rsidP="00146AFC">
      <w:pPr>
        <w:pStyle w:val="Lijstalinea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De plannen</w:t>
      </w:r>
      <w:r w:rsidR="00C7795D">
        <w:rPr>
          <w:rFonts w:asciiTheme="minorHAnsi" w:hAnsiTheme="minorHAnsi" w:cs="Calibri"/>
          <w:sz w:val="22"/>
          <w:szCs w:val="22"/>
          <w:lang w:val="nl-BE"/>
        </w:rPr>
        <w:t xml:space="preserve"> en </w:t>
      </w:r>
      <w:proofErr w:type="spellStart"/>
      <w:r w:rsidR="00C7795D">
        <w:rPr>
          <w:rFonts w:asciiTheme="minorHAnsi" w:hAnsiTheme="minorHAnsi" w:cs="Calibri"/>
          <w:sz w:val="22"/>
          <w:szCs w:val="22"/>
          <w:lang w:val="nl-BE"/>
        </w:rPr>
        <w:t>snedes</w:t>
      </w:r>
      <w:proofErr w:type="spellEnd"/>
      <w:r w:rsidRPr="00C7795D">
        <w:rPr>
          <w:rFonts w:asciiTheme="minorHAnsi" w:hAnsiTheme="minorHAnsi" w:cs="Calibri"/>
          <w:sz w:val="22"/>
          <w:szCs w:val="22"/>
          <w:lang w:val="nl-BE"/>
        </w:rPr>
        <w:t xml:space="preserve"> </w:t>
      </w:r>
      <w:r w:rsidR="00C7795D" w:rsidRPr="00C7795D">
        <w:rPr>
          <w:rFonts w:asciiTheme="minorHAnsi" w:hAnsiTheme="minorHAnsi" w:cs="Calibri"/>
          <w:sz w:val="22"/>
          <w:szCs w:val="22"/>
          <w:lang w:val="nl-BE"/>
        </w:rPr>
        <w:t>m.b.t. de werken</w:t>
      </w:r>
      <w:r w:rsidR="00146AFC">
        <w:rPr>
          <w:rFonts w:asciiTheme="minorHAnsi" w:hAnsiTheme="minorHAnsi" w:cs="Calibri"/>
          <w:sz w:val="22"/>
          <w:szCs w:val="22"/>
          <w:lang w:val="nl-BE"/>
        </w:rPr>
        <w:t xml:space="preserve"> in pdf-formaat</w:t>
      </w:r>
      <w:r w:rsidR="00C7795D">
        <w:rPr>
          <w:rFonts w:asciiTheme="minorHAnsi" w:hAnsiTheme="minorHAnsi" w:cs="Calibri"/>
          <w:sz w:val="22"/>
          <w:szCs w:val="22"/>
          <w:lang w:val="nl-BE"/>
        </w:rPr>
        <w:t>, met:</w:t>
      </w:r>
    </w:p>
    <w:p w14:paraId="3743F0F7" w14:textId="245695C2" w:rsidR="00C7795D" w:rsidRDefault="00C7795D" w:rsidP="00146AFC">
      <w:pPr>
        <w:pStyle w:val="Lijstalinea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>een inplantingsplan om de werken te kunnen situeren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;</w:t>
      </w:r>
    </w:p>
    <w:p w14:paraId="23916E9F" w14:textId="0880ED58" w:rsidR="00C7795D" w:rsidRDefault="00C7795D" w:rsidP="00146AFC">
      <w:pPr>
        <w:pStyle w:val="Lijstalinea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 xml:space="preserve">aanduiding </w:t>
      </w:r>
      <w:r w:rsidR="00CD6995">
        <w:rPr>
          <w:rFonts w:asciiTheme="minorHAnsi" w:hAnsiTheme="minorHAnsi" w:cs="Calibri"/>
          <w:sz w:val="22"/>
          <w:szCs w:val="22"/>
          <w:lang w:val="nl-BE"/>
        </w:rPr>
        <w:t xml:space="preserve">van </w:t>
      </w:r>
      <w:r>
        <w:rPr>
          <w:rFonts w:asciiTheme="minorHAnsi" w:hAnsiTheme="minorHAnsi" w:cs="Calibri"/>
          <w:sz w:val="22"/>
          <w:szCs w:val="22"/>
          <w:lang w:val="nl-BE"/>
        </w:rPr>
        <w:t>het meubilair</w:t>
      </w:r>
      <w:r w:rsidR="00CD6995">
        <w:rPr>
          <w:rFonts w:asciiTheme="minorHAnsi" w:hAnsiTheme="minorHAnsi" w:cs="Calibri"/>
          <w:sz w:val="22"/>
          <w:szCs w:val="22"/>
          <w:lang w:val="nl-BE"/>
        </w:rPr>
        <w:t xml:space="preserve"> </w:t>
      </w:r>
      <w:r>
        <w:rPr>
          <w:rFonts w:asciiTheme="minorHAnsi" w:hAnsiTheme="minorHAnsi" w:cs="Calibri"/>
          <w:sz w:val="22"/>
          <w:szCs w:val="22"/>
          <w:lang w:val="nl-BE"/>
        </w:rPr>
        <w:t xml:space="preserve">vereist door de normen, </w:t>
      </w:r>
      <w:r w:rsidR="00CD6995">
        <w:rPr>
          <w:rFonts w:asciiTheme="minorHAnsi" w:hAnsiTheme="minorHAnsi" w:cs="Calibri"/>
          <w:sz w:val="22"/>
          <w:szCs w:val="22"/>
          <w:lang w:val="nl-BE"/>
        </w:rPr>
        <w:t xml:space="preserve">koelkasten en televisies, </w:t>
      </w:r>
      <w:r>
        <w:rPr>
          <w:rFonts w:asciiTheme="minorHAnsi" w:hAnsiTheme="minorHAnsi" w:cs="Calibri"/>
          <w:sz w:val="22"/>
          <w:szCs w:val="22"/>
          <w:lang w:val="nl-BE"/>
        </w:rPr>
        <w:t>leuningen</w:t>
      </w:r>
      <w:r w:rsidR="00146AFC">
        <w:rPr>
          <w:rFonts w:asciiTheme="minorHAnsi" w:hAnsiTheme="minorHAnsi" w:cs="Calibri"/>
          <w:sz w:val="22"/>
          <w:szCs w:val="22"/>
          <w:lang w:val="nl-BE"/>
        </w:rPr>
        <w:t xml:space="preserve"> in de gangen</w:t>
      </w:r>
      <w:r>
        <w:rPr>
          <w:rFonts w:asciiTheme="minorHAnsi" w:hAnsiTheme="minorHAnsi" w:cs="Calibri"/>
          <w:sz w:val="22"/>
          <w:szCs w:val="22"/>
          <w:lang w:val="nl-BE"/>
        </w:rPr>
        <w:t xml:space="preserve">, handgrepen in toiletten en badkamers, sanitaire </w:t>
      </w:r>
      <w:proofErr w:type="spellStart"/>
      <w:r>
        <w:rPr>
          <w:rFonts w:asciiTheme="minorHAnsi" w:hAnsiTheme="minorHAnsi" w:cs="Calibri"/>
          <w:sz w:val="22"/>
          <w:szCs w:val="22"/>
          <w:lang w:val="nl-BE"/>
        </w:rPr>
        <w:t>toestelllen</w:t>
      </w:r>
      <w:proofErr w:type="spellEnd"/>
      <w:r w:rsidR="00CD6995">
        <w:rPr>
          <w:rFonts w:asciiTheme="minorHAnsi" w:hAnsiTheme="minorHAnsi" w:cs="Calibri"/>
          <w:sz w:val="22"/>
          <w:szCs w:val="22"/>
          <w:lang w:val="nl-BE"/>
        </w:rPr>
        <w:t xml:space="preserve"> en </w:t>
      </w:r>
      <w:r>
        <w:rPr>
          <w:rFonts w:asciiTheme="minorHAnsi" w:hAnsiTheme="minorHAnsi" w:cs="Calibri"/>
          <w:sz w:val="22"/>
          <w:szCs w:val="22"/>
          <w:lang w:val="nl-BE"/>
        </w:rPr>
        <w:t>oproeppunten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;</w:t>
      </w:r>
    </w:p>
    <w:p w14:paraId="48D2FCE1" w14:textId="6B087AD4" w:rsidR="00C7795D" w:rsidRDefault="00C7795D" w:rsidP="00146AFC">
      <w:pPr>
        <w:pStyle w:val="Lijstalinea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 xml:space="preserve">voldoende afmetingen om </w:t>
      </w:r>
      <w:r w:rsidR="00AA2514">
        <w:rPr>
          <w:rFonts w:asciiTheme="minorHAnsi" w:hAnsiTheme="minorHAnsi" w:cs="Calibri"/>
          <w:sz w:val="22"/>
          <w:szCs w:val="22"/>
          <w:lang w:val="nl-BE"/>
        </w:rPr>
        <w:t xml:space="preserve">onder meer </w:t>
      </w:r>
      <w:r>
        <w:rPr>
          <w:rFonts w:asciiTheme="minorHAnsi" w:hAnsiTheme="minorHAnsi" w:cs="Calibri"/>
          <w:sz w:val="22"/>
          <w:szCs w:val="22"/>
          <w:lang w:val="nl-BE"/>
        </w:rPr>
        <w:t>de toegankelijkheid voor personen met beperkte mobiliteit na te zien</w:t>
      </w:r>
      <w:r w:rsidR="00146AFC">
        <w:rPr>
          <w:rFonts w:asciiTheme="minorHAnsi" w:hAnsiTheme="minorHAnsi" w:cs="Calibri"/>
          <w:sz w:val="22"/>
          <w:szCs w:val="22"/>
          <w:lang w:val="nl-BE"/>
        </w:rPr>
        <w:t xml:space="preserve">: </w:t>
      </w:r>
      <w:r>
        <w:rPr>
          <w:rFonts w:asciiTheme="minorHAnsi" w:hAnsiTheme="minorHAnsi" w:cs="Calibri"/>
          <w:sz w:val="22"/>
          <w:szCs w:val="22"/>
          <w:lang w:val="nl-BE"/>
        </w:rPr>
        <w:t>draaicirkels van 1,50 m, vrije ruimte van 50 cm langs de kant van een deurklink, gangbreedtes, nuttige deurbreedtes, hellingspercentages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, etc.</w:t>
      </w:r>
      <w:r>
        <w:rPr>
          <w:rFonts w:asciiTheme="minorHAnsi" w:hAnsiTheme="minorHAnsi" w:cs="Calibri"/>
          <w:sz w:val="22"/>
          <w:szCs w:val="22"/>
          <w:lang w:val="nl-BE"/>
        </w:rPr>
        <w:t>;</w:t>
      </w:r>
    </w:p>
    <w:p w14:paraId="2F4628F9" w14:textId="7B6F5DB7" w:rsidR="00C7795D" w:rsidRDefault="00C7795D" w:rsidP="00146AFC">
      <w:pPr>
        <w:pStyle w:val="Lijstalinea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>de benaming van de verschillende lokalen;</w:t>
      </w:r>
    </w:p>
    <w:p w14:paraId="3C332AE8" w14:textId="2DD46DB5" w:rsidR="00C7795D" w:rsidRPr="00745C96" w:rsidRDefault="00C7795D" w:rsidP="00745C96">
      <w:pPr>
        <w:pStyle w:val="Lijstalinea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>de oppervlakte van kamers</w:t>
      </w:r>
      <w:r w:rsidR="00CD6995">
        <w:rPr>
          <w:rFonts w:asciiTheme="minorHAnsi" w:hAnsiTheme="minorHAnsi" w:cs="Calibri"/>
          <w:sz w:val="22"/>
          <w:szCs w:val="22"/>
          <w:lang w:val="nl-BE"/>
        </w:rPr>
        <w:t xml:space="preserve">, </w:t>
      </w:r>
      <w:r>
        <w:rPr>
          <w:rFonts w:asciiTheme="minorHAnsi" w:hAnsiTheme="minorHAnsi" w:cs="Calibri"/>
          <w:sz w:val="22"/>
          <w:szCs w:val="22"/>
          <w:lang w:val="nl-BE"/>
        </w:rPr>
        <w:t>leefruimtes</w:t>
      </w:r>
      <w:r w:rsidR="00CD6995">
        <w:rPr>
          <w:rFonts w:asciiTheme="minorHAnsi" w:hAnsiTheme="minorHAnsi" w:cs="Calibri"/>
          <w:sz w:val="22"/>
          <w:szCs w:val="22"/>
          <w:lang w:val="nl-BE"/>
        </w:rPr>
        <w:t xml:space="preserve"> en eventuele rokersruimtes</w:t>
      </w:r>
      <w:r w:rsidR="00745C96">
        <w:rPr>
          <w:rFonts w:asciiTheme="minorHAnsi" w:hAnsiTheme="minorHAnsi" w:cs="Calibri"/>
          <w:sz w:val="22"/>
          <w:szCs w:val="22"/>
          <w:lang w:val="nl-BE"/>
        </w:rPr>
        <w:t>;</w:t>
      </w:r>
    </w:p>
    <w:p w14:paraId="2AB3E3AA" w14:textId="7964A726" w:rsidR="00C7795D" w:rsidRPr="00C7795D" w:rsidRDefault="00C7795D" w:rsidP="00146AFC">
      <w:pPr>
        <w:pStyle w:val="Lijstalinea"/>
        <w:numPr>
          <w:ilvl w:val="1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 xml:space="preserve">de </w:t>
      </w:r>
      <w:r w:rsidR="00AA2514">
        <w:rPr>
          <w:rFonts w:asciiTheme="minorHAnsi" w:hAnsiTheme="minorHAnsi" w:cs="Calibri"/>
          <w:sz w:val="22"/>
          <w:szCs w:val="22"/>
          <w:lang w:val="nl-BE"/>
        </w:rPr>
        <w:t xml:space="preserve">verticale 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afstand</w:t>
      </w:r>
      <w:r>
        <w:rPr>
          <w:rFonts w:asciiTheme="minorHAnsi" w:hAnsiTheme="minorHAnsi" w:cs="Calibri"/>
          <w:sz w:val="22"/>
          <w:szCs w:val="22"/>
          <w:lang w:val="nl-BE"/>
        </w:rPr>
        <w:t xml:space="preserve"> 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tussen</w:t>
      </w:r>
      <w:r>
        <w:rPr>
          <w:rFonts w:asciiTheme="minorHAnsi" w:hAnsiTheme="minorHAnsi" w:cs="Calibri"/>
          <w:sz w:val="22"/>
          <w:szCs w:val="22"/>
          <w:lang w:val="nl-BE"/>
        </w:rPr>
        <w:t xml:space="preserve"> 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de</w:t>
      </w:r>
      <w:r>
        <w:rPr>
          <w:rFonts w:asciiTheme="minorHAnsi" w:hAnsiTheme="minorHAnsi" w:cs="Calibri"/>
          <w:sz w:val="22"/>
          <w:szCs w:val="22"/>
          <w:lang w:val="nl-BE"/>
        </w:rPr>
        <w:t xml:space="preserve"> afgewerkte vl</w:t>
      </w:r>
      <w:r w:rsidR="00146AFC">
        <w:rPr>
          <w:rFonts w:asciiTheme="minorHAnsi" w:hAnsiTheme="minorHAnsi" w:cs="Calibri"/>
          <w:sz w:val="22"/>
          <w:szCs w:val="22"/>
          <w:lang w:val="nl-BE"/>
        </w:rPr>
        <w:t>oer en de onderkant van het glas van de ramen.</w:t>
      </w:r>
    </w:p>
    <w:p w14:paraId="477831C7" w14:textId="77777777" w:rsidR="00AA2514" w:rsidRDefault="007B356B" w:rsidP="00146AFC">
      <w:pPr>
        <w:pStyle w:val="Lijstalinea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Als de werken betrekking hebben op kamers of leefruimtes: e</w:t>
      </w:r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 xml:space="preserve">en </w:t>
      </w:r>
      <w:proofErr w:type="spellStart"/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>exceltabel</w:t>
      </w:r>
      <w:proofErr w:type="spellEnd"/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 xml:space="preserve"> met de netto vloeroppervlaktes van de kamers en leefruimtes en de bijhorende netto raamoppervlakte</w:t>
      </w:r>
      <w:r w:rsidRPr="00C7795D">
        <w:rPr>
          <w:rFonts w:asciiTheme="minorHAnsi" w:hAnsiTheme="minorHAnsi" w:cs="Calibri"/>
          <w:sz w:val="22"/>
          <w:szCs w:val="22"/>
          <w:lang w:val="nl-BE"/>
        </w:rPr>
        <w:t xml:space="preserve">. </w:t>
      </w:r>
    </w:p>
    <w:p w14:paraId="62EF809A" w14:textId="77777777" w:rsidR="00AA2514" w:rsidRDefault="007B356B" w:rsidP="00AA2514">
      <w:pPr>
        <w:pStyle w:val="Lijstalinea"/>
        <w:numPr>
          <w:ilvl w:val="1"/>
          <w:numId w:val="22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Daarbij moet aangetoond worden dat de raamoppervlakte minstens 1/6</w:t>
      </w:r>
      <w:r w:rsidRPr="00C7795D">
        <w:rPr>
          <w:rFonts w:asciiTheme="minorHAnsi" w:hAnsiTheme="minorHAnsi" w:cs="Calibri"/>
          <w:sz w:val="22"/>
          <w:szCs w:val="22"/>
          <w:vertAlign w:val="superscript"/>
          <w:lang w:val="nl-BE"/>
        </w:rPr>
        <w:t>de</w:t>
      </w:r>
      <w:r w:rsidRPr="00C7795D">
        <w:rPr>
          <w:rFonts w:asciiTheme="minorHAnsi" w:hAnsiTheme="minorHAnsi" w:cs="Calibri"/>
          <w:sz w:val="22"/>
          <w:szCs w:val="22"/>
          <w:lang w:val="nl-BE"/>
        </w:rPr>
        <w:t xml:space="preserve"> van de vloeroppervlakte bedraagt.</w:t>
      </w:r>
    </w:p>
    <w:p w14:paraId="76768C3D" w14:textId="22B9655C" w:rsidR="00AA2514" w:rsidRDefault="00AA2514" w:rsidP="00AA2514">
      <w:pPr>
        <w:pStyle w:val="Lijstalinea"/>
        <w:numPr>
          <w:ilvl w:val="1"/>
          <w:numId w:val="22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AA2514">
        <w:rPr>
          <w:rFonts w:asciiTheme="minorHAnsi" w:hAnsiTheme="minorHAnsi" w:cs="Calibri"/>
          <w:sz w:val="22"/>
          <w:szCs w:val="22"/>
          <w:lang w:val="nl-BE"/>
        </w:rPr>
        <w:t xml:space="preserve">Voor wat betreft de </w:t>
      </w:r>
      <w:r>
        <w:rPr>
          <w:rFonts w:asciiTheme="minorHAnsi" w:hAnsiTheme="minorHAnsi" w:cs="Calibri"/>
          <w:sz w:val="22"/>
          <w:szCs w:val="22"/>
          <w:lang w:val="nl-BE"/>
        </w:rPr>
        <w:t xml:space="preserve">berekening van de </w:t>
      </w:r>
      <w:r w:rsidRPr="00AA2514">
        <w:rPr>
          <w:rFonts w:asciiTheme="minorHAnsi" w:hAnsiTheme="minorHAnsi" w:cs="Calibri"/>
          <w:sz w:val="22"/>
          <w:szCs w:val="22"/>
          <w:lang w:val="nl-BE"/>
        </w:rPr>
        <w:t xml:space="preserve">glasoppervlakte mag de oppervlakte van het schrijnwerk zelf niet in rekening </w:t>
      </w:r>
      <w:r>
        <w:rPr>
          <w:rFonts w:asciiTheme="minorHAnsi" w:hAnsiTheme="minorHAnsi" w:cs="Calibri"/>
          <w:sz w:val="22"/>
          <w:szCs w:val="22"/>
          <w:lang w:val="nl-BE"/>
        </w:rPr>
        <w:t>gebracht</w:t>
      </w:r>
      <w:r w:rsidRPr="00AA2514">
        <w:rPr>
          <w:rFonts w:asciiTheme="minorHAnsi" w:hAnsiTheme="minorHAnsi" w:cs="Calibri"/>
          <w:sz w:val="22"/>
          <w:szCs w:val="22"/>
          <w:lang w:val="nl-BE"/>
        </w:rPr>
        <w:t xml:space="preserve"> worden. </w:t>
      </w:r>
    </w:p>
    <w:p w14:paraId="7C4E37B1" w14:textId="4C9B2210" w:rsidR="00AB1E6E" w:rsidRPr="00C7795D" w:rsidRDefault="00AA2514" w:rsidP="00AA2514">
      <w:pPr>
        <w:pStyle w:val="Lijstalinea"/>
        <w:numPr>
          <w:ilvl w:val="1"/>
          <w:numId w:val="22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AA2514">
        <w:rPr>
          <w:rFonts w:asciiTheme="minorHAnsi" w:hAnsiTheme="minorHAnsi" w:cs="Calibri"/>
          <w:sz w:val="22"/>
          <w:szCs w:val="22"/>
          <w:lang w:val="nl-BE"/>
        </w:rPr>
        <w:t>Voor wat betreft de berekening van de vloeroppervlakte van kamers onder het dak, mag enkel de oppervlakte in rekening gebracht worden waarvoor de hoogte minstens 1,50 m bedraagt. Daarnaast moet de hoogte voor de helft van de oppervlakte van de kamer minstens 2,30 m bedragen.</w:t>
      </w:r>
    </w:p>
    <w:p w14:paraId="621ABF4E" w14:textId="58C95A84" w:rsidR="00DD1243" w:rsidRPr="00C7795D" w:rsidRDefault="00C7795D" w:rsidP="00146AFC">
      <w:pPr>
        <w:pStyle w:val="Lijstalinea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Als het aantal liften lager is dan 1 per 40 bewoners</w:t>
      </w:r>
      <w:r w:rsidR="00146AFC">
        <w:rPr>
          <w:rFonts w:asciiTheme="minorHAnsi" w:hAnsiTheme="minorHAnsi" w:cs="Calibri"/>
          <w:sz w:val="22"/>
          <w:szCs w:val="22"/>
          <w:lang w:val="nl-BE"/>
        </w:rPr>
        <w:t xml:space="preserve"> én </w:t>
      </w:r>
      <w:r w:rsidRPr="00C7795D">
        <w:rPr>
          <w:rFonts w:asciiTheme="minorHAnsi" w:hAnsiTheme="minorHAnsi" w:cs="Calibri"/>
          <w:sz w:val="22"/>
          <w:szCs w:val="22"/>
          <w:lang w:val="nl-BE"/>
        </w:rPr>
        <w:t>i</w:t>
      </w:r>
      <w:r w:rsidR="007B356B" w:rsidRPr="00C7795D">
        <w:rPr>
          <w:rFonts w:asciiTheme="minorHAnsi" w:hAnsiTheme="minorHAnsi" w:cs="Calibri"/>
          <w:sz w:val="22"/>
          <w:szCs w:val="22"/>
          <w:lang w:val="nl-BE"/>
        </w:rPr>
        <w:t xml:space="preserve">n geval van een </w:t>
      </w:r>
      <w:r w:rsidR="00AA2514">
        <w:rPr>
          <w:rFonts w:asciiTheme="minorHAnsi" w:hAnsiTheme="minorHAnsi" w:cs="Calibri"/>
          <w:sz w:val="22"/>
          <w:szCs w:val="22"/>
          <w:lang w:val="nl-BE"/>
        </w:rPr>
        <w:t>wijziging van het aantal bedden</w:t>
      </w:r>
      <w:r w:rsidR="007B356B" w:rsidRPr="00C7795D">
        <w:rPr>
          <w:rFonts w:asciiTheme="minorHAnsi" w:hAnsiTheme="minorHAnsi" w:cs="Calibri"/>
          <w:sz w:val="22"/>
          <w:szCs w:val="22"/>
          <w:lang w:val="nl-BE"/>
        </w:rPr>
        <w:t xml:space="preserve"> of in geval van </w:t>
      </w:r>
      <w:r w:rsidR="00AA2514">
        <w:rPr>
          <w:rFonts w:asciiTheme="minorHAnsi" w:hAnsiTheme="minorHAnsi" w:cs="Calibri"/>
          <w:sz w:val="22"/>
          <w:szCs w:val="22"/>
          <w:lang w:val="nl-BE"/>
        </w:rPr>
        <w:t>een wijziging aan</w:t>
      </w:r>
      <w:r w:rsidR="007B356B" w:rsidRPr="00C7795D">
        <w:rPr>
          <w:rFonts w:asciiTheme="minorHAnsi" w:hAnsiTheme="minorHAnsi" w:cs="Calibri"/>
          <w:sz w:val="22"/>
          <w:szCs w:val="22"/>
          <w:lang w:val="nl-BE"/>
        </w:rPr>
        <w:t xml:space="preserve"> de liften</w:t>
      </w:r>
      <w:r w:rsidR="00537C2F" w:rsidRPr="00C7795D">
        <w:rPr>
          <w:rFonts w:asciiTheme="minorHAnsi" w:hAnsiTheme="minorHAnsi" w:cs="Calibri"/>
          <w:sz w:val="22"/>
          <w:szCs w:val="22"/>
          <w:lang w:val="nl-BE"/>
        </w:rPr>
        <w:t>: een simulatie of berekeningsnota waaruit blijkt dat voldaan is aan de norm NBN E52-019</w:t>
      </w:r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 xml:space="preserve">. Daarbij moet rekening gehouden worden met </w:t>
      </w:r>
      <w:r w:rsidR="00146AFC">
        <w:rPr>
          <w:rFonts w:asciiTheme="minorHAnsi" w:hAnsiTheme="minorHAnsi" w:cs="Calibri"/>
          <w:sz w:val="22"/>
          <w:szCs w:val="22"/>
          <w:lang w:val="nl-BE"/>
        </w:rPr>
        <w:t xml:space="preserve">de </w:t>
      </w:r>
      <w:r w:rsidR="00DD1243" w:rsidRPr="00C7795D">
        <w:rPr>
          <w:rFonts w:asciiTheme="minorHAnsi" w:hAnsiTheme="minorHAnsi" w:cs="Calibri"/>
          <w:sz w:val="22"/>
          <w:szCs w:val="22"/>
          <w:lang w:val="nl-BE"/>
        </w:rPr>
        <w:t>volgende paramaters:</w:t>
      </w:r>
    </w:p>
    <w:p w14:paraId="0B70E8A1" w14:textId="10E89B40" w:rsidR="00DD1243" w:rsidRPr="00C7795D" w:rsidRDefault="00DD1243" w:rsidP="00AA2514">
      <w:pPr>
        <w:pStyle w:val="Lijstalinea"/>
        <w:numPr>
          <w:ilvl w:val="0"/>
          <w:numId w:val="26"/>
        </w:numPr>
        <w:spacing w:before="360" w:after="360" w:line="288" w:lineRule="auto"/>
        <w:jc w:val="both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De populatie in de simulatie/berekening moet gelijk zijn aan 2,5 x het aantal bewoners</w:t>
      </w:r>
      <w:r w:rsidR="00C7795D" w:rsidRPr="00C7795D">
        <w:rPr>
          <w:rFonts w:asciiTheme="minorHAnsi" w:hAnsiTheme="minorHAnsi" w:cs="Calibri"/>
          <w:sz w:val="22"/>
          <w:szCs w:val="22"/>
          <w:lang w:val="nl-BE"/>
        </w:rPr>
        <w:t>.</w:t>
      </w:r>
    </w:p>
    <w:p w14:paraId="059912C0" w14:textId="665FB0F9" w:rsidR="00DD1243" w:rsidRPr="00C7795D" w:rsidRDefault="00DD1243" w:rsidP="00AA2514">
      <w:pPr>
        <w:pStyle w:val="Lijstalinea"/>
        <w:numPr>
          <w:ilvl w:val="0"/>
          <w:numId w:val="26"/>
        </w:numPr>
        <w:spacing w:before="360" w:after="360" w:line="288" w:lineRule="auto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De theoretische vervoerscapaciteit van de liften moet teruggebracht worden naar 80%</w:t>
      </w:r>
      <w:r w:rsidR="00C7795D" w:rsidRPr="00C7795D">
        <w:rPr>
          <w:rFonts w:asciiTheme="minorHAnsi" w:hAnsiTheme="minorHAnsi" w:cs="Calibri"/>
          <w:sz w:val="22"/>
          <w:szCs w:val="22"/>
          <w:lang w:val="nl-BE"/>
        </w:rPr>
        <w:t>.</w:t>
      </w:r>
    </w:p>
    <w:p w14:paraId="5C71144F" w14:textId="49D18B67" w:rsidR="00DD1243" w:rsidRPr="00C7795D" w:rsidRDefault="00DD1243" w:rsidP="00AA2514">
      <w:pPr>
        <w:pStyle w:val="Lijstalinea"/>
        <w:numPr>
          <w:ilvl w:val="0"/>
          <w:numId w:val="26"/>
        </w:numPr>
        <w:spacing w:before="360" w:after="360" w:line="288" w:lineRule="auto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De gemiddelde wachttijd van de lift(batterij) moet tussen 30 en 50 seconden liggen</w:t>
      </w:r>
      <w:r w:rsidR="00C7795D" w:rsidRPr="00C7795D">
        <w:rPr>
          <w:rFonts w:asciiTheme="minorHAnsi" w:hAnsiTheme="minorHAnsi" w:cs="Calibri"/>
          <w:sz w:val="22"/>
          <w:szCs w:val="22"/>
          <w:lang w:val="nl-BE"/>
        </w:rPr>
        <w:t>.</w:t>
      </w:r>
    </w:p>
    <w:p w14:paraId="7924FC41" w14:textId="06DDD1EE" w:rsidR="00DD1243" w:rsidRPr="00C7795D" w:rsidRDefault="00DD1243" w:rsidP="00AA2514">
      <w:pPr>
        <w:pStyle w:val="Lijstalinea"/>
        <w:numPr>
          <w:ilvl w:val="0"/>
          <w:numId w:val="26"/>
        </w:numPr>
        <w:spacing w:before="360" w:after="360" w:line="288" w:lineRule="auto"/>
        <w:rPr>
          <w:rFonts w:asciiTheme="minorHAnsi" w:hAnsiTheme="minorHAnsi" w:cs="Calibri"/>
          <w:sz w:val="22"/>
          <w:szCs w:val="22"/>
          <w:lang w:val="nl-BE"/>
        </w:rPr>
      </w:pPr>
      <w:r w:rsidRPr="00C7795D">
        <w:rPr>
          <w:rFonts w:asciiTheme="minorHAnsi" w:hAnsiTheme="minorHAnsi" w:cs="Calibri"/>
          <w:sz w:val="22"/>
          <w:szCs w:val="22"/>
          <w:lang w:val="nl-BE"/>
        </w:rPr>
        <w:t>De vervoerscapaciteit in 5 minuten moet tussen 10</w:t>
      </w:r>
      <w:r w:rsidR="00C7795D" w:rsidRPr="00C7795D">
        <w:rPr>
          <w:rFonts w:asciiTheme="minorHAnsi" w:hAnsiTheme="minorHAnsi" w:cs="Calibri"/>
          <w:sz w:val="22"/>
          <w:szCs w:val="22"/>
          <w:lang w:val="nl-BE"/>
        </w:rPr>
        <w:t>%</w:t>
      </w:r>
      <w:r w:rsidRPr="00C7795D">
        <w:rPr>
          <w:rFonts w:asciiTheme="minorHAnsi" w:hAnsiTheme="minorHAnsi" w:cs="Calibri"/>
          <w:sz w:val="22"/>
          <w:szCs w:val="22"/>
          <w:lang w:val="nl-BE"/>
        </w:rPr>
        <w:t xml:space="preserve"> en 12% van de populatie liggen.</w:t>
      </w:r>
    </w:p>
    <w:p w14:paraId="345EC67A" w14:textId="03724AA5" w:rsidR="00AB1E6E" w:rsidRPr="00C7795D" w:rsidRDefault="00146AFC" w:rsidP="00146AFC">
      <w:pPr>
        <w:pStyle w:val="Lijstalinea"/>
        <w:numPr>
          <w:ilvl w:val="0"/>
          <w:numId w:val="22"/>
        </w:numPr>
        <w:spacing w:before="360" w:after="360" w:line="288" w:lineRule="auto"/>
        <w:ind w:hanging="357"/>
        <w:jc w:val="both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t>Desgewenst andere bijlages.</w:t>
      </w:r>
    </w:p>
    <w:p w14:paraId="05D94C3B" w14:textId="60B3185B" w:rsidR="00AB1E6E" w:rsidRPr="00537C2F" w:rsidRDefault="00AB1E6E" w:rsidP="00146AFC">
      <w:pPr>
        <w:spacing w:before="120" w:after="120"/>
        <w:ind w:left="360"/>
        <w:jc w:val="both"/>
        <w:rPr>
          <w:rFonts w:asciiTheme="minorHAnsi" w:hAnsiTheme="minorHAnsi" w:cs="Calibri"/>
          <w:sz w:val="22"/>
          <w:szCs w:val="22"/>
          <w:lang w:val="nl-BE"/>
        </w:rPr>
      </w:pPr>
    </w:p>
    <w:p w14:paraId="6F593BEC" w14:textId="02DA19BA" w:rsidR="00146AFC" w:rsidRDefault="00146AFC" w:rsidP="00146AFC">
      <w:pPr>
        <w:spacing w:before="120" w:after="120"/>
        <w:rPr>
          <w:rFonts w:asciiTheme="minorHAnsi" w:hAnsiTheme="minorHAnsi" w:cs="Calibri"/>
          <w:sz w:val="22"/>
          <w:szCs w:val="22"/>
          <w:lang w:val="nl-BE"/>
        </w:rPr>
      </w:pPr>
      <w:r>
        <w:rPr>
          <w:rFonts w:asciiTheme="minorHAnsi" w:hAnsiTheme="minorHAnsi" w:cs="Calibri"/>
          <w:sz w:val="22"/>
          <w:szCs w:val="22"/>
          <w:lang w:val="nl-BE"/>
        </w:rPr>
        <w:br w:type="page"/>
      </w:r>
    </w:p>
    <w:p w14:paraId="6BAF66E0" w14:textId="1AF4B994" w:rsidR="00146AFC" w:rsidRPr="00146AFC" w:rsidRDefault="00146AFC" w:rsidP="00146AFC">
      <w:pPr>
        <w:jc w:val="both"/>
        <w:rPr>
          <w:rFonts w:asciiTheme="minorHAnsi" w:hAnsiTheme="minorHAnsi"/>
          <w:b/>
          <w:bCs/>
          <w:sz w:val="22"/>
          <w:szCs w:val="22"/>
          <w:lang w:val="nl-BE"/>
        </w:rPr>
      </w:pPr>
      <w:r w:rsidRPr="00146AFC">
        <w:rPr>
          <w:rFonts w:asciiTheme="minorHAnsi" w:hAnsiTheme="minorHAnsi"/>
          <w:b/>
          <w:bCs/>
          <w:sz w:val="22"/>
          <w:szCs w:val="22"/>
          <w:lang w:val="nl-BE"/>
        </w:rPr>
        <w:lastRenderedPageBreak/>
        <w:t>3. Verklaring op eer</w:t>
      </w:r>
    </w:p>
    <w:p w14:paraId="39801A10" w14:textId="77777777" w:rsidR="00146AFC" w:rsidRDefault="00146AFC" w:rsidP="00146AFC">
      <w:pPr>
        <w:jc w:val="both"/>
        <w:rPr>
          <w:rFonts w:asciiTheme="minorHAnsi" w:hAnsiTheme="minorHAnsi"/>
          <w:sz w:val="22"/>
          <w:szCs w:val="22"/>
          <w:lang w:val="nl-BE"/>
        </w:rPr>
      </w:pPr>
    </w:p>
    <w:p w14:paraId="68141D3D" w14:textId="2F109008" w:rsidR="00146AFC" w:rsidRDefault="00146AFC" w:rsidP="00146AFC">
      <w:pPr>
        <w:spacing w:line="360" w:lineRule="auto"/>
        <w:jc w:val="both"/>
        <w:rPr>
          <w:rFonts w:asciiTheme="minorHAnsi" w:hAnsiTheme="minorHAnsi"/>
          <w:sz w:val="22"/>
          <w:szCs w:val="22"/>
          <w:lang w:val="nl-BE"/>
        </w:rPr>
      </w:pPr>
      <w:r>
        <w:rPr>
          <w:rFonts w:asciiTheme="minorHAnsi" w:hAnsiTheme="minorHAnsi"/>
          <w:sz w:val="22"/>
          <w:szCs w:val="22"/>
          <w:lang w:val="nl-BE"/>
        </w:rPr>
        <w:t xml:space="preserve">Hierbij verklaar ik tot slot </w:t>
      </w:r>
      <w:r w:rsidRPr="007B356B">
        <w:rPr>
          <w:rFonts w:asciiTheme="minorHAnsi" w:hAnsiTheme="minorHAnsi"/>
          <w:sz w:val="22"/>
          <w:szCs w:val="22"/>
          <w:lang w:val="nl-BE"/>
        </w:rPr>
        <w:t>dat op het einde van de werken de voorziening zal voldoen aan de</w:t>
      </w:r>
      <w:r w:rsidR="00745C96" w:rsidRPr="00745C96">
        <w:rPr>
          <w:lang w:val="nl-BE"/>
        </w:rPr>
        <w:t xml:space="preserve"> </w:t>
      </w:r>
      <w:r w:rsidR="00745C96" w:rsidRPr="00745C96">
        <w:rPr>
          <w:rFonts w:asciiTheme="minorHAnsi" w:hAnsiTheme="minorHAnsi"/>
          <w:sz w:val="22"/>
          <w:szCs w:val="22"/>
          <w:lang w:val="nl-BE"/>
        </w:rPr>
        <w:t>aanpassings- en uitrustingsvoorwaarden</w:t>
      </w:r>
      <w:r w:rsidR="00745C96">
        <w:rPr>
          <w:rFonts w:asciiTheme="minorHAnsi" w:hAnsiTheme="minorHAnsi"/>
          <w:sz w:val="22"/>
          <w:szCs w:val="22"/>
          <w:lang w:val="nl-BE"/>
        </w:rPr>
        <w:t xml:space="preserve"> opgelegd door de</w:t>
      </w:r>
      <w:r w:rsidRPr="007B356B">
        <w:rPr>
          <w:rFonts w:asciiTheme="minorHAnsi" w:hAnsiTheme="minorHAnsi"/>
          <w:sz w:val="22"/>
          <w:szCs w:val="22"/>
          <w:lang w:val="nl-BE"/>
        </w:rPr>
        <w:t xml:space="preserve"> </w:t>
      </w:r>
      <w:r w:rsidR="00745C96">
        <w:rPr>
          <w:rFonts w:asciiTheme="minorHAnsi" w:hAnsiTheme="minorHAnsi"/>
          <w:sz w:val="22"/>
          <w:szCs w:val="22"/>
          <w:lang w:val="nl-BE"/>
        </w:rPr>
        <w:t>erkennings</w:t>
      </w:r>
      <w:r w:rsidRPr="007B356B">
        <w:rPr>
          <w:rFonts w:asciiTheme="minorHAnsi" w:hAnsiTheme="minorHAnsi"/>
          <w:sz w:val="22"/>
          <w:szCs w:val="22"/>
          <w:lang w:val="nl-BE"/>
        </w:rPr>
        <w:t>normen overeenkomstig artikel 11, § 1, vijfde lid, 7°, van de ordonnantie</w:t>
      </w:r>
      <w:r w:rsidR="00745C96" w:rsidRPr="00745C96">
        <w:rPr>
          <w:rFonts w:asciiTheme="minorHAnsi" w:hAnsiTheme="minorHAnsi"/>
          <w:sz w:val="22"/>
          <w:szCs w:val="22"/>
          <w:lang w:val="nl-BE"/>
        </w:rPr>
        <w:t xml:space="preserve"> van 24 april 2008 betreffende de voorzieningen voor </w:t>
      </w:r>
      <w:r w:rsidR="00745C96">
        <w:rPr>
          <w:rFonts w:asciiTheme="minorHAnsi" w:hAnsiTheme="minorHAnsi"/>
          <w:sz w:val="22"/>
          <w:szCs w:val="22"/>
          <w:lang w:val="nl-BE"/>
        </w:rPr>
        <w:t>ouderen</w:t>
      </w:r>
      <w:r w:rsidRPr="007B356B">
        <w:rPr>
          <w:rFonts w:asciiTheme="minorHAnsi" w:hAnsiTheme="minorHAnsi"/>
          <w:sz w:val="22"/>
          <w:szCs w:val="22"/>
          <w:lang w:val="nl-BE"/>
        </w:rPr>
        <w:t>, door Titel 2 van het Boek 2 van de ordonnantie van 2 mei 2013 houdende het Brussels Wetboek van Lucht, Klimaat en Energiebeheersing, het besluit van de Regering van het Brussels Hoofdstedelijk Gewest van 21 november 2006 tot goedkeuring van de Titels I tot VIII van de Gewestelijke Stedenbouwkundige Verordening, van toepassing op het volledige grondgebied van het Brussels Hoofdstedelijk Gewest</w:t>
      </w:r>
      <w:r>
        <w:rPr>
          <w:rFonts w:asciiTheme="minorHAnsi" w:hAnsiTheme="minorHAnsi"/>
          <w:sz w:val="22"/>
          <w:szCs w:val="22"/>
          <w:lang w:val="nl-BE"/>
        </w:rPr>
        <w:t>.</w:t>
      </w:r>
    </w:p>
    <w:p w14:paraId="0419AD25" w14:textId="77777777" w:rsidR="00C00BBF" w:rsidRPr="00537C2F" w:rsidRDefault="00C00BBF" w:rsidP="00146AFC">
      <w:pPr>
        <w:spacing w:line="360" w:lineRule="auto"/>
        <w:ind w:left="360"/>
        <w:jc w:val="both"/>
        <w:rPr>
          <w:rFonts w:asciiTheme="minorHAnsi" w:hAnsiTheme="minorHAnsi" w:cs="Calibri"/>
          <w:sz w:val="22"/>
          <w:szCs w:val="22"/>
          <w:lang w:val="nl-BE"/>
        </w:rPr>
      </w:pPr>
    </w:p>
    <w:p w14:paraId="11374B1A" w14:textId="44005D0D" w:rsidR="006E3E29" w:rsidRDefault="006E3E29" w:rsidP="00146AFC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  <w:lang w:val="nl-BE" w:eastAsia="nl-BE"/>
        </w:rPr>
      </w:pPr>
      <w:r w:rsidRPr="00537C2F">
        <w:rPr>
          <w:rFonts w:asciiTheme="minorHAnsi" w:hAnsiTheme="minorHAnsi" w:cstheme="minorHAnsi"/>
          <w:sz w:val="22"/>
          <w:szCs w:val="22"/>
          <w:lang w:val="nl-BE" w:eastAsia="nl-BE"/>
        </w:rPr>
        <w:t xml:space="preserve">Datum : </w:t>
      </w:r>
      <w:r w:rsidR="00AB1E6E" w:rsidRPr="00537C2F">
        <w:rPr>
          <w:rFonts w:asciiTheme="minorHAnsi" w:hAnsiTheme="minorHAnsi" w:cstheme="minorHAnsi"/>
          <w:sz w:val="22"/>
          <w:szCs w:val="22"/>
          <w:highlight w:val="yellow"/>
          <w:lang w:val="nl-BE" w:eastAsia="nl-BE"/>
        </w:rPr>
        <w:t>[</w:t>
      </w:r>
      <w:r w:rsidR="00C00BBF" w:rsidRPr="00537C2F">
        <w:rPr>
          <w:rFonts w:asciiTheme="minorHAnsi" w:hAnsiTheme="minorHAnsi" w:cstheme="minorHAnsi"/>
          <w:sz w:val="22"/>
          <w:szCs w:val="22"/>
          <w:highlight w:val="yellow"/>
          <w:lang w:val="nl-BE" w:eastAsia="nl-BE"/>
        </w:rPr>
        <w:t>xx/xx/</w:t>
      </w:r>
      <w:proofErr w:type="spellStart"/>
      <w:r w:rsidR="00C00BBF" w:rsidRPr="00537C2F">
        <w:rPr>
          <w:rFonts w:asciiTheme="minorHAnsi" w:hAnsiTheme="minorHAnsi" w:cstheme="minorHAnsi"/>
          <w:sz w:val="22"/>
          <w:szCs w:val="22"/>
          <w:highlight w:val="yellow"/>
          <w:lang w:val="nl-BE" w:eastAsia="nl-BE"/>
        </w:rPr>
        <w:t>xxxx</w:t>
      </w:r>
      <w:proofErr w:type="spellEnd"/>
      <w:r w:rsidR="00AB1E6E" w:rsidRPr="00537C2F">
        <w:rPr>
          <w:rFonts w:asciiTheme="minorHAnsi" w:hAnsiTheme="minorHAnsi" w:cstheme="minorHAnsi"/>
          <w:sz w:val="22"/>
          <w:szCs w:val="22"/>
          <w:highlight w:val="yellow"/>
          <w:lang w:val="nl-BE" w:eastAsia="nl-BE"/>
        </w:rPr>
        <w:t>]</w:t>
      </w:r>
    </w:p>
    <w:p w14:paraId="3F933AA6" w14:textId="0E3DCBD9" w:rsidR="00C00BBF" w:rsidRDefault="00C00BBF" w:rsidP="00146AFC">
      <w:pPr>
        <w:shd w:val="clear" w:color="auto" w:fill="FFFFFF"/>
        <w:spacing w:line="360" w:lineRule="auto"/>
        <w:ind w:left="4956"/>
        <w:rPr>
          <w:rFonts w:asciiTheme="minorHAnsi" w:hAnsiTheme="minorHAnsi" w:cstheme="minorHAnsi"/>
          <w:sz w:val="22"/>
          <w:szCs w:val="22"/>
          <w:lang w:val="nl-BE" w:eastAsia="nl-BE"/>
        </w:rPr>
      </w:pPr>
    </w:p>
    <w:p w14:paraId="73C1F9A1" w14:textId="2355EA03" w:rsidR="00C00BBF" w:rsidRDefault="00C00BBF" w:rsidP="00146AFC">
      <w:pPr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  <w:lang w:val="nl-BE" w:eastAsia="nl-BE"/>
        </w:rPr>
      </w:pPr>
      <w:r>
        <w:rPr>
          <w:rFonts w:asciiTheme="minorHAnsi" w:hAnsiTheme="minorHAnsi" w:cstheme="minorHAnsi"/>
          <w:sz w:val="22"/>
          <w:szCs w:val="22"/>
          <w:lang w:val="nl-BE" w:eastAsia="nl-BE"/>
        </w:rPr>
        <w:t>Handtekening</w:t>
      </w:r>
      <w:r w:rsidR="007E6ACA">
        <w:rPr>
          <w:rFonts w:asciiTheme="minorHAnsi" w:hAnsiTheme="minorHAnsi" w:cstheme="minorHAnsi"/>
          <w:sz w:val="22"/>
          <w:szCs w:val="22"/>
          <w:lang w:val="nl-BE" w:eastAsia="nl-BE"/>
        </w:rPr>
        <w:t xml:space="preserve"> beheerder</w:t>
      </w:r>
      <w:r>
        <w:rPr>
          <w:rFonts w:asciiTheme="minorHAnsi" w:hAnsiTheme="minorHAnsi" w:cstheme="minorHAnsi"/>
          <w:sz w:val="22"/>
          <w:szCs w:val="22"/>
          <w:lang w:val="nl-BE" w:eastAsia="nl-BE"/>
        </w:rPr>
        <w:t xml:space="preserve">: </w:t>
      </w:r>
    </w:p>
    <w:p w14:paraId="60E36450" w14:textId="3F76A851" w:rsidR="00C00BBF" w:rsidRDefault="00AB1E6E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val="nl-BE" w:eastAsia="nl-BE"/>
        </w:rPr>
      </w:pPr>
      <w:r>
        <w:rPr>
          <w:rFonts w:asciiTheme="minorHAnsi" w:hAnsiTheme="minorHAnsi" w:cstheme="minorHAnsi"/>
          <w:noProof/>
          <w:sz w:val="22"/>
          <w:szCs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D63F5" wp14:editId="5ECDCCA1">
                <wp:simplePos x="0" y="0"/>
                <wp:positionH relativeFrom="column">
                  <wp:posOffset>-67280</wp:posOffset>
                </wp:positionH>
                <wp:positionV relativeFrom="paragraph">
                  <wp:posOffset>146050</wp:posOffset>
                </wp:positionV>
                <wp:extent cx="2544792" cy="1069675"/>
                <wp:effectExtent l="0" t="0" r="27305" b="16510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792" cy="1069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87507" id="Rechthoek: afgeronde hoeken 5" o:spid="_x0000_s1026" style="position:absolute;margin-left:-5.3pt;margin-top:11.5pt;width:200.4pt;height:8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" filled="f" strokecolor="#1f3763 [1604]" strokeweight="1pt">
                <v:stroke joinstyle="miter"/>
              </v:roundrect>
            </w:pict>
          </mc:Fallback>
        </mc:AlternateContent>
      </w:r>
    </w:p>
    <w:p w14:paraId="36A3A00F" w14:textId="03AA832B" w:rsidR="00C00BBF" w:rsidRPr="00537C2F" w:rsidRDefault="00C00BBF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val="nl-BE" w:eastAsia="nl-BE"/>
        </w:rPr>
      </w:pPr>
    </w:p>
    <w:p w14:paraId="1148E6AD" w14:textId="1F69F6B8" w:rsidR="006E3E29" w:rsidRDefault="006E3E29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val="nl-BE" w:eastAsia="nl-BE"/>
        </w:rPr>
      </w:pPr>
    </w:p>
    <w:p w14:paraId="4D59C596" w14:textId="07FDDCA5" w:rsidR="00C00BBF" w:rsidRDefault="00C00BBF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val="nl-BE" w:eastAsia="nl-BE"/>
        </w:rPr>
      </w:pPr>
    </w:p>
    <w:p w14:paraId="31064E8E" w14:textId="77777777" w:rsidR="00C00BBF" w:rsidRPr="00537C2F" w:rsidRDefault="00C00BBF" w:rsidP="006E3E29">
      <w:pPr>
        <w:shd w:val="clear" w:color="auto" w:fill="FFFFFF"/>
        <w:ind w:left="4956"/>
        <w:rPr>
          <w:rFonts w:asciiTheme="minorHAnsi" w:hAnsiTheme="minorHAnsi" w:cstheme="minorHAnsi"/>
          <w:sz w:val="22"/>
          <w:szCs w:val="22"/>
          <w:lang w:val="nl-BE" w:eastAsia="nl-BE"/>
        </w:rPr>
      </w:pPr>
    </w:p>
    <w:p w14:paraId="5E130CAF" w14:textId="2332ED85" w:rsidR="006E3E29" w:rsidRPr="00C00BBF" w:rsidRDefault="006E3E29" w:rsidP="0031114B">
      <w:pPr>
        <w:pStyle w:val="Normaalweb"/>
        <w:rPr>
          <w:rFonts w:asciiTheme="minorHAnsi" w:hAnsiTheme="minorHAnsi" w:cstheme="minorHAnsi"/>
          <w:lang w:val="nl-BE"/>
        </w:rPr>
      </w:pPr>
    </w:p>
    <w:p w14:paraId="73CED8D6" w14:textId="77777777" w:rsidR="00904AB5" w:rsidRPr="00C00BBF" w:rsidRDefault="00904AB5" w:rsidP="0031114B">
      <w:pPr>
        <w:pStyle w:val="Normaalweb"/>
        <w:rPr>
          <w:rFonts w:asciiTheme="minorHAnsi" w:hAnsiTheme="minorHAnsi" w:cstheme="minorHAnsi"/>
          <w:lang w:val="nl-BE"/>
        </w:rPr>
      </w:pPr>
    </w:p>
    <w:p w14:paraId="4B7C2E68" w14:textId="77777777" w:rsidR="0078561C" w:rsidRPr="00C00BBF" w:rsidRDefault="0078561C" w:rsidP="0031114B">
      <w:pPr>
        <w:pStyle w:val="Normaalweb"/>
        <w:rPr>
          <w:rFonts w:asciiTheme="minorHAnsi" w:hAnsiTheme="minorHAnsi" w:cstheme="minorHAnsi"/>
          <w:lang w:val="nl-BE"/>
        </w:rPr>
      </w:pPr>
    </w:p>
    <w:p w14:paraId="62FF4880" w14:textId="77777777" w:rsidR="00B81CBA" w:rsidRPr="002A7ECD" w:rsidRDefault="00B81CBA" w:rsidP="00B81CBA">
      <w:pPr>
        <w:rPr>
          <w:rFonts w:asciiTheme="minorHAnsi" w:hAnsiTheme="minorHAnsi" w:cstheme="minorHAnsi"/>
          <w:sz w:val="22"/>
          <w:szCs w:val="22"/>
          <w:lang w:val="nl-BE"/>
        </w:rPr>
      </w:pPr>
    </w:p>
    <w:sectPr w:rsidR="00B81CBA" w:rsidRPr="002A7ECD" w:rsidSect="00C07C2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6" w:right="1133" w:bottom="141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C328" w14:textId="77777777" w:rsidR="00916091" w:rsidRDefault="00916091" w:rsidP="008F5C0B">
      <w:r>
        <w:separator/>
      </w:r>
    </w:p>
  </w:endnote>
  <w:endnote w:type="continuationSeparator" w:id="0">
    <w:p w14:paraId="1C003EC9" w14:textId="77777777" w:rsidR="00916091" w:rsidRDefault="00916091" w:rsidP="008F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171041"/>
      <w:docPartObj>
        <w:docPartGallery w:val="Page Numbers (Bottom of Page)"/>
        <w:docPartUnique/>
      </w:docPartObj>
    </w:sdtPr>
    <w:sdtEndPr/>
    <w:sdtContent>
      <w:p w14:paraId="4C2D8B5E" w14:textId="2B14AF55" w:rsidR="00845C02" w:rsidRDefault="00AA2514">
        <w:pPr>
          <w:pStyle w:val="Voettekst"/>
        </w:pPr>
        <w:r w:rsidRPr="00AA2514">
          <w:rPr>
            <w:i/>
            <w:iCs/>
            <w:noProof/>
            <w:sz w:val="18"/>
            <w:szCs w:val="18"/>
            <w:u w:val="single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55A1A17" wp14:editId="42E04DB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7A76B" w14:textId="77777777" w:rsidR="00AA2514" w:rsidRPr="00517E66" w:rsidRDefault="00AA251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517E66"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 w:rsidRPr="00517E66">
                                <w:rPr>
                                  <w:color w:val="002060"/>
                                </w:rPr>
                                <w:instrText>PAGE   \* MERGEFORMAT</w:instrTex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 w:rsidRPr="00517E66">
                                <w:rPr>
                                  <w:color w:val="002060"/>
                                  <w:lang w:val="nl-NL"/>
                                </w:rPr>
                                <w:t>2</w: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5A1A17" id="Rechthoek 3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" filled="f" fillcolor="#c0504d" stroked="f" strokecolor="#5c83b4" strokeweight="2.25pt">
                  <v:textbox inset=",0,,0">
                    <w:txbxContent>
                      <w:p w14:paraId="0CA7A76B" w14:textId="77777777" w:rsidR="00AA2514" w:rsidRPr="00517E66" w:rsidRDefault="00AA251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2060"/>
                          </w:rPr>
                        </w:pPr>
                        <w:r w:rsidRPr="00517E66">
                          <w:rPr>
                            <w:color w:val="002060"/>
                          </w:rPr>
                          <w:fldChar w:fldCharType="begin"/>
                        </w:r>
                        <w:r w:rsidRPr="00517E66">
                          <w:rPr>
                            <w:color w:val="002060"/>
                          </w:rPr>
                          <w:instrText>PAGE   \* MERGEFORMAT</w:instrText>
                        </w:r>
                        <w:r w:rsidRPr="00517E66">
                          <w:rPr>
                            <w:color w:val="002060"/>
                          </w:rPr>
                          <w:fldChar w:fldCharType="separate"/>
                        </w:r>
                        <w:r w:rsidRPr="00517E66">
                          <w:rPr>
                            <w:color w:val="002060"/>
                            <w:lang w:val="nl-NL"/>
                          </w:rPr>
                          <w:t>2</w:t>
                        </w:r>
                        <w:r w:rsidRPr="00517E66"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259602"/>
      <w:docPartObj>
        <w:docPartGallery w:val="Page Numbers (Bottom of Page)"/>
        <w:docPartUnique/>
      </w:docPartObj>
    </w:sdtPr>
    <w:sdtEndPr/>
    <w:sdtContent>
      <w:p w14:paraId="0CD43C4A" w14:textId="1DD3FD19" w:rsidR="00517E66" w:rsidRPr="00517E66" w:rsidRDefault="00517E66" w:rsidP="00517E66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5199EE7" wp14:editId="35EF169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hthoe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1CA5B" w14:textId="77777777" w:rsidR="00517E66" w:rsidRPr="00517E66" w:rsidRDefault="00517E6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517E66"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 w:rsidRPr="00517E66">
                                <w:rPr>
                                  <w:color w:val="002060"/>
                                </w:rPr>
                                <w:instrText>PAGE   \* MERGEFORMAT</w:instrTex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 w:rsidRPr="00517E66">
                                <w:rPr>
                                  <w:color w:val="002060"/>
                                  <w:lang w:val="nl-NL"/>
                                </w:rPr>
                                <w:t>2</w:t>
                              </w:r>
                              <w:r w:rsidRPr="00517E66"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5199EE7" id="Rechthoek 6" o:spid="_x0000_s1027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IwaaMb9AQAA1A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14:paraId="02F1CA5B" w14:textId="77777777" w:rsidR="00517E66" w:rsidRPr="00517E66" w:rsidRDefault="00517E6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2060"/>
                          </w:rPr>
                        </w:pPr>
                        <w:r w:rsidRPr="00517E66">
                          <w:rPr>
                            <w:color w:val="002060"/>
                          </w:rPr>
                          <w:fldChar w:fldCharType="begin"/>
                        </w:r>
                        <w:r w:rsidRPr="00517E66">
                          <w:rPr>
                            <w:color w:val="002060"/>
                          </w:rPr>
                          <w:instrText>PAGE   \* MERGEFORMAT</w:instrText>
                        </w:r>
                        <w:r w:rsidRPr="00517E66">
                          <w:rPr>
                            <w:color w:val="002060"/>
                          </w:rPr>
                          <w:fldChar w:fldCharType="separate"/>
                        </w:r>
                        <w:r w:rsidRPr="00517E66">
                          <w:rPr>
                            <w:color w:val="002060"/>
                            <w:lang w:val="nl-NL"/>
                          </w:rPr>
                          <w:t>2</w:t>
                        </w:r>
                        <w:r w:rsidRPr="00517E66"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8D35" w14:textId="160332B2" w:rsidR="005A68C4" w:rsidRDefault="00C07C27" w:rsidP="005A68C4">
    <w:pPr>
      <w:pStyle w:val="Voettekst"/>
      <w:ind w:left="-1134"/>
    </w:pPr>
    <w:r>
      <w:rPr>
        <w:noProof/>
      </w:rPr>
      <w:drawing>
        <wp:inline distT="0" distB="0" distL="0" distR="0" wp14:anchorId="41712CA6" wp14:editId="7735BE31">
          <wp:extent cx="7562850" cy="104775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68C4">
      <w:rPr>
        <w:noProof/>
      </w:rPr>
      <w:drawing>
        <wp:anchor distT="0" distB="0" distL="114300" distR="114300" simplePos="0" relativeHeight="251661312" behindDoc="1" locked="0" layoutInCell="1" allowOverlap="1" wp14:anchorId="5751F302" wp14:editId="6357D035">
          <wp:simplePos x="0" y="0"/>
          <wp:positionH relativeFrom="column">
            <wp:posOffset>0</wp:posOffset>
          </wp:positionH>
          <wp:positionV relativeFrom="paragraph">
            <wp:posOffset>9648825</wp:posOffset>
          </wp:positionV>
          <wp:extent cx="7560310" cy="104267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8FEAEE" w14:textId="26048230" w:rsidR="000C24DE" w:rsidRPr="005A68C4" w:rsidRDefault="000C24DE" w:rsidP="005A68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57E2" w14:textId="77777777" w:rsidR="00916091" w:rsidRDefault="00916091" w:rsidP="008F5C0B">
      <w:r>
        <w:separator/>
      </w:r>
    </w:p>
  </w:footnote>
  <w:footnote w:type="continuationSeparator" w:id="0">
    <w:p w14:paraId="23041E04" w14:textId="77777777" w:rsidR="00916091" w:rsidRDefault="00916091" w:rsidP="008F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1F7B" w14:textId="19F9E61B" w:rsidR="000C24DE" w:rsidRDefault="00956173" w:rsidP="000C24DE">
    <w:pPr>
      <w:pStyle w:val="Koptekst"/>
      <w:ind w:left="-1134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C33EC66" wp14:editId="01193873">
          <wp:simplePos x="0" y="0"/>
          <wp:positionH relativeFrom="column">
            <wp:posOffset>-565150</wp:posOffset>
          </wp:positionH>
          <wp:positionV relativeFrom="paragraph">
            <wp:posOffset>229870</wp:posOffset>
          </wp:positionV>
          <wp:extent cx="7608570" cy="1268095"/>
          <wp:effectExtent l="0" t="0" r="0" b="8255"/>
          <wp:wrapTopAndBottom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35pt;height:10.35pt;visibility:visible" o:bullet="t">
        <v:imagedata r:id="rId1" o:title=""/>
      </v:shape>
    </w:pict>
  </w:numPicBullet>
  <w:abstractNum w:abstractNumId="0" w15:restartNumberingAfterBreak="0">
    <w:nsid w:val="00614835"/>
    <w:multiLevelType w:val="hybridMultilevel"/>
    <w:tmpl w:val="D5F487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4FC7"/>
    <w:multiLevelType w:val="hybridMultilevel"/>
    <w:tmpl w:val="FA4240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CEE"/>
    <w:multiLevelType w:val="hybridMultilevel"/>
    <w:tmpl w:val="8DE86B7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9141B"/>
    <w:multiLevelType w:val="hybridMultilevel"/>
    <w:tmpl w:val="FF7AABDC"/>
    <w:lvl w:ilvl="0" w:tplc="62049D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09F0"/>
    <w:multiLevelType w:val="hybridMultilevel"/>
    <w:tmpl w:val="F2DEB0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508"/>
    <w:multiLevelType w:val="hybridMultilevel"/>
    <w:tmpl w:val="DF486B72"/>
    <w:lvl w:ilvl="0" w:tplc="E730DAD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272"/>
    <w:multiLevelType w:val="hybridMultilevel"/>
    <w:tmpl w:val="9262379A"/>
    <w:lvl w:ilvl="0" w:tplc="3F7AA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0A77"/>
    <w:multiLevelType w:val="hybridMultilevel"/>
    <w:tmpl w:val="3C5CDF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81EBA"/>
    <w:multiLevelType w:val="hybridMultilevel"/>
    <w:tmpl w:val="33AA60F8"/>
    <w:lvl w:ilvl="0" w:tplc="48788E36">
      <w:start w:val="107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325E6"/>
    <w:multiLevelType w:val="hybridMultilevel"/>
    <w:tmpl w:val="549AFD24"/>
    <w:lvl w:ilvl="0" w:tplc="0813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DB564A5"/>
    <w:multiLevelType w:val="hybridMultilevel"/>
    <w:tmpl w:val="E9002B48"/>
    <w:lvl w:ilvl="0" w:tplc="256C28CE">
      <w:start w:val="107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D1BD1"/>
    <w:multiLevelType w:val="hybridMultilevel"/>
    <w:tmpl w:val="965A9D14"/>
    <w:lvl w:ilvl="0" w:tplc="83FE2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4F36"/>
    <w:multiLevelType w:val="hybridMultilevel"/>
    <w:tmpl w:val="F754D668"/>
    <w:lvl w:ilvl="0" w:tplc="DA52F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019F6"/>
    <w:multiLevelType w:val="hybridMultilevel"/>
    <w:tmpl w:val="4462B996"/>
    <w:lvl w:ilvl="0" w:tplc="040C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084D22"/>
    <w:multiLevelType w:val="hybridMultilevel"/>
    <w:tmpl w:val="945C12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E68BC"/>
    <w:multiLevelType w:val="hybridMultilevel"/>
    <w:tmpl w:val="87CC0C18"/>
    <w:lvl w:ilvl="0" w:tplc="08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90D64AB"/>
    <w:multiLevelType w:val="hybridMultilevel"/>
    <w:tmpl w:val="7A9AD1D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C70"/>
    <w:multiLevelType w:val="hybridMultilevel"/>
    <w:tmpl w:val="CAF21E38"/>
    <w:lvl w:ilvl="0" w:tplc="B41E5120">
      <w:start w:val="2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3BC1B39"/>
    <w:multiLevelType w:val="hybridMultilevel"/>
    <w:tmpl w:val="18F6EC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957E5"/>
    <w:multiLevelType w:val="hybridMultilevel"/>
    <w:tmpl w:val="6386A082"/>
    <w:lvl w:ilvl="0" w:tplc="C5EC949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86E16"/>
    <w:multiLevelType w:val="hybridMultilevel"/>
    <w:tmpl w:val="92B0E2DC"/>
    <w:lvl w:ilvl="0" w:tplc="E5D83DD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C0865"/>
    <w:multiLevelType w:val="hybridMultilevel"/>
    <w:tmpl w:val="89AAA49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D3232"/>
    <w:multiLevelType w:val="multilevel"/>
    <w:tmpl w:val="C742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B3A4B"/>
    <w:multiLevelType w:val="hybridMultilevel"/>
    <w:tmpl w:val="B172089C"/>
    <w:lvl w:ilvl="0" w:tplc="0A105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252DE"/>
    <w:multiLevelType w:val="hybridMultilevel"/>
    <w:tmpl w:val="CB2014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D0E48"/>
    <w:multiLevelType w:val="hybridMultilevel"/>
    <w:tmpl w:val="1C64A2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8"/>
  </w:num>
  <w:num w:numId="5">
    <w:abstractNumId w:val="1"/>
  </w:num>
  <w:num w:numId="6">
    <w:abstractNumId w:val="20"/>
  </w:num>
  <w:num w:numId="7">
    <w:abstractNumId w:val="5"/>
  </w:num>
  <w:num w:numId="8">
    <w:abstractNumId w:val="19"/>
  </w:num>
  <w:num w:numId="9">
    <w:abstractNumId w:val="23"/>
  </w:num>
  <w:num w:numId="10">
    <w:abstractNumId w:val="22"/>
  </w:num>
  <w:num w:numId="11">
    <w:abstractNumId w:val="6"/>
  </w:num>
  <w:num w:numId="12">
    <w:abstractNumId w:val="3"/>
  </w:num>
  <w:num w:numId="13">
    <w:abstractNumId w:val="11"/>
  </w:num>
  <w:num w:numId="14">
    <w:abstractNumId w:val="14"/>
  </w:num>
  <w:num w:numId="15">
    <w:abstractNumId w:val="7"/>
  </w:num>
  <w:num w:numId="16">
    <w:abstractNumId w:val="12"/>
  </w:num>
  <w:num w:numId="17">
    <w:abstractNumId w:val="25"/>
  </w:num>
  <w:num w:numId="18">
    <w:abstractNumId w:val="21"/>
  </w:num>
  <w:num w:numId="19">
    <w:abstractNumId w:val="2"/>
  </w:num>
  <w:num w:numId="20">
    <w:abstractNumId w:val="16"/>
  </w:num>
  <w:num w:numId="21">
    <w:abstractNumId w:val="0"/>
  </w:num>
  <w:num w:numId="22">
    <w:abstractNumId w:val="4"/>
  </w:num>
  <w:num w:numId="23">
    <w:abstractNumId w:val="24"/>
  </w:num>
  <w:num w:numId="24">
    <w:abstractNumId w:val="17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9B"/>
    <w:rsid w:val="00005CE3"/>
    <w:rsid w:val="0000673F"/>
    <w:rsid w:val="000071E7"/>
    <w:rsid w:val="00022B7D"/>
    <w:rsid w:val="000247DC"/>
    <w:rsid w:val="00026C1A"/>
    <w:rsid w:val="000273B6"/>
    <w:rsid w:val="00040999"/>
    <w:rsid w:val="00040E7E"/>
    <w:rsid w:val="00060919"/>
    <w:rsid w:val="00071823"/>
    <w:rsid w:val="00075B7C"/>
    <w:rsid w:val="000866D1"/>
    <w:rsid w:val="00087F2C"/>
    <w:rsid w:val="000908A8"/>
    <w:rsid w:val="00090A7A"/>
    <w:rsid w:val="00096EE8"/>
    <w:rsid w:val="000975C4"/>
    <w:rsid w:val="000A30C1"/>
    <w:rsid w:val="000B41CB"/>
    <w:rsid w:val="000B41D3"/>
    <w:rsid w:val="000C24DE"/>
    <w:rsid w:val="000C4ABA"/>
    <w:rsid w:val="000D3C1D"/>
    <w:rsid w:val="000E11FC"/>
    <w:rsid w:val="00105984"/>
    <w:rsid w:val="00121EE9"/>
    <w:rsid w:val="00122AF9"/>
    <w:rsid w:val="00135C01"/>
    <w:rsid w:val="00145B6D"/>
    <w:rsid w:val="00146AFC"/>
    <w:rsid w:val="001761CA"/>
    <w:rsid w:val="00181A86"/>
    <w:rsid w:val="001B3DFE"/>
    <w:rsid w:val="001C6627"/>
    <w:rsid w:val="001C6C05"/>
    <w:rsid w:val="001C75ED"/>
    <w:rsid w:val="00206DD4"/>
    <w:rsid w:val="00214FE3"/>
    <w:rsid w:val="00264102"/>
    <w:rsid w:val="00264ECB"/>
    <w:rsid w:val="002778B1"/>
    <w:rsid w:val="00296541"/>
    <w:rsid w:val="002A7ECD"/>
    <w:rsid w:val="002B4A0A"/>
    <w:rsid w:val="002B590B"/>
    <w:rsid w:val="002F7A42"/>
    <w:rsid w:val="003004FA"/>
    <w:rsid w:val="003013C2"/>
    <w:rsid w:val="0031114B"/>
    <w:rsid w:val="00324DA5"/>
    <w:rsid w:val="00332AC0"/>
    <w:rsid w:val="0034779D"/>
    <w:rsid w:val="00353827"/>
    <w:rsid w:val="00361FED"/>
    <w:rsid w:val="00365EA5"/>
    <w:rsid w:val="003815B7"/>
    <w:rsid w:val="00387D15"/>
    <w:rsid w:val="003A093C"/>
    <w:rsid w:val="003A3D2D"/>
    <w:rsid w:val="003D050D"/>
    <w:rsid w:val="003E5D3A"/>
    <w:rsid w:val="003E5E32"/>
    <w:rsid w:val="003F0C96"/>
    <w:rsid w:val="003F3D5E"/>
    <w:rsid w:val="00406ADD"/>
    <w:rsid w:val="0040747F"/>
    <w:rsid w:val="0042040D"/>
    <w:rsid w:val="00433F0C"/>
    <w:rsid w:val="00457FC6"/>
    <w:rsid w:val="004724ED"/>
    <w:rsid w:val="00485211"/>
    <w:rsid w:val="004A61D1"/>
    <w:rsid w:val="004B2BB3"/>
    <w:rsid w:val="004B3E61"/>
    <w:rsid w:val="004B575C"/>
    <w:rsid w:val="004C6B20"/>
    <w:rsid w:val="004C6FAB"/>
    <w:rsid w:val="004D4D84"/>
    <w:rsid w:val="004D6A21"/>
    <w:rsid w:val="004E1D58"/>
    <w:rsid w:val="004E4D32"/>
    <w:rsid w:val="004E57CC"/>
    <w:rsid w:val="004F5A81"/>
    <w:rsid w:val="00501D35"/>
    <w:rsid w:val="00506C81"/>
    <w:rsid w:val="0050792D"/>
    <w:rsid w:val="00511F55"/>
    <w:rsid w:val="00517E66"/>
    <w:rsid w:val="00537C2F"/>
    <w:rsid w:val="0055456C"/>
    <w:rsid w:val="0058277C"/>
    <w:rsid w:val="005974B8"/>
    <w:rsid w:val="005A68C4"/>
    <w:rsid w:val="005A6D9E"/>
    <w:rsid w:val="005B0928"/>
    <w:rsid w:val="005B12D2"/>
    <w:rsid w:val="005C51E2"/>
    <w:rsid w:val="005D2162"/>
    <w:rsid w:val="00600239"/>
    <w:rsid w:val="006042CC"/>
    <w:rsid w:val="006105E3"/>
    <w:rsid w:val="0061372D"/>
    <w:rsid w:val="00622D9A"/>
    <w:rsid w:val="00625F74"/>
    <w:rsid w:val="00627611"/>
    <w:rsid w:val="00657DBE"/>
    <w:rsid w:val="006631D0"/>
    <w:rsid w:val="006732EA"/>
    <w:rsid w:val="00684AE0"/>
    <w:rsid w:val="006A34DD"/>
    <w:rsid w:val="006A4FA4"/>
    <w:rsid w:val="006B0F04"/>
    <w:rsid w:val="006B681F"/>
    <w:rsid w:val="006D10DD"/>
    <w:rsid w:val="006E3E29"/>
    <w:rsid w:val="00707E73"/>
    <w:rsid w:val="007173C6"/>
    <w:rsid w:val="0072071D"/>
    <w:rsid w:val="00722589"/>
    <w:rsid w:val="00725223"/>
    <w:rsid w:val="00745C96"/>
    <w:rsid w:val="00751B16"/>
    <w:rsid w:val="00765D57"/>
    <w:rsid w:val="00771CDD"/>
    <w:rsid w:val="0078561C"/>
    <w:rsid w:val="00793015"/>
    <w:rsid w:val="007A125A"/>
    <w:rsid w:val="007B138D"/>
    <w:rsid w:val="007B356B"/>
    <w:rsid w:val="007D2F82"/>
    <w:rsid w:val="007E2261"/>
    <w:rsid w:val="007E3226"/>
    <w:rsid w:val="007E6ACA"/>
    <w:rsid w:val="007F4770"/>
    <w:rsid w:val="008040A4"/>
    <w:rsid w:val="008309CD"/>
    <w:rsid w:val="00845C02"/>
    <w:rsid w:val="00846F1F"/>
    <w:rsid w:val="00862222"/>
    <w:rsid w:val="008A38B8"/>
    <w:rsid w:val="008A5BE7"/>
    <w:rsid w:val="008D7241"/>
    <w:rsid w:val="008E5B01"/>
    <w:rsid w:val="008E77E7"/>
    <w:rsid w:val="008F134B"/>
    <w:rsid w:val="008F5C0B"/>
    <w:rsid w:val="008F6E3F"/>
    <w:rsid w:val="00904AB5"/>
    <w:rsid w:val="00916091"/>
    <w:rsid w:val="00956173"/>
    <w:rsid w:val="00962C83"/>
    <w:rsid w:val="00991C10"/>
    <w:rsid w:val="009A0A2D"/>
    <w:rsid w:val="009A0F31"/>
    <w:rsid w:val="009A34DE"/>
    <w:rsid w:val="009B2C7B"/>
    <w:rsid w:val="009B61AF"/>
    <w:rsid w:val="009D17CB"/>
    <w:rsid w:val="009F039C"/>
    <w:rsid w:val="009F5637"/>
    <w:rsid w:val="00A1339D"/>
    <w:rsid w:val="00A25401"/>
    <w:rsid w:val="00A26E49"/>
    <w:rsid w:val="00A37C57"/>
    <w:rsid w:val="00A37C8E"/>
    <w:rsid w:val="00A40BF8"/>
    <w:rsid w:val="00A526DB"/>
    <w:rsid w:val="00A63994"/>
    <w:rsid w:val="00AA0669"/>
    <w:rsid w:val="00AA2514"/>
    <w:rsid w:val="00AB1E6E"/>
    <w:rsid w:val="00AB2AF4"/>
    <w:rsid w:val="00AC6356"/>
    <w:rsid w:val="00AC6D69"/>
    <w:rsid w:val="00AD43E8"/>
    <w:rsid w:val="00AE7C82"/>
    <w:rsid w:val="00B05DE1"/>
    <w:rsid w:val="00B31246"/>
    <w:rsid w:val="00B46DE1"/>
    <w:rsid w:val="00B51F6E"/>
    <w:rsid w:val="00B6676D"/>
    <w:rsid w:val="00B81CBA"/>
    <w:rsid w:val="00B83CF9"/>
    <w:rsid w:val="00B91CAD"/>
    <w:rsid w:val="00BA49A7"/>
    <w:rsid w:val="00BB6190"/>
    <w:rsid w:val="00BB639B"/>
    <w:rsid w:val="00BC1B4E"/>
    <w:rsid w:val="00BC26A7"/>
    <w:rsid w:val="00C00BBF"/>
    <w:rsid w:val="00C07C27"/>
    <w:rsid w:val="00C1678A"/>
    <w:rsid w:val="00C25CA0"/>
    <w:rsid w:val="00C45470"/>
    <w:rsid w:val="00C466DD"/>
    <w:rsid w:val="00C47FE1"/>
    <w:rsid w:val="00C51DAF"/>
    <w:rsid w:val="00C54843"/>
    <w:rsid w:val="00C7795D"/>
    <w:rsid w:val="00CA4B4F"/>
    <w:rsid w:val="00CA65EA"/>
    <w:rsid w:val="00CB38F7"/>
    <w:rsid w:val="00CC14E8"/>
    <w:rsid w:val="00CC72F0"/>
    <w:rsid w:val="00CD168D"/>
    <w:rsid w:val="00CD6995"/>
    <w:rsid w:val="00CD79E3"/>
    <w:rsid w:val="00CE799E"/>
    <w:rsid w:val="00D168BE"/>
    <w:rsid w:val="00D25076"/>
    <w:rsid w:val="00D3720E"/>
    <w:rsid w:val="00D46D4E"/>
    <w:rsid w:val="00D509C3"/>
    <w:rsid w:val="00D527BF"/>
    <w:rsid w:val="00D55939"/>
    <w:rsid w:val="00D63B92"/>
    <w:rsid w:val="00D8294D"/>
    <w:rsid w:val="00DA1B1D"/>
    <w:rsid w:val="00DA1F5B"/>
    <w:rsid w:val="00DA404A"/>
    <w:rsid w:val="00DA688B"/>
    <w:rsid w:val="00DD1243"/>
    <w:rsid w:val="00DD4A0E"/>
    <w:rsid w:val="00DF099B"/>
    <w:rsid w:val="00DF178D"/>
    <w:rsid w:val="00E034E0"/>
    <w:rsid w:val="00E1275A"/>
    <w:rsid w:val="00E1447E"/>
    <w:rsid w:val="00E163DE"/>
    <w:rsid w:val="00E3153A"/>
    <w:rsid w:val="00E31EAF"/>
    <w:rsid w:val="00E461CC"/>
    <w:rsid w:val="00E61059"/>
    <w:rsid w:val="00E66867"/>
    <w:rsid w:val="00E73B5B"/>
    <w:rsid w:val="00E7639A"/>
    <w:rsid w:val="00E86F57"/>
    <w:rsid w:val="00E938BB"/>
    <w:rsid w:val="00E9488F"/>
    <w:rsid w:val="00EB4575"/>
    <w:rsid w:val="00EE369B"/>
    <w:rsid w:val="00F11141"/>
    <w:rsid w:val="00F115DC"/>
    <w:rsid w:val="00F116AD"/>
    <w:rsid w:val="00F22085"/>
    <w:rsid w:val="00F246AE"/>
    <w:rsid w:val="00F25474"/>
    <w:rsid w:val="00F42344"/>
    <w:rsid w:val="00F446C6"/>
    <w:rsid w:val="00F462C5"/>
    <w:rsid w:val="00F931D2"/>
    <w:rsid w:val="00F97F93"/>
    <w:rsid w:val="00F97FD0"/>
    <w:rsid w:val="00FA417F"/>
    <w:rsid w:val="00FC1264"/>
    <w:rsid w:val="00FE13B1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5C6EE0"/>
  <w15:chartTrackingRefBased/>
  <w15:docId w15:val="{9D7D02BD-22BF-4EE8-9510-95627C3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1EAF"/>
    <w:rPr>
      <w:lang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D63B92"/>
    <w:rPr>
      <w:rFonts w:ascii="Tahoma" w:hAnsi="Tahoma" w:cs="Tahoma"/>
      <w:sz w:val="16"/>
      <w:szCs w:val="16"/>
    </w:rPr>
  </w:style>
  <w:style w:type="character" w:styleId="Hyperlink">
    <w:name w:val="Hyperlink"/>
    <w:rsid w:val="00C466DD"/>
    <w:rPr>
      <w:color w:val="0000FF"/>
      <w:u w:val="single"/>
    </w:rPr>
  </w:style>
  <w:style w:type="paragraph" w:customStyle="1" w:styleId="Basisalinea">
    <w:name w:val="[Basisalinea]"/>
    <w:basedOn w:val="Standaard"/>
    <w:uiPriority w:val="99"/>
    <w:rsid w:val="00C466D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styleId="Koptekst">
    <w:name w:val="header"/>
    <w:basedOn w:val="Standaard"/>
    <w:link w:val="KoptekstChar"/>
    <w:rsid w:val="008F5C0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rsid w:val="008F5C0B"/>
    <w:rPr>
      <w:lang w:val="fr-BE" w:eastAsia="fr-FR"/>
    </w:rPr>
  </w:style>
  <w:style w:type="paragraph" w:styleId="Voettekst">
    <w:name w:val="footer"/>
    <w:basedOn w:val="Standaard"/>
    <w:link w:val="VoettekstChar"/>
    <w:uiPriority w:val="99"/>
    <w:rsid w:val="008F5C0B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8F5C0B"/>
    <w:rPr>
      <w:lang w:val="fr-BE" w:eastAsia="fr-FR"/>
    </w:rPr>
  </w:style>
  <w:style w:type="character" w:customStyle="1" w:styleId="ttext">
    <w:name w:val="t_text"/>
    <w:rsid w:val="00075B7C"/>
  </w:style>
  <w:style w:type="paragraph" w:styleId="Geenafstand">
    <w:name w:val="No Spacing"/>
    <w:uiPriority w:val="1"/>
    <w:qFormat/>
    <w:rsid w:val="00214FE3"/>
    <w:rPr>
      <w:rFonts w:ascii="Calibri" w:eastAsia="Calibri" w:hAnsi="Calibri"/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214F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C26A7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956173"/>
    <w:rPr>
      <w:color w:val="808080"/>
    </w:rPr>
  </w:style>
  <w:style w:type="character" w:styleId="Verwijzingopmerking">
    <w:name w:val="annotation reference"/>
    <w:basedOn w:val="Standaardalinea-lettertype"/>
    <w:rsid w:val="0095617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56173"/>
  </w:style>
  <w:style w:type="character" w:customStyle="1" w:styleId="TekstopmerkingChar">
    <w:name w:val="Tekst opmerking Char"/>
    <w:basedOn w:val="Standaardalinea-lettertype"/>
    <w:link w:val="Tekstopmerking"/>
    <w:rsid w:val="00956173"/>
    <w:rPr>
      <w:lang w:eastAsia="fr-FR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561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56173"/>
    <w:rPr>
      <w:b/>
      <w:bCs/>
      <w:lang w:eastAsia="fr-FR"/>
    </w:rPr>
  </w:style>
  <w:style w:type="paragraph" w:styleId="Lijstalinea">
    <w:name w:val="List Paragraph"/>
    <w:basedOn w:val="Standaard"/>
    <w:uiPriority w:val="34"/>
    <w:qFormat/>
    <w:rsid w:val="00096EE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111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BE"/>
    </w:rPr>
  </w:style>
  <w:style w:type="paragraph" w:styleId="Voetnoottekst">
    <w:name w:val="footnote text"/>
    <w:basedOn w:val="Standaard"/>
    <w:link w:val="VoetnoottekstChar"/>
    <w:uiPriority w:val="99"/>
    <w:unhideWhenUsed/>
    <w:rsid w:val="002A7ECD"/>
    <w:rPr>
      <w:rFonts w:ascii="Calibri" w:eastAsia="Calibri" w:hAnsi="Calibri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7ECD"/>
    <w:rPr>
      <w:rFonts w:ascii="Calibri" w:eastAsia="Calibri" w:hAnsi="Calibri"/>
      <w:lang w:eastAsia="en-US"/>
    </w:rPr>
  </w:style>
  <w:style w:type="character" w:styleId="Voetnootmarkering">
    <w:name w:val="footnote reference"/>
    <w:uiPriority w:val="99"/>
    <w:unhideWhenUsed/>
    <w:rsid w:val="002A7ECD"/>
    <w:rPr>
      <w:vertAlign w:val="superscript"/>
    </w:rPr>
  </w:style>
  <w:style w:type="table" w:styleId="Tabelrasterlicht">
    <w:name w:val="Grid Table Light"/>
    <w:basedOn w:val="Standaardtabel"/>
    <w:uiPriority w:val="40"/>
    <w:rsid w:val="003A3D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RORO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83C8-54F9-40E4-93B0-A5D1A37B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PRORO2.DOT</Template>
  <TotalTime>4</TotalTime>
  <Pages>4</Pages>
  <Words>767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Recommandé avec accusé de réception</vt:lpstr>
      <vt:lpstr>Recommandé avec accusé de réception</vt:lpstr>
    </vt:vector>
  </TitlesOfParts>
  <Company>CCC-</Company>
  <LinksUpToDate>false</LinksUpToDate>
  <CharactersWithSpaces>5089</CharactersWithSpaces>
  <SharedDoc>false</SharedDoc>
  <HLinks>
    <vt:vector size="6" baseType="variant">
      <vt:variant>
        <vt:i4>5701666</vt:i4>
      </vt:variant>
      <vt:variant>
        <vt:i4>0</vt:i4>
      </vt:variant>
      <vt:variant>
        <vt:i4>0</vt:i4>
      </vt:variant>
      <vt:variant>
        <vt:i4>5</vt:i4>
      </vt:variant>
      <vt:variant>
        <vt:lpwstr>mailto:michael.lebrun@iriscare.brussels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 avec accusé de réception</dc:title>
  <dc:subject/>
  <dc:creator>CCC-tn</dc:creator>
  <cp:keywords/>
  <cp:lastModifiedBy>Edith Poot</cp:lastModifiedBy>
  <cp:revision>4</cp:revision>
  <cp:lastPrinted>2019-08-05T09:54:00Z</cp:lastPrinted>
  <dcterms:created xsi:type="dcterms:W3CDTF">2024-10-29T15:06:00Z</dcterms:created>
  <dcterms:modified xsi:type="dcterms:W3CDTF">2025-01-22T15:25:00Z</dcterms:modified>
</cp:coreProperties>
</file>