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1"/>
        <w:tblW w:w="9643" w:type="dxa"/>
        <w:tblInd w:w="-5" w:type="dxa"/>
        <w:tblLook w:val="04A0" w:firstRow="1" w:lastRow="0" w:firstColumn="1" w:lastColumn="0" w:noHBand="0" w:noVBand="1"/>
      </w:tblPr>
      <w:tblGrid>
        <w:gridCol w:w="9643"/>
      </w:tblGrid>
      <w:tr w:rsidR="000A5818" w:rsidRPr="000A5818" w14:paraId="4A1A5AD8" w14:textId="77777777" w:rsidTr="003F2B2F">
        <w:tc>
          <w:tcPr>
            <w:tcW w:w="4821" w:type="dxa"/>
          </w:tcPr>
          <w:p w14:paraId="3827BE0F" w14:textId="77777777" w:rsidR="000A5818" w:rsidRPr="000A5818" w:rsidRDefault="000A5818" w:rsidP="003F2B2F">
            <w:pPr>
              <w:autoSpaceDE w:val="0"/>
              <w:autoSpaceDN w:val="0"/>
              <w:adjustRightInd w:val="0"/>
              <w:spacing w:after="0" w:line="276" w:lineRule="auto"/>
              <w:ind w:left="0" w:firstLine="0"/>
              <w:jc w:val="center"/>
              <w:rPr>
                <w:rFonts w:ascii="Calibri" w:eastAsiaTheme="minorHAnsi" w:hAnsi="Calibri" w:cs="Calibri"/>
                <w:b/>
                <w:color w:val="000000"/>
                <w:sz w:val="28"/>
                <w:szCs w:val="28"/>
              </w:rPr>
            </w:pPr>
            <w:r w:rsidRPr="000A5818">
              <w:rPr>
                <w:rFonts w:ascii="Calibri" w:eastAsiaTheme="minorHAnsi" w:hAnsi="Calibri" w:cs="Calibri"/>
                <w:b/>
                <w:sz w:val="28"/>
                <w:szCs w:val="28"/>
              </w:rPr>
              <w:t xml:space="preserve">GEMEENSCHAPPELIJKE </w:t>
            </w:r>
            <w:r w:rsidRPr="000A5818">
              <w:rPr>
                <w:rFonts w:ascii="Calibri" w:eastAsiaTheme="minorHAnsi" w:hAnsi="Calibri" w:cs="Calibri"/>
                <w:b/>
                <w:color w:val="000000"/>
                <w:sz w:val="28"/>
                <w:szCs w:val="28"/>
              </w:rPr>
              <w:t>GEMEENSCHAPSCOMMISSIE</w:t>
            </w:r>
          </w:p>
          <w:p w14:paraId="627553BD" w14:textId="7A2C4EA1" w:rsidR="000A5818" w:rsidRPr="000A5818" w:rsidRDefault="000A5818" w:rsidP="003F2B2F">
            <w:pPr>
              <w:autoSpaceDE w:val="0"/>
              <w:autoSpaceDN w:val="0"/>
              <w:adjustRightInd w:val="0"/>
              <w:spacing w:after="0" w:line="276" w:lineRule="auto"/>
              <w:ind w:left="0" w:firstLine="0"/>
              <w:jc w:val="center"/>
              <w:rPr>
                <w:rFonts w:ascii="Calibri" w:eastAsiaTheme="minorHAnsi" w:hAnsi="Calibri" w:cs="Calibri"/>
                <w:b/>
                <w:color w:val="000000"/>
                <w:sz w:val="28"/>
                <w:szCs w:val="28"/>
              </w:rPr>
            </w:pPr>
            <w:r>
              <w:rPr>
                <w:rFonts w:ascii="Calibri" w:eastAsiaTheme="minorHAnsi" w:hAnsi="Calibri" w:cs="Calibri"/>
                <w:b/>
                <w:color w:val="000000"/>
                <w:sz w:val="28"/>
                <w:szCs w:val="28"/>
              </w:rPr>
              <w:t>BRUSSEL HOOFDSTAD</w:t>
            </w:r>
          </w:p>
        </w:tc>
      </w:tr>
      <w:tr w:rsidR="000A5818" w:rsidRPr="000A5818" w14:paraId="779A25A8" w14:textId="77777777" w:rsidTr="003F2B2F">
        <w:tc>
          <w:tcPr>
            <w:tcW w:w="4821" w:type="dxa"/>
          </w:tcPr>
          <w:p w14:paraId="701BDA7F" w14:textId="77777777" w:rsidR="000A5818" w:rsidRPr="000A5818" w:rsidRDefault="000A5818" w:rsidP="003F2B2F">
            <w:pPr>
              <w:autoSpaceDE w:val="0"/>
              <w:autoSpaceDN w:val="0"/>
              <w:adjustRightInd w:val="0"/>
              <w:spacing w:after="0" w:line="276" w:lineRule="auto"/>
              <w:ind w:left="0" w:firstLine="0"/>
              <w:jc w:val="center"/>
              <w:rPr>
                <w:rFonts w:ascii="Calibri" w:eastAsiaTheme="minorHAnsi" w:hAnsi="Calibri" w:cs="Calibri"/>
                <w:b/>
                <w:color w:val="000000"/>
              </w:rPr>
            </w:pPr>
          </w:p>
        </w:tc>
      </w:tr>
      <w:tr w:rsidR="000A5818" w:rsidRPr="000461BF" w14:paraId="337C292C" w14:textId="77777777" w:rsidTr="003F2B2F">
        <w:tc>
          <w:tcPr>
            <w:tcW w:w="4821" w:type="dxa"/>
          </w:tcPr>
          <w:p w14:paraId="6FA3910B" w14:textId="2E246932" w:rsidR="000A5818" w:rsidRPr="00657750" w:rsidRDefault="00657750" w:rsidP="003F2B2F">
            <w:pPr>
              <w:autoSpaceDE w:val="0"/>
              <w:autoSpaceDN w:val="0"/>
              <w:adjustRightInd w:val="0"/>
              <w:spacing w:after="0" w:line="276" w:lineRule="auto"/>
              <w:ind w:left="0" w:firstLine="0"/>
              <w:jc w:val="center"/>
              <w:rPr>
                <w:rFonts w:ascii="Calibri" w:eastAsiaTheme="minorHAnsi" w:hAnsi="Calibri" w:cs="Calibri"/>
                <w:b/>
                <w:color w:val="000000"/>
                <w:sz w:val="24"/>
                <w:szCs w:val="24"/>
              </w:rPr>
            </w:pPr>
            <w:r w:rsidRPr="00657750">
              <w:rPr>
                <w:rFonts w:ascii="Calibri" w:eastAsiaTheme="minorHAnsi" w:hAnsi="Calibri" w:cs="Calibri"/>
                <w:b/>
                <w:color w:val="000000"/>
                <w:sz w:val="24"/>
                <w:szCs w:val="24"/>
              </w:rPr>
              <w:t xml:space="preserve">Bijlage bij het Besluit van het Verenigd College van de Gemeenschappelijke Gemeenschapscommissie van </w:t>
            </w:r>
            <w:r w:rsidR="00484CE6">
              <w:rPr>
                <w:rFonts w:ascii="Calibri" w:eastAsiaTheme="minorHAnsi" w:hAnsi="Calibri" w:cs="Calibri"/>
                <w:b/>
                <w:color w:val="000000"/>
                <w:sz w:val="24"/>
                <w:szCs w:val="24"/>
              </w:rPr>
              <w:t>14 december 2023</w:t>
            </w:r>
            <w:r w:rsidRPr="00657750">
              <w:rPr>
                <w:rFonts w:ascii="Calibri" w:eastAsiaTheme="minorHAnsi" w:hAnsi="Calibri" w:cs="Calibri"/>
                <w:b/>
                <w:color w:val="000000"/>
                <w:sz w:val="24"/>
                <w:szCs w:val="24"/>
              </w:rPr>
              <w:t xml:space="preserve"> tot wijziging van het besluit van het </w:t>
            </w:r>
            <w:r>
              <w:rPr>
                <w:rFonts w:ascii="Calibri" w:eastAsiaTheme="minorHAnsi" w:hAnsi="Calibri" w:cs="Calibri"/>
                <w:b/>
                <w:color w:val="000000"/>
                <w:sz w:val="24"/>
                <w:szCs w:val="24"/>
              </w:rPr>
              <w:t xml:space="preserve">Verenigd </w:t>
            </w:r>
            <w:r w:rsidRPr="00657750">
              <w:rPr>
                <w:rFonts w:ascii="Calibri" w:eastAsiaTheme="minorHAnsi" w:hAnsi="Calibri" w:cs="Calibri"/>
                <w:b/>
                <w:color w:val="000000"/>
                <w:sz w:val="24"/>
                <w:szCs w:val="24"/>
              </w:rPr>
              <w:t>College van 19 december 2019 tot vaststelling van de nomenclatuur</w:t>
            </w:r>
            <w:r>
              <w:rPr>
                <w:rFonts w:ascii="Calibri" w:eastAsiaTheme="minorHAnsi" w:hAnsi="Calibri" w:cs="Calibri"/>
                <w:b/>
                <w:color w:val="000000"/>
                <w:sz w:val="24"/>
                <w:szCs w:val="24"/>
              </w:rPr>
              <w:t xml:space="preserve"> van mobiliteitshulpmiddelen</w:t>
            </w:r>
          </w:p>
          <w:p w14:paraId="71004C4D" w14:textId="77777777" w:rsidR="000A5818" w:rsidRPr="00657750" w:rsidRDefault="000A5818" w:rsidP="003F2B2F">
            <w:pPr>
              <w:autoSpaceDE w:val="0"/>
              <w:autoSpaceDN w:val="0"/>
              <w:adjustRightInd w:val="0"/>
              <w:spacing w:after="0" w:line="276" w:lineRule="auto"/>
              <w:ind w:left="0" w:firstLine="0"/>
              <w:jc w:val="center"/>
              <w:rPr>
                <w:rFonts w:ascii="Calibri" w:eastAsiaTheme="minorHAnsi" w:hAnsi="Calibri" w:cs="Calibri"/>
                <w:color w:val="000000"/>
                <w:sz w:val="24"/>
                <w:szCs w:val="24"/>
              </w:rPr>
            </w:pPr>
          </w:p>
        </w:tc>
      </w:tr>
      <w:tr w:rsidR="000A5818" w:rsidRPr="000461BF" w14:paraId="02142AB5" w14:textId="77777777" w:rsidTr="003F2B2F">
        <w:tc>
          <w:tcPr>
            <w:tcW w:w="4821" w:type="dxa"/>
          </w:tcPr>
          <w:p w14:paraId="3D4458EC" w14:textId="77777777" w:rsidR="000A5818" w:rsidRPr="00657750" w:rsidRDefault="000A5818" w:rsidP="003F2B2F">
            <w:pPr>
              <w:autoSpaceDE w:val="0"/>
              <w:autoSpaceDN w:val="0"/>
              <w:adjustRightInd w:val="0"/>
              <w:spacing w:after="0" w:line="276" w:lineRule="auto"/>
              <w:ind w:left="0" w:firstLine="0"/>
              <w:jc w:val="center"/>
              <w:rPr>
                <w:rFonts w:ascii="Calibri" w:eastAsiaTheme="minorHAnsi" w:hAnsi="Calibri" w:cs="Calibri"/>
                <w:color w:val="000000"/>
              </w:rPr>
            </w:pPr>
          </w:p>
        </w:tc>
      </w:tr>
      <w:tr w:rsidR="000A5818" w:rsidRPr="000461BF" w14:paraId="6985BB4B" w14:textId="77777777" w:rsidTr="003F2B2F">
        <w:tc>
          <w:tcPr>
            <w:tcW w:w="4821" w:type="dxa"/>
          </w:tcPr>
          <w:p w14:paraId="3C998B67" w14:textId="432E3F4B" w:rsidR="000A5818" w:rsidRPr="00657750" w:rsidRDefault="00657750" w:rsidP="00657750">
            <w:pPr>
              <w:autoSpaceDE w:val="0"/>
              <w:autoSpaceDN w:val="0"/>
              <w:adjustRightInd w:val="0"/>
              <w:spacing w:after="0" w:line="276" w:lineRule="auto"/>
              <w:ind w:left="0" w:firstLine="0"/>
              <w:jc w:val="center"/>
              <w:rPr>
                <w:rFonts w:ascii="Calibri" w:eastAsiaTheme="minorHAnsi" w:hAnsi="Calibri" w:cs="Calibri"/>
                <w:b/>
                <w:color w:val="000000"/>
                <w:szCs w:val="24"/>
              </w:rPr>
            </w:pPr>
            <w:r w:rsidRPr="00657750">
              <w:rPr>
                <w:rFonts w:ascii="Calibri" w:eastAsiaTheme="minorHAnsi" w:hAnsi="Calibri" w:cs="Calibri"/>
                <w:b/>
                <w:color w:val="000000"/>
                <w:szCs w:val="24"/>
              </w:rPr>
              <w:t>Bijlage bij het Besluit van het Verenigd College van de Gemeenschappelijke Gemeenschapscommissie van 19 december 2019 tot vaststelling van de nomenclatuur van mobiliteitshulpmiddelen</w:t>
            </w:r>
          </w:p>
        </w:tc>
      </w:tr>
      <w:tr w:rsidR="000A5818" w:rsidRPr="000461BF" w14:paraId="225FF39D" w14:textId="77777777" w:rsidTr="003F2B2F">
        <w:tc>
          <w:tcPr>
            <w:tcW w:w="4821" w:type="dxa"/>
          </w:tcPr>
          <w:p w14:paraId="4A6F1405" w14:textId="77777777" w:rsidR="000A5818" w:rsidRPr="00150E4A" w:rsidRDefault="000A5818" w:rsidP="003F2B2F">
            <w:pPr>
              <w:autoSpaceDE w:val="0"/>
              <w:autoSpaceDN w:val="0"/>
              <w:adjustRightInd w:val="0"/>
              <w:spacing w:after="0" w:line="276" w:lineRule="auto"/>
              <w:ind w:left="0" w:firstLine="0"/>
              <w:rPr>
                <w:rFonts w:ascii="Calibri" w:eastAsiaTheme="minorHAnsi" w:hAnsi="Calibri" w:cs="Calibri"/>
                <w:b/>
                <w:color w:val="000000"/>
                <w:lang w:val="nl-NL"/>
              </w:rPr>
            </w:pPr>
          </w:p>
        </w:tc>
      </w:tr>
      <w:tr w:rsidR="000A5818" w:rsidRPr="000461BF" w14:paraId="78ADCFBE" w14:textId="77777777" w:rsidTr="003F2B2F">
        <w:tc>
          <w:tcPr>
            <w:tcW w:w="4821" w:type="dxa"/>
          </w:tcPr>
          <w:p w14:paraId="561181CF" w14:textId="77777777" w:rsidR="000A5818" w:rsidRPr="00150E4A" w:rsidRDefault="000A5818" w:rsidP="003F2B2F">
            <w:pPr>
              <w:autoSpaceDE w:val="0"/>
              <w:autoSpaceDN w:val="0"/>
              <w:adjustRightInd w:val="0"/>
              <w:spacing w:after="0" w:line="276" w:lineRule="auto"/>
              <w:ind w:left="0" w:firstLine="0"/>
              <w:jc w:val="left"/>
              <w:rPr>
                <w:rFonts w:ascii="Calibri" w:eastAsiaTheme="minorHAnsi" w:hAnsi="Calibri" w:cs="Calibri"/>
                <w:b/>
                <w:color w:val="000000"/>
                <w:lang w:val="nl-NL"/>
              </w:rPr>
            </w:pPr>
          </w:p>
        </w:tc>
      </w:tr>
      <w:tr w:rsidR="000A5818" w:rsidRPr="009A418A" w14:paraId="4420FCFE" w14:textId="77777777" w:rsidTr="003F2B2F">
        <w:tc>
          <w:tcPr>
            <w:tcW w:w="4821" w:type="dxa"/>
            <w:shd w:val="clear" w:color="auto" w:fill="808080" w:themeFill="background1" w:themeFillShade="80"/>
          </w:tcPr>
          <w:p w14:paraId="3F079B4B" w14:textId="0305889D" w:rsidR="000A5818" w:rsidRDefault="000A5818" w:rsidP="003F2B2F">
            <w:pPr>
              <w:autoSpaceDE w:val="0"/>
              <w:autoSpaceDN w:val="0"/>
              <w:adjustRightInd w:val="0"/>
              <w:spacing w:after="0" w:line="276" w:lineRule="auto"/>
              <w:ind w:left="0" w:firstLine="0"/>
              <w:jc w:val="center"/>
              <w:rPr>
                <w:rFonts w:ascii="Calibri" w:eastAsiaTheme="minorHAnsi" w:hAnsi="Calibri" w:cs="Calibri"/>
                <w:b/>
                <w:color w:val="000000"/>
                <w:sz w:val="28"/>
                <w:szCs w:val="24"/>
                <w:lang w:val="fr-BE"/>
              </w:rPr>
            </w:pPr>
            <w:r w:rsidRPr="00EC7421">
              <w:rPr>
                <w:rFonts w:ascii="Calibri" w:eastAsiaTheme="minorHAnsi" w:hAnsi="Calibri" w:cs="Calibri"/>
                <w:b/>
                <w:color w:val="000000"/>
                <w:sz w:val="28"/>
                <w:szCs w:val="24"/>
                <w:lang w:val="fr-BE"/>
              </w:rPr>
              <w:t xml:space="preserve">ANNEXE  - </w:t>
            </w:r>
            <w:r>
              <w:rPr>
                <w:rFonts w:ascii="Calibri" w:eastAsiaTheme="minorHAnsi" w:hAnsi="Calibri" w:cs="Calibri"/>
                <w:b/>
                <w:color w:val="000000"/>
                <w:sz w:val="28"/>
                <w:szCs w:val="24"/>
                <w:lang w:val="fr-BE"/>
              </w:rPr>
              <w:t>Nomenclatuur mobiliteitshulpmiddelen</w:t>
            </w:r>
          </w:p>
          <w:p w14:paraId="21DD5C0C" w14:textId="77777777" w:rsidR="000A5818" w:rsidRPr="00EC7421" w:rsidRDefault="000A5818" w:rsidP="003F2B2F">
            <w:pPr>
              <w:autoSpaceDE w:val="0"/>
              <w:autoSpaceDN w:val="0"/>
              <w:adjustRightInd w:val="0"/>
              <w:spacing w:after="0" w:line="276" w:lineRule="auto"/>
              <w:ind w:left="0" w:firstLine="0"/>
              <w:jc w:val="left"/>
              <w:rPr>
                <w:rFonts w:ascii="Calibri" w:eastAsiaTheme="minorHAnsi" w:hAnsi="Calibri" w:cs="Calibri"/>
                <w:b/>
                <w:color w:val="000000"/>
                <w:lang w:val="fr-BE"/>
              </w:rPr>
            </w:pPr>
          </w:p>
        </w:tc>
      </w:tr>
    </w:tbl>
    <w:p w14:paraId="56C4E7A6" w14:textId="660A27DD" w:rsidR="000A5818" w:rsidRDefault="000A5818">
      <w:pPr>
        <w:pStyle w:val="Kopvaninhoudsopgave"/>
        <w:rPr>
          <w:rFonts w:ascii="Arial" w:eastAsia="Arial" w:hAnsi="Arial" w:cs="Arial"/>
          <w:color w:val="auto"/>
          <w:sz w:val="22"/>
          <w:szCs w:val="22"/>
          <w:lang w:val="fr-FR"/>
        </w:rPr>
      </w:pPr>
    </w:p>
    <w:sdt>
      <w:sdtPr>
        <w:rPr>
          <w:rFonts w:ascii="Arial" w:eastAsia="Arial" w:hAnsi="Arial" w:cs="Arial"/>
          <w:color w:val="auto"/>
          <w:sz w:val="22"/>
          <w:szCs w:val="22"/>
          <w:lang w:val="fr-FR"/>
        </w:rPr>
        <w:id w:val="-32970657"/>
        <w:docPartObj>
          <w:docPartGallery w:val="Table of Contents"/>
          <w:docPartUnique/>
        </w:docPartObj>
      </w:sdtPr>
      <w:sdtEndPr>
        <w:rPr>
          <w:b/>
          <w:bCs/>
        </w:rPr>
      </w:sdtEndPr>
      <w:sdtContent>
        <w:p w14:paraId="73D95A64" w14:textId="156DA183" w:rsidR="000A5818" w:rsidRPr="00D50A01" w:rsidRDefault="000A5818" w:rsidP="000A5818">
          <w:pPr>
            <w:pStyle w:val="Kopvaninhoudsopgave"/>
            <w:rPr>
              <w:color w:val="auto"/>
            </w:rPr>
          </w:pPr>
          <w:r w:rsidRPr="00D50A01">
            <w:rPr>
              <w:color w:val="auto"/>
              <w:lang w:val="fr-FR"/>
            </w:rPr>
            <w:t>Inhoudstabel</w:t>
          </w:r>
        </w:p>
        <w:p w14:paraId="064647C3" w14:textId="78C6AFD5" w:rsidR="000A2FF4" w:rsidRDefault="000A5818">
          <w:pPr>
            <w:pStyle w:val="Inhopg1"/>
            <w:tabs>
              <w:tab w:val="right" w:leader="dot" w:pos="8975"/>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44889651" w:history="1">
            <w:r w:rsidR="000A2FF4" w:rsidRPr="00827D16">
              <w:rPr>
                <w:rStyle w:val="Hyperlink"/>
                <w:noProof/>
                <w:lang w:val="nl-BE"/>
              </w:rPr>
              <w:t>INLEIDING</w:t>
            </w:r>
            <w:r w:rsidR="000A2FF4">
              <w:rPr>
                <w:noProof/>
                <w:webHidden/>
              </w:rPr>
              <w:tab/>
            </w:r>
            <w:r w:rsidR="000A2FF4">
              <w:rPr>
                <w:noProof/>
                <w:webHidden/>
              </w:rPr>
              <w:fldChar w:fldCharType="begin"/>
            </w:r>
            <w:r w:rsidR="000A2FF4">
              <w:rPr>
                <w:noProof/>
                <w:webHidden/>
              </w:rPr>
              <w:instrText xml:space="preserve"> PAGEREF _Toc144889651 \h </w:instrText>
            </w:r>
            <w:r w:rsidR="000A2FF4">
              <w:rPr>
                <w:noProof/>
                <w:webHidden/>
              </w:rPr>
            </w:r>
            <w:r w:rsidR="000A2FF4">
              <w:rPr>
                <w:noProof/>
                <w:webHidden/>
              </w:rPr>
              <w:fldChar w:fldCharType="separate"/>
            </w:r>
            <w:r w:rsidR="000A2FF4">
              <w:rPr>
                <w:noProof/>
                <w:webHidden/>
              </w:rPr>
              <w:t>23</w:t>
            </w:r>
            <w:r w:rsidR="000A2FF4">
              <w:rPr>
                <w:noProof/>
                <w:webHidden/>
              </w:rPr>
              <w:fldChar w:fldCharType="end"/>
            </w:r>
          </w:hyperlink>
        </w:p>
        <w:p w14:paraId="513BC447" w14:textId="69D8A530" w:rsidR="000A2FF4" w:rsidRDefault="002D2BDF">
          <w:pPr>
            <w:pStyle w:val="Inhopg1"/>
            <w:tabs>
              <w:tab w:val="left" w:pos="440"/>
              <w:tab w:val="right" w:leader="dot" w:pos="8975"/>
            </w:tabs>
            <w:rPr>
              <w:rFonts w:asciiTheme="minorHAnsi" w:eastAsiaTheme="minorEastAsia" w:hAnsiTheme="minorHAnsi" w:cstheme="minorBidi"/>
              <w:noProof/>
            </w:rPr>
          </w:pPr>
          <w:hyperlink w:anchor="_Toc144889652" w:history="1">
            <w:r w:rsidR="000A2FF4" w:rsidRPr="00827D16">
              <w:rPr>
                <w:rStyle w:val="Hyperlink"/>
                <w:noProof/>
                <w:lang w:val="nl-BE"/>
              </w:rPr>
              <w:t>I.</w:t>
            </w:r>
            <w:r w:rsidR="000A2FF4">
              <w:rPr>
                <w:rFonts w:asciiTheme="minorHAnsi" w:eastAsiaTheme="minorEastAsia" w:hAnsiTheme="minorHAnsi" w:cstheme="minorBidi"/>
                <w:noProof/>
              </w:rPr>
              <w:tab/>
            </w:r>
            <w:r w:rsidR="000A2FF4" w:rsidRPr="00827D16">
              <w:rPr>
                <w:rStyle w:val="Hyperlink"/>
                <w:noProof/>
                <w:lang w:val="nl-BE"/>
              </w:rPr>
              <w:t>ALGEMENE BEPALINGEN, AANNEMINGS- EN VERGOEDINGSCRITERIA</w:t>
            </w:r>
            <w:r w:rsidR="000A2FF4">
              <w:rPr>
                <w:noProof/>
                <w:webHidden/>
              </w:rPr>
              <w:tab/>
            </w:r>
            <w:r w:rsidR="000A2FF4">
              <w:rPr>
                <w:noProof/>
                <w:webHidden/>
              </w:rPr>
              <w:fldChar w:fldCharType="begin"/>
            </w:r>
            <w:r w:rsidR="000A2FF4">
              <w:rPr>
                <w:noProof/>
                <w:webHidden/>
              </w:rPr>
              <w:instrText xml:space="preserve"> PAGEREF _Toc144889652 \h </w:instrText>
            </w:r>
            <w:r w:rsidR="000A2FF4">
              <w:rPr>
                <w:noProof/>
                <w:webHidden/>
              </w:rPr>
            </w:r>
            <w:r w:rsidR="000A2FF4">
              <w:rPr>
                <w:noProof/>
                <w:webHidden/>
              </w:rPr>
              <w:fldChar w:fldCharType="separate"/>
            </w:r>
            <w:r w:rsidR="000A2FF4">
              <w:rPr>
                <w:noProof/>
                <w:webHidden/>
              </w:rPr>
              <w:t>24</w:t>
            </w:r>
            <w:r w:rsidR="000A2FF4">
              <w:rPr>
                <w:noProof/>
                <w:webHidden/>
              </w:rPr>
              <w:fldChar w:fldCharType="end"/>
            </w:r>
          </w:hyperlink>
        </w:p>
        <w:p w14:paraId="7CE5B9B9" w14:textId="66933919"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653"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Algemene bepalingen</w:t>
            </w:r>
            <w:r w:rsidR="000A2FF4">
              <w:rPr>
                <w:noProof/>
                <w:webHidden/>
              </w:rPr>
              <w:tab/>
            </w:r>
            <w:r w:rsidR="000A2FF4">
              <w:rPr>
                <w:noProof/>
                <w:webHidden/>
              </w:rPr>
              <w:fldChar w:fldCharType="begin"/>
            </w:r>
            <w:r w:rsidR="000A2FF4">
              <w:rPr>
                <w:noProof/>
                <w:webHidden/>
              </w:rPr>
              <w:instrText xml:space="preserve"> PAGEREF _Toc144889653 \h </w:instrText>
            </w:r>
            <w:r w:rsidR="000A2FF4">
              <w:rPr>
                <w:noProof/>
                <w:webHidden/>
              </w:rPr>
            </w:r>
            <w:r w:rsidR="000A2FF4">
              <w:rPr>
                <w:noProof/>
                <w:webHidden/>
              </w:rPr>
              <w:fldChar w:fldCharType="separate"/>
            </w:r>
            <w:r w:rsidR="000A2FF4">
              <w:rPr>
                <w:noProof/>
                <w:webHidden/>
              </w:rPr>
              <w:t>24</w:t>
            </w:r>
            <w:r w:rsidR="000A2FF4">
              <w:rPr>
                <w:noProof/>
                <w:webHidden/>
              </w:rPr>
              <w:fldChar w:fldCharType="end"/>
            </w:r>
          </w:hyperlink>
        </w:p>
        <w:p w14:paraId="1412D78F" w14:textId="133B3FD3" w:rsidR="000A2FF4" w:rsidRDefault="002D2BDF">
          <w:pPr>
            <w:pStyle w:val="Inhopg3"/>
            <w:rPr>
              <w:rFonts w:asciiTheme="minorHAnsi" w:eastAsiaTheme="minorEastAsia" w:hAnsiTheme="minorHAnsi" w:cstheme="minorBidi"/>
              <w:noProof/>
            </w:rPr>
          </w:pPr>
          <w:hyperlink w:anchor="_Toc144889654" w:history="1">
            <w:r w:rsidR="000A2FF4" w:rsidRPr="00827D16">
              <w:rPr>
                <w:rStyle w:val="Hyperlink"/>
                <w:noProof/>
                <w:lang w:val="nl-BE"/>
              </w:rPr>
              <w:t>1.1 Algemeen</w:t>
            </w:r>
            <w:r w:rsidR="000A2FF4">
              <w:rPr>
                <w:noProof/>
                <w:webHidden/>
              </w:rPr>
              <w:tab/>
            </w:r>
            <w:r w:rsidR="000A2FF4">
              <w:rPr>
                <w:noProof/>
                <w:webHidden/>
              </w:rPr>
              <w:fldChar w:fldCharType="begin"/>
            </w:r>
            <w:r w:rsidR="000A2FF4">
              <w:rPr>
                <w:noProof/>
                <w:webHidden/>
              </w:rPr>
              <w:instrText xml:space="preserve"> PAGEREF _Toc144889654 \h </w:instrText>
            </w:r>
            <w:r w:rsidR="000A2FF4">
              <w:rPr>
                <w:noProof/>
                <w:webHidden/>
              </w:rPr>
            </w:r>
            <w:r w:rsidR="000A2FF4">
              <w:rPr>
                <w:noProof/>
                <w:webHidden/>
              </w:rPr>
              <w:fldChar w:fldCharType="separate"/>
            </w:r>
            <w:r w:rsidR="000A2FF4">
              <w:rPr>
                <w:noProof/>
                <w:webHidden/>
              </w:rPr>
              <w:t>24</w:t>
            </w:r>
            <w:r w:rsidR="000A2FF4">
              <w:rPr>
                <w:noProof/>
                <w:webHidden/>
              </w:rPr>
              <w:fldChar w:fldCharType="end"/>
            </w:r>
          </w:hyperlink>
        </w:p>
        <w:p w14:paraId="31E44B69" w14:textId="60D0427E" w:rsidR="000A2FF4" w:rsidRDefault="002D2BDF">
          <w:pPr>
            <w:pStyle w:val="Inhopg3"/>
            <w:rPr>
              <w:rFonts w:asciiTheme="minorHAnsi" w:eastAsiaTheme="minorEastAsia" w:hAnsiTheme="minorHAnsi" w:cstheme="minorBidi"/>
              <w:noProof/>
            </w:rPr>
          </w:pPr>
          <w:hyperlink w:anchor="_Toc144889655" w:history="1">
            <w:r w:rsidR="000A2FF4" w:rsidRPr="00827D16">
              <w:rPr>
                <w:rStyle w:val="Hyperlink"/>
                <w:noProof/>
                <w:lang w:val="nl-BE"/>
              </w:rPr>
              <w:t>1.2 Specifieke bepalingen voor de dienstverlener</w:t>
            </w:r>
            <w:r w:rsidR="000A2FF4">
              <w:rPr>
                <w:noProof/>
                <w:webHidden/>
              </w:rPr>
              <w:tab/>
            </w:r>
            <w:r w:rsidR="000A2FF4">
              <w:rPr>
                <w:noProof/>
                <w:webHidden/>
              </w:rPr>
              <w:fldChar w:fldCharType="begin"/>
            </w:r>
            <w:r w:rsidR="000A2FF4">
              <w:rPr>
                <w:noProof/>
                <w:webHidden/>
              </w:rPr>
              <w:instrText xml:space="preserve"> PAGEREF _Toc144889655 \h </w:instrText>
            </w:r>
            <w:r w:rsidR="000A2FF4">
              <w:rPr>
                <w:noProof/>
                <w:webHidden/>
              </w:rPr>
            </w:r>
            <w:r w:rsidR="000A2FF4">
              <w:rPr>
                <w:noProof/>
                <w:webHidden/>
              </w:rPr>
              <w:fldChar w:fldCharType="separate"/>
            </w:r>
            <w:r w:rsidR="000A2FF4">
              <w:rPr>
                <w:noProof/>
                <w:webHidden/>
              </w:rPr>
              <w:t>26</w:t>
            </w:r>
            <w:r w:rsidR="000A2FF4">
              <w:rPr>
                <w:noProof/>
                <w:webHidden/>
              </w:rPr>
              <w:fldChar w:fldCharType="end"/>
            </w:r>
          </w:hyperlink>
        </w:p>
        <w:p w14:paraId="1E2DD968" w14:textId="489B10E0"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656"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Definitie van de mobiliteitshulpmiddelen bedoeld in de nomenclatuur</w:t>
            </w:r>
            <w:r w:rsidR="000A2FF4">
              <w:rPr>
                <w:noProof/>
                <w:webHidden/>
              </w:rPr>
              <w:tab/>
            </w:r>
            <w:r w:rsidR="000A2FF4">
              <w:rPr>
                <w:noProof/>
                <w:webHidden/>
              </w:rPr>
              <w:fldChar w:fldCharType="begin"/>
            </w:r>
            <w:r w:rsidR="000A2FF4">
              <w:rPr>
                <w:noProof/>
                <w:webHidden/>
              </w:rPr>
              <w:instrText xml:space="preserve"> PAGEREF _Toc144889656 \h </w:instrText>
            </w:r>
            <w:r w:rsidR="000A2FF4">
              <w:rPr>
                <w:noProof/>
                <w:webHidden/>
              </w:rPr>
            </w:r>
            <w:r w:rsidR="000A2FF4">
              <w:rPr>
                <w:noProof/>
                <w:webHidden/>
              </w:rPr>
              <w:fldChar w:fldCharType="separate"/>
            </w:r>
            <w:r w:rsidR="000A2FF4">
              <w:rPr>
                <w:noProof/>
                <w:webHidden/>
              </w:rPr>
              <w:t>26</w:t>
            </w:r>
            <w:r w:rsidR="000A2FF4">
              <w:rPr>
                <w:noProof/>
                <w:webHidden/>
              </w:rPr>
              <w:fldChar w:fldCharType="end"/>
            </w:r>
          </w:hyperlink>
        </w:p>
        <w:p w14:paraId="5FFA3196" w14:textId="4420973D"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657" w:history="1">
            <w:r w:rsidR="000A2FF4" w:rsidRPr="00827D16">
              <w:rPr>
                <w:rStyle w:val="Hyperlink"/>
                <w:noProof/>
              </w:rPr>
              <w:t>3.</w:t>
            </w:r>
            <w:r w:rsidR="000A2FF4">
              <w:rPr>
                <w:rFonts w:asciiTheme="minorHAnsi" w:eastAsiaTheme="minorEastAsia" w:hAnsiTheme="minorHAnsi" w:cstheme="minorBidi"/>
                <w:noProof/>
              </w:rPr>
              <w:tab/>
            </w:r>
            <w:r w:rsidR="000A2FF4" w:rsidRPr="00827D16">
              <w:rPr>
                <w:rStyle w:val="Hyperlink"/>
                <w:noProof/>
              </w:rPr>
              <w:t>Aanvraagprocedure</w:t>
            </w:r>
            <w:r w:rsidR="000A2FF4">
              <w:rPr>
                <w:noProof/>
                <w:webHidden/>
              </w:rPr>
              <w:tab/>
            </w:r>
            <w:r w:rsidR="000A2FF4">
              <w:rPr>
                <w:noProof/>
                <w:webHidden/>
              </w:rPr>
              <w:fldChar w:fldCharType="begin"/>
            </w:r>
            <w:r w:rsidR="000A2FF4">
              <w:rPr>
                <w:noProof/>
                <w:webHidden/>
              </w:rPr>
              <w:instrText xml:space="preserve"> PAGEREF _Toc144889657 \h </w:instrText>
            </w:r>
            <w:r w:rsidR="000A2FF4">
              <w:rPr>
                <w:noProof/>
                <w:webHidden/>
              </w:rPr>
            </w:r>
            <w:r w:rsidR="000A2FF4">
              <w:rPr>
                <w:noProof/>
                <w:webHidden/>
              </w:rPr>
              <w:fldChar w:fldCharType="separate"/>
            </w:r>
            <w:r w:rsidR="000A2FF4">
              <w:rPr>
                <w:noProof/>
                <w:webHidden/>
              </w:rPr>
              <w:t>27</w:t>
            </w:r>
            <w:r w:rsidR="000A2FF4">
              <w:rPr>
                <w:noProof/>
                <w:webHidden/>
              </w:rPr>
              <w:fldChar w:fldCharType="end"/>
            </w:r>
          </w:hyperlink>
        </w:p>
        <w:p w14:paraId="1C4D3A49" w14:textId="08711EC5" w:rsidR="000A2FF4" w:rsidRDefault="002D2BDF">
          <w:pPr>
            <w:pStyle w:val="Inhopg3"/>
            <w:rPr>
              <w:rFonts w:asciiTheme="minorHAnsi" w:eastAsiaTheme="minorEastAsia" w:hAnsiTheme="minorHAnsi" w:cstheme="minorBidi"/>
              <w:noProof/>
            </w:rPr>
          </w:pPr>
          <w:hyperlink w:anchor="_Toc144889658" w:history="1">
            <w:r w:rsidR="000A2FF4" w:rsidRPr="00827D16">
              <w:rPr>
                <w:rStyle w:val="Hyperlink"/>
                <w:noProof/>
                <w:lang w:val="nl-BE"/>
              </w:rPr>
              <w:t>3.1 Uniek loket</w:t>
            </w:r>
            <w:r w:rsidR="000A2FF4">
              <w:rPr>
                <w:noProof/>
                <w:webHidden/>
              </w:rPr>
              <w:tab/>
            </w:r>
            <w:r w:rsidR="000A2FF4">
              <w:rPr>
                <w:noProof/>
                <w:webHidden/>
              </w:rPr>
              <w:fldChar w:fldCharType="begin"/>
            </w:r>
            <w:r w:rsidR="000A2FF4">
              <w:rPr>
                <w:noProof/>
                <w:webHidden/>
              </w:rPr>
              <w:instrText xml:space="preserve"> PAGEREF _Toc144889658 \h </w:instrText>
            </w:r>
            <w:r w:rsidR="000A2FF4">
              <w:rPr>
                <w:noProof/>
                <w:webHidden/>
              </w:rPr>
            </w:r>
            <w:r w:rsidR="000A2FF4">
              <w:rPr>
                <w:noProof/>
                <w:webHidden/>
              </w:rPr>
              <w:fldChar w:fldCharType="separate"/>
            </w:r>
            <w:r w:rsidR="000A2FF4">
              <w:rPr>
                <w:noProof/>
                <w:webHidden/>
              </w:rPr>
              <w:t>27</w:t>
            </w:r>
            <w:r w:rsidR="000A2FF4">
              <w:rPr>
                <w:noProof/>
                <w:webHidden/>
              </w:rPr>
              <w:fldChar w:fldCharType="end"/>
            </w:r>
          </w:hyperlink>
        </w:p>
        <w:p w14:paraId="59C1C07C" w14:textId="5E22E254" w:rsidR="000A2FF4" w:rsidRDefault="002D2BDF">
          <w:pPr>
            <w:pStyle w:val="Inhopg3"/>
            <w:rPr>
              <w:rFonts w:asciiTheme="minorHAnsi" w:eastAsiaTheme="minorEastAsia" w:hAnsiTheme="minorHAnsi" w:cstheme="minorBidi"/>
              <w:noProof/>
            </w:rPr>
          </w:pPr>
          <w:hyperlink w:anchor="_Toc144889659" w:history="1">
            <w:r w:rsidR="000A2FF4" w:rsidRPr="00827D16">
              <w:rPr>
                <w:rStyle w:val="Hyperlink"/>
                <w:noProof/>
                <w:lang w:val="nl-BE"/>
              </w:rPr>
              <w:t>3.2 Aanvraag van een mobiliteitshulpmiddel en/of aanpassingen, met uitzondering van loophulpmiddelen</w:t>
            </w:r>
            <w:r w:rsidR="000A2FF4">
              <w:rPr>
                <w:noProof/>
                <w:webHidden/>
              </w:rPr>
              <w:tab/>
            </w:r>
            <w:r w:rsidR="000A2FF4">
              <w:rPr>
                <w:noProof/>
                <w:webHidden/>
              </w:rPr>
              <w:fldChar w:fldCharType="begin"/>
            </w:r>
            <w:r w:rsidR="000A2FF4">
              <w:rPr>
                <w:noProof/>
                <w:webHidden/>
              </w:rPr>
              <w:instrText xml:space="preserve"> PAGEREF _Toc144889659 \h </w:instrText>
            </w:r>
            <w:r w:rsidR="000A2FF4">
              <w:rPr>
                <w:noProof/>
                <w:webHidden/>
              </w:rPr>
            </w:r>
            <w:r w:rsidR="000A2FF4">
              <w:rPr>
                <w:noProof/>
                <w:webHidden/>
              </w:rPr>
              <w:fldChar w:fldCharType="separate"/>
            </w:r>
            <w:r w:rsidR="000A2FF4">
              <w:rPr>
                <w:noProof/>
                <w:webHidden/>
              </w:rPr>
              <w:t>27</w:t>
            </w:r>
            <w:r w:rsidR="000A2FF4">
              <w:rPr>
                <w:noProof/>
                <w:webHidden/>
              </w:rPr>
              <w:fldChar w:fldCharType="end"/>
            </w:r>
          </w:hyperlink>
        </w:p>
        <w:p w14:paraId="79023733" w14:textId="43AF9FA0" w:rsidR="000A2FF4" w:rsidRDefault="002D2BDF">
          <w:pPr>
            <w:pStyle w:val="Inhopg3"/>
            <w:rPr>
              <w:rFonts w:asciiTheme="minorHAnsi" w:eastAsiaTheme="minorEastAsia" w:hAnsiTheme="minorHAnsi" w:cstheme="minorBidi"/>
              <w:noProof/>
            </w:rPr>
          </w:pPr>
          <w:hyperlink w:anchor="_Toc144889660" w:history="1">
            <w:r w:rsidR="000A2FF4" w:rsidRPr="00827D16">
              <w:rPr>
                <w:rStyle w:val="Hyperlink"/>
                <w:noProof/>
                <w:lang w:val="nl-BE"/>
              </w:rPr>
              <w:t>3.3 Specifieke aanvraagprocedures</w:t>
            </w:r>
            <w:r w:rsidR="000A2FF4">
              <w:rPr>
                <w:noProof/>
                <w:webHidden/>
              </w:rPr>
              <w:tab/>
            </w:r>
            <w:r w:rsidR="000A2FF4">
              <w:rPr>
                <w:noProof/>
                <w:webHidden/>
              </w:rPr>
              <w:fldChar w:fldCharType="begin"/>
            </w:r>
            <w:r w:rsidR="000A2FF4">
              <w:rPr>
                <w:noProof/>
                <w:webHidden/>
              </w:rPr>
              <w:instrText xml:space="preserve"> PAGEREF _Toc144889660 \h </w:instrText>
            </w:r>
            <w:r w:rsidR="000A2FF4">
              <w:rPr>
                <w:noProof/>
                <w:webHidden/>
              </w:rPr>
            </w:r>
            <w:r w:rsidR="000A2FF4">
              <w:rPr>
                <w:noProof/>
                <w:webHidden/>
              </w:rPr>
              <w:fldChar w:fldCharType="separate"/>
            </w:r>
            <w:r w:rsidR="000A2FF4">
              <w:rPr>
                <w:noProof/>
                <w:webHidden/>
              </w:rPr>
              <w:t>28</w:t>
            </w:r>
            <w:r w:rsidR="000A2FF4">
              <w:rPr>
                <w:noProof/>
                <w:webHidden/>
              </w:rPr>
              <w:fldChar w:fldCharType="end"/>
            </w:r>
          </w:hyperlink>
        </w:p>
        <w:p w14:paraId="650C9DC8" w14:textId="48747606" w:rsidR="000A2FF4" w:rsidRDefault="002D2BDF">
          <w:pPr>
            <w:pStyle w:val="Inhopg3"/>
            <w:rPr>
              <w:rFonts w:asciiTheme="minorHAnsi" w:eastAsiaTheme="minorEastAsia" w:hAnsiTheme="minorHAnsi" w:cstheme="minorBidi"/>
              <w:noProof/>
            </w:rPr>
          </w:pPr>
          <w:hyperlink w:anchor="_Toc144889661" w:history="1">
            <w:r w:rsidR="000A2FF4" w:rsidRPr="00827D16">
              <w:rPr>
                <w:rStyle w:val="Hyperlink"/>
                <w:noProof/>
                <w:lang w:val="nl-BE"/>
              </w:rPr>
              <w:t>3.3.1 De basisprocedure</w:t>
            </w:r>
            <w:r w:rsidR="000A2FF4">
              <w:rPr>
                <w:noProof/>
                <w:webHidden/>
              </w:rPr>
              <w:tab/>
            </w:r>
            <w:r w:rsidR="000A2FF4">
              <w:rPr>
                <w:noProof/>
                <w:webHidden/>
              </w:rPr>
              <w:fldChar w:fldCharType="begin"/>
            </w:r>
            <w:r w:rsidR="000A2FF4">
              <w:rPr>
                <w:noProof/>
                <w:webHidden/>
              </w:rPr>
              <w:instrText xml:space="preserve"> PAGEREF _Toc144889661 \h </w:instrText>
            </w:r>
            <w:r w:rsidR="000A2FF4">
              <w:rPr>
                <w:noProof/>
                <w:webHidden/>
              </w:rPr>
            </w:r>
            <w:r w:rsidR="000A2FF4">
              <w:rPr>
                <w:noProof/>
                <w:webHidden/>
              </w:rPr>
              <w:fldChar w:fldCharType="separate"/>
            </w:r>
            <w:r w:rsidR="000A2FF4">
              <w:rPr>
                <w:noProof/>
                <w:webHidden/>
              </w:rPr>
              <w:t>28</w:t>
            </w:r>
            <w:r w:rsidR="000A2FF4">
              <w:rPr>
                <w:noProof/>
                <w:webHidden/>
              </w:rPr>
              <w:fldChar w:fldCharType="end"/>
            </w:r>
          </w:hyperlink>
        </w:p>
        <w:p w14:paraId="300DDE0B" w14:textId="19EEFF85" w:rsidR="000A2FF4" w:rsidRDefault="002D2BDF">
          <w:pPr>
            <w:pStyle w:val="Inhopg3"/>
            <w:rPr>
              <w:rFonts w:asciiTheme="minorHAnsi" w:eastAsiaTheme="minorEastAsia" w:hAnsiTheme="minorHAnsi" w:cstheme="minorBidi"/>
              <w:noProof/>
            </w:rPr>
          </w:pPr>
          <w:hyperlink w:anchor="_Toc144889662" w:history="1">
            <w:r w:rsidR="000A2FF4" w:rsidRPr="00827D16">
              <w:rPr>
                <w:rStyle w:val="Hyperlink"/>
                <w:noProof/>
                <w:lang w:val="nl-BE"/>
              </w:rPr>
              <w:t>3.3.2 De uitgebreide procedure</w:t>
            </w:r>
            <w:r w:rsidR="000A2FF4">
              <w:rPr>
                <w:noProof/>
                <w:webHidden/>
              </w:rPr>
              <w:tab/>
            </w:r>
            <w:r w:rsidR="000A2FF4">
              <w:rPr>
                <w:noProof/>
                <w:webHidden/>
              </w:rPr>
              <w:fldChar w:fldCharType="begin"/>
            </w:r>
            <w:r w:rsidR="000A2FF4">
              <w:rPr>
                <w:noProof/>
                <w:webHidden/>
              </w:rPr>
              <w:instrText xml:space="preserve"> PAGEREF _Toc144889662 \h </w:instrText>
            </w:r>
            <w:r w:rsidR="000A2FF4">
              <w:rPr>
                <w:noProof/>
                <w:webHidden/>
              </w:rPr>
            </w:r>
            <w:r w:rsidR="000A2FF4">
              <w:rPr>
                <w:noProof/>
                <w:webHidden/>
              </w:rPr>
              <w:fldChar w:fldCharType="separate"/>
            </w:r>
            <w:r w:rsidR="000A2FF4">
              <w:rPr>
                <w:noProof/>
                <w:webHidden/>
              </w:rPr>
              <w:t>29</w:t>
            </w:r>
            <w:r w:rsidR="000A2FF4">
              <w:rPr>
                <w:noProof/>
                <w:webHidden/>
              </w:rPr>
              <w:fldChar w:fldCharType="end"/>
            </w:r>
          </w:hyperlink>
        </w:p>
        <w:p w14:paraId="1F0C246A" w14:textId="01B24F1F" w:rsidR="000A2FF4" w:rsidRDefault="002D2BDF">
          <w:pPr>
            <w:pStyle w:val="Inhopg3"/>
            <w:rPr>
              <w:rFonts w:asciiTheme="minorHAnsi" w:eastAsiaTheme="minorEastAsia" w:hAnsiTheme="minorHAnsi" w:cstheme="minorBidi"/>
              <w:noProof/>
            </w:rPr>
          </w:pPr>
          <w:hyperlink w:anchor="_Toc144889663" w:history="1">
            <w:r w:rsidR="000A2FF4" w:rsidRPr="00827D16">
              <w:rPr>
                <w:rStyle w:val="Hyperlink"/>
                <w:noProof/>
                <w:lang w:val="nl-BE"/>
              </w:rPr>
              <w:t>3.3.3 De bijzondere procedure</w:t>
            </w:r>
            <w:r w:rsidR="000A2FF4">
              <w:rPr>
                <w:noProof/>
                <w:webHidden/>
              </w:rPr>
              <w:tab/>
            </w:r>
            <w:r w:rsidR="000A2FF4">
              <w:rPr>
                <w:noProof/>
                <w:webHidden/>
              </w:rPr>
              <w:fldChar w:fldCharType="begin"/>
            </w:r>
            <w:r w:rsidR="000A2FF4">
              <w:rPr>
                <w:noProof/>
                <w:webHidden/>
              </w:rPr>
              <w:instrText xml:space="preserve"> PAGEREF _Toc144889663 \h </w:instrText>
            </w:r>
            <w:r w:rsidR="000A2FF4">
              <w:rPr>
                <w:noProof/>
                <w:webHidden/>
              </w:rPr>
            </w:r>
            <w:r w:rsidR="000A2FF4">
              <w:rPr>
                <w:noProof/>
                <w:webHidden/>
              </w:rPr>
              <w:fldChar w:fldCharType="separate"/>
            </w:r>
            <w:r w:rsidR="000A2FF4">
              <w:rPr>
                <w:noProof/>
                <w:webHidden/>
              </w:rPr>
              <w:t>29</w:t>
            </w:r>
            <w:r w:rsidR="000A2FF4">
              <w:rPr>
                <w:noProof/>
                <w:webHidden/>
              </w:rPr>
              <w:fldChar w:fldCharType="end"/>
            </w:r>
          </w:hyperlink>
        </w:p>
        <w:p w14:paraId="2FDDB6DF" w14:textId="107179C4" w:rsidR="000A2FF4" w:rsidRDefault="002D2BDF">
          <w:pPr>
            <w:pStyle w:val="Inhopg3"/>
            <w:rPr>
              <w:rFonts w:asciiTheme="minorHAnsi" w:eastAsiaTheme="minorEastAsia" w:hAnsiTheme="minorHAnsi" w:cstheme="minorBidi"/>
              <w:noProof/>
            </w:rPr>
          </w:pPr>
          <w:hyperlink w:anchor="_Toc144889664" w:history="1">
            <w:r w:rsidR="000A2FF4" w:rsidRPr="00827D16">
              <w:rPr>
                <w:rStyle w:val="Hyperlink"/>
                <w:noProof/>
                <w:lang w:val="nl-BE"/>
              </w:rPr>
              <w:t>3.3.4 Procedure bij hernieuwing van een mobiliteitshulpmiddel</w:t>
            </w:r>
            <w:r w:rsidR="000A2FF4">
              <w:rPr>
                <w:noProof/>
                <w:webHidden/>
              </w:rPr>
              <w:tab/>
            </w:r>
            <w:r w:rsidR="000A2FF4">
              <w:rPr>
                <w:noProof/>
                <w:webHidden/>
              </w:rPr>
              <w:fldChar w:fldCharType="begin"/>
            </w:r>
            <w:r w:rsidR="000A2FF4">
              <w:rPr>
                <w:noProof/>
                <w:webHidden/>
              </w:rPr>
              <w:instrText xml:space="preserve"> PAGEREF _Toc144889664 \h </w:instrText>
            </w:r>
            <w:r w:rsidR="000A2FF4">
              <w:rPr>
                <w:noProof/>
                <w:webHidden/>
              </w:rPr>
            </w:r>
            <w:r w:rsidR="000A2FF4">
              <w:rPr>
                <w:noProof/>
                <w:webHidden/>
              </w:rPr>
              <w:fldChar w:fldCharType="separate"/>
            </w:r>
            <w:r w:rsidR="000A2FF4">
              <w:rPr>
                <w:noProof/>
                <w:webHidden/>
              </w:rPr>
              <w:t>30</w:t>
            </w:r>
            <w:r w:rsidR="000A2FF4">
              <w:rPr>
                <w:noProof/>
                <w:webHidden/>
              </w:rPr>
              <w:fldChar w:fldCharType="end"/>
            </w:r>
          </w:hyperlink>
        </w:p>
        <w:p w14:paraId="67BD63F9" w14:textId="701C04AA" w:rsidR="000A2FF4" w:rsidRDefault="002D2BDF">
          <w:pPr>
            <w:pStyle w:val="Inhopg3"/>
            <w:rPr>
              <w:rFonts w:asciiTheme="minorHAnsi" w:eastAsiaTheme="minorEastAsia" w:hAnsiTheme="minorHAnsi" w:cstheme="minorBidi"/>
              <w:noProof/>
            </w:rPr>
          </w:pPr>
          <w:hyperlink w:anchor="_Toc144889665" w:history="1">
            <w:r w:rsidR="000A2FF4" w:rsidRPr="00827D16">
              <w:rPr>
                <w:rStyle w:val="Hyperlink"/>
                <w:noProof/>
                <w:lang w:val="nl-BE"/>
              </w:rPr>
              <w:t>3.3.5 Procedure bij voortijdige hernieuwing van een rolstoel</w:t>
            </w:r>
            <w:r w:rsidR="000A2FF4">
              <w:rPr>
                <w:noProof/>
                <w:webHidden/>
              </w:rPr>
              <w:tab/>
            </w:r>
            <w:r w:rsidR="000A2FF4">
              <w:rPr>
                <w:noProof/>
                <w:webHidden/>
              </w:rPr>
              <w:fldChar w:fldCharType="begin"/>
            </w:r>
            <w:r w:rsidR="000A2FF4">
              <w:rPr>
                <w:noProof/>
                <w:webHidden/>
              </w:rPr>
              <w:instrText xml:space="preserve"> PAGEREF _Toc144889665 \h </w:instrText>
            </w:r>
            <w:r w:rsidR="000A2FF4">
              <w:rPr>
                <w:noProof/>
                <w:webHidden/>
              </w:rPr>
            </w:r>
            <w:r w:rsidR="000A2FF4">
              <w:rPr>
                <w:noProof/>
                <w:webHidden/>
              </w:rPr>
              <w:fldChar w:fldCharType="separate"/>
            </w:r>
            <w:r w:rsidR="000A2FF4">
              <w:rPr>
                <w:noProof/>
                <w:webHidden/>
              </w:rPr>
              <w:t>30</w:t>
            </w:r>
            <w:r w:rsidR="000A2FF4">
              <w:rPr>
                <w:noProof/>
                <w:webHidden/>
              </w:rPr>
              <w:fldChar w:fldCharType="end"/>
            </w:r>
          </w:hyperlink>
        </w:p>
        <w:p w14:paraId="67B134ED" w14:textId="1C0E5F94" w:rsidR="000A2FF4" w:rsidRDefault="002D2BDF">
          <w:pPr>
            <w:pStyle w:val="Inhopg3"/>
            <w:rPr>
              <w:rFonts w:asciiTheme="minorHAnsi" w:eastAsiaTheme="minorEastAsia" w:hAnsiTheme="minorHAnsi" w:cstheme="minorBidi"/>
              <w:noProof/>
            </w:rPr>
          </w:pPr>
          <w:hyperlink w:anchor="_Toc144889666" w:history="1">
            <w:r w:rsidR="000A2FF4" w:rsidRPr="00827D16">
              <w:rPr>
                <w:rStyle w:val="Hyperlink"/>
                <w:noProof/>
                <w:lang w:val="nl-BE"/>
              </w:rPr>
              <w:t>3.3.6 Aanvraagprocedure voor voortijdige aanpassingen aan een reeds afgeleverde rolstoel</w:t>
            </w:r>
            <w:r w:rsidR="000A2FF4">
              <w:rPr>
                <w:noProof/>
                <w:webHidden/>
              </w:rPr>
              <w:tab/>
            </w:r>
            <w:r w:rsidR="000A2FF4">
              <w:rPr>
                <w:noProof/>
                <w:webHidden/>
              </w:rPr>
              <w:fldChar w:fldCharType="begin"/>
            </w:r>
            <w:r w:rsidR="000A2FF4">
              <w:rPr>
                <w:noProof/>
                <w:webHidden/>
              </w:rPr>
              <w:instrText xml:space="preserve"> PAGEREF _Toc144889666 \h </w:instrText>
            </w:r>
            <w:r w:rsidR="000A2FF4">
              <w:rPr>
                <w:noProof/>
                <w:webHidden/>
              </w:rPr>
            </w:r>
            <w:r w:rsidR="000A2FF4">
              <w:rPr>
                <w:noProof/>
                <w:webHidden/>
              </w:rPr>
              <w:fldChar w:fldCharType="separate"/>
            </w:r>
            <w:r w:rsidR="000A2FF4">
              <w:rPr>
                <w:noProof/>
                <w:webHidden/>
              </w:rPr>
              <w:t>30</w:t>
            </w:r>
            <w:r w:rsidR="000A2FF4">
              <w:rPr>
                <w:noProof/>
                <w:webHidden/>
              </w:rPr>
              <w:fldChar w:fldCharType="end"/>
            </w:r>
          </w:hyperlink>
        </w:p>
        <w:p w14:paraId="14485067" w14:textId="3A097DAA" w:rsidR="000A2FF4" w:rsidRDefault="002D2BDF">
          <w:pPr>
            <w:pStyle w:val="Inhopg3"/>
            <w:rPr>
              <w:rFonts w:asciiTheme="minorHAnsi" w:eastAsiaTheme="minorEastAsia" w:hAnsiTheme="minorHAnsi" w:cstheme="minorBidi"/>
              <w:noProof/>
            </w:rPr>
          </w:pPr>
          <w:hyperlink w:anchor="_Toc144889667" w:history="1">
            <w:r w:rsidR="000A2FF4" w:rsidRPr="00827D16">
              <w:rPr>
                <w:rStyle w:val="Hyperlink"/>
                <w:noProof/>
                <w:lang w:val="nl-BE"/>
              </w:rPr>
              <w:t>3.3.7 Procedure voor forfaitaire tegemoetkomingen</w:t>
            </w:r>
            <w:r w:rsidR="000A2FF4">
              <w:rPr>
                <w:noProof/>
                <w:webHidden/>
              </w:rPr>
              <w:tab/>
            </w:r>
            <w:r w:rsidR="000A2FF4">
              <w:rPr>
                <w:noProof/>
                <w:webHidden/>
              </w:rPr>
              <w:fldChar w:fldCharType="begin"/>
            </w:r>
            <w:r w:rsidR="000A2FF4">
              <w:rPr>
                <w:noProof/>
                <w:webHidden/>
              </w:rPr>
              <w:instrText xml:space="preserve"> PAGEREF _Toc144889667 \h </w:instrText>
            </w:r>
            <w:r w:rsidR="000A2FF4">
              <w:rPr>
                <w:noProof/>
                <w:webHidden/>
              </w:rPr>
            </w:r>
            <w:r w:rsidR="000A2FF4">
              <w:rPr>
                <w:noProof/>
                <w:webHidden/>
              </w:rPr>
              <w:fldChar w:fldCharType="separate"/>
            </w:r>
            <w:r w:rsidR="000A2FF4">
              <w:rPr>
                <w:noProof/>
                <w:webHidden/>
              </w:rPr>
              <w:t>31</w:t>
            </w:r>
            <w:r w:rsidR="000A2FF4">
              <w:rPr>
                <w:noProof/>
                <w:webHidden/>
              </w:rPr>
              <w:fldChar w:fldCharType="end"/>
            </w:r>
          </w:hyperlink>
        </w:p>
        <w:p w14:paraId="35412CE7" w14:textId="4815B2C4" w:rsidR="000A2FF4" w:rsidRDefault="002D2BDF">
          <w:pPr>
            <w:pStyle w:val="Inhopg3"/>
            <w:rPr>
              <w:rFonts w:asciiTheme="minorHAnsi" w:eastAsiaTheme="minorEastAsia" w:hAnsiTheme="minorHAnsi" w:cstheme="minorBidi"/>
              <w:noProof/>
            </w:rPr>
          </w:pPr>
          <w:hyperlink w:anchor="_Toc144889668" w:history="1">
            <w:r w:rsidR="000A2FF4" w:rsidRPr="00483581">
              <w:rPr>
                <w:rStyle w:val="Hyperlink"/>
                <w:noProof/>
                <w:lang w:val="nl-BE"/>
              </w:rPr>
              <w:t>3.3.8. Aanvraagprocedure voor de individuele dossiers betreffende rolstoelen met maatwerk</w:t>
            </w:r>
            <w:r w:rsidR="000A2FF4" w:rsidRPr="00483581">
              <w:rPr>
                <w:noProof/>
                <w:webHidden/>
              </w:rPr>
              <w:tab/>
            </w:r>
            <w:r w:rsidR="000A2FF4" w:rsidRPr="00483581">
              <w:rPr>
                <w:noProof/>
                <w:webHidden/>
              </w:rPr>
              <w:fldChar w:fldCharType="begin"/>
            </w:r>
            <w:r w:rsidR="000A2FF4" w:rsidRPr="00483581">
              <w:rPr>
                <w:noProof/>
                <w:webHidden/>
              </w:rPr>
              <w:instrText xml:space="preserve"> PAGEREF _Toc144889668 \h </w:instrText>
            </w:r>
            <w:r w:rsidR="000A2FF4" w:rsidRPr="00483581">
              <w:rPr>
                <w:noProof/>
                <w:webHidden/>
              </w:rPr>
            </w:r>
            <w:r w:rsidR="000A2FF4" w:rsidRPr="00483581">
              <w:rPr>
                <w:noProof/>
                <w:webHidden/>
              </w:rPr>
              <w:fldChar w:fldCharType="separate"/>
            </w:r>
            <w:r w:rsidR="000A2FF4" w:rsidRPr="00483581">
              <w:rPr>
                <w:noProof/>
                <w:webHidden/>
              </w:rPr>
              <w:t>32</w:t>
            </w:r>
            <w:r w:rsidR="000A2FF4" w:rsidRPr="00483581">
              <w:rPr>
                <w:noProof/>
                <w:webHidden/>
              </w:rPr>
              <w:fldChar w:fldCharType="end"/>
            </w:r>
          </w:hyperlink>
        </w:p>
        <w:p w14:paraId="20645736" w14:textId="0F7D2C5E" w:rsidR="000A2FF4" w:rsidRDefault="002D2BDF">
          <w:pPr>
            <w:pStyle w:val="Inhopg3"/>
            <w:rPr>
              <w:rFonts w:asciiTheme="minorHAnsi" w:eastAsiaTheme="minorEastAsia" w:hAnsiTheme="minorHAnsi" w:cstheme="minorBidi"/>
              <w:noProof/>
            </w:rPr>
          </w:pPr>
          <w:hyperlink w:anchor="_Toc144889669" w:history="1">
            <w:r w:rsidR="000A2FF4" w:rsidRPr="00827D16">
              <w:rPr>
                <w:rStyle w:val="Hyperlink"/>
                <w:noProof/>
                <w:lang w:val="nl-BE"/>
              </w:rPr>
              <w:t>3.3.9 Aanvraagprocedure voor rechthebbenden die niet correct uit te rusten zijn met de mobiliteitshulpmiddelen voor hun doelgroep</w:t>
            </w:r>
            <w:r w:rsidR="000A2FF4">
              <w:rPr>
                <w:noProof/>
                <w:webHidden/>
              </w:rPr>
              <w:tab/>
            </w:r>
            <w:r w:rsidR="000A2FF4">
              <w:rPr>
                <w:noProof/>
                <w:webHidden/>
              </w:rPr>
              <w:fldChar w:fldCharType="begin"/>
            </w:r>
            <w:r w:rsidR="000A2FF4">
              <w:rPr>
                <w:noProof/>
                <w:webHidden/>
              </w:rPr>
              <w:instrText xml:space="preserve"> PAGEREF _Toc144889669 \h </w:instrText>
            </w:r>
            <w:r w:rsidR="000A2FF4">
              <w:rPr>
                <w:noProof/>
                <w:webHidden/>
              </w:rPr>
            </w:r>
            <w:r w:rsidR="000A2FF4">
              <w:rPr>
                <w:noProof/>
                <w:webHidden/>
              </w:rPr>
              <w:fldChar w:fldCharType="separate"/>
            </w:r>
            <w:r w:rsidR="000A2FF4">
              <w:rPr>
                <w:noProof/>
                <w:webHidden/>
              </w:rPr>
              <w:t>38</w:t>
            </w:r>
            <w:r w:rsidR="000A2FF4">
              <w:rPr>
                <w:noProof/>
                <w:webHidden/>
              </w:rPr>
              <w:fldChar w:fldCharType="end"/>
            </w:r>
          </w:hyperlink>
        </w:p>
        <w:p w14:paraId="44727C6C" w14:textId="3C85A51B" w:rsidR="000A2FF4" w:rsidRDefault="002D2BDF">
          <w:pPr>
            <w:pStyle w:val="Inhopg3"/>
            <w:rPr>
              <w:rFonts w:asciiTheme="minorHAnsi" w:eastAsiaTheme="minorEastAsia" w:hAnsiTheme="minorHAnsi" w:cstheme="minorBidi"/>
              <w:noProof/>
            </w:rPr>
          </w:pPr>
          <w:hyperlink w:anchor="_Toc144889670" w:history="1">
            <w:r w:rsidR="000A2FF4" w:rsidRPr="00827D16">
              <w:rPr>
                <w:rStyle w:val="Hyperlink"/>
                <w:noProof/>
                <w:lang w:val="nl-BE"/>
              </w:rPr>
              <w:t>3.3.10 Procedure voor de vergoeding van een loophulpmiddel</w:t>
            </w:r>
            <w:r w:rsidR="000A2FF4">
              <w:rPr>
                <w:noProof/>
                <w:webHidden/>
              </w:rPr>
              <w:tab/>
            </w:r>
            <w:r w:rsidR="000A2FF4">
              <w:rPr>
                <w:noProof/>
                <w:webHidden/>
              </w:rPr>
              <w:fldChar w:fldCharType="begin"/>
            </w:r>
            <w:r w:rsidR="000A2FF4">
              <w:rPr>
                <w:noProof/>
                <w:webHidden/>
              </w:rPr>
              <w:instrText xml:space="preserve"> PAGEREF _Toc144889670 \h </w:instrText>
            </w:r>
            <w:r w:rsidR="000A2FF4">
              <w:rPr>
                <w:noProof/>
                <w:webHidden/>
              </w:rPr>
            </w:r>
            <w:r w:rsidR="000A2FF4">
              <w:rPr>
                <w:noProof/>
                <w:webHidden/>
              </w:rPr>
              <w:fldChar w:fldCharType="separate"/>
            </w:r>
            <w:r w:rsidR="000A2FF4">
              <w:rPr>
                <w:noProof/>
                <w:webHidden/>
              </w:rPr>
              <w:t>39</w:t>
            </w:r>
            <w:r w:rsidR="000A2FF4">
              <w:rPr>
                <w:noProof/>
                <w:webHidden/>
              </w:rPr>
              <w:fldChar w:fldCharType="end"/>
            </w:r>
          </w:hyperlink>
        </w:p>
        <w:p w14:paraId="771C11D9" w14:textId="127DF841" w:rsidR="000A2FF4" w:rsidRDefault="002D2BDF">
          <w:pPr>
            <w:pStyle w:val="Inhopg3"/>
            <w:rPr>
              <w:rFonts w:asciiTheme="minorHAnsi" w:eastAsiaTheme="minorEastAsia" w:hAnsiTheme="minorHAnsi" w:cstheme="minorBidi"/>
              <w:noProof/>
            </w:rPr>
          </w:pPr>
          <w:hyperlink w:anchor="_Toc144889671" w:history="1">
            <w:r w:rsidR="000A2FF4" w:rsidRPr="00827D16">
              <w:rPr>
                <w:rStyle w:val="Hyperlink"/>
                <w:noProof/>
                <w:lang w:val="nl-BE"/>
              </w:rPr>
              <w:t>3.3.11 Hernieuwingstermijnen en cumulatieregels</w:t>
            </w:r>
            <w:r w:rsidR="000A2FF4">
              <w:rPr>
                <w:noProof/>
                <w:webHidden/>
              </w:rPr>
              <w:tab/>
            </w:r>
            <w:r w:rsidR="000A2FF4">
              <w:rPr>
                <w:noProof/>
                <w:webHidden/>
              </w:rPr>
              <w:fldChar w:fldCharType="begin"/>
            </w:r>
            <w:r w:rsidR="000A2FF4">
              <w:rPr>
                <w:noProof/>
                <w:webHidden/>
              </w:rPr>
              <w:instrText xml:space="preserve"> PAGEREF _Toc144889671 \h </w:instrText>
            </w:r>
            <w:r w:rsidR="000A2FF4">
              <w:rPr>
                <w:noProof/>
                <w:webHidden/>
              </w:rPr>
            </w:r>
            <w:r w:rsidR="000A2FF4">
              <w:rPr>
                <w:noProof/>
                <w:webHidden/>
              </w:rPr>
              <w:fldChar w:fldCharType="separate"/>
            </w:r>
            <w:r w:rsidR="000A2FF4">
              <w:rPr>
                <w:noProof/>
                <w:webHidden/>
              </w:rPr>
              <w:t>39</w:t>
            </w:r>
            <w:r w:rsidR="000A2FF4">
              <w:rPr>
                <w:noProof/>
                <w:webHidden/>
              </w:rPr>
              <w:fldChar w:fldCharType="end"/>
            </w:r>
          </w:hyperlink>
        </w:p>
        <w:p w14:paraId="0AE5B124" w14:textId="6F2CDDED" w:rsidR="000A2FF4" w:rsidRDefault="002D2BDF">
          <w:pPr>
            <w:pStyle w:val="Inhopg3"/>
            <w:rPr>
              <w:rFonts w:asciiTheme="minorHAnsi" w:eastAsiaTheme="minorEastAsia" w:hAnsiTheme="minorHAnsi" w:cstheme="minorBidi"/>
              <w:noProof/>
            </w:rPr>
          </w:pPr>
          <w:hyperlink w:anchor="_Toc144889672" w:history="1">
            <w:r w:rsidR="000A2FF4" w:rsidRPr="00827D16">
              <w:rPr>
                <w:rStyle w:val="Hyperlink"/>
                <w:noProof/>
                <w:lang w:val="nl-BE"/>
              </w:rPr>
              <w:t>3.3.12 Procedure voor voortijdige hernieuwing van een antidecubituskussen</w:t>
            </w:r>
            <w:r w:rsidR="000A2FF4">
              <w:rPr>
                <w:noProof/>
                <w:webHidden/>
              </w:rPr>
              <w:tab/>
            </w:r>
            <w:r w:rsidR="000A2FF4">
              <w:rPr>
                <w:noProof/>
                <w:webHidden/>
              </w:rPr>
              <w:fldChar w:fldCharType="begin"/>
            </w:r>
            <w:r w:rsidR="000A2FF4">
              <w:rPr>
                <w:noProof/>
                <w:webHidden/>
              </w:rPr>
              <w:instrText xml:space="preserve"> PAGEREF _Toc144889672 \h </w:instrText>
            </w:r>
            <w:r w:rsidR="000A2FF4">
              <w:rPr>
                <w:noProof/>
                <w:webHidden/>
              </w:rPr>
            </w:r>
            <w:r w:rsidR="000A2FF4">
              <w:rPr>
                <w:noProof/>
                <w:webHidden/>
              </w:rPr>
              <w:fldChar w:fldCharType="separate"/>
            </w:r>
            <w:r w:rsidR="000A2FF4">
              <w:rPr>
                <w:noProof/>
                <w:webHidden/>
              </w:rPr>
              <w:t>39</w:t>
            </w:r>
            <w:r w:rsidR="000A2FF4">
              <w:rPr>
                <w:noProof/>
                <w:webHidden/>
              </w:rPr>
              <w:fldChar w:fldCharType="end"/>
            </w:r>
          </w:hyperlink>
        </w:p>
        <w:p w14:paraId="28C95692" w14:textId="25574986" w:rsidR="000A2FF4" w:rsidRDefault="002D2BDF">
          <w:pPr>
            <w:pStyle w:val="Inhopg3"/>
            <w:rPr>
              <w:rFonts w:asciiTheme="minorHAnsi" w:eastAsiaTheme="minorEastAsia" w:hAnsiTheme="minorHAnsi" w:cstheme="minorBidi"/>
              <w:noProof/>
            </w:rPr>
          </w:pPr>
          <w:hyperlink w:anchor="_Toc144889673" w:history="1">
            <w:r w:rsidR="000A2FF4" w:rsidRPr="00827D16">
              <w:rPr>
                <w:rStyle w:val="Hyperlink"/>
                <w:noProof/>
                <w:lang w:val="nl-BE"/>
              </w:rPr>
              <w:t>3.3.13 Procedure voor het jaarlijkse aanpasforfait van een modulair aanpasbare ziteenheid</w:t>
            </w:r>
            <w:r w:rsidR="000A2FF4">
              <w:rPr>
                <w:noProof/>
                <w:webHidden/>
              </w:rPr>
              <w:tab/>
            </w:r>
            <w:r w:rsidR="000A2FF4">
              <w:rPr>
                <w:noProof/>
                <w:webHidden/>
              </w:rPr>
              <w:fldChar w:fldCharType="begin"/>
            </w:r>
            <w:r w:rsidR="000A2FF4">
              <w:rPr>
                <w:noProof/>
                <w:webHidden/>
              </w:rPr>
              <w:instrText xml:space="preserve"> PAGEREF _Toc144889673 \h </w:instrText>
            </w:r>
            <w:r w:rsidR="000A2FF4">
              <w:rPr>
                <w:noProof/>
                <w:webHidden/>
              </w:rPr>
            </w:r>
            <w:r w:rsidR="000A2FF4">
              <w:rPr>
                <w:noProof/>
                <w:webHidden/>
              </w:rPr>
              <w:fldChar w:fldCharType="separate"/>
            </w:r>
            <w:r w:rsidR="000A2FF4">
              <w:rPr>
                <w:noProof/>
                <w:webHidden/>
              </w:rPr>
              <w:t>40</w:t>
            </w:r>
            <w:r w:rsidR="000A2FF4">
              <w:rPr>
                <w:noProof/>
                <w:webHidden/>
              </w:rPr>
              <w:fldChar w:fldCharType="end"/>
            </w:r>
          </w:hyperlink>
        </w:p>
        <w:p w14:paraId="4F0AE41F" w14:textId="43E50061" w:rsidR="000A2FF4" w:rsidRDefault="002D2BDF">
          <w:pPr>
            <w:pStyle w:val="Inhopg3"/>
            <w:rPr>
              <w:rFonts w:asciiTheme="minorHAnsi" w:eastAsiaTheme="minorEastAsia" w:hAnsiTheme="minorHAnsi" w:cstheme="minorBidi"/>
              <w:noProof/>
            </w:rPr>
          </w:pPr>
          <w:hyperlink w:anchor="_Toc144889674" w:history="1">
            <w:r w:rsidR="000A2FF4" w:rsidRPr="00827D16">
              <w:rPr>
                <w:rStyle w:val="Hyperlink"/>
                <w:noProof/>
                <w:lang w:val="nl-BE"/>
              </w:rPr>
              <w:t>3.3.14 Procedure voor onderhoud en herstellingen</w:t>
            </w:r>
            <w:r w:rsidR="000A2FF4">
              <w:rPr>
                <w:noProof/>
                <w:webHidden/>
              </w:rPr>
              <w:tab/>
            </w:r>
            <w:r w:rsidR="000A2FF4">
              <w:rPr>
                <w:noProof/>
                <w:webHidden/>
              </w:rPr>
              <w:fldChar w:fldCharType="begin"/>
            </w:r>
            <w:r w:rsidR="000A2FF4">
              <w:rPr>
                <w:noProof/>
                <w:webHidden/>
              </w:rPr>
              <w:instrText xml:space="preserve"> PAGEREF _Toc144889674 \h </w:instrText>
            </w:r>
            <w:r w:rsidR="000A2FF4">
              <w:rPr>
                <w:noProof/>
                <w:webHidden/>
              </w:rPr>
            </w:r>
            <w:r w:rsidR="000A2FF4">
              <w:rPr>
                <w:noProof/>
                <w:webHidden/>
              </w:rPr>
              <w:fldChar w:fldCharType="separate"/>
            </w:r>
            <w:r w:rsidR="000A2FF4">
              <w:rPr>
                <w:noProof/>
                <w:webHidden/>
              </w:rPr>
              <w:t>40</w:t>
            </w:r>
            <w:r w:rsidR="000A2FF4">
              <w:rPr>
                <w:noProof/>
                <w:webHidden/>
              </w:rPr>
              <w:fldChar w:fldCharType="end"/>
            </w:r>
          </w:hyperlink>
        </w:p>
        <w:p w14:paraId="6FDE653B" w14:textId="3C84D527" w:rsidR="000A2FF4" w:rsidRDefault="002D2BDF">
          <w:pPr>
            <w:pStyle w:val="Inhopg3"/>
            <w:rPr>
              <w:rFonts w:asciiTheme="minorHAnsi" w:eastAsiaTheme="minorEastAsia" w:hAnsiTheme="minorHAnsi" w:cstheme="minorBidi"/>
              <w:noProof/>
            </w:rPr>
          </w:pPr>
          <w:hyperlink w:anchor="_Toc144889675" w:history="1">
            <w:r w:rsidR="000A2FF4" w:rsidRPr="00827D16">
              <w:rPr>
                <w:rStyle w:val="Hyperlink"/>
                <w:noProof/>
                <w:lang w:val="nl-BE"/>
              </w:rPr>
              <w:t>3.4 Documenten van de aanvraag</w:t>
            </w:r>
            <w:r w:rsidR="000A2FF4">
              <w:rPr>
                <w:noProof/>
                <w:webHidden/>
              </w:rPr>
              <w:tab/>
            </w:r>
            <w:r w:rsidR="000A2FF4">
              <w:rPr>
                <w:noProof/>
                <w:webHidden/>
              </w:rPr>
              <w:fldChar w:fldCharType="begin"/>
            </w:r>
            <w:r w:rsidR="000A2FF4">
              <w:rPr>
                <w:noProof/>
                <w:webHidden/>
              </w:rPr>
              <w:instrText xml:space="preserve"> PAGEREF _Toc144889675 \h </w:instrText>
            </w:r>
            <w:r w:rsidR="000A2FF4">
              <w:rPr>
                <w:noProof/>
                <w:webHidden/>
              </w:rPr>
            </w:r>
            <w:r w:rsidR="000A2FF4">
              <w:rPr>
                <w:noProof/>
                <w:webHidden/>
              </w:rPr>
              <w:fldChar w:fldCharType="separate"/>
            </w:r>
            <w:r w:rsidR="000A2FF4">
              <w:rPr>
                <w:noProof/>
                <w:webHidden/>
              </w:rPr>
              <w:t>40</w:t>
            </w:r>
            <w:r w:rsidR="000A2FF4">
              <w:rPr>
                <w:noProof/>
                <w:webHidden/>
              </w:rPr>
              <w:fldChar w:fldCharType="end"/>
            </w:r>
          </w:hyperlink>
        </w:p>
        <w:p w14:paraId="41DE7ED2" w14:textId="4530D172" w:rsidR="000A2FF4" w:rsidRDefault="002D2BDF">
          <w:pPr>
            <w:pStyle w:val="Inhopg3"/>
            <w:rPr>
              <w:rFonts w:asciiTheme="minorHAnsi" w:eastAsiaTheme="minorEastAsia" w:hAnsiTheme="minorHAnsi" w:cstheme="minorBidi"/>
              <w:noProof/>
            </w:rPr>
          </w:pPr>
          <w:hyperlink w:anchor="_Toc144889676" w:history="1">
            <w:r w:rsidR="000A2FF4" w:rsidRPr="00827D16">
              <w:rPr>
                <w:rStyle w:val="Hyperlink"/>
                <w:noProof/>
                <w:lang w:val="nl-BE"/>
              </w:rPr>
              <w:t>3.4.1 Het medisch voorschrift</w:t>
            </w:r>
            <w:r w:rsidR="000A2FF4">
              <w:rPr>
                <w:noProof/>
                <w:webHidden/>
              </w:rPr>
              <w:tab/>
            </w:r>
            <w:r w:rsidR="000A2FF4">
              <w:rPr>
                <w:noProof/>
                <w:webHidden/>
              </w:rPr>
              <w:fldChar w:fldCharType="begin"/>
            </w:r>
            <w:r w:rsidR="000A2FF4">
              <w:rPr>
                <w:noProof/>
                <w:webHidden/>
              </w:rPr>
              <w:instrText xml:space="preserve"> PAGEREF _Toc144889676 \h </w:instrText>
            </w:r>
            <w:r w:rsidR="000A2FF4">
              <w:rPr>
                <w:noProof/>
                <w:webHidden/>
              </w:rPr>
            </w:r>
            <w:r w:rsidR="000A2FF4">
              <w:rPr>
                <w:noProof/>
                <w:webHidden/>
              </w:rPr>
              <w:fldChar w:fldCharType="separate"/>
            </w:r>
            <w:r w:rsidR="000A2FF4">
              <w:rPr>
                <w:noProof/>
                <w:webHidden/>
              </w:rPr>
              <w:t>40</w:t>
            </w:r>
            <w:r w:rsidR="000A2FF4">
              <w:rPr>
                <w:noProof/>
                <w:webHidden/>
              </w:rPr>
              <w:fldChar w:fldCharType="end"/>
            </w:r>
          </w:hyperlink>
        </w:p>
        <w:p w14:paraId="0FB417D5" w14:textId="5D86025C" w:rsidR="000A2FF4" w:rsidRDefault="002D2BDF">
          <w:pPr>
            <w:pStyle w:val="Inhopg3"/>
            <w:rPr>
              <w:rFonts w:asciiTheme="minorHAnsi" w:eastAsiaTheme="minorEastAsia" w:hAnsiTheme="minorHAnsi" w:cstheme="minorBidi"/>
              <w:noProof/>
            </w:rPr>
          </w:pPr>
          <w:hyperlink w:anchor="_Toc144889677" w:history="1">
            <w:r w:rsidR="000A2FF4" w:rsidRPr="00827D16">
              <w:rPr>
                <w:rStyle w:val="Hyperlink"/>
                <w:noProof/>
                <w:lang w:val="nl-BE"/>
              </w:rPr>
              <w:t>3.4.2 Het functioneringsrapport</w:t>
            </w:r>
            <w:r w:rsidR="000A2FF4">
              <w:rPr>
                <w:noProof/>
                <w:webHidden/>
              </w:rPr>
              <w:tab/>
            </w:r>
            <w:r w:rsidR="000A2FF4">
              <w:rPr>
                <w:noProof/>
                <w:webHidden/>
              </w:rPr>
              <w:fldChar w:fldCharType="begin"/>
            </w:r>
            <w:r w:rsidR="000A2FF4">
              <w:rPr>
                <w:noProof/>
                <w:webHidden/>
              </w:rPr>
              <w:instrText xml:space="preserve"> PAGEREF _Toc144889677 \h </w:instrText>
            </w:r>
            <w:r w:rsidR="000A2FF4">
              <w:rPr>
                <w:noProof/>
                <w:webHidden/>
              </w:rPr>
            </w:r>
            <w:r w:rsidR="000A2FF4">
              <w:rPr>
                <w:noProof/>
                <w:webHidden/>
              </w:rPr>
              <w:fldChar w:fldCharType="separate"/>
            </w:r>
            <w:r w:rsidR="000A2FF4">
              <w:rPr>
                <w:noProof/>
                <w:webHidden/>
              </w:rPr>
              <w:t>41</w:t>
            </w:r>
            <w:r w:rsidR="000A2FF4">
              <w:rPr>
                <w:noProof/>
                <w:webHidden/>
              </w:rPr>
              <w:fldChar w:fldCharType="end"/>
            </w:r>
          </w:hyperlink>
        </w:p>
        <w:p w14:paraId="0B02FC2E" w14:textId="6BC5B13B" w:rsidR="000A2FF4" w:rsidRDefault="002D2BDF">
          <w:pPr>
            <w:pStyle w:val="Inhopg3"/>
            <w:rPr>
              <w:rFonts w:asciiTheme="minorHAnsi" w:eastAsiaTheme="minorEastAsia" w:hAnsiTheme="minorHAnsi" w:cstheme="minorBidi"/>
              <w:noProof/>
            </w:rPr>
          </w:pPr>
          <w:hyperlink w:anchor="_Toc144889678" w:history="1">
            <w:r w:rsidR="000A2FF4" w:rsidRPr="00827D16">
              <w:rPr>
                <w:rStyle w:val="Hyperlink"/>
                <w:noProof/>
                <w:lang w:val="nl-BE"/>
              </w:rPr>
              <w:t>3.4.3 Het motiveringsrapport</w:t>
            </w:r>
            <w:r w:rsidR="000A2FF4">
              <w:rPr>
                <w:noProof/>
                <w:webHidden/>
              </w:rPr>
              <w:tab/>
            </w:r>
            <w:r w:rsidR="000A2FF4">
              <w:rPr>
                <w:noProof/>
                <w:webHidden/>
              </w:rPr>
              <w:fldChar w:fldCharType="begin"/>
            </w:r>
            <w:r w:rsidR="000A2FF4">
              <w:rPr>
                <w:noProof/>
                <w:webHidden/>
              </w:rPr>
              <w:instrText xml:space="preserve"> PAGEREF _Toc144889678 \h </w:instrText>
            </w:r>
            <w:r w:rsidR="000A2FF4">
              <w:rPr>
                <w:noProof/>
                <w:webHidden/>
              </w:rPr>
            </w:r>
            <w:r w:rsidR="000A2FF4">
              <w:rPr>
                <w:noProof/>
                <w:webHidden/>
              </w:rPr>
              <w:fldChar w:fldCharType="separate"/>
            </w:r>
            <w:r w:rsidR="000A2FF4">
              <w:rPr>
                <w:noProof/>
                <w:webHidden/>
              </w:rPr>
              <w:t>41</w:t>
            </w:r>
            <w:r w:rsidR="000A2FF4">
              <w:rPr>
                <w:noProof/>
                <w:webHidden/>
              </w:rPr>
              <w:fldChar w:fldCharType="end"/>
            </w:r>
          </w:hyperlink>
        </w:p>
        <w:p w14:paraId="0C91343A" w14:textId="474EEE10" w:rsidR="000A2FF4" w:rsidRDefault="002D2BDF">
          <w:pPr>
            <w:pStyle w:val="Inhopg3"/>
            <w:rPr>
              <w:rFonts w:asciiTheme="minorHAnsi" w:eastAsiaTheme="minorEastAsia" w:hAnsiTheme="minorHAnsi" w:cstheme="minorBidi"/>
              <w:noProof/>
            </w:rPr>
          </w:pPr>
          <w:hyperlink w:anchor="_Toc144889679" w:history="1">
            <w:r w:rsidR="000A2FF4" w:rsidRPr="00827D16">
              <w:rPr>
                <w:rStyle w:val="Hyperlink"/>
                <w:noProof/>
                <w:lang w:val="nl-BE"/>
              </w:rPr>
              <w:t>3.4.4 De aanvraag om een tegemoetkoming</w:t>
            </w:r>
            <w:r w:rsidR="000A2FF4">
              <w:rPr>
                <w:noProof/>
                <w:webHidden/>
              </w:rPr>
              <w:tab/>
            </w:r>
            <w:r w:rsidR="000A2FF4">
              <w:rPr>
                <w:noProof/>
                <w:webHidden/>
              </w:rPr>
              <w:fldChar w:fldCharType="begin"/>
            </w:r>
            <w:r w:rsidR="000A2FF4">
              <w:rPr>
                <w:noProof/>
                <w:webHidden/>
              </w:rPr>
              <w:instrText xml:space="preserve"> PAGEREF _Toc144889679 \h </w:instrText>
            </w:r>
            <w:r w:rsidR="000A2FF4">
              <w:rPr>
                <w:noProof/>
                <w:webHidden/>
              </w:rPr>
            </w:r>
            <w:r w:rsidR="000A2FF4">
              <w:rPr>
                <w:noProof/>
                <w:webHidden/>
              </w:rPr>
              <w:fldChar w:fldCharType="separate"/>
            </w:r>
            <w:r w:rsidR="000A2FF4">
              <w:rPr>
                <w:noProof/>
                <w:webHidden/>
              </w:rPr>
              <w:t>41</w:t>
            </w:r>
            <w:r w:rsidR="000A2FF4">
              <w:rPr>
                <w:noProof/>
                <w:webHidden/>
              </w:rPr>
              <w:fldChar w:fldCharType="end"/>
            </w:r>
          </w:hyperlink>
        </w:p>
        <w:p w14:paraId="398D3B6F" w14:textId="4253C491" w:rsidR="000A2FF4" w:rsidRDefault="002D2BDF">
          <w:pPr>
            <w:pStyle w:val="Inhopg3"/>
            <w:rPr>
              <w:rFonts w:asciiTheme="minorHAnsi" w:eastAsiaTheme="minorEastAsia" w:hAnsiTheme="minorHAnsi" w:cstheme="minorBidi"/>
              <w:noProof/>
            </w:rPr>
          </w:pPr>
          <w:hyperlink w:anchor="_Toc144889680" w:history="1">
            <w:r w:rsidR="000A2FF4" w:rsidRPr="00827D16">
              <w:rPr>
                <w:rStyle w:val="Hyperlink"/>
                <w:noProof/>
                <w:lang w:val="nl-BE"/>
              </w:rPr>
              <w:t>3.4.5 Het getuigschrift van aflevering</w:t>
            </w:r>
            <w:r w:rsidR="000A2FF4">
              <w:rPr>
                <w:noProof/>
                <w:webHidden/>
              </w:rPr>
              <w:tab/>
            </w:r>
            <w:r w:rsidR="000A2FF4">
              <w:rPr>
                <w:noProof/>
                <w:webHidden/>
              </w:rPr>
              <w:fldChar w:fldCharType="begin"/>
            </w:r>
            <w:r w:rsidR="000A2FF4">
              <w:rPr>
                <w:noProof/>
                <w:webHidden/>
              </w:rPr>
              <w:instrText xml:space="preserve"> PAGEREF _Toc144889680 \h </w:instrText>
            </w:r>
            <w:r w:rsidR="000A2FF4">
              <w:rPr>
                <w:noProof/>
                <w:webHidden/>
              </w:rPr>
            </w:r>
            <w:r w:rsidR="000A2FF4">
              <w:rPr>
                <w:noProof/>
                <w:webHidden/>
              </w:rPr>
              <w:fldChar w:fldCharType="separate"/>
            </w:r>
            <w:r w:rsidR="000A2FF4">
              <w:rPr>
                <w:noProof/>
                <w:webHidden/>
              </w:rPr>
              <w:t>41</w:t>
            </w:r>
            <w:r w:rsidR="000A2FF4">
              <w:rPr>
                <w:noProof/>
                <w:webHidden/>
              </w:rPr>
              <w:fldChar w:fldCharType="end"/>
            </w:r>
          </w:hyperlink>
        </w:p>
        <w:p w14:paraId="7A2DEB29" w14:textId="4283E562" w:rsidR="000A2FF4" w:rsidRDefault="002D2BDF">
          <w:pPr>
            <w:pStyle w:val="Inhopg3"/>
            <w:rPr>
              <w:rFonts w:asciiTheme="minorHAnsi" w:eastAsiaTheme="minorEastAsia" w:hAnsiTheme="minorHAnsi" w:cstheme="minorBidi"/>
              <w:noProof/>
            </w:rPr>
          </w:pPr>
          <w:hyperlink w:anchor="_Toc144889681" w:history="1">
            <w:r w:rsidR="000A2FF4" w:rsidRPr="00827D16">
              <w:rPr>
                <w:rStyle w:val="Hyperlink"/>
                <w:noProof/>
                <w:lang w:val="nl-BE"/>
              </w:rPr>
              <w:t>3.4.6 Test van de elektronische rolstoel of van de elektronische scooter</w:t>
            </w:r>
            <w:r w:rsidR="000A2FF4">
              <w:rPr>
                <w:noProof/>
                <w:webHidden/>
              </w:rPr>
              <w:tab/>
            </w:r>
            <w:r w:rsidR="000A2FF4">
              <w:rPr>
                <w:noProof/>
                <w:webHidden/>
              </w:rPr>
              <w:fldChar w:fldCharType="begin"/>
            </w:r>
            <w:r w:rsidR="000A2FF4">
              <w:rPr>
                <w:noProof/>
                <w:webHidden/>
              </w:rPr>
              <w:instrText xml:space="preserve"> PAGEREF _Toc144889681 \h </w:instrText>
            </w:r>
            <w:r w:rsidR="000A2FF4">
              <w:rPr>
                <w:noProof/>
                <w:webHidden/>
              </w:rPr>
            </w:r>
            <w:r w:rsidR="000A2FF4">
              <w:rPr>
                <w:noProof/>
                <w:webHidden/>
              </w:rPr>
              <w:fldChar w:fldCharType="separate"/>
            </w:r>
            <w:r w:rsidR="000A2FF4">
              <w:rPr>
                <w:noProof/>
                <w:webHidden/>
              </w:rPr>
              <w:t>42</w:t>
            </w:r>
            <w:r w:rsidR="000A2FF4">
              <w:rPr>
                <w:noProof/>
                <w:webHidden/>
              </w:rPr>
              <w:fldChar w:fldCharType="end"/>
            </w:r>
          </w:hyperlink>
        </w:p>
        <w:p w14:paraId="4EA37BEE" w14:textId="593359B4"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682"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Lijst van voor vergoeding aangenomen producten</w:t>
            </w:r>
            <w:r w:rsidR="000A2FF4">
              <w:rPr>
                <w:noProof/>
                <w:webHidden/>
              </w:rPr>
              <w:tab/>
            </w:r>
            <w:r w:rsidR="000A2FF4">
              <w:rPr>
                <w:noProof/>
                <w:webHidden/>
              </w:rPr>
              <w:fldChar w:fldCharType="begin"/>
            </w:r>
            <w:r w:rsidR="000A2FF4">
              <w:rPr>
                <w:noProof/>
                <w:webHidden/>
              </w:rPr>
              <w:instrText xml:space="preserve"> PAGEREF _Toc144889682 \h </w:instrText>
            </w:r>
            <w:r w:rsidR="000A2FF4">
              <w:rPr>
                <w:noProof/>
                <w:webHidden/>
              </w:rPr>
            </w:r>
            <w:r w:rsidR="000A2FF4">
              <w:rPr>
                <w:noProof/>
                <w:webHidden/>
              </w:rPr>
              <w:fldChar w:fldCharType="separate"/>
            </w:r>
            <w:r w:rsidR="000A2FF4">
              <w:rPr>
                <w:noProof/>
                <w:webHidden/>
              </w:rPr>
              <w:t>42</w:t>
            </w:r>
            <w:r w:rsidR="000A2FF4">
              <w:rPr>
                <w:noProof/>
                <w:webHidden/>
              </w:rPr>
              <w:fldChar w:fldCharType="end"/>
            </w:r>
          </w:hyperlink>
        </w:p>
        <w:p w14:paraId="70D632FF" w14:textId="426FA38C" w:rsidR="000A2FF4" w:rsidRDefault="002D2BDF">
          <w:pPr>
            <w:pStyle w:val="Inhopg3"/>
            <w:rPr>
              <w:rFonts w:asciiTheme="minorHAnsi" w:eastAsiaTheme="minorEastAsia" w:hAnsiTheme="minorHAnsi" w:cstheme="minorBidi"/>
              <w:noProof/>
            </w:rPr>
          </w:pPr>
          <w:hyperlink w:anchor="_Toc144889683" w:history="1">
            <w:r w:rsidR="000A2FF4" w:rsidRPr="00827D16">
              <w:rPr>
                <w:rStyle w:val="Hyperlink"/>
                <w:noProof/>
                <w:lang w:val="nl-BE"/>
              </w:rPr>
              <w:t>4.1 Aannemingscriteria</w:t>
            </w:r>
            <w:r w:rsidR="000A2FF4">
              <w:rPr>
                <w:noProof/>
                <w:webHidden/>
              </w:rPr>
              <w:tab/>
            </w:r>
            <w:r w:rsidR="000A2FF4">
              <w:rPr>
                <w:noProof/>
                <w:webHidden/>
              </w:rPr>
              <w:fldChar w:fldCharType="begin"/>
            </w:r>
            <w:r w:rsidR="000A2FF4">
              <w:rPr>
                <w:noProof/>
                <w:webHidden/>
              </w:rPr>
              <w:instrText xml:space="preserve"> PAGEREF _Toc144889683 \h </w:instrText>
            </w:r>
            <w:r w:rsidR="000A2FF4">
              <w:rPr>
                <w:noProof/>
                <w:webHidden/>
              </w:rPr>
            </w:r>
            <w:r w:rsidR="000A2FF4">
              <w:rPr>
                <w:noProof/>
                <w:webHidden/>
              </w:rPr>
              <w:fldChar w:fldCharType="separate"/>
            </w:r>
            <w:r w:rsidR="000A2FF4">
              <w:rPr>
                <w:noProof/>
                <w:webHidden/>
              </w:rPr>
              <w:t>43</w:t>
            </w:r>
            <w:r w:rsidR="000A2FF4">
              <w:rPr>
                <w:noProof/>
                <w:webHidden/>
              </w:rPr>
              <w:fldChar w:fldCharType="end"/>
            </w:r>
          </w:hyperlink>
        </w:p>
        <w:p w14:paraId="646F6329" w14:textId="53232E2E" w:rsidR="000A2FF4" w:rsidRDefault="002D2BDF">
          <w:pPr>
            <w:pStyle w:val="Inhopg1"/>
            <w:tabs>
              <w:tab w:val="left" w:pos="440"/>
              <w:tab w:val="right" w:leader="dot" w:pos="8975"/>
            </w:tabs>
            <w:rPr>
              <w:rFonts w:asciiTheme="minorHAnsi" w:eastAsiaTheme="minorEastAsia" w:hAnsiTheme="minorHAnsi" w:cstheme="minorBidi"/>
              <w:noProof/>
            </w:rPr>
          </w:pPr>
          <w:hyperlink w:anchor="_Toc144889684" w:history="1">
            <w:r w:rsidR="000A2FF4" w:rsidRPr="00827D16">
              <w:rPr>
                <w:rStyle w:val="Hyperlink"/>
                <w:noProof/>
                <w:lang w:val="nl-BE"/>
              </w:rPr>
              <w:t>II.</w:t>
            </w:r>
            <w:r w:rsidR="000A2FF4">
              <w:rPr>
                <w:rFonts w:asciiTheme="minorHAnsi" w:eastAsiaTheme="minorEastAsia" w:hAnsiTheme="minorHAnsi" w:cstheme="minorBidi"/>
                <w:noProof/>
              </w:rPr>
              <w:tab/>
            </w:r>
            <w:r w:rsidR="000A2FF4" w:rsidRPr="00827D16">
              <w:rPr>
                <w:rStyle w:val="Hyperlink"/>
                <w:noProof/>
                <w:lang w:val="nl-BE"/>
              </w:rPr>
              <w:t>VERSTREKKINGEN INZAKE MOBILITEITSHULPMIDDELEN EN HUN AANPASSINGEN</w:t>
            </w:r>
            <w:r w:rsidR="000A2FF4">
              <w:rPr>
                <w:noProof/>
                <w:webHidden/>
              </w:rPr>
              <w:tab/>
            </w:r>
            <w:r w:rsidR="000A2FF4">
              <w:rPr>
                <w:noProof/>
                <w:webHidden/>
              </w:rPr>
              <w:fldChar w:fldCharType="begin"/>
            </w:r>
            <w:r w:rsidR="000A2FF4">
              <w:rPr>
                <w:noProof/>
                <w:webHidden/>
              </w:rPr>
              <w:instrText xml:space="preserve"> PAGEREF _Toc144889684 \h </w:instrText>
            </w:r>
            <w:r w:rsidR="000A2FF4">
              <w:rPr>
                <w:noProof/>
                <w:webHidden/>
              </w:rPr>
            </w:r>
            <w:r w:rsidR="000A2FF4">
              <w:rPr>
                <w:noProof/>
                <w:webHidden/>
              </w:rPr>
              <w:fldChar w:fldCharType="separate"/>
            </w:r>
            <w:r w:rsidR="000A2FF4">
              <w:rPr>
                <w:noProof/>
                <w:webHidden/>
              </w:rPr>
              <w:t>47</w:t>
            </w:r>
            <w:r w:rsidR="000A2FF4">
              <w:rPr>
                <w:noProof/>
                <w:webHidden/>
              </w:rPr>
              <w:fldChar w:fldCharType="end"/>
            </w:r>
          </w:hyperlink>
        </w:p>
        <w:p w14:paraId="203C05EC" w14:textId="3265E9CF" w:rsidR="000A2FF4" w:rsidRDefault="002D2BDF">
          <w:pPr>
            <w:pStyle w:val="Inhopg2"/>
            <w:tabs>
              <w:tab w:val="right" w:leader="dot" w:pos="8975"/>
            </w:tabs>
            <w:rPr>
              <w:rFonts w:asciiTheme="minorHAnsi" w:eastAsiaTheme="minorEastAsia" w:hAnsiTheme="minorHAnsi" w:cstheme="minorBidi"/>
              <w:noProof/>
            </w:rPr>
          </w:pPr>
          <w:hyperlink w:anchor="_Toc144889685" w:history="1">
            <w:r w:rsidR="000A2FF4" w:rsidRPr="00827D16">
              <w:rPr>
                <w:rStyle w:val="Hyperlink"/>
                <w:noProof/>
                <w:lang w:val="nl-BE"/>
              </w:rPr>
              <w:t>1° Doelgroep: rechthebbenden vanaf 18 jaar:</w:t>
            </w:r>
            <w:r w:rsidR="000A2FF4">
              <w:rPr>
                <w:noProof/>
                <w:webHidden/>
              </w:rPr>
              <w:tab/>
            </w:r>
            <w:r w:rsidR="000A2FF4">
              <w:rPr>
                <w:noProof/>
                <w:webHidden/>
              </w:rPr>
              <w:fldChar w:fldCharType="begin"/>
            </w:r>
            <w:r w:rsidR="000A2FF4">
              <w:rPr>
                <w:noProof/>
                <w:webHidden/>
              </w:rPr>
              <w:instrText xml:space="preserve"> PAGEREF _Toc144889685 \h </w:instrText>
            </w:r>
            <w:r w:rsidR="000A2FF4">
              <w:rPr>
                <w:noProof/>
                <w:webHidden/>
              </w:rPr>
            </w:r>
            <w:r w:rsidR="000A2FF4">
              <w:rPr>
                <w:noProof/>
                <w:webHidden/>
              </w:rPr>
              <w:fldChar w:fldCharType="separate"/>
            </w:r>
            <w:r w:rsidR="000A2FF4">
              <w:rPr>
                <w:noProof/>
                <w:webHidden/>
              </w:rPr>
              <w:t>47</w:t>
            </w:r>
            <w:r w:rsidR="000A2FF4">
              <w:rPr>
                <w:noProof/>
                <w:webHidden/>
              </w:rPr>
              <w:fldChar w:fldCharType="end"/>
            </w:r>
          </w:hyperlink>
        </w:p>
        <w:p w14:paraId="39BBE309" w14:textId="550B69A7" w:rsidR="000A2FF4" w:rsidRDefault="002D2BDF">
          <w:pPr>
            <w:pStyle w:val="Inhopg3"/>
            <w:rPr>
              <w:rFonts w:asciiTheme="minorHAnsi" w:eastAsiaTheme="minorEastAsia" w:hAnsiTheme="minorHAnsi" w:cstheme="minorBidi"/>
              <w:noProof/>
            </w:rPr>
          </w:pPr>
          <w:hyperlink w:anchor="_Toc144889686" w:history="1">
            <w:r w:rsidR="000A2FF4" w:rsidRPr="00827D16">
              <w:rPr>
                <w:rStyle w:val="Hyperlink"/>
                <w:noProof/>
                <w:lang w:val="nl-BE"/>
              </w:rPr>
              <w:t>HOOFDGROEP 1: Manuele rolstoelen</w:t>
            </w:r>
            <w:r w:rsidR="000A2FF4">
              <w:rPr>
                <w:noProof/>
                <w:webHidden/>
              </w:rPr>
              <w:tab/>
            </w:r>
            <w:r w:rsidR="000A2FF4">
              <w:rPr>
                <w:noProof/>
                <w:webHidden/>
              </w:rPr>
              <w:fldChar w:fldCharType="begin"/>
            </w:r>
            <w:r w:rsidR="000A2FF4">
              <w:rPr>
                <w:noProof/>
                <w:webHidden/>
              </w:rPr>
              <w:instrText xml:space="preserve"> PAGEREF _Toc144889686 \h </w:instrText>
            </w:r>
            <w:r w:rsidR="000A2FF4">
              <w:rPr>
                <w:noProof/>
                <w:webHidden/>
              </w:rPr>
            </w:r>
            <w:r w:rsidR="000A2FF4">
              <w:rPr>
                <w:noProof/>
                <w:webHidden/>
              </w:rPr>
              <w:fldChar w:fldCharType="separate"/>
            </w:r>
            <w:r w:rsidR="000A2FF4">
              <w:rPr>
                <w:noProof/>
                <w:webHidden/>
              </w:rPr>
              <w:t>47</w:t>
            </w:r>
            <w:r w:rsidR="000A2FF4">
              <w:rPr>
                <w:noProof/>
                <w:webHidden/>
              </w:rPr>
              <w:fldChar w:fldCharType="end"/>
            </w:r>
          </w:hyperlink>
        </w:p>
        <w:p w14:paraId="7801A1DD" w14:textId="3A97DAC6" w:rsidR="000A2FF4" w:rsidRDefault="002D2BDF">
          <w:pPr>
            <w:pStyle w:val="Inhopg3"/>
            <w:rPr>
              <w:rFonts w:asciiTheme="minorHAnsi" w:eastAsiaTheme="minorEastAsia" w:hAnsiTheme="minorHAnsi" w:cstheme="minorBidi"/>
              <w:noProof/>
            </w:rPr>
          </w:pPr>
          <w:hyperlink w:anchor="_Toc144889687" w:history="1">
            <w:r w:rsidR="000A2FF4" w:rsidRPr="00827D16">
              <w:rPr>
                <w:rStyle w:val="Hyperlink"/>
                <w:noProof/>
                <w:lang w:val="nl-BE"/>
              </w:rPr>
              <w:t>Subgroep 1: 410015 - 410026 Manuele standaardrolstoel</w:t>
            </w:r>
            <w:r w:rsidR="000A2FF4">
              <w:rPr>
                <w:noProof/>
                <w:webHidden/>
              </w:rPr>
              <w:tab/>
            </w:r>
            <w:r w:rsidR="000A2FF4">
              <w:rPr>
                <w:noProof/>
                <w:webHidden/>
              </w:rPr>
              <w:fldChar w:fldCharType="begin"/>
            </w:r>
            <w:r w:rsidR="000A2FF4">
              <w:rPr>
                <w:noProof/>
                <w:webHidden/>
              </w:rPr>
              <w:instrText xml:space="preserve"> PAGEREF _Toc144889687 \h </w:instrText>
            </w:r>
            <w:r w:rsidR="000A2FF4">
              <w:rPr>
                <w:noProof/>
                <w:webHidden/>
              </w:rPr>
            </w:r>
            <w:r w:rsidR="000A2FF4">
              <w:rPr>
                <w:noProof/>
                <w:webHidden/>
              </w:rPr>
              <w:fldChar w:fldCharType="separate"/>
            </w:r>
            <w:r w:rsidR="000A2FF4">
              <w:rPr>
                <w:noProof/>
                <w:webHidden/>
              </w:rPr>
              <w:t>47</w:t>
            </w:r>
            <w:r w:rsidR="000A2FF4">
              <w:rPr>
                <w:noProof/>
                <w:webHidden/>
              </w:rPr>
              <w:fldChar w:fldCharType="end"/>
            </w:r>
          </w:hyperlink>
        </w:p>
        <w:p w14:paraId="71AB9411" w14:textId="46743FB4"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688"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_Toc144889688 \h </w:instrText>
            </w:r>
            <w:r w:rsidR="000A2FF4">
              <w:rPr>
                <w:noProof/>
                <w:webHidden/>
              </w:rPr>
            </w:r>
            <w:r w:rsidR="000A2FF4">
              <w:rPr>
                <w:noProof/>
                <w:webHidden/>
              </w:rPr>
              <w:fldChar w:fldCharType="separate"/>
            </w:r>
            <w:r w:rsidR="000A2FF4">
              <w:rPr>
                <w:noProof/>
                <w:webHidden/>
              </w:rPr>
              <w:t>47</w:t>
            </w:r>
            <w:r w:rsidR="000A2FF4">
              <w:rPr>
                <w:noProof/>
                <w:webHidden/>
              </w:rPr>
              <w:fldChar w:fldCharType="end"/>
            </w:r>
          </w:hyperlink>
        </w:p>
        <w:p w14:paraId="5E5C48E2" w14:textId="42F07D75" w:rsidR="000A2FF4" w:rsidRDefault="002D2BDF">
          <w:pPr>
            <w:pStyle w:val="Inhopg3"/>
            <w:rPr>
              <w:rFonts w:asciiTheme="minorHAnsi" w:eastAsiaTheme="minorEastAsia" w:hAnsiTheme="minorHAnsi" w:cstheme="minorBidi"/>
              <w:noProof/>
            </w:rPr>
          </w:pPr>
          <w:hyperlink w:anchor="_Toc144889689"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_Toc144889689 \h </w:instrText>
            </w:r>
            <w:r w:rsidR="000A2FF4">
              <w:rPr>
                <w:noProof/>
                <w:webHidden/>
              </w:rPr>
            </w:r>
            <w:r w:rsidR="000A2FF4">
              <w:rPr>
                <w:noProof/>
                <w:webHidden/>
              </w:rPr>
              <w:fldChar w:fldCharType="separate"/>
            </w:r>
            <w:r w:rsidR="000A2FF4">
              <w:rPr>
                <w:noProof/>
                <w:webHidden/>
              </w:rPr>
              <w:t>47</w:t>
            </w:r>
            <w:r w:rsidR="000A2FF4">
              <w:rPr>
                <w:noProof/>
                <w:webHidden/>
              </w:rPr>
              <w:fldChar w:fldCharType="end"/>
            </w:r>
          </w:hyperlink>
        </w:p>
        <w:p w14:paraId="1564F7EC" w14:textId="6ABBF759" w:rsidR="000A2FF4" w:rsidRDefault="002D2BDF">
          <w:pPr>
            <w:pStyle w:val="Inhopg3"/>
            <w:rPr>
              <w:rFonts w:asciiTheme="minorHAnsi" w:eastAsiaTheme="minorEastAsia" w:hAnsiTheme="minorHAnsi" w:cstheme="minorBidi"/>
              <w:noProof/>
            </w:rPr>
          </w:pPr>
          <w:hyperlink w:anchor="_Toc144889690"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_Toc144889690 \h </w:instrText>
            </w:r>
            <w:r w:rsidR="000A2FF4">
              <w:rPr>
                <w:noProof/>
                <w:webHidden/>
              </w:rPr>
            </w:r>
            <w:r w:rsidR="000A2FF4">
              <w:rPr>
                <w:noProof/>
                <w:webHidden/>
              </w:rPr>
              <w:fldChar w:fldCharType="separate"/>
            </w:r>
            <w:r w:rsidR="000A2FF4">
              <w:rPr>
                <w:noProof/>
                <w:webHidden/>
              </w:rPr>
              <w:t>47</w:t>
            </w:r>
            <w:r w:rsidR="000A2FF4">
              <w:rPr>
                <w:noProof/>
                <w:webHidden/>
              </w:rPr>
              <w:fldChar w:fldCharType="end"/>
            </w:r>
          </w:hyperlink>
        </w:p>
        <w:p w14:paraId="5D87C8D6" w14:textId="2A72CAC3"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691"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_Toc144889691 \h </w:instrText>
            </w:r>
            <w:r w:rsidR="000A2FF4">
              <w:rPr>
                <w:noProof/>
                <w:webHidden/>
              </w:rPr>
            </w:r>
            <w:r w:rsidR="000A2FF4">
              <w:rPr>
                <w:noProof/>
                <w:webHidden/>
              </w:rPr>
              <w:fldChar w:fldCharType="separate"/>
            </w:r>
            <w:r w:rsidR="000A2FF4">
              <w:rPr>
                <w:noProof/>
                <w:webHidden/>
              </w:rPr>
              <w:t>47</w:t>
            </w:r>
            <w:r w:rsidR="000A2FF4">
              <w:rPr>
                <w:noProof/>
                <w:webHidden/>
              </w:rPr>
              <w:fldChar w:fldCharType="end"/>
            </w:r>
          </w:hyperlink>
        </w:p>
        <w:p w14:paraId="3D30AB1C" w14:textId="5EB8C72A" w:rsidR="000A2FF4" w:rsidRDefault="002D2BDF">
          <w:pPr>
            <w:pStyle w:val="Inhopg3"/>
            <w:rPr>
              <w:rFonts w:asciiTheme="minorHAnsi" w:eastAsiaTheme="minorEastAsia" w:hAnsiTheme="minorHAnsi" w:cstheme="minorBidi"/>
              <w:noProof/>
            </w:rPr>
          </w:pPr>
          <w:hyperlink w:anchor="_Toc144889692"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_Toc144889692 \h </w:instrText>
            </w:r>
            <w:r w:rsidR="000A2FF4">
              <w:rPr>
                <w:noProof/>
                <w:webHidden/>
              </w:rPr>
            </w:r>
            <w:r w:rsidR="000A2FF4">
              <w:rPr>
                <w:noProof/>
                <w:webHidden/>
              </w:rPr>
              <w:fldChar w:fldCharType="separate"/>
            </w:r>
            <w:r w:rsidR="000A2FF4">
              <w:rPr>
                <w:noProof/>
                <w:webHidden/>
              </w:rPr>
              <w:t>47</w:t>
            </w:r>
            <w:r w:rsidR="000A2FF4">
              <w:rPr>
                <w:noProof/>
                <w:webHidden/>
              </w:rPr>
              <w:fldChar w:fldCharType="end"/>
            </w:r>
          </w:hyperlink>
        </w:p>
        <w:p w14:paraId="0F212432" w14:textId="5DFF4BF2" w:rsidR="000A2FF4" w:rsidRDefault="002D2BDF">
          <w:pPr>
            <w:pStyle w:val="Inhopg3"/>
            <w:rPr>
              <w:rFonts w:asciiTheme="minorHAnsi" w:eastAsiaTheme="minorEastAsia" w:hAnsiTheme="minorHAnsi" w:cstheme="minorBidi"/>
              <w:noProof/>
            </w:rPr>
          </w:pPr>
          <w:hyperlink w:anchor="_Toc144889693"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_Toc144889693 \h </w:instrText>
            </w:r>
            <w:r w:rsidR="000A2FF4">
              <w:rPr>
                <w:noProof/>
                <w:webHidden/>
              </w:rPr>
            </w:r>
            <w:r w:rsidR="000A2FF4">
              <w:rPr>
                <w:noProof/>
                <w:webHidden/>
              </w:rPr>
              <w:fldChar w:fldCharType="separate"/>
            </w:r>
            <w:r w:rsidR="000A2FF4">
              <w:rPr>
                <w:noProof/>
                <w:webHidden/>
              </w:rPr>
              <w:t>48</w:t>
            </w:r>
            <w:r w:rsidR="000A2FF4">
              <w:rPr>
                <w:noProof/>
                <w:webHidden/>
              </w:rPr>
              <w:fldChar w:fldCharType="end"/>
            </w:r>
          </w:hyperlink>
        </w:p>
        <w:p w14:paraId="05764F89" w14:textId="1E626B74" w:rsidR="000A2FF4" w:rsidRDefault="002D2BDF">
          <w:pPr>
            <w:pStyle w:val="Inhopg3"/>
            <w:rPr>
              <w:rFonts w:asciiTheme="minorHAnsi" w:eastAsiaTheme="minorEastAsia" w:hAnsiTheme="minorHAnsi" w:cstheme="minorBidi"/>
              <w:noProof/>
            </w:rPr>
          </w:pPr>
          <w:hyperlink w:anchor="_Toc144889694"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_Toc144889694 \h </w:instrText>
            </w:r>
            <w:r w:rsidR="000A2FF4">
              <w:rPr>
                <w:noProof/>
                <w:webHidden/>
              </w:rPr>
            </w:r>
            <w:r w:rsidR="000A2FF4">
              <w:rPr>
                <w:noProof/>
                <w:webHidden/>
              </w:rPr>
              <w:fldChar w:fldCharType="separate"/>
            </w:r>
            <w:r w:rsidR="000A2FF4">
              <w:rPr>
                <w:noProof/>
                <w:webHidden/>
              </w:rPr>
              <w:t>48</w:t>
            </w:r>
            <w:r w:rsidR="000A2FF4">
              <w:rPr>
                <w:noProof/>
                <w:webHidden/>
              </w:rPr>
              <w:fldChar w:fldCharType="end"/>
            </w:r>
          </w:hyperlink>
        </w:p>
        <w:p w14:paraId="26D5E52E" w14:textId="58093478" w:rsidR="000A2FF4" w:rsidRDefault="002D2BDF">
          <w:pPr>
            <w:pStyle w:val="Inhopg3"/>
            <w:rPr>
              <w:rFonts w:asciiTheme="minorHAnsi" w:eastAsiaTheme="minorEastAsia" w:hAnsiTheme="minorHAnsi" w:cstheme="minorBidi"/>
              <w:noProof/>
            </w:rPr>
          </w:pPr>
          <w:hyperlink w:anchor="_Toc144889695"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_Toc144889695 \h </w:instrText>
            </w:r>
            <w:r w:rsidR="000A2FF4">
              <w:rPr>
                <w:noProof/>
                <w:webHidden/>
              </w:rPr>
            </w:r>
            <w:r w:rsidR="000A2FF4">
              <w:rPr>
                <w:noProof/>
                <w:webHidden/>
              </w:rPr>
              <w:fldChar w:fldCharType="separate"/>
            </w:r>
            <w:r w:rsidR="000A2FF4">
              <w:rPr>
                <w:noProof/>
                <w:webHidden/>
              </w:rPr>
              <w:t>48</w:t>
            </w:r>
            <w:r w:rsidR="000A2FF4">
              <w:rPr>
                <w:noProof/>
                <w:webHidden/>
              </w:rPr>
              <w:fldChar w:fldCharType="end"/>
            </w:r>
          </w:hyperlink>
        </w:p>
        <w:p w14:paraId="76C5E834" w14:textId="601C4CCC" w:rsidR="000A2FF4" w:rsidRDefault="002D2BDF">
          <w:pPr>
            <w:pStyle w:val="Inhopg3"/>
            <w:rPr>
              <w:rFonts w:asciiTheme="minorHAnsi" w:eastAsiaTheme="minorEastAsia" w:hAnsiTheme="minorHAnsi" w:cstheme="minorBidi"/>
              <w:noProof/>
            </w:rPr>
          </w:pPr>
          <w:hyperlink w:anchor="_Toc144889696"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_Toc144889696 \h </w:instrText>
            </w:r>
            <w:r w:rsidR="000A2FF4">
              <w:rPr>
                <w:noProof/>
                <w:webHidden/>
              </w:rPr>
            </w:r>
            <w:r w:rsidR="000A2FF4">
              <w:rPr>
                <w:noProof/>
                <w:webHidden/>
              </w:rPr>
              <w:fldChar w:fldCharType="separate"/>
            </w:r>
            <w:r w:rsidR="000A2FF4">
              <w:rPr>
                <w:noProof/>
                <w:webHidden/>
              </w:rPr>
              <w:t>48</w:t>
            </w:r>
            <w:r w:rsidR="000A2FF4">
              <w:rPr>
                <w:noProof/>
                <w:webHidden/>
              </w:rPr>
              <w:fldChar w:fldCharType="end"/>
            </w:r>
          </w:hyperlink>
        </w:p>
        <w:p w14:paraId="216A1292" w14:textId="124285AD" w:rsidR="000A2FF4" w:rsidRDefault="002D2BDF">
          <w:pPr>
            <w:pStyle w:val="Inhopg3"/>
            <w:rPr>
              <w:rFonts w:asciiTheme="minorHAnsi" w:eastAsiaTheme="minorEastAsia" w:hAnsiTheme="minorHAnsi" w:cstheme="minorBidi"/>
              <w:noProof/>
            </w:rPr>
          </w:pPr>
          <w:hyperlink w:anchor="_Toc144889697"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_Toc144889697 \h </w:instrText>
            </w:r>
            <w:r w:rsidR="000A2FF4">
              <w:rPr>
                <w:noProof/>
                <w:webHidden/>
              </w:rPr>
            </w:r>
            <w:r w:rsidR="000A2FF4">
              <w:rPr>
                <w:noProof/>
                <w:webHidden/>
              </w:rPr>
              <w:fldChar w:fldCharType="separate"/>
            </w:r>
            <w:r w:rsidR="000A2FF4">
              <w:rPr>
                <w:noProof/>
                <w:webHidden/>
              </w:rPr>
              <w:t>48</w:t>
            </w:r>
            <w:r w:rsidR="000A2FF4">
              <w:rPr>
                <w:noProof/>
                <w:webHidden/>
              </w:rPr>
              <w:fldChar w:fldCharType="end"/>
            </w:r>
          </w:hyperlink>
        </w:p>
        <w:p w14:paraId="7D57324B" w14:textId="004EFD05"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698"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_Toc144889698 \h </w:instrText>
            </w:r>
            <w:r w:rsidR="000A2FF4">
              <w:rPr>
                <w:noProof/>
                <w:webHidden/>
              </w:rPr>
            </w:r>
            <w:r w:rsidR="000A2FF4">
              <w:rPr>
                <w:noProof/>
                <w:webHidden/>
              </w:rPr>
              <w:fldChar w:fldCharType="separate"/>
            </w:r>
            <w:r w:rsidR="000A2FF4">
              <w:rPr>
                <w:noProof/>
                <w:webHidden/>
              </w:rPr>
              <w:t>48</w:t>
            </w:r>
            <w:r w:rsidR="000A2FF4">
              <w:rPr>
                <w:noProof/>
                <w:webHidden/>
              </w:rPr>
              <w:fldChar w:fldCharType="end"/>
            </w:r>
          </w:hyperlink>
        </w:p>
        <w:p w14:paraId="15315D7C" w14:textId="738D3F65" w:rsidR="000A2FF4" w:rsidRDefault="002D2BDF">
          <w:pPr>
            <w:pStyle w:val="Inhopg3"/>
            <w:rPr>
              <w:rFonts w:asciiTheme="minorHAnsi" w:eastAsiaTheme="minorEastAsia" w:hAnsiTheme="minorHAnsi" w:cstheme="minorBidi"/>
              <w:noProof/>
            </w:rPr>
          </w:pPr>
          <w:hyperlink w:anchor="_Toc144889699"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_Toc144889699 \h </w:instrText>
            </w:r>
            <w:r w:rsidR="000A2FF4">
              <w:rPr>
                <w:noProof/>
                <w:webHidden/>
              </w:rPr>
            </w:r>
            <w:r w:rsidR="000A2FF4">
              <w:rPr>
                <w:noProof/>
                <w:webHidden/>
              </w:rPr>
              <w:fldChar w:fldCharType="separate"/>
            </w:r>
            <w:r w:rsidR="000A2FF4">
              <w:rPr>
                <w:noProof/>
                <w:webHidden/>
              </w:rPr>
              <w:t>48</w:t>
            </w:r>
            <w:r w:rsidR="000A2FF4">
              <w:rPr>
                <w:noProof/>
                <w:webHidden/>
              </w:rPr>
              <w:fldChar w:fldCharType="end"/>
            </w:r>
          </w:hyperlink>
        </w:p>
        <w:p w14:paraId="21DC29CD" w14:textId="2D3D3657" w:rsidR="000A2FF4" w:rsidRDefault="002D2BDF">
          <w:pPr>
            <w:pStyle w:val="Inhopg3"/>
            <w:rPr>
              <w:rFonts w:asciiTheme="minorHAnsi" w:eastAsiaTheme="minorEastAsia" w:hAnsiTheme="minorHAnsi" w:cstheme="minorBidi"/>
              <w:noProof/>
            </w:rPr>
          </w:pPr>
          <w:hyperlink w:anchor="_Toc144889700" w:history="1">
            <w:r w:rsidR="000A2FF4" w:rsidRPr="00827D16">
              <w:rPr>
                <w:rStyle w:val="Hyperlink"/>
                <w:noProof/>
                <w:lang w:val="nl-BE"/>
              </w:rPr>
              <w:t>3.2 Bovenste ledematen</w:t>
            </w:r>
            <w:r w:rsidR="000A2FF4">
              <w:rPr>
                <w:noProof/>
                <w:webHidden/>
              </w:rPr>
              <w:tab/>
            </w:r>
            <w:r w:rsidR="000A2FF4">
              <w:rPr>
                <w:noProof/>
                <w:webHidden/>
              </w:rPr>
              <w:fldChar w:fldCharType="begin"/>
            </w:r>
            <w:r w:rsidR="000A2FF4">
              <w:rPr>
                <w:noProof/>
                <w:webHidden/>
              </w:rPr>
              <w:instrText xml:space="preserve"> PAGEREF _Toc144889700 \h </w:instrText>
            </w:r>
            <w:r w:rsidR="000A2FF4">
              <w:rPr>
                <w:noProof/>
                <w:webHidden/>
              </w:rPr>
            </w:r>
            <w:r w:rsidR="000A2FF4">
              <w:rPr>
                <w:noProof/>
                <w:webHidden/>
              </w:rPr>
              <w:fldChar w:fldCharType="separate"/>
            </w:r>
            <w:r w:rsidR="000A2FF4">
              <w:rPr>
                <w:noProof/>
                <w:webHidden/>
              </w:rPr>
              <w:t>49</w:t>
            </w:r>
            <w:r w:rsidR="000A2FF4">
              <w:rPr>
                <w:noProof/>
                <w:webHidden/>
              </w:rPr>
              <w:fldChar w:fldCharType="end"/>
            </w:r>
          </w:hyperlink>
        </w:p>
        <w:p w14:paraId="163C6974" w14:textId="7213F575" w:rsidR="000A2FF4" w:rsidRDefault="002D2BDF">
          <w:pPr>
            <w:pStyle w:val="Inhopg3"/>
            <w:rPr>
              <w:rFonts w:asciiTheme="minorHAnsi" w:eastAsiaTheme="minorEastAsia" w:hAnsiTheme="minorHAnsi" w:cstheme="minorBidi"/>
              <w:noProof/>
            </w:rPr>
          </w:pPr>
          <w:hyperlink w:anchor="_Toc144889701"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_Toc144889701 \h </w:instrText>
            </w:r>
            <w:r w:rsidR="000A2FF4">
              <w:rPr>
                <w:noProof/>
                <w:webHidden/>
              </w:rPr>
            </w:r>
            <w:r w:rsidR="000A2FF4">
              <w:rPr>
                <w:noProof/>
                <w:webHidden/>
              </w:rPr>
              <w:fldChar w:fldCharType="separate"/>
            </w:r>
            <w:r w:rsidR="000A2FF4">
              <w:rPr>
                <w:noProof/>
                <w:webHidden/>
              </w:rPr>
              <w:t>49</w:t>
            </w:r>
            <w:r w:rsidR="000A2FF4">
              <w:rPr>
                <w:noProof/>
                <w:webHidden/>
              </w:rPr>
              <w:fldChar w:fldCharType="end"/>
            </w:r>
          </w:hyperlink>
        </w:p>
        <w:p w14:paraId="26A641A9" w14:textId="0B4B043A" w:rsidR="000A2FF4" w:rsidRDefault="002D2BDF">
          <w:pPr>
            <w:pStyle w:val="Inhopg3"/>
            <w:rPr>
              <w:rFonts w:asciiTheme="minorHAnsi" w:eastAsiaTheme="minorEastAsia" w:hAnsiTheme="minorHAnsi" w:cstheme="minorBidi"/>
              <w:noProof/>
            </w:rPr>
          </w:pPr>
          <w:hyperlink w:anchor="_Toc144889702" w:history="1">
            <w:r w:rsidR="000A2FF4" w:rsidRPr="00827D16">
              <w:rPr>
                <w:rStyle w:val="Hyperlink"/>
                <w:noProof/>
                <w:lang w:val="nl-BE"/>
              </w:rPr>
              <w:t>3.4 Veiligheid</w:t>
            </w:r>
            <w:r w:rsidR="000A2FF4">
              <w:rPr>
                <w:noProof/>
                <w:webHidden/>
              </w:rPr>
              <w:tab/>
            </w:r>
            <w:r w:rsidR="000A2FF4">
              <w:rPr>
                <w:noProof/>
                <w:webHidden/>
              </w:rPr>
              <w:fldChar w:fldCharType="begin"/>
            </w:r>
            <w:r w:rsidR="000A2FF4">
              <w:rPr>
                <w:noProof/>
                <w:webHidden/>
              </w:rPr>
              <w:instrText xml:space="preserve"> PAGEREF _Toc144889702 \h </w:instrText>
            </w:r>
            <w:r w:rsidR="000A2FF4">
              <w:rPr>
                <w:noProof/>
                <w:webHidden/>
              </w:rPr>
            </w:r>
            <w:r w:rsidR="000A2FF4">
              <w:rPr>
                <w:noProof/>
                <w:webHidden/>
              </w:rPr>
              <w:fldChar w:fldCharType="separate"/>
            </w:r>
            <w:r w:rsidR="000A2FF4">
              <w:rPr>
                <w:noProof/>
                <w:webHidden/>
              </w:rPr>
              <w:t>49</w:t>
            </w:r>
            <w:r w:rsidR="000A2FF4">
              <w:rPr>
                <w:noProof/>
                <w:webHidden/>
              </w:rPr>
              <w:fldChar w:fldCharType="end"/>
            </w:r>
          </w:hyperlink>
        </w:p>
        <w:p w14:paraId="5331C4EA" w14:textId="7CE30C83" w:rsidR="000A2FF4" w:rsidRDefault="002D2BDF">
          <w:pPr>
            <w:pStyle w:val="Inhopg3"/>
            <w:rPr>
              <w:rFonts w:asciiTheme="minorHAnsi" w:eastAsiaTheme="minorEastAsia" w:hAnsiTheme="minorHAnsi" w:cstheme="minorBidi"/>
              <w:noProof/>
            </w:rPr>
          </w:pPr>
          <w:hyperlink w:anchor="_Toc144889703" w:history="1">
            <w:r w:rsidR="000A2FF4" w:rsidRPr="00827D16">
              <w:rPr>
                <w:rStyle w:val="Hyperlink"/>
                <w:noProof/>
                <w:lang w:val="nl-BE"/>
              </w:rPr>
              <w:t>3.5 Besturing/aandrijving</w:t>
            </w:r>
            <w:r w:rsidR="000A2FF4">
              <w:rPr>
                <w:noProof/>
                <w:webHidden/>
              </w:rPr>
              <w:tab/>
            </w:r>
            <w:r w:rsidR="000A2FF4">
              <w:rPr>
                <w:noProof/>
                <w:webHidden/>
              </w:rPr>
              <w:fldChar w:fldCharType="begin"/>
            </w:r>
            <w:r w:rsidR="000A2FF4">
              <w:rPr>
                <w:noProof/>
                <w:webHidden/>
              </w:rPr>
              <w:instrText xml:space="preserve"> PAGEREF _Toc144889703 \h </w:instrText>
            </w:r>
            <w:r w:rsidR="000A2FF4">
              <w:rPr>
                <w:noProof/>
                <w:webHidden/>
              </w:rPr>
            </w:r>
            <w:r w:rsidR="000A2FF4">
              <w:rPr>
                <w:noProof/>
                <w:webHidden/>
              </w:rPr>
              <w:fldChar w:fldCharType="separate"/>
            </w:r>
            <w:r w:rsidR="000A2FF4">
              <w:rPr>
                <w:noProof/>
                <w:webHidden/>
              </w:rPr>
              <w:t>49</w:t>
            </w:r>
            <w:r w:rsidR="000A2FF4">
              <w:rPr>
                <w:noProof/>
                <w:webHidden/>
              </w:rPr>
              <w:fldChar w:fldCharType="end"/>
            </w:r>
          </w:hyperlink>
        </w:p>
        <w:p w14:paraId="375C1AA7" w14:textId="2262C440"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04"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_Toc144889704 \h </w:instrText>
            </w:r>
            <w:r w:rsidR="000A2FF4">
              <w:rPr>
                <w:noProof/>
                <w:webHidden/>
              </w:rPr>
            </w:r>
            <w:r w:rsidR="000A2FF4">
              <w:rPr>
                <w:noProof/>
                <w:webHidden/>
              </w:rPr>
              <w:fldChar w:fldCharType="separate"/>
            </w:r>
            <w:r w:rsidR="000A2FF4">
              <w:rPr>
                <w:noProof/>
                <w:webHidden/>
              </w:rPr>
              <w:t>49</w:t>
            </w:r>
            <w:r w:rsidR="000A2FF4">
              <w:rPr>
                <w:noProof/>
                <w:webHidden/>
              </w:rPr>
              <w:fldChar w:fldCharType="end"/>
            </w:r>
          </w:hyperlink>
        </w:p>
        <w:p w14:paraId="637743BF" w14:textId="184F08F9" w:rsidR="000A2FF4" w:rsidRDefault="002D2BDF">
          <w:pPr>
            <w:pStyle w:val="Inhopg3"/>
            <w:rPr>
              <w:rFonts w:asciiTheme="minorHAnsi" w:eastAsiaTheme="minorEastAsia" w:hAnsiTheme="minorHAnsi" w:cstheme="minorBidi"/>
              <w:noProof/>
            </w:rPr>
          </w:pPr>
          <w:hyperlink w:anchor="_Toc144889705"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_Toc144889705 \h </w:instrText>
            </w:r>
            <w:r w:rsidR="000A2FF4">
              <w:rPr>
                <w:noProof/>
                <w:webHidden/>
              </w:rPr>
            </w:r>
            <w:r w:rsidR="000A2FF4">
              <w:rPr>
                <w:noProof/>
                <w:webHidden/>
              </w:rPr>
              <w:fldChar w:fldCharType="separate"/>
            </w:r>
            <w:r w:rsidR="000A2FF4">
              <w:rPr>
                <w:noProof/>
                <w:webHidden/>
              </w:rPr>
              <w:t>49</w:t>
            </w:r>
            <w:r w:rsidR="000A2FF4">
              <w:rPr>
                <w:noProof/>
                <w:webHidden/>
              </w:rPr>
              <w:fldChar w:fldCharType="end"/>
            </w:r>
          </w:hyperlink>
        </w:p>
        <w:p w14:paraId="716ED05F" w14:textId="40F76B25" w:rsidR="000A2FF4" w:rsidRDefault="002D2BDF">
          <w:pPr>
            <w:pStyle w:val="Inhopg3"/>
            <w:rPr>
              <w:rFonts w:asciiTheme="minorHAnsi" w:eastAsiaTheme="minorEastAsia" w:hAnsiTheme="minorHAnsi" w:cstheme="minorBidi"/>
              <w:noProof/>
            </w:rPr>
          </w:pPr>
          <w:hyperlink w:anchor="_Toc144889706"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_Toc144889706 \h </w:instrText>
            </w:r>
            <w:r w:rsidR="000A2FF4">
              <w:rPr>
                <w:noProof/>
                <w:webHidden/>
              </w:rPr>
            </w:r>
            <w:r w:rsidR="000A2FF4">
              <w:rPr>
                <w:noProof/>
                <w:webHidden/>
              </w:rPr>
              <w:fldChar w:fldCharType="separate"/>
            </w:r>
            <w:r w:rsidR="000A2FF4">
              <w:rPr>
                <w:noProof/>
                <w:webHidden/>
              </w:rPr>
              <w:t>49</w:t>
            </w:r>
            <w:r w:rsidR="000A2FF4">
              <w:rPr>
                <w:noProof/>
                <w:webHidden/>
              </w:rPr>
              <w:fldChar w:fldCharType="end"/>
            </w:r>
          </w:hyperlink>
        </w:p>
        <w:p w14:paraId="433CD27C" w14:textId="000C5731" w:rsidR="000A2FF4" w:rsidRDefault="002D2BDF">
          <w:pPr>
            <w:pStyle w:val="Inhopg3"/>
            <w:rPr>
              <w:rFonts w:asciiTheme="minorHAnsi" w:eastAsiaTheme="minorEastAsia" w:hAnsiTheme="minorHAnsi" w:cstheme="minorBidi"/>
              <w:noProof/>
            </w:rPr>
          </w:pPr>
          <w:hyperlink w:anchor="_Toc144889707"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_Toc144889707 \h </w:instrText>
            </w:r>
            <w:r w:rsidR="000A2FF4">
              <w:rPr>
                <w:noProof/>
                <w:webHidden/>
              </w:rPr>
            </w:r>
            <w:r w:rsidR="000A2FF4">
              <w:rPr>
                <w:noProof/>
                <w:webHidden/>
              </w:rPr>
              <w:fldChar w:fldCharType="separate"/>
            </w:r>
            <w:r w:rsidR="000A2FF4">
              <w:rPr>
                <w:noProof/>
                <w:webHidden/>
              </w:rPr>
              <w:t>50</w:t>
            </w:r>
            <w:r w:rsidR="000A2FF4">
              <w:rPr>
                <w:noProof/>
                <w:webHidden/>
              </w:rPr>
              <w:fldChar w:fldCharType="end"/>
            </w:r>
          </w:hyperlink>
        </w:p>
        <w:p w14:paraId="0F63B033" w14:textId="769266EF" w:rsidR="000A2FF4" w:rsidRDefault="002D2BDF">
          <w:pPr>
            <w:pStyle w:val="Inhopg3"/>
            <w:rPr>
              <w:rFonts w:asciiTheme="minorHAnsi" w:eastAsiaTheme="minorEastAsia" w:hAnsiTheme="minorHAnsi" w:cstheme="minorBidi"/>
              <w:noProof/>
            </w:rPr>
          </w:pPr>
          <w:hyperlink w:anchor="_Toc144889708"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_Toc144889708 \h </w:instrText>
            </w:r>
            <w:r w:rsidR="000A2FF4">
              <w:rPr>
                <w:noProof/>
                <w:webHidden/>
              </w:rPr>
            </w:r>
            <w:r w:rsidR="000A2FF4">
              <w:rPr>
                <w:noProof/>
                <w:webHidden/>
              </w:rPr>
              <w:fldChar w:fldCharType="separate"/>
            </w:r>
            <w:r w:rsidR="000A2FF4">
              <w:rPr>
                <w:noProof/>
                <w:webHidden/>
              </w:rPr>
              <w:t>50</w:t>
            </w:r>
            <w:r w:rsidR="000A2FF4">
              <w:rPr>
                <w:noProof/>
                <w:webHidden/>
              </w:rPr>
              <w:fldChar w:fldCharType="end"/>
            </w:r>
          </w:hyperlink>
        </w:p>
        <w:p w14:paraId="7E6B3D23" w14:textId="3D4D9004" w:rsidR="000A2FF4" w:rsidRDefault="002D2BDF">
          <w:pPr>
            <w:pStyle w:val="Inhopg3"/>
            <w:rPr>
              <w:rFonts w:asciiTheme="minorHAnsi" w:eastAsiaTheme="minorEastAsia" w:hAnsiTheme="minorHAnsi" w:cstheme="minorBidi"/>
              <w:noProof/>
            </w:rPr>
          </w:pPr>
          <w:hyperlink w:anchor="_Toc144889709" w:history="1">
            <w:r w:rsidR="000A2FF4" w:rsidRPr="00827D16">
              <w:rPr>
                <w:rStyle w:val="Hyperlink"/>
                <w:noProof/>
                <w:lang w:val="nl-BE"/>
              </w:rPr>
              <w:t>Subgroep 2: 410037 - 410048 Manuele modulaire rolstoel</w:t>
            </w:r>
            <w:r w:rsidR="000A2FF4">
              <w:rPr>
                <w:noProof/>
                <w:webHidden/>
              </w:rPr>
              <w:tab/>
            </w:r>
            <w:r w:rsidR="000A2FF4">
              <w:rPr>
                <w:noProof/>
                <w:webHidden/>
              </w:rPr>
              <w:fldChar w:fldCharType="begin"/>
            </w:r>
            <w:r w:rsidR="000A2FF4">
              <w:rPr>
                <w:noProof/>
                <w:webHidden/>
              </w:rPr>
              <w:instrText xml:space="preserve"> PAGEREF _Toc144889709 \h </w:instrText>
            </w:r>
            <w:r w:rsidR="000A2FF4">
              <w:rPr>
                <w:noProof/>
                <w:webHidden/>
              </w:rPr>
            </w:r>
            <w:r w:rsidR="000A2FF4">
              <w:rPr>
                <w:noProof/>
                <w:webHidden/>
              </w:rPr>
              <w:fldChar w:fldCharType="separate"/>
            </w:r>
            <w:r w:rsidR="000A2FF4">
              <w:rPr>
                <w:noProof/>
                <w:webHidden/>
              </w:rPr>
              <w:t>51</w:t>
            </w:r>
            <w:r w:rsidR="000A2FF4">
              <w:rPr>
                <w:noProof/>
                <w:webHidden/>
              </w:rPr>
              <w:fldChar w:fldCharType="end"/>
            </w:r>
          </w:hyperlink>
        </w:p>
        <w:p w14:paraId="731552C9" w14:textId="0C2AE472"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10"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_Toc144889710 \h </w:instrText>
            </w:r>
            <w:r w:rsidR="000A2FF4">
              <w:rPr>
                <w:noProof/>
                <w:webHidden/>
              </w:rPr>
            </w:r>
            <w:r w:rsidR="000A2FF4">
              <w:rPr>
                <w:noProof/>
                <w:webHidden/>
              </w:rPr>
              <w:fldChar w:fldCharType="separate"/>
            </w:r>
            <w:r w:rsidR="000A2FF4">
              <w:rPr>
                <w:noProof/>
                <w:webHidden/>
              </w:rPr>
              <w:t>51</w:t>
            </w:r>
            <w:r w:rsidR="000A2FF4">
              <w:rPr>
                <w:noProof/>
                <w:webHidden/>
              </w:rPr>
              <w:fldChar w:fldCharType="end"/>
            </w:r>
          </w:hyperlink>
        </w:p>
        <w:p w14:paraId="1415D897" w14:textId="3CEC3644" w:rsidR="000A2FF4" w:rsidRDefault="002D2BDF">
          <w:pPr>
            <w:pStyle w:val="Inhopg3"/>
            <w:rPr>
              <w:rFonts w:asciiTheme="minorHAnsi" w:eastAsiaTheme="minorEastAsia" w:hAnsiTheme="minorHAnsi" w:cstheme="minorBidi"/>
              <w:noProof/>
            </w:rPr>
          </w:pPr>
          <w:hyperlink w:anchor="_Toc144889711"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_Toc144889711 \h </w:instrText>
            </w:r>
            <w:r w:rsidR="000A2FF4">
              <w:rPr>
                <w:noProof/>
                <w:webHidden/>
              </w:rPr>
            </w:r>
            <w:r w:rsidR="000A2FF4">
              <w:rPr>
                <w:noProof/>
                <w:webHidden/>
              </w:rPr>
              <w:fldChar w:fldCharType="separate"/>
            </w:r>
            <w:r w:rsidR="000A2FF4">
              <w:rPr>
                <w:noProof/>
                <w:webHidden/>
              </w:rPr>
              <w:t>51</w:t>
            </w:r>
            <w:r w:rsidR="000A2FF4">
              <w:rPr>
                <w:noProof/>
                <w:webHidden/>
              </w:rPr>
              <w:fldChar w:fldCharType="end"/>
            </w:r>
          </w:hyperlink>
        </w:p>
        <w:p w14:paraId="2522DE2B" w14:textId="63BB5A8B" w:rsidR="000A2FF4" w:rsidRDefault="002D2BDF">
          <w:pPr>
            <w:pStyle w:val="Inhopg3"/>
            <w:rPr>
              <w:rFonts w:asciiTheme="minorHAnsi" w:eastAsiaTheme="minorEastAsia" w:hAnsiTheme="minorHAnsi" w:cstheme="minorBidi"/>
              <w:noProof/>
            </w:rPr>
          </w:pPr>
          <w:hyperlink w:anchor="_Toc144889712"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_Toc144889712 \h </w:instrText>
            </w:r>
            <w:r w:rsidR="000A2FF4">
              <w:rPr>
                <w:noProof/>
                <w:webHidden/>
              </w:rPr>
            </w:r>
            <w:r w:rsidR="000A2FF4">
              <w:rPr>
                <w:noProof/>
                <w:webHidden/>
              </w:rPr>
              <w:fldChar w:fldCharType="separate"/>
            </w:r>
            <w:r w:rsidR="000A2FF4">
              <w:rPr>
                <w:noProof/>
                <w:webHidden/>
              </w:rPr>
              <w:t>51</w:t>
            </w:r>
            <w:r w:rsidR="000A2FF4">
              <w:rPr>
                <w:noProof/>
                <w:webHidden/>
              </w:rPr>
              <w:fldChar w:fldCharType="end"/>
            </w:r>
          </w:hyperlink>
        </w:p>
        <w:p w14:paraId="45B1CBC5" w14:textId="1C4B9820"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13"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_Toc144889713 \h </w:instrText>
            </w:r>
            <w:r w:rsidR="000A2FF4">
              <w:rPr>
                <w:noProof/>
                <w:webHidden/>
              </w:rPr>
            </w:r>
            <w:r w:rsidR="000A2FF4">
              <w:rPr>
                <w:noProof/>
                <w:webHidden/>
              </w:rPr>
              <w:fldChar w:fldCharType="separate"/>
            </w:r>
            <w:r w:rsidR="000A2FF4">
              <w:rPr>
                <w:noProof/>
                <w:webHidden/>
              </w:rPr>
              <w:t>51</w:t>
            </w:r>
            <w:r w:rsidR="000A2FF4">
              <w:rPr>
                <w:noProof/>
                <w:webHidden/>
              </w:rPr>
              <w:fldChar w:fldCharType="end"/>
            </w:r>
          </w:hyperlink>
        </w:p>
        <w:p w14:paraId="50E32E97" w14:textId="4C628E3A" w:rsidR="000A2FF4" w:rsidRDefault="002D2BDF">
          <w:pPr>
            <w:pStyle w:val="Inhopg3"/>
            <w:rPr>
              <w:rFonts w:asciiTheme="minorHAnsi" w:eastAsiaTheme="minorEastAsia" w:hAnsiTheme="minorHAnsi" w:cstheme="minorBidi"/>
              <w:noProof/>
            </w:rPr>
          </w:pPr>
          <w:hyperlink w:anchor="_Toc144889714"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_Toc144889714 \h </w:instrText>
            </w:r>
            <w:r w:rsidR="000A2FF4">
              <w:rPr>
                <w:noProof/>
                <w:webHidden/>
              </w:rPr>
            </w:r>
            <w:r w:rsidR="000A2FF4">
              <w:rPr>
                <w:noProof/>
                <w:webHidden/>
              </w:rPr>
              <w:fldChar w:fldCharType="separate"/>
            </w:r>
            <w:r w:rsidR="000A2FF4">
              <w:rPr>
                <w:noProof/>
                <w:webHidden/>
              </w:rPr>
              <w:t>51</w:t>
            </w:r>
            <w:r w:rsidR="000A2FF4">
              <w:rPr>
                <w:noProof/>
                <w:webHidden/>
              </w:rPr>
              <w:fldChar w:fldCharType="end"/>
            </w:r>
          </w:hyperlink>
        </w:p>
        <w:p w14:paraId="367F3185" w14:textId="3AD83E14" w:rsidR="000A2FF4" w:rsidRDefault="002D2BDF">
          <w:pPr>
            <w:pStyle w:val="Inhopg3"/>
            <w:rPr>
              <w:rFonts w:asciiTheme="minorHAnsi" w:eastAsiaTheme="minorEastAsia" w:hAnsiTheme="minorHAnsi" w:cstheme="minorBidi"/>
              <w:noProof/>
            </w:rPr>
          </w:pPr>
          <w:hyperlink w:anchor="_Toc144889715"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_Toc144889715 \h </w:instrText>
            </w:r>
            <w:r w:rsidR="000A2FF4">
              <w:rPr>
                <w:noProof/>
                <w:webHidden/>
              </w:rPr>
            </w:r>
            <w:r w:rsidR="000A2FF4">
              <w:rPr>
                <w:noProof/>
                <w:webHidden/>
              </w:rPr>
              <w:fldChar w:fldCharType="separate"/>
            </w:r>
            <w:r w:rsidR="000A2FF4">
              <w:rPr>
                <w:noProof/>
                <w:webHidden/>
              </w:rPr>
              <w:t>52</w:t>
            </w:r>
            <w:r w:rsidR="000A2FF4">
              <w:rPr>
                <w:noProof/>
                <w:webHidden/>
              </w:rPr>
              <w:fldChar w:fldCharType="end"/>
            </w:r>
          </w:hyperlink>
        </w:p>
        <w:p w14:paraId="489B8CEA" w14:textId="128129BD" w:rsidR="000A2FF4" w:rsidRDefault="002D2BDF">
          <w:pPr>
            <w:pStyle w:val="Inhopg3"/>
            <w:rPr>
              <w:rFonts w:asciiTheme="minorHAnsi" w:eastAsiaTheme="minorEastAsia" w:hAnsiTheme="minorHAnsi" w:cstheme="minorBidi"/>
              <w:noProof/>
            </w:rPr>
          </w:pPr>
          <w:hyperlink w:anchor="_Toc144889716"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_Toc144889716 \h </w:instrText>
            </w:r>
            <w:r w:rsidR="000A2FF4">
              <w:rPr>
                <w:noProof/>
                <w:webHidden/>
              </w:rPr>
            </w:r>
            <w:r w:rsidR="000A2FF4">
              <w:rPr>
                <w:noProof/>
                <w:webHidden/>
              </w:rPr>
              <w:fldChar w:fldCharType="separate"/>
            </w:r>
            <w:r w:rsidR="000A2FF4">
              <w:rPr>
                <w:noProof/>
                <w:webHidden/>
              </w:rPr>
              <w:t>52</w:t>
            </w:r>
            <w:r w:rsidR="000A2FF4">
              <w:rPr>
                <w:noProof/>
                <w:webHidden/>
              </w:rPr>
              <w:fldChar w:fldCharType="end"/>
            </w:r>
          </w:hyperlink>
        </w:p>
        <w:p w14:paraId="1279BF6F" w14:textId="43701316" w:rsidR="000A2FF4" w:rsidRDefault="002D2BDF">
          <w:pPr>
            <w:pStyle w:val="Inhopg3"/>
            <w:rPr>
              <w:rFonts w:asciiTheme="minorHAnsi" w:eastAsiaTheme="minorEastAsia" w:hAnsiTheme="minorHAnsi" w:cstheme="minorBidi"/>
              <w:noProof/>
            </w:rPr>
          </w:pPr>
          <w:hyperlink w:anchor="_Toc144889717"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_Toc144889717 \h </w:instrText>
            </w:r>
            <w:r w:rsidR="000A2FF4">
              <w:rPr>
                <w:noProof/>
                <w:webHidden/>
              </w:rPr>
            </w:r>
            <w:r w:rsidR="000A2FF4">
              <w:rPr>
                <w:noProof/>
                <w:webHidden/>
              </w:rPr>
              <w:fldChar w:fldCharType="separate"/>
            </w:r>
            <w:r w:rsidR="000A2FF4">
              <w:rPr>
                <w:noProof/>
                <w:webHidden/>
              </w:rPr>
              <w:t>52</w:t>
            </w:r>
            <w:r w:rsidR="000A2FF4">
              <w:rPr>
                <w:noProof/>
                <w:webHidden/>
              </w:rPr>
              <w:fldChar w:fldCharType="end"/>
            </w:r>
          </w:hyperlink>
        </w:p>
        <w:p w14:paraId="63B1B14E" w14:textId="1C25695C" w:rsidR="000A2FF4" w:rsidRDefault="002D2BDF">
          <w:pPr>
            <w:pStyle w:val="Inhopg3"/>
            <w:rPr>
              <w:rFonts w:asciiTheme="minorHAnsi" w:eastAsiaTheme="minorEastAsia" w:hAnsiTheme="minorHAnsi" w:cstheme="minorBidi"/>
              <w:noProof/>
            </w:rPr>
          </w:pPr>
          <w:hyperlink w:anchor="_Toc144889718"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_Toc144889718 \h </w:instrText>
            </w:r>
            <w:r w:rsidR="000A2FF4">
              <w:rPr>
                <w:noProof/>
                <w:webHidden/>
              </w:rPr>
            </w:r>
            <w:r w:rsidR="000A2FF4">
              <w:rPr>
                <w:noProof/>
                <w:webHidden/>
              </w:rPr>
              <w:fldChar w:fldCharType="separate"/>
            </w:r>
            <w:r w:rsidR="000A2FF4">
              <w:rPr>
                <w:noProof/>
                <w:webHidden/>
              </w:rPr>
              <w:t>52</w:t>
            </w:r>
            <w:r w:rsidR="000A2FF4">
              <w:rPr>
                <w:noProof/>
                <w:webHidden/>
              </w:rPr>
              <w:fldChar w:fldCharType="end"/>
            </w:r>
          </w:hyperlink>
        </w:p>
        <w:p w14:paraId="32EBEF14" w14:textId="78696CB9" w:rsidR="000A2FF4" w:rsidRDefault="002D2BDF">
          <w:pPr>
            <w:pStyle w:val="Inhopg3"/>
            <w:rPr>
              <w:rFonts w:asciiTheme="minorHAnsi" w:eastAsiaTheme="minorEastAsia" w:hAnsiTheme="minorHAnsi" w:cstheme="minorBidi"/>
              <w:noProof/>
            </w:rPr>
          </w:pPr>
          <w:hyperlink w:anchor="_Toc144889719"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_Toc144889719 \h </w:instrText>
            </w:r>
            <w:r w:rsidR="000A2FF4">
              <w:rPr>
                <w:noProof/>
                <w:webHidden/>
              </w:rPr>
            </w:r>
            <w:r w:rsidR="000A2FF4">
              <w:rPr>
                <w:noProof/>
                <w:webHidden/>
              </w:rPr>
              <w:fldChar w:fldCharType="separate"/>
            </w:r>
            <w:r w:rsidR="000A2FF4">
              <w:rPr>
                <w:noProof/>
                <w:webHidden/>
              </w:rPr>
              <w:t>52</w:t>
            </w:r>
            <w:r w:rsidR="000A2FF4">
              <w:rPr>
                <w:noProof/>
                <w:webHidden/>
              </w:rPr>
              <w:fldChar w:fldCharType="end"/>
            </w:r>
          </w:hyperlink>
        </w:p>
        <w:p w14:paraId="203FA1C4" w14:textId="0A55348D"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20"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_Toc144889720 \h </w:instrText>
            </w:r>
            <w:r w:rsidR="000A2FF4">
              <w:rPr>
                <w:noProof/>
                <w:webHidden/>
              </w:rPr>
            </w:r>
            <w:r w:rsidR="000A2FF4">
              <w:rPr>
                <w:noProof/>
                <w:webHidden/>
              </w:rPr>
              <w:fldChar w:fldCharType="separate"/>
            </w:r>
            <w:r w:rsidR="000A2FF4">
              <w:rPr>
                <w:noProof/>
                <w:webHidden/>
              </w:rPr>
              <w:t>52</w:t>
            </w:r>
            <w:r w:rsidR="000A2FF4">
              <w:rPr>
                <w:noProof/>
                <w:webHidden/>
              </w:rPr>
              <w:fldChar w:fldCharType="end"/>
            </w:r>
          </w:hyperlink>
        </w:p>
        <w:p w14:paraId="442DAB54" w14:textId="2EFB896D" w:rsidR="000A2FF4" w:rsidRDefault="002D2BDF">
          <w:pPr>
            <w:pStyle w:val="Inhopg3"/>
            <w:rPr>
              <w:rFonts w:asciiTheme="minorHAnsi" w:eastAsiaTheme="minorEastAsia" w:hAnsiTheme="minorHAnsi" w:cstheme="minorBidi"/>
              <w:noProof/>
            </w:rPr>
          </w:pPr>
          <w:hyperlink w:anchor="_Toc144889721"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_Toc144889721 \h </w:instrText>
            </w:r>
            <w:r w:rsidR="000A2FF4">
              <w:rPr>
                <w:noProof/>
                <w:webHidden/>
              </w:rPr>
            </w:r>
            <w:r w:rsidR="000A2FF4">
              <w:rPr>
                <w:noProof/>
                <w:webHidden/>
              </w:rPr>
              <w:fldChar w:fldCharType="separate"/>
            </w:r>
            <w:r w:rsidR="000A2FF4">
              <w:rPr>
                <w:noProof/>
                <w:webHidden/>
              </w:rPr>
              <w:t>53</w:t>
            </w:r>
            <w:r w:rsidR="000A2FF4">
              <w:rPr>
                <w:noProof/>
                <w:webHidden/>
              </w:rPr>
              <w:fldChar w:fldCharType="end"/>
            </w:r>
          </w:hyperlink>
        </w:p>
        <w:p w14:paraId="2712882A" w14:textId="262C450B" w:rsidR="000A2FF4" w:rsidRDefault="002D2BDF">
          <w:pPr>
            <w:pStyle w:val="Inhopg3"/>
            <w:rPr>
              <w:rFonts w:asciiTheme="minorHAnsi" w:eastAsiaTheme="minorEastAsia" w:hAnsiTheme="minorHAnsi" w:cstheme="minorBidi"/>
              <w:noProof/>
            </w:rPr>
          </w:pPr>
          <w:hyperlink w:anchor="_Toc144889722" w:history="1">
            <w:r w:rsidR="000A2FF4" w:rsidRPr="00827D16">
              <w:rPr>
                <w:rStyle w:val="Hyperlink"/>
                <w:noProof/>
                <w:lang w:val="nl-BE"/>
              </w:rPr>
              <w:t>3.2 Bovenste ledematen</w:t>
            </w:r>
            <w:r w:rsidR="000A2FF4">
              <w:rPr>
                <w:noProof/>
                <w:webHidden/>
              </w:rPr>
              <w:tab/>
            </w:r>
            <w:r w:rsidR="000A2FF4">
              <w:rPr>
                <w:noProof/>
                <w:webHidden/>
              </w:rPr>
              <w:fldChar w:fldCharType="begin"/>
            </w:r>
            <w:r w:rsidR="000A2FF4">
              <w:rPr>
                <w:noProof/>
                <w:webHidden/>
              </w:rPr>
              <w:instrText xml:space="preserve"> PAGEREF _Toc144889722 \h </w:instrText>
            </w:r>
            <w:r w:rsidR="000A2FF4">
              <w:rPr>
                <w:noProof/>
                <w:webHidden/>
              </w:rPr>
            </w:r>
            <w:r w:rsidR="000A2FF4">
              <w:rPr>
                <w:noProof/>
                <w:webHidden/>
              </w:rPr>
              <w:fldChar w:fldCharType="separate"/>
            </w:r>
            <w:r w:rsidR="000A2FF4">
              <w:rPr>
                <w:noProof/>
                <w:webHidden/>
              </w:rPr>
              <w:t>53</w:t>
            </w:r>
            <w:r w:rsidR="000A2FF4">
              <w:rPr>
                <w:noProof/>
                <w:webHidden/>
              </w:rPr>
              <w:fldChar w:fldCharType="end"/>
            </w:r>
          </w:hyperlink>
        </w:p>
        <w:p w14:paraId="0CFE7426" w14:textId="1F671B57" w:rsidR="000A2FF4" w:rsidRDefault="002D2BDF">
          <w:pPr>
            <w:pStyle w:val="Inhopg3"/>
            <w:rPr>
              <w:rFonts w:asciiTheme="minorHAnsi" w:eastAsiaTheme="minorEastAsia" w:hAnsiTheme="minorHAnsi" w:cstheme="minorBidi"/>
              <w:noProof/>
            </w:rPr>
          </w:pPr>
          <w:hyperlink w:anchor="_Toc144889723"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_Toc144889723 \h </w:instrText>
            </w:r>
            <w:r w:rsidR="000A2FF4">
              <w:rPr>
                <w:noProof/>
                <w:webHidden/>
              </w:rPr>
            </w:r>
            <w:r w:rsidR="000A2FF4">
              <w:rPr>
                <w:noProof/>
                <w:webHidden/>
              </w:rPr>
              <w:fldChar w:fldCharType="separate"/>
            </w:r>
            <w:r w:rsidR="000A2FF4">
              <w:rPr>
                <w:noProof/>
                <w:webHidden/>
              </w:rPr>
              <w:t>53</w:t>
            </w:r>
            <w:r w:rsidR="000A2FF4">
              <w:rPr>
                <w:noProof/>
                <w:webHidden/>
              </w:rPr>
              <w:fldChar w:fldCharType="end"/>
            </w:r>
          </w:hyperlink>
        </w:p>
        <w:p w14:paraId="18BA94D2" w14:textId="4F75553E" w:rsidR="000A2FF4" w:rsidRDefault="002D2BDF">
          <w:pPr>
            <w:pStyle w:val="Inhopg3"/>
            <w:rPr>
              <w:rFonts w:asciiTheme="minorHAnsi" w:eastAsiaTheme="minorEastAsia" w:hAnsiTheme="minorHAnsi" w:cstheme="minorBidi"/>
              <w:noProof/>
            </w:rPr>
          </w:pPr>
          <w:hyperlink w:anchor="_Toc144889724" w:history="1">
            <w:r w:rsidR="000A2FF4" w:rsidRPr="00827D16">
              <w:rPr>
                <w:rStyle w:val="Hyperlink"/>
                <w:noProof/>
                <w:lang w:val="nl-BE"/>
              </w:rPr>
              <w:t>3.4 Veiligheid</w:t>
            </w:r>
            <w:r w:rsidR="000A2FF4">
              <w:rPr>
                <w:noProof/>
                <w:webHidden/>
              </w:rPr>
              <w:tab/>
            </w:r>
            <w:r w:rsidR="000A2FF4">
              <w:rPr>
                <w:noProof/>
                <w:webHidden/>
              </w:rPr>
              <w:fldChar w:fldCharType="begin"/>
            </w:r>
            <w:r w:rsidR="000A2FF4">
              <w:rPr>
                <w:noProof/>
                <w:webHidden/>
              </w:rPr>
              <w:instrText xml:space="preserve"> PAGEREF _Toc144889724 \h </w:instrText>
            </w:r>
            <w:r w:rsidR="000A2FF4">
              <w:rPr>
                <w:noProof/>
                <w:webHidden/>
              </w:rPr>
            </w:r>
            <w:r w:rsidR="000A2FF4">
              <w:rPr>
                <w:noProof/>
                <w:webHidden/>
              </w:rPr>
              <w:fldChar w:fldCharType="separate"/>
            </w:r>
            <w:r w:rsidR="000A2FF4">
              <w:rPr>
                <w:noProof/>
                <w:webHidden/>
              </w:rPr>
              <w:t>55</w:t>
            </w:r>
            <w:r w:rsidR="000A2FF4">
              <w:rPr>
                <w:noProof/>
                <w:webHidden/>
              </w:rPr>
              <w:fldChar w:fldCharType="end"/>
            </w:r>
          </w:hyperlink>
        </w:p>
        <w:p w14:paraId="48EC0CE9" w14:textId="04C35FEC" w:rsidR="000A2FF4" w:rsidRDefault="002D2BDF">
          <w:pPr>
            <w:pStyle w:val="Inhopg3"/>
            <w:rPr>
              <w:rFonts w:asciiTheme="minorHAnsi" w:eastAsiaTheme="minorEastAsia" w:hAnsiTheme="minorHAnsi" w:cstheme="minorBidi"/>
              <w:noProof/>
            </w:rPr>
          </w:pPr>
          <w:hyperlink w:anchor="_Toc144889725" w:history="1">
            <w:r w:rsidR="000A2FF4" w:rsidRPr="00827D16">
              <w:rPr>
                <w:rStyle w:val="Hyperlink"/>
                <w:noProof/>
                <w:lang w:val="nl-BE"/>
              </w:rPr>
              <w:t>3.5 Besturing/aandrijving</w:t>
            </w:r>
            <w:r w:rsidR="000A2FF4">
              <w:rPr>
                <w:noProof/>
                <w:webHidden/>
              </w:rPr>
              <w:tab/>
            </w:r>
            <w:r w:rsidR="000A2FF4">
              <w:rPr>
                <w:noProof/>
                <w:webHidden/>
              </w:rPr>
              <w:fldChar w:fldCharType="begin"/>
            </w:r>
            <w:r w:rsidR="000A2FF4">
              <w:rPr>
                <w:noProof/>
                <w:webHidden/>
              </w:rPr>
              <w:instrText xml:space="preserve"> PAGEREF _Toc144889725 \h </w:instrText>
            </w:r>
            <w:r w:rsidR="000A2FF4">
              <w:rPr>
                <w:noProof/>
                <w:webHidden/>
              </w:rPr>
            </w:r>
            <w:r w:rsidR="000A2FF4">
              <w:rPr>
                <w:noProof/>
                <w:webHidden/>
              </w:rPr>
              <w:fldChar w:fldCharType="separate"/>
            </w:r>
            <w:r w:rsidR="000A2FF4">
              <w:rPr>
                <w:noProof/>
                <w:webHidden/>
              </w:rPr>
              <w:t>55</w:t>
            </w:r>
            <w:r w:rsidR="000A2FF4">
              <w:rPr>
                <w:noProof/>
                <w:webHidden/>
              </w:rPr>
              <w:fldChar w:fldCharType="end"/>
            </w:r>
          </w:hyperlink>
        </w:p>
        <w:p w14:paraId="22B83192" w14:textId="3B4EF91B" w:rsidR="000A2FF4" w:rsidRDefault="002D2BDF">
          <w:pPr>
            <w:pStyle w:val="Inhopg3"/>
            <w:rPr>
              <w:rFonts w:asciiTheme="minorHAnsi" w:eastAsiaTheme="minorEastAsia" w:hAnsiTheme="minorHAnsi" w:cstheme="minorBidi"/>
              <w:noProof/>
            </w:rPr>
          </w:pPr>
          <w:hyperlink w:anchor="_Toc144889726" w:history="1">
            <w:r w:rsidR="000A2FF4" w:rsidRPr="00827D16">
              <w:rPr>
                <w:rStyle w:val="Hyperlink"/>
                <w:noProof/>
                <w:lang w:val="nl-BE"/>
              </w:rPr>
              <w:t>3.6 Bijzondere aanpassingen</w:t>
            </w:r>
            <w:r w:rsidR="000A2FF4">
              <w:rPr>
                <w:noProof/>
                <w:webHidden/>
              </w:rPr>
              <w:tab/>
            </w:r>
            <w:r w:rsidR="000A2FF4">
              <w:rPr>
                <w:noProof/>
                <w:webHidden/>
              </w:rPr>
              <w:fldChar w:fldCharType="begin"/>
            </w:r>
            <w:r w:rsidR="000A2FF4">
              <w:rPr>
                <w:noProof/>
                <w:webHidden/>
              </w:rPr>
              <w:instrText xml:space="preserve"> PAGEREF _Toc144889726 \h </w:instrText>
            </w:r>
            <w:r w:rsidR="000A2FF4">
              <w:rPr>
                <w:noProof/>
                <w:webHidden/>
              </w:rPr>
            </w:r>
            <w:r w:rsidR="000A2FF4">
              <w:rPr>
                <w:noProof/>
                <w:webHidden/>
              </w:rPr>
              <w:fldChar w:fldCharType="separate"/>
            </w:r>
            <w:r w:rsidR="000A2FF4">
              <w:rPr>
                <w:noProof/>
                <w:webHidden/>
              </w:rPr>
              <w:t>55</w:t>
            </w:r>
            <w:r w:rsidR="000A2FF4">
              <w:rPr>
                <w:noProof/>
                <w:webHidden/>
              </w:rPr>
              <w:fldChar w:fldCharType="end"/>
            </w:r>
          </w:hyperlink>
        </w:p>
        <w:p w14:paraId="0F52693C" w14:textId="75F272F7"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27"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_Toc144889727 \h </w:instrText>
            </w:r>
            <w:r w:rsidR="000A2FF4">
              <w:rPr>
                <w:noProof/>
                <w:webHidden/>
              </w:rPr>
            </w:r>
            <w:r w:rsidR="000A2FF4">
              <w:rPr>
                <w:noProof/>
                <w:webHidden/>
              </w:rPr>
              <w:fldChar w:fldCharType="separate"/>
            </w:r>
            <w:r w:rsidR="000A2FF4">
              <w:rPr>
                <w:noProof/>
                <w:webHidden/>
              </w:rPr>
              <w:t>56</w:t>
            </w:r>
            <w:r w:rsidR="000A2FF4">
              <w:rPr>
                <w:noProof/>
                <w:webHidden/>
              </w:rPr>
              <w:fldChar w:fldCharType="end"/>
            </w:r>
          </w:hyperlink>
        </w:p>
        <w:p w14:paraId="679BE94D" w14:textId="4DD9FAB4" w:rsidR="000A2FF4" w:rsidRDefault="002D2BDF">
          <w:pPr>
            <w:pStyle w:val="Inhopg3"/>
            <w:rPr>
              <w:rFonts w:asciiTheme="minorHAnsi" w:eastAsiaTheme="minorEastAsia" w:hAnsiTheme="minorHAnsi" w:cstheme="minorBidi"/>
              <w:noProof/>
            </w:rPr>
          </w:pPr>
          <w:hyperlink w:anchor="_Toc144889728"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_Toc144889728 \h </w:instrText>
            </w:r>
            <w:r w:rsidR="000A2FF4">
              <w:rPr>
                <w:noProof/>
                <w:webHidden/>
              </w:rPr>
            </w:r>
            <w:r w:rsidR="000A2FF4">
              <w:rPr>
                <w:noProof/>
                <w:webHidden/>
              </w:rPr>
              <w:fldChar w:fldCharType="separate"/>
            </w:r>
            <w:r w:rsidR="000A2FF4">
              <w:rPr>
                <w:noProof/>
                <w:webHidden/>
              </w:rPr>
              <w:t>56</w:t>
            </w:r>
            <w:r w:rsidR="000A2FF4">
              <w:rPr>
                <w:noProof/>
                <w:webHidden/>
              </w:rPr>
              <w:fldChar w:fldCharType="end"/>
            </w:r>
          </w:hyperlink>
        </w:p>
        <w:p w14:paraId="63522C40" w14:textId="0DB21213" w:rsidR="000A2FF4" w:rsidRDefault="002D2BDF">
          <w:pPr>
            <w:pStyle w:val="Inhopg3"/>
            <w:rPr>
              <w:rFonts w:asciiTheme="minorHAnsi" w:eastAsiaTheme="minorEastAsia" w:hAnsiTheme="minorHAnsi" w:cstheme="minorBidi"/>
              <w:noProof/>
            </w:rPr>
          </w:pPr>
          <w:hyperlink w:anchor="_Toc144889729"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_Toc144889729 \h </w:instrText>
            </w:r>
            <w:r w:rsidR="000A2FF4">
              <w:rPr>
                <w:noProof/>
                <w:webHidden/>
              </w:rPr>
            </w:r>
            <w:r w:rsidR="000A2FF4">
              <w:rPr>
                <w:noProof/>
                <w:webHidden/>
              </w:rPr>
              <w:fldChar w:fldCharType="separate"/>
            </w:r>
            <w:r w:rsidR="000A2FF4">
              <w:rPr>
                <w:noProof/>
                <w:webHidden/>
              </w:rPr>
              <w:t>56</w:t>
            </w:r>
            <w:r w:rsidR="000A2FF4">
              <w:rPr>
                <w:noProof/>
                <w:webHidden/>
              </w:rPr>
              <w:fldChar w:fldCharType="end"/>
            </w:r>
          </w:hyperlink>
        </w:p>
        <w:p w14:paraId="62788810" w14:textId="5BC28FA9" w:rsidR="000A2FF4" w:rsidRDefault="002D2BDF">
          <w:pPr>
            <w:pStyle w:val="Inhopg3"/>
            <w:rPr>
              <w:rFonts w:asciiTheme="minorHAnsi" w:eastAsiaTheme="minorEastAsia" w:hAnsiTheme="minorHAnsi" w:cstheme="minorBidi"/>
              <w:noProof/>
            </w:rPr>
          </w:pPr>
          <w:hyperlink w:anchor="_Toc144889730"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_Toc144889730 \h </w:instrText>
            </w:r>
            <w:r w:rsidR="000A2FF4">
              <w:rPr>
                <w:noProof/>
                <w:webHidden/>
              </w:rPr>
            </w:r>
            <w:r w:rsidR="000A2FF4">
              <w:rPr>
                <w:noProof/>
                <w:webHidden/>
              </w:rPr>
              <w:fldChar w:fldCharType="separate"/>
            </w:r>
            <w:r w:rsidR="000A2FF4">
              <w:rPr>
                <w:noProof/>
                <w:webHidden/>
              </w:rPr>
              <w:t>56</w:t>
            </w:r>
            <w:r w:rsidR="000A2FF4">
              <w:rPr>
                <w:noProof/>
                <w:webHidden/>
              </w:rPr>
              <w:fldChar w:fldCharType="end"/>
            </w:r>
          </w:hyperlink>
        </w:p>
        <w:p w14:paraId="4508AE78" w14:textId="48D4853D" w:rsidR="000A2FF4" w:rsidRDefault="002D2BDF">
          <w:pPr>
            <w:pStyle w:val="Inhopg3"/>
            <w:rPr>
              <w:rFonts w:asciiTheme="minorHAnsi" w:eastAsiaTheme="minorEastAsia" w:hAnsiTheme="minorHAnsi" w:cstheme="minorBidi"/>
              <w:noProof/>
            </w:rPr>
          </w:pPr>
          <w:hyperlink w:anchor="_Toc144889731"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_Toc144889731 \h </w:instrText>
            </w:r>
            <w:r w:rsidR="000A2FF4">
              <w:rPr>
                <w:noProof/>
                <w:webHidden/>
              </w:rPr>
            </w:r>
            <w:r w:rsidR="000A2FF4">
              <w:rPr>
                <w:noProof/>
                <w:webHidden/>
              </w:rPr>
              <w:fldChar w:fldCharType="separate"/>
            </w:r>
            <w:r w:rsidR="000A2FF4">
              <w:rPr>
                <w:noProof/>
                <w:webHidden/>
              </w:rPr>
              <w:t>57</w:t>
            </w:r>
            <w:r w:rsidR="000A2FF4">
              <w:rPr>
                <w:noProof/>
                <w:webHidden/>
              </w:rPr>
              <w:fldChar w:fldCharType="end"/>
            </w:r>
          </w:hyperlink>
        </w:p>
        <w:p w14:paraId="791A1791" w14:textId="5ADB955B" w:rsidR="000A2FF4" w:rsidRDefault="002D2BDF">
          <w:pPr>
            <w:pStyle w:val="Inhopg3"/>
            <w:rPr>
              <w:rFonts w:asciiTheme="minorHAnsi" w:eastAsiaTheme="minorEastAsia" w:hAnsiTheme="minorHAnsi" w:cstheme="minorBidi"/>
              <w:noProof/>
            </w:rPr>
          </w:pPr>
          <w:hyperlink w:anchor="_Toc144889732" w:history="1">
            <w:r w:rsidR="000A2FF4" w:rsidRPr="00827D16">
              <w:rPr>
                <w:rStyle w:val="Hyperlink"/>
                <w:noProof/>
                <w:lang w:val="nl-BE"/>
              </w:rPr>
              <w:t>Subgroep 3: 410059 - 410063 - Manuele verzorgingsrolstoel</w:t>
            </w:r>
            <w:r w:rsidR="000A2FF4">
              <w:rPr>
                <w:noProof/>
                <w:webHidden/>
              </w:rPr>
              <w:tab/>
            </w:r>
            <w:r w:rsidR="000A2FF4">
              <w:rPr>
                <w:noProof/>
                <w:webHidden/>
              </w:rPr>
              <w:fldChar w:fldCharType="begin"/>
            </w:r>
            <w:r w:rsidR="000A2FF4">
              <w:rPr>
                <w:noProof/>
                <w:webHidden/>
              </w:rPr>
              <w:instrText xml:space="preserve"> PAGEREF _Toc144889732 \h </w:instrText>
            </w:r>
            <w:r w:rsidR="000A2FF4">
              <w:rPr>
                <w:noProof/>
                <w:webHidden/>
              </w:rPr>
            </w:r>
            <w:r w:rsidR="000A2FF4">
              <w:rPr>
                <w:noProof/>
                <w:webHidden/>
              </w:rPr>
              <w:fldChar w:fldCharType="separate"/>
            </w:r>
            <w:r w:rsidR="000A2FF4">
              <w:rPr>
                <w:noProof/>
                <w:webHidden/>
              </w:rPr>
              <w:t>57</w:t>
            </w:r>
            <w:r w:rsidR="000A2FF4">
              <w:rPr>
                <w:noProof/>
                <w:webHidden/>
              </w:rPr>
              <w:fldChar w:fldCharType="end"/>
            </w:r>
          </w:hyperlink>
        </w:p>
        <w:p w14:paraId="79071E0B" w14:textId="0E48D13D"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33"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_Toc144889733 \h </w:instrText>
            </w:r>
            <w:r w:rsidR="000A2FF4">
              <w:rPr>
                <w:noProof/>
                <w:webHidden/>
              </w:rPr>
            </w:r>
            <w:r w:rsidR="000A2FF4">
              <w:rPr>
                <w:noProof/>
                <w:webHidden/>
              </w:rPr>
              <w:fldChar w:fldCharType="separate"/>
            </w:r>
            <w:r w:rsidR="000A2FF4">
              <w:rPr>
                <w:noProof/>
                <w:webHidden/>
              </w:rPr>
              <w:t>57</w:t>
            </w:r>
            <w:r w:rsidR="000A2FF4">
              <w:rPr>
                <w:noProof/>
                <w:webHidden/>
              </w:rPr>
              <w:fldChar w:fldCharType="end"/>
            </w:r>
          </w:hyperlink>
        </w:p>
        <w:p w14:paraId="21187C51" w14:textId="2D9F8A2D" w:rsidR="000A2FF4" w:rsidRDefault="002D2BDF">
          <w:pPr>
            <w:pStyle w:val="Inhopg3"/>
            <w:rPr>
              <w:rFonts w:asciiTheme="minorHAnsi" w:eastAsiaTheme="minorEastAsia" w:hAnsiTheme="minorHAnsi" w:cstheme="minorBidi"/>
              <w:noProof/>
            </w:rPr>
          </w:pPr>
          <w:hyperlink w:anchor="_Toc144889734"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_Toc144889734 \h </w:instrText>
            </w:r>
            <w:r w:rsidR="000A2FF4">
              <w:rPr>
                <w:noProof/>
                <w:webHidden/>
              </w:rPr>
            </w:r>
            <w:r w:rsidR="000A2FF4">
              <w:rPr>
                <w:noProof/>
                <w:webHidden/>
              </w:rPr>
              <w:fldChar w:fldCharType="separate"/>
            </w:r>
            <w:r w:rsidR="000A2FF4">
              <w:rPr>
                <w:noProof/>
                <w:webHidden/>
              </w:rPr>
              <w:t>57</w:t>
            </w:r>
            <w:r w:rsidR="000A2FF4">
              <w:rPr>
                <w:noProof/>
                <w:webHidden/>
              </w:rPr>
              <w:fldChar w:fldCharType="end"/>
            </w:r>
          </w:hyperlink>
        </w:p>
        <w:p w14:paraId="4365EDB1" w14:textId="0CB0B09E" w:rsidR="000A2FF4" w:rsidRDefault="002D2BDF">
          <w:pPr>
            <w:pStyle w:val="Inhopg3"/>
            <w:rPr>
              <w:rFonts w:asciiTheme="minorHAnsi" w:eastAsiaTheme="minorEastAsia" w:hAnsiTheme="minorHAnsi" w:cstheme="minorBidi"/>
              <w:noProof/>
            </w:rPr>
          </w:pPr>
          <w:hyperlink w:anchor="_Toc144889735"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_Toc144889735 \h </w:instrText>
            </w:r>
            <w:r w:rsidR="000A2FF4">
              <w:rPr>
                <w:noProof/>
                <w:webHidden/>
              </w:rPr>
            </w:r>
            <w:r w:rsidR="000A2FF4">
              <w:rPr>
                <w:noProof/>
                <w:webHidden/>
              </w:rPr>
              <w:fldChar w:fldCharType="separate"/>
            </w:r>
            <w:r w:rsidR="000A2FF4">
              <w:rPr>
                <w:noProof/>
                <w:webHidden/>
              </w:rPr>
              <w:t>58</w:t>
            </w:r>
            <w:r w:rsidR="000A2FF4">
              <w:rPr>
                <w:noProof/>
                <w:webHidden/>
              </w:rPr>
              <w:fldChar w:fldCharType="end"/>
            </w:r>
          </w:hyperlink>
        </w:p>
        <w:p w14:paraId="385C76F8" w14:textId="31C67D76"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36"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_Toc144889736 \h </w:instrText>
            </w:r>
            <w:r w:rsidR="000A2FF4">
              <w:rPr>
                <w:noProof/>
                <w:webHidden/>
              </w:rPr>
            </w:r>
            <w:r w:rsidR="000A2FF4">
              <w:rPr>
                <w:noProof/>
                <w:webHidden/>
              </w:rPr>
              <w:fldChar w:fldCharType="separate"/>
            </w:r>
            <w:r w:rsidR="000A2FF4">
              <w:rPr>
                <w:noProof/>
                <w:webHidden/>
              </w:rPr>
              <w:t>58</w:t>
            </w:r>
            <w:r w:rsidR="000A2FF4">
              <w:rPr>
                <w:noProof/>
                <w:webHidden/>
              </w:rPr>
              <w:fldChar w:fldCharType="end"/>
            </w:r>
          </w:hyperlink>
        </w:p>
        <w:p w14:paraId="4E4CCF80" w14:textId="75B3347E" w:rsidR="000A2FF4" w:rsidRDefault="002D2BDF">
          <w:pPr>
            <w:pStyle w:val="Inhopg3"/>
            <w:rPr>
              <w:rFonts w:asciiTheme="minorHAnsi" w:eastAsiaTheme="minorEastAsia" w:hAnsiTheme="minorHAnsi" w:cstheme="minorBidi"/>
              <w:noProof/>
            </w:rPr>
          </w:pPr>
          <w:hyperlink w:anchor="_Toc144889737"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_Toc144889737 \h </w:instrText>
            </w:r>
            <w:r w:rsidR="000A2FF4">
              <w:rPr>
                <w:noProof/>
                <w:webHidden/>
              </w:rPr>
            </w:r>
            <w:r w:rsidR="000A2FF4">
              <w:rPr>
                <w:noProof/>
                <w:webHidden/>
              </w:rPr>
              <w:fldChar w:fldCharType="separate"/>
            </w:r>
            <w:r w:rsidR="000A2FF4">
              <w:rPr>
                <w:noProof/>
                <w:webHidden/>
              </w:rPr>
              <w:t>58</w:t>
            </w:r>
            <w:r w:rsidR="000A2FF4">
              <w:rPr>
                <w:noProof/>
                <w:webHidden/>
              </w:rPr>
              <w:fldChar w:fldCharType="end"/>
            </w:r>
          </w:hyperlink>
        </w:p>
        <w:p w14:paraId="73C13F4F" w14:textId="2CA76DF8" w:rsidR="000A2FF4" w:rsidRDefault="002D2BDF">
          <w:pPr>
            <w:pStyle w:val="Inhopg3"/>
            <w:rPr>
              <w:rFonts w:asciiTheme="minorHAnsi" w:eastAsiaTheme="minorEastAsia" w:hAnsiTheme="minorHAnsi" w:cstheme="minorBidi"/>
              <w:noProof/>
            </w:rPr>
          </w:pPr>
          <w:hyperlink w:anchor="_Toc144889738"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_Toc144889738 \h </w:instrText>
            </w:r>
            <w:r w:rsidR="000A2FF4">
              <w:rPr>
                <w:noProof/>
                <w:webHidden/>
              </w:rPr>
            </w:r>
            <w:r w:rsidR="000A2FF4">
              <w:rPr>
                <w:noProof/>
                <w:webHidden/>
              </w:rPr>
              <w:fldChar w:fldCharType="separate"/>
            </w:r>
            <w:r w:rsidR="000A2FF4">
              <w:rPr>
                <w:noProof/>
                <w:webHidden/>
              </w:rPr>
              <w:t>58</w:t>
            </w:r>
            <w:r w:rsidR="000A2FF4">
              <w:rPr>
                <w:noProof/>
                <w:webHidden/>
              </w:rPr>
              <w:fldChar w:fldCharType="end"/>
            </w:r>
          </w:hyperlink>
        </w:p>
        <w:p w14:paraId="57A6A36C" w14:textId="17A73959" w:rsidR="000A2FF4" w:rsidRDefault="002D2BDF">
          <w:pPr>
            <w:pStyle w:val="Inhopg3"/>
            <w:rPr>
              <w:rFonts w:asciiTheme="minorHAnsi" w:eastAsiaTheme="minorEastAsia" w:hAnsiTheme="minorHAnsi" w:cstheme="minorBidi"/>
              <w:noProof/>
            </w:rPr>
          </w:pPr>
          <w:hyperlink w:anchor="_Toc144889739"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_Toc144889739 \h </w:instrText>
            </w:r>
            <w:r w:rsidR="000A2FF4">
              <w:rPr>
                <w:noProof/>
                <w:webHidden/>
              </w:rPr>
            </w:r>
            <w:r w:rsidR="000A2FF4">
              <w:rPr>
                <w:noProof/>
                <w:webHidden/>
              </w:rPr>
              <w:fldChar w:fldCharType="separate"/>
            </w:r>
            <w:r w:rsidR="000A2FF4">
              <w:rPr>
                <w:noProof/>
                <w:webHidden/>
              </w:rPr>
              <w:t>58</w:t>
            </w:r>
            <w:r w:rsidR="000A2FF4">
              <w:rPr>
                <w:noProof/>
                <w:webHidden/>
              </w:rPr>
              <w:fldChar w:fldCharType="end"/>
            </w:r>
          </w:hyperlink>
        </w:p>
        <w:p w14:paraId="2ED84B77" w14:textId="593962EE" w:rsidR="000A2FF4" w:rsidRDefault="002D2BDF">
          <w:pPr>
            <w:pStyle w:val="Inhopg3"/>
            <w:rPr>
              <w:rFonts w:asciiTheme="minorHAnsi" w:eastAsiaTheme="minorEastAsia" w:hAnsiTheme="minorHAnsi" w:cstheme="minorBidi"/>
              <w:noProof/>
            </w:rPr>
          </w:pPr>
          <w:hyperlink w:anchor="_Toc144889740"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_Toc144889740 \h </w:instrText>
            </w:r>
            <w:r w:rsidR="000A2FF4">
              <w:rPr>
                <w:noProof/>
                <w:webHidden/>
              </w:rPr>
            </w:r>
            <w:r w:rsidR="000A2FF4">
              <w:rPr>
                <w:noProof/>
                <w:webHidden/>
              </w:rPr>
              <w:fldChar w:fldCharType="separate"/>
            </w:r>
            <w:r w:rsidR="000A2FF4">
              <w:rPr>
                <w:noProof/>
                <w:webHidden/>
              </w:rPr>
              <w:t>59</w:t>
            </w:r>
            <w:r w:rsidR="000A2FF4">
              <w:rPr>
                <w:noProof/>
                <w:webHidden/>
              </w:rPr>
              <w:fldChar w:fldCharType="end"/>
            </w:r>
          </w:hyperlink>
        </w:p>
        <w:p w14:paraId="3AD3D6EB" w14:textId="2E458CAB" w:rsidR="000A2FF4" w:rsidRDefault="002D2BDF">
          <w:pPr>
            <w:pStyle w:val="Inhopg3"/>
            <w:rPr>
              <w:rFonts w:asciiTheme="minorHAnsi" w:eastAsiaTheme="minorEastAsia" w:hAnsiTheme="minorHAnsi" w:cstheme="minorBidi"/>
              <w:noProof/>
            </w:rPr>
          </w:pPr>
          <w:hyperlink w:anchor="_Toc144889741"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_Toc144889741 \h </w:instrText>
            </w:r>
            <w:r w:rsidR="000A2FF4">
              <w:rPr>
                <w:noProof/>
                <w:webHidden/>
              </w:rPr>
            </w:r>
            <w:r w:rsidR="000A2FF4">
              <w:rPr>
                <w:noProof/>
                <w:webHidden/>
              </w:rPr>
              <w:fldChar w:fldCharType="separate"/>
            </w:r>
            <w:r w:rsidR="000A2FF4">
              <w:rPr>
                <w:noProof/>
                <w:webHidden/>
              </w:rPr>
              <w:t>59</w:t>
            </w:r>
            <w:r w:rsidR="000A2FF4">
              <w:rPr>
                <w:noProof/>
                <w:webHidden/>
              </w:rPr>
              <w:fldChar w:fldCharType="end"/>
            </w:r>
          </w:hyperlink>
        </w:p>
        <w:p w14:paraId="6BE8C22C" w14:textId="7D8E3DB2" w:rsidR="000A2FF4" w:rsidRDefault="002D2BDF">
          <w:pPr>
            <w:pStyle w:val="Inhopg3"/>
            <w:rPr>
              <w:rFonts w:asciiTheme="minorHAnsi" w:eastAsiaTheme="minorEastAsia" w:hAnsiTheme="minorHAnsi" w:cstheme="minorBidi"/>
              <w:noProof/>
            </w:rPr>
          </w:pPr>
          <w:hyperlink w:anchor="_Toc144889742"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_Toc144889742 \h </w:instrText>
            </w:r>
            <w:r w:rsidR="000A2FF4">
              <w:rPr>
                <w:noProof/>
                <w:webHidden/>
              </w:rPr>
            </w:r>
            <w:r w:rsidR="000A2FF4">
              <w:rPr>
                <w:noProof/>
                <w:webHidden/>
              </w:rPr>
              <w:fldChar w:fldCharType="separate"/>
            </w:r>
            <w:r w:rsidR="000A2FF4">
              <w:rPr>
                <w:noProof/>
                <w:webHidden/>
              </w:rPr>
              <w:t>59</w:t>
            </w:r>
            <w:r w:rsidR="000A2FF4">
              <w:rPr>
                <w:noProof/>
                <w:webHidden/>
              </w:rPr>
              <w:fldChar w:fldCharType="end"/>
            </w:r>
          </w:hyperlink>
        </w:p>
        <w:p w14:paraId="5B6DF2CA" w14:textId="62C0B405"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43"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_Toc144889743 \h </w:instrText>
            </w:r>
            <w:r w:rsidR="000A2FF4">
              <w:rPr>
                <w:noProof/>
                <w:webHidden/>
              </w:rPr>
            </w:r>
            <w:r w:rsidR="000A2FF4">
              <w:rPr>
                <w:noProof/>
                <w:webHidden/>
              </w:rPr>
              <w:fldChar w:fldCharType="separate"/>
            </w:r>
            <w:r w:rsidR="000A2FF4">
              <w:rPr>
                <w:noProof/>
                <w:webHidden/>
              </w:rPr>
              <w:t>59</w:t>
            </w:r>
            <w:r w:rsidR="000A2FF4">
              <w:rPr>
                <w:noProof/>
                <w:webHidden/>
              </w:rPr>
              <w:fldChar w:fldCharType="end"/>
            </w:r>
          </w:hyperlink>
        </w:p>
        <w:p w14:paraId="2408234D" w14:textId="0401FD5A" w:rsidR="000A2FF4" w:rsidRDefault="002D2BDF">
          <w:pPr>
            <w:pStyle w:val="Inhopg3"/>
            <w:rPr>
              <w:rFonts w:asciiTheme="minorHAnsi" w:eastAsiaTheme="minorEastAsia" w:hAnsiTheme="minorHAnsi" w:cstheme="minorBidi"/>
              <w:noProof/>
            </w:rPr>
          </w:pPr>
          <w:hyperlink w:anchor="_Toc144889744"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_Toc144889744 \h </w:instrText>
            </w:r>
            <w:r w:rsidR="000A2FF4">
              <w:rPr>
                <w:noProof/>
                <w:webHidden/>
              </w:rPr>
            </w:r>
            <w:r w:rsidR="000A2FF4">
              <w:rPr>
                <w:noProof/>
                <w:webHidden/>
              </w:rPr>
              <w:fldChar w:fldCharType="separate"/>
            </w:r>
            <w:r w:rsidR="000A2FF4">
              <w:rPr>
                <w:noProof/>
                <w:webHidden/>
              </w:rPr>
              <w:t>59</w:t>
            </w:r>
            <w:r w:rsidR="000A2FF4">
              <w:rPr>
                <w:noProof/>
                <w:webHidden/>
              </w:rPr>
              <w:fldChar w:fldCharType="end"/>
            </w:r>
          </w:hyperlink>
        </w:p>
        <w:p w14:paraId="673EF45F" w14:textId="294A939C" w:rsidR="000A2FF4" w:rsidRDefault="002D2BDF">
          <w:pPr>
            <w:pStyle w:val="Inhopg3"/>
            <w:rPr>
              <w:rFonts w:asciiTheme="minorHAnsi" w:eastAsiaTheme="minorEastAsia" w:hAnsiTheme="minorHAnsi" w:cstheme="minorBidi"/>
              <w:noProof/>
            </w:rPr>
          </w:pPr>
          <w:hyperlink w:anchor="_Toc144889745" w:history="1">
            <w:r w:rsidR="000A2FF4" w:rsidRPr="00827D16">
              <w:rPr>
                <w:rStyle w:val="Hyperlink"/>
                <w:noProof/>
                <w:lang w:val="nl-BE"/>
              </w:rPr>
              <w:t>3.2 Bovenste ledematen</w:t>
            </w:r>
            <w:r w:rsidR="000A2FF4">
              <w:rPr>
                <w:noProof/>
                <w:webHidden/>
              </w:rPr>
              <w:tab/>
            </w:r>
            <w:r w:rsidR="000A2FF4">
              <w:rPr>
                <w:noProof/>
                <w:webHidden/>
              </w:rPr>
              <w:fldChar w:fldCharType="begin"/>
            </w:r>
            <w:r w:rsidR="000A2FF4">
              <w:rPr>
                <w:noProof/>
                <w:webHidden/>
              </w:rPr>
              <w:instrText xml:space="preserve"> PAGEREF _Toc144889745 \h </w:instrText>
            </w:r>
            <w:r w:rsidR="000A2FF4">
              <w:rPr>
                <w:noProof/>
                <w:webHidden/>
              </w:rPr>
            </w:r>
            <w:r w:rsidR="000A2FF4">
              <w:rPr>
                <w:noProof/>
                <w:webHidden/>
              </w:rPr>
              <w:fldChar w:fldCharType="separate"/>
            </w:r>
            <w:r w:rsidR="000A2FF4">
              <w:rPr>
                <w:noProof/>
                <w:webHidden/>
              </w:rPr>
              <w:t>59</w:t>
            </w:r>
            <w:r w:rsidR="000A2FF4">
              <w:rPr>
                <w:noProof/>
                <w:webHidden/>
              </w:rPr>
              <w:fldChar w:fldCharType="end"/>
            </w:r>
          </w:hyperlink>
        </w:p>
        <w:p w14:paraId="7531D193" w14:textId="0C107200" w:rsidR="000A2FF4" w:rsidRDefault="002D2BDF">
          <w:pPr>
            <w:pStyle w:val="Inhopg3"/>
            <w:rPr>
              <w:rFonts w:asciiTheme="minorHAnsi" w:eastAsiaTheme="minorEastAsia" w:hAnsiTheme="minorHAnsi" w:cstheme="minorBidi"/>
              <w:noProof/>
            </w:rPr>
          </w:pPr>
          <w:hyperlink w:anchor="_Toc144889746"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_Toc144889746 \h </w:instrText>
            </w:r>
            <w:r w:rsidR="000A2FF4">
              <w:rPr>
                <w:noProof/>
                <w:webHidden/>
              </w:rPr>
            </w:r>
            <w:r w:rsidR="000A2FF4">
              <w:rPr>
                <w:noProof/>
                <w:webHidden/>
              </w:rPr>
              <w:fldChar w:fldCharType="separate"/>
            </w:r>
            <w:r w:rsidR="000A2FF4">
              <w:rPr>
                <w:noProof/>
                <w:webHidden/>
              </w:rPr>
              <w:t>60</w:t>
            </w:r>
            <w:r w:rsidR="000A2FF4">
              <w:rPr>
                <w:noProof/>
                <w:webHidden/>
              </w:rPr>
              <w:fldChar w:fldCharType="end"/>
            </w:r>
          </w:hyperlink>
        </w:p>
        <w:p w14:paraId="1341F847" w14:textId="2681876B" w:rsidR="000A2FF4" w:rsidRDefault="002D2BDF">
          <w:pPr>
            <w:pStyle w:val="Inhopg3"/>
            <w:rPr>
              <w:rFonts w:asciiTheme="minorHAnsi" w:eastAsiaTheme="minorEastAsia" w:hAnsiTheme="minorHAnsi" w:cstheme="minorBidi"/>
              <w:noProof/>
            </w:rPr>
          </w:pPr>
          <w:hyperlink w:anchor="_Toc144889747" w:history="1">
            <w:r w:rsidR="000A2FF4" w:rsidRPr="00827D16">
              <w:rPr>
                <w:rStyle w:val="Hyperlink"/>
                <w:noProof/>
                <w:lang w:val="nl-BE"/>
              </w:rPr>
              <w:t>3.4 Veiligheid</w:t>
            </w:r>
            <w:r w:rsidR="000A2FF4">
              <w:rPr>
                <w:noProof/>
                <w:webHidden/>
              </w:rPr>
              <w:tab/>
            </w:r>
            <w:r w:rsidR="000A2FF4">
              <w:rPr>
                <w:noProof/>
                <w:webHidden/>
              </w:rPr>
              <w:fldChar w:fldCharType="begin"/>
            </w:r>
            <w:r w:rsidR="000A2FF4">
              <w:rPr>
                <w:noProof/>
                <w:webHidden/>
              </w:rPr>
              <w:instrText xml:space="preserve"> PAGEREF _Toc144889747 \h </w:instrText>
            </w:r>
            <w:r w:rsidR="000A2FF4">
              <w:rPr>
                <w:noProof/>
                <w:webHidden/>
              </w:rPr>
            </w:r>
            <w:r w:rsidR="000A2FF4">
              <w:rPr>
                <w:noProof/>
                <w:webHidden/>
              </w:rPr>
              <w:fldChar w:fldCharType="separate"/>
            </w:r>
            <w:r w:rsidR="000A2FF4">
              <w:rPr>
                <w:noProof/>
                <w:webHidden/>
              </w:rPr>
              <w:t>60</w:t>
            </w:r>
            <w:r w:rsidR="000A2FF4">
              <w:rPr>
                <w:noProof/>
                <w:webHidden/>
              </w:rPr>
              <w:fldChar w:fldCharType="end"/>
            </w:r>
          </w:hyperlink>
        </w:p>
        <w:p w14:paraId="64DE89A4" w14:textId="22D76BB1" w:rsidR="000A2FF4" w:rsidRDefault="002D2BDF">
          <w:pPr>
            <w:pStyle w:val="Inhopg3"/>
            <w:rPr>
              <w:rFonts w:asciiTheme="minorHAnsi" w:eastAsiaTheme="minorEastAsia" w:hAnsiTheme="minorHAnsi" w:cstheme="minorBidi"/>
              <w:noProof/>
            </w:rPr>
          </w:pPr>
          <w:hyperlink w:anchor="_Toc144889748" w:history="1">
            <w:r w:rsidR="000A2FF4" w:rsidRPr="00827D16">
              <w:rPr>
                <w:rStyle w:val="Hyperlink"/>
                <w:noProof/>
                <w:lang w:val="nl-BE"/>
              </w:rPr>
              <w:t>3.5 Besturing/aandrijving</w:t>
            </w:r>
            <w:r w:rsidR="000A2FF4">
              <w:rPr>
                <w:noProof/>
                <w:webHidden/>
              </w:rPr>
              <w:tab/>
            </w:r>
            <w:r w:rsidR="000A2FF4">
              <w:rPr>
                <w:noProof/>
                <w:webHidden/>
              </w:rPr>
              <w:fldChar w:fldCharType="begin"/>
            </w:r>
            <w:r w:rsidR="000A2FF4">
              <w:rPr>
                <w:noProof/>
                <w:webHidden/>
              </w:rPr>
              <w:instrText xml:space="preserve"> PAGEREF _Toc144889748 \h </w:instrText>
            </w:r>
            <w:r w:rsidR="000A2FF4">
              <w:rPr>
                <w:noProof/>
                <w:webHidden/>
              </w:rPr>
            </w:r>
            <w:r w:rsidR="000A2FF4">
              <w:rPr>
                <w:noProof/>
                <w:webHidden/>
              </w:rPr>
              <w:fldChar w:fldCharType="separate"/>
            </w:r>
            <w:r w:rsidR="000A2FF4">
              <w:rPr>
                <w:noProof/>
                <w:webHidden/>
              </w:rPr>
              <w:t>60</w:t>
            </w:r>
            <w:r w:rsidR="000A2FF4">
              <w:rPr>
                <w:noProof/>
                <w:webHidden/>
              </w:rPr>
              <w:fldChar w:fldCharType="end"/>
            </w:r>
          </w:hyperlink>
        </w:p>
        <w:p w14:paraId="48534E37" w14:textId="78DDE071" w:rsidR="000A2FF4" w:rsidRDefault="002D2BDF">
          <w:pPr>
            <w:pStyle w:val="Inhopg3"/>
            <w:rPr>
              <w:rFonts w:asciiTheme="minorHAnsi" w:eastAsiaTheme="minorEastAsia" w:hAnsiTheme="minorHAnsi" w:cstheme="minorBidi"/>
              <w:noProof/>
            </w:rPr>
          </w:pPr>
          <w:hyperlink w:anchor="_Toc144889749" w:history="1">
            <w:r w:rsidR="000A2FF4" w:rsidRPr="00827D16">
              <w:rPr>
                <w:rStyle w:val="Hyperlink"/>
                <w:noProof/>
                <w:lang w:val="nl-BE"/>
              </w:rPr>
              <w:t>3.6 Bijzondere aanpassingen</w:t>
            </w:r>
            <w:r w:rsidR="000A2FF4">
              <w:rPr>
                <w:noProof/>
                <w:webHidden/>
              </w:rPr>
              <w:tab/>
            </w:r>
            <w:r w:rsidR="000A2FF4">
              <w:rPr>
                <w:noProof/>
                <w:webHidden/>
              </w:rPr>
              <w:fldChar w:fldCharType="begin"/>
            </w:r>
            <w:r w:rsidR="000A2FF4">
              <w:rPr>
                <w:noProof/>
                <w:webHidden/>
              </w:rPr>
              <w:instrText xml:space="preserve"> PAGEREF _Toc144889749 \h </w:instrText>
            </w:r>
            <w:r w:rsidR="000A2FF4">
              <w:rPr>
                <w:noProof/>
                <w:webHidden/>
              </w:rPr>
            </w:r>
            <w:r w:rsidR="000A2FF4">
              <w:rPr>
                <w:noProof/>
                <w:webHidden/>
              </w:rPr>
              <w:fldChar w:fldCharType="separate"/>
            </w:r>
            <w:r w:rsidR="000A2FF4">
              <w:rPr>
                <w:noProof/>
                <w:webHidden/>
              </w:rPr>
              <w:t>60</w:t>
            </w:r>
            <w:r w:rsidR="000A2FF4">
              <w:rPr>
                <w:noProof/>
                <w:webHidden/>
              </w:rPr>
              <w:fldChar w:fldCharType="end"/>
            </w:r>
          </w:hyperlink>
        </w:p>
        <w:p w14:paraId="3EEC7490" w14:textId="197585E4"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50"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_Toc144889750 \h </w:instrText>
            </w:r>
            <w:r w:rsidR="000A2FF4">
              <w:rPr>
                <w:noProof/>
                <w:webHidden/>
              </w:rPr>
            </w:r>
            <w:r w:rsidR="000A2FF4">
              <w:rPr>
                <w:noProof/>
                <w:webHidden/>
              </w:rPr>
              <w:fldChar w:fldCharType="separate"/>
            </w:r>
            <w:r w:rsidR="000A2FF4">
              <w:rPr>
                <w:noProof/>
                <w:webHidden/>
              </w:rPr>
              <w:t>60</w:t>
            </w:r>
            <w:r w:rsidR="000A2FF4">
              <w:rPr>
                <w:noProof/>
                <w:webHidden/>
              </w:rPr>
              <w:fldChar w:fldCharType="end"/>
            </w:r>
          </w:hyperlink>
        </w:p>
        <w:p w14:paraId="10409753" w14:textId="3FC55C55" w:rsidR="000A2FF4" w:rsidRDefault="002D2BDF">
          <w:pPr>
            <w:pStyle w:val="Inhopg3"/>
            <w:rPr>
              <w:rFonts w:asciiTheme="minorHAnsi" w:eastAsiaTheme="minorEastAsia" w:hAnsiTheme="minorHAnsi" w:cstheme="minorBidi"/>
              <w:noProof/>
            </w:rPr>
          </w:pPr>
          <w:hyperlink w:anchor="_Toc144889751"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_Toc144889751 \h </w:instrText>
            </w:r>
            <w:r w:rsidR="000A2FF4">
              <w:rPr>
                <w:noProof/>
                <w:webHidden/>
              </w:rPr>
            </w:r>
            <w:r w:rsidR="000A2FF4">
              <w:rPr>
                <w:noProof/>
                <w:webHidden/>
              </w:rPr>
              <w:fldChar w:fldCharType="separate"/>
            </w:r>
            <w:r w:rsidR="000A2FF4">
              <w:rPr>
                <w:noProof/>
                <w:webHidden/>
              </w:rPr>
              <w:t>60</w:t>
            </w:r>
            <w:r w:rsidR="000A2FF4">
              <w:rPr>
                <w:noProof/>
                <w:webHidden/>
              </w:rPr>
              <w:fldChar w:fldCharType="end"/>
            </w:r>
          </w:hyperlink>
        </w:p>
        <w:p w14:paraId="18FA0AEB" w14:textId="34B87E78" w:rsidR="000A2FF4" w:rsidRDefault="002D2BDF">
          <w:pPr>
            <w:pStyle w:val="Inhopg3"/>
            <w:rPr>
              <w:rFonts w:asciiTheme="minorHAnsi" w:eastAsiaTheme="minorEastAsia" w:hAnsiTheme="minorHAnsi" w:cstheme="minorBidi"/>
              <w:noProof/>
            </w:rPr>
          </w:pPr>
          <w:hyperlink w:anchor="_Toc144889752"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_Toc144889752 \h </w:instrText>
            </w:r>
            <w:r w:rsidR="000A2FF4">
              <w:rPr>
                <w:noProof/>
                <w:webHidden/>
              </w:rPr>
            </w:r>
            <w:r w:rsidR="000A2FF4">
              <w:rPr>
                <w:noProof/>
                <w:webHidden/>
              </w:rPr>
              <w:fldChar w:fldCharType="separate"/>
            </w:r>
            <w:r w:rsidR="000A2FF4">
              <w:rPr>
                <w:noProof/>
                <w:webHidden/>
              </w:rPr>
              <w:t>60</w:t>
            </w:r>
            <w:r w:rsidR="000A2FF4">
              <w:rPr>
                <w:noProof/>
                <w:webHidden/>
              </w:rPr>
              <w:fldChar w:fldCharType="end"/>
            </w:r>
          </w:hyperlink>
        </w:p>
        <w:p w14:paraId="4B81A2F3" w14:textId="345AF8C0" w:rsidR="000A2FF4" w:rsidRDefault="002D2BDF">
          <w:pPr>
            <w:pStyle w:val="Inhopg3"/>
            <w:rPr>
              <w:rFonts w:asciiTheme="minorHAnsi" w:eastAsiaTheme="minorEastAsia" w:hAnsiTheme="minorHAnsi" w:cstheme="minorBidi"/>
              <w:noProof/>
            </w:rPr>
          </w:pPr>
          <w:hyperlink w:anchor="_Toc144889753"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_Toc144889753 \h </w:instrText>
            </w:r>
            <w:r w:rsidR="000A2FF4">
              <w:rPr>
                <w:noProof/>
                <w:webHidden/>
              </w:rPr>
            </w:r>
            <w:r w:rsidR="000A2FF4">
              <w:rPr>
                <w:noProof/>
                <w:webHidden/>
              </w:rPr>
              <w:fldChar w:fldCharType="separate"/>
            </w:r>
            <w:r w:rsidR="000A2FF4">
              <w:rPr>
                <w:noProof/>
                <w:webHidden/>
              </w:rPr>
              <w:t>61</w:t>
            </w:r>
            <w:r w:rsidR="000A2FF4">
              <w:rPr>
                <w:noProof/>
                <w:webHidden/>
              </w:rPr>
              <w:fldChar w:fldCharType="end"/>
            </w:r>
          </w:hyperlink>
        </w:p>
        <w:p w14:paraId="47552C5A" w14:textId="78D4229C" w:rsidR="000A2FF4" w:rsidRDefault="002D2BDF">
          <w:pPr>
            <w:pStyle w:val="Inhopg3"/>
            <w:rPr>
              <w:rFonts w:asciiTheme="minorHAnsi" w:eastAsiaTheme="minorEastAsia" w:hAnsiTheme="minorHAnsi" w:cstheme="minorBidi"/>
              <w:noProof/>
            </w:rPr>
          </w:pPr>
          <w:hyperlink w:anchor="_Toc144889754"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_Toc144889754 \h </w:instrText>
            </w:r>
            <w:r w:rsidR="000A2FF4">
              <w:rPr>
                <w:noProof/>
                <w:webHidden/>
              </w:rPr>
            </w:r>
            <w:r w:rsidR="000A2FF4">
              <w:rPr>
                <w:noProof/>
                <w:webHidden/>
              </w:rPr>
              <w:fldChar w:fldCharType="separate"/>
            </w:r>
            <w:r w:rsidR="000A2FF4">
              <w:rPr>
                <w:noProof/>
                <w:webHidden/>
              </w:rPr>
              <w:t>61</w:t>
            </w:r>
            <w:r w:rsidR="000A2FF4">
              <w:rPr>
                <w:noProof/>
                <w:webHidden/>
              </w:rPr>
              <w:fldChar w:fldCharType="end"/>
            </w:r>
          </w:hyperlink>
        </w:p>
        <w:p w14:paraId="29935E00" w14:textId="6568DECD" w:rsidR="000A2FF4" w:rsidRDefault="002D2BDF">
          <w:pPr>
            <w:pStyle w:val="Inhopg3"/>
            <w:rPr>
              <w:rFonts w:asciiTheme="minorHAnsi" w:eastAsiaTheme="minorEastAsia" w:hAnsiTheme="minorHAnsi" w:cstheme="minorBidi"/>
              <w:noProof/>
            </w:rPr>
          </w:pPr>
          <w:hyperlink w:anchor="_Toc144889755" w:history="1">
            <w:r w:rsidR="000A2FF4" w:rsidRPr="00827D16">
              <w:rPr>
                <w:rStyle w:val="Hyperlink"/>
                <w:noProof/>
                <w:lang w:val="nl-BE"/>
              </w:rPr>
              <w:t>Subgroep 4: 410074-410085 Manuele actief rolstoel</w:t>
            </w:r>
            <w:r w:rsidR="000A2FF4">
              <w:rPr>
                <w:noProof/>
                <w:webHidden/>
              </w:rPr>
              <w:tab/>
            </w:r>
            <w:r w:rsidR="000A2FF4">
              <w:rPr>
                <w:noProof/>
                <w:webHidden/>
              </w:rPr>
              <w:fldChar w:fldCharType="begin"/>
            </w:r>
            <w:r w:rsidR="000A2FF4">
              <w:rPr>
                <w:noProof/>
                <w:webHidden/>
              </w:rPr>
              <w:instrText xml:space="preserve"> PAGEREF _Toc144889755 \h </w:instrText>
            </w:r>
            <w:r w:rsidR="000A2FF4">
              <w:rPr>
                <w:noProof/>
                <w:webHidden/>
              </w:rPr>
            </w:r>
            <w:r w:rsidR="000A2FF4">
              <w:rPr>
                <w:noProof/>
                <w:webHidden/>
              </w:rPr>
              <w:fldChar w:fldCharType="separate"/>
            </w:r>
            <w:r w:rsidR="000A2FF4">
              <w:rPr>
                <w:noProof/>
                <w:webHidden/>
              </w:rPr>
              <w:t>61</w:t>
            </w:r>
            <w:r w:rsidR="000A2FF4">
              <w:rPr>
                <w:noProof/>
                <w:webHidden/>
              </w:rPr>
              <w:fldChar w:fldCharType="end"/>
            </w:r>
          </w:hyperlink>
        </w:p>
        <w:p w14:paraId="1589EFA8" w14:textId="67D0A387"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56" w:history="1">
            <w:r w:rsidR="000A2FF4" w:rsidRPr="00827D16">
              <w:rPr>
                <w:rStyle w:val="Hyperlink"/>
                <w:noProof/>
                <w:lang w:val="nl-NL"/>
              </w:rPr>
              <w:t>1.</w:t>
            </w:r>
            <w:r w:rsidR="000A2FF4">
              <w:rPr>
                <w:rFonts w:asciiTheme="minorHAnsi" w:eastAsiaTheme="minorEastAsia" w:hAnsiTheme="minorHAnsi" w:cstheme="minorBidi"/>
                <w:noProof/>
              </w:rPr>
              <w:tab/>
            </w:r>
            <w:r w:rsidR="000A2FF4" w:rsidRPr="00827D16">
              <w:rPr>
                <w:rStyle w:val="Hyperlink"/>
                <w:noProof/>
                <w:lang w:val="nl-NL"/>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_Toc144889756 \h </w:instrText>
            </w:r>
            <w:r w:rsidR="000A2FF4">
              <w:rPr>
                <w:noProof/>
                <w:webHidden/>
              </w:rPr>
            </w:r>
            <w:r w:rsidR="000A2FF4">
              <w:rPr>
                <w:noProof/>
                <w:webHidden/>
              </w:rPr>
              <w:fldChar w:fldCharType="separate"/>
            </w:r>
            <w:r w:rsidR="000A2FF4">
              <w:rPr>
                <w:noProof/>
                <w:webHidden/>
              </w:rPr>
              <w:t>62</w:t>
            </w:r>
            <w:r w:rsidR="000A2FF4">
              <w:rPr>
                <w:noProof/>
                <w:webHidden/>
              </w:rPr>
              <w:fldChar w:fldCharType="end"/>
            </w:r>
          </w:hyperlink>
        </w:p>
        <w:p w14:paraId="67BBC8B6" w14:textId="77E9D2F9" w:rsidR="000A2FF4" w:rsidRDefault="002D2BDF">
          <w:pPr>
            <w:pStyle w:val="Inhopg3"/>
            <w:rPr>
              <w:rFonts w:asciiTheme="minorHAnsi" w:eastAsiaTheme="minorEastAsia" w:hAnsiTheme="minorHAnsi" w:cstheme="minorBidi"/>
              <w:noProof/>
            </w:rPr>
          </w:pPr>
          <w:hyperlink w:anchor="_Toc144889757"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_Toc144889757 \h </w:instrText>
            </w:r>
            <w:r w:rsidR="000A2FF4">
              <w:rPr>
                <w:noProof/>
                <w:webHidden/>
              </w:rPr>
            </w:r>
            <w:r w:rsidR="000A2FF4">
              <w:rPr>
                <w:noProof/>
                <w:webHidden/>
              </w:rPr>
              <w:fldChar w:fldCharType="separate"/>
            </w:r>
            <w:r w:rsidR="000A2FF4">
              <w:rPr>
                <w:noProof/>
                <w:webHidden/>
              </w:rPr>
              <w:t>62</w:t>
            </w:r>
            <w:r w:rsidR="000A2FF4">
              <w:rPr>
                <w:noProof/>
                <w:webHidden/>
              </w:rPr>
              <w:fldChar w:fldCharType="end"/>
            </w:r>
          </w:hyperlink>
        </w:p>
        <w:p w14:paraId="2A0FCF4D" w14:textId="21220248" w:rsidR="000A2FF4" w:rsidRDefault="002D2BDF">
          <w:pPr>
            <w:pStyle w:val="Inhopg3"/>
            <w:rPr>
              <w:rFonts w:asciiTheme="minorHAnsi" w:eastAsiaTheme="minorEastAsia" w:hAnsiTheme="minorHAnsi" w:cstheme="minorBidi"/>
              <w:noProof/>
            </w:rPr>
          </w:pPr>
          <w:hyperlink w:anchor="_Toc144889758"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_Toc144889758 \h </w:instrText>
            </w:r>
            <w:r w:rsidR="000A2FF4">
              <w:rPr>
                <w:noProof/>
                <w:webHidden/>
              </w:rPr>
            </w:r>
            <w:r w:rsidR="000A2FF4">
              <w:rPr>
                <w:noProof/>
                <w:webHidden/>
              </w:rPr>
              <w:fldChar w:fldCharType="separate"/>
            </w:r>
            <w:r w:rsidR="000A2FF4">
              <w:rPr>
                <w:noProof/>
                <w:webHidden/>
              </w:rPr>
              <w:t>62</w:t>
            </w:r>
            <w:r w:rsidR="000A2FF4">
              <w:rPr>
                <w:noProof/>
                <w:webHidden/>
              </w:rPr>
              <w:fldChar w:fldCharType="end"/>
            </w:r>
          </w:hyperlink>
        </w:p>
        <w:p w14:paraId="3B908701" w14:textId="31DE52A2"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59"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_Toc144889759 \h </w:instrText>
            </w:r>
            <w:r w:rsidR="000A2FF4">
              <w:rPr>
                <w:noProof/>
                <w:webHidden/>
              </w:rPr>
            </w:r>
            <w:r w:rsidR="000A2FF4">
              <w:rPr>
                <w:noProof/>
                <w:webHidden/>
              </w:rPr>
              <w:fldChar w:fldCharType="separate"/>
            </w:r>
            <w:r w:rsidR="000A2FF4">
              <w:rPr>
                <w:noProof/>
                <w:webHidden/>
              </w:rPr>
              <w:t>62</w:t>
            </w:r>
            <w:r w:rsidR="000A2FF4">
              <w:rPr>
                <w:noProof/>
                <w:webHidden/>
              </w:rPr>
              <w:fldChar w:fldCharType="end"/>
            </w:r>
          </w:hyperlink>
        </w:p>
        <w:p w14:paraId="3297F686" w14:textId="4E76B313" w:rsidR="000A2FF4" w:rsidRDefault="002D2BDF">
          <w:pPr>
            <w:pStyle w:val="Inhopg3"/>
            <w:rPr>
              <w:rFonts w:asciiTheme="minorHAnsi" w:eastAsiaTheme="minorEastAsia" w:hAnsiTheme="minorHAnsi" w:cstheme="minorBidi"/>
              <w:noProof/>
            </w:rPr>
          </w:pPr>
          <w:hyperlink w:anchor="_Toc144889760"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_Toc144889760 \h </w:instrText>
            </w:r>
            <w:r w:rsidR="000A2FF4">
              <w:rPr>
                <w:noProof/>
                <w:webHidden/>
              </w:rPr>
            </w:r>
            <w:r w:rsidR="000A2FF4">
              <w:rPr>
                <w:noProof/>
                <w:webHidden/>
              </w:rPr>
              <w:fldChar w:fldCharType="separate"/>
            </w:r>
            <w:r w:rsidR="000A2FF4">
              <w:rPr>
                <w:noProof/>
                <w:webHidden/>
              </w:rPr>
              <w:t>62</w:t>
            </w:r>
            <w:r w:rsidR="000A2FF4">
              <w:rPr>
                <w:noProof/>
                <w:webHidden/>
              </w:rPr>
              <w:fldChar w:fldCharType="end"/>
            </w:r>
          </w:hyperlink>
        </w:p>
        <w:p w14:paraId="0AD93F43" w14:textId="7988DBB4" w:rsidR="000A2FF4" w:rsidRDefault="002D2BDF">
          <w:pPr>
            <w:pStyle w:val="Inhopg3"/>
            <w:rPr>
              <w:rFonts w:asciiTheme="minorHAnsi" w:eastAsiaTheme="minorEastAsia" w:hAnsiTheme="minorHAnsi" w:cstheme="minorBidi"/>
              <w:noProof/>
            </w:rPr>
          </w:pPr>
          <w:hyperlink w:anchor="_Toc144889761"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_Toc144889761 \h </w:instrText>
            </w:r>
            <w:r w:rsidR="000A2FF4">
              <w:rPr>
                <w:noProof/>
                <w:webHidden/>
              </w:rPr>
            </w:r>
            <w:r w:rsidR="000A2FF4">
              <w:rPr>
                <w:noProof/>
                <w:webHidden/>
              </w:rPr>
              <w:fldChar w:fldCharType="separate"/>
            </w:r>
            <w:r w:rsidR="000A2FF4">
              <w:rPr>
                <w:noProof/>
                <w:webHidden/>
              </w:rPr>
              <w:t>63</w:t>
            </w:r>
            <w:r w:rsidR="000A2FF4">
              <w:rPr>
                <w:noProof/>
                <w:webHidden/>
              </w:rPr>
              <w:fldChar w:fldCharType="end"/>
            </w:r>
          </w:hyperlink>
        </w:p>
        <w:p w14:paraId="4B5C92E1" w14:textId="6A2E2515" w:rsidR="000A2FF4" w:rsidRDefault="002D2BDF">
          <w:pPr>
            <w:pStyle w:val="Inhopg3"/>
            <w:rPr>
              <w:rFonts w:asciiTheme="minorHAnsi" w:eastAsiaTheme="minorEastAsia" w:hAnsiTheme="minorHAnsi" w:cstheme="minorBidi"/>
              <w:noProof/>
            </w:rPr>
          </w:pPr>
          <w:hyperlink w:anchor="_Toc144889762" w:history="1">
            <w:r w:rsidR="000A2FF4" w:rsidRPr="00827D16">
              <w:rPr>
                <w:rStyle w:val="Hyperlink"/>
                <w:noProof/>
                <w:lang w:val="nl-BE"/>
              </w:rPr>
              <w:t>2.3 Functionele specificaties algemene zithouding en</w:t>
            </w:r>
            <w:r w:rsidR="000A2FF4">
              <w:rPr>
                <w:noProof/>
                <w:webHidden/>
              </w:rPr>
              <w:tab/>
            </w:r>
            <w:r w:rsidR="000A2FF4">
              <w:rPr>
                <w:noProof/>
                <w:webHidden/>
              </w:rPr>
              <w:fldChar w:fldCharType="begin"/>
            </w:r>
            <w:r w:rsidR="000A2FF4">
              <w:rPr>
                <w:noProof/>
                <w:webHidden/>
              </w:rPr>
              <w:instrText xml:space="preserve"> PAGEREF _Toc144889762 \h </w:instrText>
            </w:r>
            <w:r w:rsidR="000A2FF4">
              <w:rPr>
                <w:noProof/>
                <w:webHidden/>
              </w:rPr>
            </w:r>
            <w:r w:rsidR="000A2FF4">
              <w:rPr>
                <w:noProof/>
                <w:webHidden/>
              </w:rPr>
              <w:fldChar w:fldCharType="separate"/>
            </w:r>
            <w:r w:rsidR="000A2FF4">
              <w:rPr>
                <w:noProof/>
                <w:webHidden/>
              </w:rPr>
              <w:t>63</w:t>
            </w:r>
            <w:r w:rsidR="000A2FF4">
              <w:rPr>
                <w:noProof/>
                <w:webHidden/>
              </w:rPr>
              <w:fldChar w:fldCharType="end"/>
            </w:r>
          </w:hyperlink>
        </w:p>
        <w:p w14:paraId="397B9BA7" w14:textId="63761D1E" w:rsidR="000A2FF4" w:rsidRDefault="002D2BDF">
          <w:pPr>
            <w:pStyle w:val="Inhopg3"/>
            <w:rPr>
              <w:rFonts w:asciiTheme="minorHAnsi" w:eastAsiaTheme="minorEastAsia" w:hAnsiTheme="minorHAnsi" w:cstheme="minorBidi"/>
              <w:noProof/>
            </w:rPr>
          </w:pPr>
          <w:hyperlink w:anchor="_Toc144889763"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_Toc144889763 \h </w:instrText>
            </w:r>
            <w:r w:rsidR="000A2FF4">
              <w:rPr>
                <w:noProof/>
                <w:webHidden/>
              </w:rPr>
            </w:r>
            <w:r w:rsidR="000A2FF4">
              <w:rPr>
                <w:noProof/>
                <w:webHidden/>
              </w:rPr>
              <w:fldChar w:fldCharType="separate"/>
            </w:r>
            <w:r w:rsidR="000A2FF4">
              <w:rPr>
                <w:noProof/>
                <w:webHidden/>
              </w:rPr>
              <w:t>63</w:t>
            </w:r>
            <w:r w:rsidR="000A2FF4">
              <w:rPr>
                <w:noProof/>
                <w:webHidden/>
              </w:rPr>
              <w:fldChar w:fldCharType="end"/>
            </w:r>
          </w:hyperlink>
        </w:p>
        <w:p w14:paraId="560F2E4F" w14:textId="66DC28D7" w:rsidR="000A2FF4" w:rsidRDefault="002D2BDF">
          <w:pPr>
            <w:pStyle w:val="Inhopg3"/>
            <w:rPr>
              <w:rFonts w:asciiTheme="minorHAnsi" w:eastAsiaTheme="minorEastAsia" w:hAnsiTheme="minorHAnsi" w:cstheme="minorBidi"/>
              <w:noProof/>
            </w:rPr>
          </w:pPr>
          <w:hyperlink w:anchor="_Toc144889764"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_Toc144889764 \h </w:instrText>
            </w:r>
            <w:r w:rsidR="000A2FF4">
              <w:rPr>
                <w:noProof/>
                <w:webHidden/>
              </w:rPr>
            </w:r>
            <w:r w:rsidR="000A2FF4">
              <w:rPr>
                <w:noProof/>
                <w:webHidden/>
              </w:rPr>
              <w:fldChar w:fldCharType="separate"/>
            </w:r>
            <w:r w:rsidR="000A2FF4">
              <w:rPr>
                <w:noProof/>
                <w:webHidden/>
              </w:rPr>
              <w:t>63</w:t>
            </w:r>
            <w:r w:rsidR="000A2FF4">
              <w:rPr>
                <w:noProof/>
                <w:webHidden/>
              </w:rPr>
              <w:fldChar w:fldCharType="end"/>
            </w:r>
          </w:hyperlink>
        </w:p>
        <w:p w14:paraId="1F7061F8" w14:textId="20A59614" w:rsidR="000A2FF4" w:rsidRDefault="002D2BDF">
          <w:pPr>
            <w:pStyle w:val="Inhopg3"/>
            <w:rPr>
              <w:rFonts w:asciiTheme="minorHAnsi" w:eastAsiaTheme="minorEastAsia" w:hAnsiTheme="minorHAnsi" w:cstheme="minorBidi"/>
              <w:noProof/>
            </w:rPr>
          </w:pPr>
          <w:hyperlink w:anchor="_Toc144889765"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_Toc144889765 \h </w:instrText>
            </w:r>
            <w:r w:rsidR="000A2FF4">
              <w:rPr>
                <w:noProof/>
                <w:webHidden/>
              </w:rPr>
            </w:r>
            <w:r w:rsidR="000A2FF4">
              <w:rPr>
                <w:noProof/>
                <w:webHidden/>
              </w:rPr>
              <w:fldChar w:fldCharType="separate"/>
            </w:r>
            <w:r w:rsidR="000A2FF4">
              <w:rPr>
                <w:noProof/>
                <w:webHidden/>
              </w:rPr>
              <w:t>63</w:t>
            </w:r>
            <w:r w:rsidR="000A2FF4">
              <w:rPr>
                <w:noProof/>
                <w:webHidden/>
              </w:rPr>
              <w:fldChar w:fldCharType="end"/>
            </w:r>
          </w:hyperlink>
        </w:p>
        <w:p w14:paraId="356B35B2" w14:textId="5FA790CA"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66"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_Toc144889766 \h </w:instrText>
            </w:r>
            <w:r w:rsidR="000A2FF4">
              <w:rPr>
                <w:noProof/>
                <w:webHidden/>
              </w:rPr>
            </w:r>
            <w:r w:rsidR="000A2FF4">
              <w:rPr>
                <w:noProof/>
                <w:webHidden/>
              </w:rPr>
              <w:fldChar w:fldCharType="separate"/>
            </w:r>
            <w:r w:rsidR="000A2FF4">
              <w:rPr>
                <w:noProof/>
                <w:webHidden/>
              </w:rPr>
              <w:t>63</w:t>
            </w:r>
            <w:r w:rsidR="000A2FF4">
              <w:rPr>
                <w:noProof/>
                <w:webHidden/>
              </w:rPr>
              <w:fldChar w:fldCharType="end"/>
            </w:r>
          </w:hyperlink>
        </w:p>
        <w:p w14:paraId="6CF7B5E4" w14:textId="05ED0C39" w:rsidR="000A2FF4" w:rsidRDefault="002D2BDF">
          <w:pPr>
            <w:pStyle w:val="Inhopg3"/>
            <w:rPr>
              <w:rFonts w:asciiTheme="minorHAnsi" w:eastAsiaTheme="minorEastAsia" w:hAnsiTheme="minorHAnsi" w:cstheme="minorBidi"/>
              <w:noProof/>
            </w:rPr>
          </w:pPr>
          <w:hyperlink w:anchor="_Toc144889767"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_Toc144889767 \h </w:instrText>
            </w:r>
            <w:r w:rsidR="000A2FF4">
              <w:rPr>
                <w:noProof/>
                <w:webHidden/>
              </w:rPr>
            </w:r>
            <w:r w:rsidR="000A2FF4">
              <w:rPr>
                <w:noProof/>
                <w:webHidden/>
              </w:rPr>
              <w:fldChar w:fldCharType="separate"/>
            </w:r>
            <w:r w:rsidR="000A2FF4">
              <w:rPr>
                <w:noProof/>
                <w:webHidden/>
              </w:rPr>
              <w:t>63</w:t>
            </w:r>
            <w:r w:rsidR="000A2FF4">
              <w:rPr>
                <w:noProof/>
                <w:webHidden/>
              </w:rPr>
              <w:fldChar w:fldCharType="end"/>
            </w:r>
          </w:hyperlink>
        </w:p>
        <w:p w14:paraId="7609EFEC" w14:textId="03F72D35" w:rsidR="000A2FF4" w:rsidRDefault="002D2BDF">
          <w:pPr>
            <w:pStyle w:val="Inhopg3"/>
            <w:rPr>
              <w:rFonts w:asciiTheme="minorHAnsi" w:eastAsiaTheme="minorEastAsia" w:hAnsiTheme="minorHAnsi" w:cstheme="minorBidi"/>
              <w:noProof/>
            </w:rPr>
          </w:pPr>
          <w:hyperlink w:anchor="_Toc144889768" w:history="1">
            <w:r w:rsidR="000A2FF4" w:rsidRPr="00827D16">
              <w:rPr>
                <w:rStyle w:val="Hyperlink"/>
                <w:noProof/>
                <w:lang w:val="nl-BE"/>
              </w:rPr>
              <w:t>3.2 Bovenste ledematen</w:t>
            </w:r>
            <w:r w:rsidR="000A2FF4">
              <w:rPr>
                <w:noProof/>
                <w:webHidden/>
              </w:rPr>
              <w:tab/>
            </w:r>
            <w:r w:rsidR="000A2FF4">
              <w:rPr>
                <w:noProof/>
                <w:webHidden/>
              </w:rPr>
              <w:fldChar w:fldCharType="begin"/>
            </w:r>
            <w:r w:rsidR="000A2FF4">
              <w:rPr>
                <w:noProof/>
                <w:webHidden/>
              </w:rPr>
              <w:instrText xml:space="preserve"> PAGEREF _Toc144889768 \h </w:instrText>
            </w:r>
            <w:r w:rsidR="000A2FF4">
              <w:rPr>
                <w:noProof/>
                <w:webHidden/>
              </w:rPr>
            </w:r>
            <w:r w:rsidR="000A2FF4">
              <w:rPr>
                <w:noProof/>
                <w:webHidden/>
              </w:rPr>
              <w:fldChar w:fldCharType="separate"/>
            </w:r>
            <w:r w:rsidR="000A2FF4">
              <w:rPr>
                <w:noProof/>
                <w:webHidden/>
              </w:rPr>
              <w:t>64</w:t>
            </w:r>
            <w:r w:rsidR="000A2FF4">
              <w:rPr>
                <w:noProof/>
                <w:webHidden/>
              </w:rPr>
              <w:fldChar w:fldCharType="end"/>
            </w:r>
          </w:hyperlink>
        </w:p>
        <w:p w14:paraId="764639ED" w14:textId="3D929C6F" w:rsidR="000A2FF4" w:rsidRDefault="002D2BDF">
          <w:pPr>
            <w:pStyle w:val="Inhopg3"/>
            <w:rPr>
              <w:rFonts w:asciiTheme="minorHAnsi" w:eastAsiaTheme="minorEastAsia" w:hAnsiTheme="minorHAnsi" w:cstheme="minorBidi"/>
              <w:noProof/>
            </w:rPr>
          </w:pPr>
          <w:hyperlink w:anchor="_Toc144889769"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_Toc144889769 \h </w:instrText>
            </w:r>
            <w:r w:rsidR="000A2FF4">
              <w:rPr>
                <w:noProof/>
                <w:webHidden/>
              </w:rPr>
            </w:r>
            <w:r w:rsidR="000A2FF4">
              <w:rPr>
                <w:noProof/>
                <w:webHidden/>
              </w:rPr>
              <w:fldChar w:fldCharType="separate"/>
            </w:r>
            <w:r w:rsidR="000A2FF4">
              <w:rPr>
                <w:noProof/>
                <w:webHidden/>
              </w:rPr>
              <w:t>64</w:t>
            </w:r>
            <w:r w:rsidR="000A2FF4">
              <w:rPr>
                <w:noProof/>
                <w:webHidden/>
              </w:rPr>
              <w:fldChar w:fldCharType="end"/>
            </w:r>
          </w:hyperlink>
        </w:p>
        <w:p w14:paraId="7F292969" w14:textId="6696DA7E" w:rsidR="000A2FF4" w:rsidRDefault="002D2BDF">
          <w:pPr>
            <w:pStyle w:val="Inhopg3"/>
            <w:rPr>
              <w:rFonts w:asciiTheme="minorHAnsi" w:eastAsiaTheme="minorEastAsia" w:hAnsiTheme="minorHAnsi" w:cstheme="minorBidi"/>
              <w:noProof/>
            </w:rPr>
          </w:pPr>
          <w:hyperlink w:anchor="_Toc144889770" w:history="1">
            <w:r w:rsidR="000A2FF4" w:rsidRPr="00827D16">
              <w:rPr>
                <w:rStyle w:val="Hyperlink"/>
                <w:noProof/>
              </w:rPr>
              <w:t xml:space="preserve">3.4 </w:t>
            </w:r>
            <w:r w:rsidR="000A2FF4" w:rsidRPr="00827D16">
              <w:rPr>
                <w:rStyle w:val="Hyperlink"/>
                <w:noProof/>
                <w:lang w:val="nl-BE"/>
              </w:rPr>
              <w:t>Veiligheid</w:t>
            </w:r>
            <w:r w:rsidR="000A2FF4">
              <w:rPr>
                <w:noProof/>
                <w:webHidden/>
              </w:rPr>
              <w:tab/>
            </w:r>
            <w:r w:rsidR="000A2FF4">
              <w:rPr>
                <w:noProof/>
                <w:webHidden/>
              </w:rPr>
              <w:fldChar w:fldCharType="begin"/>
            </w:r>
            <w:r w:rsidR="000A2FF4">
              <w:rPr>
                <w:noProof/>
                <w:webHidden/>
              </w:rPr>
              <w:instrText xml:space="preserve"> PAGEREF _Toc144889770 \h </w:instrText>
            </w:r>
            <w:r w:rsidR="000A2FF4">
              <w:rPr>
                <w:noProof/>
                <w:webHidden/>
              </w:rPr>
            </w:r>
            <w:r w:rsidR="000A2FF4">
              <w:rPr>
                <w:noProof/>
                <w:webHidden/>
              </w:rPr>
              <w:fldChar w:fldCharType="separate"/>
            </w:r>
            <w:r w:rsidR="000A2FF4">
              <w:rPr>
                <w:noProof/>
                <w:webHidden/>
              </w:rPr>
              <w:t>64</w:t>
            </w:r>
            <w:r w:rsidR="000A2FF4">
              <w:rPr>
                <w:noProof/>
                <w:webHidden/>
              </w:rPr>
              <w:fldChar w:fldCharType="end"/>
            </w:r>
          </w:hyperlink>
        </w:p>
        <w:p w14:paraId="6926AC22" w14:textId="53190670" w:rsidR="000A2FF4" w:rsidRDefault="002D2BDF">
          <w:pPr>
            <w:pStyle w:val="Inhopg3"/>
            <w:rPr>
              <w:rFonts w:asciiTheme="minorHAnsi" w:eastAsiaTheme="minorEastAsia" w:hAnsiTheme="minorHAnsi" w:cstheme="minorBidi"/>
              <w:noProof/>
            </w:rPr>
          </w:pPr>
          <w:hyperlink w:anchor="_Toc144889771" w:history="1">
            <w:r w:rsidR="000A2FF4" w:rsidRPr="00827D16">
              <w:rPr>
                <w:rStyle w:val="Hyperlink"/>
                <w:noProof/>
                <w:lang w:val="nl-BE"/>
              </w:rPr>
              <w:t>3.5 Besturing/aandrijving</w:t>
            </w:r>
            <w:r w:rsidR="000A2FF4">
              <w:rPr>
                <w:noProof/>
                <w:webHidden/>
              </w:rPr>
              <w:tab/>
            </w:r>
            <w:r w:rsidR="000A2FF4">
              <w:rPr>
                <w:noProof/>
                <w:webHidden/>
              </w:rPr>
              <w:fldChar w:fldCharType="begin"/>
            </w:r>
            <w:r w:rsidR="000A2FF4">
              <w:rPr>
                <w:noProof/>
                <w:webHidden/>
              </w:rPr>
              <w:instrText xml:space="preserve"> PAGEREF _Toc144889771 \h </w:instrText>
            </w:r>
            <w:r w:rsidR="000A2FF4">
              <w:rPr>
                <w:noProof/>
                <w:webHidden/>
              </w:rPr>
            </w:r>
            <w:r w:rsidR="000A2FF4">
              <w:rPr>
                <w:noProof/>
                <w:webHidden/>
              </w:rPr>
              <w:fldChar w:fldCharType="separate"/>
            </w:r>
            <w:r w:rsidR="000A2FF4">
              <w:rPr>
                <w:noProof/>
                <w:webHidden/>
              </w:rPr>
              <w:t>65</w:t>
            </w:r>
            <w:r w:rsidR="000A2FF4">
              <w:rPr>
                <w:noProof/>
                <w:webHidden/>
              </w:rPr>
              <w:fldChar w:fldCharType="end"/>
            </w:r>
          </w:hyperlink>
        </w:p>
        <w:p w14:paraId="0BA69276" w14:textId="424001C6" w:rsidR="000A2FF4" w:rsidRDefault="002D2BDF">
          <w:pPr>
            <w:pStyle w:val="Inhopg3"/>
            <w:rPr>
              <w:rFonts w:asciiTheme="minorHAnsi" w:eastAsiaTheme="minorEastAsia" w:hAnsiTheme="minorHAnsi" w:cstheme="minorBidi"/>
              <w:noProof/>
            </w:rPr>
          </w:pPr>
          <w:hyperlink w:anchor="_Toc144889772" w:history="1">
            <w:r w:rsidR="000A2FF4" w:rsidRPr="00827D16">
              <w:rPr>
                <w:rStyle w:val="Hyperlink"/>
                <w:noProof/>
                <w:lang w:val="nl-BE"/>
              </w:rPr>
              <w:t>3.6 Bijzondere aanpassingen</w:t>
            </w:r>
            <w:r w:rsidR="000A2FF4">
              <w:rPr>
                <w:noProof/>
                <w:webHidden/>
              </w:rPr>
              <w:tab/>
            </w:r>
            <w:r w:rsidR="000A2FF4">
              <w:rPr>
                <w:noProof/>
                <w:webHidden/>
              </w:rPr>
              <w:fldChar w:fldCharType="begin"/>
            </w:r>
            <w:r w:rsidR="000A2FF4">
              <w:rPr>
                <w:noProof/>
                <w:webHidden/>
              </w:rPr>
              <w:instrText xml:space="preserve"> PAGEREF _Toc144889772 \h </w:instrText>
            </w:r>
            <w:r w:rsidR="000A2FF4">
              <w:rPr>
                <w:noProof/>
                <w:webHidden/>
              </w:rPr>
            </w:r>
            <w:r w:rsidR="000A2FF4">
              <w:rPr>
                <w:noProof/>
                <w:webHidden/>
              </w:rPr>
              <w:fldChar w:fldCharType="separate"/>
            </w:r>
            <w:r w:rsidR="000A2FF4">
              <w:rPr>
                <w:noProof/>
                <w:webHidden/>
              </w:rPr>
              <w:t>65</w:t>
            </w:r>
            <w:r w:rsidR="000A2FF4">
              <w:rPr>
                <w:noProof/>
                <w:webHidden/>
              </w:rPr>
              <w:fldChar w:fldCharType="end"/>
            </w:r>
          </w:hyperlink>
        </w:p>
        <w:p w14:paraId="104D60E2" w14:textId="26AFBCC2"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73"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_Toc144889773 \h </w:instrText>
            </w:r>
            <w:r w:rsidR="000A2FF4">
              <w:rPr>
                <w:noProof/>
                <w:webHidden/>
              </w:rPr>
            </w:r>
            <w:r w:rsidR="000A2FF4">
              <w:rPr>
                <w:noProof/>
                <w:webHidden/>
              </w:rPr>
              <w:fldChar w:fldCharType="separate"/>
            </w:r>
            <w:r w:rsidR="000A2FF4">
              <w:rPr>
                <w:noProof/>
                <w:webHidden/>
              </w:rPr>
              <w:t>65</w:t>
            </w:r>
            <w:r w:rsidR="000A2FF4">
              <w:rPr>
                <w:noProof/>
                <w:webHidden/>
              </w:rPr>
              <w:fldChar w:fldCharType="end"/>
            </w:r>
          </w:hyperlink>
        </w:p>
        <w:p w14:paraId="038A716E" w14:textId="272FFEC1" w:rsidR="000A2FF4" w:rsidRDefault="002D2BDF">
          <w:pPr>
            <w:pStyle w:val="Inhopg3"/>
            <w:rPr>
              <w:rFonts w:asciiTheme="minorHAnsi" w:eastAsiaTheme="minorEastAsia" w:hAnsiTheme="minorHAnsi" w:cstheme="minorBidi"/>
              <w:noProof/>
            </w:rPr>
          </w:pPr>
          <w:hyperlink w:anchor="_Toc144889774"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_Toc144889774 \h </w:instrText>
            </w:r>
            <w:r w:rsidR="000A2FF4">
              <w:rPr>
                <w:noProof/>
                <w:webHidden/>
              </w:rPr>
            </w:r>
            <w:r w:rsidR="000A2FF4">
              <w:rPr>
                <w:noProof/>
                <w:webHidden/>
              </w:rPr>
              <w:fldChar w:fldCharType="separate"/>
            </w:r>
            <w:r w:rsidR="000A2FF4">
              <w:rPr>
                <w:noProof/>
                <w:webHidden/>
              </w:rPr>
              <w:t>65</w:t>
            </w:r>
            <w:r w:rsidR="000A2FF4">
              <w:rPr>
                <w:noProof/>
                <w:webHidden/>
              </w:rPr>
              <w:fldChar w:fldCharType="end"/>
            </w:r>
          </w:hyperlink>
        </w:p>
        <w:p w14:paraId="712E4CB2" w14:textId="6811A60D" w:rsidR="000A2FF4" w:rsidRDefault="002D2BDF">
          <w:pPr>
            <w:pStyle w:val="Inhopg3"/>
            <w:rPr>
              <w:rFonts w:asciiTheme="minorHAnsi" w:eastAsiaTheme="minorEastAsia" w:hAnsiTheme="minorHAnsi" w:cstheme="minorBidi"/>
              <w:noProof/>
            </w:rPr>
          </w:pPr>
          <w:hyperlink w:anchor="_Toc144889775"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_Toc144889775 \h </w:instrText>
            </w:r>
            <w:r w:rsidR="000A2FF4">
              <w:rPr>
                <w:noProof/>
                <w:webHidden/>
              </w:rPr>
            </w:r>
            <w:r w:rsidR="000A2FF4">
              <w:rPr>
                <w:noProof/>
                <w:webHidden/>
              </w:rPr>
              <w:fldChar w:fldCharType="separate"/>
            </w:r>
            <w:r w:rsidR="000A2FF4">
              <w:rPr>
                <w:noProof/>
                <w:webHidden/>
              </w:rPr>
              <w:t>65</w:t>
            </w:r>
            <w:r w:rsidR="000A2FF4">
              <w:rPr>
                <w:noProof/>
                <w:webHidden/>
              </w:rPr>
              <w:fldChar w:fldCharType="end"/>
            </w:r>
          </w:hyperlink>
        </w:p>
        <w:p w14:paraId="18412A4C" w14:textId="4E1BC1E3" w:rsidR="000A2FF4" w:rsidRDefault="002D2BDF">
          <w:pPr>
            <w:pStyle w:val="Inhopg3"/>
            <w:rPr>
              <w:rFonts w:asciiTheme="minorHAnsi" w:eastAsiaTheme="minorEastAsia" w:hAnsiTheme="minorHAnsi" w:cstheme="minorBidi"/>
              <w:noProof/>
            </w:rPr>
          </w:pPr>
          <w:hyperlink w:anchor="_Toc144889776"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_Toc144889776 \h </w:instrText>
            </w:r>
            <w:r w:rsidR="000A2FF4">
              <w:rPr>
                <w:noProof/>
                <w:webHidden/>
              </w:rPr>
            </w:r>
            <w:r w:rsidR="000A2FF4">
              <w:rPr>
                <w:noProof/>
                <w:webHidden/>
              </w:rPr>
              <w:fldChar w:fldCharType="separate"/>
            </w:r>
            <w:r w:rsidR="000A2FF4">
              <w:rPr>
                <w:noProof/>
                <w:webHidden/>
              </w:rPr>
              <w:t>66</w:t>
            </w:r>
            <w:r w:rsidR="000A2FF4">
              <w:rPr>
                <w:noProof/>
                <w:webHidden/>
              </w:rPr>
              <w:fldChar w:fldCharType="end"/>
            </w:r>
          </w:hyperlink>
        </w:p>
        <w:p w14:paraId="1700732A" w14:textId="14101873" w:rsidR="000A2FF4" w:rsidRDefault="002D2BDF">
          <w:pPr>
            <w:pStyle w:val="Inhopg3"/>
            <w:rPr>
              <w:rFonts w:asciiTheme="minorHAnsi" w:eastAsiaTheme="minorEastAsia" w:hAnsiTheme="minorHAnsi" w:cstheme="minorBidi"/>
              <w:noProof/>
            </w:rPr>
          </w:pPr>
          <w:hyperlink w:anchor="_Toc144889777"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_Toc144889777 \h </w:instrText>
            </w:r>
            <w:r w:rsidR="000A2FF4">
              <w:rPr>
                <w:noProof/>
                <w:webHidden/>
              </w:rPr>
            </w:r>
            <w:r w:rsidR="000A2FF4">
              <w:rPr>
                <w:noProof/>
                <w:webHidden/>
              </w:rPr>
              <w:fldChar w:fldCharType="separate"/>
            </w:r>
            <w:r w:rsidR="000A2FF4">
              <w:rPr>
                <w:noProof/>
                <w:webHidden/>
              </w:rPr>
              <w:t>66</w:t>
            </w:r>
            <w:r w:rsidR="000A2FF4">
              <w:rPr>
                <w:noProof/>
                <w:webHidden/>
              </w:rPr>
              <w:fldChar w:fldCharType="end"/>
            </w:r>
          </w:hyperlink>
        </w:p>
        <w:p w14:paraId="074EC5AA" w14:textId="1B360FC5" w:rsidR="000A2FF4" w:rsidRDefault="002D2BDF">
          <w:pPr>
            <w:pStyle w:val="Inhopg3"/>
            <w:rPr>
              <w:rFonts w:asciiTheme="minorHAnsi" w:eastAsiaTheme="minorEastAsia" w:hAnsiTheme="minorHAnsi" w:cstheme="minorBidi"/>
              <w:noProof/>
            </w:rPr>
          </w:pPr>
          <w:hyperlink w:anchor="_Toc144889778" w:history="1">
            <w:r w:rsidR="000A2FF4" w:rsidRPr="00827D16">
              <w:rPr>
                <w:rStyle w:val="Hyperlink"/>
                <w:noProof/>
                <w:lang w:val="nl-BE"/>
              </w:rPr>
              <w:t>Subgroep 5: 412837 - 412848 Manuele actief rolstoel met individuele maatvoering.</w:t>
            </w:r>
            <w:r w:rsidR="000A2FF4">
              <w:rPr>
                <w:noProof/>
                <w:webHidden/>
              </w:rPr>
              <w:tab/>
            </w:r>
            <w:r w:rsidR="000A2FF4">
              <w:rPr>
                <w:noProof/>
                <w:webHidden/>
              </w:rPr>
              <w:fldChar w:fldCharType="begin"/>
            </w:r>
            <w:r w:rsidR="000A2FF4">
              <w:rPr>
                <w:noProof/>
                <w:webHidden/>
              </w:rPr>
              <w:instrText xml:space="preserve"> PAGEREF _Toc144889778 \h </w:instrText>
            </w:r>
            <w:r w:rsidR="000A2FF4">
              <w:rPr>
                <w:noProof/>
                <w:webHidden/>
              </w:rPr>
            </w:r>
            <w:r w:rsidR="000A2FF4">
              <w:rPr>
                <w:noProof/>
                <w:webHidden/>
              </w:rPr>
              <w:fldChar w:fldCharType="separate"/>
            </w:r>
            <w:r w:rsidR="000A2FF4">
              <w:rPr>
                <w:noProof/>
                <w:webHidden/>
              </w:rPr>
              <w:t>67</w:t>
            </w:r>
            <w:r w:rsidR="000A2FF4">
              <w:rPr>
                <w:noProof/>
                <w:webHidden/>
              </w:rPr>
              <w:fldChar w:fldCharType="end"/>
            </w:r>
          </w:hyperlink>
        </w:p>
        <w:p w14:paraId="7401AF18" w14:textId="48D6F39C"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79"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_Toc144889779 \h </w:instrText>
            </w:r>
            <w:r w:rsidR="000A2FF4">
              <w:rPr>
                <w:noProof/>
                <w:webHidden/>
              </w:rPr>
            </w:r>
            <w:r w:rsidR="000A2FF4">
              <w:rPr>
                <w:noProof/>
                <w:webHidden/>
              </w:rPr>
              <w:fldChar w:fldCharType="separate"/>
            </w:r>
            <w:r w:rsidR="000A2FF4">
              <w:rPr>
                <w:noProof/>
                <w:webHidden/>
              </w:rPr>
              <w:t>67</w:t>
            </w:r>
            <w:r w:rsidR="000A2FF4">
              <w:rPr>
                <w:noProof/>
                <w:webHidden/>
              </w:rPr>
              <w:fldChar w:fldCharType="end"/>
            </w:r>
          </w:hyperlink>
        </w:p>
        <w:p w14:paraId="7FA72F97" w14:textId="4E4151AD" w:rsidR="000A2FF4" w:rsidRDefault="002D2BDF">
          <w:pPr>
            <w:pStyle w:val="Inhopg3"/>
            <w:rPr>
              <w:rFonts w:asciiTheme="minorHAnsi" w:eastAsiaTheme="minorEastAsia" w:hAnsiTheme="minorHAnsi" w:cstheme="minorBidi"/>
              <w:noProof/>
            </w:rPr>
          </w:pPr>
          <w:hyperlink w:anchor="_Toc144889780"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_Toc144889780 \h </w:instrText>
            </w:r>
            <w:r w:rsidR="000A2FF4">
              <w:rPr>
                <w:noProof/>
                <w:webHidden/>
              </w:rPr>
            </w:r>
            <w:r w:rsidR="000A2FF4">
              <w:rPr>
                <w:noProof/>
                <w:webHidden/>
              </w:rPr>
              <w:fldChar w:fldCharType="separate"/>
            </w:r>
            <w:r w:rsidR="000A2FF4">
              <w:rPr>
                <w:noProof/>
                <w:webHidden/>
              </w:rPr>
              <w:t>67</w:t>
            </w:r>
            <w:r w:rsidR="000A2FF4">
              <w:rPr>
                <w:noProof/>
                <w:webHidden/>
              </w:rPr>
              <w:fldChar w:fldCharType="end"/>
            </w:r>
          </w:hyperlink>
        </w:p>
        <w:p w14:paraId="4BD9A812" w14:textId="34459630" w:rsidR="000A2FF4" w:rsidRDefault="002D2BDF">
          <w:pPr>
            <w:pStyle w:val="Inhopg3"/>
            <w:rPr>
              <w:rFonts w:asciiTheme="minorHAnsi" w:eastAsiaTheme="minorEastAsia" w:hAnsiTheme="minorHAnsi" w:cstheme="minorBidi"/>
              <w:noProof/>
            </w:rPr>
          </w:pPr>
          <w:hyperlink w:anchor="_Toc144889781"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_Toc144889781 \h </w:instrText>
            </w:r>
            <w:r w:rsidR="000A2FF4">
              <w:rPr>
                <w:noProof/>
                <w:webHidden/>
              </w:rPr>
            </w:r>
            <w:r w:rsidR="000A2FF4">
              <w:rPr>
                <w:noProof/>
                <w:webHidden/>
              </w:rPr>
              <w:fldChar w:fldCharType="separate"/>
            </w:r>
            <w:r w:rsidR="000A2FF4">
              <w:rPr>
                <w:noProof/>
                <w:webHidden/>
              </w:rPr>
              <w:t>67</w:t>
            </w:r>
            <w:r w:rsidR="000A2FF4">
              <w:rPr>
                <w:noProof/>
                <w:webHidden/>
              </w:rPr>
              <w:fldChar w:fldCharType="end"/>
            </w:r>
          </w:hyperlink>
        </w:p>
        <w:p w14:paraId="781189E3" w14:textId="4EDA2FA4"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82"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_Toc144889782 \h </w:instrText>
            </w:r>
            <w:r w:rsidR="000A2FF4">
              <w:rPr>
                <w:noProof/>
                <w:webHidden/>
              </w:rPr>
            </w:r>
            <w:r w:rsidR="000A2FF4">
              <w:rPr>
                <w:noProof/>
                <w:webHidden/>
              </w:rPr>
              <w:fldChar w:fldCharType="separate"/>
            </w:r>
            <w:r w:rsidR="000A2FF4">
              <w:rPr>
                <w:noProof/>
                <w:webHidden/>
              </w:rPr>
              <w:t>68</w:t>
            </w:r>
            <w:r w:rsidR="000A2FF4">
              <w:rPr>
                <w:noProof/>
                <w:webHidden/>
              </w:rPr>
              <w:fldChar w:fldCharType="end"/>
            </w:r>
          </w:hyperlink>
        </w:p>
        <w:p w14:paraId="53E3B104" w14:textId="725A370A" w:rsidR="000A2FF4" w:rsidRDefault="002D2BDF">
          <w:pPr>
            <w:pStyle w:val="Inhopg3"/>
            <w:rPr>
              <w:rFonts w:asciiTheme="minorHAnsi" w:eastAsiaTheme="minorEastAsia" w:hAnsiTheme="minorHAnsi" w:cstheme="minorBidi"/>
              <w:noProof/>
            </w:rPr>
          </w:pPr>
          <w:hyperlink w:anchor="_Toc144889783"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_Toc144889783 \h </w:instrText>
            </w:r>
            <w:r w:rsidR="000A2FF4">
              <w:rPr>
                <w:noProof/>
                <w:webHidden/>
              </w:rPr>
            </w:r>
            <w:r w:rsidR="000A2FF4">
              <w:rPr>
                <w:noProof/>
                <w:webHidden/>
              </w:rPr>
              <w:fldChar w:fldCharType="separate"/>
            </w:r>
            <w:r w:rsidR="000A2FF4">
              <w:rPr>
                <w:noProof/>
                <w:webHidden/>
              </w:rPr>
              <w:t>68</w:t>
            </w:r>
            <w:r w:rsidR="000A2FF4">
              <w:rPr>
                <w:noProof/>
                <w:webHidden/>
              </w:rPr>
              <w:fldChar w:fldCharType="end"/>
            </w:r>
          </w:hyperlink>
        </w:p>
        <w:p w14:paraId="610AC17D" w14:textId="734BCB18" w:rsidR="000A2FF4" w:rsidRDefault="002D2BDF">
          <w:pPr>
            <w:pStyle w:val="Inhopg3"/>
            <w:rPr>
              <w:rFonts w:asciiTheme="minorHAnsi" w:eastAsiaTheme="minorEastAsia" w:hAnsiTheme="minorHAnsi" w:cstheme="minorBidi"/>
              <w:noProof/>
            </w:rPr>
          </w:pPr>
          <w:hyperlink w:anchor="_Toc144889784"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_Toc144889784 \h </w:instrText>
            </w:r>
            <w:r w:rsidR="000A2FF4">
              <w:rPr>
                <w:noProof/>
                <w:webHidden/>
              </w:rPr>
            </w:r>
            <w:r w:rsidR="000A2FF4">
              <w:rPr>
                <w:noProof/>
                <w:webHidden/>
              </w:rPr>
              <w:fldChar w:fldCharType="separate"/>
            </w:r>
            <w:r w:rsidR="000A2FF4">
              <w:rPr>
                <w:noProof/>
                <w:webHidden/>
              </w:rPr>
              <w:t>68</w:t>
            </w:r>
            <w:r w:rsidR="000A2FF4">
              <w:rPr>
                <w:noProof/>
                <w:webHidden/>
              </w:rPr>
              <w:fldChar w:fldCharType="end"/>
            </w:r>
          </w:hyperlink>
        </w:p>
        <w:p w14:paraId="74ADCCD9" w14:textId="72E93B9D" w:rsidR="000A2FF4" w:rsidRDefault="002D2BDF">
          <w:pPr>
            <w:pStyle w:val="Inhopg3"/>
            <w:rPr>
              <w:rFonts w:asciiTheme="minorHAnsi" w:eastAsiaTheme="minorEastAsia" w:hAnsiTheme="minorHAnsi" w:cstheme="minorBidi"/>
              <w:noProof/>
            </w:rPr>
          </w:pPr>
          <w:hyperlink w:anchor="_Toc144889785"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_Toc144889785 \h </w:instrText>
            </w:r>
            <w:r w:rsidR="000A2FF4">
              <w:rPr>
                <w:noProof/>
                <w:webHidden/>
              </w:rPr>
            </w:r>
            <w:r w:rsidR="000A2FF4">
              <w:rPr>
                <w:noProof/>
                <w:webHidden/>
              </w:rPr>
              <w:fldChar w:fldCharType="separate"/>
            </w:r>
            <w:r w:rsidR="000A2FF4">
              <w:rPr>
                <w:noProof/>
                <w:webHidden/>
              </w:rPr>
              <w:t>68</w:t>
            </w:r>
            <w:r w:rsidR="000A2FF4">
              <w:rPr>
                <w:noProof/>
                <w:webHidden/>
              </w:rPr>
              <w:fldChar w:fldCharType="end"/>
            </w:r>
          </w:hyperlink>
        </w:p>
        <w:p w14:paraId="4A988503" w14:textId="456B2D2C" w:rsidR="000A2FF4" w:rsidRDefault="002D2BDF">
          <w:pPr>
            <w:pStyle w:val="Inhopg3"/>
            <w:rPr>
              <w:rFonts w:asciiTheme="minorHAnsi" w:eastAsiaTheme="minorEastAsia" w:hAnsiTheme="minorHAnsi" w:cstheme="minorBidi"/>
              <w:noProof/>
            </w:rPr>
          </w:pPr>
          <w:hyperlink w:anchor="_Toc144889786"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_Toc144889786 \h </w:instrText>
            </w:r>
            <w:r w:rsidR="000A2FF4">
              <w:rPr>
                <w:noProof/>
                <w:webHidden/>
              </w:rPr>
            </w:r>
            <w:r w:rsidR="000A2FF4">
              <w:rPr>
                <w:noProof/>
                <w:webHidden/>
              </w:rPr>
              <w:fldChar w:fldCharType="separate"/>
            </w:r>
            <w:r w:rsidR="000A2FF4">
              <w:rPr>
                <w:noProof/>
                <w:webHidden/>
              </w:rPr>
              <w:t>68</w:t>
            </w:r>
            <w:r w:rsidR="000A2FF4">
              <w:rPr>
                <w:noProof/>
                <w:webHidden/>
              </w:rPr>
              <w:fldChar w:fldCharType="end"/>
            </w:r>
          </w:hyperlink>
        </w:p>
        <w:p w14:paraId="58339862" w14:textId="2B2A959C" w:rsidR="000A2FF4" w:rsidRDefault="002D2BDF">
          <w:pPr>
            <w:pStyle w:val="Inhopg3"/>
            <w:rPr>
              <w:rFonts w:asciiTheme="minorHAnsi" w:eastAsiaTheme="minorEastAsia" w:hAnsiTheme="minorHAnsi" w:cstheme="minorBidi"/>
              <w:noProof/>
            </w:rPr>
          </w:pPr>
          <w:hyperlink w:anchor="_Toc144889787"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_Toc144889787 \h </w:instrText>
            </w:r>
            <w:r w:rsidR="000A2FF4">
              <w:rPr>
                <w:noProof/>
                <w:webHidden/>
              </w:rPr>
            </w:r>
            <w:r w:rsidR="000A2FF4">
              <w:rPr>
                <w:noProof/>
                <w:webHidden/>
              </w:rPr>
              <w:fldChar w:fldCharType="separate"/>
            </w:r>
            <w:r w:rsidR="000A2FF4">
              <w:rPr>
                <w:noProof/>
                <w:webHidden/>
              </w:rPr>
              <w:t>68</w:t>
            </w:r>
            <w:r w:rsidR="000A2FF4">
              <w:rPr>
                <w:noProof/>
                <w:webHidden/>
              </w:rPr>
              <w:fldChar w:fldCharType="end"/>
            </w:r>
          </w:hyperlink>
        </w:p>
        <w:p w14:paraId="4E69CEB4" w14:textId="0F134B3B" w:rsidR="000A2FF4" w:rsidRDefault="002D2BDF">
          <w:pPr>
            <w:pStyle w:val="Inhopg3"/>
            <w:rPr>
              <w:rFonts w:asciiTheme="minorHAnsi" w:eastAsiaTheme="minorEastAsia" w:hAnsiTheme="minorHAnsi" w:cstheme="minorBidi"/>
              <w:noProof/>
            </w:rPr>
          </w:pPr>
          <w:hyperlink w:anchor="_Toc144889788"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_Toc144889788 \h </w:instrText>
            </w:r>
            <w:r w:rsidR="000A2FF4">
              <w:rPr>
                <w:noProof/>
                <w:webHidden/>
              </w:rPr>
            </w:r>
            <w:r w:rsidR="000A2FF4">
              <w:rPr>
                <w:noProof/>
                <w:webHidden/>
              </w:rPr>
              <w:fldChar w:fldCharType="separate"/>
            </w:r>
            <w:r w:rsidR="000A2FF4">
              <w:rPr>
                <w:noProof/>
                <w:webHidden/>
              </w:rPr>
              <w:t>68</w:t>
            </w:r>
            <w:r w:rsidR="000A2FF4">
              <w:rPr>
                <w:noProof/>
                <w:webHidden/>
              </w:rPr>
              <w:fldChar w:fldCharType="end"/>
            </w:r>
          </w:hyperlink>
        </w:p>
        <w:p w14:paraId="4C2BA6D5" w14:textId="520E6FF5"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89"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_Toc144889789 \h </w:instrText>
            </w:r>
            <w:r w:rsidR="000A2FF4">
              <w:rPr>
                <w:noProof/>
                <w:webHidden/>
              </w:rPr>
            </w:r>
            <w:r w:rsidR="000A2FF4">
              <w:rPr>
                <w:noProof/>
                <w:webHidden/>
              </w:rPr>
              <w:fldChar w:fldCharType="separate"/>
            </w:r>
            <w:r w:rsidR="000A2FF4">
              <w:rPr>
                <w:noProof/>
                <w:webHidden/>
              </w:rPr>
              <w:t>68</w:t>
            </w:r>
            <w:r w:rsidR="000A2FF4">
              <w:rPr>
                <w:noProof/>
                <w:webHidden/>
              </w:rPr>
              <w:fldChar w:fldCharType="end"/>
            </w:r>
          </w:hyperlink>
        </w:p>
        <w:p w14:paraId="41AC123E" w14:textId="60FE21DC" w:rsidR="000A2FF4" w:rsidRDefault="002D2BDF">
          <w:pPr>
            <w:pStyle w:val="Inhopg3"/>
            <w:rPr>
              <w:rFonts w:asciiTheme="minorHAnsi" w:eastAsiaTheme="minorEastAsia" w:hAnsiTheme="minorHAnsi" w:cstheme="minorBidi"/>
              <w:noProof/>
            </w:rPr>
          </w:pPr>
          <w:hyperlink w:anchor="_Toc144889790"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_Toc144889790 \h </w:instrText>
            </w:r>
            <w:r w:rsidR="000A2FF4">
              <w:rPr>
                <w:noProof/>
                <w:webHidden/>
              </w:rPr>
            </w:r>
            <w:r w:rsidR="000A2FF4">
              <w:rPr>
                <w:noProof/>
                <w:webHidden/>
              </w:rPr>
              <w:fldChar w:fldCharType="separate"/>
            </w:r>
            <w:r w:rsidR="000A2FF4">
              <w:rPr>
                <w:noProof/>
                <w:webHidden/>
              </w:rPr>
              <w:t>68</w:t>
            </w:r>
            <w:r w:rsidR="000A2FF4">
              <w:rPr>
                <w:noProof/>
                <w:webHidden/>
              </w:rPr>
              <w:fldChar w:fldCharType="end"/>
            </w:r>
          </w:hyperlink>
        </w:p>
        <w:p w14:paraId="0144BEB3" w14:textId="4BEE4021" w:rsidR="000A2FF4" w:rsidRDefault="002D2BDF">
          <w:pPr>
            <w:pStyle w:val="Inhopg3"/>
            <w:rPr>
              <w:rFonts w:asciiTheme="minorHAnsi" w:eastAsiaTheme="minorEastAsia" w:hAnsiTheme="minorHAnsi" w:cstheme="minorBidi"/>
              <w:noProof/>
            </w:rPr>
          </w:pPr>
          <w:hyperlink w:anchor="_Toc144889791" w:history="1">
            <w:r w:rsidR="000A2FF4" w:rsidRPr="00827D16">
              <w:rPr>
                <w:rStyle w:val="Hyperlink"/>
                <w:noProof/>
                <w:lang w:val="nl-BE"/>
              </w:rPr>
              <w:t>3.2 Bovenste ledematen</w:t>
            </w:r>
            <w:r w:rsidR="000A2FF4">
              <w:rPr>
                <w:noProof/>
                <w:webHidden/>
              </w:rPr>
              <w:tab/>
            </w:r>
            <w:r w:rsidR="000A2FF4">
              <w:rPr>
                <w:noProof/>
                <w:webHidden/>
              </w:rPr>
              <w:fldChar w:fldCharType="begin"/>
            </w:r>
            <w:r w:rsidR="000A2FF4">
              <w:rPr>
                <w:noProof/>
                <w:webHidden/>
              </w:rPr>
              <w:instrText xml:space="preserve"> PAGEREF _Toc144889791 \h </w:instrText>
            </w:r>
            <w:r w:rsidR="000A2FF4">
              <w:rPr>
                <w:noProof/>
                <w:webHidden/>
              </w:rPr>
            </w:r>
            <w:r w:rsidR="000A2FF4">
              <w:rPr>
                <w:noProof/>
                <w:webHidden/>
              </w:rPr>
              <w:fldChar w:fldCharType="separate"/>
            </w:r>
            <w:r w:rsidR="000A2FF4">
              <w:rPr>
                <w:noProof/>
                <w:webHidden/>
              </w:rPr>
              <w:t>69</w:t>
            </w:r>
            <w:r w:rsidR="000A2FF4">
              <w:rPr>
                <w:noProof/>
                <w:webHidden/>
              </w:rPr>
              <w:fldChar w:fldCharType="end"/>
            </w:r>
          </w:hyperlink>
        </w:p>
        <w:p w14:paraId="45549B44" w14:textId="701F4EBE" w:rsidR="000A2FF4" w:rsidRDefault="002D2BDF">
          <w:pPr>
            <w:pStyle w:val="Inhopg3"/>
            <w:rPr>
              <w:rFonts w:asciiTheme="minorHAnsi" w:eastAsiaTheme="minorEastAsia" w:hAnsiTheme="minorHAnsi" w:cstheme="minorBidi"/>
              <w:noProof/>
            </w:rPr>
          </w:pPr>
          <w:hyperlink w:anchor="_Toc144889792" w:history="1">
            <w:r w:rsidR="000A2FF4" w:rsidRPr="00827D16">
              <w:rPr>
                <w:rStyle w:val="Hyperlink"/>
                <w:noProof/>
              </w:rPr>
              <w:t>3.3 Positionering (zit-ruggedeelte)</w:t>
            </w:r>
            <w:r w:rsidR="000A2FF4">
              <w:rPr>
                <w:noProof/>
                <w:webHidden/>
              </w:rPr>
              <w:tab/>
            </w:r>
            <w:r w:rsidR="000A2FF4">
              <w:rPr>
                <w:noProof/>
                <w:webHidden/>
              </w:rPr>
              <w:fldChar w:fldCharType="begin"/>
            </w:r>
            <w:r w:rsidR="000A2FF4">
              <w:rPr>
                <w:noProof/>
                <w:webHidden/>
              </w:rPr>
              <w:instrText xml:space="preserve"> PAGEREF _Toc144889792 \h </w:instrText>
            </w:r>
            <w:r w:rsidR="000A2FF4">
              <w:rPr>
                <w:noProof/>
                <w:webHidden/>
              </w:rPr>
            </w:r>
            <w:r w:rsidR="000A2FF4">
              <w:rPr>
                <w:noProof/>
                <w:webHidden/>
              </w:rPr>
              <w:fldChar w:fldCharType="separate"/>
            </w:r>
            <w:r w:rsidR="000A2FF4">
              <w:rPr>
                <w:noProof/>
                <w:webHidden/>
              </w:rPr>
              <w:t>69</w:t>
            </w:r>
            <w:r w:rsidR="000A2FF4">
              <w:rPr>
                <w:noProof/>
                <w:webHidden/>
              </w:rPr>
              <w:fldChar w:fldCharType="end"/>
            </w:r>
          </w:hyperlink>
        </w:p>
        <w:p w14:paraId="59D5490F" w14:textId="0D0E0E10" w:rsidR="000A2FF4" w:rsidRDefault="002D2BDF">
          <w:pPr>
            <w:pStyle w:val="Inhopg3"/>
            <w:rPr>
              <w:rFonts w:asciiTheme="minorHAnsi" w:eastAsiaTheme="minorEastAsia" w:hAnsiTheme="minorHAnsi" w:cstheme="minorBidi"/>
              <w:noProof/>
            </w:rPr>
          </w:pPr>
          <w:hyperlink w:anchor="_Toc144889793" w:history="1">
            <w:r w:rsidR="000A2FF4" w:rsidRPr="00827D16">
              <w:rPr>
                <w:rStyle w:val="Hyperlink"/>
                <w:noProof/>
                <w:lang w:val="nl-BE"/>
              </w:rPr>
              <w:t>3.4 Veiligheid</w:t>
            </w:r>
            <w:r w:rsidR="000A2FF4">
              <w:rPr>
                <w:noProof/>
                <w:webHidden/>
              </w:rPr>
              <w:tab/>
            </w:r>
            <w:r w:rsidR="000A2FF4">
              <w:rPr>
                <w:noProof/>
                <w:webHidden/>
              </w:rPr>
              <w:fldChar w:fldCharType="begin"/>
            </w:r>
            <w:r w:rsidR="000A2FF4">
              <w:rPr>
                <w:noProof/>
                <w:webHidden/>
              </w:rPr>
              <w:instrText xml:space="preserve"> PAGEREF _Toc144889793 \h </w:instrText>
            </w:r>
            <w:r w:rsidR="000A2FF4">
              <w:rPr>
                <w:noProof/>
                <w:webHidden/>
              </w:rPr>
            </w:r>
            <w:r w:rsidR="000A2FF4">
              <w:rPr>
                <w:noProof/>
                <w:webHidden/>
              </w:rPr>
              <w:fldChar w:fldCharType="separate"/>
            </w:r>
            <w:r w:rsidR="000A2FF4">
              <w:rPr>
                <w:noProof/>
                <w:webHidden/>
              </w:rPr>
              <w:t>69</w:t>
            </w:r>
            <w:r w:rsidR="000A2FF4">
              <w:rPr>
                <w:noProof/>
                <w:webHidden/>
              </w:rPr>
              <w:fldChar w:fldCharType="end"/>
            </w:r>
          </w:hyperlink>
        </w:p>
        <w:p w14:paraId="6660A315" w14:textId="594AFD0B" w:rsidR="000A2FF4" w:rsidRDefault="002D2BDF">
          <w:pPr>
            <w:pStyle w:val="Inhopg3"/>
            <w:rPr>
              <w:rFonts w:asciiTheme="minorHAnsi" w:eastAsiaTheme="minorEastAsia" w:hAnsiTheme="minorHAnsi" w:cstheme="minorBidi"/>
              <w:noProof/>
            </w:rPr>
          </w:pPr>
          <w:hyperlink w:anchor="_Toc144889794" w:history="1">
            <w:r w:rsidR="000A2FF4" w:rsidRPr="00827D16">
              <w:rPr>
                <w:rStyle w:val="Hyperlink"/>
                <w:noProof/>
                <w:lang w:val="nl-BE"/>
              </w:rPr>
              <w:t>3.5 Besturing/aandrijving</w:t>
            </w:r>
            <w:r w:rsidR="000A2FF4">
              <w:rPr>
                <w:noProof/>
                <w:webHidden/>
              </w:rPr>
              <w:tab/>
            </w:r>
            <w:r w:rsidR="000A2FF4">
              <w:rPr>
                <w:noProof/>
                <w:webHidden/>
              </w:rPr>
              <w:fldChar w:fldCharType="begin"/>
            </w:r>
            <w:r w:rsidR="000A2FF4">
              <w:rPr>
                <w:noProof/>
                <w:webHidden/>
              </w:rPr>
              <w:instrText xml:space="preserve"> PAGEREF _Toc144889794 \h </w:instrText>
            </w:r>
            <w:r w:rsidR="000A2FF4">
              <w:rPr>
                <w:noProof/>
                <w:webHidden/>
              </w:rPr>
            </w:r>
            <w:r w:rsidR="000A2FF4">
              <w:rPr>
                <w:noProof/>
                <w:webHidden/>
              </w:rPr>
              <w:fldChar w:fldCharType="separate"/>
            </w:r>
            <w:r w:rsidR="000A2FF4">
              <w:rPr>
                <w:noProof/>
                <w:webHidden/>
              </w:rPr>
              <w:t>70</w:t>
            </w:r>
            <w:r w:rsidR="000A2FF4">
              <w:rPr>
                <w:noProof/>
                <w:webHidden/>
              </w:rPr>
              <w:fldChar w:fldCharType="end"/>
            </w:r>
          </w:hyperlink>
        </w:p>
        <w:p w14:paraId="245D4648" w14:textId="16835A74" w:rsidR="000A2FF4" w:rsidRDefault="002D2BDF">
          <w:pPr>
            <w:pStyle w:val="Inhopg3"/>
            <w:rPr>
              <w:rFonts w:asciiTheme="minorHAnsi" w:eastAsiaTheme="minorEastAsia" w:hAnsiTheme="minorHAnsi" w:cstheme="minorBidi"/>
              <w:noProof/>
            </w:rPr>
          </w:pPr>
          <w:hyperlink w:anchor="_Toc144889795" w:history="1">
            <w:r w:rsidR="000A2FF4" w:rsidRPr="00827D16">
              <w:rPr>
                <w:rStyle w:val="Hyperlink"/>
                <w:noProof/>
                <w:lang w:val="nl-BE"/>
              </w:rPr>
              <w:t>3.6 Bijzondere aanpassingen</w:t>
            </w:r>
            <w:r w:rsidR="000A2FF4">
              <w:rPr>
                <w:noProof/>
                <w:webHidden/>
              </w:rPr>
              <w:tab/>
            </w:r>
            <w:r w:rsidR="000A2FF4">
              <w:rPr>
                <w:noProof/>
                <w:webHidden/>
              </w:rPr>
              <w:fldChar w:fldCharType="begin"/>
            </w:r>
            <w:r w:rsidR="000A2FF4">
              <w:rPr>
                <w:noProof/>
                <w:webHidden/>
              </w:rPr>
              <w:instrText xml:space="preserve"> PAGEREF _Toc144889795 \h </w:instrText>
            </w:r>
            <w:r w:rsidR="000A2FF4">
              <w:rPr>
                <w:noProof/>
                <w:webHidden/>
              </w:rPr>
            </w:r>
            <w:r w:rsidR="000A2FF4">
              <w:rPr>
                <w:noProof/>
                <w:webHidden/>
              </w:rPr>
              <w:fldChar w:fldCharType="separate"/>
            </w:r>
            <w:r w:rsidR="000A2FF4">
              <w:rPr>
                <w:noProof/>
                <w:webHidden/>
              </w:rPr>
              <w:t>70</w:t>
            </w:r>
            <w:r w:rsidR="000A2FF4">
              <w:rPr>
                <w:noProof/>
                <w:webHidden/>
              </w:rPr>
              <w:fldChar w:fldCharType="end"/>
            </w:r>
          </w:hyperlink>
        </w:p>
        <w:p w14:paraId="295DEFFB" w14:textId="0506FA16"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796"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_Toc144889796 \h </w:instrText>
            </w:r>
            <w:r w:rsidR="000A2FF4">
              <w:rPr>
                <w:noProof/>
                <w:webHidden/>
              </w:rPr>
            </w:r>
            <w:r w:rsidR="000A2FF4">
              <w:rPr>
                <w:noProof/>
                <w:webHidden/>
              </w:rPr>
              <w:fldChar w:fldCharType="separate"/>
            </w:r>
            <w:r w:rsidR="000A2FF4">
              <w:rPr>
                <w:noProof/>
                <w:webHidden/>
              </w:rPr>
              <w:t>70</w:t>
            </w:r>
            <w:r w:rsidR="000A2FF4">
              <w:rPr>
                <w:noProof/>
                <w:webHidden/>
              </w:rPr>
              <w:fldChar w:fldCharType="end"/>
            </w:r>
          </w:hyperlink>
        </w:p>
        <w:p w14:paraId="13CC3007" w14:textId="23EAD795" w:rsidR="000A2FF4" w:rsidRDefault="002D2BDF">
          <w:pPr>
            <w:pStyle w:val="Inhopg3"/>
            <w:rPr>
              <w:rFonts w:asciiTheme="minorHAnsi" w:eastAsiaTheme="minorEastAsia" w:hAnsiTheme="minorHAnsi" w:cstheme="minorBidi"/>
              <w:noProof/>
            </w:rPr>
          </w:pPr>
          <w:hyperlink w:anchor="_Toc144889797"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_Toc144889797 \h </w:instrText>
            </w:r>
            <w:r w:rsidR="000A2FF4">
              <w:rPr>
                <w:noProof/>
                <w:webHidden/>
              </w:rPr>
            </w:r>
            <w:r w:rsidR="000A2FF4">
              <w:rPr>
                <w:noProof/>
                <w:webHidden/>
              </w:rPr>
              <w:fldChar w:fldCharType="separate"/>
            </w:r>
            <w:r w:rsidR="000A2FF4">
              <w:rPr>
                <w:noProof/>
                <w:webHidden/>
              </w:rPr>
              <w:t>70</w:t>
            </w:r>
            <w:r w:rsidR="000A2FF4">
              <w:rPr>
                <w:noProof/>
                <w:webHidden/>
              </w:rPr>
              <w:fldChar w:fldCharType="end"/>
            </w:r>
          </w:hyperlink>
        </w:p>
        <w:p w14:paraId="1B5B26BB" w14:textId="4908B522" w:rsidR="000A2FF4" w:rsidRDefault="002D2BDF">
          <w:pPr>
            <w:pStyle w:val="Inhopg3"/>
            <w:rPr>
              <w:rFonts w:asciiTheme="minorHAnsi" w:eastAsiaTheme="minorEastAsia" w:hAnsiTheme="minorHAnsi" w:cstheme="minorBidi"/>
              <w:noProof/>
            </w:rPr>
          </w:pPr>
          <w:hyperlink w:anchor="_Toc144889798"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_Toc144889798 \h </w:instrText>
            </w:r>
            <w:r w:rsidR="000A2FF4">
              <w:rPr>
                <w:noProof/>
                <w:webHidden/>
              </w:rPr>
            </w:r>
            <w:r w:rsidR="000A2FF4">
              <w:rPr>
                <w:noProof/>
                <w:webHidden/>
              </w:rPr>
              <w:fldChar w:fldCharType="separate"/>
            </w:r>
            <w:r w:rsidR="000A2FF4">
              <w:rPr>
                <w:noProof/>
                <w:webHidden/>
              </w:rPr>
              <w:t>70</w:t>
            </w:r>
            <w:r w:rsidR="000A2FF4">
              <w:rPr>
                <w:noProof/>
                <w:webHidden/>
              </w:rPr>
              <w:fldChar w:fldCharType="end"/>
            </w:r>
          </w:hyperlink>
        </w:p>
        <w:p w14:paraId="12E99187" w14:textId="4EB88E8B" w:rsidR="000A2FF4" w:rsidRDefault="002D2BDF">
          <w:pPr>
            <w:pStyle w:val="Inhopg3"/>
            <w:rPr>
              <w:rFonts w:asciiTheme="minorHAnsi" w:eastAsiaTheme="minorEastAsia" w:hAnsiTheme="minorHAnsi" w:cstheme="minorBidi"/>
              <w:noProof/>
            </w:rPr>
          </w:pPr>
          <w:hyperlink w:anchor="_Toc144889799"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_Toc144889799 \h </w:instrText>
            </w:r>
            <w:r w:rsidR="000A2FF4">
              <w:rPr>
                <w:noProof/>
                <w:webHidden/>
              </w:rPr>
            </w:r>
            <w:r w:rsidR="000A2FF4">
              <w:rPr>
                <w:noProof/>
                <w:webHidden/>
              </w:rPr>
              <w:fldChar w:fldCharType="separate"/>
            </w:r>
            <w:r w:rsidR="000A2FF4">
              <w:rPr>
                <w:noProof/>
                <w:webHidden/>
              </w:rPr>
              <w:t>71</w:t>
            </w:r>
            <w:r w:rsidR="000A2FF4">
              <w:rPr>
                <w:noProof/>
                <w:webHidden/>
              </w:rPr>
              <w:fldChar w:fldCharType="end"/>
            </w:r>
          </w:hyperlink>
        </w:p>
        <w:p w14:paraId="2580A75C" w14:textId="64A0616E" w:rsidR="000A2FF4" w:rsidRDefault="002D2BDF">
          <w:pPr>
            <w:pStyle w:val="Inhopg3"/>
            <w:rPr>
              <w:rFonts w:asciiTheme="minorHAnsi" w:eastAsiaTheme="minorEastAsia" w:hAnsiTheme="minorHAnsi" w:cstheme="minorBidi"/>
              <w:noProof/>
            </w:rPr>
          </w:pPr>
          <w:hyperlink w:anchor="_Toc144889800"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_Toc144889800 \h </w:instrText>
            </w:r>
            <w:r w:rsidR="000A2FF4">
              <w:rPr>
                <w:noProof/>
                <w:webHidden/>
              </w:rPr>
            </w:r>
            <w:r w:rsidR="000A2FF4">
              <w:rPr>
                <w:noProof/>
                <w:webHidden/>
              </w:rPr>
              <w:fldChar w:fldCharType="separate"/>
            </w:r>
            <w:r w:rsidR="000A2FF4">
              <w:rPr>
                <w:noProof/>
                <w:webHidden/>
              </w:rPr>
              <w:t>71</w:t>
            </w:r>
            <w:r w:rsidR="000A2FF4">
              <w:rPr>
                <w:noProof/>
                <w:webHidden/>
              </w:rPr>
              <w:fldChar w:fldCharType="end"/>
            </w:r>
          </w:hyperlink>
        </w:p>
        <w:p w14:paraId="53A13A8E" w14:textId="120CB384" w:rsidR="000A2FF4" w:rsidRDefault="002D2BDF">
          <w:pPr>
            <w:pStyle w:val="Inhopg3"/>
            <w:rPr>
              <w:rFonts w:asciiTheme="minorHAnsi" w:eastAsiaTheme="minorEastAsia" w:hAnsiTheme="minorHAnsi" w:cstheme="minorBidi"/>
              <w:noProof/>
            </w:rPr>
          </w:pPr>
          <w:hyperlink w:anchor="_Toc144889801" w:history="1">
            <w:r w:rsidR="000A2FF4" w:rsidRPr="00827D16">
              <w:rPr>
                <w:rStyle w:val="Hyperlink"/>
                <w:noProof/>
              </w:rPr>
              <w:t>HOOFDGROEP 2: Elektronische rolstoelen</w:t>
            </w:r>
            <w:r w:rsidR="000A2FF4">
              <w:rPr>
                <w:noProof/>
                <w:webHidden/>
              </w:rPr>
              <w:tab/>
            </w:r>
            <w:r w:rsidR="000A2FF4">
              <w:rPr>
                <w:noProof/>
                <w:webHidden/>
              </w:rPr>
              <w:fldChar w:fldCharType="begin"/>
            </w:r>
            <w:r w:rsidR="000A2FF4">
              <w:rPr>
                <w:noProof/>
                <w:webHidden/>
              </w:rPr>
              <w:instrText xml:space="preserve"> PAGEREF _Toc144889801 \h </w:instrText>
            </w:r>
            <w:r w:rsidR="000A2FF4">
              <w:rPr>
                <w:noProof/>
                <w:webHidden/>
              </w:rPr>
            </w:r>
            <w:r w:rsidR="000A2FF4">
              <w:rPr>
                <w:noProof/>
                <w:webHidden/>
              </w:rPr>
              <w:fldChar w:fldCharType="separate"/>
            </w:r>
            <w:r w:rsidR="000A2FF4">
              <w:rPr>
                <w:noProof/>
                <w:webHidden/>
              </w:rPr>
              <w:t>71</w:t>
            </w:r>
            <w:r w:rsidR="000A2FF4">
              <w:rPr>
                <w:noProof/>
                <w:webHidden/>
              </w:rPr>
              <w:fldChar w:fldCharType="end"/>
            </w:r>
          </w:hyperlink>
        </w:p>
        <w:p w14:paraId="6B503406" w14:textId="1FBAAA8C" w:rsidR="000A2FF4" w:rsidRDefault="002D2BDF">
          <w:pPr>
            <w:pStyle w:val="Inhopg3"/>
            <w:rPr>
              <w:rFonts w:asciiTheme="minorHAnsi" w:eastAsiaTheme="minorEastAsia" w:hAnsiTheme="minorHAnsi" w:cstheme="minorBidi"/>
              <w:noProof/>
            </w:rPr>
          </w:pPr>
          <w:hyperlink w:anchor="_Toc144889802" w:history="1">
            <w:r w:rsidR="000A2FF4" w:rsidRPr="00827D16">
              <w:rPr>
                <w:rStyle w:val="Hyperlink"/>
                <w:noProof/>
                <w:lang w:val="nl-BE"/>
              </w:rPr>
              <w:t>Subgroep 1: 410096 - 410107 Elektronische rolstoel voor gebruik binnenshuis</w:t>
            </w:r>
            <w:r w:rsidR="000A2FF4">
              <w:rPr>
                <w:noProof/>
                <w:webHidden/>
              </w:rPr>
              <w:tab/>
            </w:r>
            <w:r w:rsidR="000A2FF4">
              <w:rPr>
                <w:noProof/>
                <w:webHidden/>
              </w:rPr>
              <w:fldChar w:fldCharType="begin"/>
            </w:r>
            <w:r w:rsidR="000A2FF4">
              <w:rPr>
                <w:noProof/>
                <w:webHidden/>
              </w:rPr>
              <w:instrText xml:space="preserve"> PAGEREF _Toc144889802 \h </w:instrText>
            </w:r>
            <w:r w:rsidR="000A2FF4">
              <w:rPr>
                <w:noProof/>
                <w:webHidden/>
              </w:rPr>
            </w:r>
            <w:r w:rsidR="000A2FF4">
              <w:rPr>
                <w:noProof/>
                <w:webHidden/>
              </w:rPr>
              <w:fldChar w:fldCharType="separate"/>
            </w:r>
            <w:r w:rsidR="000A2FF4">
              <w:rPr>
                <w:noProof/>
                <w:webHidden/>
              </w:rPr>
              <w:t>71</w:t>
            </w:r>
            <w:r w:rsidR="000A2FF4">
              <w:rPr>
                <w:noProof/>
                <w:webHidden/>
              </w:rPr>
              <w:fldChar w:fldCharType="end"/>
            </w:r>
          </w:hyperlink>
        </w:p>
        <w:p w14:paraId="7EE8AD3B" w14:textId="454EAB9E"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03"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_Toc144889803 \h </w:instrText>
            </w:r>
            <w:r w:rsidR="000A2FF4">
              <w:rPr>
                <w:noProof/>
                <w:webHidden/>
              </w:rPr>
            </w:r>
            <w:r w:rsidR="000A2FF4">
              <w:rPr>
                <w:noProof/>
                <w:webHidden/>
              </w:rPr>
              <w:fldChar w:fldCharType="separate"/>
            </w:r>
            <w:r w:rsidR="000A2FF4">
              <w:rPr>
                <w:noProof/>
                <w:webHidden/>
              </w:rPr>
              <w:t>71</w:t>
            </w:r>
            <w:r w:rsidR="000A2FF4">
              <w:rPr>
                <w:noProof/>
                <w:webHidden/>
              </w:rPr>
              <w:fldChar w:fldCharType="end"/>
            </w:r>
          </w:hyperlink>
        </w:p>
        <w:p w14:paraId="3F4AB5BB" w14:textId="5FD1F72F" w:rsidR="000A2FF4" w:rsidRDefault="002D2BDF">
          <w:pPr>
            <w:pStyle w:val="Inhopg3"/>
            <w:rPr>
              <w:rFonts w:asciiTheme="minorHAnsi" w:eastAsiaTheme="minorEastAsia" w:hAnsiTheme="minorHAnsi" w:cstheme="minorBidi"/>
              <w:noProof/>
            </w:rPr>
          </w:pPr>
          <w:hyperlink w:anchor="_Toc144889804"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_Toc144889804 \h </w:instrText>
            </w:r>
            <w:r w:rsidR="000A2FF4">
              <w:rPr>
                <w:noProof/>
                <w:webHidden/>
              </w:rPr>
            </w:r>
            <w:r w:rsidR="000A2FF4">
              <w:rPr>
                <w:noProof/>
                <w:webHidden/>
              </w:rPr>
              <w:fldChar w:fldCharType="separate"/>
            </w:r>
            <w:r w:rsidR="000A2FF4">
              <w:rPr>
                <w:noProof/>
                <w:webHidden/>
              </w:rPr>
              <w:t>71</w:t>
            </w:r>
            <w:r w:rsidR="000A2FF4">
              <w:rPr>
                <w:noProof/>
                <w:webHidden/>
              </w:rPr>
              <w:fldChar w:fldCharType="end"/>
            </w:r>
          </w:hyperlink>
        </w:p>
        <w:p w14:paraId="302AA62B" w14:textId="382ACA41" w:rsidR="000A2FF4" w:rsidRDefault="002D2BDF">
          <w:pPr>
            <w:pStyle w:val="Inhopg3"/>
            <w:rPr>
              <w:rFonts w:asciiTheme="minorHAnsi" w:eastAsiaTheme="minorEastAsia" w:hAnsiTheme="minorHAnsi" w:cstheme="minorBidi"/>
              <w:noProof/>
            </w:rPr>
          </w:pPr>
          <w:hyperlink w:anchor="_Toc144889805"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_Toc144889805 \h </w:instrText>
            </w:r>
            <w:r w:rsidR="000A2FF4">
              <w:rPr>
                <w:noProof/>
                <w:webHidden/>
              </w:rPr>
            </w:r>
            <w:r w:rsidR="000A2FF4">
              <w:rPr>
                <w:noProof/>
                <w:webHidden/>
              </w:rPr>
              <w:fldChar w:fldCharType="separate"/>
            </w:r>
            <w:r w:rsidR="000A2FF4">
              <w:rPr>
                <w:noProof/>
                <w:webHidden/>
              </w:rPr>
              <w:t>72</w:t>
            </w:r>
            <w:r w:rsidR="000A2FF4">
              <w:rPr>
                <w:noProof/>
                <w:webHidden/>
              </w:rPr>
              <w:fldChar w:fldCharType="end"/>
            </w:r>
          </w:hyperlink>
        </w:p>
        <w:p w14:paraId="6F35944A" w14:textId="34AF9EA9"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06"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_Toc144889806 \h </w:instrText>
            </w:r>
            <w:r w:rsidR="000A2FF4">
              <w:rPr>
                <w:noProof/>
                <w:webHidden/>
              </w:rPr>
            </w:r>
            <w:r w:rsidR="000A2FF4">
              <w:rPr>
                <w:noProof/>
                <w:webHidden/>
              </w:rPr>
              <w:fldChar w:fldCharType="separate"/>
            </w:r>
            <w:r w:rsidR="000A2FF4">
              <w:rPr>
                <w:noProof/>
                <w:webHidden/>
              </w:rPr>
              <w:t>73</w:t>
            </w:r>
            <w:r w:rsidR="000A2FF4">
              <w:rPr>
                <w:noProof/>
                <w:webHidden/>
              </w:rPr>
              <w:fldChar w:fldCharType="end"/>
            </w:r>
          </w:hyperlink>
        </w:p>
        <w:p w14:paraId="7586BE76" w14:textId="52C1814D" w:rsidR="000A2FF4" w:rsidRDefault="002D2BDF">
          <w:pPr>
            <w:pStyle w:val="Inhopg3"/>
            <w:rPr>
              <w:rFonts w:asciiTheme="minorHAnsi" w:eastAsiaTheme="minorEastAsia" w:hAnsiTheme="minorHAnsi" w:cstheme="minorBidi"/>
              <w:noProof/>
            </w:rPr>
          </w:pPr>
          <w:hyperlink w:anchor="_Toc144889807"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_Toc144889807 \h </w:instrText>
            </w:r>
            <w:r w:rsidR="000A2FF4">
              <w:rPr>
                <w:noProof/>
                <w:webHidden/>
              </w:rPr>
            </w:r>
            <w:r w:rsidR="000A2FF4">
              <w:rPr>
                <w:noProof/>
                <w:webHidden/>
              </w:rPr>
              <w:fldChar w:fldCharType="separate"/>
            </w:r>
            <w:r w:rsidR="000A2FF4">
              <w:rPr>
                <w:noProof/>
                <w:webHidden/>
              </w:rPr>
              <w:t>73</w:t>
            </w:r>
            <w:r w:rsidR="000A2FF4">
              <w:rPr>
                <w:noProof/>
                <w:webHidden/>
              </w:rPr>
              <w:fldChar w:fldCharType="end"/>
            </w:r>
          </w:hyperlink>
        </w:p>
        <w:p w14:paraId="4D459E24" w14:textId="7579828F" w:rsidR="000A2FF4" w:rsidRDefault="002D2BDF">
          <w:pPr>
            <w:pStyle w:val="Inhopg3"/>
            <w:rPr>
              <w:rFonts w:asciiTheme="minorHAnsi" w:eastAsiaTheme="minorEastAsia" w:hAnsiTheme="minorHAnsi" w:cstheme="minorBidi"/>
              <w:noProof/>
            </w:rPr>
          </w:pPr>
          <w:hyperlink w:anchor="_Toc144889808"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_Toc144889808 \h </w:instrText>
            </w:r>
            <w:r w:rsidR="000A2FF4">
              <w:rPr>
                <w:noProof/>
                <w:webHidden/>
              </w:rPr>
            </w:r>
            <w:r w:rsidR="000A2FF4">
              <w:rPr>
                <w:noProof/>
                <w:webHidden/>
              </w:rPr>
              <w:fldChar w:fldCharType="separate"/>
            </w:r>
            <w:r w:rsidR="000A2FF4">
              <w:rPr>
                <w:noProof/>
                <w:webHidden/>
              </w:rPr>
              <w:t>73</w:t>
            </w:r>
            <w:r w:rsidR="000A2FF4">
              <w:rPr>
                <w:noProof/>
                <w:webHidden/>
              </w:rPr>
              <w:fldChar w:fldCharType="end"/>
            </w:r>
          </w:hyperlink>
        </w:p>
        <w:p w14:paraId="02D0ACDD" w14:textId="34A6B5E8" w:rsidR="000A2FF4" w:rsidRDefault="002D2BDF">
          <w:pPr>
            <w:pStyle w:val="Inhopg3"/>
            <w:rPr>
              <w:rFonts w:asciiTheme="minorHAnsi" w:eastAsiaTheme="minorEastAsia" w:hAnsiTheme="minorHAnsi" w:cstheme="minorBidi"/>
              <w:noProof/>
            </w:rPr>
          </w:pPr>
          <w:hyperlink w:anchor="_Toc144889809"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_Toc144889809 \h </w:instrText>
            </w:r>
            <w:r w:rsidR="000A2FF4">
              <w:rPr>
                <w:noProof/>
                <w:webHidden/>
              </w:rPr>
            </w:r>
            <w:r w:rsidR="000A2FF4">
              <w:rPr>
                <w:noProof/>
                <w:webHidden/>
              </w:rPr>
              <w:fldChar w:fldCharType="separate"/>
            </w:r>
            <w:r w:rsidR="000A2FF4">
              <w:rPr>
                <w:noProof/>
                <w:webHidden/>
              </w:rPr>
              <w:t>73</w:t>
            </w:r>
            <w:r w:rsidR="000A2FF4">
              <w:rPr>
                <w:noProof/>
                <w:webHidden/>
              </w:rPr>
              <w:fldChar w:fldCharType="end"/>
            </w:r>
          </w:hyperlink>
        </w:p>
        <w:p w14:paraId="1A844F56" w14:textId="708DEDB3" w:rsidR="000A2FF4" w:rsidRDefault="002D2BDF">
          <w:pPr>
            <w:pStyle w:val="Inhopg3"/>
            <w:rPr>
              <w:rFonts w:asciiTheme="minorHAnsi" w:eastAsiaTheme="minorEastAsia" w:hAnsiTheme="minorHAnsi" w:cstheme="minorBidi"/>
              <w:noProof/>
            </w:rPr>
          </w:pPr>
          <w:hyperlink w:anchor="_Toc144889810"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_Toc144889810 \h </w:instrText>
            </w:r>
            <w:r w:rsidR="000A2FF4">
              <w:rPr>
                <w:noProof/>
                <w:webHidden/>
              </w:rPr>
            </w:r>
            <w:r w:rsidR="000A2FF4">
              <w:rPr>
                <w:noProof/>
                <w:webHidden/>
              </w:rPr>
              <w:fldChar w:fldCharType="separate"/>
            </w:r>
            <w:r w:rsidR="000A2FF4">
              <w:rPr>
                <w:noProof/>
                <w:webHidden/>
              </w:rPr>
              <w:t>73</w:t>
            </w:r>
            <w:r w:rsidR="000A2FF4">
              <w:rPr>
                <w:noProof/>
                <w:webHidden/>
              </w:rPr>
              <w:fldChar w:fldCharType="end"/>
            </w:r>
          </w:hyperlink>
        </w:p>
        <w:p w14:paraId="60E460CC" w14:textId="4E1635C6" w:rsidR="000A2FF4" w:rsidRDefault="002D2BDF">
          <w:pPr>
            <w:pStyle w:val="Inhopg3"/>
            <w:rPr>
              <w:rFonts w:asciiTheme="minorHAnsi" w:eastAsiaTheme="minorEastAsia" w:hAnsiTheme="minorHAnsi" w:cstheme="minorBidi"/>
              <w:noProof/>
            </w:rPr>
          </w:pPr>
          <w:hyperlink w:anchor="_Toc144889811"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_Toc144889811 \h </w:instrText>
            </w:r>
            <w:r w:rsidR="000A2FF4">
              <w:rPr>
                <w:noProof/>
                <w:webHidden/>
              </w:rPr>
            </w:r>
            <w:r w:rsidR="000A2FF4">
              <w:rPr>
                <w:noProof/>
                <w:webHidden/>
              </w:rPr>
              <w:fldChar w:fldCharType="separate"/>
            </w:r>
            <w:r w:rsidR="000A2FF4">
              <w:rPr>
                <w:noProof/>
                <w:webHidden/>
              </w:rPr>
              <w:t>74</w:t>
            </w:r>
            <w:r w:rsidR="000A2FF4">
              <w:rPr>
                <w:noProof/>
                <w:webHidden/>
              </w:rPr>
              <w:fldChar w:fldCharType="end"/>
            </w:r>
          </w:hyperlink>
        </w:p>
        <w:p w14:paraId="346258B0" w14:textId="2BEE8047" w:rsidR="000A2FF4" w:rsidRDefault="002D2BDF">
          <w:pPr>
            <w:pStyle w:val="Inhopg3"/>
            <w:rPr>
              <w:rFonts w:asciiTheme="minorHAnsi" w:eastAsiaTheme="minorEastAsia" w:hAnsiTheme="minorHAnsi" w:cstheme="minorBidi"/>
              <w:noProof/>
            </w:rPr>
          </w:pPr>
          <w:hyperlink w:anchor="_Toc144889812"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_Toc144889812 \h </w:instrText>
            </w:r>
            <w:r w:rsidR="000A2FF4">
              <w:rPr>
                <w:noProof/>
                <w:webHidden/>
              </w:rPr>
            </w:r>
            <w:r w:rsidR="000A2FF4">
              <w:rPr>
                <w:noProof/>
                <w:webHidden/>
              </w:rPr>
              <w:fldChar w:fldCharType="separate"/>
            </w:r>
            <w:r w:rsidR="000A2FF4">
              <w:rPr>
                <w:noProof/>
                <w:webHidden/>
              </w:rPr>
              <w:t>74</w:t>
            </w:r>
            <w:r w:rsidR="000A2FF4">
              <w:rPr>
                <w:noProof/>
                <w:webHidden/>
              </w:rPr>
              <w:fldChar w:fldCharType="end"/>
            </w:r>
          </w:hyperlink>
        </w:p>
        <w:p w14:paraId="3BF124F7" w14:textId="09EC0B15"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13"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_Toc144889813 \h </w:instrText>
            </w:r>
            <w:r w:rsidR="000A2FF4">
              <w:rPr>
                <w:noProof/>
                <w:webHidden/>
              </w:rPr>
            </w:r>
            <w:r w:rsidR="000A2FF4">
              <w:rPr>
                <w:noProof/>
                <w:webHidden/>
              </w:rPr>
              <w:fldChar w:fldCharType="separate"/>
            </w:r>
            <w:r w:rsidR="000A2FF4">
              <w:rPr>
                <w:noProof/>
                <w:webHidden/>
              </w:rPr>
              <w:t>74</w:t>
            </w:r>
            <w:r w:rsidR="000A2FF4">
              <w:rPr>
                <w:noProof/>
                <w:webHidden/>
              </w:rPr>
              <w:fldChar w:fldCharType="end"/>
            </w:r>
          </w:hyperlink>
        </w:p>
        <w:p w14:paraId="2D23E715" w14:textId="06F0E783" w:rsidR="000A2FF4" w:rsidRDefault="002D2BDF">
          <w:pPr>
            <w:pStyle w:val="Inhopg3"/>
            <w:rPr>
              <w:rFonts w:asciiTheme="minorHAnsi" w:eastAsiaTheme="minorEastAsia" w:hAnsiTheme="minorHAnsi" w:cstheme="minorBidi"/>
              <w:noProof/>
            </w:rPr>
          </w:pPr>
          <w:hyperlink w:anchor="_Toc144889814"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_Toc144889814 \h </w:instrText>
            </w:r>
            <w:r w:rsidR="000A2FF4">
              <w:rPr>
                <w:noProof/>
                <w:webHidden/>
              </w:rPr>
            </w:r>
            <w:r w:rsidR="000A2FF4">
              <w:rPr>
                <w:noProof/>
                <w:webHidden/>
              </w:rPr>
              <w:fldChar w:fldCharType="separate"/>
            </w:r>
            <w:r w:rsidR="000A2FF4">
              <w:rPr>
                <w:noProof/>
                <w:webHidden/>
              </w:rPr>
              <w:t>74</w:t>
            </w:r>
            <w:r w:rsidR="000A2FF4">
              <w:rPr>
                <w:noProof/>
                <w:webHidden/>
              </w:rPr>
              <w:fldChar w:fldCharType="end"/>
            </w:r>
          </w:hyperlink>
        </w:p>
        <w:p w14:paraId="5564D1D1" w14:textId="293519FF" w:rsidR="000A2FF4" w:rsidRDefault="002D2BDF">
          <w:pPr>
            <w:pStyle w:val="Inhopg3"/>
            <w:rPr>
              <w:rFonts w:asciiTheme="minorHAnsi" w:eastAsiaTheme="minorEastAsia" w:hAnsiTheme="minorHAnsi" w:cstheme="minorBidi"/>
              <w:noProof/>
            </w:rPr>
          </w:pPr>
          <w:hyperlink w:anchor="_Toc144889815" w:history="1">
            <w:r w:rsidR="000A2FF4" w:rsidRPr="00827D16">
              <w:rPr>
                <w:rStyle w:val="Hyperlink"/>
                <w:noProof/>
                <w:lang w:val="nl-BE"/>
              </w:rPr>
              <w:t>3.2 Bovenste ledematen</w:t>
            </w:r>
            <w:r w:rsidR="000A2FF4">
              <w:rPr>
                <w:noProof/>
                <w:webHidden/>
              </w:rPr>
              <w:tab/>
            </w:r>
            <w:r w:rsidR="000A2FF4">
              <w:rPr>
                <w:noProof/>
                <w:webHidden/>
              </w:rPr>
              <w:fldChar w:fldCharType="begin"/>
            </w:r>
            <w:r w:rsidR="000A2FF4">
              <w:rPr>
                <w:noProof/>
                <w:webHidden/>
              </w:rPr>
              <w:instrText xml:space="preserve"> PAGEREF _Toc144889815 \h </w:instrText>
            </w:r>
            <w:r w:rsidR="000A2FF4">
              <w:rPr>
                <w:noProof/>
                <w:webHidden/>
              </w:rPr>
            </w:r>
            <w:r w:rsidR="000A2FF4">
              <w:rPr>
                <w:noProof/>
                <w:webHidden/>
              </w:rPr>
              <w:fldChar w:fldCharType="separate"/>
            </w:r>
            <w:r w:rsidR="000A2FF4">
              <w:rPr>
                <w:noProof/>
                <w:webHidden/>
              </w:rPr>
              <w:t>75</w:t>
            </w:r>
            <w:r w:rsidR="000A2FF4">
              <w:rPr>
                <w:noProof/>
                <w:webHidden/>
              </w:rPr>
              <w:fldChar w:fldCharType="end"/>
            </w:r>
          </w:hyperlink>
        </w:p>
        <w:p w14:paraId="17D219D1" w14:textId="7C34F3CB" w:rsidR="000A2FF4" w:rsidRDefault="002D2BDF">
          <w:pPr>
            <w:pStyle w:val="Inhopg3"/>
            <w:rPr>
              <w:rFonts w:asciiTheme="minorHAnsi" w:eastAsiaTheme="minorEastAsia" w:hAnsiTheme="minorHAnsi" w:cstheme="minorBidi"/>
              <w:noProof/>
            </w:rPr>
          </w:pPr>
          <w:hyperlink w:anchor="_Toc144889816"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_Toc144889816 \h </w:instrText>
            </w:r>
            <w:r w:rsidR="000A2FF4">
              <w:rPr>
                <w:noProof/>
                <w:webHidden/>
              </w:rPr>
            </w:r>
            <w:r w:rsidR="000A2FF4">
              <w:rPr>
                <w:noProof/>
                <w:webHidden/>
              </w:rPr>
              <w:fldChar w:fldCharType="separate"/>
            </w:r>
            <w:r w:rsidR="000A2FF4">
              <w:rPr>
                <w:noProof/>
                <w:webHidden/>
              </w:rPr>
              <w:t>75</w:t>
            </w:r>
            <w:r w:rsidR="000A2FF4">
              <w:rPr>
                <w:noProof/>
                <w:webHidden/>
              </w:rPr>
              <w:fldChar w:fldCharType="end"/>
            </w:r>
          </w:hyperlink>
        </w:p>
        <w:p w14:paraId="72352710" w14:textId="20257E3C" w:rsidR="000A2FF4" w:rsidRDefault="002D2BDF">
          <w:pPr>
            <w:pStyle w:val="Inhopg3"/>
            <w:rPr>
              <w:rFonts w:asciiTheme="minorHAnsi" w:eastAsiaTheme="minorEastAsia" w:hAnsiTheme="minorHAnsi" w:cstheme="minorBidi"/>
              <w:noProof/>
            </w:rPr>
          </w:pPr>
          <w:hyperlink w:anchor="_Toc144889817" w:history="1">
            <w:r w:rsidR="000A2FF4" w:rsidRPr="00827D16">
              <w:rPr>
                <w:rStyle w:val="Hyperlink"/>
                <w:noProof/>
                <w:lang w:val="nl-BE"/>
              </w:rPr>
              <w:t>3.4 Veiligheid</w:t>
            </w:r>
            <w:r w:rsidR="000A2FF4">
              <w:rPr>
                <w:noProof/>
                <w:webHidden/>
              </w:rPr>
              <w:tab/>
            </w:r>
            <w:r w:rsidR="000A2FF4">
              <w:rPr>
                <w:noProof/>
                <w:webHidden/>
              </w:rPr>
              <w:fldChar w:fldCharType="begin"/>
            </w:r>
            <w:r w:rsidR="000A2FF4">
              <w:rPr>
                <w:noProof/>
                <w:webHidden/>
              </w:rPr>
              <w:instrText xml:space="preserve"> PAGEREF _Toc144889817 \h </w:instrText>
            </w:r>
            <w:r w:rsidR="000A2FF4">
              <w:rPr>
                <w:noProof/>
                <w:webHidden/>
              </w:rPr>
            </w:r>
            <w:r w:rsidR="000A2FF4">
              <w:rPr>
                <w:noProof/>
                <w:webHidden/>
              </w:rPr>
              <w:fldChar w:fldCharType="separate"/>
            </w:r>
            <w:r w:rsidR="000A2FF4">
              <w:rPr>
                <w:noProof/>
                <w:webHidden/>
              </w:rPr>
              <w:t>76</w:t>
            </w:r>
            <w:r w:rsidR="000A2FF4">
              <w:rPr>
                <w:noProof/>
                <w:webHidden/>
              </w:rPr>
              <w:fldChar w:fldCharType="end"/>
            </w:r>
          </w:hyperlink>
        </w:p>
        <w:p w14:paraId="7C287D3B" w14:textId="6E3FED09" w:rsidR="000A2FF4" w:rsidRDefault="002D2BDF">
          <w:pPr>
            <w:pStyle w:val="Inhopg3"/>
            <w:rPr>
              <w:rFonts w:asciiTheme="minorHAnsi" w:eastAsiaTheme="minorEastAsia" w:hAnsiTheme="minorHAnsi" w:cstheme="minorBidi"/>
              <w:noProof/>
            </w:rPr>
          </w:pPr>
          <w:hyperlink w:anchor="_Toc144889818" w:history="1">
            <w:r w:rsidR="000A2FF4" w:rsidRPr="00827D16">
              <w:rPr>
                <w:rStyle w:val="Hyperlink"/>
                <w:noProof/>
                <w:lang w:val="nl-BE"/>
              </w:rPr>
              <w:t>3.5 Besturing/aandrijving</w:t>
            </w:r>
            <w:r w:rsidR="000A2FF4">
              <w:rPr>
                <w:noProof/>
                <w:webHidden/>
              </w:rPr>
              <w:tab/>
            </w:r>
            <w:r w:rsidR="000A2FF4">
              <w:rPr>
                <w:noProof/>
                <w:webHidden/>
              </w:rPr>
              <w:fldChar w:fldCharType="begin"/>
            </w:r>
            <w:r w:rsidR="000A2FF4">
              <w:rPr>
                <w:noProof/>
                <w:webHidden/>
              </w:rPr>
              <w:instrText xml:space="preserve"> PAGEREF _Toc144889818 \h </w:instrText>
            </w:r>
            <w:r w:rsidR="000A2FF4">
              <w:rPr>
                <w:noProof/>
                <w:webHidden/>
              </w:rPr>
            </w:r>
            <w:r w:rsidR="000A2FF4">
              <w:rPr>
                <w:noProof/>
                <w:webHidden/>
              </w:rPr>
              <w:fldChar w:fldCharType="separate"/>
            </w:r>
            <w:r w:rsidR="000A2FF4">
              <w:rPr>
                <w:noProof/>
                <w:webHidden/>
              </w:rPr>
              <w:t>77</w:t>
            </w:r>
            <w:r w:rsidR="000A2FF4">
              <w:rPr>
                <w:noProof/>
                <w:webHidden/>
              </w:rPr>
              <w:fldChar w:fldCharType="end"/>
            </w:r>
          </w:hyperlink>
        </w:p>
        <w:p w14:paraId="38593A58" w14:textId="1293330D" w:rsidR="000A2FF4" w:rsidRDefault="002D2BDF">
          <w:pPr>
            <w:pStyle w:val="Inhopg3"/>
            <w:rPr>
              <w:rFonts w:asciiTheme="minorHAnsi" w:eastAsiaTheme="minorEastAsia" w:hAnsiTheme="minorHAnsi" w:cstheme="minorBidi"/>
              <w:noProof/>
            </w:rPr>
          </w:pPr>
          <w:hyperlink w:anchor="_Toc144889819" w:history="1">
            <w:r w:rsidR="000A2FF4" w:rsidRPr="00827D16">
              <w:rPr>
                <w:rStyle w:val="Hyperlink"/>
                <w:noProof/>
                <w:lang w:val="nl-BE"/>
              </w:rPr>
              <w:t>3.6 Bijzondere aanpassingen</w:t>
            </w:r>
            <w:r w:rsidR="000A2FF4">
              <w:rPr>
                <w:noProof/>
                <w:webHidden/>
              </w:rPr>
              <w:tab/>
            </w:r>
            <w:r w:rsidR="000A2FF4">
              <w:rPr>
                <w:noProof/>
                <w:webHidden/>
              </w:rPr>
              <w:fldChar w:fldCharType="begin"/>
            </w:r>
            <w:r w:rsidR="000A2FF4">
              <w:rPr>
                <w:noProof/>
                <w:webHidden/>
              </w:rPr>
              <w:instrText xml:space="preserve"> PAGEREF _Toc144889819 \h </w:instrText>
            </w:r>
            <w:r w:rsidR="000A2FF4">
              <w:rPr>
                <w:noProof/>
                <w:webHidden/>
              </w:rPr>
            </w:r>
            <w:r w:rsidR="000A2FF4">
              <w:rPr>
                <w:noProof/>
                <w:webHidden/>
              </w:rPr>
              <w:fldChar w:fldCharType="separate"/>
            </w:r>
            <w:r w:rsidR="000A2FF4">
              <w:rPr>
                <w:noProof/>
                <w:webHidden/>
              </w:rPr>
              <w:t>78</w:t>
            </w:r>
            <w:r w:rsidR="000A2FF4">
              <w:rPr>
                <w:noProof/>
                <w:webHidden/>
              </w:rPr>
              <w:fldChar w:fldCharType="end"/>
            </w:r>
          </w:hyperlink>
        </w:p>
        <w:p w14:paraId="522009D3" w14:textId="24B4A6EA"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20"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_Toc144889820 \h </w:instrText>
            </w:r>
            <w:r w:rsidR="000A2FF4">
              <w:rPr>
                <w:noProof/>
                <w:webHidden/>
              </w:rPr>
            </w:r>
            <w:r w:rsidR="000A2FF4">
              <w:rPr>
                <w:noProof/>
                <w:webHidden/>
              </w:rPr>
              <w:fldChar w:fldCharType="separate"/>
            </w:r>
            <w:r w:rsidR="000A2FF4">
              <w:rPr>
                <w:noProof/>
                <w:webHidden/>
              </w:rPr>
              <w:t>78</w:t>
            </w:r>
            <w:r w:rsidR="000A2FF4">
              <w:rPr>
                <w:noProof/>
                <w:webHidden/>
              </w:rPr>
              <w:fldChar w:fldCharType="end"/>
            </w:r>
          </w:hyperlink>
        </w:p>
        <w:p w14:paraId="3225C4E9" w14:textId="5497DD7C" w:rsidR="000A2FF4" w:rsidRDefault="002D2BDF">
          <w:pPr>
            <w:pStyle w:val="Inhopg3"/>
            <w:rPr>
              <w:rFonts w:asciiTheme="minorHAnsi" w:eastAsiaTheme="minorEastAsia" w:hAnsiTheme="minorHAnsi" w:cstheme="minorBidi"/>
              <w:noProof/>
            </w:rPr>
          </w:pPr>
          <w:hyperlink w:anchor="_Toc144889821"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_Toc144889821 \h </w:instrText>
            </w:r>
            <w:r w:rsidR="000A2FF4">
              <w:rPr>
                <w:noProof/>
                <w:webHidden/>
              </w:rPr>
            </w:r>
            <w:r w:rsidR="000A2FF4">
              <w:rPr>
                <w:noProof/>
                <w:webHidden/>
              </w:rPr>
              <w:fldChar w:fldCharType="separate"/>
            </w:r>
            <w:r w:rsidR="000A2FF4">
              <w:rPr>
                <w:noProof/>
                <w:webHidden/>
              </w:rPr>
              <w:t>78</w:t>
            </w:r>
            <w:r w:rsidR="000A2FF4">
              <w:rPr>
                <w:noProof/>
                <w:webHidden/>
              </w:rPr>
              <w:fldChar w:fldCharType="end"/>
            </w:r>
          </w:hyperlink>
        </w:p>
        <w:p w14:paraId="6DFFEFA4" w14:textId="3547C542" w:rsidR="000A2FF4" w:rsidRDefault="002D2BDF">
          <w:pPr>
            <w:pStyle w:val="Inhopg3"/>
            <w:rPr>
              <w:rFonts w:asciiTheme="minorHAnsi" w:eastAsiaTheme="minorEastAsia" w:hAnsiTheme="minorHAnsi" w:cstheme="minorBidi"/>
              <w:noProof/>
            </w:rPr>
          </w:pPr>
          <w:hyperlink w:anchor="_Toc144889822"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_Toc144889822 \h </w:instrText>
            </w:r>
            <w:r w:rsidR="000A2FF4">
              <w:rPr>
                <w:noProof/>
                <w:webHidden/>
              </w:rPr>
            </w:r>
            <w:r w:rsidR="000A2FF4">
              <w:rPr>
                <w:noProof/>
                <w:webHidden/>
              </w:rPr>
              <w:fldChar w:fldCharType="separate"/>
            </w:r>
            <w:r w:rsidR="000A2FF4">
              <w:rPr>
                <w:noProof/>
                <w:webHidden/>
              </w:rPr>
              <w:t>78</w:t>
            </w:r>
            <w:r w:rsidR="000A2FF4">
              <w:rPr>
                <w:noProof/>
                <w:webHidden/>
              </w:rPr>
              <w:fldChar w:fldCharType="end"/>
            </w:r>
          </w:hyperlink>
        </w:p>
        <w:p w14:paraId="0E994DFC" w14:textId="3FD48045" w:rsidR="000A2FF4" w:rsidRDefault="002D2BDF">
          <w:pPr>
            <w:pStyle w:val="Inhopg3"/>
            <w:rPr>
              <w:rFonts w:asciiTheme="minorHAnsi" w:eastAsiaTheme="minorEastAsia" w:hAnsiTheme="minorHAnsi" w:cstheme="minorBidi"/>
              <w:noProof/>
            </w:rPr>
          </w:pPr>
          <w:hyperlink w:anchor="_Toc144889823"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_Toc144889823 \h </w:instrText>
            </w:r>
            <w:r w:rsidR="000A2FF4">
              <w:rPr>
                <w:noProof/>
                <w:webHidden/>
              </w:rPr>
            </w:r>
            <w:r w:rsidR="000A2FF4">
              <w:rPr>
                <w:noProof/>
                <w:webHidden/>
              </w:rPr>
              <w:fldChar w:fldCharType="separate"/>
            </w:r>
            <w:r w:rsidR="000A2FF4">
              <w:rPr>
                <w:noProof/>
                <w:webHidden/>
              </w:rPr>
              <w:t>79</w:t>
            </w:r>
            <w:r w:rsidR="000A2FF4">
              <w:rPr>
                <w:noProof/>
                <w:webHidden/>
              </w:rPr>
              <w:fldChar w:fldCharType="end"/>
            </w:r>
          </w:hyperlink>
        </w:p>
        <w:p w14:paraId="2A516323" w14:textId="68F7AAA9" w:rsidR="000A2FF4" w:rsidRDefault="002D2BDF">
          <w:pPr>
            <w:pStyle w:val="Inhopg3"/>
            <w:rPr>
              <w:rFonts w:asciiTheme="minorHAnsi" w:eastAsiaTheme="minorEastAsia" w:hAnsiTheme="minorHAnsi" w:cstheme="minorBidi"/>
              <w:noProof/>
            </w:rPr>
          </w:pPr>
          <w:hyperlink w:anchor="_Toc144889824"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_Toc144889824 \h </w:instrText>
            </w:r>
            <w:r w:rsidR="000A2FF4">
              <w:rPr>
                <w:noProof/>
                <w:webHidden/>
              </w:rPr>
            </w:r>
            <w:r w:rsidR="000A2FF4">
              <w:rPr>
                <w:noProof/>
                <w:webHidden/>
              </w:rPr>
              <w:fldChar w:fldCharType="separate"/>
            </w:r>
            <w:r w:rsidR="000A2FF4">
              <w:rPr>
                <w:noProof/>
                <w:webHidden/>
              </w:rPr>
              <w:t>79</w:t>
            </w:r>
            <w:r w:rsidR="000A2FF4">
              <w:rPr>
                <w:noProof/>
                <w:webHidden/>
              </w:rPr>
              <w:fldChar w:fldCharType="end"/>
            </w:r>
          </w:hyperlink>
        </w:p>
        <w:p w14:paraId="0F54FE19" w14:textId="6FC4B252" w:rsidR="000A2FF4" w:rsidRDefault="002D2BDF">
          <w:pPr>
            <w:pStyle w:val="Inhopg3"/>
            <w:rPr>
              <w:rFonts w:asciiTheme="minorHAnsi" w:eastAsiaTheme="minorEastAsia" w:hAnsiTheme="minorHAnsi" w:cstheme="minorBidi"/>
              <w:noProof/>
            </w:rPr>
          </w:pPr>
          <w:hyperlink w:anchor="_Toc144889825" w:history="1">
            <w:r w:rsidR="000A2FF4" w:rsidRPr="00827D16">
              <w:rPr>
                <w:rStyle w:val="Hyperlink"/>
                <w:noProof/>
                <w:lang w:val="nl-BE"/>
              </w:rPr>
              <w:t>Subgroep 2: 410118 - 410129 Elektronische rolstoel voor gebruik binnen en buiten</w:t>
            </w:r>
            <w:r w:rsidR="000A2FF4">
              <w:rPr>
                <w:noProof/>
                <w:webHidden/>
              </w:rPr>
              <w:tab/>
            </w:r>
            <w:r w:rsidR="000A2FF4">
              <w:rPr>
                <w:noProof/>
                <w:webHidden/>
              </w:rPr>
              <w:fldChar w:fldCharType="begin"/>
            </w:r>
            <w:r w:rsidR="000A2FF4">
              <w:rPr>
                <w:noProof/>
                <w:webHidden/>
              </w:rPr>
              <w:instrText xml:space="preserve"> PAGEREF _Toc144889825 \h </w:instrText>
            </w:r>
            <w:r w:rsidR="000A2FF4">
              <w:rPr>
                <w:noProof/>
                <w:webHidden/>
              </w:rPr>
            </w:r>
            <w:r w:rsidR="000A2FF4">
              <w:rPr>
                <w:noProof/>
                <w:webHidden/>
              </w:rPr>
              <w:fldChar w:fldCharType="separate"/>
            </w:r>
            <w:r w:rsidR="000A2FF4">
              <w:rPr>
                <w:noProof/>
                <w:webHidden/>
              </w:rPr>
              <w:t>79</w:t>
            </w:r>
            <w:r w:rsidR="000A2FF4">
              <w:rPr>
                <w:noProof/>
                <w:webHidden/>
              </w:rPr>
              <w:fldChar w:fldCharType="end"/>
            </w:r>
          </w:hyperlink>
        </w:p>
        <w:p w14:paraId="4AA4CA64" w14:textId="12E18CB0"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26"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_Toc144889826 \h </w:instrText>
            </w:r>
            <w:r w:rsidR="000A2FF4">
              <w:rPr>
                <w:noProof/>
                <w:webHidden/>
              </w:rPr>
            </w:r>
            <w:r w:rsidR="000A2FF4">
              <w:rPr>
                <w:noProof/>
                <w:webHidden/>
              </w:rPr>
              <w:fldChar w:fldCharType="separate"/>
            </w:r>
            <w:r w:rsidR="000A2FF4">
              <w:rPr>
                <w:noProof/>
                <w:webHidden/>
              </w:rPr>
              <w:t>79</w:t>
            </w:r>
            <w:r w:rsidR="000A2FF4">
              <w:rPr>
                <w:noProof/>
                <w:webHidden/>
              </w:rPr>
              <w:fldChar w:fldCharType="end"/>
            </w:r>
          </w:hyperlink>
        </w:p>
        <w:p w14:paraId="2EF538D8" w14:textId="30413713" w:rsidR="000A2FF4" w:rsidRDefault="002D2BDF">
          <w:pPr>
            <w:pStyle w:val="Inhopg3"/>
            <w:rPr>
              <w:rFonts w:asciiTheme="minorHAnsi" w:eastAsiaTheme="minorEastAsia" w:hAnsiTheme="minorHAnsi" w:cstheme="minorBidi"/>
              <w:noProof/>
            </w:rPr>
          </w:pPr>
          <w:hyperlink w:anchor="_Toc144889827"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_Toc144889827 \h </w:instrText>
            </w:r>
            <w:r w:rsidR="000A2FF4">
              <w:rPr>
                <w:noProof/>
                <w:webHidden/>
              </w:rPr>
            </w:r>
            <w:r w:rsidR="000A2FF4">
              <w:rPr>
                <w:noProof/>
                <w:webHidden/>
              </w:rPr>
              <w:fldChar w:fldCharType="separate"/>
            </w:r>
            <w:r w:rsidR="000A2FF4">
              <w:rPr>
                <w:noProof/>
                <w:webHidden/>
              </w:rPr>
              <w:t>79</w:t>
            </w:r>
            <w:r w:rsidR="000A2FF4">
              <w:rPr>
                <w:noProof/>
                <w:webHidden/>
              </w:rPr>
              <w:fldChar w:fldCharType="end"/>
            </w:r>
          </w:hyperlink>
        </w:p>
        <w:p w14:paraId="10927A22" w14:textId="3CE8C8EE" w:rsidR="000A2FF4" w:rsidRDefault="002D2BDF">
          <w:pPr>
            <w:pStyle w:val="Inhopg3"/>
            <w:rPr>
              <w:rFonts w:asciiTheme="minorHAnsi" w:eastAsiaTheme="minorEastAsia" w:hAnsiTheme="minorHAnsi" w:cstheme="minorBidi"/>
              <w:noProof/>
            </w:rPr>
          </w:pPr>
          <w:hyperlink w:anchor="_Toc144889828"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_Toc144889828 \h </w:instrText>
            </w:r>
            <w:r w:rsidR="000A2FF4">
              <w:rPr>
                <w:noProof/>
                <w:webHidden/>
              </w:rPr>
            </w:r>
            <w:r w:rsidR="000A2FF4">
              <w:rPr>
                <w:noProof/>
                <w:webHidden/>
              </w:rPr>
              <w:fldChar w:fldCharType="separate"/>
            </w:r>
            <w:r w:rsidR="000A2FF4">
              <w:rPr>
                <w:noProof/>
                <w:webHidden/>
              </w:rPr>
              <w:t>80</w:t>
            </w:r>
            <w:r w:rsidR="000A2FF4">
              <w:rPr>
                <w:noProof/>
                <w:webHidden/>
              </w:rPr>
              <w:fldChar w:fldCharType="end"/>
            </w:r>
          </w:hyperlink>
        </w:p>
        <w:p w14:paraId="5E641EA6" w14:textId="7EDD3001"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29"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_Toc144889829 \h </w:instrText>
            </w:r>
            <w:r w:rsidR="000A2FF4">
              <w:rPr>
                <w:noProof/>
                <w:webHidden/>
              </w:rPr>
            </w:r>
            <w:r w:rsidR="000A2FF4">
              <w:rPr>
                <w:noProof/>
                <w:webHidden/>
              </w:rPr>
              <w:fldChar w:fldCharType="separate"/>
            </w:r>
            <w:r w:rsidR="000A2FF4">
              <w:rPr>
                <w:noProof/>
                <w:webHidden/>
              </w:rPr>
              <w:t>81</w:t>
            </w:r>
            <w:r w:rsidR="000A2FF4">
              <w:rPr>
                <w:noProof/>
                <w:webHidden/>
              </w:rPr>
              <w:fldChar w:fldCharType="end"/>
            </w:r>
          </w:hyperlink>
        </w:p>
        <w:p w14:paraId="41F8BE44" w14:textId="47CAB5FA" w:rsidR="000A2FF4" w:rsidRDefault="002D2BDF">
          <w:pPr>
            <w:pStyle w:val="Inhopg3"/>
            <w:rPr>
              <w:rFonts w:asciiTheme="minorHAnsi" w:eastAsiaTheme="minorEastAsia" w:hAnsiTheme="minorHAnsi" w:cstheme="minorBidi"/>
              <w:noProof/>
            </w:rPr>
          </w:pPr>
          <w:hyperlink w:anchor="_Toc144889830"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_Toc144889830 \h </w:instrText>
            </w:r>
            <w:r w:rsidR="000A2FF4">
              <w:rPr>
                <w:noProof/>
                <w:webHidden/>
              </w:rPr>
            </w:r>
            <w:r w:rsidR="000A2FF4">
              <w:rPr>
                <w:noProof/>
                <w:webHidden/>
              </w:rPr>
              <w:fldChar w:fldCharType="separate"/>
            </w:r>
            <w:r w:rsidR="000A2FF4">
              <w:rPr>
                <w:noProof/>
                <w:webHidden/>
              </w:rPr>
              <w:t>81</w:t>
            </w:r>
            <w:r w:rsidR="000A2FF4">
              <w:rPr>
                <w:noProof/>
                <w:webHidden/>
              </w:rPr>
              <w:fldChar w:fldCharType="end"/>
            </w:r>
          </w:hyperlink>
        </w:p>
        <w:p w14:paraId="7EA8091F" w14:textId="19E25C2F" w:rsidR="000A2FF4" w:rsidRDefault="002D2BDF">
          <w:pPr>
            <w:pStyle w:val="Inhopg3"/>
            <w:rPr>
              <w:rFonts w:asciiTheme="minorHAnsi" w:eastAsiaTheme="minorEastAsia" w:hAnsiTheme="minorHAnsi" w:cstheme="minorBidi"/>
              <w:noProof/>
            </w:rPr>
          </w:pPr>
          <w:hyperlink w:anchor="_Toc144889831"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_Toc144889831 \h </w:instrText>
            </w:r>
            <w:r w:rsidR="000A2FF4">
              <w:rPr>
                <w:noProof/>
                <w:webHidden/>
              </w:rPr>
            </w:r>
            <w:r w:rsidR="000A2FF4">
              <w:rPr>
                <w:noProof/>
                <w:webHidden/>
              </w:rPr>
              <w:fldChar w:fldCharType="separate"/>
            </w:r>
            <w:r w:rsidR="000A2FF4">
              <w:rPr>
                <w:noProof/>
                <w:webHidden/>
              </w:rPr>
              <w:t>82</w:t>
            </w:r>
            <w:r w:rsidR="000A2FF4">
              <w:rPr>
                <w:noProof/>
                <w:webHidden/>
              </w:rPr>
              <w:fldChar w:fldCharType="end"/>
            </w:r>
          </w:hyperlink>
        </w:p>
        <w:p w14:paraId="0F72E2F9" w14:textId="7D786218" w:rsidR="000A2FF4" w:rsidRDefault="002D2BDF">
          <w:pPr>
            <w:pStyle w:val="Inhopg3"/>
            <w:rPr>
              <w:rFonts w:asciiTheme="minorHAnsi" w:eastAsiaTheme="minorEastAsia" w:hAnsiTheme="minorHAnsi" w:cstheme="minorBidi"/>
              <w:noProof/>
            </w:rPr>
          </w:pPr>
          <w:hyperlink w:anchor="_Toc144889832"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_Toc144889832 \h </w:instrText>
            </w:r>
            <w:r w:rsidR="000A2FF4">
              <w:rPr>
                <w:noProof/>
                <w:webHidden/>
              </w:rPr>
            </w:r>
            <w:r w:rsidR="000A2FF4">
              <w:rPr>
                <w:noProof/>
                <w:webHidden/>
              </w:rPr>
              <w:fldChar w:fldCharType="separate"/>
            </w:r>
            <w:r w:rsidR="000A2FF4">
              <w:rPr>
                <w:noProof/>
                <w:webHidden/>
              </w:rPr>
              <w:t>82</w:t>
            </w:r>
            <w:r w:rsidR="000A2FF4">
              <w:rPr>
                <w:noProof/>
                <w:webHidden/>
              </w:rPr>
              <w:fldChar w:fldCharType="end"/>
            </w:r>
          </w:hyperlink>
        </w:p>
        <w:p w14:paraId="457A35E9" w14:textId="79A441BD" w:rsidR="000A2FF4" w:rsidRDefault="002D2BDF">
          <w:pPr>
            <w:pStyle w:val="Inhopg3"/>
            <w:rPr>
              <w:rFonts w:asciiTheme="minorHAnsi" w:eastAsiaTheme="minorEastAsia" w:hAnsiTheme="minorHAnsi" w:cstheme="minorBidi"/>
              <w:noProof/>
            </w:rPr>
          </w:pPr>
          <w:hyperlink w:anchor="_Toc144889833"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_Toc144889833 \h </w:instrText>
            </w:r>
            <w:r w:rsidR="000A2FF4">
              <w:rPr>
                <w:noProof/>
                <w:webHidden/>
              </w:rPr>
            </w:r>
            <w:r w:rsidR="000A2FF4">
              <w:rPr>
                <w:noProof/>
                <w:webHidden/>
              </w:rPr>
              <w:fldChar w:fldCharType="separate"/>
            </w:r>
            <w:r w:rsidR="000A2FF4">
              <w:rPr>
                <w:noProof/>
                <w:webHidden/>
              </w:rPr>
              <w:t>82</w:t>
            </w:r>
            <w:r w:rsidR="000A2FF4">
              <w:rPr>
                <w:noProof/>
                <w:webHidden/>
              </w:rPr>
              <w:fldChar w:fldCharType="end"/>
            </w:r>
          </w:hyperlink>
        </w:p>
        <w:p w14:paraId="7C73021C" w14:textId="481E9EB5" w:rsidR="000A2FF4" w:rsidRDefault="002D2BDF">
          <w:pPr>
            <w:pStyle w:val="Inhopg3"/>
            <w:rPr>
              <w:rFonts w:asciiTheme="minorHAnsi" w:eastAsiaTheme="minorEastAsia" w:hAnsiTheme="minorHAnsi" w:cstheme="minorBidi"/>
              <w:noProof/>
            </w:rPr>
          </w:pPr>
          <w:hyperlink w:anchor="_Toc144889834"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_Toc144889834 \h </w:instrText>
            </w:r>
            <w:r w:rsidR="000A2FF4">
              <w:rPr>
                <w:noProof/>
                <w:webHidden/>
              </w:rPr>
            </w:r>
            <w:r w:rsidR="000A2FF4">
              <w:rPr>
                <w:noProof/>
                <w:webHidden/>
              </w:rPr>
              <w:fldChar w:fldCharType="separate"/>
            </w:r>
            <w:r w:rsidR="000A2FF4">
              <w:rPr>
                <w:noProof/>
                <w:webHidden/>
              </w:rPr>
              <w:t>82</w:t>
            </w:r>
            <w:r w:rsidR="000A2FF4">
              <w:rPr>
                <w:noProof/>
                <w:webHidden/>
              </w:rPr>
              <w:fldChar w:fldCharType="end"/>
            </w:r>
          </w:hyperlink>
        </w:p>
        <w:p w14:paraId="6324DD89" w14:textId="091BEF79" w:rsidR="000A2FF4" w:rsidRDefault="002D2BDF">
          <w:pPr>
            <w:pStyle w:val="Inhopg3"/>
            <w:rPr>
              <w:rFonts w:asciiTheme="minorHAnsi" w:eastAsiaTheme="minorEastAsia" w:hAnsiTheme="minorHAnsi" w:cstheme="minorBidi"/>
              <w:noProof/>
            </w:rPr>
          </w:pPr>
          <w:hyperlink w:anchor="_Toc144889835"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_Toc144889835 \h </w:instrText>
            </w:r>
            <w:r w:rsidR="000A2FF4">
              <w:rPr>
                <w:noProof/>
                <w:webHidden/>
              </w:rPr>
            </w:r>
            <w:r w:rsidR="000A2FF4">
              <w:rPr>
                <w:noProof/>
                <w:webHidden/>
              </w:rPr>
              <w:fldChar w:fldCharType="separate"/>
            </w:r>
            <w:r w:rsidR="000A2FF4">
              <w:rPr>
                <w:noProof/>
                <w:webHidden/>
              </w:rPr>
              <w:t>82</w:t>
            </w:r>
            <w:r w:rsidR="000A2FF4">
              <w:rPr>
                <w:noProof/>
                <w:webHidden/>
              </w:rPr>
              <w:fldChar w:fldCharType="end"/>
            </w:r>
          </w:hyperlink>
        </w:p>
        <w:p w14:paraId="1853CA3B" w14:textId="222C119E"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36"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_Toc144889836 \h </w:instrText>
            </w:r>
            <w:r w:rsidR="000A2FF4">
              <w:rPr>
                <w:noProof/>
                <w:webHidden/>
              </w:rPr>
            </w:r>
            <w:r w:rsidR="000A2FF4">
              <w:rPr>
                <w:noProof/>
                <w:webHidden/>
              </w:rPr>
              <w:fldChar w:fldCharType="separate"/>
            </w:r>
            <w:r w:rsidR="000A2FF4">
              <w:rPr>
                <w:noProof/>
                <w:webHidden/>
              </w:rPr>
              <w:t>83</w:t>
            </w:r>
            <w:r w:rsidR="000A2FF4">
              <w:rPr>
                <w:noProof/>
                <w:webHidden/>
              </w:rPr>
              <w:fldChar w:fldCharType="end"/>
            </w:r>
          </w:hyperlink>
        </w:p>
        <w:p w14:paraId="6181FDC4" w14:textId="3F0A85BE" w:rsidR="000A2FF4" w:rsidRDefault="002D2BDF">
          <w:pPr>
            <w:pStyle w:val="Inhopg3"/>
            <w:rPr>
              <w:rFonts w:asciiTheme="minorHAnsi" w:eastAsiaTheme="minorEastAsia" w:hAnsiTheme="minorHAnsi" w:cstheme="minorBidi"/>
              <w:noProof/>
            </w:rPr>
          </w:pPr>
          <w:hyperlink w:anchor="_Toc144889837"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_Toc144889837 \h </w:instrText>
            </w:r>
            <w:r w:rsidR="000A2FF4">
              <w:rPr>
                <w:noProof/>
                <w:webHidden/>
              </w:rPr>
            </w:r>
            <w:r w:rsidR="000A2FF4">
              <w:rPr>
                <w:noProof/>
                <w:webHidden/>
              </w:rPr>
              <w:fldChar w:fldCharType="separate"/>
            </w:r>
            <w:r w:rsidR="000A2FF4">
              <w:rPr>
                <w:noProof/>
                <w:webHidden/>
              </w:rPr>
              <w:t>83</w:t>
            </w:r>
            <w:r w:rsidR="000A2FF4">
              <w:rPr>
                <w:noProof/>
                <w:webHidden/>
              </w:rPr>
              <w:fldChar w:fldCharType="end"/>
            </w:r>
          </w:hyperlink>
        </w:p>
        <w:p w14:paraId="52F13B38" w14:textId="1D248A7B" w:rsidR="000A2FF4" w:rsidRDefault="002D2BDF">
          <w:pPr>
            <w:pStyle w:val="Inhopg3"/>
            <w:rPr>
              <w:rFonts w:asciiTheme="minorHAnsi" w:eastAsiaTheme="minorEastAsia" w:hAnsiTheme="minorHAnsi" w:cstheme="minorBidi"/>
              <w:noProof/>
            </w:rPr>
          </w:pPr>
          <w:hyperlink w:anchor="_Toc144889838" w:history="1">
            <w:r w:rsidR="000A2FF4" w:rsidRPr="00827D16">
              <w:rPr>
                <w:rStyle w:val="Hyperlink"/>
                <w:noProof/>
                <w:lang w:val="nl-BE"/>
              </w:rPr>
              <w:t>3.2 Bovenste ledematen</w:t>
            </w:r>
            <w:r w:rsidR="000A2FF4">
              <w:rPr>
                <w:noProof/>
                <w:webHidden/>
              </w:rPr>
              <w:tab/>
            </w:r>
            <w:r w:rsidR="000A2FF4">
              <w:rPr>
                <w:noProof/>
                <w:webHidden/>
              </w:rPr>
              <w:fldChar w:fldCharType="begin"/>
            </w:r>
            <w:r w:rsidR="000A2FF4">
              <w:rPr>
                <w:noProof/>
                <w:webHidden/>
              </w:rPr>
              <w:instrText xml:space="preserve"> PAGEREF _Toc144889838 \h </w:instrText>
            </w:r>
            <w:r w:rsidR="000A2FF4">
              <w:rPr>
                <w:noProof/>
                <w:webHidden/>
              </w:rPr>
            </w:r>
            <w:r w:rsidR="000A2FF4">
              <w:rPr>
                <w:noProof/>
                <w:webHidden/>
              </w:rPr>
              <w:fldChar w:fldCharType="separate"/>
            </w:r>
            <w:r w:rsidR="000A2FF4">
              <w:rPr>
                <w:noProof/>
                <w:webHidden/>
              </w:rPr>
              <w:t>83</w:t>
            </w:r>
            <w:r w:rsidR="000A2FF4">
              <w:rPr>
                <w:noProof/>
                <w:webHidden/>
              </w:rPr>
              <w:fldChar w:fldCharType="end"/>
            </w:r>
          </w:hyperlink>
        </w:p>
        <w:p w14:paraId="0B79A638" w14:textId="0A8C80DE" w:rsidR="000A2FF4" w:rsidRDefault="002D2BDF">
          <w:pPr>
            <w:pStyle w:val="Inhopg3"/>
            <w:rPr>
              <w:rFonts w:asciiTheme="minorHAnsi" w:eastAsiaTheme="minorEastAsia" w:hAnsiTheme="minorHAnsi" w:cstheme="minorBidi"/>
              <w:noProof/>
            </w:rPr>
          </w:pPr>
          <w:hyperlink w:anchor="_Toc144889839"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_Toc144889839 \h </w:instrText>
            </w:r>
            <w:r w:rsidR="000A2FF4">
              <w:rPr>
                <w:noProof/>
                <w:webHidden/>
              </w:rPr>
            </w:r>
            <w:r w:rsidR="000A2FF4">
              <w:rPr>
                <w:noProof/>
                <w:webHidden/>
              </w:rPr>
              <w:fldChar w:fldCharType="separate"/>
            </w:r>
            <w:r w:rsidR="000A2FF4">
              <w:rPr>
                <w:noProof/>
                <w:webHidden/>
              </w:rPr>
              <w:t>84</w:t>
            </w:r>
            <w:r w:rsidR="000A2FF4">
              <w:rPr>
                <w:noProof/>
                <w:webHidden/>
              </w:rPr>
              <w:fldChar w:fldCharType="end"/>
            </w:r>
          </w:hyperlink>
        </w:p>
        <w:p w14:paraId="54EA61C6" w14:textId="036B82A0" w:rsidR="000A2FF4" w:rsidRDefault="002D2BDF">
          <w:pPr>
            <w:pStyle w:val="Inhopg3"/>
            <w:rPr>
              <w:rFonts w:asciiTheme="minorHAnsi" w:eastAsiaTheme="minorEastAsia" w:hAnsiTheme="minorHAnsi" w:cstheme="minorBidi"/>
              <w:noProof/>
            </w:rPr>
          </w:pPr>
          <w:hyperlink w:anchor="_Toc144889840" w:history="1">
            <w:r w:rsidR="000A2FF4" w:rsidRPr="00827D16">
              <w:rPr>
                <w:rStyle w:val="Hyperlink"/>
                <w:noProof/>
                <w:lang w:val="nl-BE"/>
              </w:rPr>
              <w:t>3.4 Veiligheid</w:t>
            </w:r>
            <w:r w:rsidR="000A2FF4">
              <w:rPr>
                <w:noProof/>
                <w:webHidden/>
              </w:rPr>
              <w:tab/>
            </w:r>
            <w:r w:rsidR="000A2FF4">
              <w:rPr>
                <w:noProof/>
                <w:webHidden/>
              </w:rPr>
              <w:fldChar w:fldCharType="begin"/>
            </w:r>
            <w:r w:rsidR="000A2FF4">
              <w:rPr>
                <w:noProof/>
                <w:webHidden/>
              </w:rPr>
              <w:instrText xml:space="preserve"> PAGEREF _Toc144889840 \h </w:instrText>
            </w:r>
            <w:r w:rsidR="000A2FF4">
              <w:rPr>
                <w:noProof/>
                <w:webHidden/>
              </w:rPr>
            </w:r>
            <w:r w:rsidR="000A2FF4">
              <w:rPr>
                <w:noProof/>
                <w:webHidden/>
              </w:rPr>
              <w:fldChar w:fldCharType="separate"/>
            </w:r>
            <w:r w:rsidR="000A2FF4">
              <w:rPr>
                <w:noProof/>
                <w:webHidden/>
              </w:rPr>
              <w:t>85</w:t>
            </w:r>
            <w:r w:rsidR="000A2FF4">
              <w:rPr>
                <w:noProof/>
                <w:webHidden/>
              </w:rPr>
              <w:fldChar w:fldCharType="end"/>
            </w:r>
          </w:hyperlink>
        </w:p>
        <w:p w14:paraId="3EB5C1F2" w14:textId="4FDED7C5" w:rsidR="000A2FF4" w:rsidRDefault="002D2BDF">
          <w:pPr>
            <w:pStyle w:val="Inhopg3"/>
            <w:rPr>
              <w:rFonts w:asciiTheme="minorHAnsi" w:eastAsiaTheme="minorEastAsia" w:hAnsiTheme="minorHAnsi" w:cstheme="minorBidi"/>
              <w:noProof/>
            </w:rPr>
          </w:pPr>
          <w:hyperlink w:anchor="_Toc144889841" w:history="1">
            <w:r w:rsidR="000A2FF4" w:rsidRPr="00827D16">
              <w:rPr>
                <w:rStyle w:val="Hyperlink"/>
                <w:noProof/>
                <w:lang w:val="nl-BE"/>
              </w:rPr>
              <w:t>3.5 Besturing/aandrijving</w:t>
            </w:r>
            <w:r w:rsidR="000A2FF4">
              <w:rPr>
                <w:noProof/>
                <w:webHidden/>
              </w:rPr>
              <w:tab/>
            </w:r>
            <w:r w:rsidR="000A2FF4">
              <w:rPr>
                <w:noProof/>
                <w:webHidden/>
              </w:rPr>
              <w:fldChar w:fldCharType="begin"/>
            </w:r>
            <w:r w:rsidR="000A2FF4">
              <w:rPr>
                <w:noProof/>
                <w:webHidden/>
              </w:rPr>
              <w:instrText xml:space="preserve"> PAGEREF _Toc144889841 \h </w:instrText>
            </w:r>
            <w:r w:rsidR="000A2FF4">
              <w:rPr>
                <w:noProof/>
                <w:webHidden/>
              </w:rPr>
            </w:r>
            <w:r w:rsidR="000A2FF4">
              <w:rPr>
                <w:noProof/>
                <w:webHidden/>
              </w:rPr>
              <w:fldChar w:fldCharType="separate"/>
            </w:r>
            <w:r w:rsidR="000A2FF4">
              <w:rPr>
                <w:noProof/>
                <w:webHidden/>
              </w:rPr>
              <w:t>85</w:t>
            </w:r>
            <w:r w:rsidR="000A2FF4">
              <w:rPr>
                <w:noProof/>
                <w:webHidden/>
              </w:rPr>
              <w:fldChar w:fldCharType="end"/>
            </w:r>
          </w:hyperlink>
        </w:p>
        <w:p w14:paraId="5DDE32A9" w14:textId="7C4F5A28" w:rsidR="000A2FF4" w:rsidRDefault="002D2BDF">
          <w:pPr>
            <w:pStyle w:val="Inhopg3"/>
            <w:rPr>
              <w:rFonts w:asciiTheme="minorHAnsi" w:eastAsiaTheme="minorEastAsia" w:hAnsiTheme="minorHAnsi" w:cstheme="minorBidi"/>
              <w:noProof/>
            </w:rPr>
          </w:pPr>
          <w:hyperlink w:anchor="_Toc144889842" w:history="1">
            <w:r w:rsidR="000A2FF4" w:rsidRPr="00827D16">
              <w:rPr>
                <w:rStyle w:val="Hyperlink"/>
                <w:noProof/>
                <w:lang w:val="nl-BE"/>
              </w:rPr>
              <w:t>3.6 Bijzondere aanpassingen</w:t>
            </w:r>
            <w:r w:rsidR="000A2FF4">
              <w:rPr>
                <w:noProof/>
                <w:webHidden/>
              </w:rPr>
              <w:tab/>
            </w:r>
            <w:r w:rsidR="000A2FF4">
              <w:rPr>
                <w:noProof/>
                <w:webHidden/>
              </w:rPr>
              <w:fldChar w:fldCharType="begin"/>
            </w:r>
            <w:r w:rsidR="000A2FF4">
              <w:rPr>
                <w:noProof/>
                <w:webHidden/>
              </w:rPr>
              <w:instrText xml:space="preserve"> PAGEREF _Toc144889842 \h </w:instrText>
            </w:r>
            <w:r w:rsidR="000A2FF4">
              <w:rPr>
                <w:noProof/>
                <w:webHidden/>
              </w:rPr>
            </w:r>
            <w:r w:rsidR="000A2FF4">
              <w:rPr>
                <w:noProof/>
                <w:webHidden/>
              </w:rPr>
              <w:fldChar w:fldCharType="separate"/>
            </w:r>
            <w:r w:rsidR="000A2FF4">
              <w:rPr>
                <w:noProof/>
                <w:webHidden/>
              </w:rPr>
              <w:t>86</w:t>
            </w:r>
            <w:r w:rsidR="000A2FF4">
              <w:rPr>
                <w:noProof/>
                <w:webHidden/>
              </w:rPr>
              <w:fldChar w:fldCharType="end"/>
            </w:r>
          </w:hyperlink>
        </w:p>
        <w:p w14:paraId="304A5DC1" w14:textId="1F47F953"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43"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_Toc144889843 \h </w:instrText>
            </w:r>
            <w:r w:rsidR="000A2FF4">
              <w:rPr>
                <w:noProof/>
                <w:webHidden/>
              </w:rPr>
            </w:r>
            <w:r w:rsidR="000A2FF4">
              <w:rPr>
                <w:noProof/>
                <w:webHidden/>
              </w:rPr>
              <w:fldChar w:fldCharType="separate"/>
            </w:r>
            <w:r w:rsidR="000A2FF4">
              <w:rPr>
                <w:noProof/>
                <w:webHidden/>
              </w:rPr>
              <w:t>87</w:t>
            </w:r>
            <w:r w:rsidR="000A2FF4">
              <w:rPr>
                <w:noProof/>
                <w:webHidden/>
              </w:rPr>
              <w:fldChar w:fldCharType="end"/>
            </w:r>
          </w:hyperlink>
        </w:p>
        <w:p w14:paraId="2FFB7F38" w14:textId="240F0024" w:rsidR="000A2FF4" w:rsidRDefault="002D2BDF">
          <w:pPr>
            <w:pStyle w:val="Inhopg3"/>
            <w:rPr>
              <w:rFonts w:asciiTheme="minorHAnsi" w:eastAsiaTheme="minorEastAsia" w:hAnsiTheme="minorHAnsi" w:cstheme="minorBidi"/>
              <w:noProof/>
            </w:rPr>
          </w:pPr>
          <w:hyperlink w:anchor="_Toc144889844"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_Toc144889844 \h </w:instrText>
            </w:r>
            <w:r w:rsidR="000A2FF4">
              <w:rPr>
                <w:noProof/>
                <w:webHidden/>
              </w:rPr>
            </w:r>
            <w:r w:rsidR="000A2FF4">
              <w:rPr>
                <w:noProof/>
                <w:webHidden/>
              </w:rPr>
              <w:fldChar w:fldCharType="separate"/>
            </w:r>
            <w:r w:rsidR="000A2FF4">
              <w:rPr>
                <w:noProof/>
                <w:webHidden/>
              </w:rPr>
              <w:t>87</w:t>
            </w:r>
            <w:r w:rsidR="000A2FF4">
              <w:rPr>
                <w:noProof/>
                <w:webHidden/>
              </w:rPr>
              <w:fldChar w:fldCharType="end"/>
            </w:r>
          </w:hyperlink>
        </w:p>
        <w:p w14:paraId="5E4C5378" w14:textId="1BF41C66" w:rsidR="000A2FF4" w:rsidRDefault="002D2BDF">
          <w:pPr>
            <w:pStyle w:val="Inhopg3"/>
            <w:rPr>
              <w:rFonts w:asciiTheme="minorHAnsi" w:eastAsiaTheme="minorEastAsia" w:hAnsiTheme="minorHAnsi" w:cstheme="minorBidi"/>
              <w:noProof/>
            </w:rPr>
          </w:pPr>
          <w:hyperlink w:anchor="_Toc144889845"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_Toc144889845 \h </w:instrText>
            </w:r>
            <w:r w:rsidR="000A2FF4">
              <w:rPr>
                <w:noProof/>
                <w:webHidden/>
              </w:rPr>
            </w:r>
            <w:r w:rsidR="000A2FF4">
              <w:rPr>
                <w:noProof/>
                <w:webHidden/>
              </w:rPr>
              <w:fldChar w:fldCharType="separate"/>
            </w:r>
            <w:r w:rsidR="000A2FF4">
              <w:rPr>
                <w:noProof/>
                <w:webHidden/>
              </w:rPr>
              <w:t>87</w:t>
            </w:r>
            <w:r w:rsidR="000A2FF4">
              <w:rPr>
                <w:noProof/>
                <w:webHidden/>
              </w:rPr>
              <w:fldChar w:fldCharType="end"/>
            </w:r>
          </w:hyperlink>
        </w:p>
        <w:p w14:paraId="312B116A" w14:textId="69E5A0C9" w:rsidR="000A2FF4" w:rsidRDefault="002D2BDF">
          <w:pPr>
            <w:pStyle w:val="Inhopg3"/>
            <w:rPr>
              <w:rFonts w:asciiTheme="minorHAnsi" w:eastAsiaTheme="minorEastAsia" w:hAnsiTheme="minorHAnsi" w:cstheme="minorBidi"/>
              <w:noProof/>
            </w:rPr>
          </w:pPr>
          <w:hyperlink w:anchor="_Toc144889846"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_Toc144889846 \h </w:instrText>
            </w:r>
            <w:r w:rsidR="000A2FF4">
              <w:rPr>
                <w:noProof/>
                <w:webHidden/>
              </w:rPr>
            </w:r>
            <w:r w:rsidR="000A2FF4">
              <w:rPr>
                <w:noProof/>
                <w:webHidden/>
              </w:rPr>
              <w:fldChar w:fldCharType="separate"/>
            </w:r>
            <w:r w:rsidR="000A2FF4">
              <w:rPr>
                <w:noProof/>
                <w:webHidden/>
              </w:rPr>
              <w:t>87</w:t>
            </w:r>
            <w:r w:rsidR="000A2FF4">
              <w:rPr>
                <w:noProof/>
                <w:webHidden/>
              </w:rPr>
              <w:fldChar w:fldCharType="end"/>
            </w:r>
          </w:hyperlink>
        </w:p>
        <w:p w14:paraId="5C47DBC9" w14:textId="50EDD74E" w:rsidR="000A2FF4" w:rsidRDefault="002D2BDF">
          <w:pPr>
            <w:pStyle w:val="Inhopg3"/>
            <w:rPr>
              <w:rFonts w:asciiTheme="minorHAnsi" w:eastAsiaTheme="minorEastAsia" w:hAnsiTheme="minorHAnsi" w:cstheme="minorBidi"/>
              <w:noProof/>
            </w:rPr>
          </w:pPr>
          <w:hyperlink w:anchor="_Toc144889847"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_Toc144889847 \h </w:instrText>
            </w:r>
            <w:r w:rsidR="000A2FF4">
              <w:rPr>
                <w:noProof/>
                <w:webHidden/>
              </w:rPr>
            </w:r>
            <w:r w:rsidR="000A2FF4">
              <w:rPr>
                <w:noProof/>
                <w:webHidden/>
              </w:rPr>
              <w:fldChar w:fldCharType="separate"/>
            </w:r>
            <w:r w:rsidR="000A2FF4">
              <w:rPr>
                <w:noProof/>
                <w:webHidden/>
              </w:rPr>
              <w:t>87</w:t>
            </w:r>
            <w:r w:rsidR="000A2FF4">
              <w:rPr>
                <w:noProof/>
                <w:webHidden/>
              </w:rPr>
              <w:fldChar w:fldCharType="end"/>
            </w:r>
          </w:hyperlink>
        </w:p>
        <w:p w14:paraId="4BC78469" w14:textId="169D8C3B" w:rsidR="000A2FF4" w:rsidRDefault="002D2BDF">
          <w:pPr>
            <w:pStyle w:val="Inhopg3"/>
            <w:rPr>
              <w:rFonts w:asciiTheme="minorHAnsi" w:eastAsiaTheme="minorEastAsia" w:hAnsiTheme="minorHAnsi" w:cstheme="minorBidi"/>
              <w:noProof/>
            </w:rPr>
          </w:pPr>
          <w:hyperlink w:anchor="_Toc144889848" w:history="1">
            <w:r w:rsidR="000A2FF4" w:rsidRPr="00827D16">
              <w:rPr>
                <w:rStyle w:val="Hyperlink"/>
                <w:noProof/>
                <w:lang w:val="nl-BE"/>
              </w:rPr>
              <w:t>Subgroep 3: 410133 - 410144 Elektronische rolstoel voor gebruik buitenshuis</w:t>
            </w:r>
            <w:r w:rsidR="000A2FF4">
              <w:rPr>
                <w:noProof/>
                <w:webHidden/>
              </w:rPr>
              <w:tab/>
            </w:r>
            <w:r w:rsidR="000A2FF4">
              <w:rPr>
                <w:noProof/>
                <w:webHidden/>
              </w:rPr>
              <w:fldChar w:fldCharType="begin"/>
            </w:r>
            <w:r w:rsidR="000A2FF4">
              <w:rPr>
                <w:noProof/>
                <w:webHidden/>
              </w:rPr>
              <w:instrText xml:space="preserve"> PAGEREF _Toc144889848 \h </w:instrText>
            </w:r>
            <w:r w:rsidR="000A2FF4">
              <w:rPr>
                <w:noProof/>
                <w:webHidden/>
              </w:rPr>
            </w:r>
            <w:r w:rsidR="000A2FF4">
              <w:rPr>
                <w:noProof/>
                <w:webHidden/>
              </w:rPr>
              <w:fldChar w:fldCharType="separate"/>
            </w:r>
            <w:r w:rsidR="000A2FF4">
              <w:rPr>
                <w:noProof/>
                <w:webHidden/>
              </w:rPr>
              <w:t>88</w:t>
            </w:r>
            <w:r w:rsidR="000A2FF4">
              <w:rPr>
                <w:noProof/>
                <w:webHidden/>
              </w:rPr>
              <w:fldChar w:fldCharType="end"/>
            </w:r>
          </w:hyperlink>
        </w:p>
        <w:p w14:paraId="402F9A8B" w14:textId="132FD0DD"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49"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_Toc144889849 \h </w:instrText>
            </w:r>
            <w:r w:rsidR="000A2FF4">
              <w:rPr>
                <w:noProof/>
                <w:webHidden/>
              </w:rPr>
            </w:r>
            <w:r w:rsidR="000A2FF4">
              <w:rPr>
                <w:noProof/>
                <w:webHidden/>
              </w:rPr>
              <w:fldChar w:fldCharType="separate"/>
            </w:r>
            <w:r w:rsidR="000A2FF4">
              <w:rPr>
                <w:noProof/>
                <w:webHidden/>
              </w:rPr>
              <w:t>88</w:t>
            </w:r>
            <w:r w:rsidR="000A2FF4">
              <w:rPr>
                <w:noProof/>
                <w:webHidden/>
              </w:rPr>
              <w:fldChar w:fldCharType="end"/>
            </w:r>
          </w:hyperlink>
        </w:p>
        <w:p w14:paraId="7D489DA2" w14:textId="21F12338" w:rsidR="000A2FF4" w:rsidRDefault="002D2BDF">
          <w:pPr>
            <w:pStyle w:val="Inhopg3"/>
            <w:rPr>
              <w:rFonts w:asciiTheme="minorHAnsi" w:eastAsiaTheme="minorEastAsia" w:hAnsiTheme="minorHAnsi" w:cstheme="minorBidi"/>
              <w:noProof/>
            </w:rPr>
          </w:pPr>
          <w:hyperlink w:anchor="_Toc144889850"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_Toc144889850 \h </w:instrText>
            </w:r>
            <w:r w:rsidR="000A2FF4">
              <w:rPr>
                <w:noProof/>
                <w:webHidden/>
              </w:rPr>
            </w:r>
            <w:r w:rsidR="000A2FF4">
              <w:rPr>
                <w:noProof/>
                <w:webHidden/>
              </w:rPr>
              <w:fldChar w:fldCharType="separate"/>
            </w:r>
            <w:r w:rsidR="000A2FF4">
              <w:rPr>
                <w:noProof/>
                <w:webHidden/>
              </w:rPr>
              <w:t>88</w:t>
            </w:r>
            <w:r w:rsidR="000A2FF4">
              <w:rPr>
                <w:noProof/>
                <w:webHidden/>
              </w:rPr>
              <w:fldChar w:fldCharType="end"/>
            </w:r>
          </w:hyperlink>
        </w:p>
        <w:p w14:paraId="65D45991" w14:textId="621E7E01" w:rsidR="000A2FF4" w:rsidRDefault="002D2BDF">
          <w:pPr>
            <w:pStyle w:val="Inhopg3"/>
            <w:rPr>
              <w:rFonts w:asciiTheme="minorHAnsi" w:eastAsiaTheme="minorEastAsia" w:hAnsiTheme="minorHAnsi" w:cstheme="minorBidi"/>
              <w:noProof/>
            </w:rPr>
          </w:pPr>
          <w:hyperlink w:anchor="_Toc144889851"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_Toc144889851 \h </w:instrText>
            </w:r>
            <w:r w:rsidR="000A2FF4">
              <w:rPr>
                <w:noProof/>
                <w:webHidden/>
              </w:rPr>
            </w:r>
            <w:r w:rsidR="000A2FF4">
              <w:rPr>
                <w:noProof/>
                <w:webHidden/>
              </w:rPr>
              <w:fldChar w:fldCharType="separate"/>
            </w:r>
            <w:r w:rsidR="000A2FF4">
              <w:rPr>
                <w:noProof/>
                <w:webHidden/>
              </w:rPr>
              <w:t>88</w:t>
            </w:r>
            <w:r w:rsidR="000A2FF4">
              <w:rPr>
                <w:noProof/>
                <w:webHidden/>
              </w:rPr>
              <w:fldChar w:fldCharType="end"/>
            </w:r>
          </w:hyperlink>
        </w:p>
        <w:p w14:paraId="1E7D0A7C" w14:textId="75435176"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52"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_Toc144889852 \h </w:instrText>
            </w:r>
            <w:r w:rsidR="000A2FF4">
              <w:rPr>
                <w:noProof/>
                <w:webHidden/>
              </w:rPr>
            </w:r>
            <w:r w:rsidR="000A2FF4">
              <w:rPr>
                <w:noProof/>
                <w:webHidden/>
              </w:rPr>
              <w:fldChar w:fldCharType="separate"/>
            </w:r>
            <w:r w:rsidR="000A2FF4">
              <w:rPr>
                <w:noProof/>
                <w:webHidden/>
              </w:rPr>
              <w:t>90</w:t>
            </w:r>
            <w:r w:rsidR="000A2FF4">
              <w:rPr>
                <w:noProof/>
                <w:webHidden/>
              </w:rPr>
              <w:fldChar w:fldCharType="end"/>
            </w:r>
          </w:hyperlink>
        </w:p>
        <w:p w14:paraId="3E0805B9" w14:textId="607B2C10" w:rsidR="000A2FF4" w:rsidRDefault="002D2BDF">
          <w:pPr>
            <w:pStyle w:val="Inhopg3"/>
            <w:rPr>
              <w:rFonts w:asciiTheme="minorHAnsi" w:eastAsiaTheme="minorEastAsia" w:hAnsiTheme="minorHAnsi" w:cstheme="minorBidi"/>
              <w:noProof/>
            </w:rPr>
          </w:pPr>
          <w:hyperlink w:anchor="_Toc144889853"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_Toc144889853 \h </w:instrText>
            </w:r>
            <w:r w:rsidR="000A2FF4">
              <w:rPr>
                <w:noProof/>
                <w:webHidden/>
              </w:rPr>
            </w:r>
            <w:r w:rsidR="000A2FF4">
              <w:rPr>
                <w:noProof/>
                <w:webHidden/>
              </w:rPr>
              <w:fldChar w:fldCharType="separate"/>
            </w:r>
            <w:r w:rsidR="000A2FF4">
              <w:rPr>
                <w:noProof/>
                <w:webHidden/>
              </w:rPr>
              <w:t>90</w:t>
            </w:r>
            <w:r w:rsidR="000A2FF4">
              <w:rPr>
                <w:noProof/>
                <w:webHidden/>
              </w:rPr>
              <w:fldChar w:fldCharType="end"/>
            </w:r>
          </w:hyperlink>
        </w:p>
        <w:p w14:paraId="54D05968" w14:textId="18A02F4C" w:rsidR="000A2FF4" w:rsidRDefault="002D2BDF">
          <w:pPr>
            <w:pStyle w:val="Inhopg3"/>
            <w:rPr>
              <w:rFonts w:asciiTheme="minorHAnsi" w:eastAsiaTheme="minorEastAsia" w:hAnsiTheme="minorHAnsi" w:cstheme="minorBidi"/>
              <w:noProof/>
            </w:rPr>
          </w:pPr>
          <w:hyperlink w:anchor="_Toc144889854"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_Toc144889854 \h </w:instrText>
            </w:r>
            <w:r w:rsidR="000A2FF4">
              <w:rPr>
                <w:noProof/>
                <w:webHidden/>
              </w:rPr>
            </w:r>
            <w:r w:rsidR="000A2FF4">
              <w:rPr>
                <w:noProof/>
                <w:webHidden/>
              </w:rPr>
              <w:fldChar w:fldCharType="separate"/>
            </w:r>
            <w:r w:rsidR="000A2FF4">
              <w:rPr>
                <w:noProof/>
                <w:webHidden/>
              </w:rPr>
              <w:t>90</w:t>
            </w:r>
            <w:r w:rsidR="000A2FF4">
              <w:rPr>
                <w:noProof/>
                <w:webHidden/>
              </w:rPr>
              <w:fldChar w:fldCharType="end"/>
            </w:r>
          </w:hyperlink>
        </w:p>
        <w:p w14:paraId="5802C465" w14:textId="3B19F392" w:rsidR="000A2FF4" w:rsidRDefault="002D2BDF">
          <w:pPr>
            <w:pStyle w:val="Inhopg3"/>
            <w:rPr>
              <w:rFonts w:asciiTheme="minorHAnsi" w:eastAsiaTheme="minorEastAsia" w:hAnsiTheme="minorHAnsi" w:cstheme="minorBidi"/>
              <w:noProof/>
            </w:rPr>
          </w:pPr>
          <w:hyperlink w:anchor="_Toc144889855"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_Toc144889855 \h </w:instrText>
            </w:r>
            <w:r w:rsidR="000A2FF4">
              <w:rPr>
                <w:noProof/>
                <w:webHidden/>
              </w:rPr>
            </w:r>
            <w:r w:rsidR="000A2FF4">
              <w:rPr>
                <w:noProof/>
                <w:webHidden/>
              </w:rPr>
              <w:fldChar w:fldCharType="separate"/>
            </w:r>
            <w:r w:rsidR="000A2FF4">
              <w:rPr>
                <w:noProof/>
                <w:webHidden/>
              </w:rPr>
              <w:t>90</w:t>
            </w:r>
            <w:r w:rsidR="000A2FF4">
              <w:rPr>
                <w:noProof/>
                <w:webHidden/>
              </w:rPr>
              <w:fldChar w:fldCharType="end"/>
            </w:r>
          </w:hyperlink>
        </w:p>
        <w:p w14:paraId="7D3539D1" w14:textId="445CA4A8" w:rsidR="000A2FF4" w:rsidRDefault="002D2BDF">
          <w:pPr>
            <w:pStyle w:val="Inhopg3"/>
            <w:rPr>
              <w:rFonts w:asciiTheme="minorHAnsi" w:eastAsiaTheme="minorEastAsia" w:hAnsiTheme="minorHAnsi" w:cstheme="minorBidi"/>
              <w:noProof/>
            </w:rPr>
          </w:pPr>
          <w:hyperlink w:anchor="_Toc144889856"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_Toc144889856 \h </w:instrText>
            </w:r>
            <w:r w:rsidR="000A2FF4">
              <w:rPr>
                <w:noProof/>
                <w:webHidden/>
              </w:rPr>
            </w:r>
            <w:r w:rsidR="000A2FF4">
              <w:rPr>
                <w:noProof/>
                <w:webHidden/>
              </w:rPr>
              <w:fldChar w:fldCharType="separate"/>
            </w:r>
            <w:r w:rsidR="000A2FF4">
              <w:rPr>
                <w:noProof/>
                <w:webHidden/>
              </w:rPr>
              <w:t>90</w:t>
            </w:r>
            <w:r w:rsidR="000A2FF4">
              <w:rPr>
                <w:noProof/>
                <w:webHidden/>
              </w:rPr>
              <w:fldChar w:fldCharType="end"/>
            </w:r>
          </w:hyperlink>
        </w:p>
        <w:p w14:paraId="7DF8130A" w14:textId="07E943CE" w:rsidR="000A2FF4" w:rsidRDefault="002D2BDF">
          <w:pPr>
            <w:pStyle w:val="Inhopg3"/>
            <w:rPr>
              <w:rFonts w:asciiTheme="minorHAnsi" w:eastAsiaTheme="minorEastAsia" w:hAnsiTheme="minorHAnsi" w:cstheme="minorBidi"/>
              <w:noProof/>
            </w:rPr>
          </w:pPr>
          <w:hyperlink w:anchor="_Toc144889857"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_Toc144889857 \h </w:instrText>
            </w:r>
            <w:r w:rsidR="000A2FF4">
              <w:rPr>
                <w:noProof/>
                <w:webHidden/>
              </w:rPr>
            </w:r>
            <w:r w:rsidR="000A2FF4">
              <w:rPr>
                <w:noProof/>
                <w:webHidden/>
              </w:rPr>
              <w:fldChar w:fldCharType="separate"/>
            </w:r>
            <w:r w:rsidR="000A2FF4">
              <w:rPr>
                <w:noProof/>
                <w:webHidden/>
              </w:rPr>
              <w:t>90</w:t>
            </w:r>
            <w:r w:rsidR="000A2FF4">
              <w:rPr>
                <w:noProof/>
                <w:webHidden/>
              </w:rPr>
              <w:fldChar w:fldCharType="end"/>
            </w:r>
          </w:hyperlink>
        </w:p>
        <w:p w14:paraId="30FF5A40" w14:textId="4F46F4C6" w:rsidR="000A2FF4" w:rsidRDefault="002D2BDF">
          <w:pPr>
            <w:pStyle w:val="Inhopg3"/>
            <w:rPr>
              <w:rFonts w:asciiTheme="minorHAnsi" w:eastAsiaTheme="minorEastAsia" w:hAnsiTheme="minorHAnsi" w:cstheme="minorBidi"/>
              <w:noProof/>
            </w:rPr>
          </w:pPr>
          <w:hyperlink w:anchor="_Toc144889858"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_Toc144889858 \h </w:instrText>
            </w:r>
            <w:r w:rsidR="000A2FF4">
              <w:rPr>
                <w:noProof/>
                <w:webHidden/>
              </w:rPr>
            </w:r>
            <w:r w:rsidR="000A2FF4">
              <w:rPr>
                <w:noProof/>
                <w:webHidden/>
              </w:rPr>
              <w:fldChar w:fldCharType="separate"/>
            </w:r>
            <w:r w:rsidR="000A2FF4">
              <w:rPr>
                <w:noProof/>
                <w:webHidden/>
              </w:rPr>
              <w:t>91</w:t>
            </w:r>
            <w:r w:rsidR="000A2FF4">
              <w:rPr>
                <w:noProof/>
                <w:webHidden/>
              </w:rPr>
              <w:fldChar w:fldCharType="end"/>
            </w:r>
          </w:hyperlink>
        </w:p>
        <w:p w14:paraId="4F360737" w14:textId="5C7BE595"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59"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_Toc144889859 \h </w:instrText>
            </w:r>
            <w:r w:rsidR="000A2FF4">
              <w:rPr>
                <w:noProof/>
                <w:webHidden/>
              </w:rPr>
            </w:r>
            <w:r w:rsidR="000A2FF4">
              <w:rPr>
                <w:noProof/>
                <w:webHidden/>
              </w:rPr>
              <w:fldChar w:fldCharType="separate"/>
            </w:r>
            <w:r w:rsidR="000A2FF4">
              <w:rPr>
                <w:noProof/>
                <w:webHidden/>
              </w:rPr>
              <w:t>91</w:t>
            </w:r>
            <w:r w:rsidR="000A2FF4">
              <w:rPr>
                <w:noProof/>
                <w:webHidden/>
              </w:rPr>
              <w:fldChar w:fldCharType="end"/>
            </w:r>
          </w:hyperlink>
        </w:p>
        <w:p w14:paraId="66BFAB22" w14:textId="1DB82507" w:rsidR="000A2FF4" w:rsidRDefault="002D2BDF">
          <w:pPr>
            <w:pStyle w:val="Inhopg3"/>
            <w:rPr>
              <w:rFonts w:asciiTheme="minorHAnsi" w:eastAsiaTheme="minorEastAsia" w:hAnsiTheme="minorHAnsi" w:cstheme="minorBidi"/>
              <w:noProof/>
            </w:rPr>
          </w:pPr>
          <w:hyperlink w:anchor="_Toc144889860"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_Toc144889860 \h </w:instrText>
            </w:r>
            <w:r w:rsidR="000A2FF4">
              <w:rPr>
                <w:noProof/>
                <w:webHidden/>
              </w:rPr>
            </w:r>
            <w:r w:rsidR="000A2FF4">
              <w:rPr>
                <w:noProof/>
                <w:webHidden/>
              </w:rPr>
              <w:fldChar w:fldCharType="separate"/>
            </w:r>
            <w:r w:rsidR="000A2FF4">
              <w:rPr>
                <w:noProof/>
                <w:webHidden/>
              </w:rPr>
              <w:t>91</w:t>
            </w:r>
            <w:r w:rsidR="000A2FF4">
              <w:rPr>
                <w:noProof/>
                <w:webHidden/>
              </w:rPr>
              <w:fldChar w:fldCharType="end"/>
            </w:r>
          </w:hyperlink>
        </w:p>
        <w:p w14:paraId="6215359B" w14:textId="16EB073F" w:rsidR="000A2FF4" w:rsidRDefault="002D2BDF">
          <w:pPr>
            <w:pStyle w:val="Inhopg3"/>
            <w:rPr>
              <w:rFonts w:asciiTheme="minorHAnsi" w:eastAsiaTheme="minorEastAsia" w:hAnsiTheme="minorHAnsi" w:cstheme="minorBidi"/>
              <w:noProof/>
            </w:rPr>
          </w:pPr>
          <w:hyperlink w:anchor="_Toc144889861" w:history="1">
            <w:r w:rsidR="000A2FF4" w:rsidRPr="00827D16">
              <w:rPr>
                <w:rStyle w:val="Hyperlink"/>
                <w:noProof/>
              </w:rPr>
              <w:t>3.2 Bovenste ledematen</w:t>
            </w:r>
            <w:r w:rsidR="000A2FF4">
              <w:rPr>
                <w:noProof/>
                <w:webHidden/>
              </w:rPr>
              <w:tab/>
            </w:r>
            <w:r w:rsidR="000A2FF4">
              <w:rPr>
                <w:noProof/>
                <w:webHidden/>
              </w:rPr>
              <w:fldChar w:fldCharType="begin"/>
            </w:r>
            <w:r w:rsidR="000A2FF4">
              <w:rPr>
                <w:noProof/>
                <w:webHidden/>
              </w:rPr>
              <w:instrText xml:space="preserve"> PAGEREF _Toc144889861 \h </w:instrText>
            </w:r>
            <w:r w:rsidR="000A2FF4">
              <w:rPr>
                <w:noProof/>
                <w:webHidden/>
              </w:rPr>
            </w:r>
            <w:r w:rsidR="000A2FF4">
              <w:rPr>
                <w:noProof/>
                <w:webHidden/>
              </w:rPr>
              <w:fldChar w:fldCharType="separate"/>
            </w:r>
            <w:r w:rsidR="000A2FF4">
              <w:rPr>
                <w:noProof/>
                <w:webHidden/>
              </w:rPr>
              <w:t>92</w:t>
            </w:r>
            <w:r w:rsidR="000A2FF4">
              <w:rPr>
                <w:noProof/>
                <w:webHidden/>
              </w:rPr>
              <w:fldChar w:fldCharType="end"/>
            </w:r>
          </w:hyperlink>
        </w:p>
        <w:p w14:paraId="62B6579E" w14:textId="6FD2F2AB" w:rsidR="000A2FF4" w:rsidRDefault="002D2BDF">
          <w:pPr>
            <w:pStyle w:val="Inhopg3"/>
            <w:rPr>
              <w:rFonts w:asciiTheme="minorHAnsi" w:eastAsiaTheme="minorEastAsia" w:hAnsiTheme="minorHAnsi" w:cstheme="minorBidi"/>
              <w:noProof/>
            </w:rPr>
          </w:pPr>
          <w:hyperlink w:anchor="_Toc144889862" w:history="1">
            <w:r w:rsidR="000A2FF4" w:rsidRPr="00827D16">
              <w:rPr>
                <w:rStyle w:val="Hyperlink"/>
                <w:noProof/>
              </w:rPr>
              <w:t xml:space="preserve">3.3 </w:t>
            </w:r>
            <w:r w:rsidR="000A2FF4" w:rsidRPr="00827D16">
              <w:rPr>
                <w:rStyle w:val="Hyperlink"/>
                <w:noProof/>
                <w:lang w:val="nl-BE"/>
              </w:rPr>
              <w:t>Positionering (zit-ruggedeelte)</w:t>
            </w:r>
            <w:r w:rsidR="000A2FF4">
              <w:rPr>
                <w:noProof/>
                <w:webHidden/>
              </w:rPr>
              <w:tab/>
            </w:r>
            <w:r w:rsidR="000A2FF4">
              <w:rPr>
                <w:noProof/>
                <w:webHidden/>
              </w:rPr>
              <w:fldChar w:fldCharType="begin"/>
            </w:r>
            <w:r w:rsidR="000A2FF4">
              <w:rPr>
                <w:noProof/>
                <w:webHidden/>
              </w:rPr>
              <w:instrText xml:space="preserve"> PAGEREF _Toc144889862 \h </w:instrText>
            </w:r>
            <w:r w:rsidR="000A2FF4">
              <w:rPr>
                <w:noProof/>
                <w:webHidden/>
              </w:rPr>
            </w:r>
            <w:r w:rsidR="000A2FF4">
              <w:rPr>
                <w:noProof/>
                <w:webHidden/>
              </w:rPr>
              <w:fldChar w:fldCharType="separate"/>
            </w:r>
            <w:r w:rsidR="000A2FF4">
              <w:rPr>
                <w:noProof/>
                <w:webHidden/>
              </w:rPr>
              <w:t>92</w:t>
            </w:r>
            <w:r w:rsidR="000A2FF4">
              <w:rPr>
                <w:noProof/>
                <w:webHidden/>
              </w:rPr>
              <w:fldChar w:fldCharType="end"/>
            </w:r>
          </w:hyperlink>
        </w:p>
        <w:p w14:paraId="084C4036" w14:textId="2DC2C2C0" w:rsidR="000A2FF4" w:rsidRDefault="002D2BDF">
          <w:pPr>
            <w:pStyle w:val="Inhopg3"/>
            <w:rPr>
              <w:rFonts w:asciiTheme="minorHAnsi" w:eastAsiaTheme="minorEastAsia" w:hAnsiTheme="minorHAnsi" w:cstheme="minorBidi"/>
              <w:noProof/>
            </w:rPr>
          </w:pPr>
          <w:hyperlink w:anchor="_Toc144889863" w:history="1">
            <w:r w:rsidR="000A2FF4" w:rsidRPr="00827D16">
              <w:rPr>
                <w:rStyle w:val="Hyperlink"/>
                <w:noProof/>
                <w:lang w:val="nl-BE"/>
              </w:rPr>
              <w:t>3.4 Veiligheid</w:t>
            </w:r>
            <w:r w:rsidR="000A2FF4">
              <w:rPr>
                <w:noProof/>
                <w:webHidden/>
              </w:rPr>
              <w:tab/>
            </w:r>
            <w:r w:rsidR="000A2FF4">
              <w:rPr>
                <w:noProof/>
                <w:webHidden/>
              </w:rPr>
              <w:fldChar w:fldCharType="begin"/>
            </w:r>
            <w:r w:rsidR="000A2FF4">
              <w:rPr>
                <w:noProof/>
                <w:webHidden/>
              </w:rPr>
              <w:instrText xml:space="preserve"> PAGEREF _Toc144889863 \h </w:instrText>
            </w:r>
            <w:r w:rsidR="000A2FF4">
              <w:rPr>
                <w:noProof/>
                <w:webHidden/>
              </w:rPr>
            </w:r>
            <w:r w:rsidR="000A2FF4">
              <w:rPr>
                <w:noProof/>
                <w:webHidden/>
              </w:rPr>
              <w:fldChar w:fldCharType="separate"/>
            </w:r>
            <w:r w:rsidR="000A2FF4">
              <w:rPr>
                <w:noProof/>
                <w:webHidden/>
              </w:rPr>
              <w:t>93</w:t>
            </w:r>
            <w:r w:rsidR="000A2FF4">
              <w:rPr>
                <w:noProof/>
                <w:webHidden/>
              </w:rPr>
              <w:fldChar w:fldCharType="end"/>
            </w:r>
          </w:hyperlink>
        </w:p>
        <w:p w14:paraId="70481C19" w14:textId="6B60EB80" w:rsidR="000A2FF4" w:rsidRDefault="002D2BDF">
          <w:pPr>
            <w:pStyle w:val="Inhopg3"/>
            <w:rPr>
              <w:rFonts w:asciiTheme="minorHAnsi" w:eastAsiaTheme="minorEastAsia" w:hAnsiTheme="minorHAnsi" w:cstheme="minorBidi"/>
              <w:noProof/>
            </w:rPr>
          </w:pPr>
          <w:hyperlink w:anchor="_Toc144889864" w:history="1">
            <w:r w:rsidR="000A2FF4" w:rsidRPr="00827D16">
              <w:rPr>
                <w:rStyle w:val="Hyperlink"/>
                <w:noProof/>
              </w:rPr>
              <w:t xml:space="preserve">3.5 </w:t>
            </w:r>
            <w:r w:rsidR="000A2FF4" w:rsidRPr="00827D16">
              <w:rPr>
                <w:rStyle w:val="Hyperlink"/>
                <w:noProof/>
                <w:lang w:val="nl-BE"/>
              </w:rPr>
              <w:t>Besturing/aandrijving</w:t>
            </w:r>
            <w:r w:rsidR="000A2FF4">
              <w:rPr>
                <w:noProof/>
                <w:webHidden/>
              </w:rPr>
              <w:tab/>
            </w:r>
            <w:r w:rsidR="000A2FF4">
              <w:rPr>
                <w:noProof/>
                <w:webHidden/>
              </w:rPr>
              <w:fldChar w:fldCharType="begin"/>
            </w:r>
            <w:r w:rsidR="000A2FF4">
              <w:rPr>
                <w:noProof/>
                <w:webHidden/>
              </w:rPr>
              <w:instrText xml:space="preserve"> PAGEREF _Toc144889864 \h </w:instrText>
            </w:r>
            <w:r w:rsidR="000A2FF4">
              <w:rPr>
                <w:noProof/>
                <w:webHidden/>
              </w:rPr>
            </w:r>
            <w:r w:rsidR="000A2FF4">
              <w:rPr>
                <w:noProof/>
                <w:webHidden/>
              </w:rPr>
              <w:fldChar w:fldCharType="separate"/>
            </w:r>
            <w:r w:rsidR="000A2FF4">
              <w:rPr>
                <w:noProof/>
                <w:webHidden/>
              </w:rPr>
              <w:t>93</w:t>
            </w:r>
            <w:r w:rsidR="000A2FF4">
              <w:rPr>
                <w:noProof/>
                <w:webHidden/>
              </w:rPr>
              <w:fldChar w:fldCharType="end"/>
            </w:r>
          </w:hyperlink>
        </w:p>
        <w:p w14:paraId="196AEC09" w14:textId="5C29B925" w:rsidR="000A2FF4" w:rsidRDefault="002D2BDF">
          <w:pPr>
            <w:pStyle w:val="Inhopg3"/>
            <w:rPr>
              <w:rFonts w:asciiTheme="minorHAnsi" w:eastAsiaTheme="minorEastAsia" w:hAnsiTheme="minorHAnsi" w:cstheme="minorBidi"/>
              <w:noProof/>
            </w:rPr>
          </w:pPr>
          <w:hyperlink w:anchor="_Toc144889865" w:history="1">
            <w:r w:rsidR="000A2FF4" w:rsidRPr="00827D16">
              <w:rPr>
                <w:rStyle w:val="Hyperlink"/>
                <w:noProof/>
              </w:rPr>
              <w:t xml:space="preserve">3.6 </w:t>
            </w:r>
            <w:r w:rsidR="000A2FF4" w:rsidRPr="00827D16">
              <w:rPr>
                <w:rStyle w:val="Hyperlink"/>
                <w:noProof/>
                <w:lang w:val="nl-BE"/>
              </w:rPr>
              <w:t>Bijzondere aanpassingen</w:t>
            </w:r>
            <w:r w:rsidR="000A2FF4">
              <w:rPr>
                <w:noProof/>
                <w:webHidden/>
              </w:rPr>
              <w:tab/>
            </w:r>
            <w:r w:rsidR="000A2FF4">
              <w:rPr>
                <w:noProof/>
                <w:webHidden/>
              </w:rPr>
              <w:fldChar w:fldCharType="begin"/>
            </w:r>
            <w:r w:rsidR="000A2FF4">
              <w:rPr>
                <w:noProof/>
                <w:webHidden/>
              </w:rPr>
              <w:instrText xml:space="preserve"> PAGEREF _Toc144889865 \h </w:instrText>
            </w:r>
            <w:r w:rsidR="000A2FF4">
              <w:rPr>
                <w:noProof/>
                <w:webHidden/>
              </w:rPr>
            </w:r>
            <w:r w:rsidR="000A2FF4">
              <w:rPr>
                <w:noProof/>
                <w:webHidden/>
              </w:rPr>
              <w:fldChar w:fldCharType="separate"/>
            </w:r>
            <w:r w:rsidR="000A2FF4">
              <w:rPr>
                <w:noProof/>
                <w:webHidden/>
              </w:rPr>
              <w:t>94</w:t>
            </w:r>
            <w:r w:rsidR="000A2FF4">
              <w:rPr>
                <w:noProof/>
                <w:webHidden/>
              </w:rPr>
              <w:fldChar w:fldCharType="end"/>
            </w:r>
          </w:hyperlink>
        </w:p>
        <w:p w14:paraId="35EDDFF9" w14:textId="5A552B85"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66"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_Toc144889866 \h </w:instrText>
            </w:r>
            <w:r w:rsidR="000A2FF4">
              <w:rPr>
                <w:noProof/>
                <w:webHidden/>
              </w:rPr>
            </w:r>
            <w:r w:rsidR="000A2FF4">
              <w:rPr>
                <w:noProof/>
                <w:webHidden/>
              </w:rPr>
              <w:fldChar w:fldCharType="separate"/>
            </w:r>
            <w:r w:rsidR="000A2FF4">
              <w:rPr>
                <w:noProof/>
                <w:webHidden/>
              </w:rPr>
              <w:t>94</w:t>
            </w:r>
            <w:r w:rsidR="000A2FF4">
              <w:rPr>
                <w:noProof/>
                <w:webHidden/>
              </w:rPr>
              <w:fldChar w:fldCharType="end"/>
            </w:r>
          </w:hyperlink>
        </w:p>
        <w:p w14:paraId="01B630F9" w14:textId="0F4D1DF7" w:rsidR="000A2FF4" w:rsidRDefault="002D2BDF">
          <w:pPr>
            <w:pStyle w:val="Inhopg3"/>
            <w:rPr>
              <w:rFonts w:asciiTheme="minorHAnsi" w:eastAsiaTheme="minorEastAsia" w:hAnsiTheme="minorHAnsi" w:cstheme="minorBidi"/>
              <w:noProof/>
            </w:rPr>
          </w:pPr>
          <w:hyperlink w:anchor="_Toc144889867"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_Toc144889867 \h </w:instrText>
            </w:r>
            <w:r w:rsidR="000A2FF4">
              <w:rPr>
                <w:noProof/>
                <w:webHidden/>
              </w:rPr>
            </w:r>
            <w:r w:rsidR="000A2FF4">
              <w:rPr>
                <w:noProof/>
                <w:webHidden/>
              </w:rPr>
              <w:fldChar w:fldCharType="separate"/>
            </w:r>
            <w:r w:rsidR="000A2FF4">
              <w:rPr>
                <w:noProof/>
                <w:webHidden/>
              </w:rPr>
              <w:t>94</w:t>
            </w:r>
            <w:r w:rsidR="000A2FF4">
              <w:rPr>
                <w:noProof/>
                <w:webHidden/>
              </w:rPr>
              <w:fldChar w:fldCharType="end"/>
            </w:r>
          </w:hyperlink>
        </w:p>
        <w:p w14:paraId="458167F2" w14:textId="2131FE47" w:rsidR="000A2FF4" w:rsidRDefault="002D2BDF">
          <w:pPr>
            <w:pStyle w:val="Inhopg3"/>
            <w:rPr>
              <w:rFonts w:asciiTheme="minorHAnsi" w:eastAsiaTheme="minorEastAsia" w:hAnsiTheme="minorHAnsi" w:cstheme="minorBidi"/>
              <w:noProof/>
            </w:rPr>
          </w:pPr>
          <w:hyperlink w:anchor="_Toc144889868"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_Toc144889868 \h </w:instrText>
            </w:r>
            <w:r w:rsidR="000A2FF4">
              <w:rPr>
                <w:noProof/>
                <w:webHidden/>
              </w:rPr>
            </w:r>
            <w:r w:rsidR="000A2FF4">
              <w:rPr>
                <w:noProof/>
                <w:webHidden/>
              </w:rPr>
              <w:fldChar w:fldCharType="separate"/>
            </w:r>
            <w:r w:rsidR="000A2FF4">
              <w:rPr>
                <w:noProof/>
                <w:webHidden/>
              </w:rPr>
              <w:t>95</w:t>
            </w:r>
            <w:r w:rsidR="000A2FF4">
              <w:rPr>
                <w:noProof/>
                <w:webHidden/>
              </w:rPr>
              <w:fldChar w:fldCharType="end"/>
            </w:r>
          </w:hyperlink>
        </w:p>
        <w:p w14:paraId="107D7E32" w14:textId="07BB1E49" w:rsidR="000A2FF4" w:rsidRDefault="002D2BDF">
          <w:pPr>
            <w:pStyle w:val="Inhopg3"/>
            <w:rPr>
              <w:rFonts w:asciiTheme="minorHAnsi" w:eastAsiaTheme="minorEastAsia" w:hAnsiTheme="minorHAnsi" w:cstheme="minorBidi"/>
              <w:noProof/>
            </w:rPr>
          </w:pPr>
          <w:hyperlink w:anchor="_Toc144889869"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_Toc144889869 \h </w:instrText>
            </w:r>
            <w:r w:rsidR="000A2FF4">
              <w:rPr>
                <w:noProof/>
                <w:webHidden/>
              </w:rPr>
            </w:r>
            <w:r w:rsidR="000A2FF4">
              <w:rPr>
                <w:noProof/>
                <w:webHidden/>
              </w:rPr>
              <w:fldChar w:fldCharType="separate"/>
            </w:r>
            <w:r w:rsidR="000A2FF4">
              <w:rPr>
                <w:noProof/>
                <w:webHidden/>
              </w:rPr>
              <w:t>95</w:t>
            </w:r>
            <w:r w:rsidR="000A2FF4">
              <w:rPr>
                <w:noProof/>
                <w:webHidden/>
              </w:rPr>
              <w:fldChar w:fldCharType="end"/>
            </w:r>
          </w:hyperlink>
        </w:p>
        <w:p w14:paraId="395EEF06" w14:textId="772DAE5B" w:rsidR="000A2FF4" w:rsidRDefault="002D2BDF">
          <w:pPr>
            <w:pStyle w:val="Inhopg3"/>
            <w:rPr>
              <w:rFonts w:asciiTheme="minorHAnsi" w:eastAsiaTheme="minorEastAsia" w:hAnsiTheme="minorHAnsi" w:cstheme="minorBidi"/>
              <w:noProof/>
            </w:rPr>
          </w:pPr>
          <w:hyperlink w:anchor="_Toc144889870"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_Toc144889870 \h </w:instrText>
            </w:r>
            <w:r w:rsidR="000A2FF4">
              <w:rPr>
                <w:noProof/>
                <w:webHidden/>
              </w:rPr>
            </w:r>
            <w:r w:rsidR="000A2FF4">
              <w:rPr>
                <w:noProof/>
                <w:webHidden/>
              </w:rPr>
              <w:fldChar w:fldCharType="separate"/>
            </w:r>
            <w:r w:rsidR="000A2FF4">
              <w:rPr>
                <w:noProof/>
                <w:webHidden/>
              </w:rPr>
              <w:t>95</w:t>
            </w:r>
            <w:r w:rsidR="000A2FF4">
              <w:rPr>
                <w:noProof/>
                <w:webHidden/>
              </w:rPr>
              <w:fldChar w:fldCharType="end"/>
            </w:r>
          </w:hyperlink>
        </w:p>
        <w:p w14:paraId="0A048F20" w14:textId="01253925" w:rsidR="000A2FF4" w:rsidRDefault="002D2BDF">
          <w:pPr>
            <w:pStyle w:val="Inhopg3"/>
            <w:rPr>
              <w:rFonts w:asciiTheme="minorHAnsi" w:eastAsiaTheme="minorEastAsia" w:hAnsiTheme="minorHAnsi" w:cstheme="minorBidi"/>
              <w:noProof/>
            </w:rPr>
          </w:pPr>
          <w:hyperlink w:anchor="_Toc144889871" w:history="1">
            <w:r w:rsidR="000A2FF4" w:rsidRPr="00827D16">
              <w:rPr>
                <w:rStyle w:val="Hyperlink"/>
                <w:noProof/>
                <w:lang w:val="nl-BE"/>
              </w:rPr>
              <w:t>HOOFDGROEP 3: Elektronische scooters</w:t>
            </w:r>
            <w:r w:rsidR="000A2FF4">
              <w:rPr>
                <w:noProof/>
                <w:webHidden/>
              </w:rPr>
              <w:tab/>
            </w:r>
            <w:r w:rsidR="000A2FF4">
              <w:rPr>
                <w:noProof/>
                <w:webHidden/>
              </w:rPr>
              <w:fldChar w:fldCharType="begin"/>
            </w:r>
            <w:r w:rsidR="000A2FF4">
              <w:rPr>
                <w:noProof/>
                <w:webHidden/>
              </w:rPr>
              <w:instrText xml:space="preserve"> PAGEREF _Toc144889871 \h </w:instrText>
            </w:r>
            <w:r w:rsidR="000A2FF4">
              <w:rPr>
                <w:noProof/>
                <w:webHidden/>
              </w:rPr>
            </w:r>
            <w:r w:rsidR="000A2FF4">
              <w:rPr>
                <w:noProof/>
                <w:webHidden/>
              </w:rPr>
              <w:fldChar w:fldCharType="separate"/>
            </w:r>
            <w:r w:rsidR="000A2FF4">
              <w:rPr>
                <w:noProof/>
                <w:webHidden/>
              </w:rPr>
              <w:t>95</w:t>
            </w:r>
            <w:r w:rsidR="000A2FF4">
              <w:rPr>
                <w:noProof/>
                <w:webHidden/>
              </w:rPr>
              <w:fldChar w:fldCharType="end"/>
            </w:r>
          </w:hyperlink>
        </w:p>
        <w:p w14:paraId="6BF37F36" w14:textId="68FCD677" w:rsidR="000A2FF4" w:rsidRDefault="002D2BDF">
          <w:pPr>
            <w:pStyle w:val="Inhopg3"/>
            <w:rPr>
              <w:rFonts w:asciiTheme="minorHAnsi" w:eastAsiaTheme="minorEastAsia" w:hAnsiTheme="minorHAnsi" w:cstheme="minorBidi"/>
              <w:noProof/>
            </w:rPr>
          </w:pPr>
          <w:hyperlink w:anchor="_Toc144889872" w:history="1">
            <w:r w:rsidR="000A2FF4" w:rsidRPr="00827D16">
              <w:rPr>
                <w:rStyle w:val="Hyperlink"/>
                <w:noProof/>
                <w:lang w:val="nl-BE"/>
              </w:rPr>
              <w:t>Subgroep 1: 412675 - 412686: Elektronische binnenscooter</w:t>
            </w:r>
            <w:r w:rsidR="000A2FF4">
              <w:rPr>
                <w:noProof/>
                <w:webHidden/>
              </w:rPr>
              <w:tab/>
            </w:r>
            <w:r w:rsidR="000A2FF4">
              <w:rPr>
                <w:noProof/>
                <w:webHidden/>
              </w:rPr>
              <w:fldChar w:fldCharType="begin"/>
            </w:r>
            <w:r w:rsidR="000A2FF4">
              <w:rPr>
                <w:noProof/>
                <w:webHidden/>
              </w:rPr>
              <w:instrText xml:space="preserve"> PAGEREF _Toc144889872 \h </w:instrText>
            </w:r>
            <w:r w:rsidR="000A2FF4">
              <w:rPr>
                <w:noProof/>
                <w:webHidden/>
              </w:rPr>
            </w:r>
            <w:r w:rsidR="000A2FF4">
              <w:rPr>
                <w:noProof/>
                <w:webHidden/>
              </w:rPr>
              <w:fldChar w:fldCharType="separate"/>
            </w:r>
            <w:r w:rsidR="000A2FF4">
              <w:rPr>
                <w:noProof/>
                <w:webHidden/>
              </w:rPr>
              <w:t>95</w:t>
            </w:r>
            <w:r w:rsidR="000A2FF4">
              <w:rPr>
                <w:noProof/>
                <w:webHidden/>
              </w:rPr>
              <w:fldChar w:fldCharType="end"/>
            </w:r>
          </w:hyperlink>
        </w:p>
        <w:p w14:paraId="77642A7B" w14:textId="41A4B58D" w:rsidR="000A2FF4" w:rsidRDefault="002D2BDF">
          <w:pPr>
            <w:pStyle w:val="Inhopg3"/>
            <w:rPr>
              <w:rFonts w:asciiTheme="minorHAnsi" w:eastAsiaTheme="minorEastAsia" w:hAnsiTheme="minorHAnsi" w:cstheme="minorBidi"/>
              <w:noProof/>
            </w:rPr>
          </w:pPr>
          <w:hyperlink w:anchor="_Toc144889873" w:history="1">
            <w:r w:rsidR="000A2FF4" w:rsidRPr="00827D16">
              <w:rPr>
                <w:rStyle w:val="Hyperlink"/>
                <w:noProof/>
              </w:rPr>
              <w:t>855€</w:t>
            </w:r>
            <w:r w:rsidR="000A2FF4">
              <w:rPr>
                <w:noProof/>
                <w:webHidden/>
              </w:rPr>
              <w:tab/>
            </w:r>
            <w:r w:rsidR="000A2FF4">
              <w:rPr>
                <w:noProof/>
                <w:webHidden/>
              </w:rPr>
              <w:fldChar w:fldCharType="begin"/>
            </w:r>
            <w:r w:rsidR="000A2FF4">
              <w:rPr>
                <w:noProof/>
                <w:webHidden/>
              </w:rPr>
              <w:instrText xml:space="preserve"> PAGEREF _Toc144889873 \h </w:instrText>
            </w:r>
            <w:r w:rsidR="000A2FF4">
              <w:rPr>
                <w:noProof/>
                <w:webHidden/>
              </w:rPr>
            </w:r>
            <w:r w:rsidR="000A2FF4">
              <w:rPr>
                <w:noProof/>
                <w:webHidden/>
              </w:rPr>
              <w:fldChar w:fldCharType="separate"/>
            </w:r>
            <w:r w:rsidR="000A2FF4">
              <w:rPr>
                <w:noProof/>
                <w:webHidden/>
              </w:rPr>
              <w:t>95</w:t>
            </w:r>
            <w:r w:rsidR="000A2FF4">
              <w:rPr>
                <w:noProof/>
                <w:webHidden/>
              </w:rPr>
              <w:fldChar w:fldCharType="end"/>
            </w:r>
          </w:hyperlink>
        </w:p>
        <w:p w14:paraId="58BEB83A" w14:textId="0AEFD33E" w:rsidR="000A2FF4" w:rsidRDefault="002D2BDF">
          <w:pPr>
            <w:pStyle w:val="Inhopg3"/>
            <w:rPr>
              <w:rFonts w:asciiTheme="minorHAnsi" w:eastAsiaTheme="minorEastAsia" w:hAnsiTheme="minorHAnsi" w:cstheme="minorBidi"/>
              <w:noProof/>
            </w:rPr>
          </w:pPr>
          <w:hyperlink w:anchor="_Toc144889874" w:history="1">
            <w:r w:rsidR="000A2FF4" w:rsidRPr="00827D16">
              <w:rPr>
                <w:rStyle w:val="Hyperlink"/>
                <w:noProof/>
                <w:lang w:val="nl-BE"/>
              </w:rPr>
              <w:t>1.1 Gebruiksdoelen</w:t>
            </w:r>
            <w:r w:rsidR="000A2FF4">
              <w:rPr>
                <w:noProof/>
                <w:webHidden/>
              </w:rPr>
              <w:tab/>
            </w:r>
            <w:r w:rsidR="000A2FF4">
              <w:rPr>
                <w:noProof/>
                <w:webHidden/>
              </w:rPr>
              <w:fldChar w:fldCharType="begin"/>
            </w:r>
            <w:r w:rsidR="000A2FF4">
              <w:rPr>
                <w:noProof/>
                <w:webHidden/>
              </w:rPr>
              <w:instrText xml:space="preserve"> PAGEREF _Toc144889874 \h </w:instrText>
            </w:r>
            <w:r w:rsidR="000A2FF4">
              <w:rPr>
                <w:noProof/>
                <w:webHidden/>
              </w:rPr>
            </w:r>
            <w:r w:rsidR="000A2FF4">
              <w:rPr>
                <w:noProof/>
                <w:webHidden/>
              </w:rPr>
              <w:fldChar w:fldCharType="separate"/>
            </w:r>
            <w:r w:rsidR="000A2FF4">
              <w:rPr>
                <w:noProof/>
                <w:webHidden/>
              </w:rPr>
              <w:t>96</w:t>
            </w:r>
            <w:r w:rsidR="000A2FF4">
              <w:rPr>
                <w:noProof/>
                <w:webHidden/>
              </w:rPr>
              <w:fldChar w:fldCharType="end"/>
            </w:r>
          </w:hyperlink>
        </w:p>
        <w:p w14:paraId="27AE798A" w14:textId="70941C5F" w:rsidR="000A2FF4" w:rsidRDefault="002D2BDF">
          <w:pPr>
            <w:pStyle w:val="Inhopg3"/>
            <w:rPr>
              <w:rFonts w:asciiTheme="minorHAnsi" w:eastAsiaTheme="minorEastAsia" w:hAnsiTheme="minorHAnsi" w:cstheme="minorBidi"/>
              <w:noProof/>
            </w:rPr>
          </w:pPr>
          <w:hyperlink w:anchor="_Toc144889875"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_Toc144889875 \h </w:instrText>
            </w:r>
            <w:r w:rsidR="000A2FF4">
              <w:rPr>
                <w:noProof/>
                <w:webHidden/>
              </w:rPr>
            </w:r>
            <w:r w:rsidR="000A2FF4">
              <w:rPr>
                <w:noProof/>
                <w:webHidden/>
              </w:rPr>
              <w:fldChar w:fldCharType="separate"/>
            </w:r>
            <w:r w:rsidR="000A2FF4">
              <w:rPr>
                <w:noProof/>
                <w:webHidden/>
              </w:rPr>
              <w:t>96</w:t>
            </w:r>
            <w:r w:rsidR="000A2FF4">
              <w:rPr>
                <w:noProof/>
                <w:webHidden/>
              </w:rPr>
              <w:fldChar w:fldCharType="end"/>
            </w:r>
          </w:hyperlink>
        </w:p>
        <w:p w14:paraId="6B796F42" w14:textId="3D49876D" w:rsidR="000A2FF4" w:rsidRDefault="002D2BDF">
          <w:pPr>
            <w:pStyle w:val="Inhopg3"/>
            <w:rPr>
              <w:rFonts w:asciiTheme="minorHAnsi" w:eastAsiaTheme="minorEastAsia" w:hAnsiTheme="minorHAnsi" w:cstheme="minorBidi"/>
              <w:noProof/>
            </w:rPr>
          </w:pPr>
          <w:hyperlink w:anchor="_Toc144889876"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_Toc144889876 \h </w:instrText>
            </w:r>
            <w:r w:rsidR="000A2FF4">
              <w:rPr>
                <w:noProof/>
                <w:webHidden/>
              </w:rPr>
            </w:r>
            <w:r w:rsidR="000A2FF4">
              <w:rPr>
                <w:noProof/>
                <w:webHidden/>
              </w:rPr>
              <w:fldChar w:fldCharType="separate"/>
            </w:r>
            <w:r w:rsidR="000A2FF4">
              <w:rPr>
                <w:noProof/>
                <w:webHidden/>
              </w:rPr>
              <w:t>96</w:t>
            </w:r>
            <w:r w:rsidR="000A2FF4">
              <w:rPr>
                <w:noProof/>
                <w:webHidden/>
              </w:rPr>
              <w:fldChar w:fldCharType="end"/>
            </w:r>
          </w:hyperlink>
        </w:p>
        <w:p w14:paraId="2CAE25CC" w14:textId="0E9FF33D" w:rsidR="000A2FF4" w:rsidRDefault="002D2BDF">
          <w:pPr>
            <w:pStyle w:val="Inhopg3"/>
            <w:rPr>
              <w:rFonts w:asciiTheme="minorHAnsi" w:eastAsiaTheme="minorEastAsia" w:hAnsiTheme="minorHAnsi" w:cstheme="minorBidi"/>
              <w:noProof/>
            </w:rPr>
          </w:pPr>
          <w:hyperlink w:anchor="_Toc144889877"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_Toc144889877 \h </w:instrText>
            </w:r>
            <w:r w:rsidR="000A2FF4">
              <w:rPr>
                <w:noProof/>
                <w:webHidden/>
              </w:rPr>
            </w:r>
            <w:r w:rsidR="000A2FF4">
              <w:rPr>
                <w:noProof/>
                <w:webHidden/>
              </w:rPr>
              <w:fldChar w:fldCharType="separate"/>
            </w:r>
            <w:r w:rsidR="000A2FF4">
              <w:rPr>
                <w:noProof/>
                <w:webHidden/>
              </w:rPr>
              <w:t>96</w:t>
            </w:r>
            <w:r w:rsidR="000A2FF4">
              <w:rPr>
                <w:noProof/>
                <w:webHidden/>
              </w:rPr>
              <w:fldChar w:fldCharType="end"/>
            </w:r>
          </w:hyperlink>
        </w:p>
        <w:p w14:paraId="2FECCF76" w14:textId="61CA7DE5" w:rsidR="000A2FF4" w:rsidRDefault="002D2BDF">
          <w:pPr>
            <w:pStyle w:val="Inhopg3"/>
            <w:rPr>
              <w:rFonts w:asciiTheme="minorHAnsi" w:eastAsiaTheme="minorEastAsia" w:hAnsiTheme="minorHAnsi" w:cstheme="minorBidi"/>
              <w:noProof/>
            </w:rPr>
          </w:pPr>
          <w:hyperlink w:anchor="_Toc144889878"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_Toc144889878 \h </w:instrText>
            </w:r>
            <w:r w:rsidR="000A2FF4">
              <w:rPr>
                <w:noProof/>
                <w:webHidden/>
              </w:rPr>
            </w:r>
            <w:r w:rsidR="000A2FF4">
              <w:rPr>
                <w:noProof/>
                <w:webHidden/>
              </w:rPr>
              <w:fldChar w:fldCharType="separate"/>
            </w:r>
            <w:r w:rsidR="000A2FF4">
              <w:rPr>
                <w:noProof/>
                <w:webHidden/>
              </w:rPr>
              <w:t>96</w:t>
            </w:r>
            <w:r w:rsidR="000A2FF4">
              <w:rPr>
                <w:noProof/>
                <w:webHidden/>
              </w:rPr>
              <w:fldChar w:fldCharType="end"/>
            </w:r>
          </w:hyperlink>
        </w:p>
        <w:p w14:paraId="2ADFBF3B" w14:textId="1F6C4E46" w:rsidR="000A2FF4" w:rsidRDefault="002D2BDF">
          <w:pPr>
            <w:pStyle w:val="Inhopg3"/>
            <w:rPr>
              <w:rFonts w:asciiTheme="minorHAnsi" w:eastAsiaTheme="minorEastAsia" w:hAnsiTheme="minorHAnsi" w:cstheme="minorBidi"/>
              <w:noProof/>
            </w:rPr>
          </w:pPr>
          <w:hyperlink w:anchor="_Toc144889879"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_Toc144889879 \h </w:instrText>
            </w:r>
            <w:r w:rsidR="000A2FF4">
              <w:rPr>
                <w:noProof/>
                <w:webHidden/>
              </w:rPr>
            </w:r>
            <w:r w:rsidR="000A2FF4">
              <w:rPr>
                <w:noProof/>
                <w:webHidden/>
              </w:rPr>
              <w:fldChar w:fldCharType="separate"/>
            </w:r>
            <w:r w:rsidR="000A2FF4">
              <w:rPr>
                <w:noProof/>
                <w:webHidden/>
              </w:rPr>
              <w:t>97</w:t>
            </w:r>
            <w:r w:rsidR="000A2FF4">
              <w:rPr>
                <w:noProof/>
                <w:webHidden/>
              </w:rPr>
              <w:fldChar w:fldCharType="end"/>
            </w:r>
          </w:hyperlink>
        </w:p>
        <w:p w14:paraId="64B7FA58" w14:textId="0DEF344A" w:rsidR="000A2FF4" w:rsidRDefault="002D2BDF">
          <w:pPr>
            <w:pStyle w:val="Inhopg3"/>
            <w:rPr>
              <w:rFonts w:asciiTheme="minorHAnsi" w:eastAsiaTheme="minorEastAsia" w:hAnsiTheme="minorHAnsi" w:cstheme="minorBidi"/>
              <w:noProof/>
            </w:rPr>
          </w:pPr>
          <w:hyperlink w:anchor="_Toc144889880"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_Toc144889880 \h </w:instrText>
            </w:r>
            <w:r w:rsidR="000A2FF4">
              <w:rPr>
                <w:noProof/>
                <w:webHidden/>
              </w:rPr>
            </w:r>
            <w:r w:rsidR="000A2FF4">
              <w:rPr>
                <w:noProof/>
                <w:webHidden/>
              </w:rPr>
              <w:fldChar w:fldCharType="separate"/>
            </w:r>
            <w:r w:rsidR="000A2FF4">
              <w:rPr>
                <w:noProof/>
                <w:webHidden/>
              </w:rPr>
              <w:t>97</w:t>
            </w:r>
            <w:r w:rsidR="000A2FF4">
              <w:rPr>
                <w:noProof/>
                <w:webHidden/>
              </w:rPr>
              <w:fldChar w:fldCharType="end"/>
            </w:r>
          </w:hyperlink>
        </w:p>
        <w:p w14:paraId="010BFFDA" w14:textId="2BAD94B0" w:rsidR="000A2FF4" w:rsidRDefault="002D2BDF">
          <w:pPr>
            <w:pStyle w:val="Inhopg3"/>
            <w:rPr>
              <w:rFonts w:asciiTheme="minorHAnsi" w:eastAsiaTheme="minorEastAsia" w:hAnsiTheme="minorHAnsi" w:cstheme="minorBidi"/>
              <w:noProof/>
            </w:rPr>
          </w:pPr>
          <w:hyperlink w:anchor="_Toc144889881"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_Toc144889881 \h </w:instrText>
            </w:r>
            <w:r w:rsidR="000A2FF4">
              <w:rPr>
                <w:noProof/>
                <w:webHidden/>
              </w:rPr>
            </w:r>
            <w:r w:rsidR="000A2FF4">
              <w:rPr>
                <w:noProof/>
                <w:webHidden/>
              </w:rPr>
              <w:fldChar w:fldCharType="separate"/>
            </w:r>
            <w:r w:rsidR="000A2FF4">
              <w:rPr>
                <w:noProof/>
                <w:webHidden/>
              </w:rPr>
              <w:t>97</w:t>
            </w:r>
            <w:r w:rsidR="000A2FF4">
              <w:rPr>
                <w:noProof/>
                <w:webHidden/>
              </w:rPr>
              <w:fldChar w:fldCharType="end"/>
            </w:r>
          </w:hyperlink>
        </w:p>
        <w:p w14:paraId="446307AA" w14:textId="5ADC5E8D" w:rsidR="000A2FF4" w:rsidRDefault="002D2BDF">
          <w:pPr>
            <w:pStyle w:val="Inhopg3"/>
            <w:rPr>
              <w:rFonts w:asciiTheme="minorHAnsi" w:eastAsiaTheme="minorEastAsia" w:hAnsiTheme="minorHAnsi" w:cstheme="minorBidi"/>
              <w:noProof/>
            </w:rPr>
          </w:pPr>
          <w:hyperlink w:anchor="_Toc144889882"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_Toc144889882 \h </w:instrText>
            </w:r>
            <w:r w:rsidR="000A2FF4">
              <w:rPr>
                <w:noProof/>
                <w:webHidden/>
              </w:rPr>
            </w:r>
            <w:r w:rsidR="000A2FF4">
              <w:rPr>
                <w:noProof/>
                <w:webHidden/>
              </w:rPr>
              <w:fldChar w:fldCharType="separate"/>
            </w:r>
            <w:r w:rsidR="000A2FF4">
              <w:rPr>
                <w:noProof/>
                <w:webHidden/>
              </w:rPr>
              <w:t>97</w:t>
            </w:r>
            <w:r w:rsidR="000A2FF4">
              <w:rPr>
                <w:noProof/>
                <w:webHidden/>
              </w:rPr>
              <w:fldChar w:fldCharType="end"/>
            </w:r>
          </w:hyperlink>
        </w:p>
        <w:p w14:paraId="2629EAD0" w14:textId="6BCC3C1F" w:rsidR="000A2FF4" w:rsidRDefault="002D2BDF">
          <w:pPr>
            <w:pStyle w:val="Inhopg3"/>
            <w:rPr>
              <w:rFonts w:asciiTheme="minorHAnsi" w:eastAsiaTheme="minorEastAsia" w:hAnsiTheme="minorHAnsi" w:cstheme="minorBidi"/>
              <w:noProof/>
            </w:rPr>
          </w:pPr>
          <w:hyperlink w:anchor="_Toc144889883" w:history="1">
            <w:r w:rsidR="000A2FF4" w:rsidRPr="00827D16">
              <w:rPr>
                <w:rStyle w:val="Hyperlink"/>
                <w:noProof/>
                <w:lang w:val="nl-BE"/>
              </w:rPr>
              <w:t>3.2 Bovenste ledematen</w:t>
            </w:r>
            <w:r w:rsidR="000A2FF4">
              <w:rPr>
                <w:noProof/>
                <w:webHidden/>
              </w:rPr>
              <w:tab/>
            </w:r>
            <w:r w:rsidR="000A2FF4">
              <w:rPr>
                <w:noProof/>
                <w:webHidden/>
              </w:rPr>
              <w:fldChar w:fldCharType="begin"/>
            </w:r>
            <w:r w:rsidR="000A2FF4">
              <w:rPr>
                <w:noProof/>
                <w:webHidden/>
              </w:rPr>
              <w:instrText xml:space="preserve"> PAGEREF _Toc144889883 \h </w:instrText>
            </w:r>
            <w:r w:rsidR="000A2FF4">
              <w:rPr>
                <w:noProof/>
                <w:webHidden/>
              </w:rPr>
            </w:r>
            <w:r w:rsidR="000A2FF4">
              <w:rPr>
                <w:noProof/>
                <w:webHidden/>
              </w:rPr>
              <w:fldChar w:fldCharType="separate"/>
            </w:r>
            <w:r w:rsidR="000A2FF4">
              <w:rPr>
                <w:noProof/>
                <w:webHidden/>
              </w:rPr>
              <w:t>97</w:t>
            </w:r>
            <w:r w:rsidR="000A2FF4">
              <w:rPr>
                <w:noProof/>
                <w:webHidden/>
              </w:rPr>
              <w:fldChar w:fldCharType="end"/>
            </w:r>
          </w:hyperlink>
        </w:p>
        <w:p w14:paraId="3121FBA4" w14:textId="6654F323" w:rsidR="000A2FF4" w:rsidRDefault="002D2BDF">
          <w:pPr>
            <w:pStyle w:val="Inhopg3"/>
            <w:rPr>
              <w:rFonts w:asciiTheme="minorHAnsi" w:eastAsiaTheme="minorEastAsia" w:hAnsiTheme="minorHAnsi" w:cstheme="minorBidi"/>
              <w:noProof/>
            </w:rPr>
          </w:pPr>
          <w:hyperlink w:anchor="_Toc144889884"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_Toc144889884 \h </w:instrText>
            </w:r>
            <w:r w:rsidR="000A2FF4">
              <w:rPr>
                <w:noProof/>
                <w:webHidden/>
              </w:rPr>
            </w:r>
            <w:r w:rsidR="000A2FF4">
              <w:rPr>
                <w:noProof/>
                <w:webHidden/>
              </w:rPr>
              <w:fldChar w:fldCharType="separate"/>
            </w:r>
            <w:r w:rsidR="000A2FF4">
              <w:rPr>
                <w:noProof/>
                <w:webHidden/>
              </w:rPr>
              <w:t>97</w:t>
            </w:r>
            <w:r w:rsidR="000A2FF4">
              <w:rPr>
                <w:noProof/>
                <w:webHidden/>
              </w:rPr>
              <w:fldChar w:fldCharType="end"/>
            </w:r>
          </w:hyperlink>
        </w:p>
        <w:p w14:paraId="7FBF8064" w14:textId="6E393F15" w:rsidR="000A2FF4" w:rsidRDefault="002D2BDF">
          <w:pPr>
            <w:pStyle w:val="Inhopg3"/>
            <w:rPr>
              <w:rFonts w:asciiTheme="minorHAnsi" w:eastAsiaTheme="minorEastAsia" w:hAnsiTheme="minorHAnsi" w:cstheme="minorBidi"/>
              <w:noProof/>
            </w:rPr>
          </w:pPr>
          <w:hyperlink w:anchor="_Toc144889885" w:history="1">
            <w:r w:rsidR="000A2FF4" w:rsidRPr="00827D16">
              <w:rPr>
                <w:rStyle w:val="Hyperlink"/>
                <w:noProof/>
                <w:lang w:val="nl-BE"/>
              </w:rPr>
              <w:t>3.4 Veiligheid</w:t>
            </w:r>
            <w:r w:rsidR="000A2FF4">
              <w:rPr>
                <w:noProof/>
                <w:webHidden/>
              </w:rPr>
              <w:tab/>
            </w:r>
            <w:r w:rsidR="000A2FF4">
              <w:rPr>
                <w:noProof/>
                <w:webHidden/>
              </w:rPr>
              <w:fldChar w:fldCharType="begin"/>
            </w:r>
            <w:r w:rsidR="000A2FF4">
              <w:rPr>
                <w:noProof/>
                <w:webHidden/>
              </w:rPr>
              <w:instrText xml:space="preserve"> PAGEREF _Toc144889885 \h </w:instrText>
            </w:r>
            <w:r w:rsidR="000A2FF4">
              <w:rPr>
                <w:noProof/>
                <w:webHidden/>
              </w:rPr>
            </w:r>
            <w:r w:rsidR="000A2FF4">
              <w:rPr>
                <w:noProof/>
                <w:webHidden/>
              </w:rPr>
              <w:fldChar w:fldCharType="separate"/>
            </w:r>
            <w:r w:rsidR="000A2FF4">
              <w:rPr>
                <w:noProof/>
                <w:webHidden/>
              </w:rPr>
              <w:t>98</w:t>
            </w:r>
            <w:r w:rsidR="000A2FF4">
              <w:rPr>
                <w:noProof/>
                <w:webHidden/>
              </w:rPr>
              <w:fldChar w:fldCharType="end"/>
            </w:r>
          </w:hyperlink>
        </w:p>
        <w:p w14:paraId="70AD76E8" w14:textId="65DE31CD" w:rsidR="000A2FF4" w:rsidRDefault="002D2BDF">
          <w:pPr>
            <w:pStyle w:val="Inhopg3"/>
            <w:rPr>
              <w:rFonts w:asciiTheme="minorHAnsi" w:eastAsiaTheme="minorEastAsia" w:hAnsiTheme="minorHAnsi" w:cstheme="minorBidi"/>
              <w:noProof/>
            </w:rPr>
          </w:pPr>
          <w:hyperlink w:anchor="_Toc144889886" w:history="1">
            <w:r w:rsidR="000A2FF4" w:rsidRPr="00827D16">
              <w:rPr>
                <w:rStyle w:val="Hyperlink"/>
                <w:noProof/>
                <w:lang w:val="nl-BE"/>
              </w:rPr>
              <w:t>3.5 Besturing/aandrijving</w:t>
            </w:r>
            <w:r w:rsidR="000A2FF4">
              <w:rPr>
                <w:noProof/>
                <w:webHidden/>
              </w:rPr>
              <w:tab/>
            </w:r>
            <w:r w:rsidR="000A2FF4">
              <w:rPr>
                <w:noProof/>
                <w:webHidden/>
              </w:rPr>
              <w:fldChar w:fldCharType="begin"/>
            </w:r>
            <w:r w:rsidR="000A2FF4">
              <w:rPr>
                <w:noProof/>
                <w:webHidden/>
              </w:rPr>
              <w:instrText xml:space="preserve"> PAGEREF _Toc144889886 \h </w:instrText>
            </w:r>
            <w:r w:rsidR="000A2FF4">
              <w:rPr>
                <w:noProof/>
                <w:webHidden/>
              </w:rPr>
            </w:r>
            <w:r w:rsidR="000A2FF4">
              <w:rPr>
                <w:noProof/>
                <w:webHidden/>
              </w:rPr>
              <w:fldChar w:fldCharType="separate"/>
            </w:r>
            <w:r w:rsidR="000A2FF4">
              <w:rPr>
                <w:noProof/>
                <w:webHidden/>
              </w:rPr>
              <w:t>98</w:t>
            </w:r>
            <w:r w:rsidR="000A2FF4">
              <w:rPr>
                <w:noProof/>
                <w:webHidden/>
              </w:rPr>
              <w:fldChar w:fldCharType="end"/>
            </w:r>
          </w:hyperlink>
        </w:p>
        <w:p w14:paraId="49B7A8C7" w14:textId="6CC4D29B" w:rsidR="000A2FF4" w:rsidRDefault="002D2BDF">
          <w:pPr>
            <w:pStyle w:val="Inhopg3"/>
            <w:rPr>
              <w:rFonts w:asciiTheme="minorHAnsi" w:eastAsiaTheme="minorEastAsia" w:hAnsiTheme="minorHAnsi" w:cstheme="minorBidi"/>
              <w:noProof/>
            </w:rPr>
          </w:pPr>
          <w:hyperlink w:anchor="_Toc144889887" w:history="1">
            <w:r w:rsidR="000A2FF4" w:rsidRPr="00827D16">
              <w:rPr>
                <w:rStyle w:val="Hyperlink"/>
                <w:noProof/>
                <w:lang w:val="nl-BE"/>
              </w:rPr>
              <w:t>3.6 Bijzondere aanpassingen</w:t>
            </w:r>
            <w:r w:rsidR="000A2FF4">
              <w:rPr>
                <w:noProof/>
                <w:webHidden/>
              </w:rPr>
              <w:tab/>
            </w:r>
            <w:r w:rsidR="000A2FF4">
              <w:rPr>
                <w:noProof/>
                <w:webHidden/>
              </w:rPr>
              <w:fldChar w:fldCharType="begin"/>
            </w:r>
            <w:r w:rsidR="000A2FF4">
              <w:rPr>
                <w:noProof/>
                <w:webHidden/>
              </w:rPr>
              <w:instrText xml:space="preserve"> PAGEREF _Toc144889887 \h </w:instrText>
            </w:r>
            <w:r w:rsidR="000A2FF4">
              <w:rPr>
                <w:noProof/>
                <w:webHidden/>
              </w:rPr>
            </w:r>
            <w:r w:rsidR="000A2FF4">
              <w:rPr>
                <w:noProof/>
                <w:webHidden/>
              </w:rPr>
              <w:fldChar w:fldCharType="separate"/>
            </w:r>
            <w:r w:rsidR="000A2FF4">
              <w:rPr>
                <w:noProof/>
                <w:webHidden/>
              </w:rPr>
              <w:t>98</w:t>
            </w:r>
            <w:r w:rsidR="000A2FF4">
              <w:rPr>
                <w:noProof/>
                <w:webHidden/>
              </w:rPr>
              <w:fldChar w:fldCharType="end"/>
            </w:r>
          </w:hyperlink>
        </w:p>
        <w:p w14:paraId="25D2B5EF" w14:textId="7D617D4E" w:rsidR="000A2FF4" w:rsidRDefault="002D2BDF">
          <w:pPr>
            <w:pStyle w:val="Inhopg3"/>
            <w:rPr>
              <w:rFonts w:asciiTheme="minorHAnsi" w:eastAsiaTheme="minorEastAsia" w:hAnsiTheme="minorHAnsi" w:cstheme="minorBidi"/>
              <w:noProof/>
            </w:rPr>
          </w:pPr>
          <w:hyperlink w:anchor="_Toc144889888"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_Toc144889888 \h </w:instrText>
            </w:r>
            <w:r w:rsidR="000A2FF4">
              <w:rPr>
                <w:noProof/>
                <w:webHidden/>
              </w:rPr>
            </w:r>
            <w:r w:rsidR="000A2FF4">
              <w:rPr>
                <w:noProof/>
                <w:webHidden/>
              </w:rPr>
              <w:fldChar w:fldCharType="separate"/>
            </w:r>
            <w:r w:rsidR="000A2FF4">
              <w:rPr>
                <w:noProof/>
                <w:webHidden/>
              </w:rPr>
              <w:t>98</w:t>
            </w:r>
            <w:r w:rsidR="000A2FF4">
              <w:rPr>
                <w:noProof/>
                <w:webHidden/>
              </w:rPr>
              <w:fldChar w:fldCharType="end"/>
            </w:r>
          </w:hyperlink>
        </w:p>
        <w:p w14:paraId="1F9A4AEC" w14:textId="215D0E86" w:rsidR="000A2FF4" w:rsidRDefault="002D2BDF">
          <w:pPr>
            <w:pStyle w:val="Inhopg3"/>
            <w:rPr>
              <w:rFonts w:asciiTheme="minorHAnsi" w:eastAsiaTheme="minorEastAsia" w:hAnsiTheme="minorHAnsi" w:cstheme="minorBidi"/>
              <w:noProof/>
            </w:rPr>
          </w:pPr>
          <w:hyperlink w:anchor="_Toc144889889"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_Toc144889889 \h </w:instrText>
            </w:r>
            <w:r w:rsidR="000A2FF4">
              <w:rPr>
                <w:noProof/>
                <w:webHidden/>
              </w:rPr>
            </w:r>
            <w:r w:rsidR="000A2FF4">
              <w:rPr>
                <w:noProof/>
                <w:webHidden/>
              </w:rPr>
              <w:fldChar w:fldCharType="separate"/>
            </w:r>
            <w:r w:rsidR="000A2FF4">
              <w:rPr>
                <w:noProof/>
                <w:webHidden/>
              </w:rPr>
              <w:t>98</w:t>
            </w:r>
            <w:r w:rsidR="000A2FF4">
              <w:rPr>
                <w:noProof/>
                <w:webHidden/>
              </w:rPr>
              <w:fldChar w:fldCharType="end"/>
            </w:r>
          </w:hyperlink>
        </w:p>
        <w:p w14:paraId="7D3902F1" w14:textId="6B2BEEB9" w:rsidR="000A2FF4" w:rsidRDefault="002D2BDF">
          <w:pPr>
            <w:pStyle w:val="Inhopg3"/>
            <w:rPr>
              <w:rFonts w:asciiTheme="minorHAnsi" w:eastAsiaTheme="minorEastAsia" w:hAnsiTheme="minorHAnsi" w:cstheme="minorBidi"/>
              <w:noProof/>
            </w:rPr>
          </w:pPr>
          <w:hyperlink w:anchor="_Toc144889890"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_Toc144889890 \h </w:instrText>
            </w:r>
            <w:r w:rsidR="000A2FF4">
              <w:rPr>
                <w:noProof/>
                <w:webHidden/>
              </w:rPr>
            </w:r>
            <w:r w:rsidR="000A2FF4">
              <w:rPr>
                <w:noProof/>
                <w:webHidden/>
              </w:rPr>
              <w:fldChar w:fldCharType="separate"/>
            </w:r>
            <w:r w:rsidR="000A2FF4">
              <w:rPr>
                <w:noProof/>
                <w:webHidden/>
              </w:rPr>
              <w:t>98</w:t>
            </w:r>
            <w:r w:rsidR="000A2FF4">
              <w:rPr>
                <w:noProof/>
                <w:webHidden/>
              </w:rPr>
              <w:fldChar w:fldCharType="end"/>
            </w:r>
          </w:hyperlink>
        </w:p>
        <w:p w14:paraId="0F32D522" w14:textId="332757FE" w:rsidR="000A2FF4" w:rsidRDefault="002D2BDF">
          <w:pPr>
            <w:pStyle w:val="Inhopg3"/>
            <w:rPr>
              <w:rFonts w:asciiTheme="minorHAnsi" w:eastAsiaTheme="minorEastAsia" w:hAnsiTheme="minorHAnsi" w:cstheme="minorBidi"/>
              <w:noProof/>
            </w:rPr>
          </w:pPr>
          <w:hyperlink w:anchor="_Toc144889891"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_Toc144889891 \h </w:instrText>
            </w:r>
            <w:r w:rsidR="000A2FF4">
              <w:rPr>
                <w:noProof/>
                <w:webHidden/>
              </w:rPr>
            </w:r>
            <w:r w:rsidR="000A2FF4">
              <w:rPr>
                <w:noProof/>
                <w:webHidden/>
              </w:rPr>
              <w:fldChar w:fldCharType="separate"/>
            </w:r>
            <w:r w:rsidR="000A2FF4">
              <w:rPr>
                <w:noProof/>
                <w:webHidden/>
              </w:rPr>
              <w:t>99</w:t>
            </w:r>
            <w:r w:rsidR="000A2FF4">
              <w:rPr>
                <w:noProof/>
                <w:webHidden/>
              </w:rPr>
              <w:fldChar w:fldCharType="end"/>
            </w:r>
          </w:hyperlink>
        </w:p>
        <w:p w14:paraId="2C273D50" w14:textId="7379704B" w:rsidR="000A2FF4" w:rsidRDefault="002D2BDF">
          <w:pPr>
            <w:pStyle w:val="Inhopg3"/>
            <w:rPr>
              <w:rFonts w:asciiTheme="minorHAnsi" w:eastAsiaTheme="minorEastAsia" w:hAnsiTheme="minorHAnsi" w:cstheme="minorBidi"/>
              <w:noProof/>
            </w:rPr>
          </w:pPr>
          <w:hyperlink w:anchor="_Toc144889892" w:history="1">
            <w:r w:rsidR="000A2FF4" w:rsidRPr="00827D16">
              <w:rPr>
                <w:rStyle w:val="Hyperlink"/>
                <w:noProof/>
                <w:lang w:val="nl-BE"/>
              </w:rPr>
              <w:t>Subgroep 2: 410155 - 410166 Elektronische binnen- en buitenscooter</w:t>
            </w:r>
            <w:r w:rsidR="000A2FF4">
              <w:rPr>
                <w:noProof/>
                <w:webHidden/>
              </w:rPr>
              <w:tab/>
            </w:r>
            <w:r w:rsidR="000A2FF4">
              <w:rPr>
                <w:noProof/>
                <w:webHidden/>
              </w:rPr>
              <w:fldChar w:fldCharType="begin"/>
            </w:r>
            <w:r w:rsidR="000A2FF4">
              <w:rPr>
                <w:noProof/>
                <w:webHidden/>
              </w:rPr>
              <w:instrText xml:space="preserve"> PAGEREF _Toc144889892 \h </w:instrText>
            </w:r>
            <w:r w:rsidR="000A2FF4">
              <w:rPr>
                <w:noProof/>
                <w:webHidden/>
              </w:rPr>
            </w:r>
            <w:r w:rsidR="000A2FF4">
              <w:rPr>
                <w:noProof/>
                <w:webHidden/>
              </w:rPr>
              <w:fldChar w:fldCharType="separate"/>
            </w:r>
            <w:r w:rsidR="000A2FF4">
              <w:rPr>
                <w:noProof/>
                <w:webHidden/>
              </w:rPr>
              <w:t>99</w:t>
            </w:r>
            <w:r w:rsidR="000A2FF4">
              <w:rPr>
                <w:noProof/>
                <w:webHidden/>
              </w:rPr>
              <w:fldChar w:fldCharType="end"/>
            </w:r>
          </w:hyperlink>
        </w:p>
        <w:p w14:paraId="7867F63C" w14:textId="799153D9"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93"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_Toc144889893 \h </w:instrText>
            </w:r>
            <w:r w:rsidR="000A2FF4">
              <w:rPr>
                <w:noProof/>
                <w:webHidden/>
              </w:rPr>
            </w:r>
            <w:r w:rsidR="000A2FF4">
              <w:rPr>
                <w:noProof/>
                <w:webHidden/>
              </w:rPr>
              <w:fldChar w:fldCharType="separate"/>
            </w:r>
            <w:r w:rsidR="000A2FF4">
              <w:rPr>
                <w:noProof/>
                <w:webHidden/>
              </w:rPr>
              <w:t>99</w:t>
            </w:r>
            <w:r w:rsidR="000A2FF4">
              <w:rPr>
                <w:noProof/>
                <w:webHidden/>
              </w:rPr>
              <w:fldChar w:fldCharType="end"/>
            </w:r>
          </w:hyperlink>
        </w:p>
        <w:p w14:paraId="475E4346" w14:textId="0E264790" w:rsidR="000A2FF4" w:rsidRDefault="002D2BDF">
          <w:pPr>
            <w:pStyle w:val="Inhopg3"/>
            <w:rPr>
              <w:rFonts w:asciiTheme="minorHAnsi" w:eastAsiaTheme="minorEastAsia" w:hAnsiTheme="minorHAnsi" w:cstheme="minorBidi"/>
              <w:noProof/>
            </w:rPr>
          </w:pPr>
          <w:hyperlink w:anchor="_Toc144889894"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_Toc144889894 \h </w:instrText>
            </w:r>
            <w:r w:rsidR="000A2FF4">
              <w:rPr>
                <w:noProof/>
                <w:webHidden/>
              </w:rPr>
            </w:r>
            <w:r w:rsidR="000A2FF4">
              <w:rPr>
                <w:noProof/>
                <w:webHidden/>
              </w:rPr>
              <w:fldChar w:fldCharType="separate"/>
            </w:r>
            <w:r w:rsidR="000A2FF4">
              <w:rPr>
                <w:noProof/>
                <w:webHidden/>
              </w:rPr>
              <w:t>99</w:t>
            </w:r>
            <w:r w:rsidR="000A2FF4">
              <w:rPr>
                <w:noProof/>
                <w:webHidden/>
              </w:rPr>
              <w:fldChar w:fldCharType="end"/>
            </w:r>
          </w:hyperlink>
        </w:p>
        <w:p w14:paraId="0647A86E" w14:textId="41A3961D" w:rsidR="000A2FF4" w:rsidRDefault="002D2BDF">
          <w:pPr>
            <w:pStyle w:val="Inhopg3"/>
            <w:rPr>
              <w:rFonts w:asciiTheme="minorHAnsi" w:eastAsiaTheme="minorEastAsia" w:hAnsiTheme="minorHAnsi" w:cstheme="minorBidi"/>
              <w:noProof/>
            </w:rPr>
          </w:pPr>
          <w:hyperlink w:anchor="_Toc144889895"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_Toc144889895 \h </w:instrText>
            </w:r>
            <w:r w:rsidR="000A2FF4">
              <w:rPr>
                <w:noProof/>
                <w:webHidden/>
              </w:rPr>
            </w:r>
            <w:r w:rsidR="000A2FF4">
              <w:rPr>
                <w:noProof/>
                <w:webHidden/>
              </w:rPr>
              <w:fldChar w:fldCharType="separate"/>
            </w:r>
            <w:r w:rsidR="000A2FF4">
              <w:rPr>
                <w:noProof/>
                <w:webHidden/>
              </w:rPr>
              <w:t>99</w:t>
            </w:r>
            <w:r w:rsidR="000A2FF4">
              <w:rPr>
                <w:noProof/>
                <w:webHidden/>
              </w:rPr>
              <w:fldChar w:fldCharType="end"/>
            </w:r>
          </w:hyperlink>
        </w:p>
        <w:p w14:paraId="061528D4" w14:textId="18B1E56B"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896"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de scooter</w:t>
            </w:r>
            <w:r w:rsidR="000A2FF4">
              <w:rPr>
                <w:noProof/>
                <w:webHidden/>
              </w:rPr>
              <w:tab/>
            </w:r>
            <w:r w:rsidR="000A2FF4">
              <w:rPr>
                <w:noProof/>
                <w:webHidden/>
              </w:rPr>
              <w:fldChar w:fldCharType="begin"/>
            </w:r>
            <w:r w:rsidR="000A2FF4">
              <w:rPr>
                <w:noProof/>
                <w:webHidden/>
              </w:rPr>
              <w:instrText xml:space="preserve"> PAGEREF _Toc144889896 \h </w:instrText>
            </w:r>
            <w:r w:rsidR="000A2FF4">
              <w:rPr>
                <w:noProof/>
                <w:webHidden/>
              </w:rPr>
            </w:r>
            <w:r w:rsidR="000A2FF4">
              <w:rPr>
                <w:noProof/>
                <w:webHidden/>
              </w:rPr>
              <w:fldChar w:fldCharType="separate"/>
            </w:r>
            <w:r w:rsidR="000A2FF4">
              <w:rPr>
                <w:noProof/>
                <w:webHidden/>
              </w:rPr>
              <w:t>100</w:t>
            </w:r>
            <w:r w:rsidR="000A2FF4">
              <w:rPr>
                <w:noProof/>
                <w:webHidden/>
              </w:rPr>
              <w:fldChar w:fldCharType="end"/>
            </w:r>
          </w:hyperlink>
        </w:p>
        <w:p w14:paraId="74CC0E93" w14:textId="0D6BCC5E" w:rsidR="000A2FF4" w:rsidRDefault="002D2BDF">
          <w:pPr>
            <w:pStyle w:val="Inhopg3"/>
            <w:rPr>
              <w:rFonts w:asciiTheme="minorHAnsi" w:eastAsiaTheme="minorEastAsia" w:hAnsiTheme="minorHAnsi" w:cstheme="minorBidi"/>
              <w:noProof/>
            </w:rPr>
          </w:pPr>
          <w:hyperlink w:anchor="_Toc144889897"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_Toc144889897 \h </w:instrText>
            </w:r>
            <w:r w:rsidR="000A2FF4">
              <w:rPr>
                <w:noProof/>
                <w:webHidden/>
              </w:rPr>
            </w:r>
            <w:r w:rsidR="000A2FF4">
              <w:rPr>
                <w:noProof/>
                <w:webHidden/>
              </w:rPr>
              <w:fldChar w:fldCharType="separate"/>
            </w:r>
            <w:r w:rsidR="000A2FF4">
              <w:rPr>
                <w:noProof/>
                <w:webHidden/>
              </w:rPr>
              <w:t>100</w:t>
            </w:r>
            <w:r w:rsidR="000A2FF4">
              <w:rPr>
                <w:noProof/>
                <w:webHidden/>
              </w:rPr>
              <w:fldChar w:fldCharType="end"/>
            </w:r>
          </w:hyperlink>
        </w:p>
        <w:p w14:paraId="53581B22" w14:textId="5FCB2F3E" w:rsidR="000A2FF4" w:rsidRDefault="002D2BDF">
          <w:pPr>
            <w:pStyle w:val="Inhopg3"/>
            <w:rPr>
              <w:rFonts w:asciiTheme="minorHAnsi" w:eastAsiaTheme="minorEastAsia" w:hAnsiTheme="minorHAnsi" w:cstheme="minorBidi"/>
              <w:noProof/>
            </w:rPr>
          </w:pPr>
          <w:hyperlink w:anchor="_Toc144889898"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_Toc144889898 \h </w:instrText>
            </w:r>
            <w:r w:rsidR="000A2FF4">
              <w:rPr>
                <w:noProof/>
                <w:webHidden/>
              </w:rPr>
            </w:r>
            <w:r w:rsidR="000A2FF4">
              <w:rPr>
                <w:noProof/>
                <w:webHidden/>
              </w:rPr>
              <w:fldChar w:fldCharType="separate"/>
            </w:r>
            <w:r w:rsidR="000A2FF4">
              <w:rPr>
                <w:noProof/>
                <w:webHidden/>
              </w:rPr>
              <w:t>100</w:t>
            </w:r>
            <w:r w:rsidR="000A2FF4">
              <w:rPr>
                <w:noProof/>
                <w:webHidden/>
              </w:rPr>
              <w:fldChar w:fldCharType="end"/>
            </w:r>
          </w:hyperlink>
        </w:p>
        <w:p w14:paraId="7615B965" w14:textId="52C3BFC2" w:rsidR="000A2FF4" w:rsidRDefault="002D2BDF">
          <w:pPr>
            <w:pStyle w:val="Inhopg3"/>
            <w:rPr>
              <w:rFonts w:asciiTheme="minorHAnsi" w:eastAsiaTheme="minorEastAsia" w:hAnsiTheme="minorHAnsi" w:cstheme="minorBidi"/>
              <w:noProof/>
            </w:rPr>
          </w:pPr>
          <w:hyperlink w:anchor="_Toc144889899"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_Toc144889899 \h </w:instrText>
            </w:r>
            <w:r w:rsidR="000A2FF4">
              <w:rPr>
                <w:noProof/>
                <w:webHidden/>
              </w:rPr>
            </w:r>
            <w:r w:rsidR="000A2FF4">
              <w:rPr>
                <w:noProof/>
                <w:webHidden/>
              </w:rPr>
              <w:fldChar w:fldCharType="separate"/>
            </w:r>
            <w:r w:rsidR="000A2FF4">
              <w:rPr>
                <w:noProof/>
                <w:webHidden/>
              </w:rPr>
              <w:t>100</w:t>
            </w:r>
            <w:r w:rsidR="000A2FF4">
              <w:rPr>
                <w:noProof/>
                <w:webHidden/>
              </w:rPr>
              <w:fldChar w:fldCharType="end"/>
            </w:r>
          </w:hyperlink>
        </w:p>
        <w:p w14:paraId="3A7653EC" w14:textId="224C3CA5" w:rsidR="000A2FF4" w:rsidRDefault="002D2BDF">
          <w:pPr>
            <w:pStyle w:val="Inhopg3"/>
            <w:rPr>
              <w:rFonts w:asciiTheme="minorHAnsi" w:eastAsiaTheme="minorEastAsia" w:hAnsiTheme="minorHAnsi" w:cstheme="minorBidi"/>
              <w:noProof/>
            </w:rPr>
          </w:pPr>
          <w:hyperlink w:anchor="_Toc144889900"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_Toc144889900 \h </w:instrText>
            </w:r>
            <w:r w:rsidR="000A2FF4">
              <w:rPr>
                <w:noProof/>
                <w:webHidden/>
              </w:rPr>
            </w:r>
            <w:r w:rsidR="000A2FF4">
              <w:rPr>
                <w:noProof/>
                <w:webHidden/>
              </w:rPr>
              <w:fldChar w:fldCharType="separate"/>
            </w:r>
            <w:r w:rsidR="000A2FF4">
              <w:rPr>
                <w:noProof/>
                <w:webHidden/>
              </w:rPr>
              <w:t>100</w:t>
            </w:r>
            <w:r w:rsidR="000A2FF4">
              <w:rPr>
                <w:noProof/>
                <w:webHidden/>
              </w:rPr>
              <w:fldChar w:fldCharType="end"/>
            </w:r>
          </w:hyperlink>
        </w:p>
        <w:p w14:paraId="687E64DD" w14:textId="5EF38692" w:rsidR="000A2FF4" w:rsidRDefault="002D2BDF">
          <w:pPr>
            <w:pStyle w:val="Inhopg3"/>
            <w:rPr>
              <w:rFonts w:asciiTheme="minorHAnsi" w:eastAsiaTheme="minorEastAsia" w:hAnsiTheme="minorHAnsi" w:cstheme="minorBidi"/>
              <w:noProof/>
            </w:rPr>
          </w:pPr>
          <w:hyperlink w:anchor="_Toc144889901"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_Toc144889901 \h </w:instrText>
            </w:r>
            <w:r w:rsidR="000A2FF4">
              <w:rPr>
                <w:noProof/>
                <w:webHidden/>
              </w:rPr>
            </w:r>
            <w:r w:rsidR="000A2FF4">
              <w:rPr>
                <w:noProof/>
                <w:webHidden/>
              </w:rPr>
              <w:fldChar w:fldCharType="separate"/>
            </w:r>
            <w:r w:rsidR="000A2FF4">
              <w:rPr>
                <w:noProof/>
                <w:webHidden/>
              </w:rPr>
              <w:t>101</w:t>
            </w:r>
            <w:r w:rsidR="000A2FF4">
              <w:rPr>
                <w:noProof/>
                <w:webHidden/>
              </w:rPr>
              <w:fldChar w:fldCharType="end"/>
            </w:r>
          </w:hyperlink>
        </w:p>
        <w:p w14:paraId="53F07436" w14:textId="70672FD0" w:rsidR="000A2FF4" w:rsidRDefault="002D2BDF">
          <w:pPr>
            <w:pStyle w:val="Inhopg3"/>
            <w:rPr>
              <w:rFonts w:asciiTheme="minorHAnsi" w:eastAsiaTheme="minorEastAsia" w:hAnsiTheme="minorHAnsi" w:cstheme="minorBidi"/>
              <w:noProof/>
            </w:rPr>
          </w:pPr>
          <w:hyperlink w:anchor="_Toc144889902"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_Toc144889902 \h </w:instrText>
            </w:r>
            <w:r w:rsidR="000A2FF4">
              <w:rPr>
                <w:noProof/>
                <w:webHidden/>
              </w:rPr>
            </w:r>
            <w:r w:rsidR="000A2FF4">
              <w:rPr>
                <w:noProof/>
                <w:webHidden/>
              </w:rPr>
              <w:fldChar w:fldCharType="separate"/>
            </w:r>
            <w:r w:rsidR="000A2FF4">
              <w:rPr>
                <w:noProof/>
                <w:webHidden/>
              </w:rPr>
              <w:t>101</w:t>
            </w:r>
            <w:r w:rsidR="000A2FF4">
              <w:rPr>
                <w:noProof/>
                <w:webHidden/>
              </w:rPr>
              <w:fldChar w:fldCharType="end"/>
            </w:r>
          </w:hyperlink>
        </w:p>
        <w:p w14:paraId="4AA7141B" w14:textId="4067CC32"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03"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_Toc144889903 \h </w:instrText>
            </w:r>
            <w:r w:rsidR="000A2FF4">
              <w:rPr>
                <w:noProof/>
                <w:webHidden/>
              </w:rPr>
            </w:r>
            <w:r w:rsidR="000A2FF4">
              <w:rPr>
                <w:noProof/>
                <w:webHidden/>
              </w:rPr>
              <w:fldChar w:fldCharType="separate"/>
            </w:r>
            <w:r w:rsidR="000A2FF4">
              <w:rPr>
                <w:noProof/>
                <w:webHidden/>
              </w:rPr>
              <w:t>101</w:t>
            </w:r>
            <w:r w:rsidR="000A2FF4">
              <w:rPr>
                <w:noProof/>
                <w:webHidden/>
              </w:rPr>
              <w:fldChar w:fldCharType="end"/>
            </w:r>
          </w:hyperlink>
        </w:p>
        <w:p w14:paraId="06BB3D82" w14:textId="11F3AC12" w:rsidR="000A2FF4" w:rsidRDefault="002D2BDF">
          <w:pPr>
            <w:pStyle w:val="Inhopg3"/>
            <w:rPr>
              <w:rFonts w:asciiTheme="minorHAnsi" w:eastAsiaTheme="minorEastAsia" w:hAnsiTheme="minorHAnsi" w:cstheme="minorBidi"/>
              <w:noProof/>
            </w:rPr>
          </w:pPr>
          <w:hyperlink w:anchor="_Toc144889904"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_Toc144889904 \h </w:instrText>
            </w:r>
            <w:r w:rsidR="000A2FF4">
              <w:rPr>
                <w:noProof/>
                <w:webHidden/>
              </w:rPr>
            </w:r>
            <w:r w:rsidR="000A2FF4">
              <w:rPr>
                <w:noProof/>
                <w:webHidden/>
              </w:rPr>
              <w:fldChar w:fldCharType="separate"/>
            </w:r>
            <w:r w:rsidR="000A2FF4">
              <w:rPr>
                <w:noProof/>
                <w:webHidden/>
              </w:rPr>
              <w:t>101</w:t>
            </w:r>
            <w:r w:rsidR="000A2FF4">
              <w:rPr>
                <w:noProof/>
                <w:webHidden/>
              </w:rPr>
              <w:fldChar w:fldCharType="end"/>
            </w:r>
          </w:hyperlink>
        </w:p>
        <w:p w14:paraId="583354B4" w14:textId="3EEFFE4C" w:rsidR="000A2FF4" w:rsidRDefault="002D2BDF">
          <w:pPr>
            <w:pStyle w:val="Inhopg3"/>
            <w:rPr>
              <w:rFonts w:asciiTheme="minorHAnsi" w:eastAsiaTheme="minorEastAsia" w:hAnsiTheme="minorHAnsi" w:cstheme="minorBidi"/>
              <w:noProof/>
            </w:rPr>
          </w:pPr>
          <w:hyperlink w:anchor="_Toc144889905" w:history="1">
            <w:r w:rsidR="000A2FF4" w:rsidRPr="00827D16">
              <w:rPr>
                <w:rStyle w:val="Hyperlink"/>
                <w:noProof/>
                <w:lang w:val="nl-BE"/>
              </w:rPr>
              <w:t>3.2 Bovenste ledematen</w:t>
            </w:r>
            <w:r w:rsidR="000A2FF4">
              <w:rPr>
                <w:noProof/>
                <w:webHidden/>
              </w:rPr>
              <w:tab/>
            </w:r>
            <w:r w:rsidR="000A2FF4">
              <w:rPr>
                <w:noProof/>
                <w:webHidden/>
              </w:rPr>
              <w:fldChar w:fldCharType="begin"/>
            </w:r>
            <w:r w:rsidR="000A2FF4">
              <w:rPr>
                <w:noProof/>
                <w:webHidden/>
              </w:rPr>
              <w:instrText xml:space="preserve"> PAGEREF _Toc144889905 \h </w:instrText>
            </w:r>
            <w:r w:rsidR="000A2FF4">
              <w:rPr>
                <w:noProof/>
                <w:webHidden/>
              </w:rPr>
            </w:r>
            <w:r w:rsidR="000A2FF4">
              <w:rPr>
                <w:noProof/>
                <w:webHidden/>
              </w:rPr>
              <w:fldChar w:fldCharType="separate"/>
            </w:r>
            <w:r w:rsidR="000A2FF4">
              <w:rPr>
                <w:noProof/>
                <w:webHidden/>
              </w:rPr>
              <w:t>101</w:t>
            </w:r>
            <w:r w:rsidR="000A2FF4">
              <w:rPr>
                <w:noProof/>
                <w:webHidden/>
              </w:rPr>
              <w:fldChar w:fldCharType="end"/>
            </w:r>
          </w:hyperlink>
        </w:p>
        <w:p w14:paraId="44456B3C" w14:textId="07A16DF2" w:rsidR="000A2FF4" w:rsidRDefault="002D2BDF">
          <w:pPr>
            <w:pStyle w:val="Inhopg3"/>
            <w:rPr>
              <w:rFonts w:asciiTheme="minorHAnsi" w:eastAsiaTheme="minorEastAsia" w:hAnsiTheme="minorHAnsi" w:cstheme="minorBidi"/>
              <w:noProof/>
            </w:rPr>
          </w:pPr>
          <w:hyperlink w:anchor="_Toc144889906"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_Toc144889906 \h </w:instrText>
            </w:r>
            <w:r w:rsidR="000A2FF4">
              <w:rPr>
                <w:noProof/>
                <w:webHidden/>
              </w:rPr>
            </w:r>
            <w:r w:rsidR="000A2FF4">
              <w:rPr>
                <w:noProof/>
                <w:webHidden/>
              </w:rPr>
              <w:fldChar w:fldCharType="separate"/>
            </w:r>
            <w:r w:rsidR="000A2FF4">
              <w:rPr>
                <w:noProof/>
                <w:webHidden/>
              </w:rPr>
              <w:t>101</w:t>
            </w:r>
            <w:r w:rsidR="000A2FF4">
              <w:rPr>
                <w:noProof/>
                <w:webHidden/>
              </w:rPr>
              <w:fldChar w:fldCharType="end"/>
            </w:r>
          </w:hyperlink>
        </w:p>
        <w:p w14:paraId="362FC194" w14:textId="5A280E85" w:rsidR="000A2FF4" w:rsidRDefault="002D2BDF">
          <w:pPr>
            <w:pStyle w:val="Inhopg3"/>
            <w:rPr>
              <w:rFonts w:asciiTheme="minorHAnsi" w:eastAsiaTheme="minorEastAsia" w:hAnsiTheme="minorHAnsi" w:cstheme="minorBidi"/>
              <w:noProof/>
            </w:rPr>
          </w:pPr>
          <w:hyperlink w:anchor="_Toc144889907" w:history="1">
            <w:r w:rsidR="000A2FF4" w:rsidRPr="00827D16">
              <w:rPr>
                <w:rStyle w:val="Hyperlink"/>
                <w:noProof/>
              </w:rPr>
              <w:t xml:space="preserve">3.4 </w:t>
            </w:r>
            <w:r w:rsidR="000A2FF4" w:rsidRPr="00827D16">
              <w:rPr>
                <w:rStyle w:val="Hyperlink"/>
                <w:noProof/>
                <w:lang w:val="nl-BE"/>
              </w:rPr>
              <w:t>Veiligheid</w:t>
            </w:r>
            <w:r w:rsidR="000A2FF4">
              <w:rPr>
                <w:noProof/>
                <w:webHidden/>
              </w:rPr>
              <w:tab/>
            </w:r>
            <w:r w:rsidR="000A2FF4">
              <w:rPr>
                <w:noProof/>
                <w:webHidden/>
              </w:rPr>
              <w:fldChar w:fldCharType="begin"/>
            </w:r>
            <w:r w:rsidR="000A2FF4">
              <w:rPr>
                <w:noProof/>
                <w:webHidden/>
              </w:rPr>
              <w:instrText xml:space="preserve"> PAGEREF _Toc144889907 \h </w:instrText>
            </w:r>
            <w:r w:rsidR="000A2FF4">
              <w:rPr>
                <w:noProof/>
                <w:webHidden/>
              </w:rPr>
            </w:r>
            <w:r w:rsidR="000A2FF4">
              <w:rPr>
                <w:noProof/>
                <w:webHidden/>
              </w:rPr>
              <w:fldChar w:fldCharType="separate"/>
            </w:r>
            <w:r w:rsidR="000A2FF4">
              <w:rPr>
                <w:noProof/>
                <w:webHidden/>
              </w:rPr>
              <w:t>101</w:t>
            </w:r>
            <w:r w:rsidR="000A2FF4">
              <w:rPr>
                <w:noProof/>
                <w:webHidden/>
              </w:rPr>
              <w:fldChar w:fldCharType="end"/>
            </w:r>
          </w:hyperlink>
        </w:p>
        <w:p w14:paraId="61220A01" w14:textId="6711E583" w:rsidR="000A2FF4" w:rsidRDefault="002D2BDF">
          <w:pPr>
            <w:pStyle w:val="Inhopg3"/>
            <w:rPr>
              <w:rFonts w:asciiTheme="minorHAnsi" w:eastAsiaTheme="minorEastAsia" w:hAnsiTheme="minorHAnsi" w:cstheme="minorBidi"/>
              <w:noProof/>
            </w:rPr>
          </w:pPr>
          <w:hyperlink w:anchor="_Toc144889908" w:history="1">
            <w:r w:rsidR="000A2FF4" w:rsidRPr="00827D16">
              <w:rPr>
                <w:rStyle w:val="Hyperlink"/>
                <w:noProof/>
              </w:rPr>
              <w:t xml:space="preserve">3.5 </w:t>
            </w:r>
            <w:r w:rsidR="000A2FF4" w:rsidRPr="00827D16">
              <w:rPr>
                <w:rStyle w:val="Hyperlink"/>
                <w:noProof/>
                <w:lang w:val="nl-BE"/>
              </w:rPr>
              <w:t>Besturing/aandrijving</w:t>
            </w:r>
            <w:r w:rsidR="000A2FF4">
              <w:rPr>
                <w:noProof/>
                <w:webHidden/>
              </w:rPr>
              <w:tab/>
            </w:r>
            <w:r w:rsidR="000A2FF4">
              <w:rPr>
                <w:noProof/>
                <w:webHidden/>
              </w:rPr>
              <w:fldChar w:fldCharType="begin"/>
            </w:r>
            <w:r w:rsidR="000A2FF4">
              <w:rPr>
                <w:noProof/>
                <w:webHidden/>
              </w:rPr>
              <w:instrText xml:space="preserve"> PAGEREF _Toc144889908 \h </w:instrText>
            </w:r>
            <w:r w:rsidR="000A2FF4">
              <w:rPr>
                <w:noProof/>
                <w:webHidden/>
              </w:rPr>
            </w:r>
            <w:r w:rsidR="000A2FF4">
              <w:rPr>
                <w:noProof/>
                <w:webHidden/>
              </w:rPr>
              <w:fldChar w:fldCharType="separate"/>
            </w:r>
            <w:r w:rsidR="000A2FF4">
              <w:rPr>
                <w:noProof/>
                <w:webHidden/>
              </w:rPr>
              <w:t>102</w:t>
            </w:r>
            <w:r w:rsidR="000A2FF4">
              <w:rPr>
                <w:noProof/>
                <w:webHidden/>
              </w:rPr>
              <w:fldChar w:fldCharType="end"/>
            </w:r>
          </w:hyperlink>
        </w:p>
        <w:p w14:paraId="71E6ADE3" w14:textId="5BFD780B" w:rsidR="000A2FF4" w:rsidRDefault="002D2BDF">
          <w:pPr>
            <w:pStyle w:val="Inhopg3"/>
            <w:rPr>
              <w:rFonts w:asciiTheme="minorHAnsi" w:eastAsiaTheme="minorEastAsia" w:hAnsiTheme="minorHAnsi" w:cstheme="minorBidi"/>
              <w:noProof/>
            </w:rPr>
          </w:pPr>
          <w:hyperlink w:anchor="_Toc144889909" w:history="1">
            <w:r w:rsidR="000A2FF4" w:rsidRPr="00827D16">
              <w:rPr>
                <w:rStyle w:val="Hyperlink"/>
                <w:noProof/>
              </w:rPr>
              <w:t xml:space="preserve">3.6 </w:t>
            </w:r>
            <w:r w:rsidR="000A2FF4" w:rsidRPr="00827D16">
              <w:rPr>
                <w:rStyle w:val="Hyperlink"/>
                <w:noProof/>
                <w:lang w:val="nl-BE"/>
              </w:rPr>
              <w:t>Bijzondere aanpassingen</w:t>
            </w:r>
            <w:r w:rsidR="000A2FF4">
              <w:rPr>
                <w:noProof/>
                <w:webHidden/>
              </w:rPr>
              <w:tab/>
            </w:r>
            <w:r w:rsidR="000A2FF4">
              <w:rPr>
                <w:noProof/>
                <w:webHidden/>
              </w:rPr>
              <w:fldChar w:fldCharType="begin"/>
            </w:r>
            <w:r w:rsidR="000A2FF4">
              <w:rPr>
                <w:noProof/>
                <w:webHidden/>
              </w:rPr>
              <w:instrText xml:space="preserve"> PAGEREF _Toc144889909 \h </w:instrText>
            </w:r>
            <w:r w:rsidR="000A2FF4">
              <w:rPr>
                <w:noProof/>
                <w:webHidden/>
              </w:rPr>
            </w:r>
            <w:r w:rsidR="000A2FF4">
              <w:rPr>
                <w:noProof/>
                <w:webHidden/>
              </w:rPr>
              <w:fldChar w:fldCharType="separate"/>
            </w:r>
            <w:r w:rsidR="000A2FF4">
              <w:rPr>
                <w:noProof/>
                <w:webHidden/>
              </w:rPr>
              <w:t>102</w:t>
            </w:r>
            <w:r w:rsidR="000A2FF4">
              <w:rPr>
                <w:noProof/>
                <w:webHidden/>
              </w:rPr>
              <w:fldChar w:fldCharType="end"/>
            </w:r>
          </w:hyperlink>
        </w:p>
        <w:p w14:paraId="39A9E263" w14:textId="080ADFA5"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10"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_Toc144889910 \h </w:instrText>
            </w:r>
            <w:r w:rsidR="000A2FF4">
              <w:rPr>
                <w:noProof/>
                <w:webHidden/>
              </w:rPr>
            </w:r>
            <w:r w:rsidR="000A2FF4">
              <w:rPr>
                <w:noProof/>
                <w:webHidden/>
              </w:rPr>
              <w:fldChar w:fldCharType="separate"/>
            </w:r>
            <w:r w:rsidR="000A2FF4">
              <w:rPr>
                <w:noProof/>
                <w:webHidden/>
              </w:rPr>
              <w:t>102</w:t>
            </w:r>
            <w:r w:rsidR="000A2FF4">
              <w:rPr>
                <w:noProof/>
                <w:webHidden/>
              </w:rPr>
              <w:fldChar w:fldCharType="end"/>
            </w:r>
          </w:hyperlink>
        </w:p>
        <w:p w14:paraId="455ED2CC" w14:textId="381EA1EC" w:rsidR="000A2FF4" w:rsidRDefault="002D2BDF">
          <w:pPr>
            <w:pStyle w:val="Inhopg3"/>
            <w:rPr>
              <w:rFonts w:asciiTheme="minorHAnsi" w:eastAsiaTheme="minorEastAsia" w:hAnsiTheme="minorHAnsi" w:cstheme="minorBidi"/>
              <w:noProof/>
            </w:rPr>
          </w:pPr>
          <w:hyperlink w:anchor="_Toc144889911"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_Toc144889911 \h </w:instrText>
            </w:r>
            <w:r w:rsidR="000A2FF4">
              <w:rPr>
                <w:noProof/>
                <w:webHidden/>
              </w:rPr>
            </w:r>
            <w:r w:rsidR="000A2FF4">
              <w:rPr>
                <w:noProof/>
                <w:webHidden/>
              </w:rPr>
              <w:fldChar w:fldCharType="separate"/>
            </w:r>
            <w:r w:rsidR="000A2FF4">
              <w:rPr>
                <w:noProof/>
                <w:webHidden/>
              </w:rPr>
              <w:t>102</w:t>
            </w:r>
            <w:r w:rsidR="000A2FF4">
              <w:rPr>
                <w:noProof/>
                <w:webHidden/>
              </w:rPr>
              <w:fldChar w:fldCharType="end"/>
            </w:r>
          </w:hyperlink>
        </w:p>
        <w:p w14:paraId="61C9A5FD" w14:textId="7CD73601" w:rsidR="000A2FF4" w:rsidRDefault="002D2BDF">
          <w:pPr>
            <w:pStyle w:val="Inhopg3"/>
            <w:rPr>
              <w:rFonts w:asciiTheme="minorHAnsi" w:eastAsiaTheme="minorEastAsia" w:hAnsiTheme="minorHAnsi" w:cstheme="minorBidi"/>
              <w:noProof/>
            </w:rPr>
          </w:pPr>
          <w:hyperlink w:anchor="_Toc144889912"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_Toc144889912 \h </w:instrText>
            </w:r>
            <w:r w:rsidR="000A2FF4">
              <w:rPr>
                <w:noProof/>
                <w:webHidden/>
              </w:rPr>
            </w:r>
            <w:r w:rsidR="000A2FF4">
              <w:rPr>
                <w:noProof/>
                <w:webHidden/>
              </w:rPr>
              <w:fldChar w:fldCharType="separate"/>
            </w:r>
            <w:r w:rsidR="000A2FF4">
              <w:rPr>
                <w:noProof/>
                <w:webHidden/>
              </w:rPr>
              <w:t>102</w:t>
            </w:r>
            <w:r w:rsidR="000A2FF4">
              <w:rPr>
                <w:noProof/>
                <w:webHidden/>
              </w:rPr>
              <w:fldChar w:fldCharType="end"/>
            </w:r>
          </w:hyperlink>
        </w:p>
        <w:p w14:paraId="0FF1B880" w14:textId="7793EE3C" w:rsidR="000A2FF4" w:rsidRDefault="002D2BDF">
          <w:pPr>
            <w:pStyle w:val="Inhopg3"/>
            <w:rPr>
              <w:rFonts w:asciiTheme="minorHAnsi" w:eastAsiaTheme="minorEastAsia" w:hAnsiTheme="minorHAnsi" w:cstheme="minorBidi"/>
              <w:noProof/>
            </w:rPr>
          </w:pPr>
          <w:hyperlink w:anchor="_Toc144889913"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_Toc144889913 \h </w:instrText>
            </w:r>
            <w:r w:rsidR="000A2FF4">
              <w:rPr>
                <w:noProof/>
                <w:webHidden/>
              </w:rPr>
            </w:r>
            <w:r w:rsidR="000A2FF4">
              <w:rPr>
                <w:noProof/>
                <w:webHidden/>
              </w:rPr>
              <w:fldChar w:fldCharType="separate"/>
            </w:r>
            <w:r w:rsidR="000A2FF4">
              <w:rPr>
                <w:noProof/>
                <w:webHidden/>
              </w:rPr>
              <w:t>102</w:t>
            </w:r>
            <w:r w:rsidR="000A2FF4">
              <w:rPr>
                <w:noProof/>
                <w:webHidden/>
              </w:rPr>
              <w:fldChar w:fldCharType="end"/>
            </w:r>
          </w:hyperlink>
        </w:p>
        <w:p w14:paraId="473FB4F5" w14:textId="71226A56" w:rsidR="000A2FF4" w:rsidRDefault="002D2BDF">
          <w:pPr>
            <w:pStyle w:val="Inhopg3"/>
            <w:rPr>
              <w:rFonts w:asciiTheme="minorHAnsi" w:eastAsiaTheme="minorEastAsia" w:hAnsiTheme="minorHAnsi" w:cstheme="minorBidi"/>
              <w:noProof/>
            </w:rPr>
          </w:pPr>
          <w:hyperlink w:anchor="_Toc144889914"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_Toc144889914 \h </w:instrText>
            </w:r>
            <w:r w:rsidR="000A2FF4">
              <w:rPr>
                <w:noProof/>
                <w:webHidden/>
              </w:rPr>
            </w:r>
            <w:r w:rsidR="000A2FF4">
              <w:rPr>
                <w:noProof/>
                <w:webHidden/>
              </w:rPr>
              <w:fldChar w:fldCharType="separate"/>
            </w:r>
            <w:r w:rsidR="000A2FF4">
              <w:rPr>
                <w:noProof/>
                <w:webHidden/>
              </w:rPr>
              <w:t>103</w:t>
            </w:r>
            <w:r w:rsidR="000A2FF4">
              <w:rPr>
                <w:noProof/>
                <w:webHidden/>
              </w:rPr>
              <w:fldChar w:fldCharType="end"/>
            </w:r>
          </w:hyperlink>
        </w:p>
        <w:p w14:paraId="720DE627" w14:textId="44558122" w:rsidR="000A2FF4" w:rsidRDefault="002D2BDF">
          <w:pPr>
            <w:pStyle w:val="Inhopg3"/>
            <w:rPr>
              <w:rFonts w:asciiTheme="minorHAnsi" w:eastAsiaTheme="minorEastAsia" w:hAnsiTheme="minorHAnsi" w:cstheme="minorBidi"/>
              <w:noProof/>
            </w:rPr>
          </w:pPr>
          <w:hyperlink w:anchor="_Toc144889915" w:history="1">
            <w:r w:rsidR="000A2FF4" w:rsidRPr="00827D16">
              <w:rPr>
                <w:rStyle w:val="Hyperlink"/>
                <w:noProof/>
                <w:lang w:val="nl-BE"/>
              </w:rPr>
              <w:t>Subgroep 3: 410177 - 410188 Elektronische buitenscooter</w:t>
            </w:r>
            <w:r w:rsidR="000A2FF4">
              <w:rPr>
                <w:noProof/>
                <w:webHidden/>
              </w:rPr>
              <w:tab/>
            </w:r>
            <w:r w:rsidR="000A2FF4">
              <w:rPr>
                <w:noProof/>
                <w:webHidden/>
              </w:rPr>
              <w:fldChar w:fldCharType="begin"/>
            </w:r>
            <w:r w:rsidR="000A2FF4">
              <w:rPr>
                <w:noProof/>
                <w:webHidden/>
              </w:rPr>
              <w:instrText xml:space="preserve"> PAGEREF _Toc144889915 \h </w:instrText>
            </w:r>
            <w:r w:rsidR="000A2FF4">
              <w:rPr>
                <w:noProof/>
                <w:webHidden/>
              </w:rPr>
            </w:r>
            <w:r w:rsidR="000A2FF4">
              <w:rPr>
                <w:noProof/>
                <w:webHidden/>
              </w:rPr>
              <w:fldChar w:fldCharType="separate"/>
            </w:r>
            <w:r w:rsidR="000A2FF4">
              <w:rPr>
                <w:noProof/>
                <w:webHidden/>
              </w:rPr>
              <w:t>103</w:t>
            </w:r>
            <w:r w:rsidR="000A2FF4">
              <w:rPr>
                <w:noProof/>
                <w:webHidden/>
              </w:rPr>
              <w:fldChar w:fldCharType="end"/>
            </w:r>
          </w:hyperlink>
        </w:p>
        <w:p w14:paraId="1A436D7E" w14:textId="6FEA71C0" w:rsidR="000A2FF4" w:rsidRDefault="002D2BDF">
          <w:pPr>
            <w:pStyle w:val="Inhopg2"/>
            <w:tabs>
              <w:tab w:val="right" w:leader="dot" w:pos="8975"/>
            </w:tabs>
            <w:rPr>
              <w:rFonts w:asciiTheme="minorHAnsi" w:eastAsiaTheme="minorEastAsia" w:hAnsiTheme="minorHAnsi" w:cstheme="minorBidi"/>
              <w:noProof/>
            </w:rPr>
          </w:pPr>
          <w:hyperlink w:anchor="_Toc144889916" w:history="1">
            <w:r w:rsidR="000A2FF4" w:rsidRPr="00827D16">
              <w:rPr>
                <w:rStyle w:val="Hyperlink"/>
                <w:noProof/>
                <w:lang w:val="nl-BE"/>
              </w:rPr>
              <w:t>1. Functionele indicaties voor de gebruiker</w:t>
            </w:r>
            <w:r w:rsidR="000A2FF4">
              <w:rPr>
                <w:noProof/>
                <w:webHidden/>
              </w:rPr>
              <w:tab/>
            </w:r>
            <w:r w:rsidR="000A2FF4">
              <w:rPr>
                <w:noProof/>
                <w:webHidden/>
              </w:rPr>
              <w:fldChar w:fldCharType="begin"/>
            </w:r>
            <w:r w:rsidR="000A2FF4">
              <w:rPr>
                <w:noProof/>
                <w:webHidden/>
              </w:rPr>
              <w:instrText xml:space="preserve"> PAGEREF _Toc144889916 \h </w:instrText>
            </w:r>
            <w:r w:rsidR="000A2FF4">
              <w:rPr>
                <w:noProof/>
                <w:webHidden/>
              </w:rPr>
            </w:r>
            <w:r w:rsidR="000A2FF4">
              <w:rPr>
                <w:noProof/>
                <w:webHidden/>
              </w:rPr>
              <w:fldChar w:fldCharType="separate"/>
            </w:r>
            <w:r w:rsidR="000A2FF4">
              <w:rPr>
                <w:noProof/>
                <w:webHidden/>
              </w:rPr>
              <w:t>103</w:t>
            </w:r>
            <w:r w:rsidR="000A2FF4">
              <w:rPr>
                <w:noProof/>
                <w:webHidden/>
              </w:rPr>
              <w:fldChar w:fldCharType="end"/>
            </w:r>
          </w:hyperlink>
        </w:p>
        <w:p w14:paraId="27CC300D" w14:textId="7F44E248" w:rsidR="000A2FF4" w:rsidRDefault="002D2BDF">
          <w:pPr>
            <w:pStyle w:val="Inhopg3"/>
            <w:rPr>
              <w:rFonts w:asciiTheme="minorHAnsi" w:eastAsiaTheme="minorEastAsia" w:hAnsiTheme="minorHAnsi" w:cstheme="minorBidi"/>
              <w:noProof/>
            </w:rPr>
          </w:pPr>
          <w:hyperlink w:anchor="_Toc144889917"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_Toc144889917 \h </w:instrText>
            </w:r>
            <w:r w:rsidR="000A2FF4">
              <w:rPr>
                <w:noProof/>
                <w:webHidden/>
              </w:rPr>
            </w:r>
            <w:r w:rsidR="000A2FF4">
              <w:rPr>
                <w:noProof/>
                <w:webHidden/>
              </w:rPr>
              <w:fldChar w:fldCharType="separate"/>
            </w:r>
            <w:r w:rsidR="000A2FF4">
              <w:rPr>
                <w:noProof/>
                <w:webHidden/>
              </w:rPr>
              <w:t>103</w:t>
            </w:r>
            <w:r w:rsidR="000A2FF4">
              <w:rPr>
                <w:noProof/>
                <w:webHidden/>
              </w:rPr>
              <w:fldChar w:fldCharType="end"/>
            </w:r>
          </w:hyperlink>
        </w:p>
        <w:p w14:paraId="5F5C1BD1" w14:textId="14261D3D" w:rsidR="000A2FF4" w:rsidRDefault="002D2BDF">
          <w:pPr>
            <w:pStyle w:val="Inhopg3"/>
            <w:rPr>
              <w:rFonts w:asciiTheme="minorHAnsi" w:eastAsiaTheme="minorEastAsia" w:hAnsiTheme="minorHAnsi" w:cstheme="minorBidi"/>
              <w:noProof/>
            </w:rPr>
          </w:pPr>
          <w:hyperlink w:anchor="_Toc144889918"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_Toc144889918 \h </w:instrText>
            </w:r>
            <w:r w:rsidR="000A2FF4">
              <w:rPr>
                <w:noProof/>
                <w:webHidden/>
              </w:rPr>
            </w:r>
            <w:r w:rsidR="000A2FF4">
              <w:rPr>
                <w:noProof/>
                <w:webHidden/>
              </w:rPr>
              <w:fldChar w:fldCharType="separate"/>
            </w:r>
            <w:r w:rsidR="000A2FF4">
              <w:rPr>
                <w:noProof/>
                <w:webHidden/>
              </w:rPr>
              <w:t>103</w:t>
            </w:r>
            <w:r w:rsidR="000A2FF4">
              <w:rPr>
                <w:noProof/>
                <w:webHidden/>
              </w:rPr>
              <w:fldChar w:fldCharType="end"/>
            </w:r>
          </w:hyperlink>
        </w:p>
        <w:p w14:paraId="6BA40A7F" w14:textId="64C3DE71" w:rsidR="000A2FF4" w:rsidRDefault="002D2BDF">
          <w:pPr>
            <w:pStyle w:val="Inhopg2"/>
            <w:tabs>
              <w:tab w:val="right" w:leader="dot" w:pos="8975"/>
            </w:tabs>
            <w:rPr>
              <w:rFonts w:asciiTheme="minorHAnsi" w:eastAsiaTheme="minorEastAsia" w:hAnsiTheme="minorHAnsi" w:cstheme="minorBidi"/>
              <w:noProof/>
            </w:rPr>
          </w:pPr>
          <w:hyperlink w:anchor="_Toc144889919" w:history="1">
            <w:r w:rsidR="000A2FF4" w:rsidRPr="00827D16">
              <w:rPr>
                <w:rStyle w:val="Hyperlink"/>
                <w:noProof/>
                <w:lang w:val="nl-BE"/>
              </w:rPr>
              <w:t>2. Functionele specificaties van de scooter</w:t>
            </w:r>
            <w:r w:rsidR="000A2FF4">
              <w:rPr>
                <w:noProof/>
                <w:webHidden/>
              </w:rPr>
              <w:tab/>
            </w:r>
            <w:r w:rsidR="000A2FF4">
              <w:rPr>
                <w:noProof/>
                <w:webHidden/>
              </w:rPr>
              <w:fldChar w:fldCharType="begin"/>
            </w:r>
            <w:r w:rsidR="000A2FF4">
              <w:rPr>
                <w:noProof/>
                <w:webHidden/>
              </w:rPr>
              <w:instrText xml:space="preserve"> PAGEREF _Toc144889919 \h </w:instrText>
            </w:r>
            <w:r w:rsidR="000A2FF4">
              <w:rPr>
                <w:noProof/>
                <w:webHidden/>
              </w:rPr>
            </w:r>
            <w:r w:rsidR="000A2FF4">
              <w:rPr>
                <w:noProof/>
                <w:webHidden/>
              </w:rPr>
              <w:fldChar w:fldCharType="separate"/>
            </w:r>
            <w:r w:rsidR="000A2FF4">
              <w:rPr>
                <w:noProof/>
                <w:webHidden/>
              </w:rPr>
              <w:t>104</w:t>
            </w:r>
            <w:r w:rsidR="000A2FF4">
              <w:rPr>
                <w:noProof/>
                <w:webHidden/>
              </w:rPr>
              <w:fldChar w:fldCharType="end"/>
            </w:r>
          </w:hyperlink>
        </w:p>
        <w:p w14:paraId="0F33A7B8" w14:textId="494DA8C2" w:rsidR="000A2FF4" w:rsidRDefault="002D2BDF">
          <w:pPr>
            <w:pStyle w:val="Inhopg3"/>
            <w:rPr>
              <w:rFonts w:asciiTheme="minorHAnsi" w:eastAsiaTheme="minorEastAsia" w:hAnsiTheme="minorHAnsi" w:cstheme="minorBidi"/>
              <w:noProof/>
            </w:rPr>
          </w:pPr>
          <w:hyperlink w:anchor="_Toc144889920"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_Toc144889920 \h </w:instrText>
            </w:r>
            <w:r w:rsidR="000A2FF4">
              <w:rPr>
                <w:noProof/>
                <w:webHidden/>
              </w:rPr>
            </w:r>
            <w:r w:rsidR="000A2FF4">
              <w:rPr>
                <w:noProof/>
                <w:webHidden/>
              </w:rPr>
              <w:fldChar w:fldCharType="separate"/>
            </w:r>
            <w:r w:rsidR="000A2FF4">
              <w:rPr>
                <w:noProof/>
                <w:webHidden/>
              </w:rPr>
              <w:t>104</w:t>
            </w:r>
            <w:r w:rsidR="000A2FF4">
              <w:rPr>
                <w:noProof/>
                <w:webHidden/>
              </w:rPr>
              <w:fldChar w:fldCharType="end"/>
            </w:r>
          </w:hyperlink>
        </w:p>
        <w:p w14:paraId="4BB601CE" w14:textId="05F96865" w:rsidR="000A2FF4" w:rsidRDefault="002D2BDF">
          <w:pPr>
            <w:pStyle w:val="Inhopg3"/>
            <w:rPr>
              <w:rFonts w:asciiTheme="minorHAnsi" w:eastAsiaTheme="minorEastAsia" w:hAnsiTheme="minorHAnsi" w:cstheme="minorBidi"/>
              <w:noProof/>
            </w:rPr>
          </w:pPr>
          <w:hyperlink w:anchor="_Toc144889921"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_Toc144889921 \h </w:instrText>
            </w:r>
            <w:r w:rsidR="000A2FF4">
              <w:rPr>
                <w:noProof/>
                <w:webHidden/>
              </w:rPr>
            </w:r>
            <w:r w:rsidR="000A2FF4">
              <w:rPr>
                <w:noProof/>
                <w:webHidden/>
              </w:rPr>
              <w:fldChar w:fldCharType="separate"/>
            </w:r>
            <w:r w:rsidR="000A2FF4">
              <w:rPr>
                <w:noProof/>
                <w:webHidden/>
              </w:rPr>
              <w:t>104</w:t>
            </w:r>
            <w:r w:rsidR="000A2FF4">
              <w:rPr>
                <w:noProof/>
                <w:webHidden/>
              </w:rPr>
              <w:fldChar w:fldCharType="end"/>
            </w:r>
          </w:hyperlink>
        </w:p>
        <w:p w14:paraId="20700C03" w14:textId="40C2D8C8" w:rsidR="000A2FF4" w:rsidRDefault="002D2BDF">
          <w:pPr>
            <w:pStyle w:val="Inhopg3"/>
            <w:rPr>
              <w:rFonts w:asciiTheme="minorHAnsi" w:eastAsiaTheme="minorEastAsia" w:hAnsiTheme="minorHAnsi" w:cstheme="minorBidi"/>
              <w:noProof/>
            </w:rPr>
          </w:pPr>
          <w:hyperlink w:anchor="_Toc144889922"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_Toc144889922 \h </w:instrText>
            </w:r>
            <w:r w:rsidR="000A2FF4">
              <w:rPr>
                <w:noProof/>
                <w:webHidden/>
              </w:rPr>
            </w:r>
            <w:r w:rsidR="000A2FF4">
              <w:rPr>
                <w:noProof/>
                <w:webHidden/>
              </w:rPr>
              <w:fldChar w:fldCharType="separate"/>
            </w:r>
            <w:r w:rsidR="000A2FF4">
              <w:rPr>
                <w:noProof/>
                <w:webHidden/>
              </w:rPr>
              <w:t>104</w:t>
            </w:r>
            <w:r w:rsidR="000A2FF4">
              <w:rPr>
                <w:noProof/>
                <w:webHidden/>
              </w:rPr>
              <w:fldChar w:fldCharType="end"/>
            </w:r>
          </w:hyperlink>
        </w:p>
        <w:p w14:paraId="05899035" w14:textId="3FAB6EB8" w:rsidR="000A2FF4" w:rsidRDefault="002D2BDF">
          <w:pPr>
            <w:pStyle w:val="Inhopg3"/>
            <w:rPr>
              <w:rFonts w:asciiTheme="minorHAnsi" w:eastAsiaTheme="minorEastAsia" w:hAnsiTheme="minorHAnsi" w:cstheme="minorBidi"/>
              <w:noProof/>
            </w:rPr>
          </w:pPr>
          <w:hyperlink w:anchor="_Toc144889923"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_Toc144889923 \h </w:instrText>
            </w:r>
            <w:r w:rsidR="000A2FF4">
              <w:rPr>
                <w:noProof/>
                <w:webHidden/>
              </w:rPr>
            </w:r>
            <w:r w:rsidR="000A2FF4">
              <w:rPr>
                <w:noProof/>
                <w:webHidden/>
              </w:rPr>
              <w:fldChar w:fldCharType="separate"/>
            </w:r>
            <w:r w:rsidR="000A2FF4">
              <w:rPr>
                <w:noProof/>
                <w:webHidden/>
              </w:rPr>
              <w:t>104</w:t>
            </w:r>
            <w:r w:rsidR="000A2FF4">
              <w:rPr>
                <w:noProof/>
                <w:webHidden/>
              </w:rPr>
              <w:fldChar w:fldCharType="end"/>
            </w:r>
          </w:hyperlink>
        </w:p>
        <w:p w14:paraId="096DEED0" w14:textId="2D23BEF8" w:rsidR="000A2FF4" w:rsidRDefault="002D2BDF">
          <w:pPr>
            <w:pStyle w:val="Inhopg3"/>
            <w:rPr>
              <w:rFonts w:asciiTheme="minorHAnsi" w:eastAsiaTheme="minorEastAsia" w:hAnsiTheme="minorHAnsi" w:cstheme="minorBidi"/>
              <w:noProof/>
            </w:rPr>
          </w:pPr>
          <w:hyperlink w:anchor="_Toc144889924"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_Toc144889924 \h </w:instrText>
            </w:r>
            <w:r w:rsidR="000A2FF4">
              <w:rPr>
                <w:noProof/>
                <w:webHidden/>
              </w:rPr>
            </w:r>
            <w:r w:rsidR="000A2FF4">
              <w:rPr>
                <w:noProof/>
                <w:webHidden/>
              </w:rPr>
              <w:fldChar w:fldCharType="separate"/>
            </w:r>
            <w:r w:rsidR="000A2FF4">
              <w:rPr>
                <w:noProof/>
                <w:webHidden/>
              </w:rPr>
              <w:t>105</w:t>
            </w:r>
            <w:r w:rsidR="000A2FF4">
              <w:rPr>
                <w:noProof/>
                <w:webHidden/>
              </w:rPr>
              <w:fldChar w:fldCharType="end"/>
            </w:r>
          </w:hyperlink>
        </w:p>
        <w:p w14:paraId="596F65D2" w14:textId="21D39774" w:rsidR="000A2FF4" w:rsidRDefault="002D2BDF">
          <w:pPr>
            <w:pStyle w:val="Inhopg3"/>
            <w:rPr>
              <w:rFonts w:asciiTheme="minorHAnsi" w:eastAsiaTheme="minorEastAsia" w:hAnsiTheme="minorHAnsi" w:cstheme="minorBidi"/>
              <w:noProof/>
            </w:rPr>
          </w:pPr>
          <w:hyperlink w:anchor="_Toc144889925"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_Toc144889925 \h </w:instrText>
            </w:r>
            <w:r w:rsidR="000A2FF4">
              <w:rPr>
                <w:noProof/>
                <w:webHidden/>
              </w:rPr>
            </w:r>
            <w:r w:rsidR="000A2FF4">
              <w:rPr>
                <w:noProof/>
                <w:webHidden/>
              </w:rPr>
              <w:fldChar w:fldCharType="separate"/>
            </w:r>
            <w:r w:rsidR="000A2FF4">
              <w:rPr>
                <w:noProof/>
                <w:webHidden/>
              </w:rPr>
              <w:t>105</w:t>
            </w:r>
            <w:r w:rsidR="000A2FF4">
              <w:rPr>
                <w:noProof/>
                <w:webHidden/>
              </w:rPr>
              <w:fldChar w:fldCharType="end"/>
            </w:r>
          </w:hyperlink>
        </w:p>
        <w:p w14:paraId="21A21556" w14:textId="3EA4DC09"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26"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_Toc144889926 \h </w:instrText>
            </w:r>
            <w:r w:rsidR="000A2FF4">
              <w:rPr>
                <w:noProof/>
                <w:webHidden/>
              </w:rPr>
            </w:r>
            <w:r w:rsidR="000A2FF4">
              <w:rPr>
                <w:noProof/>
                <w:webHidden/>
              </w:rPr>
              <w:fldChar w:fldCharType="separate"/>
            </w:r>
            <w:r w:rsidR="000A2FF4">
              <w:rPr>
                <w:noProof/>
                <w:webHidden/>
              </w:rPr>
              <w:t>105</w:t>
            </w:r>
            <w:r w:rsidR="000A2FF4">
              <w:rPr>
                <w:noProof/>
                <w:webHidden/>
              </w:rPr>
              <w:fldChar w:fldCharType="end"/>
            </w:r>
          </w:hyperlink>
        </w:p>
        <w:p w14:paraId="62195B3B" w14:textId="10672C2C" w:rsidR="000A2FF4" w:rsidRDefault="002D2BDF">
          <w:pPr>
            <w:pStyle w:val="Inhopg3"/>
            <w:rPr>
              <w:rFonts w:asciiTheme="minorHAnsi" w:eastAsiaTheme="minorEastAsia" w:hAnsiTheme="minorHAnsi" w:cstheme="minorBidi"/>
              <w:noProof/>
            </w:rPr>
          </w:pPr>
          <w:hyperlink w:anchor="_Toc144889927"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_Toc144889927 \h </w:instrText>
            </w:r>
            <w:r w:rsidR="000A2FF4">
              <w:rPr>
                <w:noProof/>
                <w:webHidden/>
              </w:rPr>
            </w:r>
            <w:r w:rsidR="000A2FF4">
              <w:rPr>
                <w:noProof/>
                <w:webHidden/>
              </w:rPr>
              <w:fldChar w:fldCharType="separate"/>
            </w:r>
            <w:r w:rsidR="000A2FF4">
              <w:rPr>
                <w:noProof/>
                <w:webHidden/>
              </w:rPr>
              <w:t>105</w:t>
            </w:r>
            <w:r w:rsidR="000A2FF4">
              <w:rPr>
                <w:noProof/>
                <w:webHidden/>
              </w:rPr>
              <w:fldChar w:fldCharType="end"/>
            </w:r>
          </w:hyperlink>
        </w:p>
        <w:p w14:paraId="01CDE238" w14:textId="77E289F8" w:rsidR="000A2FF4" w:rsidRDefault="002D2BDF">
          <w:pPr>
            <w:pStyle w:val="Inhopg3"/>
            <w:rPr>
              <w:rFonts w:asciiTheme="minorHAnsi" w:eastAsiaTheme="minorEastAsia" w:hAnsiTheme="minorHAnsi" w:cstheme="minorBidi"/>
              <w:noProof/>
            </w:rPr>
          </w:pPr>
          <w:hyperlink w:anchor="_Toc144889928" w:history="1">
            <w:r w:rsidR="000A2FF4" w:rsidRPr="00827D16">
              <w:rPr>
                <w:rStyle w:val="Hyperlink"/>
                <w:noProof/>
                <w:lang w:val="nl-BE"/>
              </w:rPr>
              <w:t>3.2 Bovenste ledematen</w:t>
            </w:r>
            <w:r w:rsidR="000A2FF4">
              <w:rPr>
                <w:noProof/>
                <w:webHidden/>
              </w:rPr>
              <w:tab/>
            </w:r>
            <w:r w:rsidR="000A2FF4">
              <w:rPr>
                <w:noProof/>
                <w:webHidden/>
              </w:rPr>
              <w:fldChar w:fldCharType="begin"/>
            </w:r>
            <w:r w:rsidR="000A2FF4">
              <w:rPr>
                <w:noProof/>
                <w:webHidden/>
              </w:rPr>
              <w:instrText xml:space="preserve"> PAGEREF _Toc144889928 \h </w:instrText>
            </w:r>
            <w:r w:rsidR="000A2FF4">
              <w:rPr>
                <w:noProof/>
                <w:webHidden/>
              </w:rPr>
            </w:r>
            <w:r w:rsidR="000A2FF4">
              <w:rPr>
                <w:noProof/>
                <w:webHidden/>
              </w:rPr>
              <w:fldChar w:fldCharType="separate"/>
            </w:r>
            <w:r w:rsidR="000A2FF4">
              <w:rPr>
                <w:noProof/>
                <w:webHidden/>
              </w:rPr>
              <w:t>105</w:t>
            </w:r>
            <w:r w:rsidR="000A2FF4">
              <w:rPr>
                <w:noProof/>
                <w:webHidden/>
              </w:rPr>
              <w:fldChar w:fldCharType="end"/>
            </w:r>
          </w:hyperlink>
        </w:p>
        <w:p w14:paraId="526C3484" w14:textId="6F30DD3F" w:rsidR="000A2FF4" w:rsidRDefault="002D2BDF">
          <w:pPr>
            <w:pStyle w:val="Inhopg3"/>
            <w:rPr>
              <w:rFonts w:asciiTheme="minorHAnsi" w:eastAsiaTheme="minorEastAsia" w:hAnsiTheme="minorHAnsi" w:cstheme="minorBidi"/>
              <w:noProof/>
            </w:rPr>
          </w:pPr>
          <w:hyperlink w:anchor="_Toc144889929"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_Toc144889929 \h </w:instrText>
            </w:r>
            <w:r w:rsidR="000A2FF4">
              <w:rPr>
                <w:noProof/>
                <w:webHidden/>
              </w:rPr>
            </w:r>
            <w:r w:rsidR="000A2FF4">
              <w:rPr>
                <w:noProof/>
                <w:webHidden/>
              </w:rPr>
              <w:fldChar w:fldCharType="separate"/>
            </w:r>
            <w:r w:rsidR="000A2FF4">
              <w:rPr>
                <w:noProof/>
                <w:webHidden/>
              </w:rPr>
              <w:t>105</w:t>
            </w:r>
            <w:r w:rsidR="000A2FF4">
              <w:rPr>
                <w:noProof/>
                <w:webHidden/>
              </w:rPr>
              <w:fldChar w:fldCharType="end"/>
            </w:r>
          </w:hyperlink>
        </w:p>
        <w:p w14:paraId="1C27924F" w14:textId="6447E240" w:rsidR="000A2FF4" w:rsidRDefault="002D2BDF">
          <w:pPr>
            <w:pStyle w:val="Inhopg3"/>
            <w:rPr>
              <w:rFonts w:asciiTheme="minorHAnsi" w:eastAsiaTheme="minorEastAsia" w:hAnsiTheme="minorHAnsi" w:cstheme="minorBidi"/>
              <w:noProof/>
            </w:rPr>
          </w:pPr>
          <w:hyperlink w:anchor="_Toc144889930" w:history="1">
            <w:r w:rsidR="000A2FF4" w:rsidRPr="00827D16">
              <w:rPr>
                <w:rStyle w:val="Hyperlink"/>
                <w:noProof/>
              </w:rPr>
              <w:t xml:space="preserve">3.4 </w:t>
            </w:r>
            <w:r w:rsidR="000A2FF4" w:rsidRPr="00827D16">
              <w:rPr>
                <w:rStyle w:val="Hyperlink"/>
                <w:noProof/>
                <w:lang w:val="nl-BE"/>
              </w:rPr>
              <w:t>Veiligheid</w:t>
            </w:r>
            <w:r w:rsidR="000A2FF4">
              <w:rPr>
                <w:noProof/>
                <w:webHidden/>
              </w:rPr>
              <w:tab/>
            </w:r>
            <w:r w:rsidR="000A2FF4">
              <w:rPr>
                <w:noProof/>
                <w:webHidden/>
              </w:rPr>
              <w:fldChar w:fldCharType="begin"/>
            </w:r>
            <w:r w:rsidR="000A2FF4">
              <w:rPr>
                <w:noProof/>
                <w:webHidden/>
              </w:rPr>
              <w:instrText xml:space="preserve"> PAGEREF _Toc144889930 \h </w:instrText>
            </w:r>
            <w:r w:rsidR="000A2FF4">
              <w:rPr>
                <w:noProof/>
                <w:webHidden/>
              </w:rPr>
            </w:r>
            <w:r w:rsidR="000A2FF4">
              <w:rPr>
                <w:noProof/>
                <w:webHidden/>
              </w:rPr>
              <w:fldChar w:fldCharType="separate"/>
            </w:r>
            <w:r w:rsidR="000A2FF4">
              <w:rPr>
                <w:noProof/>
                <w:webHidden/>
              </w:rPr>
              <w:t>105</w:t>
            </w:r>
            <w:r w:rsidR="000A2FF4">
              <w:rPr>
                <w:noProof/>
                <w:webHidden/>
              </w:rPr>
              <w:fldChar w:fldCharType="end"/>
            </w:r>
          </w:hyperlink>
        </w:p>
        <w:p w14:paraId="3524AFD3" w14:textId="1494469A" w:rsidR="000A2FF4" w:rsidRDefault="002D2BDF">
          <w:pPr>
            <w:pStyle w:val="Inhopg3"/>
            <w:rPr>
              <w:rFonts w:asciiTheme="minorHAnsi" w:eastAsiaTheme="minorEastAsia" w:hAnsiTheme="minorHAnsi" w:cstheme="minorBidi"/>
              <w:noProof/>
            </w:rPr>
          </w:pPr>
          <w:hyperlink w:anchor="_Toc144889931" w:history="1">
            <w:r w:rsidR="000A2FF4" w:rsidRPr="00827D16">
              <w:rPr>
                <w:rStyle w:val="Hyperlink"/>
                <w:noProof/>
              </w:rPr>
              <w:t xml:space="preserve">3.5 </w:t>
            </w:r>
            <w:r w:rsidR="000A2FF4" w:rsidRPr="00827D16">
              <w:rPr>
                <w:rStyle w:val="Hyperlink"/>
                <w:noProof/>
                <w:lang w:val="nl-BE"/>
              </w:rPr>
              <w:t>Besturing/aandrijving</w:t>
            </w:r>
            <w:r w:rsidR="000A2FF4">
              <w:rPr>
                <w:noProof/>
                <w:webHidden/>
              </w:rPr>
              <w:tab/>
            </w:r>
            <w:r w:rsidR="000A2FF4">
              <w:rPr>
                <w:noProof/>
                <w:webHidden/>
              </w:rPr>
              <w:fldChar w:fldCharType="begin"/>
            </w:r>
            <w:r w:rsidR="000A2FF4">
              <w:rPr>
                <w:noProof/>
                <w:webHidden/>
              </w:rPr>
              <w:instrText xml:space="preserve"> PAGEREF _Toc144889931 \h </w:instrText>
            </w:r>
            <w:r w:rsidR="000A2FF4">
              <w:rPr>
                <w:noProof/>
                <w:webHidden/>
              </w:rPr>
            </w:r>
            <w:r w:rsidR="000A2FF4">
              <w:rPr>
                <w:noProof/>
                <w:webHidden/>
              </w:rPr>
              <w:fldChar w:fldCharType="separate"/>
            </w:r>
            <w:r w:rsidR="000A2FF4">
              <w:rPr>
                <w:noProof/>
                <w:webHidden/>
              </w:rPr>
              <w:t>105</w:t>
            </w:r>
            <w:r w:rsidR="000A2FF4">
              <w:rPr>
                <w:noProof/>
                <w:webHidden/>
              </w:rPr>
              <w:fldChar w:fldCharType="end"/>
            </w:r>
          </w:hyperlink>
        </w:p>
        <w:p w14:paraId="5B7A044C" w14:textId="16CABE56" w:rsidR="000A2FF4" w:rsidRDefault="002D2BDF">
          <w:pPr>
            <w:pStyle w:val="Inhopg3"/>
            <w:rPr>
              <w:rFonts w:asciiTheme="minorHAnsi" w:eastAsiaTheme="minorEastAsia" w:hAnsiTheme="minorHAnsi" w:cstheme="minorBidi"/>
              <w:noProof/>
            </w:rPr>
          </w:pPr>
          <w:hyperlink w:anchor="_Toc144889932" w:history="1">
            <w:r w:rsidR="000A2FF4" w:rsidRPr="00827D16">
              <w:rPr>
                <w:rStyle w:val="Hyperlink"/>
                <w:noProof/>
              </w:rPr>
              <w:t xml:space="preserve">3.6 </w:t>
            </w:r>
            <w:r w:rsidR="000A2FF4" w:rsidRPr="00827D16">
              <w:rPr>
                <w:rStyle w:val="Hyperlink"/>
                <w:noProof/>
                <w:lang w:val="nl-BE"/>
              </w:rPr>
              <w:t>Bijzondere aanpassingen</w:t>
            </w:r>
            <w:r w:rsidR="000A2FF4">
              <w:rPr>
                <w:noProof/>
                <w:webHidden/>
              </w:rPr>
              <w:tab/>
            </w:r>
            <w:r w:rsidR="000A2FF4">
              <w:rPr>
                <w:noProof/>
                <w:webHidden/>
              </w:rPr>
              <w:fldChar w:fldCharType="begin"/>
            </w:r>
            <w:r w:rsidR="000A2FF4">
              <w:rPr>
                <w:noProof/>
                <w:webHidden/>
              </w:rPr>
              <w:instrText xml:space="preserve"> PAGEREF _Toc144889932 \h </w:instrText>
            </w:r>
            <w:r w:rsidR="000A2FF4">
              <w:rPr>
                <w:noProof/>
                <w:webHidden/>
              </w:rPr>
            </w:r>
            <w:r w:rsidR="000A2FF4">
              <w:rPr>
                <w:noProof/>
                <w:webHidden/>
              </w:rPr>
              <w:fldChar w:fldCharType="separate"/>
            </w:r>
            <w:r w:rsidR="000A2FF4">
              <w:rPr>
                <w:noProof/>
                <w:webHidden/>
              </w:rPr>
              <w:t>106</w:t>
            </w:r>
            <w:r w:rsidR="000A2FF4">
              <w:rPr>
                <w:noProof/>
                <w:webHidden/>
              </w:rPr>
              <w:fldChar w:fldCharType="end"/>
            </w:r>
          </w:hyperlink>
        </w:p>
        <w:p w14:paraId="7303BEDC" w14:textId="64F86E01"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33"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_Toc144889933 \h </w:instrText>
            </w:r>
            <w:r w:rsidR="000A2FF4">
              <w:rPr>
                <w:noProof/>
                <w:webHidden/>
              </w:rPr>
            </w:r>
            <w:r w:rsidR="000A2FF4">
              <w:rPr>
                <w:noProof/>
                <w:webHidden/>
              </w:rPr>
              <w:fldChar w:fldCharType="separate"/>
            </w:r>
            <w:r w:rsidR="000A2FF4">
              <w:rPr>
                <w:noProof/>
                <w:webHidden/>
              </w:rPr>
              <w:t>106</w:t>
            </w:r>
            <w:r w:rsidR="000A2FF4">
              <w:rPr>
                <w:noProof/>
                <w:webHidden/>
              </w:rPr>
              <w:fldChar w:fldCharType="end"/>
            </w:r>
          </w:hyperlink>
        </w:p>
        <w:p w14:paraId="71BDE34C" w14:textId="6F897D32" w:rsidR="000A2FF4" w:rsidRDefault="002D2BDF">
          <w:pPr>
            <w:pStyle w:val="Inhopg3"/>
            <w:rPr>
              <w:rFonts w:asciiTheme="minorHAnsi" w:eastAsiaTheme="minorEastAsia" w:hAnsiTheme="minorHAnsi" w:cstheme="minorBidi"/>
              <w:noProof/>
            </w:rPr>
          </w:pPr>
          <w:hyperlink w:anchor="_Toc144889934"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_Toc144889934 \h </w:instrText>
            </w:r>
            <w:r w:rsidR="000A2FF4">
              <w:rPr>
                <w:noProof/>
                <w:webHidden/>
              </w:rPr>
            </w:r>
            <w:r w:rsidR="000A2FF4">
              <w:rPr>
                <w:noProof/>
                <w:webHidden/>
              </w:rPr>
              <w:fldChar w:fldCharType="separate"/>
            </w:r>
            <w:r w:rsidR="000A2FF4">
              <w:rPr>
                <w:noProof/>
                <w:webHidden/>
              </w:rPr>
              <w:t>106</w:t>
            </w:r>
            <w:r w:rsidR="000A2FF4">
              <w:rPr>
                <w:noProof/>
                <w:webHidden/>
              </w:rPr>
              <w:fldChar w:fldCharType="end"/>
            </w:r>
          </w:hyperlink>
        </w:p>
        <w:p w14:paraId="1CC5D1AC" w14:textId="3D3CCD61" w:rsidR="000A2FF4" w:rsidRDefault="002D2BDF">
          <w:pPr>
            <w:pStyle w:val="Inhopg3"/>
            <w:rPr>
              <w:rFonts w:asciiTheme="minorHAnsi" w:eastAsiaTheme="minorEastAsia" w:hAnsiTheme="minorHAnsi" w:cstheme="minorBidi"/>
              <w:noProof/>
            </w:rPr>
          </w:pPr>
          <w:hyperlink w:anchor="_Toc144889935"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_Toc144889935 \h </w:instrText>
            </w:r>
            <w:r w:rsidR="000A2FF4">
              <w:rPr>
                <w:noProof/>
                <w:webHidden/>
              </w:rPr>
            </w:r>
            <w:r w:rsidR="000A2FF4">
              <w:rPr>
                <w:noProof/>
                <w:webHidden/>
              </w:rPr>
              <w:fldChar w:fldCharType="separate"/>
            </w:r>
            <w:r w:rsidR="000A2FF4">
              <w:rPr>
                <w:noProof/>
                <w:webHidden/>
              </w:rPr>
              <w:t>106</w:t>
            </w:r>
            <w:r w:rsidR="000A2FF4">
              <w:rPr>
                <w:noProof/>
                <w:webHidden/>
              </w:rPr>
              <w:fldChar w:fldCharType="end"/>
            </w:r>
          </w:hyperlink>
        </w:p>
        <w:p w14:paraId="6C097F16" w14:textId="0378472D" w:rsidR="000A2FF4" w:rsidRDefault="002D2BDF">
          <w:pPr>
            <w:pStyle w:val="Inhopg3"/>
            <w:rPr>
              <w:rFonts w:asciiTheme="minorHAnsi" w:eastAsiaTheme="minorEastAsia" w:hAnsiTheme="minorHAnsi" w:cstheme="minorBidi"/>
              <w:noProof/>
            </w:rPr>
          </w:pPr>
          <w:hyperlink w:anchor="_Toc144889936"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_Toc144889936 \h </w:instrText>
            </w:r>
            <w:r w:rsidR="000A2FF4">
              <w:rPr>
                <w:noProof/>
                <w:webHidden/>
              </w:rPr>
            </w:r>
            <w:r w:rsidR="000A2FF4">
              <w:rPr>
                <w:noProof/>
                <w:webHidden/>
              </w:rPr>
              <w:fldChar w:fldCharType="separate"/>
            </w:r>
            <w:r w:rsidR="000A2FF4">
              <w:rPr>
                <w:noProof/>
                <w:webHidden/>
              </w:rPr>
              <w:t>106</w:t>
            </w:r>
            <w:r w:rsidR="000A2FF4">
              <w:rPr>
                <w:noProof/>
                <w:webHidden/>
              </w:rPr>
              <w:fldChar w:fldCharType="end"/>
            </w:r>
          </w:hyperlink>
        </w:p>
        <w:p w14:paraId="435D5365" w14:textId="452F6EC6" w:rsidR="000A2FF4" w:rsidRDefault="002D2BDF">
          <w:pPr>
            <w:pStyle w:val="Inhopg3"/>
            <w:rPr>
              <w:rFonts w:asciiTheme="minorHAnsi" w:eastAsiaTheme="minorEastAsia" w:hAnsiTheme="minorHAnsi" w:cstheme="minorBidi"/>
              <w:noProof/>
            </w:rPr>
          </w:pPr>
          <w:hyperlink w:anchor="_Toc144889937"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_Toc144889937 \h </w:instrText>
            </w:r>
            <w:r w:rsidR="000A2FF4">
              <w:rPr>
                <w:noProof/>
                <w:webHidden/>
              </w:rPr>
            </w:r>
            <w:r w:rsidR="000A2FF4">
              <w:rPr>
                <w:noProof/>
                <w:webHidden/>
              </w:rPr>
              <w:fldChar w:fldCharType="separate"/>
            </w:r>
            <w:r w:rsidR="000A2FF4">
              <w:rPr>
                <w:noProof/>
                <w:webHidden/>
              </w:rPr>
              <w:t>106</w:t>
            </w:r>
            <w:r w:rsidR="000A2FF4">
              <w:rPr>
                <w:noProof/>
                <w:webHidden/>
              </w:rPr>
              <w:fldChar w:fldCharType="end"/>
            </w:r>
          </w:hyperlink>
        </w:p>
        <w:p w14:paraId="6E5532D0" w14:textId="582623E2" w:rsidR="000A2FF4" w:rsidRDefault="002D2BDF">
          <w:pPr>
            <w:pStyle w:val="Inhopg2"/>
            <w:tabs>
              <w:tab w:val="right" w:leader="dot" w:pos="8975"/>
            </w:tabs>
            <w:rPr>
              <w:rFonts w:asciiTheme="minorHAnsi" w:eastAsiaTheme="minorEastAsia" w:hAnsiTheme="minorHAnsi" w:cstheme="minorBidi"/>
              <w:noProof/>
            </w:rPr>
          </w:pPr>
          <w:hyperlink w:anchor="_Toc144889938" w:history="1">
            <w:r w:rsidR="000A2FF4" w:rsidRPr="00827D16">
              <w:rPr>
                <w:rStyle w:val="Hyperlink"/>
                <w:noProof/>
                <w:lang w:val="nl-BE"/>
              </w:rPr>
              <w:t>2° Doelgroep: rechthebbenden tot achttien jaar:</w:t>
            </w:r>
            <w:r w:rsidR="000A2FF4">
              <w:rPr>
                <w:noProof/>
                <w:webHidden/>
              </w:rPr>
              <w:tab/>
            </w:r>
            <w:r w:rsidR="000A2FF4">
              <w:rPr>
                <w:noProof/>
                <w:webHidden/>
              </w:rPr>
              <w:fldChar w:fldCharType="begin"/>
            </w:r>
            <w:r w:rsidR="000A2FF4">
              <w:rPr>
                <w:noProof/>
                <w:webHidden/>
              </w:rPr>
              <w:instrText xml:space="preserve"> PAGEREF _Toc144889938 \h </w:instrText>
            </w:r>
            <w:r w:rsidR="000A2FF4">
              <w:rPr>
                <w:noProof/>
                <w:webHidden/>
              </w:rPr>
            </w:r>
            <w:r w:rsidR="000A2FF4">
              <w:rPr>
                <w:noProof/>
                <w:webHidden/>
              </w:rPr>
              <w:fldChar w:fldCharType="separate"/>
            </w:r>
            <w:r w:rsidR="000A2FF4">
              <w:rPr>
                <w:noProof/>
                <w:webHidden/>
              </w:rPr>
              <w:t>107</w:t>
            </w:r>
            <w:r w:rsidR="000A2FF4">
              <w:rPr>
                <w:noProof/>
                <w:webHidden/>
              </w:rPr>
              <w:fldChar w:fldCharType="end"/>
            </w:r>
          </w:hyperlink>
        </w:p>
        <w:p w14:paraId="558B4FB2" w14:textId="160E733F" w:rsidR="000A2FF4" w:rsidRDefault="002D2BDF">
          <w:pPr>
            <w:pStyle w:val="Inhopg3"/>
            <w:rPr>
              <w:rFonts w:asciiTheme="minorHAnsi" w:eastAsiaTheme="minorEastAsia" w:hAnsiTheme="minorHAnsi" w:cstheme="minorBidi"/>
              <w:noProof/>
            </w:rPr>
          </w:pPr>
          <w:hyperlink w:anchor="_Toc144889939" w:history="1">
            <w:r w:rsidR="000A2FF4" w:rsidRPr="00827D16">
              <w:rPr>
                <w:rStyle w:val="Hyperlink"/>
                <w:noProof/>
                <w:lang w:val="nl-BE"/>
              </w:rPr>
              <w:t>HOOFDGROEP 4: Manuele kinderrolstoelen</w:t>
            </w:r>
            <w:r w:rsidR="000A2FF4">
              <w:rPr>
                <w:noProof/>
                <w:webHidden/>
              </w:rPr>
              <w:tab/>
            </w:r>
            <w:r w:rsidR="000A2FF4">
              <w:rPr>
                <w:noProof/>
                <w:webHidden/>
              </w:rPr>
              <w:fldChar w:fldCharType="begin"/>
            </w:r>
            <w:r w:rsidR="000A2FF4">
              <w:rPr>
                <w:noProof/>
                <w:webHidden/>
              </w:rPr>
              <w:instrText xml:space="preserve"> PAGEREF _Toc144889939 \h </w:instrText>
            </w:r>
            <w:r w:rsidR="000A2FF4">
              <w:rPr>
                <w:noProof/>
                <w:webHidden/>
              </w:rPr>
            </w:r>
            <w:r w:rsidR="000A2FF4">
              <w:rPr>
                <w:noProof/>
                <w:webHidden/>
              </w:rPr>
              <w:fldChar w:fldCharType="separate"/>
            </w:r>
            <w:r w:rsidR="000A2FF4">
              <w:rPr>
                <w:noProof/>
                <w:webHidden/>
              </w:rPr>
              <w:t>107</w:t>
            </w:r>
            <w:r w:rsidR="000A2FF4">
              <w:rPr>
                <w:noProof/>
                <w:webHidden/>
              </w:rPr>
              <w:fldChar w:fldCharType="end"/>
            </w:r>
          </w:hyperlink>
        </w:p>
        <w:p w14:paraId="5C7D3C80" w14:textId="6F661277" w:rsidR="000A2FF4" w:rsidRDefault="002D2BDF">
          <w:pPr>
            <w:pStyle w:val="Inhopg3"/>
            <w:rPr>
              <w:rFonts w:asciiTheme="minorHAnsi" w:eastAsiaTheme="minorEastAsia" w:hAnsiTheme="minorHAnsi" w:cstheme="minorBidi"/>
              <w:noProof/>
            </w:rPr>
          </w:pPr>
          <w:hyperlink w:anchor="_Toc144889940" w:history="1">
            <w:r w:rsidR="000A2FF4" w:rsidRPr="00827D16">
              <w:rPr>
                <w:rStyle w:val="Hyperlink"/>
                <w:noProof/>
                <w:lang w:val="nl-BE"/>
              </w:rPr>
              <w:t>Subgroep 1: 410199 - 410203 Standaard duwwandelwagen</w:t>
            </w:r>
            <w:r w:rsidR="000A2FF4">
              <w:rPr>
                <w:noProof/>
                <w:webHidden/>
              </w:rPr>
              <w:tab/>
            </w:r>
            <w:r w:rsidR="000A2FF4">
              <w:rPr>
                <w:noProof/>
                <w:webHidden/>
              </w:rPr>
              <w:fldChar w:fldCharType="begin"/>
            </w:r>
            <w:r w:rsidR="000A2FF4">
              <w:rPr>
                <w:noProof/>
                <w:webHidden/>
              </w:rPr>
              <w:instrText xml:space="preserve"> PAGEREF _Toc144889940 \h </w:instrText>
            </w:r>
            <w:r w:rsidR="000A2FF4">
              <w:rPr>
                <w:noProof/>
                <w:webHidden/>
              </w:rPr>
            </w:r>
            <w:r w:rsidR="000A2FF4">
              <w:rPr>
                <w:noProof/>
                <w:webHidden/>
              </w:rPr>
              <w:fldChar w:fldCharType="separate"/>
            </w:r>
            <w:r w:rsidR="000A2FF4">
              <w:rPr>
                <w:noProof/>
                <w:webHidden/>
              </w:rPr>
              <w:t>107</w:t>
            </w:r>
            <w:r w:rsidR="000A2FF4">
              <w:rPr>
                <w:noProof/>
                <w:webHidden/>
              </w:rPr>
              <w:fldChar w:fldCharType="end"/>
            </w:r>
          </w:hyperlink>
        </w:p>
        <w:p w14:paraId="4B86D65D" w14:textId="52EB8CC7"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41"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het kind</w:t>
            </w:r>
            <w:r w:rsidR="000A2FF4">
              <w:rPr>
                <w:noProof/>
                <w:webHidden/>
              </w:rPr>
              <w:tab/>
            </w:r>
            <w:r w:rsidR="000A2FF4">
              <w:rPr>
                <w:noProof/>
                <w:webHidden/>
              </w:rPr>
              <w:fldChar w:fldCharType="begin"/>
            </w:r>
            <w:r w:rsidR="000A2FF4">
              <w:rPr>
                <w:noProof/>
                <w:webHidden/>
              </w:rPr>
              <w:instrText xml:space="preserve"> PAGEREF _Toc144889941 \h </w:instrText>
            </w:r>
            <w:r w:rsidR="000A2FF4">
              <w:rPr>
                <w:noProof/>
                <w:webHidden/>
              </w:rPr>
            </w:r>
            <w:r w:rsidR="000A2FF4">
              <w:rPr>
                <w:noProof/>
                <w:webHidden/>
              </w:rPr>
              <w:fldChar w:fldCharType="separate"/>
            </w:r>
            <w:r w:rsidR="000A2FF4">
              <w:rPr>
                <w:noProof/>
                <w:webHidden/>
              </w:rPr>
              <w:t>107</w:t>
            </w:r>
            <w:r w:rsidR="000A2FF4">
              <w:rPr>
                <w:noProof/>
                <w:webHidden/>
              </w:rPr>
              <w:fldChar w:fldCharType="end"/>
            </w:r>
          </w:hyperlink>
        </w:p>
        <w:p w14:paraId="0EDA7BCA" w14:textId="25B1157A" w:rsidR="000A2FF4" w:rsidRDefault="002D2BDF">
          <w:pPr>
            <w:pStyle w:val="Inhopg3"/>
            <w:rPr>
              <w:rFonts w:asciiTheme="minorHAnsi" w:eastAsiaTheme="minorEastAsia" w:hAnsiTheme="minorHAnsi" w:cstheme="minorBidi"/>
              <w:noProof/>
            </w:rPr>
          </w:pPr>
          <w:hyperlink w:anchor="_Toc144889942"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_Toc144889942 \h </w:instrText>
            </w:r>
            <w:r w:rsidR="000A2FF4">
              <w:rPr>
                <w:noProof/>
                <w:webHidden/>
              </w:rPr>
            </w:r>
            <w:r w:rsidR="000A2FF4">
              <w:rPr>
                <w:noProof/>
                <w:webHidden/>
              </w:rPr>
              <w:fldChar w:fldCharType="separate"/>
            </w:r>
            <w:r w:rsidR="000A2FF4">
              <w:rPr>
                <w:noProof/>
                <w:webHidden/>
              </w:rPr>
              <w:t>107</w:t>
            </w:r>
            <w:r w:rsidR="000A2FF4">
              <w:rPr>
                <w:noProof/>
                <w:webHidden/>
              </w:rPr>
              <w:fldChar w:fldCharType="end"/>
            </w:r>
          </w:hyperlink>
        </w:p>
        <w:p w14:paraId="6ECBAB3A" w14:textId="59ECCC2E" w:rsidR="000A2FF4" w:rsidRDefault="002D2BDF">
          <w:pPr>
            <w:pStyle w:val="Inhopg3"/>
            <w:rPr>
              <w:rFonts w:asciiTheme="minorHAnsi" w:eastAsiaTheme="minorEastAsia" w:hAnsiTheme="minorHAnsi" w:cstheme="minorBidi"/>
              <w:noProof/>
            </w:rPr>
          </w:pPr>
          <w:hyperlink w:anchor="_Toc144889943"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_Toc144889943 \h </w:instrText>
            </w:r>
            <w:r w:rsidR="000A2FF4">
              <w:rPr>
                <w:noProof/>
                <w:webHidden/>
              </w:rPr>
            </w:r>
            <w:r w:rsidR="000A2FF4">
              <w:rPr>
                <w:noProof/>
                <w:webHidden/>
              </w:rPr>
              <w:fldChar w:fldCharType="separate"/>
            </w:r>
            <w:r w:rsidR="000A2FF4">
              <w:rPr>
                <w:noProof/>
                <w:webHidden/>
              </w:rPr>
              <w:t>107</w:t>
            </w:r>
            <w:r w:rsidR="000A2FF4">
              <w:rPr>
                <w:noProof/>
                <w:webHidden/>
              </w:rPr>
              <w:fldChar w:fldCharType="end"/>
            </w:r>
          </w:hyperlink>
        </w:p>
        <w:p w14:paraId="1674CEC7" w14:textId="0AB6401B"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44"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_Toc144889944 \h </w:instrText>
            </w:r>
            <w:r w:rsidR="000A2FF4">
              <w:rPr>
                <w:noProof/>
                <w:webHidden/>
              </w:rPr>
            </w:r>
            <w:r w:rsidR="000A2FF4">
              <w:rPr>
                <w:noProof/>
                <w:webHidden/>
              </w:rPr>
              <w:fldChar w:fldCharType="separate"/>
            </w:r>
            <w:r w:rsidR="000A2FF4">
              <w:rPr>
                <w:noProof/>
                <w:webHidden/>
              </w:rPr>
              <w:t>107</w:t>
            </w:r>
            <w:r w:rsidR="000A2FF4">
              <w:rPr>
                <w:noProof/>
                <w:webHidden/>
              </w:rPr>
              <w:fldChar w:fldCharType="end"/>
            </w:r>
          </w:hyperlink>
        </w:p>
        <w:p w14:paraId="1A2D61C4" w14:textId="636BB3A8" w:rsidR="000A2FF4" w:rsidRDefault="002D2BDF">
          <w:pPr>
            <w:pStyle w:val="Inhopg3"/>
            <w:rPr>
              <w:rFonts w:asciiTheme="minorHAnsi" w:eastAsiaTheme="minorEastAsia" w:hAnsiTheme="minorHAnsi" w:cstheme="minorBidi"/>
              <w:noProof/>
            </w:rPr>
          </w:pPr>
          <w:hyperlink w:anchor="_Toc144889945"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_Toc144889945 \h </w:instrText>
            </w:r>
            <w:r w:rsidR="000A2FF4">
              <w:rPr>
                <w:noProof/>
                <w:webHidden/>
              </w:rPr>
            </w:r>
            <w:r w:rsidR="000A2FF4">
              <w:rPr>
                <w:noProof/>
                <w:webHidden/>
              </w:rPr>
              <w:fldChar w:fldCharType="separate"/>
            </w:r>
            <w:r w:rsidR="000A2FF4">
              <w:rPr>
                <w:noProof/>
                <w:webHidden/>
              </w:rPr>
              <w:t>107</w:t>
            </w:r>
            <w:r w:rsidR="000A2FF4">
              <w:rPr>
                <w:noProof/>
                <w:webHidden/>
              </w:rPr>
              <w:fldChar w:fldCharType="end"/>
            </w:r>
          </w:hyperlink>
        </w:p>
        <w:p w14:paraId="5A0C5BE4" w14:textId="35C08B9D" w:rsidR="000A2FF4" w:rsidRDefault="002D2BDF">
          <w:pPr>
            <w:pStyle w:val="Inhopg3"/>
            <w:rPr>
              <w:rFonts w:asciiTheme="minorHAnsi" w:eastAsiaTheme="minorEastAsia" w:hAnsiTheme="minorHAnsi" w:cstheme="minorBidi"/>
              <w:noProof/>
            </w:rPr>
          </w:pPr>
          <w:hyperlink w:anchor="_Toc144889946"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_Toc144889946 \h </w:instrText>
            </w:r>
            <w:r w:rsidR="000A2FF4">
              <w:rPr>
                <w:noProof/>
                <w:webHidden/>
              </w:rPr>
            </w:r>
            <w:r w:rsidR="000A2FF4">
              <w:rPr>
                <w:noProof/>
                <w:webHidden/>
              </w:rPr>
              <w:fldChar w:fldCharType="separate"/>
            </w:r>
            <w:r w:rsidR="000A2FF4">
              <w:rPr>
                <w:noProof/>
                <w:webHidden/>
              </w:rPr>
              <w:t>107</w:t>
            </w:r>
            <w:r w:rsidR="000A2FF4">
              <w:rPr>
                <w:noProof/>
                <w:webHidden/>
              </w:rPr>
              <w:fldChar w:fldCharType="end"/>
            </w:r>
          </w:hyperlink>
        </w:p>
        <w:p w14:paraId="272E22CE" w14:textId="4449ADF9" w:rsidR="000A2FF4" w:rsidRDefault="002D2BDF">
          <w:pPr>
            <w:pStyle w:val="Inhopg3"/>
            <w:rPr>
              <w:rFonts w:asciiTheme="minorHAnsi" w:eastAsiaTheme="minorEastAsia" w:hAnsiTheme="minorHAnsi" w:cstheme="minorBidi"/>
              <w:noProof/>
            </w:rPr>
          </w:pPr>
          <w:hyperlink w:anchor="_Toc144889947"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_Toc144889947 \h </w:instrText>
            </w:r>
            <w:r w:rsidR="000A2FF4">
              <w:rPr>
                <w:noProof/>
                <w:webHidden/>
              </w:rPr>
            </w:r>
            <w:r w:rsidR="000A2FF4">
              <w:rPr>
                <w:noProof/>
                <w:webHidden/>
              </w:rPr>
              <w:fldChar w:fldCharType="separate"/>
            </w:r>
            <w:r w:rsidR="000A2FF4">
              <w:rPr>
                <w:noProof/>
                <w:webHidden/>
              </w:rPr>
              <w:t>108</w:t>
            </w:r>
            <w:r w:rsidR="000A2FF4">
              <w:rPr>
                <w:noProof/>
                <w:webHidden/>
              </w:rPr>
              <w:fldChar w:fldCharType="end"/>
            </w:r>
          </w:hyperlink>
        </w:p>
        <w:p w14:paraId="2FF9FEAC" w14:textId="002E9BBA" w:rsidR="000A2FF4" w:rsidRDefault="002D2BDF">
          <w:pPr>
            <w:pStyle w:val="Inhopg3"/>
            <w:rPr>
              <w:rFonts w:asciiTheme="minorHAnsi" w:eastAsiaTheme="minorEastAsia" w:hAnsiTheme="minorHAnsi" w:cstheme="minorBidi"/>
              <w:noProof/>
            </w:rPr>
          </w:pPr>
          <w:hyperlink w:anchor="_Toc144889948"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_Toc144889948 \h </w:instrText>
            </w:r>
            <w:r w:rsidR="000A2FF4">
              <w:rPr>
                <w:noProof/>
                <w:webHidden/>
              </w:rPr>
            </w:r>
            <w:r w:rsidR="000A2FF4">
              <w:rPr>
                <w:noProof/>
                <w:webHidden/>
              </w:rPr>
              <w:fldChar w:fldCharType="separate"/>
            </w:r>
            <w:r w:rsidR="000A2FF4">
              <w:rPr>
                <w:noProof/>
                <w:webHidden/>
              </w:rPr>
              <w:t>108</w:t>
            </w:r>
            <w:r w:rsidR="000A2FF4">
              <w:rPr>
                <w:noProof/>
                <w:webHidden/>
              </w:rPr>
              <w:fldChar w:fldCharType="end"/>
            </w:r>
          </w:hyperlink>
        </w:p>
        <w:p w14:paraId="24ABCB0D" w14:textId="79CD5AAD" w:rsidR="000A2FF4" w:rsidRDefault="002D2BDF">
          <w:pPr>
            <w:pStyle w:val="Inhopg3"/>
            <w:rPr>
              <w:rFonts w:asciiTheme="minorHAnsi" w:eastAsiaTheme="minorEastAsia" w:hAnsiTheme="minorHAnsi" w:cstheme="minorBidi"/>
              <w:noProof/>
            </w:rPr>
          </w:pPr>
          <w:hyperlink w:anchor="_Toc144889949"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_Toc144889949 \h </w:instrText>
            </w:r>
            <w:r w:rsidR="000A2FF4">
              <w:rPr>
                <w:noProof/>
                <w:webHidden/>
              </w:rPr>
            </w:r>
            <w:r w:rsidR="000A2FF4">
              <w:rPr>
                <w:noProof/>
                <w:webHidden/>
              </w:rPr>
              <w:fldChar w:fldCharType="separate"/>
            </w:r>
            <w:r w:rsidR="000A2FF4">
              <w:rPr>
                <w:noProof/>
                <w:webHidden/>
              </w:rPr>
              <w:t>108</w:t>
            </w:r>
            <w:r w:rsidR="000A2FF4">
              <w:rPr>
                <w:noProof/>
                <w:webHidden/>
              </w:rPr>
              <w:fldChar w:fldCharType="end"/>
            </w:r>
          </w:hyperlink>
        </w:p>
        <w:p w14:paraId="6D997EE5" w14:textId="121D39B2" w:rsidR="000A2FF4" w:rsidRDefault="002D2BDF">
          <w:pPr>
            <w:pStyle w:val="Inhopg3"/>
            <w:rPr>
              <w:rFonts w:asciiTheme="minorHAnsi" w:eastAsiaTheme="minorEastAsia" w:hAnsiTheme="minorHAnsi" w:cstheme="minorBidi"/>
              <w:noProof/>
            </w:rPr>
          </w:pPr>
          <w:hyperlink w:anchor="_Toc144889950"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_Toc144889950 \h </w:instrText>
            </w:r>
            <w:r w:rsidR="000A2FF4">
              <w:rPr>
                <w:noProof/>
                <w:webHidden/>
              </w:rPr>
            </w:r>
            <w:r w:rsidR="000A2FF4">
              <w:rPr>
                <w:noProof/>
                <w:webHidden/>
              </w:rPr>
              <w:fldChar w:fldCharType="separate"/>
            </w:r>
            <w:r w:rsidR="000A2FF4">
              <w:rPr>
                <w:noProof/>
                <w:webHidden/>
              </w:rPr>
              <w:t>108</w:t>
            </w:r>
            <w:r w:rsidR="000A2FF4">
              <w:rPr>
                <w:noProof/>
                <w:webHidden/>
              </w:rPr>
              <w:fldChar w:fldCharType="end"/>
            </w:r>
          </w:hyperlink>
        </w:p>
        <w:p w14:paraId="34A61AD7" w14:textId="14553AB3"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51"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_Toc144889951 \h </w:instrText>
            </w:r>
            <w:r w:rsidR="000A2FF4">
              <w:rPr>
                <w:noProof/>
                <w:webHidden/>
              </w:rPr>
            </w:r>
            <w:r w:rsidR="000A2FF4">
              <w:rPr>
                <w:noProof/>
                <w:webHidden/>
              </w:rPr>
              <w:fldChar w:fldCharType="separate"/>
            </w:r>
            <w:r w:rsidR="000A2FF4">
              <w:rPr>
                <w:noProof/>
                <w:webHidden/>
              </w:rPr>
              <w:t>108</w:t>
            </w:r>
            <w:r w:rsidR="000A2FF4">
              <w:rPr>
                <w:noProof/>
                <w:webHidden/>
              </w:rPr>
              <w:fldChar w:fldCharType="end"/>
            </w:r>
          </w:hyperlink>
        </w:p>
        <w:p w14:paraId="6360897D" w14:textId="144255A1" w:rsidR="000A2FF4" w:rsidRDefault="002D2BDF">
          <w:pPr>
            <w:pStyle w:val="Inhopg3"/>
            <w:rPr>
              <w:rFonts w:asciiTheme="minorHAnsi" w:eastAsiaTheme="minorEastAsia" w:hAnsiTheme="minorHAnsi" w:cstheme="minorBidi"/>
              <w:noProof/>
            </w:rPr>
          </w:pPr>
          <w:hyperlink w:anchor="_Toc144889952"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_Toc144889952 \h </w:instrText>
            </w:r>
            <w:r w:rsidR="000A2FF4">
              <w:rPr>
                <w:noProof/>
                <w:webHidden/>
              </w:rPr>
            </w:r>
            <w:r w:rsidR="000A2FF4">
              <w:rPr>
                <w:noProof/>
                <w:webHidden/>
              </w:rPr>
              <w:fldChar w:fldCharType="separate"/>
            </w:r>
            <w:r w:rsidR="000A2FF4">
              <w:rPr>
                <w:noProof/>
                <w:webHidden/>
              </w:rPr>
              <w:t>108</w:t>
            </w:r>
            <w:r w:rsidR="000A2FF4">
              <w:rPr>
                <w:noProof/>
                <w:webHidden/>
              </w:rPr>
              <w:fldChar w:fldCharType="end"/>
            </w:r>
          </w:hyperlink>
        </w:p>
        <w:p w14:paraId="09876305" w14:textId="5F7D7912" w:rsidR="000A2FF4" w:rsidRDefault="002D2BDF">
          <w:pPr>
            <w:pStyle w:val="Inhopg3"/>
            <w:rPr>
              <w:rFonts w:asciiTheme="minorHAnsi" w:eastAsiaTheme="minorEastAsia" w:hAnsiTheme="minorHAnsi" w:cstheme="minorBidi"/>
              <w:noProof/>
            </w:rPr>
          </w:pPr>
          <w:hyperlink w:anchor="_Toc144889953" w:history="1">
            <w:r w:rsidR="000A2FF4" w:rsidRPr="00827D16">
              <w:rPr>
                <w:rStyle w:val="Hyperlink"/>
                <w:noProof/>
                <w:lang w:val="nl-BE"/>
              </w:rPr>
              <w:t>3.2 Bovenste ledematen</w:t>
            </w:r>
            <w:r w:rsidR="000A2FF4">
              <w:rPr>
                <w:noProof/>
                <w:webHidden/>
              </w:rPr>
              <w:tab/>
            </w:r>
            <w:r w:rsidR="000A2FF4">
              <w:rPr>
                <w:noProof/>
                <w:webHidden/>
              </w:rPr>
              <w:fldChar w:fldCharType="begin"/>
            </w:r>
            <w:r w:rsidR="000A2FF4">
              <w:rPr>
                <w:noProof/>
                <w:webHidden/>
              </w:rPr>
              <w:instrText xml:space="preserve"> PAGEREF _Toc144889953 \h </w:instrText>
            </w:r>
            <w:r w:rsidR="000A2FF4">
              <w:rPr>
                <w:noProof/>
                <w:webHidden/>
              </w:rPr>
            </w:r>
            <w:r w:rsidR="000A2FF4">
              <w:rPr>
                <w:noProof/>
                <w:webHidden/>
              </w:rPr>
              <w:fldChar w:fldCharType="separate"/>
            </w:r>
            <w:r w:rsidR="000A2FF4">
              <w:rPr>
                <w:noProof/>
                <w:webHidden/>
              </w:rPr>
              <w:t>108</w:t>
            </w:r>
            <w:r w:rsidR="000A2FF4">
              <w:rPr>
                <w:noProof/>
                <w:webHidden/>
              </w:rPr>
              <w:fldChar w:fldCharType="end"/>
            </w:r>
          </w:hyperlink>
        </w:p>
        <w:p w14:paraId="29EE6BCB" w14:textId="3DF3EA20" w:rsidR="000A2FF4" w:rsidRDefault="002D2BDF">
          <w:pPr>
            <w:pStyle w:val="Inhopg3"/>
            <w:rPr>
              <w:rFonts w:asciiTheme="minorHAnsi" w:eastAsiaTheme="minorEastAsia" w:hAnsiTheme="minorHAnsi" w:cstheme="minorBidi"/>
              <w:noProof/>
            </w:rPr>
          </w:pPr>
          <w:hyperlink w:anchor="_Toc144889954"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_Toc144889954 \h </w:instrText>
            </w:r>
            <w:r w:rsidR="000A2FF4">
              <w:rPr>
                <w:noProof/>
                <w:webHidden/>
              </w:rPr>
            </w:r>
            <w:r w:rsidR="000A2FF4">
              <w:rPr>
                <w:noProof/>
                <w:webHidden/>
              </w:rPr>
              <w:fldChar w:fldCharType="separate"/>
            </w:r>
            <w:r w:rsidR="000A2FF4">
              <w:rPr>
                <w:noProof/>
                <w:webHidden/>
              </w:rPr>
              <w:t>108</w:t>
            </w:r>
            <w:r w:rsidR="000A2FF4">
              <w:rPr>
                <w:noProof/>
                <w:webHidden/>
              </w:rPr>
              <w:fldChar w:fldCharType="end"/>
            </w:r>
          </w:hyperlink>
        </w:p>
        <w:p w14:paraId="3AAA0E55" w14:textId="0D5727AE" w:rsidR="000A2FF4" w:rsidRDefault="002D2BDF">
          <w:pPr>
            <w:pStyle w:val="Inhopg3"/>
            <w:rPr>
              <w:rFonts w:asciiTheme="minorHAnsi" w:eastAsiaTheme="minorEastAsia" w:hAnsiTheme="minorHAnsi" w:cstheme="minorBidi"/>
              <w:noProof/>
            </w:rPr>
          </w:pPr>
          <w:hyperlink w:anchor="_Toc144889955" w:history="1">
            <w:r w:rsidR="000A2FF4" w:rsidRPr="00827D16">
              <w:rPr>
                <w:rStyle w:val="Hyperlink"/>
                <w:noProof/>
                <w:lang w:val="nl-BE"/>
              </w:rPr>
              <w:t>3.4 Veiligheid</w:t>
            </w:r>
            <w:r w:rsidR="000A2FF4">
              <w:rPr>
                <w:noProof/>
                <w:webHidden/>
              </w:rPr>
              <w:tab/>
            </w:r>
            <w:r w:rsidR="000A2FF4">
              <w:rPr>
                <w:noProof/>
                <w:webHidden/>
              </w:rPr>
              <w:fldChar w:fldCharType="begin"/>
            </w:r>
            <w:r w:rsidR="000A2FF4">
              <w:rPr>
                <w:noProof/>
                <w:webHidden/>
              </w:rPr>
              <w:instrText xml:space="preserve"> PAGEREF _Toc144889955 \h </w:instrText>
            </w:r>
            <w:r w:rsidR="000A2FF4">
              <w:rPr>
                <w:noProof/>
                <w:webHidden/>
              </w:rPr>
            </w:r>
            <w:r w:rsidR="000A2FF4">
              <w:rPr>
                <w:noProof/>
                <w:webHidden/>
              </w:rPr>
              <w:fldChar w:fldCharType="separate"/>
            </w:r>
            <w:r w:rsidR="000A2FF4">
              <w:rPr>
                <w:noProof/>
                <w:webHidden/>
              </w:rPr>
              <w:t>108</w:t>
            </w:r>
            <w:r w:rsidR="000A2FF4">
              <w:rPr>
                <w:noProof/>
                <w:webHidden/>
              </w:rPr>
              <w:fldChar w:fldCharType="end"/>
            </w:r>
          </w:hyperlink>
        </w:p>
        <w:p w14:paraId="28F4A693" w14:textId="5F7DF141" w:rsidR="000A2FF4" w:rsidRDefault="002D2BDF">
          <w:pPr>
            <w:pStyle w:val="Inhopg3"/>
            <w:rPr>
              <w:rFonts w:asciiTheme="minorHAnsi" w:eastAsiaTheme="minorEastAsia" w:hAnsiTheme="minorHAnsi" w:cstheme="minorBidi"/>
              <w:noProof/>
            </w:rPr>
          </w:pPr>
          <w:hyperlink w:anchor="_Toc144889956" w:history="1">
            <w:r w:rsidR="000A2FF4" w:rsidRPr="00827D16">
              <w:rPr>
                <w:rStyle w:val="Hyperlink"/>
                <w:noProof/>
                <w:lang w:val="nl-BE"/>
              </w:rPr>
              <w:t>3.5 Besturing/aandrijving</w:t>
            </w:r>
            <w:r w:rsidR="000A2FF4">
              <w:rPr>
                <w:noProof/>
                <w:webHidden/>
              </w:rPr>
              <w:tab/>
            </w:r>
            <w:r w:rsidR="000A2FF4">
              <w:rPr>
                <w:noProof/>
                <w:webHidden/>
              </w:rPr>
              <w:fldChar w:fldCharType="begin"/>
            </w:r>
            <w:r w:rsidR="000A2FF4">
              <w:rPr>
                <w:noProof/>
                <w:webHidden/>
              </w:rPr>
              <w:instrText xml:space="preserve"> PAGEREF _Toc144889956 \h </w:instrText>
            </w:r>
            <w:r w:rsidR="000A2FF4">
              <w:rPr>
                <w:noProof/>
                <w:webHidden/>
              </w:rPr>
            </w:r>
            <w:r w:rsidR="000A2FF4">
              <w:rPr>
                <w:noProof/>
                <w:webHidden/>
              </w:rPr>
              <w:fldChar w:fldCharType="separate"/>
            </w:r>
            <w:r w:rsidR="000A2FF4">
              <w:rPr>
                <w:noProof/>
                <w:webHidden/>
              </w:rPr>
              <w:t>109</w:t>
            </w:r>
            <w:r w:rsidR="000A2FF4">
              <w:rPr>
                <w:noProof/>
                <w:webHidden/>
              </w:rPr>
              <w:fldChar w:fldCharType="end"/>
            </w:r>
          </w:hyperlink>
        </w:p>
        <w:p w14:paraId="4CA72B1F" w14:textId="39F49AA4"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57"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_Toc144889957 \h </w:instrText>
            </w:r>
            <w:r w:rsidR="000A2FF4">
              <w:rPr>
                <w:noProof/>
                <w:webHidden/>
              </w:rPr>
            </w:r>
            <w:r w:rsidR="000A2FF4">
              <w:rPr>
                <w:noProof/>
                <w:webHidden/>
              </w:rPr>
              <w:fldChar w:fldCharType="separate"/>
            </w:r>
            <w:r w:rsidR="000A2FF4">
              <w:rPr>
                <w:noProof/>
                <w:webHidden/>
              </w:rPr>
              <w:t>109</w:t>
            </w:r>
            <w:r w:rsidR="000A2FF4">
              <w:rPr>
                <w:noProof/>
                <w:webHidden/>
              </w:rPr>
              <w:fldChar w:fldCharType="end"/>
            </w:r>
          </w:hyperlink>
        </w:p>
        <w:p w14:paraId="442E164F" w14:textId="4A25DB2D" w:rsidR="000A2FF4" w:rsidRDefault="002D2BDF">
          <w:pPr>
            <w:pStyle w:val="Inhopg3"/>
            <w:rPr>
              <w:rFonts w:asciiTheme="minorHAnsi" w:eastAsiaTheme="minorEastAsia" w:hAnsiTheme="minorHAnsi" w:cstheme="minorBidi"/>
              <w:noProof/>
            </w:rPr>
          </w:pPr>
          <w:hyperlink w:anchor="_Toc144889958"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_Toc144889958 \h </w:instrText>
            </w:r>
            <w:r w:rsidR="000A2FF4">
              <w:rPr>
                <w:noProof/>
                <w:webHidden/>
              </w:rPr>
            </w:r>
            <w:r w:rsidR="000A2FF4">
              <w:rPr>
                <w:noProof/>
                <w:webHidden/>
              </w:rPr>
              <w:fldChar w:fldCharType="separate"/>
            </w:r>
            <w:r w:rsidR="000A2FF4">
              <w:rPr>
                <w:noProof/>
                <w:webHidden/>
              </w:rPr>
              <w:t>109</w:t>
            </w:r>
            <w:r w:rsidR="000A2FF4">
              <w:rPr>
                <w:noProof/>
                <w:webHidden/>
              </w:rPr>
              <w:fldChar w:fldCharType="end"/>
            </w:r>
          </w:hyperlink>
        </w:p>
        <w:p w14:paraId="371AAA91" w14:textId="0A3C42A9" w:rsidR="000A2FF4" w:rsidRDefault="002D2BDF">
          <w:pPr>
            <w:pStyle w:val="Inhopg3"/>
            <w:rPr>
              <w:rFonts w:asciiTheme="minorHAnsi" w:eastAsiaTheme="minorEastAsia" w:hAnsiTheme="minorHAnsi" w:cstheme="minorBidi"/>
              <w:noProof/>
            </w:rPr>
          </w:pPr>
          <w:hyperlink w:anchor="_Toc144889959"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_Toc144889959 \h </w:instrText>
            </w:r>
            <w:r w:rsidR="000A2FF4">
              <w:rPr>
                <w:noProof/>
                <w:webHidden/>
              </w:rPr>
            </w:r>
            <w:r w:rsidR="000A2FF4">
              <w:rPr>
                <w:noProof/>
                <w:webHidden/>
              </w:rPr>
              <w:fldChar w:fldCharType="separate"/>
            </w:r>
            <w:r w:rsidR="000A2FF4">
              <w:rPr>
                <w:noProof/>
                <w:webHidden/>
              </w:rPr>
              <w:t>109</w:t>
            </w:r>
            <w:r w:rsidR="000A2FF4">
              <w:rPr>
                <w:noProof/>
                <w:webHidden/>
              </w:rPr>
              <w:fldChar w:fldCharType="end"/>
            </w:r>
          </w:hyperlink>
        </w:p>
        <w:p w14:paraId="150E5CA9" w14:textId="157EA267" w:rsidR="000A2FF4" w:rsidRDefault="002D2BDF">
          <w:pPr>
            <w:pStyle w:val="Inhopg3"/>
            <w:rPr>
              <w:rFonts w:asciiTheme="minorHAnsi" w:eastAsiaTheme="minorEastAsia" w:hAnsiTheme="minorHAnsi" w:cstheme="minorBidi"/>
              <w:noProof/>
            </w:rPr>
          </w:pPr>
          <w:hyperlink w:anchor="_Toc144889960"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_Toc144889960 \h </w:instrText>
            </w:r>
            <w:r w:rsidR="000A2FF4">
              <w:rPr>
                <w:noProof/>
                <w:webHidden/>
              </w:rPr>
            </w:r>
            <w:r w:rsidR="000A2FF4">
              <w:rPr>
                <w:noProof/>
                <w:webHidden/>
              </w:rPr>
              <w:fldChar w:fldCharType="separate"/>
            </w:r>
            <w:r w:rsidR="000A2FF4">
              <w:rPr>
                <w:noProof/>
                <w:webHidden/>
              </w:rPr>
              <w:t>109</w:t>
            </w:r>
            <w:r w:rsidR="000A2FF4">
              <w:rPr>
                <w:noProof/>
                <w:webHidden/>
              </w:rPr>
              <w:fldChar w:fldCharType="end"/>
            </w:r>
          </w:hyperlink>
        </w:p>
        <w:p w14:paraId="63058D05" w14:textId="42BC4B9A" w:rsidR="000A2FF4" w:rsidRDefault="002D2BDF">
          <w:pPr>
            <w:pStyle w:val="Inhopg3"/>
            <w:rPr>
              <w:rFonts w:asciiTheme="minorHAnsi" w:eastAsiaTheme="minorEastAsia" w:hAnsiTheme="minorHAnsi" w:cstheme="minorBidi"/>
              <w:noProof/>
            </w:rPr>
          </w:pPr>
          <w:hyperlink w:anchor="_Toc144889961"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_Toc144889961 \h </w:instrText>
            </w:r>
            <w:r w:rsidR="000A2FF4">
              <w:rPr>
                <w:noProof/>
                <w:webHidden/>
              </w:rPr>
            </w:r>
            <w:r w:rsidR="000A2FF4">
              <w:rPr>
                <w:noProof/>
                <w:webHidden/>
              </w:rPr>
              <w:fldChar w:fldCharType="separate"/>
            </w:r>
            <w:r w:rsidR="000A2FF4">
              <w:rPr>
                <w:noProof/>
                <w:webHidden/>
              </w:rPr>
              <w:t>110</w:t>
            </w:r>
            <w:r w:rsidR="000A2FF4">
              <w:rPr>
                <w:noProof/>
                <w:webHidden/>
              </w:rPr>
              <w:fldChar w:fldCharType="end"/>
            </w:r>
          </w:hyperlink>
        </w:p>
        <w:p w14:paraId="66FFD98C" w14:textId="558BB911" w:rsidR="000A2FF4" w:rsidRDefault="002D2BDF">
          <w:pPr>
            <w:pStyle w:val="Inhopg3"/>
            <w:rPr>
              <w:rFonts w:asciiTheme="minorHAnsi" w:eastAsiaTheme="minorEastAsia" w:hAnsiTheme="minorHAnsi" w:cstheme="minorBidi"/>
              <w:noProof/>
            </w:rPr>
          </w:pPr>
          <w:hyperlink w:anchor="_Toc144889962" w:history="1">
            <w:r w:rsidR="000A2FF4" w:rsidRPr="00827D16">
              <w:rPr>
                <w:rStyle w:val="Hyperlink"/>
                <w:noProof/>
                <w:lang w:val="nl-BE"/>
              </w:rPr>
              <w:t>Subgroep 2: 410214 - 410225 Modulaire duwwandelwagen</w:t>
            </w:r>
            <w:r w:rsidR="000A2FF4">
              <w:rPr>
                <w:noProof/>
                <w:webHidden/>
              </w:rPr>
              <w:tab/>
            </w:r>
            <w:r w:rsidR="000A2FF4">
              <w:rPr>
                <w:noProof/>
                <w:webHidden/>
              </w:rPr>
              <w:fldChar w:fldCharType="begin"/>
            </w:r>
            <w:r w:rsidR="000A2FF4">
              <w:rPr>
                <w:noProof/>
                <w:webHidden/>
              </w:rPr>
              <w:instrText xml:space="preserve"> PAGEREF _Toc144889962 \h </w:instrText>
            </w:r>
            <w:r w:rsidR="000A2FF4">
              <w:rPr>
                <w:noProof/>
                <w:webHidden/>
              </w:rPr>
            </w:r>
            <w:r w:rsidR="000A2FF4">
              <w:rPr>
                <w:noProof/>
                <w:webHidden/>
              </w:rPr>
              <w:fldChar w:fldCharType="separate"/>
            </w:r>
            <w:r w:rsidR="000A2FF4">
              <w:rPr>
                <w:noProof/>
                <w:webHidden/>
              </w:rPr>
              <w:t>110</w:t>
            </w:r>
            <w:r w:rsidR="000A2FF4">
              <w:rPr>
                <w:noProof/>
                <w:webHidden/>
              </w:rPr>
              <w:fldChar w:fldCharType="end"/>
            </w:r>
          </w:hyperlink>
        </w:p>
        <w:p w14:paraId="0049BCCF" w14:textId="0A51490D"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63"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het kind</w:t>
            </w:r>
            <w:r w:rsidR="000A2FF4">
              <w:rPr>
                <w:noProof/>
                <w:webHidden/>
              </w:rPr>
              <w:tab/>
            </w:r>
            <w:r w:rsidR="000A2FF4">
              <w:rPr>
                <w:noProof/>
                <w:webHidden/>
              </w:rPr>
              <w:fldChar w:fldCharType="begin"/>
            </w:r>
            <w:r w:rsidR="000A2FF4">
              <w:rPr>
                <w:noProof/>
                <w:webHidden/>
              </w:rPr>
              <w:instrText xml:space="preserve"> PAGEREF _Toc144889963 \h </w:instrText>
            </w:r>
            <w:r w:rsidR="000A2FF4">
              <w:rPr>
                <w:noProof/>
                <w:webHidden/>
              </w:rPr>
            </w:r>
            <w:r w:rsidR="000A2FF4">
              <w:rPr>
                <w:noProof/>
                <w:webHidden/>
              </w:rPr>
              <w:fldChar w:fldCharType="separate"/>
            </w:r>
            <w:r w:rsidR="000A2FF4">
              <w:rPr>
                <w:noProof/>
                <w:webHidden/>
              </w:rPr>
              <w:t>110</w:t>
            </w:r>
            <w:r w:rsidR="000A2FF4">
              <w:rPr>
                <w:noProof/>
                <w:webHidden/>
              </w:rPr>
              <w:fldChar w:fldCharType="end"/>
            </w:r>
          </w:hyperlink>
        </w:p>
        <w:p w14:paraId="27DD08B9" w14:textId="50B64A21" w:rsidR="000A2FF4" w:rsidRDefault="002D2BDF">
          <w:pPr>
            <w:pStyle w:val="Inhopg3"/>
            <w:rPr>
              <w:rFonts w:asciiTheme="minorHAnsi" w:eastAsiaTheme="minorEastAsia" w:hAnsiTheme="minorHAnsi" w:cstheme="minorBidi"/>
              <w:noProof/>
            </w:rPr>
          </w:pPr>
          <w:hyperlink w:anchor="_Toc144889964"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_Toc144889964 \h </w:instrText>
            </w:r>
            <w:r w:rsidR="000A2FF4">
              <w:rPr>
                <w:noProof/>
                <w:webHidden/>
              </w:rPr>
            </w:r>
            <w:r w:rsidR="000A2FF4">
              <w:rPr>
                <w:noProof/>
                <w:webHidden/>
              </w:rPr>
              <w:fldChar w:fldCharType="separate"/>
            </w:r>
            <w:r w:rsidR="000A2FF4">
              <w:rPr>
                <w:noProof/>
                <w:webHidden/>
              </w:rPr>
              <w:t>110</w:t>
            </w:r>
            <w:r w:rsidR="000A2FF4">
              <w:rPr>
                <w:noProof/>
                <w:webHidden/>
              </w:rPr>
              <w:fldChar w:fldCharType="end"/>
            </w:r>
          </w:hyperlink>
        </w:p>
        <w:p w14:paraId="65A46B89" w14:textId="20A7EFE7" w:rsidR="000A2FF4" w:rsidRDefault="002D2BDF">
          <w:pPr>
            <w:pStyle w:val="Inhopg3"/>
            <w:rPr>
              <w:rFonts w:asciiTheme="minorHAnsi" w:eastAsiaTheme="minorEastAsia" w:hAnsiTheme="minorHAnsi" w:cstheme="minorBidi"/>
              <w:noProof/>
            </w:rPr>
          </w:pPr>
          <w:hyperlink w:anchor="_Toc144889965"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_Toc144889965 \h </w:instrText>
            </w:r>
            <w:r w:rsidR="000A2FF4">
              <w:rPr>
                <w:noProof/>
                <w:webHidden/>
              </w:rPr>
            </w:r>
            <w:r w:rsidR="000A2FF4">
              <w:rPr>
                <w:noProof/>
                <w:webHidden/>
              </w:rPr>
              <w:fldChar w:fldCharType="separate"/>
            </w:r>
            <w:r w:rsidR="000A2FF4">
              <w:rPr>
                <w:noProof/>
                <w:webHidden/>
              </w:rPr>
              <w:t>110</w:t>
            </w:r>
            <w:r w:rsidR="000A2FF4">
              <w:rPr>
                <w:noProof/>
                <w:webHidden/>
              </w:rPr>
              <w:fldChar w:fldCharType="end"/>
            </w:r>
          </w:hyperlink>
        </w:p>
        <w:p w14:paraId="6FBE562F" w14:textId="49775BDE"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66"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_Toc144889966 \h </w:instrText>
            </w:r>
            <w:r w:rsidR="000A2FF4">
              <w:rPr>
                <w:noProof/>
                <w:webHidden/>
              </w:rPr>
            </w:r>
            <w:r w:rsidR="000A2FF4">
              <w:rPr>
                <w:noProof/>
                <w:webHidden/>
              </w:rPr>
              <w:fldChar w:fldCharType="separate"/>
            </w:r>
            <w:r w:rsidR="000A2FF4">
              <w:rPr>
                <w:noProof/>
                <w:webHidden/>
              </w:rPr>
              <w:t>110</w:t>
            </w:r>
            <w:r w:rsidR="000A2FF4">
              <w:rPr>
                <w:noProof/>
                <w:webHidden/>
              </w:rPr>
              <w:fldChar w:fldCharType="end"/>
            </w:r>
          </w:hyperlink>
        </w:p>
        <w:p w14:paraId="73FD4D18" w14:textId="3798E200" w:rsidR="000A2FF4" w:rsidRDefault="002D2BDF">
          <w:pPr>
            <w:pStyle w:val="Inhopg3"/>
            <w:rPr>
              <w:rFonts w:asciiTheme="minorHAnsi" w:eastAsiaTheme="minorEastAsia" w:hAnsiTheme="minorHAnsi" w:cstheme="minorBidi"/>
              <w:noProof/>
            </w:rPr>
          </w:pPr>
          <w:hyperlink w:anchor="_Toc144889967"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_Toc144889967 \h </w:instrText>
            </w:r>
            <w:r w:rsidR="000A2FF4">
              <w:rPr>
                <w:noProof/>
                <w:webHidden/>
              </w:rPr>
            </w:r>
            <w:r w:rsidR="000A2FF4">
              <w:rPr>
                <w:noProof/>
                <w:webHidden/>
              </w:rPr>
              <w:fldChar w:fldCharType="separate"/>
            </w:r>
            <w:r w:rsidR="000A2FF4">
              <w:rPr>
                <w:noProof/>
                <w:webHidden/>
              </w:rPr>
              <w:t>110</w:t>
            </w:r>
            <w:r w:rsidR="000A2FF4">
              <w:rPr>
                <w:noProof/>
                <w:webHidden/>
              </w:rPr>
              <w:fldChar w:fldCharType="end"/>
            </w:r>
          </w:hyperlink>
        </w:p>
        <w:p w14:paraId="57839405" w14:textId="72D7E27B" w:rsidR="000A2FF4" w:rsidRDefault="002D2BDF">
          <w:pPr>
            <w:pStyle w:val="Inhopg3"/>
            <w:rPr>
              <w:rFonts w:asciiTheme="minorHAnsi" w:eastAsiaTheme="minorEastAsia" w:hAnsiTheme="minorHAnsi" w:cstheme="minorBidi"/>
              <w:noProof/>
            </w:rPr>
          </w:pPr>
          <w:hyperlink w:anchor="_Toc144889968"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_Toc144889968 \h </w:instrText>
            </w:r>
            <w:r w:rsidR="000A2FF4">
              <w:rPr>
                <w:noProof/>
                <w:webHidden/>
              </w:rPr>
            </w:r>
            <w:r w:rsidR="000A2FF4">
              <w:rPr>
                <w:noProof/>
                <w:webHidden/>
              </w:rPr>
              <w:fldChar w:fldCharType="separate"/>
            </w:r>
            <w:r w:rsidR="000A2FF4">
              <w:rPr>
                <w:noProof/>
                <w:webHidden/>
              </w:rPr>
              <w:t>111</w:t>
            </w:r>
            <w:r w:rsidR="000A2FF4">
              <w:rPr>
                <w:noProof/>
                <w:webHidden/>
              </w:rPr>
              <w:fldChar w:fldCharType="end"/>
            </w:r>
          </w:hyperlink>
        </w:p>
        <w:p w14:paraId="6DD258DC" w14:textId="094E2F5E" w:rsidR="000A2FF4" w:rsidRDefault="002D2BDF">
          <w:pPr>
            <w:pStyle w:val="Inhopg3"/>
            <w:rPr>
              <w:rFonts w:asciiTheme="minorHAnsi" w:eastAsiaTheme="minorEastAsia" w:hAnsiTheme="minorHAnsi" w:cstheme="minorBidi"/>
              <w:noProof/>
            </w:rPr>
          </w:pPr>
          <w:hyperlink w:anchor="_Toc144889969"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_Toc144889969 \h </w:instrText>
            </w:r>
            <w:r w:rsidR="000A2FF4">
              <w:rPr>
                <w:noProof/>
                <w:webHidden/>
              </w:rPr>
            </w:r>
            <w:r w:rsidR="000A2FF4">
              <w:rPr>
                <w:noProof/>
                <w:webHidden/>
              </w:rPr>
              <w:fldChar w:fldCharType="separate"/>
            </w:r>
            <w:r w:rsidR="000A2FF4">
              <w:rPr>
                <w:noProof/>
                <w:webHidden/>
              </w:rPr>
              <w:t>111</w:t>
            </w:r>
            <w:r w:rsidR="000A2FF4">
              <w:rPr>
                <w:noProof/>
                <w:webHidden/>
              </w:rPr>
              <w:fldChar w:fldCharType="end"/>
            </w:r>
          </w:hyperlink>
        </w:p>
        <w:p w14:paraId="39A7CFFB" w14:textId="4541C5D7" w:rsidR="000A2FF4" w:rsidRDefault="002D2BDF">
          <w:pPr>
            <w:pStyle w:val="Inhopg3"/>
            <w:rPr>
              <w:rFonts w:asciiTheme="minorHAnsi" w:eastAsiaTheme="minorEastAsia" w:hAnsiTheme="minorHAnsi" w:cstheme="minorBidi"/>
              <w:noProof/>
            </w:rPr>
          </w:pPr>
          <w:hyperlink w:anchor="_Toc144889970"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_Toc144889970 \h </w:instrText>
            </w:r>
            <w:r w:rsidR="000A2FF4">
              <w:rPr>
                <w:noProof/>
                <w:webHidden/>
              </w:rPr>
            </w:r>
            <w:r w:rsidR="000A2FF4">
              <w:rPr>
                <w:noProof/>
                <w:webHidden/>
              </w:rPr>
              <w:fldChar w:fldCharType="separate"/>
            </w:r>
            <w:r w:rsidR="000A2FF4">
              <w:rPr>
                <w:noProof/>
                <w:webHidden/>
              </w:rPr>
              <w:t>111</w:t>
            </w:r>
            <w:r w:rsidR="000A2FF4">
              <w:rPr>
                <w:noProof/>
                <w:webHidden/>
              </w:rPr>
              <w:fldChar w:fldCharType="end"/>
            </w:r>
          </w:hyperlink>
        </w:p>
        <w:p w14:paraId="75E2A4ED" w14:textId="3C470CC5" w:rsidR="000A2FF4" w:rsidRDefault="002D2BDF">
          <w:pPr>
            <w:pStyle w:val="Inhopg3"/>
            <w:rPr>
              <w:rFonts w:asciiTheme="minorHAnsi" w:eastAsiaTheme="minorEastAsia" w:hAnsiTheme="minorHAnsi" w:cstheme="minorBidi"/>
              <w:noProof/>
            </w:rPr>
          </w:pPr>
          <w:hyperlink w:anchor="_Toc144889971"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_Toc144889971 \h </w:instrText>
            </w:r>
            <w:r w:rsidR="000A2FF4">
              <w:rPr>
                <w:noProof/>
                <w:webHidden/>
              </w:rPr>
            </w:r>
            <w:r w:rsidR="000A2FF4">
              <w:rPr>
                <w:noProof/>
                <w:webHidden/>
              </w:rPr>
              <w:fldChar w:fldCharType="separate"/>
            </w:r>
            <w:r w:rsidR="000A2FF4">
              <w:rPr>
                <w:noProof/>
                <w:webHidden/>
              </w:rPr>
              <w:t>111</w:t>
            </w:r>
            <w:r w:rsidR="000A2FF4">
              <w:rPr>
                <w:noProof/>
                <w:webHidden/>
              </w:rPr>
              <w:fldChar w:fldCharType="end"/>
            </w:r>
          </w:hyperlink>
        </w:p>
        <w:p w14:paraId="12DE02A6" w14:textId="0D0B8BD8" w:rsidR="000A2FF4" w:rsidRDefault="002D2BDF">
          <w:pPr>
            <w:pStyle w:val="Inhopg3"/>
            <w:rPr>
              <w:rFonts w:asciiTheme="minorHAnsi" w:eastAsiaTheme="minorEastAsia" w:hAnsiTheme="minorHAnsi" w:cstheme="minorBidi"/>
              <w:noProof/>
            </w:rPr>
          </w:pPr>
          <w:hyperlink w:anchor="_Toc144889972"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_Toc144889972 \h </w:instrText>
            </w:r>
            <w:r w:rsidR="000A2FF4">
              <w:rPr>
                <w:noProof/>
                <w:webHidden/>
              </w:rPr>
            </w:r>
            <w:r w:rsidR="000A2FF4">
              <w:rPr>
                <w:noProof/>
                <w:webHidden/>
              </w:rPr>
              <w:fldChar w:fldCharType="separate"/>
            </w:r>
            <w:r w:rsidR="000A2FF4">
              <w:rPr>
                <w:noProof/>
                <w:webHidden/>
              </w:rPr>
              <w:t>111</w:t>
            </w:r>
            <w:r w:rsidR="000A2FF4">
              <w:rPr>
                <w:noProof/>
                <w:webHidden/>
              </w:rPr>
              <w:fldChar w:fldCharType="end"/>
            </w:r>
          </w:hyperlink>
        </w:p>
        <w:p w14:paraId="6A18592B" w14:textId="20D6C630"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73"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_Toc144889973 \h </w:instrText>
            </w:r>
            <w:r w:rsidR="000A2FF4">
              <w:rPr>
                <w:noProof/>
                <w:webHidden/>
              </w:rPr>
            </w:r>
            <w:r w:rsidR="000A2FF4">
              <w:rPr>
                <w:noProof/>
                <w:webHidden/>
              </w:rPr>
              <w:fldChar w:fldCharType="separate"/>
            </w:r>
            <w:r w:rsidR="000A2FF4">
              <w:rPr>
                <w:noProof/>
                <w:webHidden/>
              </w:rPr>
              <w:t>111</w:t>
            </w:r>
            <w:r w:rsidR="000A2FF4">
              <w:rPr>
                <w:noProof/>
                <w:webHidden/>
              </w:rPr>
              <w:fldChar w:fldCharType="end"/>
            </w:r>
          </w:hyperlink>
        </w:p>
        <w:p w14:paraId="4321AFAC" w14:textId="41FBDC1F" w:rsidR="000A2FF4" w:rsidRDefault="002D2BDF">
          <w:pPr>
            <w:pStyle w:val="Inhopg3"/>
            <w:rPr>
              <w:rFonts w:asciiTheme="minorHAnsi" w:eastAsiaTheme="minorEastAsia" w:hAnsiTheme="minorHAnsi" w:cstheme="minorBidi"/>
              <w:noProof/>
            </w:rPr>
          </w:pPr>
          <w:hyperlink w:anchor="_Toc144889974"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_Toc144889974 \h </w:instrText>
            </w:r>
            <w:r w:rsidR="000A2FF4">
              <w:rPr>
                <w:noProof/>
                <w:webHidden/>
              </w:rPr>
            </w:r>
            <w:r w:rsidR="000A2FF4">
              <w:rPr>
                <w:noProof/>
                <w:webHidden/>
              </w:rPr>
              <w:fldChar w:fldCharType="separate"/>
            </w:r>
            <w:r w:rsidR="000A2FF4">
              <w:rPr>
                <w:noProof/>
                <w:webHidden/>
              </w:rPr>
              <w:t>111</w:t>
            </w:r>
            <w:r w:rsidR="000A2FF4">
              <w:rPr>
                <w:noProof/>
                <w:webHidden/>
              </w:rPr>
              <w:fldChar w:fldCharType="end"/>
            </w:r>
          </w:hyperlink>
        </w:p>
        <w:p w14:paraId="7E5D2648" w14:textId="69865E93" w:rsidR="000A2FF4" w:rsidRDefault="002D2BDF">
          <w:pPr>
            <w:pStyle w:val="Inhopg3"/>
            <w:rPr>
              <w:rFonts w:asciiTheme="minorHAnsi" w:eastAsiaTheme="minorEastAsia" w:hAnsiTheme="minorHAnsi" w:cstheme="minorBidi"/>
              <w:noProof/>
            </w:rPr>
          </w:pPr>
          <w:hyperlink w:anchor="_Toc144889975" w:history="1">
            <w:r w:rsidR="000A2FF4" w:rsidRPr="00827D16">
              <w:rPr>
                <w:rStyle w:val="Hyperlink"/>
                <w:noProof/>
                <w:lang w:val="nl-BE"/>
              </w:rPr>
              <w:t>3.2 Bovenste ledematen</w:t>
            </w:r>
            <w:r w:rsidR="000A2FF4">
              <w:rPr>
                <w:noProof/>
                <w:webHidden/>
              </w:rPr>
              <w:tab/>
            </w:r>
            <w:r w:rsidR="000A2FF4">
              <w:rPr>
                <w:noProof/>
                <w:webHidden/>
              </w:rPr>
              <w:fldChar w:fldCharType="begin"/>
            </w:r>
            <w:r w:rsidR="000A2FF4">
              <w:rPr>
                <w:noProof/>
                <w:webHidden/>
              </w:rPr>
              <w:instrText xml:space="preserve"> PAGEREF _Toc144889975 \h </w:instrText>
            </w:r>
            <w:r w:rsidR="000A2FF4">
              <w:rPr>
                <w:noProof/>
                <w:webHidden/>
              </w:rPr>
            </w:r>
            <w:r w:rsidR="000A2FF4">
              <w:rPr>
                <w:noProof/>
                <w:webHidden/>
              </w:rPr>
              <w:fldChar w:fldCharType="separate"/>
            </w:r>
            <w:r w:rsidR="000A2FF4">
              <w:rPr>
                <w:noProof/>
                <w:webHidden/>
              </w:rPr>
              <w:t>111</w:t>
            </w:r>
            <w:r w:rsidR="000A2FF4">
              <w:rPr>
                <w:noProof/>
                <w:webHidden/>
              </w:rPr>
              <w:fldChar w:fldCharType="end"/>
            </w:r>
          </w:hyperlink>
        </w:p>
        <w:p w14:paraId="56929F53" w14:textId="3DEE7BE6" w:rsidR="000A2FF4" w:rsidRDefault="002D2BDF">
          <w:pPr>
            <w:pStyle w:val="Inhopg3"/>
            <w:rPr>
              <w:rFonts w:asciiTheme="minorHAnsi" w:eastAsiaTheme="minorEastAsia" w:hAnsiTheme="minorHAnsi" w:cstheme="minorBidi"/>
              <w:noProof/>
            </w:rPr>
          </w:pPr>
          <w:hyperlink w:anchor="_Toc144889976"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_Toc144889976 \h </w:instrText>
            </w:r>
            <w:r w:rsidR="000A2FF4">
              <w:rPr>
                <w:noProof/>
                <w:webHidden/>
              </w:rPr>
            </w:r>
            <w:r w:rsidR="000A2FF4">
              <w:rPr>
                <w:noProof/>
                <w:webHidden/>
              </w:rPr>
              <w:fldChar w:fldCharType="separate"/>
            </w:r>
            <w:r w:rsidR="000A2FF4">
              <w:rPr>
                <w:noProof/>
                <w:webHidden/>
              </w:rPr>
              <w:t>112</w:t>
            </w:r>
            <w:r w:rsidR="000A2FF4">
              <w:rPr>
                <w:noProof/>
                <w:webHidden/>
              </w:rPr>
              <w:fldChar w:fldCharType="end"/>
            </w:r>
          </w:hyperlink>
        </w:p>
        <w:p w14:paraId="51F72711" w14:textId="0D880D2F" w:rsidR="000A2FF4" w:rsidRDefault="002D2BDF">
          <w:pPr>
            <w:pStyle w:val="Inhopg3"/>
            <w:rPr>
              <w:rFonts w:asciiTheme="minorHAnsi" w:eastAsiaTheme="minorEastAsia" w:hAnsiTheme="minorHAnsi" w:cstheme="minorBidi"/>
              <w:noProof/>
            </w:rPr>
          </w:pPr>
          <w:hyperlink w:anchor="_Toc144889977" w:history="1">
            <w:r w:rsidR="000A2FF4" w:rsidRPr="00827D16">
              <w:rPr>
                <w:rStyle w:val="Hyperlink"/>
                <w:noProof/>
                <w:lang w:val="nl-BE"/>
              </w:rPr>
              <w:t>3.4 Veiligheid</w:t>
            </w:r>
            <w:r w:rsidR="000A2FF4">
              <w:rPr>
                <w:noProof/>
                <w:webHidden/>
              </w:rPr>
              <w:tab/>
            </w:r>
            <w:r w:rsidR="000A2FF4">
              <w:rPr>
                <w:noProof/>
                <w:webHidden/>
              </w:rPr>
              <w:fldChar w:fldCharType="begin"/>
            </w:r>
            <w:r w:rsidR="000A2FF4">
              <w:rPr>
                <w:noProof/>
                <w:webHidden/>
              </w:rPr>
              <w:instrText xml:space="preserve"> PAGEREF _Toc144889977 \h </w:instrText>
            </w:r>
            <w:r w:rsidR="000A2FF4">
              <w:rPr>
                <w:noProof/>
                <w:webHidden/>
              </w:rPr>
            </w:r>
            <w:r w:rsidR="000A2FF4">
              <w:rPr>
                <w:noProof/>
                <w:webHidden/>
              </w:rPr>
              <w:fldChar w:fldCharType="separate"/>
            </w:r>
            <w:r w:rsidR="000A2FF4">
              <w:rPr>
                <w:noProof/>
                <w:webHidden/>
              </w:rPr>
              <w:t>112</w:t>
            </w:r>
            <w:r w:rsidR="000A2FF4">
              <w:rPr>
                <w:noProof/>
                <w:webHidden/>
              </w:rPr>
              <w:fldChar w:fldCharType="end"/>
            </w:r>
          </w:hyperlink>
        </w:p>
        <w:p w14:paraId="11A290F1" w14:textId="1B87CC33" w:rsidR="000A2FF4" w:rsidRDefault="002D2BDF">
          <w:pPr>
            <w:pStyle w:val="Inhopg3"/>
            <w:rPr>
              <w:rFonts w:asciiTheme="minorHAnsi" w:eastAsiaTheme="minorEastAsia" w:hAnsiTheme="minorHAnsi" w:cstheme="minorBidi"/>
              <w:noProof/>
            </w:rPr>
          </w:pPr>
          <w:hyperlink w:anchor="_Toc144889978" w:history="1">
            <w:r w:rsidR="000A2FF4" w:rsidRPr="00827D16">
              <w:rPr>
                <w:rStyle w:val="Hyperlink"/>
                <w:noProof/>
                <w:lang w:val="nl-BE"/>
              </w:rPr>
              <w:t>3.5 Besturing/aandrijving</w:t>
            </w:r>
            <w:r w:rsidR="000A2FF4">
              <w:rPr>
                <w:noProof/>
                <w:webHidden/>
              </w:rPr>
              <w:tab/>
            </w:r>
            <w:r w:rsidR="000A2FF4">
              <w:rPr>
                <w:noProof/>
                <w:webHidden/>
              </w:rPr>
              <w:fldChar w:fldCharType="begin"/>
            </w:r>
            <w:r w:rsidR="000A2FF4">
              <w:rPr>
                <w:noProof/>
                <w:webHidden/>
              </w:rPr>
              <w:instrText xml:space="preserve"> PAGEREF _Toc144889978 \h </w:instrText>
            </w:r>
            <w:r w:rsidR="000A2FF4">
              <w:rPr>
                <w:noProof/>
                <w:webHidden/>
              </w:rPr>
            </w:r>
            <w:r w:rsidR="000A2FF4">
              <w:rPr>
                <w:noProof/>
                <w:webHidden/>
              </w:rPr>
              <w:fldChar w:fldCharType="separate"/>
            </w:r>
            <w:r w:rsidR="000A2FF4">
              <w:rPr>
                <w:noProof/>
                <w:webHidden/>
              </w:rPr>
              <w:t>112</w:t>
            </w:r>
            <w:r w:rsidR="000A2FF4">
              <w:rPr>
                <w:noProof/>
                <w:webHidden/>
              </w:rPr>
              <w:fldChar w:fldCharType="end"/>
            </w:r>
          </w:hyperlink>
        </w:p>
        <w:p w14:paraId="249F3842" w14:textId="10E64E1A"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79"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_Toc144889979 \h </w:instrText>
            </w:r>
            <w:r w:rsidR="000A2FF4">
              <w:rPr>
                <w:noProof/>
                <w:webHidden/>
              </w:rPr>
            </w:r>
            <w:r w:rsidR="000A2FF4">
              <w:rPr>
                <w:noProof/>
                <w:webHidden/>
              </w:rPr>
              <w:fldChar w:fldCharType="separate"/>
            </w:r>
            <w:r w:rsidR="000A2FF4">
              <w:rPr>
                <w:noProof/>
                <w:webHidden/>
              </w:rPr>
              <w:t>112</w:t>
            </w:r>
            <w:r w:rsidR="000A2FF4">
              <w:rPr>
                <w:noProof/>
                <w:webHidden/>
              </w:rPr>
              <w:fldChar w:fldCharType="end"/>
            </w:r>
          </w:hyperlink>
        </w:p>
        <w:p w14:paraId="0B3DF321" w14:textId="4972287E" w:rsidR="000A2FF4" w:rsidRDefault="002D2BDF">
          <w:pPr>
            <w:pStyle w:val="Inhopg3"/>
            <w:rPr>
              <w:rFonts w:asciiTheme="minorHAnsi" w:eastAsiaTheme="minorEastAsia" w:hAnsiTheme="minorHAnsi" w:cstheme="minorBidi"/>
              <w:noProof/>
            </w:rPr>
          </w:pPr>
          <w:hyperlink w:anchor="_Toc144889980"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_Toc144889980 \h </w:instrText>
            </w:r>
            <w:r w:rsidR="000A2FF4">
              <w:rPr>
                <w:noProof/>
                <w:webHidden/>
              </w:rPr>
            </w:r>
            <w:r w:rsidR="000A2FF4">
              <w:rPr>
                <w:noProof/>
                <w:webHidden/>
              </w:rPr>
              <w:fldChar w:fldCharType="separate"/>
            </w:r>
            <w:r w:rsidR="000A2FF4">
              <w:rPr>
                <w:noProof/>
                <w:webHidden/>
              </w:rPr>
              <w:t>112</w:t>
            </w:r>
            <w:r w:rsidR="000A2FF4">
              <w:rPr>
                <w:noProof/>
                <w:webHidden/>
              </w:rPr>
              <w:fldChar w:fldCharType="end"/>
            </w:r>
          </w:hyperlink>
        </w:p>
        <w:p w14:paraId="62A4E079" w14:textId="3A73582D" w:rsidR="000A2FF4" w:rsidRDefault="002D2BDF">
          <w:pPr>
            <w:pStyle w:val="Inhopg3"/>
            <w:rPr>
              <w:rFonts w:asciiTheme="minorHAnsi" w:eastAsiaTheme="minorEastAsia" w:hAnsiTheme="minorHAnsi" w:cstheme="minorBidi"/>
              <w:noProof/>
            </w:rPr>
          </w:pPr>
          <w:hyperlink w:anchor="_Toc144889981"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_Toc144889981 \h </w:instrText>
            </w:r>
            <w:r w:rsidR="000A2FF4">
              <w:rPr>
                <w:noProof/>
                <w:webHidden/>
              </w:rPr>
            </w:r>
            <w:r w:rsidR="000A2FF4">
              <w:rPr>
                <w:noProof/>
                <w:webHidden/>
              </w:rPr>
              <w:fldChar w:fldCharType="separate"/>
            </w:r>
            <w:r w:rsidR="000A2FF4">
              <w:rPr>
                <w:noProof/>
                <w:webHidden/>
              </w:rPr>
              <w:t>112</w:t>
            </w:r>
            <w:r w:rsidR="000A2FF4">
              <w:rPr>
                <w:noProof/>
                <w:webHidden/>
              </w:rPr>
              <w:fldChar w:fldCharType="end"/>
            </w:r>
          </w:hyperlink>
        </w:p>
        <w:p w14:paraId="6A447798" w14:textId="58D74DE8" w:rsidR="000A2FF4" w:rsidRDefault="002D2BDF">
          <w:pPr>
            <w:pStyle w:val="Inhopg3"/>
            <w:rPr>
              <w:rFonts w:asciiTheme="minorHAnsi" w:eastAsiaTheme="minorEastAsia" w:hAnsiTheme="minorHAnsi" w:cstheme="minorBidi"/>
              <w:noProof/>
            </w:rPr>
          </w:pPr>
          <w:hyperlink w:anchor="_Toc144889982"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_Toc144889982 \h </w:instrText>
            </w:r>
            <w:r w:rsidR="000A2FF4">
              <w:rPr>
                <w:noProof/>
                <w:webHidden/>
              </w:rPr>
            </w:r>
            <w:r w:rsidR="000A2FF4">
              <w:rPr>
                <w:noProof/>
                <w:webHidden/>
              </w:rPr>
              <w:fldChar w:fldCharType="separate"/>
            </w:r>
            <w:r w:rsidR="000A2FF4">
              <w:rPr>
                <w:noProof/>
                <w:webHidden/>
              </w:rPr>
              <w:t>112</w:t>
            </w:r>
            <w:r w:rsidR="000A2FF4">
              <w:rPr>
                <w:noProof/>
                <w:webHidden/>
              </w:rPr>
              <w:fldChar w:fldCharType="end"/>
            </w:r>
          </w:hyperlink>
        </w:p>
        <w:p w14:paraId="5FACE2CD" w14:textId="76346D8B" w:rsidR="000A2FF4" w:rsidRDefault="002D2BDF">
          <w:pPr>
            <w:pStyle w:val="Inhopg3"/>
            <w:rPr>
              <w:rFonts w:asciiTheme="minorHAnsi" w:eastAsiaTheme="minorEastAsia" w:hAnsiTheme="minorHAnsi" w:cstheme="minorBidi"/>
              <w:noProof/>
            </w:rPr>
          </w:pPr>
          <w:hyperlink w:anchor="_Toc144889983"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_Toc144889983 \h </w:instrText>
            </w:r>
            <w:r w:rsidR="000A2FF4">
              <w:rPr>
                <w:noProof/>
                <w:webHidden/>
              </w:rPr>
            </w:r>
            <w:r w:rsidR="000A2FF4">
              <w:rPr>
                <w:noProof/>
                <w:webHidden/>
              </w:rPr>
              <w:fldChar w:fldCharType="separate"/>
            </w:r>
            <w:r w:rsidR="000A2FF4">
              <w:rPr>
                <w:noProof/>
                <w:webHidden/>
              </w:rPr>
              <w:t>113</w:t>
            </w:r>
            <w:r w:rsidR="000A2FF4">
              <w:rPr>
                <w:noProof/>
                <w:webHidden/>
              </w:rPr>
              <w:fldChar w:fldCharType="end"/>
            </w:r>
          </w:hyperlink>
        </w:p>
        <w:p w14:paraId="0685B17C" w14:textId="118BC6EA" w:rsidR="000A2FF4" w:rsidRDefault="002D2BDF">
          <w:pPr>
            <w:pStyle w:val="Inhopg3"/>
            <w:rPr>
              <w:rFonts w:asciiTheme="minorHAnsi" w:eastAsiaTheme="minorEastAsia" w:hAnsiTheme="minorHAnsi" w:cstheme="minorBidi"/>
              <w:noProof/>
            </w:rPr>
          </w:pPr>
          <w:hyperlink w:anchor="_Toc144889984" w:history="1">
            <w:r w:rsidR="000A2FF4" w:rsidRPr="00827D16">
              <w:rPr>
                <w:rStyle w:val="Hyperlink"/>
                <w:noProof/>
                <w:lang w:val="nl-BE"/>
              </w:rPr>
              <w:t>Subgroep 3: 410236 - 410247 Manuele standaardrolstoel voor kinderen</w:t>
            </w:r>
            <w:r w:rsidR="000A2FF4">
              <w:rPr>
                <w:noProof/>
                <w:webHidden/>
              </w:rPr>
              <w:tab/>
            </w:r>
            <w:r w:rsidR="000A2FF4">
              <w:rPr>
                <w:noProof/>
                <w:webHidden/>
              </w:rPr>
              <w:fldChar w:fldCharType="begin"/>
            </w:r>
            <w:r w:rsidR="000A2FF4">
              <w:rPr>
                <w:noProof/>
                <w:webHidden/>
              </w:rPr>
              <w:instrText xml:space="preserve"> PAGEREF _Toc144889984 \h </w:instrText>
            </w:r>
            <w:r w:rsidR="000A2FF4">
              <w:rPr>
                <w:noProof/>
                <w:webHidden/>
              </w:rPr>
            </w:r>
            <w:r w:rsidR="000A2FF4">
              <w:rPr>
                <w:noProof/>
                <w:webHidden/>
              </w:rPr>
              <w:fldChar w:fldCharType="separate"/>
            </w:r>
            <w:r w:rsidR="000A2FF4">
              <w:rPr>
                <w:noProof/>
                <w:webHidden/>
              </w:rPr>
              <w:t>113</w:t>
            </w:r>
            <w:r w:rsidR="000A2FF4">
              <w:rPr>
                <w:noProof/>
                <w:webHidden/>
              </w:rPr>
              <w:fldChar w:fldCharType="end"/>
            </w:r>
          </w:hyperlink>
        </w:p>
        <w:p w14:paraId="51F6A1CF" w14:textId="2107684F"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85"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het kind</w:t>
            </w:r>
            <w:r w:rsidR="000A2FF4">
              <w:rPr>
                <w:noProof/>
                <w:webHidden/>
              </w:rPr>
              <w:tab/>
            </w:r>
            <w:r w:rsidR="000A2FF4">
              <w:rPr>
                <w:noProof/>
                <w:webHidden/>
              </w:rPr>
              <w:fldChar w:fldCharType="begin"/>
            </w:r>
            <w:r w:rsidR="000A2FF4">
              <w:rPr>
                <w:noProof/>
                <w:webHidden/>
              </w:rPr>
              <w:instrText xml:space="preserve"> PAGEREF _Toc144889985 \h </w:instrText>
            </w:r>
            <w:r w:rsidR="000A2FF4">
              <w:rPr>
                <w:noProof/>
                <w:webHidden/>
              </w:rPr>
            </w:r>
            <w:r w:rsidR="000A2FF4">
              <w:rPr>
                <w:noProof/>
                <w:webHidden/>
              </w:rPr>
              <w:fldChar w:fldCharType="separate"/>
            </w:r>
            <w:r w:rsidR="000A2FF4">
              <w:rPr>
                <w:noProof/>
                <w:webHidden/>
              </w:rPr>
              <w:t>113</w:t>
            </w:r>
            <w:r w:rsidR="000A2FF4">
              <w:rPr>
                <w:noProof/>
                <w:webHidden/>
              </w:rPr>
              <w:fldChar w:fldCharType="end"/>
            </w:r>
          </w:hyperlink>
        </w:p>
        <w:p w14:paraId="7DAA7223" w14:textId="3C002CAA" w:rsidR="000A2FF4" w:rsidRDefault="002D2BDF">
          <w:pPr>
            <w:pStyle w:val="Inhopg3"/>
            <w:rPr>
              <w:rFonts w:asciiTheme="minorHAnsi" w:eastAsiaTheme="minorEastAsia" w:hAnsiTheme="minorHAnsi" w:cstheme="minorBidi"/>
              <w:noProof/>
            </w:rPr>
          </w:pPr>
          <w:hyperlink w:anchor="_Toc144889986"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_Toc144889986 \h </w:instrText>
            </w:r>
            <w:r w:rsidR="000A2FF4">
              <w:rPr>
                <w:noProof/>
                <w:webHidden/>
              </w:rPr>
            </w:r>
            <w:r w:rsidR="000A2FF4">
              <w:rPr>
                <w:noProof/>
                <w:webHidden/>
              </w:rPr>
              <w:fldChar w:fldCharType="separate"/>
            </w:r>
            <w:r w:rsidR="000A2FF4">
              <w:rPr>
                <w:noProof/>
                <w:webHidden/>
              </w:rPr>
              <w:t>113</w:t>
            </w:r>
            <w:r w:rsidR="000A2FF4">
              <w:rPr>
                <w:noProof/>
                <w:webHidden/>
              </w:rPr>
              <w:fldChar w:fldCharType="end"/>
            </w:r>
          </w:hyperlink>
        </w:p>
        <w:p w14:paraId="0EE9B728" w14:textId="4928DE56" w:rsidR="000A2FF4" w:rsidRDefault="002D2BDF">
          <w:pPr>
            <w:pStyle w:val="Inhopg3"/>
            <w:rPr>
              <w:rFonts w:asciiTheme="minorHAnsi" w:eastAsiaTheme="minorEastAsia" w:hAnsiTheme="minorHAnsi" w:cstheme="minorBidi"/>
              <w:noProof/>
            </w:rPr>
          </w:pPr>
          <w:hyperlink w:anchor="_Toc144889987"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_Toc144889987 \h </w:instrText>
            </w:r>
            <w:r w:rsidR="000A2FF4">
              <w:rPr>
                <w:noProof/>
                <w:webHidden/>
              </w:rPr>
            </w:r>
            <w:r w:rsidR="000A2FF4">
              <w:rPr>
                <w:noProof/>
                <w:webHidden/>
              </w:rPr>
              <w:fldChar w:fldCharType="separate"/>
            </w:r>
            <w:r w:rsidR="000A2FF4">
              <w:rPr>
                <w:noProof/>
                <w:webHidden/>
              </w:rPr>
              <w:t>113</w:t>
            </w:r>
            <w:r w:rsidR="000A2FF4">
              <w:rPr>
                <w:noProof/>
                <w:webHidden/>
              </w:rPr>
              <w:fldChar w:fldCharType="end"/>
            </w:r>
          </w:hyperlink>
        </w:p>
        <w:p w14:paraId="3724388C" w14:textId="4296D334"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88"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_Toc144889988 \h </w:instrText>
            </w:r>
            <w:r w:rsidR="000A2FF4">
              <w:rPr>
                <w:noProof/>
                <w:webHidden/>
              </w:rPr>
            </w:r>
            <w:r w:rsidR="000A2FF4">
              <w:rPr>
                <w:noProof/>
                <w:webHidden/>
              </w:rPr>
              <w:fldChar w:fldCharType="separate"/>
            </w:r>
            <w:r w:rsidR="000A2FF4">
              <w:rPr>
                <w:noProof/>
                <w:webHidden/>
              </w:rPr>
              <w:t>114</w:t>
            </w:r>
            <w:r w:rsidR="000A2FF4">
              <w:rPr>
                <w:noProof/>
                <w:webHidden/>
              </w:rPr>
              <w:fldChar w:fldCharType="end"/>
            </w:r>
          </w:hyperlink>
        </w:p>
        <w:p w14:paraId="039A237C" w14:textId="17322A47" w:rsidR="000A2FF4" w:rsidRDefault="002D2BDF">
          <w:pPr>
            <w:pStyle w:val="Inhopg3"/>
            <w:rPr>
              <w:rFonts w:asciiTheme="minorHAnsi" w:eastAsiaTheme="minorEastAsia" w:hAnsiTheme="minorHAnsi" w:cstheme="minorBidi"/>
              <w:noProof/>
            </w:rPr>
          </w:pPr>
          <w:hyperlink w:anchor="_Toc144889989" w:history="1">
            <w:r w:rsidR="000A2FF4" w:rsidRPr="00827D16">
              <w:rPr>
                <w:rStyle w:val="Hyperlink"/>
                <w:noProof/>
                <w:lang w:val="nl-BE"/>
              </w:rPr>
              <w:t>2.1 Functionele specificaties onderste ledematen</w:t>
            </w:r>
            <w:r w:rsidR="000A2FF4">
              <w:rPr>
                <w:noProof/>
                <w:webHidden/>
              </w:rPr>
              <w:tab/>
            </w:r>
            <w:r w:rsidR="000A2FF4">
              <w:rPr>
                <w:noProof/>
                <w:webHidden/>
              </w:rPr>
              <w:fldChar w:fldCharType="begin"/>
            </w:r>
            <w:r w:rsidR="000A2FF4">
              <w:rPr>
                <w:noProof/>
                <w:webHidden/>
              </w:rPr>
              <w:instrText xml:space="preserve"> PAGEREF _Toc144889989 \h </w:instrText>
            </w:r>
            <w:r w:rsidR="000A2FF4">
              <w:rPr>
                <w:noProof/>
                <w:webHidden/>
              </w:rPr>
            </w:r>
            <w:r w:rsidR="000A2FF4">
              <w:rPr>
                <w:noProof/>
                <w:webHidden/>
              </w:rPr>
              <w:fldChar w:fldCharType="separate"/>
            </w:r>
            <w:r w:rsidR="000A2FF4">
              <w:rPr>
                <w:noProof/>
                <w:webHidden/>
              </w:rPr>
              <w:t>114</w:t>
            </w:r>
            <w:r w:rsidR="000A2FF4">
              <w:rPr>
                <w:noProof/>
                <w:webHidden/>
              </w:rPr>
              <w:fldChar w:fldCharType="end"/>
            </w:r>
          </w:hyperlink>
        </w:p>
        <w:p w14:paraId="4B50109B" w14:textId="1657506C" w:rsidR="000A2FF4" w:rsidRDefault="002D2BDF">
          <w:pPr>
            <w:pStyle w:val="Inhopg3"/>
            <w:rPr>
              <w:rFonts w:asciiTheme="minorHAnsi" w:eastAsiaTheme="minorEastAsia" w:hAnsiTheme="minorHAnsi" w:cstheme="minorBidi"/>
              <w:noProof/>
            </w:rPr>
          </w:pPr>
          <w:hyperlink w:anchor="_Toc144889990" w:history="1">
            <w:r w:rsidR="000A2FF4" w:rsidRPr="00827D16">
              <w:rPr>
                <w:rStyle w:val="Hyperlink"/>
                <w:noProof/>
                <w:lang w:val="nl-BE"/>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_Toc144889990 \h </w:instrText>
            </w:r>
            <w:r w:rsidR="000A2FF4">
              <w:rPr>
                <w:noProof/>
                <w:webHidden/>
              </w:rPr>
            </w:r>
            <w:r w:rsidR="000A2FF4">
              <w:rPr>
                <w:noProof/>
                <w:webHidden/>
              </w:rPr>
              <w:fldChar w:fldCharType="separate"/>
            </w:r>
            <w:r w:rsidR="000A2FF4">
              <w:rPr>
                <w:noProof/>
                <w:webHidden/>
              </w:rPr>
              <w:t>114</w:t>
            </w:r>
            <w:r w:rsidR="000A2FF4">
              <w:rPr>
                <w:noProof/>
                <w:webHidden/>
              </w:rPr>
              <w:fldChar w:fldCharType="end"/>
            </w:r>
          </w:hyperlink>
        </w:p>
        <w:p w14:paraId="5999EBDD" w14:textId="4CE7BBC6" w:rsidR="000A2FF4" w:rsidRDefault="002D2BDF">
          <w:pPr>
            <w:pStyle w:val="Inhopg3"/>
            <w:rPr>
              <w:rFonts w:asciiTheme="minorHAnsi" w:eastAsiaTheme="minorEastAsia" w:hAnsiTheme="minorHAnsi" w:cstheme="minorBidi"/>
              <w:noProof/>
            </w:rPr>
          </w:pPr>
          <w:hyperlink w:anchor="_Toc144889991"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_Toc144889991 \h </w:instrText>
            </w:r>
            <w:r w:rsidR="000A2FF4">
              <w:rPr>
                <w:noProof/>
                <w:webHidden/>
              </w:rPr>
            </w:r>
            <w:r w:rsidR="000A2FF4">
              <w:rPr>
                <w:noProof/>
                <w:webHidden/>
              </w:rPr>
              <w:fldChar w:fldCharType="separate"/>
            </w:r>
            <w:r w:rsidR="000A2FF4">
              <w:rPr>
                <w:noProof/>
                <w:webHidden/>
              </w:rPr>
              <w:t>114</w:t>
            </w:r>
            <w:r w:rsidR="000A2FF4">
              <w:rPr>
                <w:noProof/>
                <w:webHidden/>
              </w:rPr>
              <w:fldChar w:fldCharType="end"/>
            </w:r>
          </w:hyperlink>
        </w:p>
        <w:p w14:paraId="00FA6A29" w14:textId="735C81F8" w:rsidR="000A2FF4" w:rsidRDefault="002D2BDF">
          <w:pPr>
            <w:pStyle w:val="Inhopg3"/>
            <w:rPr>
              <w:rFonts w:asciiTheme="minorHAnsi" w:eastAsiaTheme="minorEastAsia" w:hAnsiTheme="minorHAnsi" w:cstheme="minorBidi"/>
              <w:noProof/>
            </w:rPr>
          </w:pPr>
          <w:hyperlink w:anchor="_Toc144889992"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_Toc144889992 \h </w:instrText>
            </w:r>
            <w:r w:rsidR="000A2FF4">
              <w:rPr>
                <w:noProof/>
                <w:webHidden/>
              </w:rPr>
            </w:r>
            <w:r w:rsidR="000A2FF4">
              <w:rPr>
                <w:noProof/>
                <w:webHidden/>
              </w:rPr>
              <w:fldChar w:fldCharType="separate"/>
            </w:r>
            <w:r w:rsidR="000A2FF4">
              <w:rPr>
                <w:noProof/>
                <w:webHidden/>
              </w:rPr>
              <w:t>114</w:t>
            </w:r>
            <w:r w:rsidR="000A2FF4">
              <w:rPr>
                <w:noProof/>
                <w:webHidden/>
              </w:rPr>
              <w:fldChar w:fldCharType="end"/>
            </w:r>
          </w:hyperlink>
        </w:p>
        <w:p w14:paraId="21C75773" w14:textId="5D657D45" w:rsidR="000A2FF4" w:rsidRDefault="002D2BDF">
          <w:pPr>
            <w:pStyle w:val="Inhopg3"/>
            <w:rPr>
              <w:rFonts w:asciiTheme="minorHAnsi" w:eastAsiaTheme="minorEastAsia" w:hAnsiTheme="minorHAnsi" w:cstheme="minorBidi"/>
              <w:noProof/>
            </w:rPr>
          </w:pPr>
          <w:hyperlink w:anchor="_Toc144889993" w:history="1">
            <w:r w:rsidR="000A2FF4" w:rsidRPr="00827D16">
              <w:rPr>
                <w:rStyle w:val="Hyperlink"/>
                <w:noProof/>
                <w:lang w:val="nl-BE"/>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_Toc144889993 \h </w:instrText>
            </w:r>
            <w:r w:rsidR="000A2FF4">
              <w:rPr>
                <w:noProof/>
                <w:webHidden/>
              </w:rPr>
            </w:r>
            <w:r w:rsidR="000A2FF4">
              <w:rPr>
                <w:noProof/>
                <w:webHidden/>
              </w:rPr>
              <w:fldChar w:fldCharType="separate"/>
            </w:r>
            <w:r w:rsidR="000A2FF4">
              <w:rPr>
                <w:noProof/>
                <w:webHidden/>
              </w:rPr>
              <w:t>115</w:t>
            </w:r>
            <w:r w:rsidR="000A2FF4">
              <w:rPr>
                <w:noProof/>
                <w:webHidden/>
              </w:rPr>
              <w:fldChar w:fldCharType="end"/>
            </w:r>
          </w:hyperlink>
        </w:p>
        <w:p w14:paraId="7772A53A" w14:textId="67455E0C" w:rsidR="000A2FF4" w:rsidRDefault="002D2BDF">
          <w:pPr>
            <w:pStyle w:val="Inhopg3"/>
            <w:rPr>
              <w:rFonts w:asciiTheme="minorHAnsi" w:eastAsiaTheme="minorEastAsia" w:hAnsiTheme="minorHAnsi" w:cstheme="minorBidi"/>
              <w:noProof/>
            </w:rPr>
          </w:pPr>
          <w:hyperlink w:anchor="_Toc144889994"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_Toc144889994 \h </w:instrText>
            </w:r>
            <w:r w:rsidR="000A2FF4">
              <w:rPr>
                <w:noProof/>
                <w:webHidden/>
              </w:rPr>
            </w:r>
            <w:r w:rsidR="000A2FF4">
              <w:rPr>
                <w:noProof/>
                <w:webHidden/>
              </w:rPr>
              <w:fldChar w:fldCharType="separate"/>
            </w:r>
            <w:r w:rsidR="000A2FF4">
              <w:rPr>
                <w:noProof/>
                <w:webHidden/>
              </w:rPr>
              <w:t>115</w:t>
            </w:r>
            <w:r w:rsidR="000A2FF4">
              <w:rPr>
                <w:noProof/>
                <w:webHidden/>
              </w:rPr>
              <w:fldChar w:fldCharType="end"/>
            </w:r>
          </w:hyperlink>
        </w:p>
        <w:p w14:paraId="04398E3C" w14:textId="0F1D3886"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89995"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_Toc144889995 \h </w:instrText>
            </w:r>
            <w:r w:rsidR="000A2FF4">
              <w:rPr>
                <w:noProof/>
                <w:webHidden/>
              </w:rPr>
            </w:r>
            <w:r w:rsidR="000A2FF4">
              <w:rPr>
                <w:noProof/>
                <w:webHidden/>
              </w:rPr>
              <w:fldChar w:fldCharType="separate"/>
            </w:r>
            <w:r w:rsidR="000A2FF4">
              <w:rPr>
                <w:noProof/>
                <w:webHidden/>
              </w:rPr>
              <w:t>115</w:t>
            </w:r>
            <w:r w:rsidR="000A2FF4">
              <w:rPr>
                <w:noProof/>
                <w:webHidden/>
              </w:rPr>
              <w:fldChar w:fldCharType="end"/>
            </w:r>
          </w:hyperlink>
        </w:p>
        <w:p w14:paraId="2F123BBC" w14:textId="2DA1568A" w:rsidR="000A2FF4" w:rsidRDefault="002D2BDF">
          <w:pPr>
            <w:pStyle w:val="Inhopg3"/>
            <w:rPr>
              <w:rFonts w:asciiTheme="minorHAnsi" w:eastAsiaTheme="minorEastAsia" w:hAnsiTheme="minorHAnsi" w:cstheme="minorBidi"/>
              <w:noProof/>
            </w:rPr>
          </w:pPr>
          <w:hyperlink w:anchor="_Toc144889996" w:history="1">
            <w:r w:rsidR="000A2FF4" w:rsidRPr="00827D16">
              <w:rPr>
                <w:rStyle w:val="Hyperlink"/>
                <w:noProof/>
              </w:rPr>
              <w:t xml:space="preserve">3.1 </w:t>
            </w:r>
            <w:r w:rsidR="000A2FF4" w:rsidRPr="00827D16">
              <w:rPr>
                <w:rStyle w:val="Hyperlink"/>
                <w:noProof/>
                <w:lang w:val="nl-BE"/>
              </w:rPr>
              <w:t>Onderste ledematen</w:t>
            </w:r>
            <w:r w:rsidR="000A2FF4">
              <w:rPr>
                <w:noProof/>
                <w:webHidden/>
              </w:rPr>
              <w:tab/>
            </w:r>
            <w:r w:rsidR="000A2FF4">
              <w:rPr>
                <w:noProof/>
                <w:webHidden/>
              </w:rPr>
              <w:fldChar w:fldCharType="begin"/>
            </w:r>
            <w:r w:rsidR="000A2FF4">
              <w:rPr>
                <w:noProof/>
                <w:webHidden/>
              </w:rPr>
              <w:instrText xml:space="preserve"> PAGEREF _Toc144889996 \h </w:instrText>
            </w:r>
            <w:r w:rsidR="000A2FF4">
              <w:rPr>
                <w:noProof/>
                <w:webHidden/>
              </w:rPr>
            </w:r>
            <w:r w:rsidR="000A2FF4">
              <w:rPr>
                <w:noProof/>
                <w:webHidden/>
              </w:rPr>
              <w:fldChar w:fldCharType="separate"/>
            </w:r>
            <w:r w:rsidR="000A2FF4">
              <w:rPr>
                <w:noProof/>
                <w:webHidden/>
              </w:rPr>
              <w:t>115</w:t>
            </w:r>
            <w:r w:rsidR="000A2FF4">
              <w:rPr>
                <w:noProof/>
                <w:webHidden/>
              </w:rPr>
              <w:fldChar w:fldCharType="end"/>
            </w:r>
          </w:hyperlink>
        </w:p>
        <w:p w14:paraId="698A6E04" w14:textId="321C6347" w:rsidR="000A2FF4" w:rsidRDefault="002D2BDF">
          <w:pPr>
            <w:pStyle w:val="Inhopg3"/>
            <w:rPr>
              <w:rFonts w:asciiTheme="minorHAnsi" w:eastAsiaTheme="minorEastAsia" w:hAnsiTheme="minorHAnsi" w:cstheme="minorBidi"/>
              <w:noProof/>
            </w:rPr>
          </w:pPr>
          <w:hyperlink w:anchor="_Toc144889997" w:history="1">
            <w:r w:rsidR="000A2FF4" w:rsidRPr="00827D16">
              <w:rPr>
                <w:rStyle w:val="Hyperlink"/>
                <w:noProof/>
              </w:rPr>
              <w:t xml:space="preserve">3.2 </w:t>
            </w:r>
            <w:r w:rsidR="000A2FF4" w:rsidRPr="00827D16">
              <w:rPr>
                <w:rStyle w:val="Hyperlink"/>
                <w:noProof/>
                <w:lang w:val="nl-BE"/>
              </w:rPr>
              <w:t>Bovenste ledematen</w:t>
            </w:r>
            <w:r w:rsidR="000A2FF4">
              <w:rPr>
                <w:noProof/>
                <w:webHidden/>
              </w:rPr>
              <w:tab/>
            </w:r>
            <w:r w:rsidR="000A2FF4">
              <w:rPr>
                <w:noProof/>
                <w:webHidden/>
              </w:rPr>
              <w:fldChar w:fldCharType="begin"/>
            </w:r>
            <w:r w:rsidR="000A2FF4">
              <w:rPr>
                <w:noProof/>
                <w:webHidden/>
              </w:rPr>
              <w:instrText xml:space="preserve"> PAGEREF _Toc144889997 \h </w:instrText>
            </w:r>
            <w:r w:rsidR="000A2FF4">
              <w:rPr>
                <w:noProof/>
                <w:webHidden/>
              </w:rPr>
            </w:r>
            <w:r w:rsidR="000A2FF4">
              <w:rPr>
                <w:noProof/>
                <w:webHidden/>
              </w:rPr>
              <w:fldChar w:fldCharType="separate"/>
            </w:r>
            <w:r w:rsidR="000A2FF4">
              <w:rPr>
                <w:noProof/>
                <w:webHidden/>
              </w:rPr>
              <w:t>116</w:t>
            </w:r>
            <w:r w:rsidR="000A2FF4">
              <w:rPr>
                <w:noProof/>
                <w:webHidden/>
              </w:rPr>
              <w:fldChar w:fldCharType="end"/>
            </w:r>
          </w:hyperlink>
        </w:p>
        <w:p w14:paraId="7EAB7DAB" w14:textId="46F57425" w:rsidR="000A2FF4" w:rsidRDefault="002D2BDF">
          <w:pPr>
            <w:pStyle w:val="Inhopg3"/>
            <w:rPr>
              <w:rFonts w:asciiTheme="minorHAnsi" w:eastAsiaTheme="minorEastAsia" w:hAnsiTheme="minorHAnsi" w:cstheme="minorBidi"/>
              <w:noProof/>
            </w:rPr>
          </w:pPr>
          <w:hyperlink w:anchor="_Toc144889998"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_Toc144889998 \h </w:instrText>
            </w:r>
            <w:r w:rsidR="000A2FF4">
              <w:rPr>
                <w:noProof/>
                <w:webHidden/>
              </w:rPr>
            </w:r>
            <w:r w:rsidR="000A2FF4">
              <w:rPr>
                <w:noProof/>
                <w:webHidden/>
              </w:rPr>
              <w:fldChar w:fldCharType="separate"/>
            </w:r>
            <w:r w:rsidR="000A2FF4">
              <w:rPr>
                <w:noProof/>
                <w:webHidden/>
              </w:rPr>
              <w:t>116</w:t>
            </w:r>
            <w:r w:rsidR="000A2FF4">
              <w:rPr>
                <w:noProof/>
                <w:webHidden/>
              </w:rPr>
              <w:fldChar w:fldCharType="end"/>
            </w:r>
          </w:hyperlink>
        </w:p>
        <w:p w14:paraId="140110BF" w14:textId="53411DA8" w:rsidR="000A2FF4" w:rsidRDefault="002D2BDF">
          <w:pPr>
            <w:pStyle w:val="Inhopg3"/>
            <w:rPr>
              <w:rFonts w:asciiTheme="minorHAnsi" w:eastAsiaTheme="minorEastAsia" w:hAnsiTheme="minorHAnsi" w:cstheme="minorBidi"/>
              <w:noProof/>
            </w:rPr>
          </w:pPr>
          <w:hyperlink w:anchor="_Toc144889999" w:history="1">
            <w:r w:rsidR="000A2FF4" w:rsidRPr="00827D16">
              <w:rPr>
                <w:rStyle w:val="Hyperlink"/>
                <w:noProof/>
              </w:rPr>
              <w:t xml:space="preserve">3.4 </w:t>
            </w:r>
            <w:r w:rsidR="000A2FF4" w:rsidRPr="00827D16">
              <w:rPr>
                <w:rStyle w:val="Hyperlink"/>
                <w:noProof/>
                <w:lang w:val="nl-BE"/>
              </w:rPr>
              <w:t>Veiligheid</w:t>
            </w:r>
            <w:r w:rsidR="000A2FF4">
              <w:rPr>
                <w:noProof/>
                <w:webHidden/>
              </w:rPr>
              <w:tab/>
            </w:r>
            <w:r w:rsidR="000A2FF4">
              <w:rPr>
                <w:noProof/>
                <w:webHidden/>
              </w:rPr>
              <w:fldChar w:fldCharType="begin"/>
            </w:r>
            <w:r w:rsidR="000A2FF4">
              <w:rPr>
                <w:noProof/>
                <w:webHidden/>
              </w:rPr>
              <w:instrText xml:space="preserve"> PAGEREF _Toc144889999 \h </w:instrText>
            </w:r>
            <w:r w:rsidR="000A2FF4">
              <w:rPr>
                <w:noProof/>
                <w:webHidden/>
              </w:rPr>
            </w:r>
            <w:r w:rsidR="000A2FF4">
              <w:rPr>
                <w:noProof/>
                <w:webHidden/>
              </w:rPr>
              <w:fldChar w:fldCharType="separate"/>
            </w:r>
            <w:r w:rsidR="000A2FF4">
              <w:rPr>
                <w:noProof/>
                <w:webHidden/>
              </w:rPr>
              <w:t>116</w:t>
            </w:r>
            <w:r w:rsidR="000A2FF4">
              <w:rPr>
                <w:noProof/>
                <w:webHidden/>
              </w:rPr>
              <w:fldChar w:fldCharType="end"/>
            </w:r>
          </w:hyperlink>
        </w:p>
        <w:p w14:paraId="07EC1A2D" w14:textId="41727885" w:rsidR="000A2FF4" w:rsidRDefault="002D2BDF">
          <w:pPr>
            <w:pStyle w:val="Inhopg3"/>
            <w:rPr>
              <w:rFonts w:asciiTheme="minorHAnsi" w:eastAsiaTheme="minorEastAsia" w:hAnsiTheme="minorHAnsi" w:cstheme="minorBidi"/>
              <w:noProof/>
            </w:rPr>
          </w:pPr>
          <w:hyperlink w:anchor="_Toc144890000" w:history="1">
            <w:r w:rsidR="000A2FF4" w:rsidRPr="00827D16">
              <w:rPr>
                <w:rStyle w:val="Hyperlink"/>
                <w:noProof/>
              </w:rPr>
              <w:t xml:space="preserve">3.5 </w:t>
            </w:r>
            <w:r w:rsidR="000A2FF4" w:rsidRPr="00827D16">
              <w:rPr>
                <w:rStyle w:val="Hyperlink"/>
                <w:noProof/>
                <w:lang w:val="nl-BE"/>
              </w:rPr>
              <w:t>Besturing/aandrijving</w:t>
            </w:r>
            <w:r w:rsidR="000A2FF4">
              <w:rPr>
                <w:noProof/>
                <w:webHidden/>
              </w:rPr>
              <w:tab/>
            </w:r>
            <w:r w:rsidR="000A2FF4">
              <w:rPr>
                <w:noProof/>
                <w:webHidden/>
              </w:rPr>
              <w:fldChar w:fldCharType="begin"/>
            </w:r>
            <w:r w:rsidR="000A2FF4">
              <w:rPr>
                <w:noProof/>
                <w:webHidden/>
              </w:rPr>
              <w:instrText xml:space="preserve"> PAGEREF _Toc144890000 \h </w:instrText>
            </w:r>
            <w:r w:rsidR="000A2FF4">
              <w:rPr>
                <w:noProof/>
                <w:webHidden/>
              </w:rPr>
            </w:r>
            <w:r w:rsidR="000A2FF4">
              <w:rPr>
                <w:noProof/>
                <w:webHidden/>
              </w:rPr>
              <w:fldChar w:fldCharType="separate"/>
            </w:r>
            <w:r w:rsidR="000A2FF4">
              <w:rPr>
                <w:noProof/>
                <w:webHidden/>
              </w:rPr>
              <w:t>117</w:t>
            </w:r>
            <w:r w:rsidR="000A2FF4">
              <w:rPr>
                <w:noProof/>
                <w:webHidden/>
              </w:rPr>
              <w:fldChar w:fldCharType="end"/>
            </w:r>
          </w:hyperlink>
        </w:p>
        <w:p w14:paraId="07B4D8F6" w14:textId="26AEAF04" w:rsidR="000A2FF4" w:rsidRDefault="002D2BDF">
          <w:pPr>
            <w:pStyle w:val="Inhopg3"/>
            <w:rPr>
              <w:rFonts w:asciiTheme="minorHAnsi" w:eastAsiaTheme="minorEastAsia" w:hAnsiTheme="minorHAnsi" w:cstheme="minorBidi"/>
              <w:noProof/>
            </w:rPr>
          </w:pPr>
          <w:hyperlink w:anchor="_Toc144890001" w:history="1">
            <w:r w:rsidR="000A2FF4" w:rsidRPr="00827D16">
              <w:rPr>
                <w:rStyle w:val="Hyperlink"/>
                <w:noProof/>
                <w:lang w:val="nl-NL"/>
              </w:rPr>
              <w:t>3.6 Bijzondere aanpassingen</w:t>
            </w:r>
            <w:r w:rsidR="000A2FF4">
              <w:rPr>
                <w:noProof/>
                <w:webHidden/>
              </w:rPr>
              <w:tab/>
            </w:r>
            <w:r w:rsidR="000A2FF4">
              <w:rPr>
                <w:noProof/>
                <w:webHidden/>
              </w:rPr>
              <w:fldChar w:fldCharType="begin"/>
            </w:r>
            <w:r w:rsidR="000A2FF4">
              <w:rPr>
                <w:noProof/>
                <w:webHidden/>
              </w:rPr>
              <w:instrText xml:space="preserve"> PAGEREF _Toc144890001 \h </w:instrText>
            </w:r>
            <w:r w:rsidR="000A2FF4">
              <w:rPr>
                <w:noProof/>
                <w:webHidden/>
              </w:rPr>
            </w:r>
            <w:r w:rsidR="000A2FF4">
              <w:rPr>
                <w:noProof/>
                <w:webHidden/>
              </w:rPr>
              <w:fldChar w:fldCharType="separate"/>
            </w:r>
            <w:r w:rsidR="000A2FF4">
              <w:rPr>
                <w:noProof/>
                <w:webHidden/>
              </w:rPr>
              <w:t>117</w:t>
            </w:r>
            <w:r w:rsidR="000A2FF4">
              <w:rPr>
                <w:noProof/>
                <w:webHidden/>
              </w:rPr>
              <w:fldChar w:fldCharType="end"/>
            </w:r>
          </w:hyperlink>
        </w:p>
        <w:p w14:paraId="3FF41A14" w14:textId="5FBEDAC3"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02"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NL"/>
              </w:rPr>
              <w:t>Specifieke voorwaarden</w:t>
            </w:r>
            <w:r w:rsidR="000A2FF4">
              <w:rPr>
                <w:noProof/>
                <w:webHidden/>
              </w:rPr>
              <w:tab/>
            </w:r>
            <w:r w:rsidR="000A2FF4">
              <w:rPr>
                <w:noProof/>
                <w:webHidden/>
              </w:rPr>
              <w:fldChar w:fldCharType="begin"/>
            </w:r>
            <w:r w:rsidR="000A2FF4">
              <w:rPr>
                <w:noProof/>
                <w:webHidden/>
              </w:rPr>
              <w:instrText xml:space="preserve"> PAGEREF _Toc144890002 \h </w:instrText>
            </w:r>
            <w:r w:rsidR="000A2FF4">
              <w:rPr>
                <w:noProof/>
                <w:webHidden/>
              </w:rPr>
            </w:r>
            <w:r w:rsidR="000A2FF4">
              <w:rPr>
                <w:noProof/>
                <w:webHidden/>
              </w:rPr>
              <w:fldChar w:fldCharType="separate"/>
            </w:r>
            <w:r w:rsidR="000A2FF4">
              <w:rPr>
                <w:noProof/>
                <w:webHidden/>
              </w:rPr>
              <w:t>117</w:t>
            </w:r>
            <w:r w:rsidR="000A2FF4">
              <w:rPr>
                <w:noProof/>
                <w:webHidden/>
              </w:rPr>
              <w:fldChar w:fldCharType="end"/>
            </w:r>
          </w:hyperlink>
        </w:p>
        <w:p w14:paraId="12993A66" w14:textId="36F1DA6A" w:rsidR="000A2FF4" w:rsidRDefault="002D2BDF">
          <w:pPr>
            <w:pStyle w:val="Inhopg3"/>
            <w:rPr>
              <w:rFonts w:asciiTheme="minorHAnsi" w:eastAsiaTheme="minorEastAsia" w:hAnsiTheme="minorHAnsi" w:cstheme="minorBidi"/>
              <w:noProof/>
            </w:rPr>
          </w:pPr>
          <w:hyperlink w:anchor="_Toc144890003" w:history="1">
            <w:r w:rsidR="000A2FF4" w:rsidRPr="00827D16">
              <w:rPr>
                <w:rStyle w:val="Hyperlink"/>
                <w:noProof/>
                <w:lang w:val="nl-NL"/>
              </w:rPr>
              <w:t>4.1 Hernieuwingstermijn</w:t>
            </w:r>
            <w:r w:rsidR="000A2FF4">
              <w:rPr>
                <w:noProof/>
                <w:webHidden/>
              </w:rPr>
              <w:tab/>
            </w:r>
            <w:r w:rsidR="000A2FF4">
              <w:rPr>
                <w:noProof/>
                <w:webHidden/>
              </w:rPr>
              <w:fldChar w:fldCharType="begin"/>
            </w:r>
            <w:r w:rsidR="000A2FF4">
              <w:rPr>
                <w:noProof/>
                <w:webHidden/>
              </w:rPr>
              <w:instrText xml:space="preserve"> PAGEREF _Toc144890003 \h </w:instrText>
            </w:r>
            <w:r w:rsidR="000A2FF4">
              <w:rPr>
                <w:noProof/>
                <w:webHidden/>
              </w:rPr>
            </w:r>
            <w:r w:rsidR="000A2FF4">
              <w:rPr>
                <w:noProof/>
                <w:webHidden/>
              </w:rPr>
              <w:fldChar w:fldCharType="separate"/>
            </w:r>
            <w:r w:rsidR="000A2FF4">
              <w:rPr>
                <w:noProof/>
                <w:webHidden/>
              </w:rPr>
              <w:t>117</w:t>
            </w:r>
            <w:r w:rsidR="000A2FF4">
              <w:rPr>
                <w:noProof/>
                <w:webHidden/>
              </w:rPr>
              <w:fldChar w:fldCharType="end"/>
            </w:r>
          </w:hyperlink>
        </w:p>
        <w:p w14:paraId="1B621953" w14:textId="3C87B086" w:rsidR="000A2FF4" w:rsidRDefault="002D2BDF">
          <w:pPr>
            <w:pStyle w:val="Inhopg3"/>
            <w:rPr>
              <w:rFonts w:asciiTheme="minorHAnsi" w:eastAsiaTheme="minorEastAsia" w:hAnsiTheme="minorHAnsi" w:cstheme="minorBidi"/>
              <w:noProof/>
            </w:rPr>
          </w:pPr>
          <w:hyperlink w:anchor="_Toc144890004"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_Toc144890004 \h </w:instrText>
            </w:r>
            <w:r w:rsidR="000A2FF4">
              <w:rPr>
                <w:noProof/>
                <w:webHidden/>
              </w:rPr>
            </w:r>
            <w:r w:rsidR="000A2FF4">
              <w:rPr>
                <w:noProof/>
                <w:webHidden/>
              </w:rPr>
              <w:fldChar w:fldCharType="separate"/>
            </w:r>
            <w:r w:rsidR="000A2FF4">
              <w:rPr>
                <w:noProof/>
                <w:webHidden/>
              </w:rPr>
              <w:t>117</w:t>
            </w:r>
            <w:r w:rsidR="000A2FF4">
              <w:rPr>
                <w:noProof/>
                <w:webHidden/>
              </w:rPr>
              <w:fldChar w:fldCharType="end"/>
            </w:r>
          </w:hyperlink>
        </w:p>
        <w:p w14:paraId="1D723675" w14:textId="50DAC98D" w:rsidR="000A2FF4" w:rsidRDefault="002D2BDF">
          <w:pPr>
            <w:pStyle w:val="Inhopg3"/>
            <w:rPr>
              <w:rFonts w:asciiTheme="minorHAnsi" w:eastAsiaTheme="minorEastAsia" w:hAnsiTheme="minorHAnsi" w:cstheme="minorBidi"/>
              <w:noProof/>
            </w:rPr>
          </w:pPr>
          <w:hyperlink w:anchor="_Toc144890005" w:history="1">
            <w:r w:rsidR="000A2FF4" w:rsidRPr="00827D16">
              <w:rPr>
                <w:rStyle w:val="Hyperlink"/>
                <w:noProof/>
                <w:lang w:val="nl-NL"/>
              </w:rPr>
              <w:t>4.3 Tegemoetkoming</w:t>
            </w:r>
            <w:r w:rsidR="000A2FF4">
              <w:rPr>
                <w:noProof/>
                <w:webHidden/>
              </w:rPr>
              <w:tab/>
            </w:r>
            <w:r w:rsidR="000A2FF4">
              <w:rPr>
                <w:noProof/>
                <w:webHidden/>
              </w:rPr>
              <w:fldChar w:fldCharType="begin"/>
            </w:r>
            <w:r w:rsidR="000A2FF4">
              <w:rPr>
                <w:noProof/>
                <w:webHidden/>
              </w:rPr>
              <w:instrText xml:space="preserve"> PAGEREF _Toc144890005 \h </w:instrText>
            </w:r>
            <w:r w:rsidR="000A2FF4">
              <w:rPr>
                <w:noProof/>
                <w:webHidden/>
              </w:rPr>
            </w:r>
            <w:r w:rsidR="000A2FF4">
              <w:rPr>
                <w:noProof/>
                <w:webHidden/>
              </w:rPr>
              <w:fldChar w:fldCharType="separate"/>
            </w:r>
            <w:r w:rsidR="000A2FF4">
              <w:rPr>
                <w:noProof/>
                <w:webHidden/>
              </w:rPr>
              <w:t>118</w:t>
            </w:r>
            <w:r w:rsidR="000A2FF4">
              <w:rPr>
                <w:noProof/>
                <w:webHidden/>
              </w:rPr>
              <w:fldChar w:fldCharType="end"/>
            </w:r>
          </w:hyperlink>
        </w:p>
        <w:p w14:paraId="419FEDE9" w14:textId="19283B5B" w:rsidR="000A2FF4" w:rsidRDefault="002D2BDF">
          <w:pPr>
            <w:pStyle w:val="Inhopg3"/>
            <w:rPr>
              <w:rFonts w:asciiTheme="minorHAnsi" w:eastAsiaTheme="minorEastAsia" w:hAnsiTheme="minorHAnsi" w:cstheme="minorBidi"/>
              <w:noProof/>
            </w:rPr>
          </w:pPr>
          <w:hyperlink w:anchor="_Toc144890006" w:history="1">
            <w:r w:rsidR="000A2FF4" w:rsidRPr="00827D16">
              <w:rPr>
                <w:rStyle w:val="Hyperlink"/>
                <w:noProof/>
                <w:lang w:val="nl-NL"/>
              </w:rPr>
              <w:t>4.4 Aanvraag om tegemoetkoming</w:t>
            </w:r>
            <w:r w:rsidR="000A2FF4">
              <w:rPr>
                <w:noProof/>
                <w:webHidden/>
              </w:rPr>
              <w:tab/>
            </w:r>
            <w:r w:rsidR="000A2FF4">
              <w:rPr>
                <w:noProof/>
                <w:webHidden/>
              </w:rPr>
              <w:fldChar w:fldCharType="begin"/>
            </w:r>
            <w:r w:rsidR="000A2FF4">
              <w:rPr>
                <w:noProof/>
                <w:webHidden/>
              </w:rPr>
              <w:instrText xml:space="preserve"> PAGEREF _Toc144890006 \h </w:instrText>
            </w:r>
            <w:r w:rsidR="000A2FF4">
              <w:rPr>
                <w:noProof/>
                <w:webHidden/>
              </w:rPr>
            </w:r>
            <w:r w:rsidR="000A2FF4">
              <w:rPr>
                <w:noProof/>
                <w:webHidden/>
              </w:rPr>
              <w:fldChar w:fldCharType="separate"/>
            </w:r>
            <w:r w:rsidR="000A2FF4">
              <w:rPr>
                <w:noProof/>
                <w:webHidden/>
              </w:rPr>
              <w:t>119</w:t>
            </w:r>
            <w:r w:rsidR="000A2FF4">
              <w:rPr>
                <w:noProof/>
                <w:webHidden/>
              </w:rPr>
              <w:fldChar w:fldCharType="end"/>
            </w:r>
          </w:hyperlink>
        </w:p>
        <w:p w14:paraId="2F76E175" w14:textId="6B6EA218" w:rsidR="000A2FF4" w:rsidRDefault="002D2BDF">
          <w:pPr>
            <w:pStyle w:val="Inhopg3"/>
            <w:rPr>
              <w:rFonts w:asciiTheme="minorHAnsi" w:eastAsiaTheme="minorEastAsia" w:hAnsiTheme="minorHAnsi" w:cstheme="minorBidi"/>
              <w:noProof/>
            </w:rPr>
          </w:pPr>
          <w:hyperlink w:anchor="_Toc144890007" w:history="1">
            <w:r w:rsidR="000A2FF4" w:rsidRPr="00827D16">
              <w:rPr>
                <w:rStyle w:val="Hyperlink"/>
                <w:noProof/>
                <w:lang w:val="nl-NL"/>
              </w:rPr>
              <w:t>Subgroep 4: 410258 - 410269 Manuele actief rolstoel voor kinderen</w:t>
            </w:r>
            <w:r w:rsidR="000A2FF4">
              <w:rPr>
                <w:noProof/>
                <w:webHidden/>
              </w:rPr>
              <w:tab/>
            </w:r>
            <w:r w:rsidR="000A2FF4">
              <w:rPr>
                <w:noProof/>
                <w:webHidden/>
              </w:rPr>
              <w:fldChar w:fldCharType="begin"/>
            </w:r>
            <w:r w:rsidR="000A2FF4">
              <w:rPr>
                <w:noProof/>
                <w:webHidden/>
              </w:rPr>
              <w:instrText xml:space="preserve"> PAGEREF _Toc144890007 \h </w:instrText>
            </w:r>
            <w:r w:rsidR="000A2FF4">
              <w:rPr>
                <w:noProof/>
                <w:webHidden/>
              </w:rPr>
            </w:r>
            <w:r w:rsidR="000A2FF4">
              <w:rPr>
                <w:noProof/>
                <w:webHidden/>
              </w:rPr>
              <w:fldChar w:fldCharType="separate"/>
            </w:r>
            <w:r w:rsidR="000A2FF4">
              <w:rPr>
                <w:noProof/>
                <w:webHidden/>
              </w:rPr>
              <w:t>119</w:t>
            </w:r>
            <w:r w:rsidR="000A2FF4">
              <w:rPr>
                <w:noProof/>
                <w:webHidden/>
              </w:rPr>
              <w:fldChar w:fldCharType="end"/>
            </w:r>
          </w:hyperlink>
        </w:p>
        <w:p w14:paraId="7EB408DC" w14:textId="359230CD"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08"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NL"/>
              </w:rPr>
              <w:t>Functionele indicaties voor het kind</w:t>
            </w:r>
            <w:r w:rsidR="000A2FF4">
              <w:rPr>
                <w:noProof/>
                <w:webHidden/>
              </w:rPr>
              <w:tab/>
            </w:r>
            <w:r w:rsidR="000A2FF4">
              <w:rPr>
                <w:noProof/>
                <w:webHidden/>
              </w:rPr>
              <w:fldChar w:fldCharType="begin"/>
            </w:r>
            <w:r w:rsidR="000A2FF4">
              <w:rPr>
                <w:noProof/>
                <w:webHidden/>
              </w:rPr>
              <w:instrText xml:space="preserve"> PAGEREF _Toc144890008 \h </w:instrText>
            </w:r>
            <w:r w:rsidR="000A2FF4">
              <w:rPr>
                <w:noProof/>
                <w:webHidden/>
              </w:rPr>
            </w:r>
            <w:r w:rsidR="000A2FF4">
              <w:rPr>
                <w:noProof/>
                <w:webHidden/>
              </w:rPr>
              <w:fldChar w:fldCharType="separate"/>
            </w:r>
            <w:r w:rsidR="000A2FF4">
              <w:rPr>
                <w:noProof/>
                <w:webHidden/>
              </w:rPr>
              <w:t>119</w:t>
            </w:r>
            <w:r w:rsidR="000A2FF4">
              <w:rPr>
                <w:noProof/>
                <w:webHidden/>
              </w:rPr>
              <w:fldChar w:fldCharType="end"/>
            </w:r>
          </w:hyperlink>
        </w:p>
        <w:p w14:paraId="5BC4EB70" w14:textId="0BEFB2C8" w:rsidR="000A2FF4" w:rsidRDefault="002D2BDF">
          <w:pPr>
            <w:pStyle w:val="Inhopg3"/>
            <w:rPr>
              <w:rFonts w:asciiTheme="minorHAnsi" w:eastAsiaTheme="minorEastAsia" w:hAnsiTheme="minorHAnsi" w:cstheme="minorBidi"/>
              <w:noProof/>
            </w:rPr>
          </w:pPr>
          <w:hyperlink w:anchor="_Toc144890009" w:history="1">
            <w:r w:rsidR="000A2FF4" w:rsidRPr="00827D16">
              <w:rPr>
                <w:rStyle w:val="Hyperlink"/>
                <w:noProof/>
                <w:lang w:val="nl-NL"/>
              </w:rPr>
              <w:t>1.1 Gebruiksdoel</w:t>
            </w:r>
            <w:r w:rsidR="000A2FF4">
              <w:rPr>
                <w:noProof/>
                <w:webHidden/>
              </w:rPr>
              <w:tab/>
            </w:r>
            <w:r w:rsidR="000A2FF4">
              <w:rPr>
                <w:noProof/>
                <w:webHidden/>
              </w:rPr>
              <w:fldChar w:fldCharType="begin"/>
            </w:r>
            <w:r w:rsidR="000A2FF4">
              <w:rPr>
                <w:noProof/>
                <w:webHidden/>
              </w:rPr>
              <w:instrText xml:space="preserve"> PAGEREF _Toc144890009 \h </w:instrText>
            </w:r>
            <w:r w:rsidR="000A2FF4">
              <w:rPr>
                <w:noProof/>
                <w:webHidden/>
              </w:rPr>
            </w:r>
            <w:r w:rsidR="000A2FF4">
              <w:rPr>
                <w:noProof/>
                <w:webHidden/>
              </w:rPr>
              <w:fldChar w:fldCharType="separate"/>
            </w:r>
            <w:r w:rsidR="000A2FF4">
              <w:rPr>
                <w:noProof/>
                <w:webHidden/>
              </w:rPr>
              <w:t>119</w:t>
            </w:r>
            <w:r w:rsidR="000A2FF4">
              <w:rPr>
                <w:noProof/>
                <w:webHidden/>
              </w:rPr>
              <w:fldChar w:fldCharType="end"/>
            </w:r>
          </w:hyperlink>
        </w:p>
        <w:p w14:paraId="2C8909EC" w14:textId="7553B8E2" w:rsidR="000A2FF4" w:rsidRDefault="002D2BDF">
          <w:pPr>
            <w:pStyle w:val="Inhopg3"/>
            <w:rPr>
              <w:rFonts w:asciiTheme="minorHAnsi" w:eastAsiaTheme="minorEastAsia" w:hAnsiTheme="minorHAnsi" w:cstheme="minorBidi"/>
              <w:noProof/>
            </w:rPr>
          </w:pPr>
          <w:hyperlink w:anchor="_Toc144890010" w:history="1">
            <w:r w:rsidR="000A2FF4" w:rsidRPr="00827D16">
              <w:rPr>
                <w:rStyle w:val="Hyperlink"/>
                <w:noProof/>
                <w:lang w:val="nl-NL"/>
              </w:rPr>
              <w:t>1.2 Specifieke indicaties</w:t>
            </w:r>
            <w:r w:rsidR="000A2FF4">
              <w:rPr>
                <w:noProof/>
                <w:webHidden/>
              </w:rPr>
              <w:tab/>
            </w:r>
            <w:r w:rsidR="000A2FF4">
              <w:rPr>
                <w:noProof/>
                <w:webHidden/>
              </w:rPr>
              <w:fldChar w:fldCharType="begin"/>
            </w:r>
            <w:r w:rsidR="000A2FF4">
              <w:rPr>
                <w:noProof/>
                <w:webHidden/>
              </w:rPr>
              <w:instrText xml:space="preserve"> PAGEREF _Toc144890010 \h </w:instrText>
            </w:r>
            <w:r w:rsidR="000A2FF4">
              <w:rPr>
                <w:noProof/>
                <w:webHidden/>
              </w:rPr>
            </w:r>
            <w:r w:rsidR="000A2FF4">
              <w:rPr>
                <w:noProof/>
                <w:webHidden/>
              </w:rPr>
              <w:fldChar w:fldCharType="separate"/>
            </w:r>
            <w:r w:rsidR="000A2FF4">
              <w:rPr>
                <w:noProof/>
                <w:webHidden/>
              </w:rPr>
              <w:t>119</w:t>
            </w:r>
            <w:r w:rsidR="000A2FF4">
              <w:rPr>
                <w:noProof/>
                <w:webHidden/>
              </w:rPr>
              <w:fldChar w:fldCharType="end"/>
            </w:r>
          </w:hyperlink>
        </w:p>
        <w:p w14:paraId="204E5B3C" w14:textId="578CD616"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11"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NL"/>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_Toc144890011 \h </w:instrText>
            </w:r>
            <w:r w:rsidR="000A2FF4">
              <w:rPr>
                <w:noProof/>
                <w:webHidden/>
              </w:rPr>
            </w:r>
            <w:r w:rsidR="000A2FF4">
              <w:rPr>
                <w:noProof/>
                <w:webHidden/>
              </w:rPr>
              <w:fldChar w:fldCharType="separate"/>
            </w:r>
            <w:r w:rsidR="000A2FF4">
              <w:rPr>
                <w:noProof/>
                <w:webHidden/>
              </w:rPr>
              <w:t>120</w:t>
            </w:r>
            <w:r w:rsidR="000A2FF4">
              <w:rPr>
                <w:noProof/>
                <w:webHidden/>
              </w:rPr>
              <w:fldChar w:fldCharType="end"/>
            </w:r>
          </w:hyperlink>
        </w:p>
        <w:p w14:paraId="790EBE9F" w14:textId="3705EAA9" w:rsidR="000A2FF4" w:rsidRDefault="002D2BDF">
          <w:pPr>
            <w:pStyle w:val="Inhopg3"/>
            <w:rPr>
              <w:rFonts w:asciiTheme="minorHAnsi" w:eastAsiaTheme="minorEastAsia" w:hAnsiTheme="minorHAnsi" w:cstheme="minorBidi"/>
              <w:noProof/>
            </w:rPr>
          </w:pPr>
          <w:hyperlink w:anchor="_Toc144890012" w:history="1">
            <w:r w:rsidR="000A2FF4" w:rsidRPr="00827D16">
              <w:rPr>
                <w:rStyle w:val="Hyperlink"/>
                <w:noProof/>
                <w:lang w:val="nl-NL"/>
              </w:rPr>
              <w:t>2.1 Functionele specificaties voor de onderste ledematen</w:t>
            </w:r>
            <w:r w:rsidR="000A2FF4">
              <w:rPr>
                <w:noProof/>
                <w:webHidden/>
              </w:rPr>
              <w:tab/>
            </w:r>
            <w:r w:rsidR="000A2FF4">
              <w:rPr>
                <w:noProof/>
                <w:webHidden/>
              </w:rPr>
              <w:fldChar w:fldCharType="begin"/>
            </w:r>
            <w:r w:rsidR="000A2FF4">
              <w:rPr>
                <w:noProof/>
                <w:webHidden/>
              </w:rPr>
              <w:instrText xml:space="preserve"> PAGEREF _Toc144890012 \h </w:instrText>
            </w:r>
            <w:r w:rsidR="000A2FF4">
              <w:rPr>
                <w:noProof/>
                <w:webHidden/>
              </w:rPr>
            </w:r>
            <w:r w:rsidR="000A2FF4">
              <w:rPr>
                <w:noProof/>
                <w:webHidden/>
              </w:rPr>
              <w:fldChar w:fldCharType="separate"/>
            </w:r>
            <w:r w:rsidR="000A2FF4">
              <w:rPr>
                <w:noProof/>
                <w:webHidden/>
              </w:rPr>
              <w:t>120</w:t>
            </w:r>
            <w:r w:rsidR="000A2FF4">
              <w:rPr>
                <w:noProof/>
                <w:webHidden/>
              </w:rPr>
              <w:fldChar w:fldCharType="end"/>
            </w:r>
          </w:hyperlink>
        </w:p>
        <w:p w14:paraId="45B3D1F2" w14:textId="59361BE8" w:rsidR="000A2FF4" w:rsidRDefault="002D2BDF">
          <w:pPr>
            <w:pStyle w:val="Inhopg3"/>
            <w:rPr>
              <w:rFonts w:asciiTheme="minorHAnsi" w:eastAsiaTheme="minorEastAsia" w:hAnsiTheme="minorHAnsi" w:cstheme="minorBidi"/>
              <w:noProof/>
            </w:rPr>
          </w:pPr>
          <w:hyperlink w:anchor="_Toc144890013" w:history="1">
            <w:r w:rsidR="000A2FF4" w:rsidRPr="00827D16">
              <w:rPr>
                <w:rStyle w:val="Hyperlink"/>
                <w:noProof/>
                <w:lang w:val="nl-NL"/>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_Toc144890013 \h </w:instrText>
            </w:r>
            <w:r w:rsidR="000A2FF4">
              <w:rPr>
                <w:noProof/>
                <w:webHidden/>
              </w:rPr>
            </w:r>
            <w:r w:rsidR="000A2FF4">
              <w:rPr>
                <w:noProof/>
                <w:webHidden/>
              </w:rPr>
              <w:fldChar w:fldCharType="separate"/>
            </w:r>
            <w:r w:rsidR="000A2FF4">
              <w:rPr>
                <w:noProof/>
                <w:webHidden/>
              </w:rPr>
              <w:t>120</w:t>
            </w:r>
            <w:r w:rsidR="000A2FF4">
              <w:rPr>
                <w:noProof/>
                <w:webHidden/>
              </w:rPr>
              <w:fldChar w:fldCharType="end"/>
            </w:r>
          </w:hyperlink>
        </w:p>
        <w:p w14:paraId="1E8A183E" w14:textId="501CEEB4" w:rsidR="000A2FF4" w:rsidRDefault="002D2BDF">
          <w:pPr>
            <w:pStyle w:val="Inhopg3"/>
            <w:rPr>
              <w:rFonts w:asciiTheme="minorHAnsi" w:eastAsiaTheme="minorEastAsia" w:hAnsiTheme="minorHAnsi" w:cstheme="minorBidi"/>
              <w:noProof/>
            </w:rPr>
          </w:pPr>
          <w:hyperlink w:anchor="_Toc144890014" w:history="1">
            <w:r w:rsidR="000A2FF4" w:rsidRPr="00827D16">
              <w:rPr>
                <w:rStyle w:val="Hyperlink"/>
                <w:noProof/>
                <w:lang w:val="nl-NL"/>
              </w:rPr>
              <w:t>2.3 Functionele specificaties van de algemene zithouding en de positionering</w:t>
            </w:r>
            <w:r w:rsidR="000A2FF4">
              <w:rPr>
                <w:noProof/>
                <w:webHidden/>
              </w:rPr>
              <w:tab/>
            </w:r>
            <w:r w:rsidR="000A2FF4">
              <w:rPr>
                <w:noProof/>
                <w:webHidden/>
              </w:rPr>
              <w:fldChar w:fldCharType="begin"/>
            </w:r>
            <w:r w:rsidR="000A2FF4">
              <w:rPr>
                <w:noProof/>
                <w:webHidden/>
              </w:rPr>
              <w:instrText xml:space="preserve"> PAGEREF _Toc144890014 \h </w:instrText>
            </w:r>
            <w:r w:rsidR="000A2FF4">
              <w:rPr>
                <w:noProof/>
                <w:webHidden/>
              </w:rPr>
            </w:r>
            <w:r w:rsidR="000A2FF4">
              <w:rPr>
                <w:noProof/>
                <w:webHidden/>
              </w:rPr>
              <w:fldChar w:fldCharType="separate"/>
            </w:r>
            <w:r w:rsidR="000A2FF4">
              <w:rPr>
                <w:noProof/>
                <w:webHidden/>
              </w:rPr>
              <w:t>120</w:t>
            </w:r>
            <w:r w:rsidR="000A2FF4">
              <w:rPr>
                <w:noProof/>
                <w:webHidden/>
              </w:rPr>
              <w:fldChar w:fldCharType="end"/>
            </w:r>
          </w:hyperlink>
        </w:p>
        <w:p w14:paraId="32D0C882" w14:textId="546512BF" w:rsidR="000A2FF4" w:rsidRDefault="002D2BDF">
          <w:pPr>
            <w:pStyle w:val="Inhopg3"/>
            <w:rPr>
              <w:rFonts w:asciiTheme="minorHAnsi" w:eastAsiaTheme="minorEastAsia" w:hAnsiTheme="minorHAnsi" w:cstheme="minorBidi"/>
              <w:noProof/>
            </w:rPr>
          </w:pPr>
          <w:hyperlink w:anchor="_Toc144890015" w:history="1">
            <w:r w:rsidR="000A2FF4" w:rsidRPr="00827D16">
              <w:rPr>
                <w:rStyle w:val="Hyperlink"/>
                <w:noProof/>
                <w:lang w:val="nl-NL"/>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_Toc144890015 \h </w:instrText>
            </w:r>
            <w:r w:rsidR="000A2FF4">
              <w:rPr>
                <w:noProof/>
                <w:webHidden/>
              </w:rPr>
            </w:r>
            <w:r w:rsidR="000A2FF4">
              <w:rPr>
                <w:noProof/>
                <w:webHidden/>
              </w:rPr>
              <w:fldChar w:fldCharType="separate"/>
            </w:r>
            <w:r w:rsidR="000A2FF4">
              <w:rPr>
                <w:noProof/>
                <w:webHidden/>
              </w:rPr>
              <w:t>120</w:t>
            </w:r>
            <w:r w:rsidR="000A2FF4">
              <w:rPr>
                <w:noProof/>
                <w:webHidden/>
              </w:rPr>
              <w:fldChar w:fldCharType="end"/>
            </w:r>
          </w:hyperlink>
        </w:p>
        <w:p w14:paraId="0EA8EFBB" w14:textId="7DEB78AC" w:rsidR="000A2FF4" w:rsidRDefault="002D2BDF">
          <w:pPr>
            <w:pStyle w:val="Inhopg3"/>
            <w:rPr>
              <w:rFonts w:asciiTheme="minorHAnsi" w:eastAsiaTheme="minorEastAsia" w:hAnsiTheme="minorHAnsi" w:cstheme="minorBidi"/>
              <w:noProof/>
            </w:rPr>
          </w:pPr>
          <w:hyperlink w:anchor="_Toc144890016" w:history="1">
            <w:r w:rsidR="000A2FF4" w:rsidRPr="00827D16">
              <w:rPr>
                <w:rStyle w:val="Hyperlink"/>
                <w:noProof/>
                <w:lang w:val="nl-NL"/>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_Toc144890016 \h </w:instrText>
            </w:r>
            <w:r w:rsidR="000A2FF4">
              <w:rPr>
                <w:noProof/>
                <w:webHidden/>
              </w:rPr>
            </w:r>
            <w:r w:rsidR="000A2FF4">
              <w:rPr>
                <w:noProof/>
                <w:webHidden/>
              </w:rPr>
              <w:fldChar w:fldCharType="separate"/>
            </w:r>
            <w:r w:rsidR="000A2FF4">
              <w:rPr>
                <w:noProof/>
                <w:webHidden/>
              </w:rPr>
              <w:t>120</w:t>
            </w:r>
            <w:r w:rsidR="000A2FF4">
              <w:rPr>
                <w:noProof/>
                <w:webHidden/>
              </w:rPr>
              <w:fldChar w:fldCharType="end"/>
            </w:r>
          </w:hyperlink>
        </w:p>
        <w:p w14:paraId="02019DDF" w14:textId="36BF330C" w:rsidR="000A2FF4" w:rsidRDefault="002D2BDF">
          <w:pPr>
            <w:pStyle w:val="Inhopg3"/>
            <w:rPr>
              <w:rFonts w:asciiTheme="minorHAnsi" w:eastAsiaTheme="minorEastAsia" w:hAnsiTheme="minorHAnsi" w:cstheme="minorBidi"/>
              <w:noProof/>
            </w:rPr>
          </w:pPr>
          <w:hyperlink w:anchor="_Toc144890017" w:history="1">
            <w:r w:rsidR="000A2FF4" w:rsidRPr="00827D16">
              <w:rPr>
                <w:rStyle w:val="Hyperlink"/>
                <w:noProof/>
                <w:lang w:val="nl-NL"/>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_Toc144890017 \h </w:instrText>
            </w:r>
            <w:r w:rsidR="000A2FF4">
              <w:rPr>
                <w:noProof/>
                <w:webHidden/>
              </w:rPr>
            </w:r>
            <w:r w:rsidR="000A2FF4">
              <w:rPr>
                <w:noProof/>
                <w:webHidden/>
              </w:rPr>
              <w:fldChar w:fldCharType="separate"/>
            </w:r>
            <w:r w:rsidR="000A2FF4">
              <w:rPr>
                <w:noProof/>
                <w:webHidden/>
              </w:rPr>
              <w:t>121</w:t>
            </w:r>
            <w:r w:rsidR="000A2FF4">
              <w:rPr>
                <w:noProof/>
                <w:webHidden/>
              </w:rPr>
              <w:fldChar w:fldCharType="end"/>
            </w:r>
          </w:hyperlink>
        </w:p>
        <w:p w14:paraId="13122BB0" w14:textId="1FAFB59C"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18" w:history="1">
            <w:r w:rsidR="000A2FF4" w:rsidRPr="00827D16">
              <w:rPr>
                <w:rStyle w:val="Hyperlink"/>
                <w:noProof/>
              </w:rPr>
              <w:t>3.</w:t>
            </w:r>
            <w:r w:rsidR="000A2FF4">
              <w:rPr>
                <w:rFonts w:asciiTheme="minorHAnsi" w:eastAsiaTheme="minorEastAsia" w:hAnsiTheme="minorHAnsi" w:cstheme="minorBidi"/>
                <w:noProof/>
              </w:rPr>
              <w:tab/>
            </w:r>
            <w:r w:rsidR="000A2FF4" w:rsidRPr="00827D16">
              <w:rPr>
                <w:rStyle w:val="Hyperlink"/>
                <w:noProof/>
                <w:lang w:val="nl-NL"/>
              </w:rPr>
              <w:t>Aanpassingen</w:t>
            </w:r>
            <w:r w:rsidR="000A2FF4">
              <w:rPr>
                <w:noProof/>
                <w:webHidden/>
              </w:rPr>
              <w:tab/>
            </w:r>
            <w:r w:rsidR="000A2FF4">
              <w:rPr>
                <w:noProof/>
                <w:webHidden/>
              </w:rPr>
              <w:fldChar w:fldCharType="begin"/>
            </w:r>
            <w:r w:rsidR="000A2FF4">
              <w:rPr>
                <w:noProof/>
                <w:webHidden/>
              </w:rPr>
              <w:instrText xml:space="preserve"> PAGEREF _Toc144890018 \h </w:instrText>
            </w:r>
            <w:r w:rsidR="000A2FF4">
              <w:rPr>
                <w:noProof/>
                <w:webHidden/>
              </w:rPr>
            </w:r>
            <w:r w:rsidR="000A2FF4">
              <w:rPr>
                <w:noProof/>
                <w:webHidden/>
              </w:rPr>
              <w:fldChar w:fldCharType="separate"/>
            </w:r>
            <w:r w:rsidR="000A2FF4">
              <w:rPr>
                <w:noProof/>
                <w:webHidden/>
              </w:rPr>
              <w:t>121</w:t>
            </w:r>
            <w:r w:rsidR="000A2FF4">
              <w:rPr>
                <w:noProof/>
                <w:webHidden/>
              </w:rPr>
              <w:fldChar w:fldCharType="end"/>
            </w:r>
          </w:hyperlink>
        </w:p>
        <w:p w14:paraId="3B22B0D8" w14:textId="2CE79D13" w:rsidR="000A2FF4" w:rsidRDefault="002D2BDF">
          <w:pPr>
            <w:pStyle w:val="Inhopg3"/>
            <w:rPr>
              <w:rFonts w:asciiTheme="minorHAnsi" w:eastAsiaTheme="minorEastAsia" w:hAnsiTheme="minorHAnsi" w:cstheme="minorBidi"/>
              <w:noProof/>
            </w:rPr>
          </w:pPr>
          <w:hyperlink w:anchor="_Toc144890019" w:history="1">
            <w:r w:rsidR="000A2FF4" w:rsidRPr="00827D16">
              <w:rPr>
                <w:rStyle w:val="Hyperlink"/>
                <w:noProof/>
                <w:lang w:val="nl-NL"/>
              </w:rPr>
              <w:t>3.1 Onderste ledematen</w:t>
            </w:r>
            <w:r w:rsidR="000A2FF4">
              <w:rPr>
                <w:noProof/>
                <w:webHidden/>
              </w:rPr>
              <w:tab/>
            </w:r>
            <w:r w:rsidR="000A2FF4">
              <w:rPr>
                <w:noProof/>
                <w:webHidden/>
              </w:rPr>
              <w:fldChar w:fldCharType="begin"/>
            </w:r>
            <w:r w:rsidR="000A2FF4">
              <w:rPr>
                <w:noProof/>
                <w:webHidden/>
              </w:rPr>
              <w:instrText xml:space="preserve"> PAGEREF _Toc144890019 \h </w:instrText>
            </w:r>
            <w:r w:rsidR="000A2FF4">
              <w:rPr>
                <w:noProof/>
                <w:webHidden/>
              </w:rPr>
            </w:r>
            <w:r w:rsidR="000A2FF4">
              <w:rPr>
                <w:noProof/>
                <w:webHidden/>
              </w:rPr>
              <w:fldChar w:fldCharType="separate"/>
            </w:r>
            <w:r w:rsidR="000A2FF4">
              <w:rPr>
                <w:noProof/>
                <w:webHidden/>
              </w:rPr>
              <w:t>121</w:t>
            </w:r>
            <w:r w:rsidR="000A2FF4">
              <w:rPr>
                <w:noProof/>
                <w:webHidden/>
              </w:rPr>
              <w:fldChar w:fldCharType="end"/>
            </w:r>
          </w:hyperlink>
        </w:p>
        <w:p w14:paraId="3CE717E6" w14:textId="29DD36EF" w:rsidR="000A2FF4" w:rsidRDefault="002D2BDF">
          <w:pPr>
            <w:pStyle w:val="Inhopg3"/>
            <w:rPr>
              <w:rFonts w:asciiTheme="minorHAnsi" w:eastAsiaTheme="minorEastAsia" w:hAnsiTheme="minorHAnsi" w:cstheme="minorBidi"/>
              <w:noProof/>
            </w:rPr>
          </w:pPr>
          <w:hyperlink w:anchor="_Toc144890020" w:history="1">
            <w:r w:rsidR="000A2FF4" w:rsidRPr="00827D16">
              <w:rPr>
                <w:rStyle w:val="Hyperlink"/>
                <w:noProof/>
                <w:lang w:val="nl-NL"/>
              </w:rPr>
              <w:t>3.2 Bovenste ledematen</w:t>
            </w:r>
            <w:r w:rsidR="000A2FF4">
              <w:rPr>
                <w:noProof/>
                <w:webHidden/>
              </w:rPr>
              <w:tab/>
            </w:r>
            <w:r w:rsidR="000A2FF4">
              <w:rPr>
                <w:noProof/>
                <w:webHidden/>
              </w:rPr>
              <w:fldChar w:fldCharType="begin"/>
            </w:r>
            <w:r w:rsidR="000A2FF4">
              <w:rPr>
                <w:noProof/>
                <w:webHidden/>
              </w:rPr>
              <w:instrText xml:space="preserve"> PAGEREF _Toc144890020 \h </w:instrText>
            </w:r>
            <w:r w:rsidR="000A2FF4">
              <w:rPr>
                <w:noProof/>
                <w:webHidden/>
              </w:rPr>
            </w:r>
            <w:r w:rsidR="000A2FF4">
              <w:rPr>
                <w:noProof/>
                <w:webHidden/>
              </w:rPr>
              <w:fldChar w:fldCharType="separate"/>
            </w:r>
            <w:r w:rsidR="000A2FF4">
              <w:rPr>
                <w:noProof/>
                <w:webHidden/>
              </w:rPr>
              <w:t>121</w:t>
            </w:r>
            <w:r w:rsidR="000A2FF4">
              <w:rPr>
                <w:noProof/>
                <w:webHidden/>
              </w:rPr>
              <w:fldChar w:fldCharType="end"/>
            </w:r>
          </w:hyperlink>
        </w:p>
        <w:p w14:paraId="088CACB2" w14:textId="21EF0602" w:rsidR="000A2FF4" w:rsidRDefault="002D2BDF">
          <w:pPr>
            <w:pStyle w:val="Inhopg3"/>
            <w:rPr>
              <w:rFonts w:asciiTheme="minorHAnsi" w:eastAsiaTheme="minorEastAsia" w:hAnsiTheme="minorHAnsi" w:cstheme="minorBidi"/>
              <w:noProof/>
            </w:rPr>
          </w:pPr>
          <w:hyperlink w:anchor="_Toc144890021" w:history="1">
            <w:r w:rsidR="000A2FF4" w:rsidRPr="00827D16">
              <w:rPr>
                <w:rStyle w:val="Hyperlink"/>
                <w:noProof/>
              </w:rPr>
              <w:t>3.3 Positionering (zit-ruggedeelte)</w:t>
            </w:r>
            <w:r w:rsidR="000A2FF4">
              <w:rPr>
                <w:noProof/>
                <w:webHidden/>
              </w:rPr>
              <w:tab/>
            </w:r>
            <w:r w:rsidR="000A2FF4">
              <w:rPr>
                <w:noProof/>
                <w:webHidden/>
              </w:rPr>
              <w:fldChar w:fldCharType="begin"/>
            </w:r>
            <w:r w:rsidR="000A2FF4">
              <w:rPr>
                <w:noProof/>
                <w:webHidden/>
              </w:rPr>
              <w:instrText xml:space="preserve"> PAGEREF _Toc144890021 \h </w:instrText>
            </w:r>
            <w:r w:rsidR="000A2FF4">
              <w:rPr>
                <w:noProof/>
                <w:webHidden/>
              </w:rPr>
            </w:r>
            <w:r w:rsidR="000A2FF4">
              <w:rPr>
                <w:noProof/>
                <w:webHidden/>
              </w:rPr>
              <w:fldChar w:fldCharType="separate"/>
            </w:r>
            <w:r w:rsidR="000A2FF4">
              <w:rPr>
                <w:noProof/>
                <w:webHidden/>
              </w:rPr>
              <w:t>122</w:t>
            </w:r>
            <w:r w:rsidR="000A2FF4">
              <w:rPr>
                <w:noProof/>
                <w:webHidden/>
              </w:rPr>
              <w:fldChar w:fldCharType="end"/>
            </w:r>
          </w:hyperlink>
        </w:p>
        <w:p w14:paraId="17C9EFD9" w14:textId="4C7B93B8" w:rsidR="000A2FF4" w:rsidRDefault="002D2BDF">
          <w:pPr>
            <w:pStyle w:val="Inhopg3"/>
            <w:rPr>
              <w:rFonts w:asciiTheme="minorHAnsi" w:eastAsiaTheme="minorEastAsia" w:hAnsiTheme="minorHAnsi" w:cstheme="minorBidi"/>
              <w:noProof/>
            </w:rPr>
          </w:pPr>
          <w:hyperlink w:anchor="_Toc144890022" w:history="1">
            <w:r w:rsidR="000A2FF4" w:rsidRPr="00827D16">
              <w:rPr>
                <w:rStyle w:val="Hyperlink"/>
                <w:noProof/>
              </w:rPr>
              <w:t>3.4 Veiligheid</w:t>
            </w:r>
            <w:r w:rsidR="000A2FF4">
              <w:rPr>
                <w:noProof/>
                <w:webHidden/>
              </w:rPr>
              <w:tab/>
            </w:r>
            <w:r w:rsidR="000A2FF4">
              <w:rPr>
                <w:noProof/>
                <w:webHidden/>
              </w:rPr>
              <w:fldChar w:fldCharType="begin"/>
            </w:r>
            <w:r w:rsidR="000A2FF4">
              <w:rPr>
                <w:noProof/>
                <w:webHidden/>
              </w:rPr>
              <w:instrText xml:space="preserve"> PAGEREF _Toc144890022 \h </w:instrText>
            </w:r>
            <w:r w:rsidR="000A2FF4">
              <w:rPr>
                <w:noProof/>
                <w:webHidden/>
              </w:rPr>
            </w:r>
            <w:r w:rsidR="000A2FF4">
              <w:rPr>
                <w:noProof/>
                <w:webHidden/>
              </w:rPr>
              <w:fldChar w:fldCharType="separate"/>
            </w:r>
            <w:r w:rsidR="000A2FF4">
              <w:rPr>
                <w:noProof/>
                <w:webHidden/>
              </w:rPr>
              <w:t>122</w:t>
            </w:r>
            <w:r w:rsidR="000A2FF4">
              <w:rPr>
                <w:noProof/>
                <w:webHidden/>
              </w:rPr>
              <w:fldChar w:fldCharType="end"/>
            </w:r>
          </w:hyperlink>
        </w:p>
        <w:p w14:paraId="390320BD" w14:textId="7081825C" w:rsidR="000A2FF4" w:rsidRDefault="002D2BDF">
          <w:pPr>
            <w:pStyle w:val="Inhopg3"/>
            <w:rPr>
              <w:rFonts w:asciiTheme="minorHAnsi" w:eastAsiaTheme="minorEastAsia" w:hAnsiTheme="minorHAnsi" w:cstheme="minorBidi"/>
              <w:noProof/>
            </w:rPr>
          </w:pPr>
          <w:hyperlink w:anchor="_Toc144890023" w:history="1">
            <w:r w:rsidR="000A2FF4" w:rsidRPr="00827D16">
              <w:rPr>
                <w:rStyle w:val="Hyperlink"/>
                <w:noProof/>
                <w:lang w:val="nl-NL"/>
              </w:rPr>
              <w:t>3.5 Besturing/aandrijving</w:t>
            </w:r>
            <w:r w:rsidR="000A2FF4">
              <w:rPr>
                <w:noProof/>
                <w:webHidden/>
              </w:rPr>
              <w:tab/>
            </w:r>
            <w:r w:rsidR="000A2FF4">
              <w:rPr>
                <w:noProof/>
                <w:webHidden/>
              </w:rPr>
              <w:fldChar w:fldCharType="begin"/>
            </w:r>
            <w:r w:rsidR="000A2FF4">
              <w:rPr>
                <w:noProof/>
                <w:webHidden/>
              </w:rPr>
              <w:instrText xml:space="preserve"> PAGEREF _Toc144890023 \h </w:instrText>
            </w:r>
            <w:r w:rsidR="000A2FF4">
              <w:rPr>
                <w:noProof/>
                <w:webHidden/>
              </w:rPr>
            </w:r>
            <w:r w:rsidR="000A2FF4">
              <w:rPr>
                <w:noProof/>
                <w:webHidden/>
              </w:rPr>
              <w:fldChar w:fldCharType="separate"/>
            </w:r>
            <w:r w:rsidR="000A2FF4">
              <w:rPr>
                <w:noProof/>
                <w:webHidden/>
              </w:rPr>
              <w:t>123</w:t>
            </w:r>
            <w:r w:rsidR="000A2FF4">
              <w:rPr>
                <w:noProof/>
                <w:webHidden/>
              </w:rPr>
              <w:fldChar w:fldCharType="end"/>
            </w:r>
          </w:hyperlink>
        </w:p>
        <w:p w14:paraId="480BC262" w14:textId="5D3DE316" w:rsidR="000A2FF4" w:rsidRDefault="002D2BDF">
          <w:pPr>
            <w:pStyle w:val="Inhopg3"/>
            <w:rPr>
              <w:rFonts w:asciiTheme="minorHAnsi" w:eastAsiaTheme="minorEastAsia" w:hAnsiTheme="minorHAnsi" w:cstheme="minorBidi"/>
              <w:noProof/>
            </w:rPr>
          </w:pPr>
          <w:hyperlink w:anchor="_Toc144890024" w:history="1">
            <w:r w:rsidR="000A2FF4" w:rsidRPr="00827D16">
              <w:rPr>
                <w:rStyle w:val="Hyperlink"/>
                <w:noProof/>
              </w:rPr>
              <w:t xml:space="preserve">3.6 </w:t>
            </w:r>
            <w:r w:rsidR="000A2FF4" w:rsidRPr="00827D16">
              <w:rPr>
                <w:rStyle w:val="Hyperlink"/>
                <w:noProof/>
                <w:lang w:val="nl-NL"/>
              </w:rPr>
              <w:t>Bijzondere aanpassingen</w:t>
            </w:r>
            <w:r w:rsidR="000A2FF4">
              <w:rPr>
                <w:noProof/>
                <w:webHidden/>
              </w:rPr>
              <w:tab/>
            </w:r>
            <w:r w:rsidR="000A2FF4">
              <w:rPr>
                <w:noProof/>
                <w:webHidden/>
              </w:rPr>
              <w:fldChar w:fldCharType="begin"/>
            </w:r>
            <w:r w:rsidR="000A2FF4">
              <w:rPr>
                <w:noProof/>
                <w:webHidden/>
              </w:rPr>
              <w:instrText xml:space="preserve"> PAGEREF _Toc144890024 \h </w:instrText>
            </w:r>
            <w:r w:rsidR="000A2FF4">
              <w:rPr>
                <w:noProof/>
                <w:webHidden/>
              </w:rPr>
            </w:r>
            <w:r w:rsidR="000A2FF4">
              <w:rPr>
                <w:noProof/>
                <w:webHidden/>
              </w:rPr>
              <w:fldChar w:fldCharType="separate"/>
            </w:r>
            <w:r w:rsidR="000A2FF4">
              <w:rPr>
                <w:noProof/>
                <w:webHidden/>
              </w:rPr>
              <w:t>123</w:t>
            </w:r>
            <w:r w:rsidR="000A2FF4">
              <w:rPr>
                <w:noProof/>
                <w:webHidden/>
              </w:rPr>
              <w:fldChar w:fldCharType="end"/>
            </w:r>
          </w:hyperlink>
        </w:p>
        <w:p w14:paraId="062D0DA2" w14:textId="625FC82C"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25" w:history="1">
            <w:r w:rsidR="000A2FF4" w:rsidRPr="00827D16">
              <w:rPr>
                <w:rStyle w:val="Hyperlink"/>
                <w:noProof/>
              </w:rPr>
              <w:t>4.</w:t>
            </w:r>
            <w:r w:rsidR="000A2FF4">
              <w:rPr>
                <w:rFonts w:asciiTheme="minorHAnsi" w:eastAsiaTheme="minorEastAsia" w:hAnsiTheme="minorHAnsi" w:cstheme="minorBidi"/>
                <w:noProof/>
              </w:rPr>
              <w:tab/>
            </w:r>
            <w:r w:rsidR="000A2FF4" w:rsidRPr="00827D16">
              <w:rPr>
                <w:rStyle w:val="Hyperlink"/>
                <w:noProof/>
                <w:lang w:val="nl-NL"/>
              </w:rPr>
              <w:t>Specifieke voorwaarden</w:t>
            </w:r>
            <w:r w:rsidR="000A2FF4">
              <w:rPr>
                <w:noProof/>
                <w:webHidden/>
              </w:rPr>
              <w:tab/>
            </w:r>
            <w:r w:rsidR="000A2FF4">
              <w:rPr>
                <w:noProof/>
                <w:webHidden/>
              </w:rPr>
              <w:fldChar w:fldCharType="begin"/>
            </w:r>
            <w:r w:rsidR="000A2FF4">
              <w:rPr>
                <w:noProof/>
                <w:webHidden/>
              </w:rPr>
              <w:instrText xml:space="preserve"> PAGEREF _Toc144890025 \h </w:instrText>
            </w:r>
            <w:r w:rsidR="000A2FF4">
              <w:rPr>
                <w:noProof/>
                <w:webHidden/>
              </w:rPr>
            </w:r>
            <w:r w:rsidR="000A2FF4">
              <w:rPr>
                <w:noProof/>
                <w:webHidden/>
              </w:rPr>
              <w:fldChar w:fldCharType="separate"/>
            </w:r>
            <w:r w:rsidR="000A2FF4">
              <w:rPr>
                <w:noProof/>
                <w:webHidden/>
              </w:rPr>
              <w:t>123</w:t>
            </w:r>
            <w:r w:rsidR="000A2FF4">
              <w:rPr>
                <w:noProof/>
                <w:webHidden/>
              </w:rPr>
              <w:fldChar w:fldCharType="end"/>
            </w:r>
          </w:hyperlink>
        </w:p>
        <w:p w14:paraId="0970C623" w14:textId="4F703600" w:rsidR="000A2FF4" w:rsidRDefault="002D2BDF">
          <w:pPr>
            <w:pStyle w:val="Inhopg3"/>
            <w:rPr>
              <w:rFonts w:asciiTheme="minorHAnsi" w:eastAsiaTheme="minorEastAsia" w:hAnsiTheme="minorHAnsi" w:cstheme="minorBidi"/>
              <w:noProof/>
            </w:rPr>
          </w:pPr>
          <w:hyperlink w:anchor="_Toc144890026" w:history="1">
            <w:r w:rsidR="000A2FF4" w:rsidRPr="00827D16">
              <w:rPr>
                <w:rStyle w:val="Hyperlink"/>
                <w:noProof/>
                <w:lang w:val="nl-NL"/>
              </w:rPr>
              <w:t>4.1 Hernieuwingstermijn</w:t>
            </w:r>
            <w:r w:rsidR="000A2FF4">
              <w:rPr>
                <w:noProof/>
                <w:webHidden/>
              </w:rPr>
              <w:tab/>
            </w:r>
            <w:r w:rsidR="000A2FF4">
              <w:rPr>
                <w:noProof/>
                <w:webHidden/>
              </w:rPr>
              <w:fldChar w:fldCharType="begin"/>
            </w:r>
            <w:r w:rsidR="000A2FF4">
              <w:rPr>
                <w:noProof/>
                <w:webHidden/>
              </w:rPr>
              <w:instrText xml:space="preserve"> PAGEREF _Toc144890026 \h </w:instrText>
            </w:r>
            <w:r w:rsidR="000A2FF4">
              <w:rPr>
                <w:noProof/>
                <w:webHidden/>
              </w:rPr>
            </w:r>
            <w:r w:rsidR="000A2FF4">
              <w:rPr>
                <w:noProof/>
                <w:webHidden/>
              </w:rPr>
              <w:fldChar w:fldCharType="separate"/>
            </w:r>
            <w:r w:rsidR="000A2FF4">
              <w:rPr>
                <w:noProof/>
                <w:webHidden/>
              </w:rPr>
              <w:t>123</w:t>
            </w:r>
            <w:r w:rsidR="000A2FF4">
              <w:rPr>
                <w:noProof/>
                <w:webHidden/>
              </w:rPr>
              <w:fldChar w:fldCharType="end"/>
            </w:r>
          </w:hyperlink>
        </w:p>
        <w:p w14:paraId="466DEEBA" w14:textId="4E9261AC" w:rsidR="000A2FF4" w:rsidRDefault="002D2BDF">
          <w:pPr>
            <w:pStyle w:val="Inhopg3"/>
            <w:rPr>
              <w:rFonts w:asciiTheme="minorHAnsi" w:eastAsiaTheme="minorEastAsia" w:hAnsiTheme="minorHAnsi" w:cstheme="minorBidi"/>
              <w:noProof/>
            </w:rPr>
          </w:pPr>
          <w:hyperlink w:anchor="_Toc144890027" w:history="1">
            <w:r w:rsidR="000A2FF4" w:rsidRPr="00827D16">
              <w:rPr>
                <w:rStyle w:val="Hyperlink"/>
                <w:noProof/>
                <w:lang w:val="nl-NL"/>
              </w:rPr>
              <w:t>4.2 Toegelaten cumulaties</w:t>
            </w:r>
            <w:r w:rsidR="000A2FF4">
              <w:rPr>
                <w:noProof/>
                <w:webHidden/>
              </w:rPr>
              <w:tab/>
            </w:r>
            <w:r w:rsidR="000A2FF4">
              <w:rPr>
                <w:noProof/>
                <w:webHidden/>
              </w:rPr>
              <w:fldChar w:fldCharType="begin"/>
            </w:r>
            <w:r w:rsidR="000A2FF4">
              <w:rPr>
                <w:noProof/>
                <w:webHidden/>
              </w:rPr>
              <w:instrText xml:space="preserve"> PAGEREF _Toc144890027 \h </w:instrText>
            </w:r>
            <w:r w:rsidR="000A2FF4">
              <w:rPr>
                <w:noProof/>
                <w:webHidden/>
              </w:rPr>
            </w:r>
            <w:r w:rsidR="000A2FF4">
              <w:rPr>
                <w:noProof/>
                <w:webHidden/>
              </w:rPr>
              <w:fldChar w:fldCharType="separate"/>
            </w:r>
            <w:r w:rsidR="000A2FF4">
              <w:rPr>
                <w:noProof/>
                <w:webHidden/>
              </w:rPr>
              <w:t>123</w:t>
            </w:r>
            <w:r w:rsidR="000A2FF4">
              <w:rPr>
                <w:noProof/>
                <w:webHidden/>
              </w:rPr>
              <w:fldChar w:fldCharType="end"/>
            </w:r>
          </w:hyperlink>
        </w:p>
        <w:p w14:paraId="026C3063" w14:textId="0312B69D" w:rsidR="000A2FF4" w:rsidRDefault="002D2BDF">
          <w:pPr>
            <w:pStyle w:val="Inhopg3"/>
            <w:rPr>
              <w:rFonts w:asciiTheme="minorHAnsi" w:eastAsiaTheme="minorEastAsia" w:hAnsiTheme="minorHAnsi" w:cstheme="minorBidi"/>
              <w:noProof/>
            </w:rPr>
          </w:pPr>
          <w:hyperlink w:anchor="_Toc144890028" w:history="1">
            <w:r w:rsidR="000A2FF4" w:rsidRPr="00827D16">
              <w:rPr>
                <w:rStyle w:val="Hyperlink"/>
                <w:noProof/>
                <w:lang w:val="nl-NL"/>
              </w:rPr>
              <w:t>4.3 Tegemoetkoming</w:t>
            </w:r>
            <w:r w:rsidR="000A2FF4">
              <w:rPr>
                <w:noProof/>
                <w:webHidden/>
              </w:rPr>
              <w:tab/>
            </w:r>
            <w:r w:rsidR="000A2FF4">
              <w:rPr>
                <w:noProof/>
                <w:webHidden/>
              </w:rPr>
              <w:fldChar w:fldCharType="begin"/>
            </w:r>
            <w:r w:rsidR="000A2FF4">
              <w:rPr>
                <w:noProof/>
                <w:webHidden/>
              </w:rPr>
              <w:instrText xml:space="preserve"> PAGEREF _Toc144890028 \h </w:instrText>
            </w:r>
            <w:r w:rsidR="000A2FF4">
              <w:rPr>
                <w:noProof/>
                <w:webHidden/>
              </w:rPr>
            </w:r>
            <w:r w:rsidR="000A2FF4">
              <w:rPr>
                <w:noProof/>
                <w:webHidden/>
              </w:rPr>
              <w:fldChar w:fldCharType="separate"/>
            </w:r>
            <w:r w:rsidR="000A2FF4">
              <w:rPr>
                <w:noProof/>
                <w:webHidden/>
              </w:rPr>
              <w:t>124</w:t>
            </w:r>
            <w:r w:rsidR="000A2FF4">
              <w:rPr>
                <w:noProof/>
                <w:webHidden/>
              </w:rPr>
              <w:fldChar w:fldCharType="end"/>
            </w:r>
          </w:hyperlink>
        </w:p>
        <w:p w14:paraId="0B88FF23" w14:textId="4220A946" w:rsidR="000A2FF4" w:rsidRDefault="002D2BDF">
          <w:pPr>
            <w:pStyle w:val="Inhopg3"/>
            <w:rPr>
              <w:rFonts w:asciiTheme="minorHAnsi" w:eastAsiaTheme="minorEastAsia" w:hAnsiTheme="minorHAnsi" w:cstheme="minorBidi"/>
              <w:noProof/>
            </w:rPr>
          </w:pPr>
          <w:hyperlink w:anchor="_Toc144890029" w:history="1">
            <w:r w:rsidR="000A2FF4" w:rsidRPr="00827D16">
              <w:rPr>
                <w:rStyle w:val="Hyperlink"/>
                <w:noProof/>
                <w:lang w:val="nl-NL"/>
              </w:rPr>
              <w:t>4.4 Aanvraag om tegemoetkoming</w:t>
            </w:r>
            <w:r w:rsidR="000A2FF4">
              <w:rPr>
                <w:noProof/>
                <w:webHidden/>
              </w:rPr>
              <w:tab/>
            </w:r>
            <w:r w:rsidR="000A2FF4">
              <w:rPr>
                <w:noProof/>
                <w:webHidden/>
              </w:rPr>
              <w:fldChar w:fldCharType="begin"/>
            </w:r>
            <w:r w:rsidR="000A2FF4">
              <w:rPr>
                <w:noProof/>
                <w:webHidden/>
              </w:rPr>
              <w:instrText xml:space="preserve"> PAGEREF _Toc144890029 \h </w:instrText>
            </w:r>
            <w:r w:rsidR="000A2FF4">
              <w:rPr>
                <w:noProof/>
                <w:webHidden/>
              </w:rPr>
            </w:r>
            <w:r w:rsidR="000A2FF4">
              <w:rPr>
                <w:noProof/>
                <w:webHidden/>
              </w:rPr>
              <w:fldChar w:fldCharType="separate"/>
            </w:r>
            <w:r w:rsidR="000A2FF4">
              <w:rPr>
                <w:noProof/>
                <w:webHidden/>
              </w:rPr>
              <w:t>124</w:t>
            </w:r>
            <w:r w:rsidR="000A2FF4">
              <w:rPr>
                <w:noProof/>
                <w:webHidden/>
              </w:rPr>
              <w:fldChar w:fldCharType="end"/>
            </w:r>
          </w:hyperlink>
        </w:p>
        <w:p w14:paraId="21B0ABE6" w14:textId="4003EB9D" w:rsidR="000A2FF4" w:rsidRDefault="002D2BDF">
          <w:pPr>
            <w:pStyle w:val="Inhopg3"/>
            <w:rPr>
              <w:rFonts w:asciiTheme="minorHAnsi" w:eastAsiaTheme="minorEastAsia" w:hAnsiTheme="minorHAnsi" w:cstheme="minorBidi"/>
              <w:noProof/>
            </w:rPr>
          </w:pPr>
          <w:hyperlink w:anchor="_Toc144890030" w:history="1">
            <w:r w:rsidR="000A2FF4" w:rsidRPr="00827D16">
              <w:rPr>
                <w:rStyle w:val="Hyperlink"/>
                <w:noProof/>
                <w:lang w:val="nl-NL"/>
              </w:rPr>
              <w:t>HOOFDGROEP 5: Elektronische kinderrolstoelen</w:t>
            </w:r>
            <w:r w:rsidR="000A2FF4">
              <w:rPr>
                <w:noProof/>
                <w:webHidden/>
              </w:rPr>
              <w:tab/>
            </w:r>
            <w:r w:rsidR="000A2FF4">
              <w:rPr>
                <w:noProof/>
                <w:webHidden/>
              </w:rPr>
              <w:fldChar w:fldCharType="begin"/>
            </w:r>
            <w:r w:rsidR="000A2FF4">
              <w:rPr>
                <w:noProof/>
                <w:webHidden/>
              </w:rPr>
              <w:instrText xml:space="preserve"> PAGEREF _Toc144890030 \h </w:instrText>
            </w:r>
            <w:r w:rsidR="000A2FF4">
              <w:rPr>
                <w:noProof/>
                <w:webHidden/>
              </w:rPr>
            </w:r>
            <w:r w:rsidR="000A2FF4">
              <w:rPr>
                <w:noProof/>
                <w:webHidden/>
              </w:rPr>
              <w:fldChar w:fldCharType="separate"/>
            </w:r>
            <w:r w:rsidR="000A2FF4">
              <w:rPr>
                <w:noProof/>
                <w:webHidden/>
              </w:rPr>
              <w:t>125</w:t>
            </w:r>
            <w:r w:rsidR="000A2FF4">
              <w:rPr>
                <w:noProof/>
                <w:webHidden/>
              </w:rPr>
              <w:fldChar w:fldCharType="end"/>
            </w:r>
          </w:hyperlink>
        </w:p>
        <w:p w14:paraId="11BF5A49" w14:textId="1E56AAD7" w:rsidR="000A2FF4" w:rsidRDefault="002D2BDF">
          <w:pPr>
            <w:pStyle w:val="Inhopg3"/>
            <w:rPr>
              <w:rFonts w:asciiTheme="minorHAnsi" w:eastAsiaTheme="minorEastAsia" w:hAnsiTheme="minorHAnsi" w:cstheme="minorBidi"/>
              <w:noProof/>
            </w:rPr>
          </w:pPr>
          <w:hyperlink w:anchor="_Toc144890031" w:history="1">
            <w:r w:rsidR="000A2FF4" w:rsidRPr="00827D16">
              <w:rPr>
                <w:rStyle w:val="Hyperlink"/>
                <w:noProof/>
                <w:lang w:val="nl-NL"/>
              </w:rPr>
              <w:t>Subgroep 1: 410273 - 410284 – Elektronische kinderrolstoel voor gebruik binnenshuis</w:t>
            </w:r>
            <w:r w:rsidR="000A2FF4">
              <w:rPr>
                <w:noProof/>
                <w:webHidden/>
              </w:rPr>
              <w:tab/>
            </w:r>
            <w:r w:rsidR="000A2FF4">
              <w:rPr>
                <w:noProof/>
                <w:webHidden/>
              </w:rPr>
              <w:fldChar w:fldCharType="begin"/>
            </w:r>
            <w:r w:rsidR="000A2FF4">
              <w:rPr>
                <w:noProof/>
                <w:webHidden/>
              </w:rPr>
              <w:instrText xml:space="preserve"> PAGEREF _Toc144890031 \h </w:instrText>
            </w:r>
            <w:r w:rsidR="000A2FF4">
              <w:rPr>
                <w:noProof/>
                <w:webHidden/>
              </w:rPr>
            </w:r>
            <w:r w:rsidR="000A2FF4">
              <w:rPr>
                <w:noProof/>
                <w:webHidden/>
              </w:rPr>
              <w:fldChar w:fldCharType="separate"/>
            </w:r>
            <w:r w:rsidR="000A2FF4">
              <w:rPr>
                <w:noProof/>
                <w:webHidden/>
              </w:rPr>
              <w:t>125</w:t>
            </w:r>
            <w:r w:rsidR="000A2FF4">
              <w:rPr>
                <w:noProof/>
                <w:webHidden/>
              </w:rPr>
              <w:fldChar w:fldCharType="end"/>
            </w:r>
          </w:hyperlink>
        </w:p>
        <w:p w14:paraId="74F74E89" w14:textId="54C5D068"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32"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het kind</w:t>
            </w:r>
            <w:r w:rsidR="000A2FF4">
              <w:rPr>
                <w:noProof/>
                <w:webHidden/>
              </w:rPr>
              <w:tab/>
            </w:r>
            <w:r w:rsidR="000A2FF4">
              <w:rPr>
                <w:noProof/>
                <w:webHidden/>
              </w:rPr>
              <w:fldChar w:fldCharType="begin"/>
            </w:r>
            <w:r w:rsidR="000A2FF4">
              <w:rPr>
                <w:noProof/>
                <w:webHidden/>
              </w:rPr>
              <w:instrText xml:space="preserve"> PAGEREF _Toc144890032 \h </w:instrText>
            </w:r>
            <w:r w:rsidR="000A2FF4">
              <w:rPr>
                <w:noProof/>
                <w:webHidden/>
              </w:rPr>
            </w:r>
            <w:r w:rsidR="000A2FF4">
              <w:rPr>
                <w:noProof/>
                <w:webHidden/>
              </w:rPr>
              <w:fldChar w:fldCharType="separate"/>
            </w:r>
            <w:r w:rsidR="000A2FF4">
              <w:rPr>
                <w:noProof/>
                <w:webHidden/>
              </w:rPr>
              <w:t>125</w:t>
            </w:r>
            <w:r w:rsidR="000A2FF4">
              <w:rPr>
                <w:noProof/>
                <w:webHidden/>
              </w:rPr>
              <w:fldChar w:fldCharType="end"/>
            </w:r>
          </w:hyperlink>
        </w:p>
        <w:p w14:paraId="4E8CE62D" w14:textId="6309BD18" w:rsidR="000A2FF4" w:rsidRDefault="002D2BDF">
          <w:pPr>
            <w:pStyle w:val="Inhopg3"/>
            <w:rPr>
              <w:rFonts w:asciiTheme="minorHAnsi" w:eastAsiaTheme="minorEastAsia" w:hAnsiTheme="minorHAnsi" w:cstheme="minorBidi"/>
              <w:noProof/>
            </w:rPr>
          </w:pPr>
          <w:hyperlink w:anchor="_Toc144890033" w:history="1">
            <w:r w:rsidR="000A2FF4" w:rsidRPr="00827D16">
              <w:rPr>
                <w:rStyle w:val="Hyperlink"/>
                <w:noProof/>
                <w:lang w:val="nl-NL"/>
              </w:rPr>
              <w:t>1.1 Gebruiksdoel</w:t>
            </w:r>
            <w:r w:rsidR="000A2FF4">
              <w:rPr>
                <w:noProof/>
                <w:webHidden/>
              </w:rPr>
              <w:tab/>
            </w:r>
            <w:r w:rsidR="000A2FF4">
              <w:rPr>
                <w:noProof/>
                <w:webHidden/>
              </w:rPr>
              <w:fldChar w:fldCharType="begin"/>
            </w:r>
            <w:r w:rsidR="000A2FF4">
              <w:rPr>
                <w:noProof/>
                <w:webHidden/>
              </w:rPr>
              <w:instrText xml:space="preserve"> PAGEREF _Toc144890033 \h </w:instrText>
            </w:r>
            <w:r w:rsidR="000A2FF4">
              <w:rPr>
                <w:noProof/>
                <w:webHidden/>
              </w:rPr>
            </w:r>
            <w:r w:rsidR="000A2FF4">
              <w:rPr>
                <w:noProof/>
                <w:webHidden/>
              </w:rPr>
              <w:fldChar w:fldCharType="separate"/>
            </w:r>
            <w:r w:rsidR="000A2FF4">
              <w:rPr>
                <w:noProof/>
                <w:webHidden/>
              </w:rPr>
              <w:t>125</w:t>
            </w:r>
            <w:r w:rsidR="000A2FF4">
              <w:rPr>
                <w:noProof/>
                <w:webHidden/>
              </w:rPr>
              <w:fldChar w:fldCharType="end"/>
            </w:r>
          </w:hyperlink>
        </w:p>
        <w:p w14:paraId="0E672D15" w14:textId="0B8B85CB" w:rsidR="000A2FF4" w:rsidRDefault="002D2BDF">
          <w:pPr>
            <w:pStyle w:val="Inhopg3"/>
            <w:rPr>
              <w:rFonts w:asciiTheme="minorHAnsi" w:eastAsiaTheme="minorEastAsia" w:hAnsiTheme="minorHAnsi" w:cstheme="minorBidi"/>
              <w:noProof/>
            </w:rPr>
          </w:pPr>
          <w:hyperlink w:anchor="_Toc144890034" w:history="1">
            <w:r w:rsidR="000A2FF4" w:rsidRPr="00827D16">
              <w:rPr>
                <w:rStyle w:val="Hyperlink"/>
                <w:noProof/>
                <w:lang w:val="nl-NL"/>
              </w:rPr>
              <w:t>1.2 Specifieke indicaties</w:t>
            </w:r>
            <w:r w:rsidR="000A2FF4">
              <w:rPr>
                <w:noProof/>
                <w:webHidden/>
              </w:rPr>
              <w:tab/>
            </w:r>
            <w:r w:rsidR="000A2FF4">
              <w:rPr>
                <w:noProof/>
                <w:webHidden/>
              </w:rPr>
              <w:fldChar w:fldCharType="begin"/>
            </w:r>
            <w:r w:rsidR="000A2FF4">
              <w:rPr>
                <w:noProof/>
                <w:webHidden/>
              </w:rPr>
              <w:instrText xml:space="preserve"> PAGEREF _Toc144890034 \h </w:instrText>
            </w:r>
            <w:r w:rsidR="000A2FF4">
              <w:rPr>
                <w:noProof/>
                <w:webHidden/>
              </w:rPr>
            </w:r>
            <w:r w:rsidR="000A2FF4">
              <w:rPr>
                <w:noProof/>
                <w:webHidden/>
              </w:rPr>
              <w:fldChar w:fldCharType="separate"/>
            </w:r>
            <w:r w:rsidR="000A2FF4">
              <w:rPr>
                <w:noProof/>
                <w:webHidden/>
              </w:rPr>
              <w:t>125</w:t>
            </w:r>
            <w:r w:rsidR="000A2FF4">
              <w:rPr>
                <w:noProof/>
                <w:webHidden/>
              </w:rPr>
              <w:fldChar w:fldCharType="end"/>
            </w:r>
          </w:hyperlink>
        </w:p>
        <w:p w14:paraId="27394537" w14:textId="68DF6E04"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35"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NL"/>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_Toc144890035 \h </w:instrText>
            </w:r>
            <w:r w:rsidR="000A2FF4">
              <w:rPr>
                <w:noProof/>
                <w:webHidden/>
              </w:rPr>
            </w:r>
            <w:r w:rsidR="000A2FF4">
              <w:rPr>
                <w:noProof/>
                <w:webHidden/>
              </w:rPr>
              <w:fldChar w:fldCharType="separate"/>
            </w:r>
            <w:r w:rsidR="000A2FF4">
              <w:rPr>
                <w:noProof/>
                <w:webHidden/>
              </w:rPr>
              <w:t>126</w:t>
            </w:r>
            <w:r w:rsidR="000A2FF4">
              <w:rPr>
                <w:noProof/>
                <w:webHidden/>
              </w:rPr>
              <w:fldChar w:fldCharType="end"/>
            </w:r>
          </w:hyperlink>
        </w:p>
        <w:p w14:paraId="5B210680" w14:textId="00558858" w:rsidR="000A2FF4" w:rsidRDefault="002D2BDF">
          <w:pPr>
            <w:pStyle w:val="Inhopg3"/>
            <w:rPr>
              <w:rFonts w:asciiTheme="minorHAnsi" w:eastAsiaTheme="minorEastAsia" w:hAnsiTheme="minorHAnsi" w:cstheme="minorBidi"/>
              <w:noProof/>
            </w:rPr>
          </w:pPr>
          <w:hyperlink w:anchor="_Toc144890036" w:history="1">
            <w:r w:rsidR="000A2FF4" w:rsidRPr="00827D16">
              <w:rPr>
                <w:rStyle w:val="Hyperlink"/>
                <w:noProof/>
                <w:lang w:val="nl-NL"/>
              </w:rPr>
              <w:t>2.1 Functionele specificaties voor de onderste ledematen</w:t>
            </w:r>
            <w:r w:rsidR="000A2FF4">
              <w:rPr>
                <w:noProof/>
                <w:webHidden/>
              </w:rPr>
              <w:tab/>
            </w:r>
            <w:r w:rsidR="000A2FF4">
              <w:rPr>
                <w:noProof/>
                <w:webHidden/>
              </w:rPr>
              <w:fldChar w:fldCharType="begin"/>
            </w:r>
            <w:r w:rsidR="000A2FF4">
              <w:rPr>
                <w:noProof/>
                <w:webHidden/>
              </w:rPr>
              <w:instrText xml:space="preserve"> PAGEREF _Toc144890036 \h </w:instrText>
            </w:r>
            <w:r w:rsidR="000A2FF4">
              <w:rPr>
                <w:noProof/>
                <w:webHidden/>
              </w:rPr>
            </w:r>
            <w:r w:rsidR="000A2FF4">
              <w:rPr>
                <w:noProof/>
                <w:webHidden/>
              </w:rPr>
              <w:fldChar w:fldCharType="separate"/>
            </w:r>
            <w:r w:rsidR="000A2FF4">
              <w:rPr>
                <w:noProof/>
                <w:webHidden/>
              </w:rPr>
              <w:t>126</w:t>
            </w:r>
            <w:r w:rsidR="000A2FF4">
              <w:rPr>
                <w:noProof/>
                <w:webHidden/>
              </w:rPr>
              <w:fldChar w:fldCharType="end"/>
            </w:r>
          </w:hyperlink>
        </w:p>
        <w:p w14:paraId="1D034D32" w14:textId="0DD303CD" w:rsidR="000A2FF4" w:rsidRDefault="002D2BDF">
          <w:pPr>
            <w:pStyle w:val="Inhopg3"/>
            <w:rPr>
              <w:rFonts w:asciiTheme="minorHAnsi" w:eastAsiaTheme="minorEastAsia" w:hAnsiTheme="minorHAnsi" w:cstheme="minorBidi"/>
              <w:noProof/>
            </w:rPr>
          </w:pPr>
          <w:hyperlink w:anchor="_Toc144890037" w:history="1">
            <w:r w:rsidR="000A2FF4" w:rsidRPr="00827D16">
              <w:rPr>
                <w:rStyle w:val="Hyperlink"/>
                <w:noProof/>
                <w:lang w:val="nl-NL"/>
              </w:rPr>
              <w:t>2.2 Functionele specificaties voor de bovenste ledematen</w:t>
            </w:r>
            <w:r w:rsidR="000A2FF4">
              <w:rPr>
                <w:noProof/>
                <w:webHidden/>
              </w:rPr>
              <w:tab/>
            </w:r>
            <w:r w:rsidR="000A2FF4">
              <w:rPr>
                <w:noProof/>
                <w:webHidden/>
              </w:rPr>
              <w:fldChar w:fldCharType="begin"/>
            </w:r>
            <w:r w:rsidR="000A2FF4">
              <w:rPr>
                <w:noProof/>
                <w:webHidden/>
              </w:rPr>
              <w:instrText xml:space="preserve"> PAGEREF _Toc144890037 \h </w:instrText>
            </w:r>
            <w:r w:rsidR="000A2FF4">
              <w:rPr>
                <w:noProof/>
                <w:webHidden/>
              </w:rPr>
            </w:r>
            <w:r w:rsidR="000A2FF4">
              <w:rPr>
                <w:noProof/>
                <w:webHidden/>
              </w:rPr>
              <w:fldChar w:fldCharType="separate"/>
            </w:r>
            <w:r w:rsidR="000A2FF4">
              <w:rPr>
                <w:noProof/>
                <w:webHidden/>
              </w:rPr>
              <w:t>126</w:t>
            </w:r>
            <w:r w:rsidR="000A2FF4">
              <w:rPr>
                <w:noProof/>
                <w:webHidden/>
              </w:rPr>
              <w:fldChar w:fldCharType="end"/>
            </w:r>
          </w:hyperlink>
        </w:p>
        <w:p w14:paraId="22B531D6" w14:textId="4C775AF3" w:rsidR="000A2FF4" w:rsidRDefault="002D2BDF">
          <w:pPr>
            <w:pStyle w:val="Inhopg3"/>
            <w:rPr>
              <w:rFonts w:asciiTheme="minorHAnsi" w:eastAsiaTheme="minorEastAsia" w:hAnsiTheme="minorHAnsi" w:cstheme="minorBidi"/>
              <w:noProof/>
            </w:rPr>
          </w:pPr>
          <w:hyperlink w:anchor="_Toc144890038" w:history="1">
            <w:r w:rsidR="000A2FF4" w:rsidRPr="00827D16">
              <w:rPr>
                <w:rStyle w:val="Hyperlink"/>
                <w:noProof/>
                <w:lang w:val="nl-NL"/>
              </w:rPr>
              <w:t>2.3 Functionele specificaties van de algemene zithouding en de positionering</w:t>
            </w:r>
            <w:r w:rsidR="000A2FF4">
              <w:rPr>
                <w:noProof/>
                <w:webHidden/>
              </w:rPr>
              <w:tab/>
            </w:r>
            <w:r w:rsidR="000A2FF4">
              <w:rPr>
                <w:noProof/>
                <w:webHidden/>
              </w:rPr>
              <w:fldChar w:fldCharType="begin"/>
            </w:r>
            <w:r w:rsidR="000A2FF4">
              <w:rPr>
                <w:noProof/>
                <w:webHidden/>
              </w:rPr>
              <w:instrText xml:space="preserve"> PAGEREF _Toc144890038 \h </w:instrText>
            </w:r>
            <w:r w:rsidR="000A2FF4">
              <w:rPr>
                <w:noProof/>
                <w:webHidden/>
              </w:rPr>
            </w:r>
            <w:r w:rsidR="000A2FF4">
              <w:rPr>
                <w:noProof/>
                <w:webHidden/>
              </w:rPr>
              <w:fldChar w:fldCharType="separate"/>
            </w:r>
            <w:r w:rsidR="000A2FF4">
              <w:rPr>
                <w:noProof/>
                <w:webHidden/>
              </w:rPr>
              <w:t>126</w:t>
            </w:r>
            <w:r w:rsidR="000A2FF4">
              <w:rPr>
                <w:noProof/>
                <w:webHidden/>
              </w:rPr>
              <w:fldChar w:fldCharType="end"/>
            </w:r>
          </w:hyperlink>
        </w:p>
        <w:p w14:paraId="1C459AD6" w14:textId="5340675F" w:rsidR="000A2FF4" w:rsidRDefault="002D2BDF">
          <w:pPr>
            <w:pStyle w:val="Inhopg3"/>
            <w:rPr>
              <w:rFonts w:asciiTheme="minorHAnsi" w:eastAsiaTheme="minorEastAsia" w:hAnsiTheme="minorHAnsi" w:cstheme="minorBidi"/>
              <w:noProof/>
            </w:rPr>
          </w:pPr>
          <w:hyperlink w:anchor="_Toc144890039" w:history="1">
            <w:r w:rsidR="000A2FF4" w:rsidRPr="00827D16">
              <w:rPr>
                <w:rStyle w:val="Hyperlink"/>
                <w:noProof/>
                <w:lang w:val="nl-NL"/>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_Toc144890039 \h </w:instrText>
            </w:r>
            <w:r w:rsidR="000A2FF4">
              <w:rPr>
                <w:noProof/>
                <w:webHidden/>
              </w:rPr>
            </w:r>
            <w:r w:rsidR="000A2FF4">
              <w:rPr>
                <w:noProof/>
                <w:webHidden/>
              </w:rPr>
              <w:fldChar w:fldCharType="separate"/>
            </w:r>
            <w:r w:rsidR="000A2FF4">
              <w:rPr>
                <w:noProof/>
                <w:webHidden/>
              </w:rPr>
              <w:t>126</w:t>
            </w:r>
            <w:r w:rsidR="000A2FF4">
              <w:rPr>
                <w:noProof/>
                <w:webHidden/>
              </w:rPr>
              <w:fldChar w:fldCharType="end"/>
            </w:r>
          </w:hyperlink>
        </w:p>
        <w:p w14:paraId="3551D125" w14:textId="5A009514" w:rsidR="000A2FF4" w:rsidRDefault="002D2BDF">
          <w:pPr>
            <w:pStyle w:val="Inhopg3"/>
            <w:rPr>
              <w:rFonts w:asciiTheme="minorHAnsi" w:eastAsiaTheme="minorEastAsia" w:hAnsiTheme="minorHAnsi" w:cstheme="minorBidi"/>
              <w:noProof/>
            </w:rPr>
          </w:pPr>
          <w:hyperlink w:anchor="_Toc144890040" w:history="1">
            <w:r w:rsidR="000A2FF4" w:rsidRPr="00827D16">
              <w:rPr>
                <w:rStyle w:val="Hyperlink"/>
                <w:noProof/>
                <w:lang w:val="nl-NL"/>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_Toc144890040 \h </w:instrText>
            </w:r>
            <w:r w:rsidR="000A2FF4">
              <w:rPr>
                <w:noProof/>
                <w:webHidden/>
              </w:rPr>
            </w:r>
            <w:r w:rsidR="000A2FF4">
              <w:rPr>
                <w:noProof/>
                <w:webHidden/>
              </w:rPr>
              <w:fldChar w:fldCharType="separate"/>
            </w:r>
            <w:r w:rsidR="000A2FF4">
              <w:rPr>
                <w:noProof/>
                <w:webHidden/>
              </w:rPr>
              <w:t>127</w:t>
            </w:r>
            <w:r w:rsidR="000A2FF4">
              <w:rPr>
                <w:noProof/>
                <w:webHidden/>
              </w:rPr>
              <w:fldChar w:fldCharType="end"/>
            </w:r>
          </w:hyperlink>
        </w:p>
        <w:p w14:paraId="1ED14445" w14:textId="6FE7B53A" w:rsidR="000A2FF4" w:rsidRDefault="002D2BDF">
          <w:pPr>
            <w:pStyle w:val="Inhopg3"/>
            <w:rPr>
              <w:rFonts w:asciiTheme="minorHAnsi" w:eastAsiaTheme="minorEastAsia" w:hAnsiTheme="minorHAnsi" w:cstheme="minorBidi"/>
              <w:noProof/>
            </w:rPr>
          </w:pPr>
          <w:hyperlink w:anchor="_Toc144890041" w:history="1">
            <w:r w:rsidR="000A2FF4" w:rsidRPr="00827D16">
              <w:rPr>
                <w:rStyle w:val="Hyperlink"/>
                <w:noProof/>
                <w:lang w:val="nl-NL"/>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_Toc144890041 \h </w:instrText>
            </w:r>
            <w:r w:rsidR="000A2FF4">
              <w:rPr>
                <w:noProof/>
                <w:webHidden/>
              </w:rPr>
            </w:r>
            <w:r w:rsidR="000A2FF4">
              <w:rPr>
                <w:noProof/>
                <w:webHidden/>
              </w:rPr>
              <w:fldChar w:fldCharType="separate"/>
            </w:r>
            <w:r w:rsidR="000A2FF4">
              <w:rPr>
                <w:noProof/>
                <w:webHidden/>
              </w:rPr>
              <w:t>127</w:t>
            </w:r>
            <w:r w:rsidR="000A2FF4">
              <w:rPr>
                <w:noProof/>
                <w:webHidden/>
              </w:rPr>
              <w:fldChar w:fldCharType="end"/>
            </w:r>
          </w:hyperlink>
        </w:p>
        <w:p w14:paraId="5D34DE03" w14:textId="24E42B13"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42" w:history="1">
            <w:r w:rsidR="000A2FF4" w:rsidRPr="00827D16">
              <w:rPr>
                <w:rStyle w:val="Hyperlink"/>
                <w:noProof/>
              </w:rPr>
              <w:t>3.</w:t>
            </w:r>
            <w:r w:rsidR="000A2FF4">
              <w:rPr>
                <w:rFonts w:asciiTheme="minorHAnsi" w:eastAsiaTheme="minorEastAsia" w:hAnsiTheme="minorHAnsi" w:cstheme="minorBidi"/>
                <w:noProof/>
              </w:rPr>
              <w:tab/>
            </w:r>
            <w:r w:rsidR="000A2FF4" w:rsidRPr="00827D16">
              <w:rPr>
                <w:rStyle w:val="Hyperlink"/>
                <w:noProof/>
                <w:lang w:val="nl-NL"/>
              </w:rPr>
              <w:t>Aanpassingen</w:t>
            </w:r>
            <w:r w:rsidR="000A2FF4">
              <w:rPr>
                <w:noProof/>
                <w:webHidden/>
              </w:rPr>
              <w:tab/>
            </w:r>
            <w:r w:rsidR="000A2FF4">
              <w:rPr>
                <w:noProof/>
                <w:webHidden/>
              </w:rPr>
              <w:fldChar w:fldCharType="begin"/>
            </w:r>
            <w:r w:rsidR="000A2FF4">
              <w:rPr>
                <w:noProof/>
                <w:webHidden/>
              </w:rPr>
              <w:instrText xml:space="preserve"> PAGEREF _Toc144890042 \h </w:instrText>
            </w:r>
            <w:r w:rsidR="000A2FF4">
              <w:rPr>
                <w:noProof/>
                <w:webHidden/>
              </w:rPr>
            </w:r>
            <w:r w:rsidR="000A2FF4">
              <w:rPr>
                <w:noProof/>
                <w:webHidden/>
              </w:rPr>
              <w:fldChar w:fldCharType="separate"/>
            </w:r>
            <w:r w:rsidR="000A2FF4">
              <w:rPr>
                <w:noProof/>
                <w:webHidden/>
              </w:rPr>
              <w:t>127</w:t>
            </w:r>
            <w:r w:rsidR="000A2FF4">
              <w:rPr>
                <w:noProof/>
                <w:webHidden/>
              </w:rPr>
              <w:fldChar w:fldCharType="end"/>
            </w:r>
          </w:hyperlink>
        </w:p>
        <w:p w14:paraId="5035F5DA" w14:textId="5CD6838F" w:rsidR="000A2FF4" w:rsidRDefault="002D2BDF">
          <w:pPr>
            <w:pStyle w:val="Inhopg3"/>
            <w:rPr>
              <w:rFonts w:asciiTheme="minorHAnsi" w:eastAsiaTheme="minorEastAsia" w:hAnsiTheme="minorHAnsi" w:cstheme="minorBidi"/>
              <w:noProof/>
            </w:rPr>
          </w:pPr>
          <w:hyperlink w:anchor="_Toc144890043" w:history="1">
            <w:r w:rsidR="000A2FF4" w:rsidRPr="00827D16">
              <w:rPr>
                <w:rStyle w:val="Hyperlink"/>
                <w:noProof/>
                <w:lang w:val="nl-NL"/>
              </w:rPr>
              <w:t>3.1 Onderste ledematen</w:t>
            </w:r>
            <w:r w:rsidR="000A2FF4">
              <w:rPr>
                <w:noProof/>
                <w:webHidden/>
              </w:rPr>
              <w:tab/>
            </w:r>
            <w:r w:rsidR="000A2FF4">
              <w:rPr>
                <w:noProof/>
                <w:webHidden/>
              </w:rPr>
              <w:fldChar w:fldCharType="begin"/>
            </w:r>
            <w:r w:rsidR="000A2FF4">
              <w:rPr>
                <w:noProof/>
                <w:webHidden/>
              </w:rPr>
              <w:instrText xml:space="preserve"> PAGEREF _Toc144890043 \h </w:instrText>
            </w:r>
            <w:r w:rsidR="000A2FF4">
              <w:rPr>
                <w:noProof/>
                <w:webHidden/>
              </w:rPr>
            </w:r>
            <w:r w:rsidR="000A2FF4">
              <w:rPr>
                <w:noProof/>
                <w:webHidden/>
              </w:rPr>
              <w:fldChar w:fldCharType="separate"/>
            </w:r>
            <w:r w:rsidR="000A2FF4">
              <w:rPr>
                <w:noProof/>
                <w:webHidden/>
              </w:rPr>
              <w:t>127</w:t>
            </w:r>
            <w:r w:rsidR="000A2FF4">
              <w:rPr>
                <w:noProof/>
                <w:webHidden/>
              </w:rPr>
              <w:fldChar w:fldCharType="end"/>
            </w:r>
          </w:hyperlink>
        </w:p>
        <w:p w14:paraId="41258117" w14:textId="0DE51AA2" w:rsidR="000A2FF4" w:rsidRDefault="002D2BDF">
          <w:pPr>
            <w:pStyle w:val="Inhopg3"/>
            <w:rPr>
              <w:rFonts w:asciiTheme="minorHAnsi" w:eastAsiaTheme="minorEastAsia" w:hAnsiTheme="minorHAnsi" w:cstheme="minorBidi"/>
              <w:noProof/>
            </w:rPr>
          </w:pPr>
          <w:hyperlink w:anchor="_Toc144890044" w:history="1">
            <w:r w:rsidR="000A2FF4" w:rsidRPr="00827D16">
              <w:rPr>
                <w:rStyle w:val="Hyperlink"/>
                <w:noProof/>
                <w:lang w:val="nl-NL"/>
              </w:rPr>
              <w:t>3.2 Bovenste ledematen</w:t>
            </w:r>
            <w:r w:rsidR="000A2FF4">
              <w:rPr>
                <w:noProof/>
                <w:webHidden/>
              </w:rPr>
              <w:tab/>
            </w:r>
            <w:r w:rsidR="000A2FF4">
              <w:rPr>
                <w:noProof/>
                <w:webHidden/>
              </w:rPr>
              <w:fldChar w:fldCharType="begin"/>
            </w:r>
            <w:r w:rsidR="000A2FF4">
              <w:rPr>
                <w:noProof/>
                <w:webHidden/>
              </w:rPr>
              <w:instrText xml:space="preserve"> PAGEREF _Toc144890044 \h </w:instrText>
            </w:r>
            <w:r w:rsidR="000A2FF4">
              <w:rPr>
                <w:noProof/>
                <w:webHidden/>
              </w:rPr>
            </w:r>
            <w:r w:rsidR="000A2FF4">
              <w:rPr>
                <w:noProof/>
                <w:webHidden/>
              </w:rPr>
              <w:fldChar w:fldCharType="separate"/>
            </w:r>
            <w:r w:rsidR="000A2FF4">
              <w:rPr>
                <w:noProof/>
                <w:webHidden/>
              </w:rPr>
              <w:t>128</w:t>
            </w:r>
            <w:r w:rsidR="000A2FF4">
              <w:rPr>
                <w:noProof/>
                <w:webHidden/>
              </w:rPr>
              <w:fldChar w:fldCharType="end"/>
            </w:r>
          </w:hyperlink>
        </w:p>
        <w:p w14:paraId="56D6217A" w14:textId="40BD7F4F" w:rsidR="000A2FF4" w:rsidRDefault="002D2BDF">
          <w:pPr>
            <w:pStyle w:val="Inhopg3"/>
            <w:rPr>
              <w:rFonts w:asciiTheme="minorHAnsi" w:eastAsiaTheme="minorEastAsia" w:hAnsiTheme="minorHAnsi" w:cstheme="minorBidi"/>
              <w:noProof/>
            </w:rPr>
          </w:pPr>
          <w:hyperlink w:anchor="_Toc144890045" w:history="1">
            <w:r w:rsidR="000A2FF4" w:rsidRPr="00827D16">
              <w:rPr>
                <w:rStyle w:val="Hyperlink"/>
                <w:noProof/>
              </w:rPr>
              <w:t>3.3 P</w:t>
            </w:r>
            <w:r w:rsidR="000A2FF4" w:rsidRPr="00827D16">
              <w:rPr>
                <w:rStyle w:val="Hyperlink"/>
                <w:noProof/>
                <w:lang w:val="nl-NL"/>
              </w:rPr>
              <w:t>ositionering (zit-ruggedeelte)</w:t>
            </w:r>
            <w:r w:rsidR="000A2FF4">
              <w:rPr>
                <w:noProof/>
                <w:webHidden/>
              </w:rPr>
              <w:tab/>
            </w:r>
            <w:r w:rsidR="000A2FF4">
              <w:rPr>
                <w:noProof/>
                <w:webHidden/>
              </w:rPr>
              <w:fldChar w:fldCharType="begin"/>
            </w:r>
            <w:r w:rsidR="000A2FF4">
              <w:rPr>
                <w:noProof/>
                <w:webHidden/>
              </w:rPr>
              <w:instrText xml:space="preserve"> PAGEREF _Toc144890045 \h </w:instrText>
            </w:r>
            <w:r w:rsidR="000A2FF4">
              <w:rPr>
                <w:noProof/>
                <w:webHidden/>
              </w:rPr>
            </w:r>
            <w:r w:rsidR="000A2FF4">
              <w:rPr>
                <w:noProof/>
                <w:webHidden/>
              </w:rPr>
              <w:fldChar w:fldCharType="separate"/>
            </w:r>
            <w:r w:rsidR="000A2FF4">
              <w:rPr>
                <w:noProof/>
                <w:webHidden/>
              </w:rPr>
              <w:t>128</w:t>
            </w:r>
            <w:r w:rsidR="000A2FF4">
              <w:rPr>
                <w:noProof/>
                <w:webHidden/>
              </w:rPr>
              <w:fldChar w:fldCharType="end"/>
            </w:r>
          </w:hyperlink>
        </w:p>
        <w:p w14:paraId="6FCF2227" w14:textId="2F00A0CB" w:rsidR="000A2FF4" w:rsidRDefault="002D2BDF">
          <w:pPr>
            <w:pStyle w:val="Inhopg3"/>
            <w:rPr>
              <w:rFonts w:asciiTheme="minorHAnsi" w:eastAsiaTheme="minorEastAsia" w:hAnsiTheme="minorHAnsi" w:cstheme="minorBidi"/>
              <w:noProof/>
            </w:rPr>
          </w:pPr>
          <w:hyperlink w:anchor="_Toc144890046" w:history="1">
            <w:r w:rsidR="000A2FF4" w:rsidRPr="00827D16">
              <w:rPr>
                <w:rStyle w:val="Hyperlink"/>
                <w:noProof/>
                <w:lang w:val="nl-NL"/>
              </w:rPr>
              <w:t>3.4 Veiligheid</w:t>
            </w:r>
            <w:r w:rsidR="000A2FF4">
              <w:rPr>
                <w:noProof/>
                <w:webHidden/>
              </w:rPr>
              <w:tab/>
            </w:r>
            <w:r w:rsidR="000A2FF4">
              <w:rPr>
                <w:noProof/>
                <w:webHidden/>
              </w:rPr>
              <w:fldChar w:fldCharType="begin"/>
            </w:r>
            <w:r w:rsidR="000A2FF4">
              <w:rPr>
                <w:noProof/>
                <w:webHidden/>
              </w:rPr>
              <w:instrText xml:space="preserve"> PAGEREF _Toc144890046 \h </w:instrText>
            </w:r>
            <w:r w:rsidR="000A2FF4">
              <w:rPr>
                <w:noProof/>
                <w:webHidden/>
              </w:rPr>
            </w:r>
            <w:r w:rsidR="000A2FF4">
              <w:rPr>
                <w:noProof/>
                <w:webHidden/>
              </w:rPr>
              <w:fldChar w:fldCharType="separate"/>
            </w:r>
            <w:r w:rsidR="000A2FF4">
              <w:rPr>
                <w:noProof/>
                <w:webHidden/>
              </w:rPr>
              <w:t>129</w:t>
            </w:r>
            <w:r w:rsidR="000A2FF4">
              <w:rPr>
                <w:noProof/>
                <w:webHidden/>
              </w:rPr>
              <w:fldChar w:fldCharType="end"/>
            </w:r>
          </w:hyperlink>
        </w:p>
        <w:p w14:paraId="785E3464" w14:textId="4D0024C3" w:rsidR="000A2FF4" w:rsidRDefault="002D2BDF">
          <w:pPr>
            <w:pStyle w:val="Inhopg3"/>
            <w:rPr>
              <w:rFonts w:asciiTheme="minorHAnsi" w:eastAsiaTheme="minorEastAsia" w:hAnsiTheme="minorHAnsi" w:cstheme="minorBidi"/>
              <w:noProof/>
            </w:rPr>
          </w:pPr>
          <w:hyperlink w:anchor="_Toc144890047" w:history="1">
            <w:r w:rsidR="000A2FF4" w:rsidRPr="00827D16">
              <w:rPr>
                <w:rStyle w:val="Hyperlink"/>
                <w:noProof/>
                <w:lang w:val="nl-NL"/>
              </w:rPr>
              <w:t>3.5 Besturing/aandrijving</w:t>
            </w:r>
            <w:r w:rsidR="000A2FF4">
              <w:rPr>
                <w:noProof/>
                <w:webHidden/>
              </w:rPr>
              <w:tab/>
            </w:r>
            <w:r w:rsidR="000A2FF4">
              <w:rPr>
                <w:noProof/>
                <w:webHidden/>
              </w:rPr>
              <w:fldChar w:fldCharType="begin"/>
            </w:r>
            <w:r w:rsidR="000A2FF4">
              <w:rPr>
                <w:noProof/>
                <w:webHidden/>
              </w:rPr>
              <w:instrText xml:space="preserve"> PAGEREF _Toc144890047 \h </w:instrText>
            </w:r>
            <w:r w:rsidR="000A2FF4">
              <w:rPr>
                <w:noProof/>
                <w:webHidden/>
              </w:rPr>
            </w:r>
            <w:r w:rsidR="000A2FF4">
              <w:rPr>
                <w:noProof/>
                <w:webHidden/>
              </w:rPr>
              <w:fldChar w:fldCharType="separate"/>
            </w:r>
            <w:r w:rsidR="000A2FF4">
              <w:rPr>
                <w:noProof/>
                <w:webHidden/>
              </w:rPr>
              <w:t>129</w:t>
            </w:r>
            <w:r w:rsidR="000A2FF4">
              <w:rPr>
                <w:noProof/>
                <w:webHidden/>
              </w:rPr>
              <w:fldChar w:fldCharType="end"/>
            </w:r>
          </w:hyperlink>
        </w:p>
        <w:p w14:paraId="510CD4D7" w14:textId="3D0B1E93" w:rsidR="000A2FF4" w:rsidRDefault="002D2BDF">
          <w:pPr>
            <w:pStyle w:val="Inhopg3"/>
            <w:rPr>
              <w:rFonts w:asciiTheme="minorHAnsi" w:eastAsiaTheme="minorEastAsia" w:hAnsiTheme="minorHAnsi" w:cstheme="minorBidi"/>
              <w:noProof/>
            </w:rPr>
          </w:pPr>
          <w:hyperlink w:anchor="_Toc144890048" w:history="1">
            <w:r w:rsidR="000A2FF4" w:rsidRPr="00827D16">
              <w:rPr>
                <w:rStyle w:val="Hyperlink"/>
                <w:noProof/>
                <w:lang w:val="nl-NL"/>
              </w:rPr>
              <w:t>3.6 Bijzondere aanpassingen</w:t>
            </w:r>
            <w:r w:rsidR="000A2FF4">
              <w:rPr>
                <w:noProof/>
                <w:webHidden/>
              </w:rPr>
              <w:tab/>
            </w:r>
            <w:r w:rsidR="000A2FF4">
              <w:rPr>
                <w:noProof/>
                <w:webHidden/>
              </w:rPr>
              <w:fldChar w:fldCharType="begin"/>
            </w:r>
            <w:r w:rsidR="000A2FF4">
              <w:rPr>
                <w:noProof/>
                <w:webHidden/>
              </w:rPr>
              <w:instrText xml:space="preserve"> PAGEREF _Toc144890048 \h </w:instrText>
            </w:r>
            <w:r w:rsidR="000A2FF4">
              <w:rPr>
                <w:noProof/>
                <w:webHidden/>
              </w:rPr>
            </w:r>
            <w:r w:rsidR="000A2FF4">
              <w:rPr>
                <w:noProof/>
                <w:webHidden/>
              </w:rPr>
              <w:fldChar w:fldCharType="separate"/>
            </w:r>
            <w:r w:rsidR="000A2FF4">
              <w:rPr>
                <w:noProof/>
                <w:webHidden/>
              </w:rPr>
              <w:t>130</w:t>
            </w:r>
            <w:r w:rsidR="000A2FF4">
              <w:rPr>
                <w:noProof/>
                <w:webHidden/>
              </w:rPr>
              <w:fldChar w:fldCharType="end"/>
            </w:r>
          </w:hyperlink>
        </w:p>
        <w:p w14:paraId="744E2753" w14:textId="56940AAD"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49" w:history="1">
            <w:r w:rsidR="000A2FF4" w:rsidRPr="00827D16">
              <w:rPr>
                <w:rStyle w:val="Hyperlink"/>
                <w:noProof/>
              </w:rPr>
              <w:t>4.</w:t>
            </w:r>
            <w:r w:rsidR="000A2FF4">
              <w:rPr>
                <w:rFonts w:asciiTheme="minorHAnsi" w:eastAsiaTheme="minorEastAsia" w:hAnsiTheme="minorHAnsi" w:cstheme="minorBidi"/>
                <w:noProof/>
              </w:rPr>
              <w:tab/>
            </w:r>
            <w:r w:rsidR="000A2FF4" w:rsidRPr="00827D16">
              <w:rPr>
                <w:rStyle w:val="Hyperlink"/>
                <w:noProof/>
                <w:lang w:val="nl-NL"/>
              </w:rPr>
              <w:t>Specifieke voorwaarden</w:t>
            </w:r>
            <w:r w:rsidR="000A2FF4">
              <w:rPr>
                <w:noProof/>
                <w:webHidden/>
              </w:rPr>
              <w:tab/>
            </w:r>
            <w:r w:rsidR="000A2FF4">
              <w:rPr>
                <w:noProof/>
                <w:webHidden/>
              </w:rPr>
              <w:fldChar w:fldCharType="begin"/>
            </w:r>
            <w:r w:rsidR="000A2FF4">
              <w:rPr>
                <w:noProof/>
                <w:webHidden/>
              </w:rPr>
              <w:instrText xml:space="preserve"> PAGEREF _Toc144890049 \h </w:instrText>
            </w:r>
            <w:r w:rsidR="000A2FF4">
              <w:rPr>
                <w:noProof/>
                <w:webHidden/>
              </w:rPr>
            </w:r>
            <w:r w:rsidR="000A2FF4">
              <w:rPr>
                <w:noProof/>
                <w:webHidden/>
              </w:rPr>
              <w:fldChar w:fldCharType="separate"/>
            </w:r>
            <w:r w:rsidR="000A2FF4">
              <w:rPr>
                <w:noProof/>
                <w:webHidden/>
              </w:rPr>
              <w:t>131</w:t>
            </w:r>
            <w:r w:rsidR="000A2FF4">
              <w:rPr>
                <w:noProof/>
                <w:webHidden/>
              </w:rPr>
              <w:fldChar w:fldCharType="end"/>
            </w:r>
          </w:hyperlink>
        </w:p>
        <w:p w14:paraId="75479894" w14:textId="68C9BF0B" w:rsidR="000A2FF4" w:rsidRDefault="002D2BDF">
          <w:pPr>
            <w:pStyle w:val="Inhopg3"/>
            <w:rPr>
              <w:rFonts w:asciiTheme="minorHAnsi" w:eastAsiaTheme="minorEastAsia" w:hAnsiTheme="minorHAnsi" w:cstheme="minorBidi"/>
              <w:noProof/>
            </w:rPr>
          </w:pPr>
          <w:hyperlink w:anchor="_Toc144890050" w:history="1">
            <w:r w:rsidR="000A2FF4" w:rsidRPr="00827D16">
              <w:rPr>
                <w:rStyle w:val="Hyperlink"/>
                <w:noProof/>
                <w:lang w:val="nl-NL"/>
              </w:rPr>
              <w:t>4.1 Hernieuwingstermijn</w:t>
            </w:r>
            <w:r w:rsidR="000A2FF4">
              <w:rPr>
                <w:noProof/>
                <w:webHidden/>
              </w:rPr>
              <w:tab/>
            </w:r>
            <w:r w:rsidR="000A2FF4">
              <w:rPr>
                <w:noProof/>
                <w:webHidden/>
              </w:rPr>
              <w:fldChar w:fldCharType="begin"/>
            </w:r>
            <w:r w:rsidR="000A2FF4">
              <w:rPr>
                <w:noProof/>
                <w:webHidden/>
              </w:rPr>
              <w:instrText xml:space="preserve"> PAGEREF _Toc144890050 \h </w:instrText>
            </w:r>
            <w:r w:rsidR="000A2FF4">
              <w:rPr>
                <w:noProof/>
                <w:webHidden/>
              </w:rPr>
            </w:r>
            <w:r w:rsidR="000A2FF4">
              <w:rPr>
                <w:noProof/>
                <w:webHidden/>
              </w:rPr>
              <w:fldChar w:fldCharType="separate"/>
            </w:r>
            <w:r w:rsidR="000A2FF4">
              <w:rPr>
                <w:noProof/>
                <w:webHidden/>
              </w:rPr>
              <w:t>131</w:t>
            </w:r>
            <w:r w:rsidR="000A2FF4">
              <w:rPr>
                <w:noProof/>
                <w:webHidden/>
              </w:rPr>
              <w:fldChar w:fldCharType="end"/>
            </w:r>
          </w:hyperlink>
        </w:p>
        <w:p w14:paraId="56B568AA" w14:textId="001EFE3C" w:rsidR="000A2FF4" w:rsidRDefault="002D2BDF">
          <w:pPr>
            <w:pStyle w:val="Inhopg3"/>
            <w:rPr>
              <w:rFonts w:asciiTheme="minorHAnsi" w:eastAsiaTheme="minorEastAsia" w:hAnsiTheme="minorHAnsi" w:cstheme="minorBidi"/>
              <w:noProof/>
            </w:rPr>
          </w:pPr>
          <w:hyperlink w:anchor="_Toc144890051" w:history="1">
            <w:r w:rsidR="000A2FF4" w:rsidRPr="00827D16">
              <w:rPr>
                <w:rStyle w:val="Hyperlink"/>
                <w:noProof/>
                <w:lang w:val="nl-NL"/>
              </w:rPr>
              <w:t>4.2 Toegelaten cumulaties</w:t>
            </w:r>
            <w:r w:rsidR="000A2FF4">
              <w:rPr>
                <w:noProof/>
                <w:webHidden/>
              </w:rPr>
              <w:tab/>
            </w:r>
            <w:r w:rsidR="000A2FF4">
              <w:rPr>
                <w:noProof/>
                <w:webHidden/>
              </w:rPr>
              <w:fldChar w:fldCharType="begin"/>
            </w:r>
            <w:r w:rsidR="000A2FF4">
              <w:rPr>
                <w:noProof/>
                <w:webHidden/>
              </w:rPr>
              <w:instrText xml:space="preserve"> PAGEREF _Toc144890051 \h </w:instrText>
            </w:r>
            <w:r w:rsidR="000A2FF4">
              <w:rPr>
                <w:noProof/>
                <w:webHidden/>
              </w:rPr>
            </w:r>
            <w:r w:rsidR="000A2FF4">
              <w:rPr>
                <w:noProof/>
                <w:webHidden/>
              </w:rPr>
              <w:fldChar w:fldCharType="separate"/>
            </w:r>
            <w:r w:rsidR="000A2FF4">
              <w:rPr>
                <w:noProof/>
                <w:webHidden/>
              </w:rPr>
              <w:t>131</w:t>
            </w:r>
            <w:r w:rsidR="000A2FF4">
              <w:rPr>
                <w:noProof/>
                <w:webHidden/>
              </w:rPr>
              <w:fldChar w:fldCharType="end"/>
            </w:r>
          </w:hyperlink>
        </w:p>
        <w:p w14:paraId="087D2830" w14:textId="4CFD6224" w:rsidR="000A2FF4" w:rsidRDefault="002D2BDF">
          <w:pPr>
            <w:pStyle w:val="Inhopg3"/>
            <w:rPr>
              <w:rFonts w:asciiTheme="minorHAnsi" w:eastAsiaTheme="minorEastAsia" w:hAnsiTheme="minorHAnsi" w:cstheme="minorBidi"/>
              <w:noProof/>
            </w:rPr>
          </w:pPr>
          <w:hyperlink w:anchor="_Toc144890052" w:history="1">
            <w:r w:rsidR="000A2FF4" w:rsidRPr="00827D16">
              <w:rPr>
                <w:rStyle w:val="Hyperlink"/>
                <w:noProof/>
                <w:lang w:val="nl-NL"/>
              </w:rPr>
              <w:t>4.3 Tegemoetkoming</w:t>
            </w:r>
            <w:r w:rsidR="000A2FF4">
              <w:rPr>
                <w:noProof/>
                <w:webHidden/>
              </w:rPr>
              <w:tab/>
            </w:r>
            <w:r w:rsidR="000A2FF4">
              <w:rPr>
                <w:noProof/>
                <w:webHidden/>
              </w:rPr>
              <w:fldChar w:fldCharType="begin"/>
            </w:r>
            <w:r w:rsidR="000A2FF4">
              <w:rPr>
                <w:noProof/>
                <w:webHidden/>
              </w:rPr>
              <w:instrText xml:space="preserve"> PAGEREF _Toc144890052 \h </w:instrText>
            </w:r>
            <w:r w:rsidR="000A2FF4">
              <w:rPr>
                <w:noProof/>
                <w:webHidden/>
              </w:rPr>
            </w:r>
            <w:r w:rsidR="000A2FF4">
              <w:rPr>
                <w:noProof/>
                <w:webHidden/>
              </w:rPr>
              <w:fldChar w:fldCharType="separate"/>
            </w:r>
            <w:r w:rsidR="000A2FF4">
              <w:rPr>
                <w:noProof/>
                <w:webHidden/>
              </w:rPr>
              <w:t>131</w:t>
            </w:r>
            <w:r w:rsidR="000A2FF4">
              <w:rPr>
                <w:noProof/>
                <w:webHidden/>
              </w:rPr>
              <w:fldChar w:fldCharType="end"/>
            </w:r>
          </w:hyperlink>
        </w:p>
        <w:p w14:paraId="447B7887" w14:textId="4BD4FC45" w:rsidR="000A2FF4" w:rsidRDefault="002D2BDF">
          <w:pPr>
            <w:pStyle w:val="Inhopg3"/>
            <w:rPr>
              <w:rFonts w:asciiTheme="minorHAnsi" w:eastAsiaTheme="minorEastAsia" w:hAnsiTheme="minorHAnsi" w:cstheme="minorBidi"/>
              <w:noProof/>
            </w:rPr>
          </w:pPr>
          <w:hyperlink w:anchor="_Toc144890053" w:history="1">
            <w:r w:rsidR="000A2FF4" w:rsidRPr="00827D16">
              <w:rPr>
                <w:rStyle w:val="Hyperlink"/>
                <w:noProof/>
                <w:lang w:val="nl-NL"/>
              </w:rPr>
              <w:t>4.4 Aanvraag om tegemoetkoming</w:t>
            </w:r>
            <w:r w:rsidR="000A2FF4">
              <w:rPr>
                <w:noProof/>
                <w:webHidden/>
              </w:rPr>
              <w:tab/>
            </w:r>
            <w:r w:rsidR="000A2FF4">
              <w:rPr>
                <w:noProof/>
                <w:webHidden/>
              </w:rPr>
              <w:fldChar w:fldCharType="begin"/>
            </w:r>
            <w:r w:rsidR="000A2FF4">
              <w:rPr>
                <w:noProof/>
                <w:webHidden/>
              </w:rPr>
              <w:instrText xml:space="preserve"> PAGEREF _Toc144890053 \h </w:instrText>
            </w:r>
            <w:r w:rsidR="000A2FF4">
              <w:rPr>
                <w:noProof/>
                <w:webHidden/>
              </w:rPr>
            </w:r>
            <w:r w:rsidR="000A2FF4">
              <w:rPr>
                <w:noProof/>
                <w:webHidden/>
              </w:rPr>
              <w:fldChar w:fldCharType="separate"/>
            </w:r>
            <w:r w:rsidR="000A2FF4">
              <w:rPr>
                <w:noProof/>
                <w:webHidden/>
              </w:rPr>
              <w:t>132</w:t>
            </w:r>
            <w:r w:rsidR="000A2FF4">
              <w:rPr>
                <w:noProof/>
                <w:webHidden/>
              </w:rPr>
              <w:fldChar w:fldCharType="end"/>
            </w:r>
          </w:hyperlink>
        </w:p>
        <w:p w14:paraId="4FCBAAA2" w14:textId="6E9611F2" w:rsidR="000A2FF4" w:rsidRDefault="002D2BDF">
          <w:pPr>
            <w:pStyle w:val="Inhopg3"/>
            <w:rPr>
              <w:rFonts w:asciiTheme="minorHAnsi" w:eastAsiaTheme="minorEastAsia" w:hAnsiTheme="minorHAnsi" w:cstheme="minorBidi"/>
              <w:noProof/>
            </w:rPr>
          </w:pPr>
          <w:hyperlink w:anchor="_Toc144890054" w:history="1">
            <w:r w:rsidR="000A2FF4" w:rsidRPr="00827D16">
              <w:rPr>
                <w:rStyle w:val="Hyperlink"/>
                <w:noProof/>
                <w:lang w:val="nl-NL"/>
              </w:rPr>
              <w:t>Subgroep 2: 410295 - 410306 Elektronische kinderrolstoel voor gebruik</w:t>
            </w:r>
            <w:r w:rsidR="000A2FF4" w:rsidRPr="00827D16">
              <w:rPr>
                <w:rStyle w:val="Hyperlink"/>
                <w:noProof/>
                <w:lang w:val="nl-BE"/>
              </w:rPr>
              <w:t xml:space="preserve"> </w:t>
            </w:r>
            <w:r w:rsidR="000A2FF4" w:rsidRPr="00827D16">
              <w:rPr>
                <w:rStyle w:val="Hyperlink"/>
                <w:noProof/>
                <w:lang w:val="nl-NL"/>
              </w:rPr>
              <w:t>binnens- en buitenshuis</w:t>
            </w:r>
            <w:r w:rsidR="000A2FF4">
              <w:rPr>
                <w:noProof/>
                <w:webHidden/>
              </w:rPr>
              <w:tab/>
            </w:r>
            <w:r w:rsidR="000A2FF4">
              <w:rPr>
                <w:noProof/>
                <w:webHidden/>
              </w:rPr>
              <w:fldChar w:fldCharType="begin"/>
            </w:r>
            <w:r w:rsidR="000A2FF4">
              <w:rPr>
                <w:noProof/>
                <w:webHidden/>
              </w:rPr>
              <w:instrText xml:space="preserve"> PAGEREF _Toc144890054 \h </w:instrText>
            </w:r>
            <w:r w:rsidR="000A2FF4">
              <w:rPr>
                <w:noProof/>
                <w:webHidden/>
              </w:rPr>
            </w:r>
            <w:r w:rsidR="000A2FF4">
              <w:rPr>
                <w:noProof/>
                <w:webHidden/>
              </w:rPr>
              <w:fldChar w:fldCharType="separate"/>
            </w:r>
            <w:r w:rsidR="000A2FF4">
              <w:rPr>
                <w:noProof/>
                <w:webHidden/>
              </w:rPr>
              <w:t>132</w:t>
            </w:r>
            <w:r w:rsidR="000A2FF4">
              <w:rPr>
                <w:noProof/>
                <w:webHidden/>
              </w:rPr>
              <w:fldChar w:fldCharType="end"/>
            </w:r>
          </w:hyperlink>
        </w:p>
        <w:p w14:paraId="535DEFA7" w14:textId="32936594"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55"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NL"/>
              </w:rPr>
              <w:t>Functionele indicaties voor het kind</w:t>
            </w:r>
            <w:r w:rsidR="000A2FF4">
              <w:rPr>
                <w:noProof/>
                <w:webHidden/>
              </w:rPr>
              <w:tab/>
            </w:r>
            <w:r w:rsidR="000A2FF4">
              <w:rPr>
                <w:noProof/>
                <w:webHidden/>
              </w:rPr>
              <w:fldChar w:fldCharType="begin"/>
            </w:r>
            <w:r w:rsidR="000A2FF4">
              <w:rPr>
                <w:noProof/>
                <w:webHidden/>
              </w:rPr>
              <w:instrText xml:space="preserve"> PAGEREF _Toc144890055 \h </w:instrText>
            </w:r>
            <w:r w:rsidR="000A2FF4">
              <w:rPr>
                <w:noProof/>
                <w:webHidden/>
              </w:rPr>
            </w:r>
            <w:r w:rsidR="000A2FF4">
              <w:rPr>
                <w:noProof/>
                <w:webHidden/>
              </w:rPr>
              <w:fldChar w:fldCharType="separate"/>
            </w:r>
            <w:r w:rsidR="000A2FF4">
              <w:rPr>
                <w:noProof/>
                <w:webHidden/>
              </w:rPr>
              <w:t>132</w:t>
            </w:r>
            <w:r w:rsidR="000A2FF4">
              <w:rPr>
                <w:noProof/>
                <w:webHidden/>
              </w:rPr>
              <w:fldChar w:fldCharType="end"/>
            </w:r>
          </w:hyperlink>
        </w:p>
        <w:p w14:paraId="55BFBB99" w14:textId="35845D05" w:rsidR="000A2FF4" w:rsidRDefault="002D2BDF">
          <w:pPr>
            <w:pStyle w:val="Inhopg3"/>
            <w:rPr>
              <w:rFonts w:asciiTheme="minorHAnsi" w:eastAsiaTheme="minorEastAsia" w:hAnsiTheme="minorHAnsi" w:cstheme="minorBidi"/>
              <w:noProof/>
            </w:rPr>
          </w:pPr>
          <w:hyperlink w:anchor="_Toc144890056" w:history="1">
            <w:r w:rsidR="000A2FF4" w:rsidRPr="00827D16">
              <w:rPr>
                <w:rStyle w:val="Hyperlink"/>
                <w:noProof/>
                <w:lang w:val="nl-NL"/>
              </w:rPr>
              <w:t>1.1 Gebruiksdoel</w:t>
            </w:r>
            <w:r w:rsidR="000A2FF4">
              <w:rPr>
                <w:noProof/>
                <w:webHidden/>
              </w:rPr>
              <w:tab/>
            </w:r>
            <w:r w:rsidR="000A2FF4">
              <w:rPr>
                <w:noProof/>
                <w:webHidden/>
              </w:rPr>
              <w:fldChar w:fldCharType="begin"/>
            </w:r>
            <w:r w:rsidR="000A2FF4">
              <w:rPr>
                <w:noProof/>
                <w:webHidden/>
              </w:rPr>
              <w:instrText xml:space="preserve"> PAGEREF _Toc144890056 \h </w:instrText>
            </w:r>
            <w:r w:rsidR="000A2FF4">
              <w:rPr>
                <w:noProof/>
                <w:webHidden/>
              </w:rPr>
            </w:r>
            <w:r w:rsidR="000A2FF4">
              <w:rPr>
                <w:noProof/>
                <w:webHidden/>
              </w:rPr>
              <w:fldChar w:fldCharType="separate"/>
            </w:r>
            <w:r w:rsidR="000A2FF4">
              <w:rPr>
                <w:noProof/>
                <w:webHidden/>
              </w:rPr>
              <w:t>132</w:t>
            </w:r>
            <w:r w:rsidR="000A2FF4">
              <w:rPr>
                <w:noProof/>
                <w:webHidden/>
              </w:rPr>
              <w:fldChar w:fldCharType="end"/>
            </w:r>
          </w:hyperlink>
        </w:p>
        <w:p w14:paraId="378CC5EF" w14:textId="6ED513A3" w:rsidR="000A2FF4" w:rsidRDefault="002D2BDF">
          <w:pPr>
            <w:pStyle w:val="Inhopg3"/>
            <w:rPr>
              <w:rFonts w:asciiTheme="minorHAnsi" w:eastAsiaTheme="minorEastAsia" w:hAnsiTheme="minorHAnsi" w:cstheme="minorBidi"/>
              <w:noProof/>
            </w:rPr>
          </w:pPr>
          <w:hyperlink w:anchor="_Toc144890057" w:history="1">
            <w:r w:rsidR="000A2FF4" w:rsidRPr="00827D16">
              <w:rPr>
                <w:rStyle w:val="Hyperlink"/>
                <w:noProof/>
                <w:lang w:val="nl-NL"/>
              </w:rPr>
              <w:t>1.2 Specifieke indicaties</w:t>
            </w:r>
            <w:r w:rsidR="000A2FF4">
              <w:rPr>
                <w:noProof/>
                <w:webHidden/>
              </w:rPr>
              <w:tab/>
            </w:r>
            <w:r w:rsidR="000A2FF4">
              <w:rPr>
                <w:noProof/>
                <w:webHidden/>
              </w:rPr>
              <w:fldChar w:fldCharType="begin"/>
            </w:r>
            <w:r w:rsidR="000A2FF4">
              <w:rPr>
                <w:noProof/>
                <w:webHidden/>
              </w:rPr>
              <w:instrText xml:space="preserve"> PAGEREF _Toc144890057 \h </w:instrText>
            </w:r>
            <w:r w:rsidR="000A2FF4">
              <w:rPr>
                <w:noProof/>
                <w:webHidden/>
              </w:rPr>
            </w:r>
            <w:r w:rsidR="000A2FF4">
              <w:rPr>
                <w:noProof/>
                <w:webHidden/>
              </w:rPr>
              <w:fldChar w:fldCharType="separate"/>
            </w:r>
            <w:r w:rsidR="000A2FF4">
              <w:rPr>
                <w:noProof/>
                <w:webHidden/>
              </w:rPr>
              <w:t>132</w:t>
            </w:r>
            <w:r w:rsidR="000A2FF4">
              <w:rPr>
                <w:noProof/>
                <w:webHidden/>
              </w:rPr>
              <w:fldChar w:fldCharType="end"/>
            </w:r>
          </w:hyperlink>
        </w:p>
        <w:p w14:paraId="2E922423" w14:textId="5F3AC920"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58"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NL"/>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_Toc144890058 \h </w:instrText>
            </w:r>
            <w:r w:rsidR="000A2FF4">
              <w:rPr>
                <w:noProof/>
                <w:webHidden/>
              </w:rPr>
            </w:r>
            <w:r w:rsidR="000A2FF4">
              <w:rPr>
                <w:noProof/>
                <w:webHidden/>
              </w:rPr>
              <w:fldChar w:fldCharType="separate"/>
            </w:r>
            <w:r w:rsidR="000A2FF4">
              <w:rPr>
                <w:noProof/>
                <w:webHidden/>
              </w:rPr>
              <w:t>134</w:t>
            </w:r>
            <w:r w:rsidR="000A2FF4">
              <w:rPr>
                <w:noProof/>
                <w:webHidden/>
              </w:rPr>
              <w:fldChar w:fldCharType="end"/>
            </w:r>
          </w:hyperlink>
        </w:p>
        <w:p w14:paraId="3781230A" w14:textId="522F6F7D" w:rsidR="000A2FF4" w:rsidRDefault="002D2BDF">
          <w:pPr>
            <w:pStyle w:val="Inhopg3"/>
            <w:rPr>
              <w:rFonts w:asciiTheme="minorHAnsi" w:eastAsiaTheme="minorEastAsia" w:hAnsiTheme="minorHAnsi" w:cstheme="minorBidi"/>
              <w:noProof/>
            </w:rPr>
          </w:pPr>
          <w:hyperlink w:anchor="_Toc144890059" w:history="1">
            <w:r w:rsidR="000A2FF4" w:rsidRPr="00827D16">
              <w:rPr>
                <w:rStyle w:val="Hyperlink"/>
                <w:noProof/>
                <w:lang w:val="nl-NL"/>
              </w:rPr>
              <w:t>2.1 Functionele specificaties van de onderste ledematen</w:t>
            </w:r>
            <w:r w:rsidR="000A2FF4">
              <w:rPr>
                <w:noProof/>
                <w:webHidden/>
              </w:rPr>
              <w:tab/>
            </w:r>
            <w:r w:rsidR="000A2FF4">
              <w:rPr>
                <w:noProof/>
                <w:webHidden/>
              </w:rPr>
              <w:fldChar w:fldCharType="begin"/>
            </w:r>
            <w:r w:rsidR="000A2FF4">
              <w:rPr>
                <w:noProof/>
                <w:webHidden/>
              </w:rPr>
              <w:instrText xml:space="preserve"> PAGEREF _Toc144890059 \h </w:instrText>
            </w:r>
            <w:r w:rsidR="000A2FF4">
              <w:rPr>
                <w:noProof/>
                <w:webHidden/>
              </w:rPr>
            </w:r>
            <w:r w:rsidR="000A2FF4">
              <w:rPr>
                <w:noProof/>
                <w:webHidden/>
              </w:rPr>
              <w:fldChar w:fldCharType="separate"/>
            </w:r>
            <w:r w:rsidR="000A2FF4">
              <w:rPr>
                <w:noProof/>
                <w:webHidden/>
              </w:rPr>
              <w:t>134</w:t>
            </w:r>
            <w:r w:rsidR="000A2FF4">
              <w:rPr>
                <w:noProof/>
                <w:webHidden/>
              </w:rPr>
              <w:fldChar w:fldCharType="end"/>
            </w:r>
          </w:hyperlink>
        </w:p>
        <w:p w14:paraId="702A05AE" w14:textId="060FB9D6" w:rsidR="000A2FF4" w:rsidRDefault="002D2BDF">
          <w:pPr>
            <w:pStyle w:val="Inhopg3"/>
            <w:rPr>
              <w:rFonts w:asciiTheme="minorHAnsi" w:eastAsiaTheme="minorEastAsia" w:hAnsiTheme="minorHAnsi" w:cstheme="minorBidi"/>
              <w:noProof/>
            </w:rPr>
          </w:pPr>
          <w:hyperlink w:anchor="_Toc144890060" w:history="1">
            <w:r w:rsidR="000A2FF4" w:rsidRPr="00827D16">
              <w:rPr>
                <w:rStyle w:val="Hyperlink"/>
                <w:noProof/>
                <w:lang w:val="nl-NL"/>
              </w:rPr>
              <w:t>2.2 Functionele specificaties voor de bovenste ledematen</w:t>
            </w:r>
            <w:r w:rsidR="000A2FF4">
              <w:rPr>
                <w:noProof/>
                <w:webHidden/>
              </w:rPr>
              <w:tab/>
            </w:r>
            <w:r w:rsidR="000A2FF4">
              <w:rPr>
                <w:noProof/>
                <w:webHidden/>
              </w:rPr>
              <w:fldChar w:fldCharType="begin"/>
            </w:r>
            <w:r w:rsidR="000A2FF4">
              <w:rPr>
                <w:noProof/>
                <w:webHidden/>
              </w:rPr>
              <w:instrText xml:space="preserve"> PAGEREF _Toc144890060 \h </w:instrText>
            </w:r>
            <w:r w:rsidR="000A2FF4">
              <w:rPr>
                <w:noProof/>
                <w:webHidden/>
              </w:rPr>
            </w:r>
            <w:r w:rsidR="000A2FF4">
              <w:rPr>
                <w:noProof/>
                <w:webHidden/>
              </w:rPr>
              <w:fldChar w:fldCharType="separate"/>
            </w:r>
            <w:r w:rsidR="000A2FF4">
              <w:rPr>
                <w:noProof/>
                <w:webHidden/>
              </w:rPr>
              <w:t>134</w:t>
            </w:r>
            <w:r w:rsidR="000A2FF4">
              <w:rPr>
                <w:noProof/>
                <w:webHidden/>
              </w:rPr>
              <w:fldChar w:fldCharType="end"/>
            </w:r>
          </w:hyperlink>
        </w:p>
        <w:p w14:paraId="1728D641" w14:textId="0BAC880D" w:rsidR="000A2FF4" w:rsidRDefault="002D2BDF">
          <w:pPr>
            <w:pStyle w:val="Inhopg3"/>
            <w:rPr>
              <w:rFonts w:asciiTheme="minorHAnsi" w:eastAsiaTheme="minorEastAsia" w:hAnsiTheme="minorHAnsi" w:cstheme="minorBidi"/>
              <w:noProof/>
            </w:rPr>
          </w:pPr>
          <w:hyperlink w:anchor="_Toc144890061" w:history="1">
            <w:r w:rsidR="000A2FF4" w:rsidRPr="00827D16">
              <w:rPr>
                <w:rStyle w:val="Hyperlink"/>
                <w:noProof/>
                <w:lang w:val="nl-NL"/>
              </w:rPr>
              <w:t>2.3 Functionele specificaties van de algemene zithouding en de positionering</w:t>
            </w:r>
            <w:r w:rsidR="000A2FF4">
              <w:rPr>
                <w:noProof/>
                <w:webHidden/>
              </w:rPr>
              <w:tab/>
            </w:r>
            <w:r w:rsidR="000A2FF4">
              <w:rPr>
                <w:noProof/>
                <w:webHidden/>
              </w:rPr>
              <w:fldChar w:fldCharType="begin"/>
            </w:r>
            <w:r w:rsidR="000A2FF4">
              <w:rPr>
                <w:noProof/>
                <w:webHidden/>
              </w:rPr>
              <w:instrText xml:space="preserve"> PAGEREF _Toc144890061 \h </w:instrText>
            </w:r>
            <w:r w:rsidR="000A2FF4">
              <w:rPr>
                <w:noProof/>
                <w:webHidden/>
              </w:rPr>
            </w:r>
            <w:r w:rsidR="000A2FF4">
              <w:rPr>
                <w:noProof/>
                <w:webHidden/>
              </w:rPr>
              <w:fldChar w:fldCharType="separate"/>
            </w:r>
            <w:r w:rsidR="000A2FF4">
              <w:rPr>
                <w:noProof/>
                <w:webHidden/>
              </w:rPr>
              <w:t>134</w:t>
            </w:r>
            <w:r w:rsidR="000A2FF4">
              <w:rPr>
                <w:noProof/>
                <w:webHidden/>
              </w:rPr>
              <w:fldChar w:fldCharType="end"/>
            </w:r>
          </w:hyperlink>
        </w:p>
        <w:p w14:paraId="14B040C6" w14:textId="7C662739" w:rsidR="000A2FF4" w:rsidRDefault="002D2BDF">
          <w:pPr>
            <w:pStyle w:val="Inhopg3"/>
            <w:rPr>
              <w:rFonts w:asciiTheme="minorHAnsi" w:eastAsiaTheme="minorEastAsia" w:hAnsiTheme="minorHAnsi" w:cstheme="minorBidi"/>
              <w:noProof/>
            </w:rPr>
          </w:pPr>
          <w:hyperlink w:anchor="_Toc144890062" w:history="1">
            <w:r w:rsidR="000A2FF4" w:rsidRPr="00827D16">
              <w:rPr>
                <w:rStyle w:val="Hyperlink"/>
                <w:noProof/>
                <w:lang w:val="nl-NL"/>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_Toc144890062 \h </w:instrText>
            </w:r>
            <w:r w:rsidR="000A2FF4">
              <w:rPr>
                <w:noProof/>
                <w:webHidden/>
              </w:rPr>
            </w:r>
            <w:r w:rsidR="000A2FF4">
              <w:rPr>
                <w:noProof/>
                <w:webHidden/>
              </w:rPr>
              <w:fldChar w:fldCharType="separate"/>
            </w:r>
            <w:r w:rsidR="000A2FF4">
              <w:rPr>
                <w:noProof/>
                <w:webHidden/>
              </w:rPr>
              <w:t>134</w:t>
            </w:r>
            <w:r w:rsidR="000A2FF4">
              <w:rPr>
                <w:noProof/>
                <w:webHidden/>
              </w:rPr>
              <w:fldChar w:fldCharType="end"/>
            </w:r>
          </w:hyperlink>
        </w:p>
        <w:p w14:paraId="48B1B882" w14:textId="7CBD9FB2" w:rsidR="000A2FF4" w:rsidRDefault="002D2BDF">
          <w:pPr>
            <w:pStyle w:val="Inhopg3"/>
            <w:rPr>
              <w:rFonts w:asciiTheme="minorHAnsi" w:eastAsiaTheme="minorEastAsia" w:hAnsiTheme="minorHAnsi" w:cstheme="minorBidi"/>
              <w:noProof/>
            </w:rPr>
          </w:pPr>
          <w:hyperlink w:anchor="_Toc144890063" w:history="1">
            <w:r w:rsidR="000A2FF4" w:rsidRPr="00827D16">
              <w:rPr>
                <w:rStyle w:val="Hyperlink"/>
                <w:noProof/>
                <w:lang w:val="nl-NL"/>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_Toc144890063 \h </w:instrText>
            </w:r>
            <w:r w:rsidR="000A2FF4">
              <w:rPr>
                <w:noProof/>
                <w:webHidden/>
              </w:rPr>
            </w:r>
            <w:r w:rsidR="000A2FF4">
              <w:rPr>
                <w:noProof/>
                <w:webHidden/>
              </w:rPr>
              <w:fldChar w:fldCharType="separate"/>
            </w:r>
            <w:r w:rsidR="000A2FF4">
              <w:rPr>
                <w:noProof/>
                <w:webHidden/>
              </w:rPr>
              <w:t>135</w:t>
            </w:r>
            <w:r w:rsidR="000A2FF4">
              <w:rPr>
                <w:noProof/>
                <w:webHidden/>
              </w:rPr>
              <w:fldChar w:fldCharType="end"/>
            </w:r>
          </w:hyperlink>
        </w:p>
        <w:p w14:paraId="65001F21" w14:textId="57792E93" w:rsidR="000A2FF4" w:rsidRDefault="002D2BDF">
          <w:pPr>
            <w:pStyle w:val="Inhopg3"/>
            <w:rPr>
              <w:rFonts w:asciiTheme="minorHAnsi" w:eastAsiaTheme="minorEastAsia" w:hAnsiTheme="minorHAnsi" w:cstheme="minorBidi"/>
              <w:noProof/>
            </w:rPr>
          </w:pPr>
          <w:hyperlink w:anchor="_Toc144890064" w:history="1">
            <w:r w:rsidR="000A2FF4" w:rsidRPr="00827D16">
              <w:rPr>
                <w:rStyle w:val="Hyperlink"/>
                <w:noProof/>
                <w:lang w:val="nl-NL"/>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_Toc144890064 \h </w:instrText>
            </w:r>
            <w:r w:rsidR="000A2FF4">
              <w:rPr>
                <w:noProof/>
                <w:webHidden/>
              </w:rPr>
            </w:r>
            <w:r w:rsidR="000A2FF4">
              <w:rPr>
                <w:noProof/>
                <w:webHidden/>
              </w:rPr>
              <w:fldChar w:fldCharType="separate"/>
            </w:r>
            <w:r w:rsidR="000A2FF4">
              <w:rPr>
                <w:noProof/>
                <w:webHidden/>
              </w:rPr>
              <w:t>135</w:t>
            </w:r>
            <w:r w:rsidR="000A2FF4">
              <w:rPr>
                <w:noProof/>
                <w:webHidden/>
              </w:rPr>
              <w:fldChar w:fldCharType="end"/>
            </w:r>
          </w:hyperlink>
        </w:p>
        <w:p w14:paraId="50B70EE7" w14:textId="1B74DEF6"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65"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NL"/>
              </w:rPr>
              <w:t>Aanpassingen</w:t>
            </w:r>
            <w:r w:rsidR="000A2FF4">
              <w:rPr>
                <w:noProof/>
                <w:webHidden/>
              </w:rPr>
              <w:tab/>
            </w:r>
            <w:r w:rsidR="000A2FF4">
              <w:rPr>
                <w:noProof/>
                <w:webHidden/>
              </w:rPr>
              <w:fldChar w:fldCharType="begin"/>
            </w:r>
            <w:r w:rsidR="000A2FF4">
              <w:rPr>
                <w:noProof/>
                <w:webHidden/>
              </w:rPr>
              <w:instrText xml:space="preserve"> PAGEREF _Toc144890065 \h </w:instrText>
            </w:r>
            <w:r w:rsidR="000A2FF4">
              <w:rPr>
                <w:noProof/>
                <w:webHidden/>
              </w:rPr>
            </w:r>
            <w:r w:rsidR="000A2FF4">
              <w:rPr>
                <w:noProof/>
                <w:webHidden/>
              </w:rPr>
              <w:fldChar w:fldCharType="separate"/>
            </w:r>
            <w:r w:rsidR="000A2FF4">
              <w:rPr>
                <w:noProof/>
                <w:webHidden/>
              </w:rPr>
              <w:t>135</w:t>
            </w:r>
            <w:r w:rsidR="000A2FF4">
              <w:rPr>
                <w:noProof/>
                <w:webHidden/>
              </w:rPr>
              <w:fldChar w:fldCharType="end"/>
            </w:r>
          </w:hyperlink>
        </w:p>
        <w:p w14:paraId="19C38C90" w14:textId="3925C88C" w:rsidR="000A2FF4" w:rsidRDefault="002D2BDF">
          <w:pPr>
            <w:pStyle w:val="Inhopg3"/>
            <w:rPr>
              <w:rFonts w:asciiTheme="minorHAnsi" w:eastAsiaTheme="minorEastAsia" w:hAnsiTheme="minorHAnsi" w:cstheme="minorBidi"/>
              <w:noProof/>
            </w:rPr>
          </w:pPr>
          <w:hyperlink w:anchor="_Toc144890066" w:history="1">
            <w:r w:rsidR="000A2FF4" w:rsidRPr="00827D16">
              <w:rPr>
                <w:rStyle w:val="Hyperlink"/>
                <w:noProof/>
                <w:lang w:val="nl-NL"/>
              </w:rPr>
              <w:t>3.1 Onderste ledematen</w:t>
            </w:r>
            <w:r w:rsidR="000A2FF4">
              <w:rPr>
                <w:noProof/>
                <w:webHidden/>
              </w:rPr>
              <w:tab/>
            </w:r>
            <w:r w:rsidR="000A2FF4">
              <w:rPr>
                <w:noProof/>
                <w:webHidden/>
              </w:rPr>
              <w:fldChar w:fldCharType="begin"/>
            </w:r>
            <w:r w:rsidR="000A2FF4">
              <w:rPr>
                <w:noProof/>
                <w:webHidden/>
              </w:rPr>
              <w:instrText xml:space="preserve"> PAGEREF _Toc144890066 \h </w:instrText>
            </w:r>
            <w:r w:rsidR="000A2FF4">
              <w:rPr>
                <w:noProof/>
                <w:webHidden/>
              </w:rPr>
            </w:r>
            <w:r w:rsidR="000A2FF4">
              <w:rPr>
                <w:noProof/>
                <w:webHidden/>
              </w:rPr>
              <w:fldChar w:fldCharType="separate"/>
            </w:r>
            <w:r w:rsidR="000A2FF4">
              <w:rPr>
                <w:noProof/>
                <w:webHidden/>
              </w:rPr>
              <w:t>135</w:t>
            </w:r>
            <w:r w:rsidR="000A2FF4">
              <w:rPr>
                <w:noProof/>
                <w:webHidden/>
              </w:rPr>
              <w:fldChar w:fldCharType="end"/>
            </w:r>
          </w:hyperlink>
        </w:p>
        <w:p w14:paraId="7DF41F37" w14:textId="0887DD84" w:rsidR="000A2FF4" w:rsidRDefault="002D2BDF">
          <w:pPr>
            <w:pStyle w:val="Inhopg3"/>
            <w:rPr>
              <w:rFonts w:asciiTheme="minorHAnsi" w:eastAsiaTheme="minorEastAsia" w:hAnsiTheme="minorHAnsi" w:cstheme="minorBidi"/>
              <w:noProof/>
            </w:rPr>
          </w:pPr>
          <w:hyperlink w:anchor="_Toc144890067" w:history="1">
            <w:r w:rsidR="000A2FF4" w:rsidRPr="00827D16">
              <w:rPr>
                <w:rStyle w:val="Hyperlink"/>
                <w:noProof/>
                <w:lang w:val="nl-NL"/>
              </w:rPr>
              <w:t>3.2 Bovenste ledematen</w:t>
            </w:r>
            <w:r w:rsidR="000A2FF4">
              <w:rPr>
                <w:noProof/>
                <w:webHidden/>
              </w:rPr>
              <w:tab/>
            </w:r>
            <w:r w:rsidR="000A2FF4">
              <w:rPr>
                <w:noProof/>
                <w:webHidden/>
              </w:rPr>
              <w:fldChar w:fldCharType="begin"/>
            </w:r>
            <w:r w:rsidR="000A2FF4">
              <w:rPr>
                <w:noProof/>
                <w:webHidden/>
              </w:rPr>
              <w:instrText xml:space="preserve"> PAGEREF _Toc144890067 \h </w:instrText>
            </w:r>
            <w:r w:rsidR="000A2FF4">
              <w:rPr>
                <w:noProof/>
                <w:webHidden/>
              </w:rPr>
            </w:r>
            <w:r w:rsidR="000A2FF4">
              <w:rPr>
                <w:noProof/>
                <w:webHidden/>
              </w:rPr>
              <w:fldChar w:fldCharType="separate"/>
            </w:r>
            <w:r w:rsidR="000A2FF4">
              <w:rPr>
                <w:noProof/>
                <w:webHidden/>
              </w:rPr>
              <w:t>136</w:t>
            </w:r>
            <w:r w:rsidR="000A2FF4">
              <w:rPr>
                <w:noProof/>
                <w:webHidden/>
              </w:rPr>
              <w:fldChar w:fldCharType="end"/>
            </w:r>
          </w:hyperlink>
        </w:p>
        <w:p w14:paraId="195E75F2" w14:textId="4366E1CC" w:rsidR="000A2FF4" w:rsidRDefault="002D2BDF">
          <w:pPr>
            <w:pStyle w:val="Inhopg3"/>
            <w:rPr>
              <w:rFonts w:asciiTheme="minorHAnsi" w:eastAsiaTheme="minorEastAsia" w:hAnsiTheme="minorHAnsi" w:cstheme="minorBidi"/>
              <w:noProof/>
            </w:rPr>
          </w:pPr>
          <w:hyperlink w:anchor="_Toc144890068" w:history="1">
            <w:r w:rsidR="000A2FF4" w:rsidRPr="00827D16">
              <w:rPr>
                <w:rStyle w:val="Hyperlink"/>
                <w:noProof/>
                <w:lang w:val="nl-NL"/>
              </w:rPr>
              <w:t>3.3 Positionering (zit-ruggedeelte)</w:t>
            </w:r>
            <w:r w:rsidR="000A2FF4">
              <w:rPr>
                <w:noProof/>
                <w:webHidden/>
              </w:rPr>
              <w:tab/>
            </w:r>
            <w:r w:rsidR="000A2FF4">
              <w:rPr>
                <w:noProof/>
                <w:webHidden/>
              </w:rPr>
              <w:fldChar w:fldCharType="begin"/>
            </w:r>
            <w:r w:rsidR="000A2FF4">
              <w:rPr>
                <w:noProof/>
                <w:webHidden/>
              </w:rPr>
              <w:instrText xml:space="preserve"> PAGEREF _Toc144890068 \h </w:instrText>
            </w:r>
            <w:r w:rsidR="000A2FF4">
              <w:rPr>
                <w:noProof/>
                <w:webHidden/>
              </w:rPr>
            </w:r>
            <w:r w:rsidR="000A2FF4">
              <w:rPr>
                <w:noProof/>
                <w:webHidden/>
              </w:rPr>
              <w:fldChar w:fldCharType="separate"/>
            </w:r>
            <w:r w:rsidR="000A2FF4">
              <w:rPr>
                <w:noProof/>
                <w:webHidden/>
              </w:rPr>
              <w:t>136</w:t>
            </w:r>
            <w:r w:rsidR="000A2FF4">
              <w:rPr>
                <w:noProof/>
                <w:webHidden/>
              </w:rPr>
              <w:fldChar w:fldCharType="end"/>
            </w:r>
          </w:hyperlink>
        </w:p>
        <w:p w14:paraId="57DF8D38" w14:textId="45A91FA2" w:rsidR="000A2FF4" w:rsidRDefault="002D2BDF">
          <w:pPr>
            <w:pStyle w:val="Inhopg3"/>
            <w:rPr>
              <w:rFonts w:asciiTheme="minorHAnsi" w:eastAsiaTheme="minorEastAsia" w:hAnsiTheme="minorHAnsi" w:cstheme="minorBidi"/>
              <w:noProof/>
            </w:rPr>
          </w:pPr>
          <w:hyperlink w:anchor="_Toc144890069" w:history="1">
            <w:r w:rsidR="000A2FF4" w:rsidRPr="00827D16">
              <w:rPr>
                <w:rStyle w:val="Hyperlink"/>
                <w:noProof/>
                <w:lang w:val="nl-NL"/>
              </w:rPr>
              <w:t>3.4 Veiligheid</w:t>
            </w:r>
            <w:r w:rsidR="000A2FF4">
              <w:rPr>
                <w:noProof/>
                <w:webHidden/>
              </w:rPr>
              <w:tab/>
            </w:r>
            <w:r w:rsidR="000A2FF4">
              <w:rPr>
                <w:noProof/>
                <w:webHidden/>
              </w:rPr>
              <w:fldChar w:fldCharType="begin"/>
            </w:r>
            <w:r w:rsidR="000A2FF4">
              <w:rPr>
                <w:noProof/>
                <w:webHidden/>
              </w:rPr>
              <w:instrText xml:space="preserve"> PAGEREF _Toc144890069 \h </w:instrText>
            </w:r>
            <w:r w:rsidR="000A2FF4">
              <w:rPr>
                <w:noProof/>
                <w:webHidden/>
              </w:rPr>
            </w:r>
            <w:r w:rsidR="000A2FF4">
              <w:rPr>
                <w:noProof/>
                <w:webHidden/>
              </w:rPr>
              <w:fldChar w:fldCharType="separate"/>
            </w:r>
            <w:r w:rsidR="000A2FF4">
              <w:rPr>
                <w:noProof/>
                <w:webHidden/>
              </w:rPr>
              <w:t>137</w:t>
            </w:r>
            <w:r w:rsidR="000A2FF4">
              <w:rPr>
                <w:noProof/>
                <w:webHidden/>
              </w:rPr>
              <w:fldChar w:fldCharType="end"/>
            </w:r>
          </w:hyperlink>
        </w:p>
        <w:p w14:paraId="3639820C" w14:textId="21644EA8" w:rsidR="000A2FF4" w:rsidRDefault="002D2BDF">
          <w:pPr>
            <w:pStyle w:val="Inhopg3"/>
            <w:rPr>
              <w:rFonts w:asciiTheme="minorHAnsi" w:eastAsiaTheme="minorEastAsia" w:hAnsiTheme="minorHAnsi" w:cstheme="minorBidi"/>
              <w:noProof/>
            </w:rPr>
          </w:pPr>
          <w:hyperlink w:anchor="_Toc144890070" w:history="1">
            <w:r w:rsidR="000A2FF4" w:rsidRPr="00827D16">
              <w:rPr>
                <w:rStyle w:val="Hyperlink"/>
                <w:noProof/>
                <w:lang w:val="nl-NL"/>
              </w:rPr>
              <w:t>3.5 Besturing/aandrijving</w:t>
            </w:r>
            <w:r w:rsidR="000A2FF4">
              <w:rPr>
                <w:noProof/>
                <w:webHidden/>
              </w:rPr>
              <w:tab/>
            </w:r>
            <w:r w:rsidR="000A2FF4">
              <w:rPr>
                <w:noProof/>
                <w:webHidden/>
              </w:rPr>
              <w:fldChar w:fldCharType="begin"/>
            </w:r>
            <w:r w:rsidR="000A2FF4">
              <w:rPr>
                <w:noProof/>
                <w:webHidden/>
              </w:rPr>
              <w:instrText xml:space="preserve"> PAGEREF _Toc144890070 \h </w:instrText>
            </w:r>
            <w:r w:rsidR="000A2FF4">
              <w:rPr>
                <w:noProof/>
                <w:webHidden/>
              </w:rPr>
            </w:r>
            <w:r w:rsidR="000A2FF4">
              <w:rPr>
                <w:noProof/>
                <w:webHidden/>
              </w:rPr>
              <w:fldChar w:fldCharType="separate"/>
            </w:r>
            <w:r w:rsidR="000A2FF4">
              <w:rPr>
                <w:noProof/>
                <w:webHidden/>
              </w:rPr>
              <w:t>137</w:t>
            </w:r>
            <w:r w:rsidR="000A2FF4">
              <w:rPr>
                <w:noProof/>
                <w:webHidden/>
              </w:rPr>
              <w:fldChar w:fldCharType="end"/>
            </w:r>
          </w:hyperlink>
        </w:p>
        <w:p w14:paraId="573EE4FE" w14:textId="163DC976" w:rsidR="000A2FF4" w:rsidRDefault="002D2BDF">
          <w:pPr>
            <w:pStyle w:val="Inhopg3"/>
            <w:rPr>
              <w:rFonts w:asciiTheme="minorHAnsi" w:eastAsiaTheme="minorEastAsia" w:hAnsiTheme="minorHAnsi" w:cstheme="minorBidi"/>
              <w:noProof/>
            </w:rPr>
          </w:pPr>
          <w:hyperlink w:anchor="_Toc144890071" w:history="1">
            <w:r w:rsidR="000A2FF4" w:rsidRPr="00827D16">
              <w:rPr>
                <w:rStyle w:val="Hyperlink"/>
                <w:noProof/>
                <w:lang w:val="nl-NL"/>
              </w:rPr>
              <w:t>3.6 Bijzondere aanpassingen</w:t>
            </w:r>
            <w:r w:rsidR="000A2FF4">
              <w:rPr>
                <w:noProof/>
                <w:webHidden/>
              </w:rPr>
              <w:tab/>
            </w:r>
            <w:r w:rsidR="000A2FF4">
              <w:rPr>
                <w:noProof/>
                <w:webHidden/>
              </w:rPr>
              <w:fldChar w:fldCharType="begin"/>
            </w:r>
            <w:r w:rsidR="000A2FF4">
              <w:rPr>
                <w:noProof/>
                <w:webHidden/>
              </w:rPr>
              <w:instrText xml:space="preserve"> PAGEREF _Toc144890071 \h </w:instrText>
            </w:r>
            <w:r w:rsidR="000A2FF4">
              <w:rPr>
                <w:noProof/>
                <w:webHidden/>
              </w:rPr>
            </w:r>
            <w:r w:rsidR="000A2FF4">
              <w:rPr>
                <w:noProof/>
                <w:webHidden/>
              </w:rPr>
              <w:fldChar w:fldCharType="separate"/>
            </w:r>
            <w:r w:rsidR="000A2FF4">
              <w:rPr>
                <w:noProof/>
                <w:webHidden/>
              </w:rPr>
              <w:t>138</w:t>
            </w:r>
            <w:r w:rsidR="000A2FF4">
              <w:rPr>
                <w:noProof/>
                <w:webHidden/>
              </w:rPr>
              <w:fldChar w:fldCharType="end"/>
            </w:r>
          </w:hyperlink>
        </w:p>
        <w:p w14:paraId="22E3CDED" w14:textId="65A5C29B"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72" w:history="1">
            <w:r w:rsidR="000A2FF4" w:rsidRPr="00827D16">
              <w:rPr>
                <w:rStyle w:val="Hyperlink"/>
                <w:noProof/>
              </w:rPr>
              <w:t>4.</w:t>
            </w:r>
            <w:r w:rsidR="000A2FF4">
              <w:rPr>
                <w:rFonts w:asciiTheme="minorHAnsi" w:eastAsiaTheme="minorEastAsia" w:hAnsiTheme="minorHAnsi" w:cstheme="minorBidi"/>
                <w:noProof/>
              </w:rPr>
              <w:tab/>
            </w:r>
            <w:r w:rsidR="000A2FF4" w:rsidRPr="00827D16">
              <w:rPr>
                <w:rStyle w:val="Hyperlink"/>
                <w:noProof/>
                <w:lang w:val="nl-NL"/>
              </w:rPr>
              <w:t>Specifieke voorwaarden</w:t>
            </w:r>
            <w:r w:rsidR="000A2FF4">
              <w:rPr>
                <w:noProof/>
                <w:webHidden/>
              </w:rPr>
              <w:tab/>
            </w:r>
            <w:r w:rsidR="000A2FF4">
              <w:rPr>
                <w:noProof/>
                <w:webHidden/>
              </w:rPr>
              <w:fldChar w:fldCharType="begin"/>
            </w:r>
            <w:r w:rsidR="000A2FF4">
              <w:rPr>
                <w:noProof/>
                <w:webHidden/>
              </w:rPr>
              <w:instrText xml:space="preserve"> PAGEREF _Toc144890072 \h </w:instrText>
            </w:r>
            <w:r w:rsidR="000A2FF4">
              <w:rPr>
                <w:noProof/>
                <w:webHidden/>
              </w:rPr>
            </w:r>
            <w:r w:rsidR="000A2FF4">
              <w:rPr>
                <w:noProof/>
                <w:webHidden/>
              </w:rPr>
              <w:fldChar w:fldCharType="separate"/>
            </w:r>
            <w:r w:rsidR="000A2FF4">
              <w:rPr>
                <w:noProof/>
                <w:webHidden/>
              </w:rPr>
              <w:t>139</w:t>
            </w:r>
            <w:r w:rsidR="000A2FF4">
              <w:rPr>
                <w:noProof/>
                <w:webHidden/>
              </w:rPr>
              <w:fldChar w:fldCharType="end"/>
            </w:r>
          </w:hyperlink>
        </w:p>
        <w:p w14:paraId="185FB4EC" w14:textId="46D8CF96" w:rsidR="000A2FF4" w:rsidRDefault="002D2BDF">
          <w:pPr>
            <w:pStyle w:val="Inhopg3"/>
            <w:rPr>
              <w:rFonts w:asciiTheme="minorHAnsi" w:eastAsiaTheme="minorEastAsia" w:hAnsiTheme="minorHAnsi" w:cstheme="minorBidi"/>
              <w:noProof/>
            </w:rPr>
          </w:pPr>
          <w:hyperlink w:anchor="_Toc144890073" w:history="1">
            <w:r w:rsidR="000A2FF4" w:rsidRPr="00827D16">
              <w:rPr>
                <w:rStyle w:val="Hyperlink"/>
                <w:noProof/>
                <w:lang w:val="nl-NL"/>
              </w:rPr>
              <w:t>4.1 Hernieuwingstermijn</w:t>
            </w:r>
            <w:r w:rsidR="000A2FF4">
              <w:rPr>
                <w:noProof/>
                <w:webHidden/>
              </w:rPr>
              <w:tab/>
            </w:r>
            <w:r w:rsidR="000A2FF4">
              <w:rPr>
                <w:noProof/>
                <w:webHidden/>
              </w:rPr>
              <w:fldChar w:fldCharType="begin"/>
            </w:r>
            <w:r w:rsidR="000A2FF4">
              <w:rPr>
                <w:noProof/>
                <w:webHidden/>
              </w:rPr>
              <w:instrText xml:space="preserve"> PAGEREF _Toc144890073 \h </w:instrText>
            </w:r>
            <w:r w:rsidR="000A2FF4">
              <w:rPr>
                <w:noProof/>
                <w:webHidden/>
              </w:rPr>
            </w:r>
            <w:r w:rsidR="000A2FF4">
              <w:rPr>
                <w:noProof/>
                <w:webHidden/>
              </w:rPr>
              <w:fldChar w:fldCharType="separate"/>
            </w:r>
            <w:r w:rsidR="000A2FF4">
              <w:rPr>
                <w:noProof/>
                <w:webHidden/>
              </w:rPr>
              <w:t>139</w:t>
            </w:r>
            <w:r w:rsidR="000A2FF4">
              <w:rPr>
                <w:noProof/>
                <w:webHidden/>
              </w:rPr>
              <w:fldChar w:fldCharType="end"/>
            </w:r>
          </w:hyperlink>
        </w:p>
        <w:p w14:paraId="2AAC8193" w14:textId="7E901A82" w:rsidR="000A2FF4" w:rsidRDefault="002D2BDF">
          <w:pPr>
            <w:pStyle w:val="Inhopg3"/>
            <w:rPr>
              <w:rFonts w:asciiTheme="minorHAnsi" w:eastAsiaTheme="minorEastAsia" w:hAnsiTheme="minorHAnsi" w:cstheme="minorBidi"/>
              <w:noProof/>
            </w:rPr>
          </w:pPr>
          <w:hyperlink w:anchor="_Toc144890074" w:history="1">
            <w:r w:rsidR="000A2FF4" w:rsidRPr="00827D16">
              <w:rPr>
                <w:rStyle w:val="Hyperlink"/>
                <w:noProof/>
                <w:lang w:val="nl-NL"/>
              </w:rPr>
              <w:t>4.2 Toegelaten cumulaties</w:t>
            </w:r>
            <w:r w:rsidR="000A2FF4">
              <w:rPr>
                <w:noProof/>
                <w:webHidden/>
              </w:rPr>
              <w:tab/>
            </w:r>
            <w:r w:rsidR="000A2FF4">
              <w:rPr>
                <w:noProof/>
                <w:webHidden/>
              </w:rPr>
              <w:fldChar w:fldCharType="begin"/>
            </w:r>
            <w:r w:rsidR="000A2FF4">
              <w:rPr>
                <w:noProof/>
                <w:webHidden/>
              </w:rPr>
              <w:instrText xml:space="preserve"> PAGEREF _Toc144890074 \h </w:instrText>
            </w:r>
            <w:r w:rsidR="000A2FF4">
              <w:rPr>
                <w:noProof/>
                <w:webHidden/>
              </w:rPr>
            </w:r>
            <w:r w:rsidR="000A2FF4">
              <w:rPr>
                <w:noProof/>
                <w:webHidden/>
              </w:rPr>
              <w:fldChar w:fldCharType="separate"/>
            </w:r>
            <w:r w:rsidR="000A2FF4">
              <w:rPr>
                <w:noProof/>
                <w:webHidden/>
              </w:rPr>
              <w:t>139</w:t>
            </w:r>
            <w:r w:rsidR="000A2FF4">
              <w:rPr>
                <w:noProof/>
                <w:webHidden/>
              </w:rPr>
              <w:fldChar w:fldCharType="end"/>
            </w:r>
          </w:hyperlink>
        </w:p>
        <w:p w14:paraId="36F3B4F3" w14:textId="6ED4E3D0" w:rsidR="000A2FF4" w:rsidRDefault="002D2BDF">
          <w:pPr>
            <w:pStyle w:val="Inhopg3"/>
            <w:rPr>
              <w:rFonts w:asciiTheme="minorHAnsi" w:eastAsiaTheme="minorEastAsia" w:hAnsiTheme="minorHAnsi" w:cstheme="minorBidi"/>
              <w:noProof/>
            </w:rPr>
          </w:pPr>
          <w:hyperlink w:anchor="_Toc144890075" w:history="1">
            <w:r w:rsidR="000A2FF4" w:rsidRPr="00827D16">
              <w:rPr>
                <w:rStyle w:val="Hyperlink"/>
                <w:noProof/>
                <w:lang w:val="nl-NL"/>
              </w:rPr>
              <w:t>4.3 Tegemoetkoming</w:t>
            </w:r>
            <w:r w:rsidR="000A2FF4">
              <w:rPr>
                <w:noProof/>
                <w:webHidden/>
              </w:rPr>
              <w:tab/>
            </w:r>
            <w:r w:rsidR="000A2FF4">
              <w:rPr>
                <w:noProof/>
                <w:webHidden/>
              </w:rPr>
              <w:fldChar w:fldCharType="begin"/>
            </w:r>
            <w:r w:rsidR="000A2FF4">
              <w:rPr>
                <w:noProof/>
                <w:webHidden/>
              </w:rPr>
              <w:instrText xml:space="preserve"> PAGEREF _Toc144890075 \h </w:instrText>
            </w:r>
            <w:r w:rsidR="000A2FF4">
              <w:rPr>
                <w:noProof/>
                <w:webHidden/>
              </w:rPr>
            </w:r>
            <w:r w:rsidR="000A2FF4">
              <w:rPr>
                <w:noProof/>
                <w:webHidden/>
              </w:rPr>
              <w:fldChar w:fldCharType="separate"/>
            </w:r>
            <w:r w:rsidR="000A2FF4">
              <w:rPr>
                <w:noProof/>
                <w:webHidden/>
              </w:rPr>
              <w:t>139</w:t>
            </w:r>
            <w:r w:rsidR="000A2FF4">
              <w:rPr>
                <w:noProof/>
                <w:webHidden/>
              </w:rPr>
              <w:fldChar w:fldCharType="end"/>
            </w:r>
          </w:hyperlink>
        </w:p>
        <w:p w14:paraId="3E71B23B" w14:textId="61E89DED" w:rsidR="000A2FF4" w:rsidRDefault="002D2BDF">
          <w:pPr>
            <w:pStyle w:val="Inhopg3"/>
            <w:rPr>
              <w:rFonts w:asciiTheme="minorHAnsi" w:eastAsiaTheme="minorEastAsia" w:hAnsiTheme="minorHAnsi" w:cstheme="minorBidi"/>
              <w:noProof/>
            </w:rPr>
          </w:pPr>
          <w:hyperlink w:anchor="_Toc144890076" w:history="1">
            <w:r w:rsidR="000A2FF4" w:rsidRPr="00827D16">
              <w:rPr>
                <w:rStyle w:val="Hyperlink"/>
                <w:noProof/>
                <w:lang w:val="nl-NL"/>
              </w:rPr>
              <w:t>4.4 Aanvraag om tegemoetkoming</w:t>
            </w:r>
            <w:r w:rsidR="000A2FF4">
              <w:rPr>
                <w:noProof/>
                <w:webHidden/>
              </w:rPr>
              <w:tab/>
            </w:r>
            <w:r w:rsidR="000A2FF4">
              <w:rPr>
                <w:noProof/>
                <w:webHidden/>
              </w:rPr>
              <w:fldChar w:fldCharType="begin"/>
            </w:r>
            <w:r w:rsidR="000A2FF4">
              <w:rPr>
                <w:noProof/>
                <w:webHidden/>
              </w:rPr>
              <w:instrText xml:space="preserve"> PAGEREF _Toc144890076 \h </w:instrText>
            </w:r>
            <w:r w:rsidR="000A2FF4">
              <w:rPr>
                <w:noProof/>
                <w:webHidden/>
              </w:rPr>
            </w:r>
            <w:r w:rsidR="000A2FF4">
              <w:rPr>
                <w:noProof/>
                <w:webHidden/>
              </w:rPr>
              <w:fldChar w:fldCharType="separate"/>
            </w:r>
            <w:r w:rsidR="000A2FF4">
              <w:rPr>
                <w:noProof/>
                <w:webHidden/>
              </w:rPr>
              <w:t>140</w:t>
            </w:r>
            <w:r w:rsidR="000A2FF4">
              <w:rPr>
                <w:noProof/>
                <w:webHidden/>
              </w:rPr>
              <w:fldChar w:fldCharType="end"/>
            </w:r>
          </w:hyperlink>
        </w:p>
        <w:p w14:paraId="2ACF671D" w14:textId="0A133BA1" w:rsidR="000A2FF4" w:rsidRDefault="002D2BDF">
          <w:pPr>
            <w:pStyle w:val="Inhopg2"/>
            <w:tabs>
              <w:tab w:val="right" w:leader="dot" w:pos="8975"/>
            </w:tabs>
            <w:rPr>
              <w:rFonts w:asciiTheme="minorHAnsi" w:eastAsiaTheme="minorEastAsia" w:hAnsiTheme="minorHAnsi" w:cstheme="minorBidi"/>
              <w:noProof/>
            </w:rPr>
          </w:pPr>
          <w:hyperlink w:anchor="_Toc144890077" w:history="1">
            <w:r w:rsidR="000A2FF4" w:rsidRPr="00827D16">
              <w:rPr>
                <w:rStyle w:val="Hyperlink"/>
                <w:noProof/>
                <w:lang w:val="nl-NL"/>
              </w:rPr>
              <w:t>3° Doelgroep rechthebbenden bedoeld onder 1° en 2°:</w:t>
            </w:r>
            <w:r w:rsidR="000A2FF4">
              <w:rPr>
                <w:noProof/>
                <w:webHidden/>
              </w:rPr>
              <w:tab/>
            </w:r>
            <w:r w:rsidR="000A2FF4">
              <w:rPr>
                <w:noProof/>
                <w:webHidden/>
              </w:rPr>
              <w:fldChar w:fldCharType="begin"/>
            </w:r>
            <w:r w:rsidR="000A2FF4">
              <w:rPr>
                <w:noProof/>
                <w:webHidden/>
              </w:rPr>
              <w:instrText xml:space="preserve"> PAGEREF _Toc144890077 \h </w:instrText>
            </w:r>
            <w:r w:rsidR="000A2FF4">
              <w:rPr>
                <w:noProof/>
                <w:webHidden/>
              </w:rPr>
            </w:r>
            <w:r w:rsidR="000A2FF4">
              <w:rPr>
                <w:noProof/>
                <w:webHidden/>
              </w:rPr>
              <w:fldChar w:fldCharType="separate"/>
            </w:r>
            <w:r w:rsidR="000A2FF4">
              <w:rPr>
                <w:noProof/>
                <w:webHidden/>
              </w:rPr>
              <w:t>140</w:t>
            </w:r>
            <w:r w:rsidR="000A2FF4">
              <w:rPr>
                <w:noProof/>
                <w:webHidden/>
              </w:rPr>
              <w:fldChar w:fldCharType="end"/>
            </w:r>
          </w:hyperlink>
        </w:p>
        <w:p w14:paraId="71B389AA" w14:textId="452DBC92" w:rsidR="000A2FF4" w:rsidRDefault="002D2BDF">
          <w:pPr>
            <w:pStyle w:val="Inhopg3"/>
            <w:rPr>
              <w:rFonts w:asciiTheme="minorHAnsi" w:eastAsiaTheme="minorEastAsia" w:hAnsiTheme="minorHAnsi" w:cstheme="minorBidi"/>
              <w:noProof/>
            </w:rPr>
          </w:pPr>
          <w:hyperlink w:anchor="_Toc144890078" w:history="1">
            <w:r w:rsidR="000A2FF4" w:rsidRPr="00827D16">
              <w:rPr>
                <w:rStyle w:val="Hyperlink"/>
                <w:noProof/>
                <w:lang w:val="nl-NL"/>
              </w:rPr>
              <w:t>HOOFDGROEP 6: Stasystemen</w:t>
            </w:r>
            <w:r w:rsidR="000A2FF4">
              <w:rPr>
                <w:noProof/>
                <w:webHidden/>
              </w:rPr>
              <w:tab/>
            </w:r>
            <w:r w:rsidR="000A2FF4">
              <w:rPr>
                <w:noProof/>
                <w:webHidden/>
              </w:rPr>
              <w:fldChar w:fldCharType="begin"/>
            </w:r>
            <w:r w:rsidR="000A2FF4">
              <w:rPr>
                <w:noProof/>
                <w:webHidden/>
              </w:rPr>
              <w:instrText xml:space="preserve"> PAGEREF _Toc144890078 \h </w:instrText>
            </w:r>
            <w:r w:rsidR="000A2FF4">
              <w:rPr>
                <w:noProof/>
                <w:webHidden/>
              </w:rPr>
            </w:r>
            <w:r w:rsidR="000A2FF4">
              <w:rPr>
                <w:noProof/>
                <w:webHidden/>
              </w:rPr>
              <w:fldChar w:fldCharType="separate"/>
            </w:r>
            <w:r w:rsidR="000A2FF4">
              <w:rPr>
                <w:noProof/>
                <w:webHidden/>
              </w:rPr>
              <w:t>140</w:t>
            </w:r>
            <w:r w:rsidR="000A2FF4">
              <w:rPr>
                <w:noProof/>
                <w:webHidden/>
              </w:rPr>
              <w:fldChar w:fldCharType="end"/>
            </w:r>
          </w:hyperlink>
        </w:p>
        <w:p w14:paraId="0FB53F90" w14:textId="5EC321F0" w:rsidR="000A2FF4" w:rsidRDefault="002D2BDF">
          <w:pPr>
            <w:pStyle w:val="Inhopg3"/>
            <w:rPr>
              <w:rFonts w:asciiTheme="minorHAnsi" w:eastAsiaTheme="minorEastAsia" w:hAnsiTheme="minorHAnsi" w:cstheme="minorBidi"/>
              <w:noProof/>
            </w:rPr>
          </w:pPr>
          <w:hyperlink w:anchor="_Toc144890079" w:history="1">
            <w:r w:rsidR="000A2FF4" w:rsidRPr="00827D16">
              <w:rPr>
                <w:rStyle w:val="Hyperlink"/>
                <w:noProof/>
                <w:lang w:val="nl-NL"/>
              </w:rPr>
              <w:t>Subgroep 1: 410317 - 410328 Elektrisch instelbare statafel</w:t>
            </w:r>
            <w:r w:rsidR="000A2FF4">
              <w:rPr>
                <w:noProof/>
                <w:webHidden/>
              </w:rPr>
              <w:tab/>
            </w:r>
            <w:r w:rsidR="000A2FF4">
              <w:rPr>
                <w:noProof/>
                <w:webHidden/>
              </w:rPr>
              <w:fldChar w:fldCharType="begin"/>
            </w:r>
            <w:r w:rsidR="000A2FF4">
              <w:rPr>
                <w:noProof/>
                <w:webHidden/>
              </w:rPr>
              <w:instrText xml:space="preserve"> PAGEREF _Toc144890079 \h </w:instrText>
            </w:r>
            <w:r w:rsidR="000A2FF4">
              <w:rPr>
                <w:noProof/>
                <w:webHidden/>
              </w:rPr>
            </w:r>
            <w:r w:rsidR="000A2FF4">
              <w:rPr>
                <w:noProof/>
                <w:webHidden/>
              </w:rPr>
              <w:fldChar w:fldCharType="separate"/>
            </w:r>
            <w:r w:rsidR="000A2FF4">
              <w:rPr>
                <w:noProof/>
                <w:webHidden/>
              </w:rPr>
              <w:t>140</w:t>
            </w:r>
            <w:r w:rsidR="000A2FF4">
              <w:rPr>
                <w:noProof/>
                <w:webHidden/>
              </w:rPr>
              <w:fldChar w:fldCharType="end"/>
            </w:r>
          </w:hyperlink>
        </w:p>
        <w:p w14:paraId="37543415" w14:textId="3B9FE33A"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80"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NL"/>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_Toc144890080 \h </w:instrText>
            </w:r>
            <w:r w:rsidR="000A2FF4">
              <w:rPr>
                <w:noProof/>
                <w:webHidden/>
              </w:rPr>
            </w:r>
            <w:r w:rsidR="000A2FF4">
              <w:rPr>
                <w:noProof/>
                <w:webHidden/>
              </w:rPr>
              <w:fldChar w:fldCharType="separate"/>
            </w:r>
            <w:r w:rsidR="000A2FF4">
              <w:rPr>
                <w:noProof/>
                <w:webHidden/>
              </w:rPr>
              <w:t>140</w:t>
            </w:r>
            <w:r w:rsidR="000A2FF4">
              <w:rPr>
                <w:noProof/>
                <w:webHidden/>
              </w:rPr>
              <w:fldChar w:fldCharType="end"/>
            </w:r>
          </w:hyperlink>
        </w:p>
        <w:p w14:paraId="345EC905" w14:textId="3BD5C900" w:rsidR="000A2FF4" w:rsidRDefault="002D2BDF">
          <w:pPr>
            <w:pStyle w:val="Inhopg3"/>
            <w:rPr>
              <w:rFonts w:asciiTheme="minorHAnsi" w:eastAsiaTheme="minorEastAsia" w:hAnsiTheme="minorHAnsi" w:cstheme="minorBidi"/>
              <w:noProof/>
            </w:rPr>
          </w:pPr>
          <w:hyperlink w:anchor="_Toc144890081" w:history="1">
            <w:r w:rsidR="000A2FF4" w:rsidRPr="00827D16">
              <w:rPr>
                <w:rStyle w:val="Hyperlink"/>
                <w:noProof/>
                <w:lang w:val="nl-NL"/>
              </w:rPr>
              <w:t>1.1 Gebruiksdoel</w:t>
            </w:r>
            <w:r w:rsidR="000A2FF4">
              <w:rPr>
                <w:noProof/>
                <w:webHidden/>
              </w:rPr>
              <w:tab/>
            </w:r>
            <w:r w:rsidR="000A2FF4">
              <w:rPr>
                <w:noProof/>
                <w:webHidden/>
              </w:rPr>
              <w:fldChar w:fldCharType="begin"/>
            </w:r>
            <w:r w:rsidR="000A2FF4">
              <w:rPr>
                <w:noProof/>
                <w:webHidden/>
              </w:rPr>
              <w:instrText xml:space="preserve"> PAGEREF _Toc144890081 \h </w:instrText>
            </w:r>
            <w:r w:rsidR="000A2FF4">
              <w:rPr>
                <w:noProof/>
                <w:webHidden/>
              </w:rPr>
            </w:r>
            <w:r w:rsidR="000A2FF4">
              <w:rPr>
                <w:noProof/>
                <w:webHidden/>
              </w:rPr>
              <w:fldChar w:fldCharType="separate"/>
            </w:r>
            <w:r w:rsidR="000A2FF4">
              <w:rPr>
                <w:noProof/>
                <w:webHidden/>
              </w:rPr>
              <w:t>140</w:t>
            </w:r>
            <w:r w:rsidR="000A2FF4">
              <w:rPr>
                <w:noProof/>
                <w:webHidden/>
              </w:rPr>
              <w:fldChar w:fldCharType="end"/>
            </w:r>
          </w:hyperlink>
        </w:p>
        <w:p w14:paraId="335291EB" w14:textId="58F55C41" w:rsidR="000A2FF4" w:rsidRDefault="002D2BDF">
          <w:pPr>
            <w:pStyle w:val="Inhopg3"/>
            <w:rPr>
              <w:rFonts w:asciiTheme="minorHAnsi" w:eastAsiaTheme="minorEastAsia" w:hAnsiTheme="minorHAnsi" w:cstheme="minorBidi"/>
              <w:noProof/>
            </w:rPr>
          </w:pPr>
          <w:hyperlink w:anchor="_Toc144890082" w:history="1">
            <w:r w:rsidR="000A2FF4" w:rsidRPr="00827D16">
              <w:rPr>
                <w:rStyle w:val="Hyperlink"/>
                <w:noProof/>
                <w:lang w:val="nl-NL"/>
              </w:rPr>
              <w:t>1.2 Specifieke indicaties</w:t>
            </w:r>
            <w:r w:rsidR="000A2FF4">
              <w:rPr>
                <w:noProof/>
                <w:webHidden/>
              </w:rPr>
              <w:tab/>
            </w:r>
            <w:r w:rsidR="000A2FF4">
              <w:rPr>
                <w:noProof/>
                <w:webHidden/>
              </w:rPr>
              <w:fldChar w:fldCharType="begin"/>
            </w:r>
            <w:r w:rsidR="000A2FF4">
              <w:rPr>
                <w:noProof/>
                <w:webHidden/>
              </w:rPr>
              <w:instrText xml:space="preserve"> PAGEREF _Toc144890082 \h </w:instrText>
            </w:r>
            <w:r w:rsidR="000A2FF4">
              <w:rPr>
                <w:noProof/>
                <w:webHidden/>
              </w:rPr>
            </w:r>
            <w:r w:rsidR="000A2FF4">
              <w:rPr>
                <w:noProof/>
                <w:webHidden/>
              </w:rPr>
              <w:fldChar w:fldCharType="separate"/>
            </w:r>
            <w:r w:rsidR="000A2FF4">
              <w:rPr>
                <w:noProof/>
                <w:webHidden/>
              </w:rPr>
              <w:t>140</w:t>
            </w:r>
            <w:r w:rsidR="000A2FF4">
              <w:rPr>
                <w:noProof/>
                <w:webHidden/>
              </w:rPr>
              <w:fldChar w:fldCharType="end"/>
            </w:r>
          </w:hyperlink>
        </w:p>
        <w:p w14:paraId="01B4BAB1" w14:textId="31C64A90"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83"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NL"/>
              </w:rPr>
              <w:t>Functionele specificaties van de elektrisch instelbare statafel</w:t>
            </w:r>
            <w:r w:rsidR="000A2FF4">
              <w:rPr>
                <w:noProof/>
                <w:webHidden/>
              </w:rPr>
              <w:tab/>
            </w:r>
            <w:r w:rsidR="000A2FF4">
              <w:rPr>
                <w:noProof/>
                <w:webHidden/>
              </w:rPr>
              <w:fldChar w:fldCharType="begin"/>
            </w:r>
            <w:r w:rsidR="000A2FF4">
              <w:rPr>
                <w:noProof/>
                <w:webHidden/>
              </w:rPr>
              <w:instrText xml:space="preserve"> PAGEREF _Toc144890083 \h </w:instrText>
            </w:r>
            <w:r w:rsidR="000A2FF4">
              <w:rPr>
                <w:noProof/>
                <w:webHidden/>
              </w:rPr>
            </w:r>
            <w:r w:rsidR="000A2FF4">
              <w:rPr>
                <w:noProof/>
                <w:webHidden/>
              </w:rPr>
              <w:fldChar w:fldCharType="separate"/>
            </w:r>
            <w:r w:rsidR="000A2FF4">
              <w:rPr>
                <w:noProof/>
                <w:webHidden/>
              </w:rPr>
              <w:t>141</w:t>
            </w:r>
            <w:r w:rsidR="000A2FF4">
              <w:rPr>
                <w:noProof/>
                <w:webHidden/>
              </w:rPr>
              <w:fldChar w:fldCharType="end"/>
            </w:r>
          </w:hyperlink>
        </w:p>
        <w:p w14:paraId="0D6AD55F" w14:textId="78687BE6"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84"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_Toc144890084 \h </w:instrText>
            </w:r>
            <w:r w:rsidR="000A2FF4">
              <w:rPr>
                <w:noProof/>
                <w:webHidden/>
              </w:rPr>
            </w:r>
            <w:r w:rsidR="000A2FF4">
              <w:rPr>
                <w:noProof/>
                <w:webHidden/>
              </w:rPr>
              <w:fldChar w:fldCharType="separate"/>
            </w:r>
            <w:r w:rsidR="000A2FF4">
              <w:rPr>
                <w:noProof/>
                <w:webHidden/>
              </w:rPr>
              <w:t>141</w:t>
            </w:r>
            <w:r w:rsidR="000A2FF4">
              <w:rPr>
                <w:noProof/>
                <w:webHidden/>
              </w:rPr>
              <w:fldChar w:fldCharType="end"/>
            </w:r>
          </w:hyperlink>
        </w:p>
        <w:p w14:paraId="5688526A" w14:textId="664F5C82"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85" w:history="1">
            <w:r w:rsidR="000A2FF4" w:rsidRPr="00827D16">
              <w:rPr>
                <w:rStyle w:val="Hyperlink"/>
                <w:noProof/>
              </w:rPr>
              <w:t>4.</w:t>
            </w:r>
            <w:r w:rsidR="000A2FF4">
              <w:rPr>
                <w:rFonts w:asciiTheme="minorHAnsi" w:eastAsiaTheme="minorEastAsia" w:hAnsiTheme="minorHAnsi" w:cstheme="minorBidi"/>
                <w:noProof/>
              </w:rPr>
              <w:tab/>
            </w:r>
            <w:r w:rsidR="000A2FF4" w:rsidRPr="00827D16">
              <w:rPr>
                <w:rStyle w:val="Hyperlink"/>
                <w:noProof/>
              </w:rPr>
              <w:t>Specifieke voorwaarden</w:t>
            </w:r>
            <w:r w:rsidR="000A2FF4">
              <w:rPr>
                <w:noProof/>
                <w:webHidden/>
              </w:rPr>
              <w:tab/>
            </w:r>
            <w:r w:rsidR="000A2FF4">
              <w:rPr>
                <w:noProof/>
                <w:webHidden/>
              </w:rPr>
              <w:fldChar w:fldCharType="begin"/>
            </w:r>
            <w:r w:rsidR="000A2FF4">
              <w:rPr>
                <w:noProof/>
                <w:webHidden/>
              </w:rPr>
              <w:instrText xml:space="preserve"> PAGEREF _Toc144890085 \h </w:instrText>
            </w:r>
            <w:r w:rsidR="000A2FF4">
              <w:rPr>
                <w:noProof/>
                <w:webHidden/>
              </w:rPr>
            </w:r>
            <w:r w:rsidR="000A2FF4">
              <w:rPr>
                <w:noProof/>
                <w:webHidden/>
              </w:rPr>
              <w:fldChar w:fldCharType="separate"/>
            </w:r>
            <w:r w:rsidR="000A2FF4">
              <w:rPr>
                <w:noProof/>
                <w:webHidden/>
              </w:rPr>
              <w:t>141</w:t>
            </w:r>
            <w:r w:rsidR="000A2FF4">
              <w:rPr>
                <w:noProof/>
                <w:webHidden/>
              </w:rPr>
              <w:fldChar w:fldCharType="end"/>
            </w:r>
          </w:hyperlink>
        </w:p>
        <w:p w14:paraId="46CE8021" w14:textId="06FEDA41" w:rsidR="000A2FF4" w:rsidRDefault="002D2BDF">
          <w:pPr>
            <w:pStyle w:val="Inhopg3"/>
            <w:rPr>
              <w:rFonts w:asciiTheme="minorHAnsi" w:eastAsiaTheme="minorEastAsia" w:hAnsiTheme="minorHAnsi" w:cstheme="minorBidi"/>
              <w:noProof/>
            </w:rPr>
          </w:pPr>
          <w:hyperlink w:anchor="_Toc144890086" w:history="1">
            <w:r w:rsidR="000A2FF4" w:rsidRPr="00827D16">
              <w:rPr>
                <w:rStyle w:val="Hyperlink"/>
                <w:noProof/>
                <w:lang w:val="nl-NL"/>
              </w:rPr>
              <w:t>4.1 Hernieuwingstermijn</w:t>
            </w:r>
            <w:r w:rsidR="000A2FF4">
              <w:rPr>
                <w:noProof/>
                <w:webHidden/>
              </w:rPr>
              <w:tab/>
            </w:r>
            <w:r w:rsidR="000A2FF4">
              <w:rPr>
                <w:noProof/>
                <w:webHidden/>
              </w:rPr>
              <w:fldChar w:fldCharType="begin"/>
            </w:r>
            <w:r w:rsidR="000A2FF4">
              <w:rPr>
                <w:noProof/>
                <w:webHidden/>
              </w:rPr>
              <w:instrText xml:space="preserve"> PAGEREF _Toc144890086 \h </w:instrText>
            </w:r>
            <w:r w:rsidR="000A2FF4">
              <w:rPr>
                <w:noProof/>
                <w:webHidden/>
              </w:rPr>
            </w:r>
            <w:r w:rsidR="000A2FF4">
              <w:rPr>
                <w:noProof/>
                <w:webHidden/>
              </w:rPr>
              <w:fldChar w:fldCharType="separate"/>
            </w:r>
            <w:r w:rsidR="000A2FF4">
              <w:rPr>
                <w:noProof/>
                <w:webHidden/>
              </w:rPr>
              <w:t>141</w:t>
            </w:r>
            <w:r w:rsidR="000A2FF4">
              <w:rPr>
                <w:noProof/>
                <w:webHidden/>
              </w:rPr>
              <w:fldChar w:fldCharType="end"/>
            </w:r>
          </w:hyperlink>
        </w:p>
        <w:p w14:paraId="7B1640BC" w14:textId="4578E5FD" w:rsidR="000A2FF4" w:rsidRDefault="002D2BDF">
          <w:pPr>
            <w:pStyle w:val="Inhopg3"/>
            <w:rPr>
              <w:rFonts w:asciiTheme="minorHAnsi" w:eastAsiaTheme="minorEastAsia" w:hAnsiTheme="minorHAnsi" w:cstheme="minorBidi"/>
              <w:noProof/>
            </w:rPr>
          </w:pPr>
          <w:hyperlink w:anchor="_Toc144890087" w:history="1">
            <w:r w:rsidR="000A2FF4" w:rsidRPr="00827D16">
              <w:rPr>
                <w:rStyle w:val="Hyperlink"/>
                <w:noProof/>
                <w:lang w:val="nl-NL"/>
              </w:rPr>
              <w:t>4.2 Toegelaten cumulaties</w:t>
            </w:r>
            <w:r w:rsidR="000A2FF4">
              <w:rPr>
                <w:noProof/>
                <w:webHidden/>
              </w:rPr>
              <w:tab/>
            </w:r>
            <w:r w:rsidR="000A2FF4">
              <w:rPr>
                <w:noProof/>
                <w:webHidden/>
              </w:rPr>
              <w:fldChar w:fldCharType="begin"/>
            </w:r>
            <w:r w:rsidR="000A2FF4">
              <w:rPr>
                <w:noProof/>
                <w:webHidden/>
              </w:rPr>
              <w:instrText xml:space="preserve"> PAGEREF _Toc144890087 \h </w:instrText>
            </w:r>
            <w:r w:rsidR="000A2FF4">
              <w:rPr>
                <w:noProof/>
                <w:webHidden/>
              </w:rPr>
            </w:r>
            <w:r w:rsidR="000A2FF4">
              <w:rPr>
                <w:noProof/>
                <w:webHidden/>
              </w:rPr>
              <w:fldChar w:fldCharType="separate"/>
            </w:r>
            <w:r w:rsidR="000A2FF4">
              <w:rPr>
                <w:noProof/>
                <w:webHidden/>
              </w:rPr>
              <w:t>141</w:t>
            </w:r>
            <w:r w:rsidR="000A2FF4">
              <w:rPr>
                <w:noProof/>
                <w:webHidden/>
              </w:rPr>
              <w:fldChar w:fldCharType="end"/>
            </w:r>
          </w:hyperlink>
        </w:p>
        <w:p w14:paraId="1FBE68D4" w14:textId="0624AC3B" w:rsidR="000A2FF4" w:rsidRDefault="002D2BDF">
          <w:pPr>
            <w:pStyle w:val="Inhopg3"/>
            <w:rPr>
              <w:rFonts w:asciiTheme="minorHAnsi" w:eastAsiaTheme="minorEastAsia" w:hAnsiTheme="minorHAnsi" w:cstheme="minorBidi"/>
              <w:noProof/>
            </w:rPr>
          </w:pPr>
          <w:hyperlink w:anchor="_Toc144890088" w:history="1">
            <w:r w:rsidR="000A2FF4" w:rsidRPr="00827D16">
              <w:rPr>
                <w:rStyle w:val="Hyperlink"/>
                <w:noProof/>
                <w:lang w:val="nl-NL"/>
              </w:rPr>
              <w:t>4.3 Tegemoetkoming</w:t>
            </w:r>
            <w:r w:rsidR="000A2FF4">
              <w:rPr>
                <w:noProof/>
                <w:webHidden/>
              </w:rPr>
              <w:tab/>
            </w:r>
            <w:r w:rsidR="000A2FF4">
              <w:rPr>
                <w:noProof/>
                <w:webHidden/>
              </w:rPr>
              <w:fldChar w:fldCharType="begin"/>
            </w:r>
            <w:r w:rsidR="000A2FF4">
              <w:rPr>
                <w:noProof/>
                <w:webHidden/>
              </w:rPr>
              <w:instrText xml:space="preserve"> PAGEREF _Toc144890088 \h </w:instrText>
            </w:r>
            <w:r w:rsidR="000A2FF4">
              <w:rPr>
                <w:noProof/>
                <w:webHidden/>
              </w:rPr>
            </w:r>
            <w:r w:rsidR="000A2FF4">
              <w:rPr>
                <w:noProof/>
                <w:webHidden/>
              </w:rPr>
              <w:fldChar w:fldCharType="separate"/>
            </w:r>
            <w:r w:rsidR="000A2FF4">
              <w:rPr>
                <w:noProof/>
                <w:webHidden/>
              </w:rPr>
              <w:t>142</w:t>
            </w:r>
            <w:r w:rsidR="000A2FF4">
              <w:rPr>
                <w:noProof/>
                <w:webHidden/>
              </w:rPr>
              <w:fldChar w:fldCharType="end"/>
            </w:r>
          </w:hyperlink>
        </w:p>
        <w:p w14:paraId="66C862A8" w14:textId="14027559" w:rsidR="000A2FF4" w:rsidRDefault="002D2BDF">
          <w:pPr>
            <w:pStyle w:val="Inhopg3"/>
            <w:rPr>
              <w:rFonts w:asciiTheme="minorHAnsi" w:eastAsiaTheme="minorEastAsia" w:hAnsiTheme="minorHAnsi" w:cstheme="minorBidi"/>
              <w:noProof/>
            </w:rPr>
          </w:pPr>
          <w:hyperlink w:anchor="_Toc144890089" w:history="1">
            <w:r w:rsidR="000A2FF4" w:rsidRPr="00827D16">
              <w:rPr>
                <w:rStyle w:val="Hyperlink"/>
                <w:noProof/>
                <w:lang w:val="nl-NL"/>
              </w:rPr>
              <w:t>4.4 Aanvraag om tegemoetkoming</w:t>
            </w:r>
            <w:r w:rsidR="000A2FF4">
              <w:rPr>
                <w:noProof/>
                <w:webHidden/>
              </w:rPr>
              <w:tab/>
            </w:r>
            <w:r w:rsidR="000A2FF4">
              <w:rPr>
                <w:noProof/>
                <w:webHidden/>
              </w:rPr>
              <w:fldChar w:fldCharType="begin"/>
            </w:r>
            <w:r w:rsidR="000A2FF4">
              <w:rPr>
                <w:noProof/>
                <w:webHidden/>
              </w:rPr>
              <w:instrText xml:space="preserve"> PAGEREF _Toc144890089 \h </w:instrText>
            </w:r>
            <w:r w:rsidR="000A2FF4">
              <w:rPr>
                <w:noProof/>
                <w:webHidden/>
              </w:rPr>
            </w:r>
            <w:r w:rsidR="000A2FF4">
              <w:rPr>
                <w:noProof/>
                <w:webHidden/>
              </w:rPr>
              <w:fldChar w:fldCharType="separate"/>
            </w:r>
            <w:r w:rsidR="000A2FF4">
              <w:rPr>
                <w:noProof/>
                <w:webHidden/>
              </w:rPr>
              <w:t>142</w:t>
            </w:r>
            <w:r w:rsidR="000A2FF4">
              <w:rPr>
                <w:noProof/>
                <w:webHidden/>
              </w:rPr>
              <w:fldChar w:fldCharType="end"/>
            </w:r>
          </w:hyperlink>
        </w:p>
        <w:p w14:paraId="307DB879" w14:textId="209BBA16" w:rsidR="000A2FF4" w:rsidRDefault="002D2BDF">
          <w:pPr>
            <w:pStyle w:val="Inhopg3"/>
            <w:rPr>
              <w:rFonts w:asciiTheme="minorHAnsi" w:eastAsiaTheme="minorEastAsia" w:hAnsiTheme="minorHAnsi" w:cstheme="minorBidi"/>
              <w:noProof/>
            </w:rPr>
          </w:pPr>
          <w:hyperlink w:anchor="_Toc144890090" w:history="1">
            <w:r w:rsidR="000A2FF4" w:rsidRPr="00827D16">
              <w:rPr>
                <w:rStyle w:val="Hyperlink"/>
                <w:noProof/>
                <w:lang w:val="nl-NL"/>
              </w:rPr>
              <w:t>Subgroep 2: 410339 - 410343 Rolstoel met mechanische sta-functie</w:t>
            </w:r>
            <w:r w:rsidR="000A2FF4">
              <w:rPr>
                <w:noProof/>
                <w:webHidden/>
              </w:rPr>
              <w:tab/>
            </w:r>
            <w:r w:rsidR="000A2FF4">
              <w:rPr>
                <w:noProof/>
                <w:webHidden/>
              </w:rPr>
              <w:fldChar w:fldCharType="begin"/>
            </w:r>
            <w:r w:rsidR="000A2FF4">
              <w:rPr>
                <w:noProof/>
                <w:webHidden/>
              </w:rPr>
              <w:instrText xml:space="preserve"> PAGEREF _Toc144890090 \h </w:instrText>
            </w:r>
            <w:r w:rsidR="000A2FF4">
              <w:rPr>
                <w:noProof/>
                <w:webHidden/>
              </w:rPr>
            </w:r>
            <w:r w:rsidR="000A2FF4">
              <w:rPr>
                <w:noProof/>
                <w:webHidden/>
              </w:rPr>
              <w:fldChar w:fldCharType="separate"/>
            </w:r>
            <w:r w:rsidR="000A2FF4">
              <w:rPr>
                <w:noProof/>
                <w:webHidden/>
              </w:rPr>
              <w:t>142</w:t>
            </w:r>
            <w:r w:rsidR="000A2FF4">
              <w:rPr>
                <w:noProof/>
                <w:webHidden/>
              </w:rPr>
              <w:fldChar w:fldCharType="end"/>
            </w:r>
          </w:hyperlink>
        </w:p>
        <w:p w14:paraId="621AD3F2" w14:textId="439BD907" w:rsidR="000A2FF4" w:rsidRDefault="002D2BDF">
          <w:pPr>
            <w:pStyle w:val="Inhopg3"/>
            <w:rPr>
              <w:rFonts w:asciiTheme="minorHAnsi" w:eastAsiaTheme="minorEastAsia" w:hAnsiTheme="minorHAnsi" w:cstheme="minorBidi"/>
              <w:noProof/>
            </w:rPr>
          </w:pPr>
          <w:hyperlink w:anchor="_Toc144890091" w:history="1">
            <w:r w:rsidR="000A2FF4" w:rsidRPr="00827D16">
              <w:rPr>
                <w:rStyle w:val="Hyperlink"/>
                <w:noProof/>
                <w:lang w:val="nl-NL"/>
              </w:rPr>
              <w:t>Subgroep 3: 410354 - 410365 Rolstoel met elektrische sta-functie</w:t>
            </w:r>
            <w:r w:rsidR="000A2FF4">
              <w:rPr>
                <w:noProof/>
                <w:webHidden/>
              </w:rPr>
              <w:tab/>
            </w:r>
            <w:r w:rsidR="000A2FF4">
              <w:rPr>
                <w:noProof/>
                <w:webHidden/>
              </w:rPr>
              <w:fldChar w:fldCharType="begin"/>
            </w:r>
            <w:r w:rsidR="000A2FF4">
              <w:rPr>
                <w:noProof/>
                <w:webHidden/>
              </w:rPr>
              <w:instrText xml:space="preserve"> PAGEREF _Toc144890091 \h </w:instrText>
            </w:r>
            <w:r w:rsidR="000A2FF4">
              <w:rPr>
                <w:noProof/>
                <w:webHidden/>
              </w:rPr>
            </w:r>
            <w:r w:rsidR="000A2FF4">
              <w:rPr>
                <w:noProof/>
                <w:webHidden/>
              </w:rPr>
              <w:fldChar w:fldCharType="separate"/>
            </w:r>
            <w:r w:rsidR="000A2FF4">
              <w:rPr>
                <w:noProof/>
                <w:webHidden/>
              </w:rPr>
              <w:t>142</w:t>
            </w:r>
            <w:r w:rsidR="000A2FF4">
              <w:rPr>
                <w:noProof/>
                <w:webHidden/>
              </w:rPr>
              <w:fldChar w:fldCharType="end"/>
            </w:r>
          </w:hyperlink>
        </w:p>
        <w:p w14:paraId="3A41CA86" w14:textId="2FDAF584"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92"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NL"/>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_Toc144890092 \h </w:instrText>
            </w:r>
            <w:r w:rsidR="000A2FF4">
              <w:rPr>
                <w:noProof/>
                <w:webHidden/>
              </w:rPr>
            </w:r>
            <w:r w:rsidR="000A2FF4">
              <w:rPr>
                <w:noProof/>
                <w:webHidden/>
              </w:rPr>
              <w:fldChar w:fldCharType="separate"/>
            </w:r>
            <w:r w:rsidR="000A2FF4">
              <w:rPr>
                <w:noProof/>
                <w:webHidden/>
              </w:rPr>
              <w:t>142</w:t>
            </w:r>
            <w:r w:rsidR="000A2FF4">
              <w:rPr>
                <w:noProof/>
                <w:webHidden/>
              </w:rPr>
              <w:fldChar w:fldCharType="end"/>
            </w:r>
          </w:hyperlink>
        </w:p>
        <w:p w14:paraId="090347D5" w14:textId="5556EFA4" w:rsidR="000A2FF4" w:rsidRDefault="002D2BDF">
          <w:pPr>
            <w:pStyle w:val="Inhopg3"/>
            <w:rPr>
              <w:rFonts w:asciiTheme="minorHAnsi" w:eastAsiaTheme="minorEastAsia" w:hAnsiTheme="minorHAnsi" w:cstheme="minorBidi"/>
              <w:noProof/>
            </w:rPr>
          </w:pPr>
          <w:hyperlink w:anchor="_Toc144890093" w:history="1">
            <w:r w:rsidR="000A2FF4" w:rsidRPr="00827D16">
              <w:rPr>
                <w:rStyle w:val="Hyperlink"/>
                <w:noProof/>
                <w:lang w:val="nl-NL"/>
              </w:rPr>
              <w:t>1.1 Gebruiksdoel</w:t>
            </w:r>
            <w:r w:rsidR="000A2FF4">
              <w:rPr>
                <w:noProof/>
                <w:webHidden/>
              </w:rPr>
              <w:tab/>
            </w:r>
            <w:r w:rsidR="000A2FF4">
              <w:rPr>
                <w:noProof/>
                <w:webHidden/>
              </w:rPr>
              <w:fldChar w:fldCharType="begin"/>
            </w:r>
            <w:r w:rsidR="000A2FF4">
              <w:rPr>
                <w:noProof/>
                <w:webHidden/>
              </w:rPr>
              <w:instrText xml:space="preserve"> PAGEREF _Toc144890093 \h </w:instrText>
            </w:r>
            <w:r w:rsidR="000A2FF4">
              <w:rPr>
                <w:noProof/>
                <w:webHidden/>
              </w:rPr>
            </w:r>
            <w:r w:rsidR="000A2FF4">
              <w:rPr>
                <w:noProof/>
                <w:webHidden/>
              </w:rPr>
              <w:fldChar w:fldCharType="separate"/>
            </w:r>
            <w:r w:rsidR="000A2FF4">
              <w:rPr>
                <w:noProof/>
                <w:webHidden/>
              </w:rPr>
              <w:t>142</w:t>
            </w:r>
            <w:r w:rsidR="000A2FF4">
              <w:rPr>
                <w:noProof/>
                <w:webHidden/>
              </w:rPr>
              <w:fldChar w:fldCharType="end"/>
            </w:r>
          </w:hyperlink>
        </w:p>
        <w:p w14:paraId="5DE75EFD" w14:textId="160D40F0" w:rsidR="000A2FF4" w:rsidRDefault="002D2BDF">
          <w:pPr>
            <w:pStyle w:val="Inhopg3"/>
            <w:rPr>
              <w:rFonts w:asciiTheme="minorHAnsi" w:eastAsiaTheme="minorEastAsia" w:hAnsiTheme="minorHAnsi" w:cstheme="minorBidi"/>
              <w:noProof/>
            </w:rPr>
          </w:pPr>
          <w:hyperlink w:anchor="_Toc144890094" w:history="1">
            <w:r w:rsidR="000A2FF4" w:rsidRPr="00827D16">
              <w:rPr>
                <w:rStyle w:val="Hyperlink"/>
                <w:noProof/>
                <w:lang w:val="nl-NL"/>
              </w:rPr>
              <w:t>1.2 Specifieke indicaties</w:t>
            </w:r>
            <w:r w:rsidR="000A2FF4">
              <w:rPr>
                <w:noProof/>
                <w:webHidden/>
              </w:rPr>
              <w:tab/>
            </w:r>
            <w:r w:rsidR="000A2FF4">
              <w:rPr>
                <w:noProof/>
                <w:webHidden/>
              </w:rPr>
              <w:fldChar w:fldCharType="begin"/>
            </w:r>
            <w:r w:rsidR="000A2FF4">
              <w:rPr>
                <w:noProof/>
                <w:webHidden/>
              </w:rPr>
              <w:instrText xml:space="preserve"> PAGEREF _Toc144890094 \h </w:instrText>
            </w:r>
            <w:r w:rsidR="000A2FF4">
              <w:rPr>
                <w:noProof/>
                <w:webHidden/>
              </w:rPr>
            </w:r>
            <w:r w:rsidR="000A2FF4">
              <w:rPr>
                <w:noProof/>
                <w:webHidden/>
              </w:rPr>
              <w:fldChar w:fldCharType="separate"/>
            </w:r>
            <w:r w:rsidR="000A2FF4">
              <w:rPr>
                <w:noProof/>
                <w:webHidden/>
              </w:rPr>
              <w:t>142</w:t>
            </w:r>
            <w:r w:rsidR="000A2FF4">
              <w:rPr>
                <w:noProof/>
                <w:webHidden/>
              </w:rPr>
              <w:fldChar w:fldCharType="end"/>
            </w:r>
          </w:hyperlink>
        </w:p>
        <w:p w14:paraId="1033FAFC" w14:textId="51F4F07E"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095"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NL"/>
              </w:rPr>
              <w:t>Functionele specificaties van de rolstoel</w:t>
            </w:r>
            <w:r w:rsidR="000A2FF4">
              <w:rPr>
                <w:noProof/>
                <w:webHidden/>
              </w:rPr>
              <w:tab/>
            </w:r>
            <w:r w:rsidR="000A2FF4">
              <w:rPr>
                <w:noProof/>
                <w:webHidden/>
              </w:rPr>
              <w:fldChar w:fldCharType="begin"/>
            </w:r>
            <w:r w:rsidR="000A2FF4">
              <w:rPr>
                <w:noProof/>
                <w:webHidden/>
              </w:rPr>
              <w:instrText xml:space="preserve"> PAGEREF _Toc144890095 \h </w:instrText>
            </w:r>
            <w:r w:rsidR="000A2FF4">
              <w:rPr>
                <w:noProof/>
                <w:webHidden/>
              </w:rPr>
            </w:r>
            <w:r w:rsidR="000A2FF4">
              <w:rPr>
                <w:noProof/>
                <w:webHidden/>
              </w:rPr>
              <w:fldChar w:fldCharType="separate"/>
            </w:r>
            <w:r w:rsidR="000A2FF4">
              <w:rPr>
                <w:noProof/>
                <w:webHidden/>
              </w:rPr>
              <w:t>143</w:t>
            </w:r>
            <w:r w:rsidR="000A2FF4">
              <w:rPr>
                <w:noProof/>
                <w:webHidden/>
              </w:rPr>
              <w:fldChar w:fldCharType="end"/>
            </w:r>
          </w:hyperlink>
        </w:p>
        <w:p w14:paraId="35305EAE" w14:textId="15A5FE86" w:rsidR="000A2FF4" w:rsidRDefault="002D2BDF">
          <w:pPr>
            <w:pStyle w:val="Inhopg3"/>
            <w:rPr>
              <w:rFonts w:asciiTheme="minorHAnsi" w:eastAsiaTheme="minorEastAsia" w:hAnsiTheme="minorHAnsi" w:cstheme="minorBidi"/>
              <w:noProof/>
            </w:rPr>
          </w:pPr>
          <w:hyperlink w:anchor="_Toc144890096" w:history="1">
            <w:r w:rsidR="000A2FF4" w:rsidRPr="00827D16">
              <w:rPr>
                <w:rStyle w:val="Hyperlink"/>
                <w:noProof/>
                <w:lang w:val="nl-NL"/>
              </w:rPr>
              <w:t>2.1 Functionele specificaties van de onderste ledematen</w:t>
            </w:r>
            <w:r w:rsidR="000A2FF4">
              <w:rPr>
                <w:noProof/>
                <w:webHidden/>
              </w:rPr>
              <w:tab/>
            </w:r>
            <w:r w:rsidR="000A2FF4">
              <w:rPr>
                <w:noProof/>
                <w:webHidden/>
              </w:rPr>
              <w:fldChar w:fldCharType="begin"/>
            </w:r>
            <w:r w:rsidR="000A2FF4">
              <w:rPr>
                <w:noProof/>
                <w:webHidden/>
              </w:rPr>
              <w:instrText xml:space="preserve"> PAGEREF _Toc144890096 \h </w:instrText>
            </w:r>
            <w:r w:rsidR="000A2FF4">
              <w:rPr>
                <w:noProof/>
                <w:webHidden/>
              </w:rPr>
            </w:r>
            <w:r w:rsidR="000A2FF4">
              <w:rPr>
                <w:noProof/>
                <w:webHidden/>
              </w:rPr>
              <w:fldChar w:fldCharType="separate"/>
            </w:r>
            <w:r w:rsidR="000A2FF4">
              <w:rPr>
                <w:noProof/>
                <w:webHidden/>
              </w:rPr>
              <w:t>143</w:t>
            </w:r>
            <w:r w:rsidR="000A2FF4">
              <w:rPr>
                <w:noProof/>
                <w:webHidden/>
              </w:rPr>
              <w:fldChar w:fldCharType="end"/>
            </w:r>
          </w:hyperlink>
        </w:p>
        <w:p w14:paraId="1BACF77B" w14:textId="47F3BDA8" w:rsidR="000A2FF4" w:rsidRDefault="002D2BDF">
          <w:pPr>
            <w:pStyle w:val="Inhopg3"/>
            <w:rPr>
              <w:rFonts w:asciiTheme="minorHAnsi" w:eastAsiaTheme="minorEastAsia" w:hAnsiTheme="minorHAnsi" w:cstheme="minorBidi"/>
              <w:noProof/>
            </w:rPr>
          </w:pPr>
          <w:hyperlink w:anchor="_Toc144890097" w:history="1">
            <w:r w:rsidR="000A2FF4" w:rsidRPr="00827D16">
              <w:rPr>
                <w:rStyle w:val="Hyperlink"/>
                <w:noProof/>
                <w:lang w:val="nl-NL"/>
              </w:rPr>
              <w:t>2.2 Functionele specificaties bovenste ledematen</w:t>
            </w:r>
            <w:r w:rsidR="000A2FF4">
              <w:rPr>
                <w:noProof/>
                <w:webHidden/>
              </w:rPr>
              <w:tab/>
            </w:r>
            <w:r w:rsidR="000A2FF4">
              <w:rPr>
                <w:noProof/>
                <w:webHidden/>
              </w:rPr>
              <w:fldChar w:fldCharType="begin"/>
            </w:r>
            <w:r w:rsidR="000A2FF4">
              <w:rPr>
                <w:noProof/>
                <w:webHidden/>
              </w:rPr>
              <w:instrText xml:space="preserve"> PAGEREF _Toc144890097 \h </w:instrText>
            </w:r>
            <w:r w:rsidR="000A2FF4">
              <w:rPr>
                <w:noProof/>
                <w:webHidden/>
              </w:rPr>
            </w:r>
            <w:r w:rsidR="000A2FF4">
              <w:rPr>
                <w:noProof/>
                <w:webHidden/>
              </w:rPr>
              <w:fldChar w:fldCharType="separate"/>
            </w:r>
            <w:r w:rsidR="000A2FF4">
              <w:rPr>
                <w:noProof/>
                <w:webHidden/>
              </w:rPr>
              <w:t>143</w:t>
            </w:r>
            <w:r w:rsidR="000A2FF4">
              <w:rPr>
                <w:noProof/>
                <w:webHidden/>
              </w:rPr>
              <w:fldChar w:fldCharType="end"/>
            </w:r>
          </w:hyperlink>
        </w:p>
        <w:p w14:paraId="559EDAFC" w14:textId="7B3BA5A0" w:rsidR="000A2FF4" w:rsidRDefault="002D2BDF">
          <w:pPr>
            <w:pStyle w:val="Inhopg3"/>
            <w:rPr>
              <w:rFonts w:asciiTheme="minorHAnsi" w:eastAsiaTheme="minorEastAsia" w:hAnsiTheme="minorHAnsi" w:cstheme="minorBidi"/>
              <w:noProof/>
            </w:rPr>
          </w:pPr>
          <w:hyperlink w:anchor="_Toc144890098" w:history="1">
            <w:r w:rsidR="000A2FF4" w:rsidRPr="00827D16">
              <w:rPr>
                <w:rStyle w:val="Hyperlink"/>
                <w:noProof/>
                <w:lang w:val="nl-NL"/>
              </w:rPr>
              <w:t>2.3 Functionele specificaties van de algemene zithouding en de positionering</w:t>
            </w:r>
            <w:r w:rsidR="000A2FF4">
              <w:rPr>
                <w:noProof/>
                <w:webHidden/>
              </w:rPr>
              <w:tab/>
            </w:r>
            <w:r w:rsidR="000A2FF4">
              <w:rPr>
                <w:noProof/>
                <w:webHidden/>
              </w:rPr>
              <w:fldChar w:fldCharType="begin"/>
            </w:r>
            <w:r w:rsidR="000A2FF4">
              <w:rPr>
                <w:noProof/>
                <w:webHidden/>
              </w:rPr>
              <w:instrText xml:space="preserve"> PAGEREF _Toc144890098 \h </w:instrText>
            </w:r>
            <w:r w:rsidR="000A2FF4">
              <w:rPr>
                <w:noProof/>
                <w:webHidden/>
              </w:rPr>
            </w:r>
            <w:r w:rsidR="000A2FF4">
              <w:rPr>
                <w:noProof/>
                <w:webHidden/>
              </w:rPr>
              <w:fldChar w:fldCharType="separate"/>
            </w:r>
            <w:r w:rsidR="000A2FF4">
              <w:rPr>
                <w:noProof/>
                <w:webHidden/>
              </w:rPr>
              <w:t>143</w:t>
            </w:r>
            <w:r w:rsidR="000A2FF4">
              <w:rPr>
                <w:noProof/>
                <w:webHidden/>
              </w:rPr>
              <w:fldChar w:fldCharType="end"/>
            </w:r>
          </w:hyperlink>
        </w:p>
        <w:p w14:paraId="4A43E351" w14:textId="4AB66DAB" w:rsidR="000A2FF4" w:rsidRDefault="002D2BDF">
          <w:pPr>
            <w:pStyle w:val="Inhopg3"/>
            <w:rPr>
              <w:rFonts w:asciiTheme="minorHAnsi" w:eastAsiaTheme="minorEastAsia" w:hAnsiTheme="minorHAnsi" w:cstheme="minorBidi"/>
              <w:noProof/>
            </w:rPr>
          </w:pPr>
          <w:hyperlink w:anchor="_Toc144890099" w:history="1">
            <w:r w:rsidR="000A2FF4" w:rsidRPr="00827D16">
              <w:rPr>
                <w:rStyle w:val="Hyperlink"/>
                <w:noProof/>
                <w:lang w:val="nl-NL"/>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_Toc144890099 \h </w:instrText>
            </w:r>
            <w:r w:rsidR="000A2FF4">
              <w:rPr>
                <w:noProof/>
                <w:webHidden/>
              </w:rPr>
            </w:r>
            <w:r w:rsidR="000A2FF4">
              <w:rPr>
                <w:noProof/>
                <w:webHidden/>
              </w:rPr>
              <w:fldChar w:fldCharType="separate"/>
            </w:r>
            <w:r w:rsidR="000A2FF4">
              <w:rPr>
                <w:noProof/>
                <w:webHidden/>
              </w:rPr>
              <w:t>143</w:t>
            </w:r>
            <w:r w:rsidR="000A2FF4">
              <w:rPr>
                <w:noProof/>
                <w:webHidden/>
              </w:rPr>
              <w:fldChar w:fldCharType="end"/>
            </w:r>
          </w:hyperlink>
        </w:p>
        <w:p w14:paraId="2974783D" w14:textId="296A92AE" w:rsidR="000A2FF4" w:rsidRDefault="002D2BDF">
          <w:pPr>
            <w:pStyle w:val="Inhopg3"/>
            <w:rPr>
              <w:rFonts w:asciiTheme="minorHAnsi" w:eastAsiaTheme="minorEastAsia" w:hAnsiTheme="minorHAnsi" w:cstheme="minorBidi"/>
              <w:noProof/>
            </w:rPr>
          </w:pPr>
          <w:hyperlink w:anchor="_Toc144890100" w:history="1">
            <w:r w:rsidR="000A2FF4" w:rsidRPr="00827D16">
              <w:rPr>
                <w:rStyle w:val="Hyperlink"/>
                <w:noProof/>
                <w:lang w:val="nl-NL"/>
              </w:rPr>
              <w:t>2.5 Functionele specificaties gebruiksdoelen</w:t>
            </w:r>
            <w:r w:rsidR="000A2FF4">
              <w:rPr>
                <w:noProof/>
                <w:webHidden/>
              </w:rPr>
              <w:tab/>
            </w:r>
            <w:r w:rsidR="000A2FF4">
              <w:rPr>
                <w:noProof/>
                <w:webHidden/>
              </w:rPr>
              <w:fldChar w:fldCharType="begin"/>
            </w:r>
            <w:r w:rsidR="000A2FF4">
              <w:rPr>
                <w:noProof/>
                <w:webHidden/>
              </w:rPr>
              <w:instrText xml:space="preserve"> PAGEREF _Toc144890100 \h </w:instrText>
            </w:r>
            <w:r w:rsidR="000A2FF4">
              <w:rPr>
                <w:noProof/>
                <w:webHidden/>
              </w:rPr>
            </w:r>
            <w:r w:rsidR="000A2FF4">
              <w:rPr>
                <w:noProof/>
                <w:webHidden/>
              </w:rPr>
              <w:fldChar w:fldCharType="separate"/>
            </w:r>
            <w:r w:rsidR="000A2FF4">
              <w:rPr>
                <w:noProof/>
                <w:webHidden/>
              </w:rPr>
              <w:t>143</w:t>
            </w:r>
            <w:r w:rsidR="000A2FF4">
              <w:rPr>
                <w:noProof/>
                <w:webHidden/>
              </w:rPr>
              <w:fldChar w:fldCharType="end"/>
            </w:r>
          </w:hyperlink>
        </w:p>
        <w:p w14:paraId="74357F85" w14:textId="5C58E546" w:rsidR="000A2FF4" w:rsidRDefault="002D2BDF">
          <w:pPr>
            <w:pStyle w:val="Inhopg3"/>
            <w:rPr>
              <w:rFonts w:asciiTheme="minorHAnsi" w:eastAsiaTheme="minorEastAsia" w:hAnsiTheme="minorHAnsi" w:cstheme="minorBidi"/>
              <w:noProof/>
            </w:rPr>
          </w:pPr>
          <w:hyperlink w:anchor="_Toc144890101" w:history="1">
            <w:r w:rsidR="000A2FF4" w:rsidRPr="00827D16">
              <w:rPr>
                <w:rStyle w:val="Hyperlink"/>
                <w:noProof/>
                <w:lang w:val="nl-NL"/>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_Toc144890101 \h </w:instrText>
            </w:r>
            <w:r w:rsidR="000A2FF4">
              <w:rPr>
                <w:noProof/>
                <w:webHidden/>
              </w:rPr>
            </w:r>
            <w:r w:rsidR="000A2FF4">
              <w:rPr>
                <w:noProof/>
                <w:webHidden/>
              </w:rPr>
              <w:fldChar w:fldCharType="separate"/>
            </w:r>
            <w:r w:rsidR="000A2FF4">
              <w:rPr>
                <w:noProof/>
                <w:webHidden/>
              </w:rPr>
              <w:t>143</w:t>
            </w:r>
            <w:r w:rsidR="000A2FF4">
              <w:rPr>
                <w:noProof/>
                <w:webHidden/>
              </w:rPr>
              <w:fldChar w:fldCharType="end"/>
            </w:r>
          </w:hyperlink>
        </w:p>
        <w:p w14:paraId="4369F678" w14:textId="499EDC5F"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02"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_Toc144890102 \h </w:instrText>
            </w:r>
            <w:r w:rsidR="000A2FF4">
              <w:rPr>
                <w:noProof/>
                <w:webHidden/>
              </w:rPr>
            </w:r>
            <w:r w:rsidR="000A2FF4">
              <w:rPr>
                <w:noProof/>
                <w:webHidden/>
              </w:rPr>
              <w:fldChar w:fldCharType="separate"/>
            </w:r>
            <w:r w:rsidR="000A2FF4">
              <w:rPr>
                <w:noProof/>
                <w:webHidden/>
              </w:rPr>
              <w:t>144</w:t>
            </w:r>
            <w:r w:rsidR="000A2FF4">
              <w:rPr>
                <w:noProof/>
                <w:webHidden/>
              </w:rPr>
              <w:fldChar w:fldCharType="end"/>
            </w:r>
          </w:hyperlink>
        </w:p>
        <w:p w14:paraId="53213BD3" w14:textId="243B60DD"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03" w:history="1">
            <w:r w:rsidR="000A2FF4" w:rsidRPr="00827D16">
              <w:rPr>
                <w:rStyle w:val="Hyperlink"/>
                <w:noProof/>
              </w:rPr>
              <w:t>4.</w:t>
            </w:r>
            <w:r w:rsidR="000A2FF4">
              <w:rPr>
                <w:rFonts w:asciiTheme="minorHAnsi" w:eastAsiaTheme="minorEastAsia" w:hAnsiTheme="minorHAnsi" w:cstheme="minorBidi"/>
                <w:noProof/>
              </w:rPr>
              <w:tab/>
            </w:r>
            <w:r w:rsidR="000A2FF4" w:rsidRPr="00827D16">
              <w:rPr>
                <w:rStyle w:val="Hyperlink"/>
                <w:noProof/>
              </w:rPr>
              <w:t>Specifieke voorwaarden</w:t>
            </w:r>
            <w:r w:rsidR="000A2FF4">
              <w:rPr>
                <w:noProof/>
                <w:webHidden/>
              </w:rPr>
              <w:tab/>
            </w:r>
            <w:r w:rsidR="000A2FF4">
              <w:rPr>
                <w:noProof/>
                <w:webHidden/>
              </w:rPr>
              <w:fldChar w:fldCharType="begin"/>
            </w:r>
            <w:r w:rsidR="000A2FF4">
              <w:rPr>
                <w:noProof/>
                <w:webHidden/>
              </w:rPr>
              <w:instrText xml:space="preserve"> PAGEREF _Toc144890103 \h </w:instrText>
            </w:r>
            <w:r w:rsidR="000A2FF4">
              <w:rPr>
                <w:noProof/>
                <w:webHidden/>
              </w:rPr>
            </w:r>
            <w:r w:rsidR="000A2FF4">
              <w:rPr>
                <w:noProof/>
                <w:webHidden/>
              </w:rPr>
              <w:fldChar w:fldCharType="separate"/>
            </w:r>
            <w:r w:rsidR="000A2FF4">
              <w:rPr>
                <w:noProof/>
                <w:webHidden/>
              </w:rPr>
              <w:t>144</w:t>
            </w:r>
            <w:r w:rsidR="000A2FF4">
              <w:rPr>
                <w:noProof/>
                <w:webHidden/>
              </w:rPr>
              <w:fldChar w:fldCharType="end"/>
            </w:r>
          </w:hyperlink>
        </w:p>
        <w:p w14:paraId="3D00EC83" w14:textId="3C33C878" w:rsidR="000A2FF4" w:rsidRDefault="002D2BDF">
          <w:pPr>
            <w:pStyle w:val="Inhopg3"/>
            <w:rPr>
              <w:rFonts w:asciiTheme="minorHAnsi" w:eastAsiaTheme="minorEastAsia" w:hAnsiTheme="minorHAnsi" w:cstheme="minorBidi"/>
              <w:noProof/>
            </w:rPr>
          </w:pPr>
          <w:hyperlink w:anchor="_Toc144890104" w:history="1">
            <w:r w:rsidR="000A2FF4" w:rsidRPr="00827D16">
              <w:rPr>
                <w:rStyle w:val="Hyperlink"/>
                <w:noProof/>
                <w:lang w:val="nl-NL"/>
              </w:rPr>
              <w:t>4.1 Hernieuwingstermijn</w:t>
            </w:r>
            <w:r w:rsidR="000A2FF4">
              <w:rPr>
                <w:noProof/>
                <w:webHidden/>
              </w:rPr>
              <w:tab/>
            </w:r>
            <w:r w:rsidR="000A2FF4">
              <w:rPr>
                <w:noProof/>
                <w:webHidden/>
              </w:rPr>
              <w:fldChar w:fldCharType="begin"/>
            </w:r>
            <w:r w:rsidR="000A2FF4">
              <w:rPr>
                <w:noProof/>
                <w:webHidden/>
              </w:rPr>
              <w:instrText xml:space="preserve"> PAGEREF _Toc144890104 \h </w:instrText>
            </w:r>
            <w:r w:rsidR="000A2FF4">
              <w:rPr>
                <w:noProof/>
                <w:webHidden/>
              </w:rPr>
            </w:r>
            <w:r w:rsidR="000A2FF4">
              <w:rPr>
                <w:noProof/>
                <w:webHidden/>
              </w:rPr>
              <w:fldChar w:fldCharType="separate"/>
            </w:r>
            <w:r w:rsidR="000A2FF4">
              <w:rPr>
                <w:noProof/>
                <w:webHidden/>
              </w:rPr>
              <w:t>144</w:t>
            </w:r>
            <w:r w:rsidR="000A2FF4">
              <w:rPr>
                <w:noProof/>
                <w:webHidden/>
              </w:rPr>
              <w:fldChar w:fldCharType="end"/>
            </w:r>
          </w:hyperlink>
        </w:p>
        <w:p w14:paraId="677E35C7" w14:textId="75C676C2" w:rsidR="000A2FF4" w:rsidRDefault="002D2BDF">
          <w:pPr>
            <w:pStyle w:val="Inhopg3"/>
            <w:rPr>
              <w:rFonts w:asciiTheme="minorHAnsi" w:eastAsiaTheme="minorEastAsia" w:hAnsiTheme="minorHAnsi" w:cstheme="minorBidi"/>
              <w:noProof/>
            </w:rPr>
          </w:pPr>
          <w:hyperlink w:anchor="_Toc144890105" w:history="1">
            <w:r w:rsidR="000A2FF4" w:rsidRPr="00827D16">
              <w:rPr>
                <w:rStyle w:val="Hyperlink"/>
                <w:noProof/>
                <w:lang w:val="nl-NL"/>
              </w:rPr>
              <w:t>4.2 Toegelaten cumulaties</w:t>
            </w:r>
            <w:r w:rsidR="000A2FF4">
              <w:rPr>
                <w:noProof/>
                <w:webHidden/>
              </w:rPr>
              <w:tab/>
            </w:r>
            <w:r w:rsidR="000A2FF4">
              <w:rPr>
                <w:noProof/>
                <w:webHidden/>
              </w:rPr>
              <w:fldChar w:fldCharType="begin"/>
            </w:r>
            <w:r w:rsidR="000A2FF4">
              <w:rPr>
                <w:noProof/>
                <w:webHidden/>
              </w:rPr>
              <w:instrText xml:space="preserve"> PAGEREF _Toc144890105 \h </w:instrText>
            </w:r>
            <w:r w:rsidR="000A2FF4">
              <w:rPr>
                <w:noProof/>
                <w:webHidden/>
              </w:rPr>
            </w:r>
            <w:r w:rsidR="000A2FF4">
              <w:rPr>
                <w:noProof/>
                <w:webHidden/>
              </w:rPr>
              <w:fldChar w:fldCharType="separate"/>
            </w:r>
            <w:r w:rsidR="000A2FF4">
              <w:rPr>
                <w:noProof/>
                <w:webHidden/>
              </w:rPr>
              <w:t>144</w:t>
            </w:r>
            <w:r w:rsidR="000A2FF4">
              <w:rPr>
                <w:noProof/>
                <w:webHidden/>
              </w:rPr>
              <w:fldChar w:fldCharType="end"/>
            </w:r>
          </w:hyperlink>
        </w:p>
        <w:p w14:paraId="6FE20B7A" w14:textId="34DDF159" w:rsidR="000A2FF4" w:rsidRDefault="002D2BDF">
          <w:pPr>
            <w:pStyle w:val="Inhopg3"/>
            <w:rPr>
              <w:rFonts w:asciiTheme="minorHAnsi" w:eastAsiaTheme="minorEastAsia" w:hAnsiTheme="minorHAnsi" w:cstheme="minorBidi"/>
              <w:noProof/>
            </w:rPr>
          </w:pPr>
          <w:hyperlink w:anchor="_Toc144890106" w:history="1">
            <w:r w:rsidR="000A2FF4" w:rsidRPr="00827D16">
              <w:rPr>
                <w:rStyle w:val="Hyperlink"/>
                <w:noProof/>
                <w:lang w:val="nl-NL"/>
              </w:rPr>
              <w:t>4.3 Tegemoetkoming</w:t>
            </w:r>
            <w:r w:rsidR="000A2FF4">
              <w:rPr>
                <w:noProof/>
                <w:webHidden/>
              </w:rPr>
              <w:tab/>
            </w:r>
            <w:r w:rsidR="000A2FF4">
              <w:rPr>
                <w:noProof/>
                <w:webHidden/>
              </w:rPr>
              <w:fldChar w:fldCharType="begin"/>
            </w:r>
            <w:r w:rsidR="000A2FF4">
              <w:rPr>
                <w:noProof/>
                <w:webHidden/>
              </w:rPr>
              <w:instrText xml:space="preserve"> PAGEREF _Toc144890106 \h </w:instrText>
            </w:r>
            <w:r w:rsidR="000A2FF4">
              <w:rPr>
                <w:noProof/>
                <w:webHidden/>
              </w:rPr>
            </w:r>
            <w:r w:rsidR="000A2FF4">
              <w:rPr>
                <w:noProof/>
                <w:webHidden/>
              </w:rPr>
              <w:fldChar w:fldCharType="separate"/>
            </w:r>
            <w:r w:rsidR="000A2FF4">
              <w:rPr>
                <w:noProof/>
                <w:webHidden/>
              </w:rPr>
              <w:t>144</w:t>
            </w:r>
            <w:r w:rsidR="000A2FF4">
              <w:rPr>
                <w:noProof/>
                <w:webHidden/>
              </w:rPr>
              <w:fldChar w:fldCharType="end"/>
            </w:r>
          </w:hyperlink>
        </w:p>
        <w:p w14:paraId="4DDF2EA5" w14:textId="544EC123" w:rsidR="000A2FF4" w:rsidRDefault="002D2BDF">
          <w:pPr>
            <w:pStyle w:val="Inhopg3"/>
            <w:rPr>
              <w:rFonts w:asciiTheme="minorHAnsi" w:eastAsiaTheme="minorEastAsia" w:hAnsiTheme="minorHAnsi" w:cstheme="minorBidi"/>
              <w:noProof/>
            </w:rPr>
          </w:pPr>
          <w:hyperlink w:anchor="_Toc144890107" w:history="1">
            <w:r w:rsidR="000A2FF4" w:rsidRPr="00827D16">
              <w:rPr>
                <w:rStyle w:val="Hyperlink"/>
                <w:noProof/>
                <w:lang w:val="nl-NL"/>
              </w:rPr>
              <w:t>4.4 Aanvraag om tegemoetkoming</w:t>
            </w:r>
            <w:r w:rsidR="000A2FF4">
              <w:rPr>
                <w:noProof/>
                <w:webHidden/>
              </w:rPr>
              <w:tab/>
            </w:r>
            <w:r w:rsidR="000A2FF4">
              <w:rPr>
                <w:noProof/>
                <w:webHidden/>
              </w:rPr>
              <w:fldChar w:fldCharType="begin"/>
            </w:r>
            <w:r w:rsidR="000A2FF4">
              <w:rPr>
                <w:noProof/>
                <w:webHidden/>
              </w:rPr>
              <w:instrText xml:space="preserve"> PAGEREF _Toc144890107 \h </w:instrText>
            </w:r>
            <w:r w:rsidR="000A2FF4">
              <w:rPr>
                <w:noProof/>
                <w:webHidden/>
              </w:rPr>
            </w:r>
            <w:r w:rsidR="000A2FF4">
              <w:rPr>
                <w:noProof/>
                <w:webHidden/>
              </w:rPr>
              <w:fldChar w:fldCharType="separate"/>
            </w:r>
            <w:r w:rsidR="000A2FF4">
              <w:rPr>
                <w:noProof/>
                <w:webHidden/>
              </w:rPr>
              <w:t>144</w:t>
            </w:r>
            <w:r w:rsidR="000A2FF4">
              <w:rPr>
                <w:noProof/>
                <w:webHidden/>
              </w:rPr>
              <w:fldChar w:fldCharType="end"/>
            </w:r>
          </w:hyperlink>
        </w:p>
        <w:p w14:paraId="060D5C5E" w14:textId="0B2A02F5" w:rsidR="000A2FF4" w:rsidRDefault="002D2BDF">
          <w:pPr>
            <w:pStyle w:val="Inhopg3"/>
            <w:rPr>
              <w:rFonts w:asciiTheme="minorHAnsi" w:eastAsiaTheme="minorEastAsia" w:hAnsiTheme="minorHAnsi" w:cstheme="minorBidi"/>
              <w:noProof/>
            </w:rPr>
          </w:pPr>
          <w:hyperlink w:anchor="_Toc144890108" w:history="1">
            <w:r w:rsidR="000A2FF4" w:rsidRPr="00827D16">
              <w:rPr>
                <w:rStyle w:val="Hyperlink"/>
                <w:noProof/>
              </w:rPr>
              <w:t>HOOFDGROEP 7: Orthopedische driewielfietsen</w:t>
            </w:r>
            <w:r w:rsidR="000A2FF4">
              <w:rPr>
                <w:noProof/>
                <w:webHidden/>
              </w:rPr>
              <w:tab/>
            </w:r>
            <w:r w:rsidR="000A2FF4">
              <w:rPr>
                <w:noProof/>
                <w:webHidden/>
              </w:rPr>
              <w:fldChar w:fldCharType="begin"/>
            </w:r>
            <w:r w:rsidR="000A2FF4">
              <w:rPr>
                <w:noProof/>
                <w:webHidden/>
              </w:rPr>
              <w:instrText xml:space="preserve"> PAGEREF _Toc144890108 \h </w:instrText>
            </w:r>
            <w:r w:rsidR="000A2FF4">
              <w:rPr>
                <w:noProof/>
                <w:webHidden/>
              </w:rPr>
            </w:r>
            <w:r w:rsidR="000A2FF4">
              <w:rPr>
                <w:noProof/>
                <w:webHidden/>
              </w:rPr>
              <w:fldChar w:fldCharType="separate"/>
            </w:r>
            <w:r w:rsidR="000A2FF4">
              <w:rPr>
                <w:noProof/>
                <w:webHidden/>
              </w:rPr>
              <w:t>145</w:t>
            </w:r>
            <w:r w:rsidR="000A2FF4">
              <w:rPr>
                <w:noProof/>
                <w:webHidden/>
              </w:rPr>
              <w:fldChar w:fldCharType="end"/>
            </w:r>
          </w:hyperlink>
        </w:p>
        <w:p w14:paraId="499D2F41" w14:textId="7A462F27" w:rsidR="000A2FF4" w:rsidRDefault="002D2BDF">
          <w:pPr>
            <w:pStyle w:val="Inhopg3"/>
            <w:rPr>
              <w:rFonts w:asciiTheme="minorHAnsi" w:eastAsiaTheme="minorEastAsia" w:hAnsiTheme="minorHAnsi" w:cstheme="minorBidi"/>
              <w:noProof/>
            </w:rPr>
          </w:pPr>
          <w:hyperlink w:anchor="_Toc144890109" w:history="1">
            <w:r w:rsidR="000A2FF4" w:rsidRPr="00827D16">
              <w:rPr>
                <w:rStyle w:val="Hyperlink"/>
                <w:noProof/>
                <w:lang w:val="nl-NL"/>
              </w:rPr>
              <w:t xml:space="preserve">Subgroep 1: 410376 - 410387 Orthopedische driewielfiets voor gebruikers </w:t>
            </w:r>
            <w:r w:rsidR="000A2FF4" w:rsidRPr="00827D16">
              <w:rPr>
                <w:rStyle w:val="Hyperlink"/>
                <w:noProof/>
                <w:lang w:val="nl-BE"/>
              </w:rPr>
              <w:t>met</w:t>
            </w:r>
            <w:r w:rsidR="000A2FF4" w:rsidRPr="00827D16">
              <w:rPr>
                <w:rStyle w:val="Hyperlink"/>
                <w:noProof/>
                <w:lang w:val="nl-NL"/>
              </w:rPr>
              <w:t xml:space="preserve"> tussenbeenlengte tot en met 70 cm</w:t>
            </w:r>
            <w:r w:rsidR="000A2FF4">
              <w:rPr>
                <w:noProof/>
                <w:webHidden/>
              </w:rPr>
              <w:tab/>
            </w:r>
            <w:r w:rsidR="000A2FF4">
              <w:rPr>
                <w:noProof/>
                <w:webHidden/>
              </w:rPr>
              <w:fldChar w:fldCharType="begin"/>
            </w:r>
            <w:r w:rsidR="000A2FF4">
              <w:rPr>
                <w:noProof/>
                <w:webHidden/>
              </w:rPr>
              <w:instrText xml:space="preserve"> PAGEREF _Toc144890109 \h </w:instrText>
            </w:r>
            <w:r w:rsidR="000A2FF4">
              <w:rPr>
                <w:noProof/>
                <w:webHidden/>
              </w:rPr>
            </w:r>
            <w:r w:rsidR="000A2FF4">
              <w:rPr>
                <w:noProof/>
                <w:webHidden/>
              </w:rPr>
              <w:fldChar w:fldCharType="separate"/>
            </w:r>
            <w:r w:rsidR="000A2FF4">
              <w:rPr>
                <w:noProof/>
                <w:webHidden/>
              </w:rPr>
              <w:t>145</w:t>
            </w:r>
            <w:r w:rsidR="000A2FF4">
              <w:rPr>
                <w:noProof/>
                <w:webHidden/>
              </w:rPr>
              <w:fldChar w:fldCharType="end"/>
            </w:r>
          </w:hyperlink>
        </w:p>
        <w:p w14:paraId="2E2AB7CA" w14:textId="21610319" w:rsidR="000A2FF4" w:rsidRDefault="002D2BDF">
          <w:pPr>
            <w:pStyle w:val="Inhopg3"/>
            <w:rPr>
              <w:rFonts w:asciiTheme="minorHAnsi" w:eastAsiaTheme="minorEastAsia" w:hAnsiTheme="minorHAnsi" w:cstheme="minorBidi"/>
              <w:noProof/>
            </w:rPr>
          </w:pPr>
          <w:hyperlink w:anchor="_Toc144890110" w:history="1">
            <w:r w:rsidR="000A2FF4" w:rsidRPr="00827D16">
              <w:rPr>
                <w:rStyle w:val="Hyperlink"/>
                <w:noProof/>
                <w:lang w:val="nl-NL"/>
              </w:rPr>
              <w:t>Subgroep 2: 410398 - 410409 Orthopedische driewielfiets voor gebruikers met tussenbeenlengte van meer dan 70 cm</w:t>
            </w:r>
            <w:r w:rsidR="000A2FF4">
              <w:rPr>
                <w:noProof/>
                <w:webHidden/>
              </w:rPr>
              <w:tab/>
            </w:r>
            <w:r w:rsidR="000A2FF4">
              <w:rPr>
                <w:noProof/>
                <w:webHidden/>
              </w:rPr>
              <w:fldChar w:fldCharType="begin"/>
            </w:r>
            <w:r w:rsidR="000A2FF4">
              <w:rPr>
                <w:noProof/>
                <w:webHidden/>
              </w:rPr>
              <w:instrText xml:space="preserve"> PAGEREF _Toc144890110 \h </w:instrText>
            </w:r>
            <w:r w:rsidR="000A2FF4">
              <w:rPr>
                <w:noProof/>
                <w:webHidden/>
              </w:rPr>
            </w:r>
            <w:r w:rsidR="000A2FF4">
              <w:rPr>
                <w:noProof/>
                <w:webHidden/>
              </w:rPr>
              <w:fldChar w:fldCharType="separate"/>
            </w:r>
            <w:r w:rsidR="000A2FF4">
              <w:rPr>
                <w:noProof/>
                <w:webHidden/>
              </w:rPr>
              <w:t>145</w:t>
            </w:r>
            <w:r w:rsidR="000A2FF4">
              <w:rPr>
                <w:noProof/>
                <w:webHidden/>
              </w:rPr>
              <w:fldChar w:fldCharType="end"/>
            </w:r>
          </w:hyperlink>
        </w:p>
        <w:p w14:paraId="37D99ECB" w14:textId="0BF7AD97"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11"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NL"/>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_Toc144890111 \h </w:instrText>
            </w:r>
            <w:r w:rsidR="000A2FF4">
              <w:rPr>
                <w:noProof/>
                <w:webHidden/>
              </w:rPr>
            </w:r>
            <w:r w:rsidR="000A2FF4">
              <w:rPr>
                <w:noProof/>
                <w:webHidden/>
              </w:rPr>
              <w:fldChar w:fldCharType="separate"/>
            </w:r>
            <w:r w:rsidR="000A2FF4">
              <w:rPr>
                <w:noProof/>
                <w:webHidden/>
              </w:rPr>
              <w:t>145</w:t>
            </w:r>
            <w:r w:rsidR="000A2FF4">
              <w:rPr>
                <w:noProof/>
                <w:webHidden/>
              </w:rPr>
              <w:fldChar w:fldCharType="end"/>
            </w:r>
          </w:hyperlink>
        </w:p>
        <w:p w14:paraId="32ADA67E" w14:textId="71D6B037" w:rsidR="000A2FF4" w:rsidRDefault="002D2BDF">
          <w:pPr>
            <w:pStyle w:val="Inhopg3"/>
            <w:rPr>
              <w:rFonts w:asciiTheme="minorHAnsi" w:eastAsiaTheme="minorEastAsia" w:hAnsiTheme="minorHAnsi" w:cstheme="minorBidi"/>
              <w:noProof/>
            </w:rPr>
          </w:pPr>
          <w:hyperlink w:anchor="_Toc144890112" w:history="1">
            <w:r w:rsidR="000A2FF4" w:rsidRPr="00827D16">
              <w:rPr>
                <w:rStyle w:val="Hyperlink"/>
                <w:noProof/>
                <w:lang w:val="nl-NL"/>
              </w:rPr>
              <w:t>1.1 Gebruiksdoel</w:t>
            </w:r>
            <w:r w:rsidR="000A2FF4">
              <w:rPr>
                <w:noProof/>
                <w:webHidden/>
              </w:rPr>
              <w:tab/>
            </w:r>
            <w:r w:rsidR="000A2FF4">
              <w:rPr>
                <w:noProof/>
                <w:webHidden/>
              </w:rPr>
              <w:fldChar w:fldCharType="begin"/>
            </w:r>
            <w:r w:rsidR="000A2FF4">
              <w:rPr>
                <w:noProof/>
                <w:webHidden/>
              </w:rPr>
              <w:instrText xml:space="preserve"> PAGEREF _Toc144890112 \h </w:instrText>
            </w:r>
            <w:r w:rsidR="000A2FF4">
              <w:rPr>
                <w:noProof/>
                <w:webHidden/>
              </w:rPr>
            </w:r>
            <w:r w:rsidR="000A2FF4">
              <w:rPr>
                <w:noProof/>
                <w:webHidden/>
              </w:rPr>
              <w:fldChar w:fldCharType="separate"/>
            </w:r>
            <w:r w:rsidR="000A2FF4">
              <w:rPr>
                <w:noProof/>
                <w:webHidden/>
              </w:rPr>
              <w:t>145</w:t>
            </w:r>
            <w:r w:rsidR="000A2FF4">
              <w:rPr>
                <w:noProof/>
                <w:webHidden/>
              </w:rPr>
              <w:fldChar w:fldCharType="end"/>
            </w:r>
          </w:hyperlink>
        </w:p>
        <w:p w14:paraId="4AD8F3F5" w14:textId="7B4A51C4" w:rsidR="000A2FF4" w:rsidRDefault="002D2BDF">
          <w:pPr>
            <w:pStyle w:val="Inhopg3"/>
            <w:rPr>
              <w:rFonts w:asciiTheme="minorHAnsi" w:eastAsiaTheme="minorEastAsia" w:hAnsiTheme="minorHAnsi" w:cstheme="minorBidi"/>
              <w:noProof/>
            </w:rPr>
          </w:pPr>
          <w:hyperlink w:anchor="_Toc144890113" w:history="1">
            <w:r w:rsidR="000A2FF4" w:rsidRPr="00827D16">
              <w:rPr>
                <w:rStyle w:val="Hyperlink"/>
                <w:noProof/>
                <w:lang w:val="nl-NL"/>
              </w:rPr>
              <w:t>1.2 Specifieke indicaties</w:t>
            </w:r>
            <w:r w:rsidR="000A2FF4">
              <w:rPr>
                <w:noProof/>
                <w:webHidden/>
              </w:rPr>
              <w:tab/>
            </w:r>
            <w:r w:rsidR="000A2FF4">
              <w:rPr>
                <w:noProof/>
                <w:webHidden/>
              </w:rPr>
              <w:fldChar w:fldCharType="begin"/>
            </w:r>
            <w:r w:rsidR="000A2FF4">
              <w:rPr>
                <w:noProof/>
                <w:webHidden/>
              </w:rPr>
              <w:instrText xml:space="preserve"> PAGEREF _Toc144890113 \h </w:instrText>
            </w:r>
            <w:r w:rsidR="000A2FF4">
              <w:rPr>
                <w:noProof/>
                <w:webHidden/>
              </w:rPr>
            </w:r>
            <w:r w:rsidR="000A2FF4">
              <w:rPr>
                <w:noProof/>
                <w:webHidden/>
              </w:rPr>
              <w:fldChar w:fldCharType="separate"/>
            </w:r>
            <w:r w:rsidR="000A2FF4">
              <w:rPr>
                <w:noProof/>
                <w:webHidden/>
              </w:rPr>
              <w:t>145</w:t>
            </w:r>
            <w:r w:rsidR="000A2FF4">
              <w:rPr>
                <w:noProof/>
                <w:webHidden/>
              </w:rPr>
              <w:fldChar w:fldCharType="end"/>
            </w:r>
          </w:hyperlink>
        </w:p>
        <w:p w14:paraId="0013E316" w14:textId="4645AD81"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14"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NL"/>
              </w:rPr>
              <w:t>Functionele specificaties van de orthopedische driewielfiets</w:t>
            </w:r>
            <w:r w:rsidR="000A2FF4">
              <w:rPr>
                <w:noProof/>
                <w:webHidden/>
              </w:rPr>
              <w:tab/>
            </w:r>
            <w:r w:rsidR="000A2FF4">
              <w:rPr>
                <w:noProof/>
                <w:webHidden/>
              </w:rPr>
              <w:fldChar w:fldCharType="begin"/>
            </w:r>
            <w:r w:rsidR="000A2FF4">
              <w:rPr>
                <w:noProof/>
                <w:webHidden/>
              </w:rPr>
              <w:instrText xml:space="preserve"> PAGEREF _Toc144890114 \h </w:instrText>
            </w:r>
            <w:r w:rsidR="000A2FF4">
              <w:rPr>
                <w:noProof/>
                <w:webHidden/>
              </w:rPr>
            </w:r>
            <w:r w:rsidR="000A2FF4">
              <w:rPr>
                <w:noProof/>
                <w:webHidden/>
              </w:rPr>
              <w:fldChar w:fldCharType="separate"/>
            </w:r>
            <w:r w:rsidR="000A2FF4">
              <w:rPr>
                <w:noProof/>
                <w:webHidden/>
              </w:rPr>
              <w:t>145</w:t>
            </w:r>
            <w:r w:rsidR="000A2FF4">
              <w:rPr>
                <w:noProof/>
                <w:webHidden/>
              </w:rPr>
              <w:fldChar w:fldCharType="end"/>
            </w:r>
          </w:hyperlink>
        </w:p>
        <w:p w14:paraId="15FB77BF" w14:textId="75CFD448"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15" w:history="1">
            <w:r w:rsidR="000A2FF4" w:rsidRPr="00827D16">
              <w:rPr>
                <w:rStyle w:val="Hyperlink"/>
                <w:noProof/>
                <w:lang w:val="nl-NL"/>
              </w:rPr>
              <w:t>3.</w:t>
            </w:r>
            <w:r w:rsidR="000A2FF4">
              <w:rPr>
                <w:rFonts w:asciiTheme="minorHAnsi" w:eastAsiaTheme="minorEastAsia" w:hAnsiTheme="minorHAnsi" w:cstheme="minorBidi"/>
                <w:noProof/>
              </w:rPr>
              <w:tab/>
            </w:r>
            <w:r w:rsidR="000A2FF4" w:rsidRPr="00827D16">
              <w:rPr>
                <w:rStyle w:val="Hyperlink"/>
                <w:noProof/>
                <w:lang w:val="nl-NL"/>
              </w:rPr>
              <w:t>Aanpassingen</w:t>
            </w:r>
            <w:r w:rsidR="000A2FF4">
              <w:rPr>
                <w:noProof/>
                <w:webHidden/>
              </w:rPr>
              <w:tab/>
            </w:r>
            <w:r w:rsidR="000A2FF4">
              <w:rPr>
                <w:noProof/>
                <w:webHidden/>
              </w:rPr>
              <w:fldChar w:fldCharType="begin"/>
            </w:r>
            <w:r w:rsidR="000A2FF4">
              <w:rPr>
                <w:noProof/>
                <w:webHidden/>
              </w:rPr>
              <w:instrText xml:space="preserve"> PAGEREF _Toc144890115 \h </w:instrText>
            </w:r>
            <w:r w:rsidR="000A2FF4">
              <w:rPr>
                <w:noProof/>
                <w:webHidden/>
              </w:rPr>
            </w:r>
            <w:r w:rsidR="000A2FF4">
              <w:rPr>
                <w:noProof/>
                <w:webHidden/>
              </w:rPr>
              <w:fldChar w:fldCharType="separate"/>
            </w:r>
            <w:r w:rsidR="000A2FF4">
              <w:rPr>
                <w:noProof/>
                <w:webHidden/>
              </w:rPr>
              <w:t>145</w:t>
            </w:r>
            <w:r w:rsidR="000A2FF4">
              <w:rPr>
                <w:noProof/>
                <w:webHidden/>
              </w:rPr>
              <w:fldChar w:fldCharType="end"/>
            </w:r>
          </w:hyperlink>
        </w:p>
        <w:p w14:paraId="6B2D8911" w14:textId="5A4354D8" w:rsidR="000A2FF4" w:rsidRDefault="002D2BDF">
          <w:pPr>
            <w:pStyle w:val="Inhopg3"/>
            <w:rPr>
              <w:rFonts w:asciiTheme="minorHAnsi" w:eastAsiaTheme="minorEastAsia" w:hAnsiTheme="minorHAnsi" w:cstheme="minorBidi"/>
              <w:noProof/>
            </w:rPr>
          </w:pPr>
          <w:hyperlink w:anchor="_Toc144890116" w:history="1">
            <w:r w:rsidR="000A2FF4" w:rsidRPr="00827D16">
              <w:rPr>
                <w:rStyle w:val="Hyperlink"/>
                <w:noProof/>
              </w:rPr>
              <w:t xml:space="preserve">3.1 </w:t>
            </w:r>
            <w:r w:rsidR="000A2FF4" w:rsidRPr="00827D16">
              <w:rPr>
                <w:rStyle w:val="Hyperlink"/>
                <w:noProof/>
                <w:lang w:val="nl-NL"/>
              </w:rPr>
              <w:t>Onderste ledematen</w:t>
            </w:r>
            <w:r w:rsidR="000A2FF4">
              <w:rPr>
                <w:noProof/>
                <w:webHidden/>
              </w:rPr>
              <w:tab/>
            </w:r>
            <w:r w:rsidR="000A2FF4">
              <w:rPr>
                <w:noProof/>
                <w:webHidden/>
              </w:rPr>
              <w:fldChar w:fldCharType="begin"/>
            </w:r>
            <w:r w:rsidR="000A2FF4">
              <w:rPr>
                <w:noProof/>
                <w:webHidden/>
              </w:rPr>
              <w:instrText xml:space="preserve"> PAGEREF _Toc144890116 \h </w:instrText>
            </w:r>
            <w:r w:rsidR="000A2FF4">
              <w:rPr>
                <w:noProof/>
                <w:webHidden/>
              </w:rPr>
            </w:r>
            <w:r w:rsidR="000A2FF4">
              <w:rPr>
                <w:noProof/>
                <w:webHidden/>
              </w:rPr>
              <w:fldChar w:fldCharType="separate"/>
            </w:r>
            <w:r w:rsidR="000A2FF4">
              <w:rPr>
                <w:noProof/>
                <w:webHidden/>
              </w:rPr>
              <w:t>145</w:t>
            </w:r>
            <w:r w:rsidR="000A2FF4">
              <w:rPr>
                <w:noProof/>
                <w:webHidden/>
              </w:rPr>
              <w:fldChar w:fldCharType="end"/>
            </w:r>
          </w:hyperlink>
        </w:p>
        <w:p w14:paraId="4CF03EE4" w14:textId="16AB4E9D" w:rsidR="000A2FF4" w:rsidRDefault="002D2BDF">
          <w:pPr>
            <w:pStyle w:val="Inhopg3"/>
            <w:rPr>
              <w:rFonts w:asciiTheme="minorHAnsi" w:eastAsiaTheme="minorEastAsia" w:hAnsiTheme="minorHAnsi" w:cstheme="minorBidi"/>
              <w:noProof/>
            </w:rPr>
          </w:pPr>
          <w:hyperlink w:anchor="_Toc144890117" w:history="1">
            <w:r w:rsidR="000A2FF4" w:rsidRPr="00827D16">
              <w:rPr>
                <w:rStyle w:val="Hyperlink"/>
                <w:noProof/>
              </w:rPr>
              <w:t xml:space="preserve">3.2 </w:t>
            </w:r>
            <w:r w:rsidR="000A2FF4" w:rsidRPr="00827D16">
              <w:rPr>
                <w:rStyle w:val="Hyperlink"/>
                <w:noProof/>
                <w:lang w:val="nl-NL"/>
              </w:rPr>
              <w:t>Bovenste ledematen</w:t>
            </w:r>
            <w:r w:rsidR="000A2FF4">
              <w:rPr>
                <w:noProof/>
                <w:webHidden/>
              </w:rPr>
              <w:tab/>
            </w:r>
            <w:r w:rsidR="000A2FF4">
              <w:rPr>
                <w:noProof/>
                <w:webHidden/>
              </w:rPr>
              <w:fldChar w:fldCharType="begin"/>
            </w:r>
            <w:r w:rsidR="000A2FF4">
              <w:rPr>
                <w:noProof/>
                <w:webHidden/>
              </w:rPr>
              <w:instrText xml:space="preserve"> PAGEREF _Toc144890117 \h </w:instrText>
            </w:r>
            <w:r w:rsidR="000A2FF4">
              <w:rPr>
                <w:noProof/>
                <w:webHidden/>
              </w:rPr>
            </w:r>
            <w:r w:rsidR="000A2FF4">
              <w:rPr>
                <w:noProof/>
                <w:webHidden/>
              </w:rPr>
              <w:fldChar w:fldCharType="separate"/>
            </w:r>
            <w:r w:rsidR="000A2FF4">
              <w:rPr>
                <w:noProof/>
                <w:webHidden/>
              </w:rPr>
              <w:t>146</w:t>
            </w:r>
            <w:r w:rsidR="000A2FF4">
              <w:rPr>
                <w:noProof/>
                <w:webHidden/>
              </w:rPr>
              <w:fldChar w:fldCharType="end"/>
            </w:r>
          </w:hyperlink>
        </w:p>
        <w:p w14:paraId="37A97FE1" w14:textId="16E61792" w:rsidR="000A2FF4" w:rsidRDefault="002D2BDF">
          <w:pPr>
            <w:pStyle w:val="Inhopg3"/>
            <w:rPr>
              <w:rFonts w:asciiTheme="minorHAnsi" w:eastAsiaTheme="minorEastAsia" w:hAnsiTheme="minorHAnsi" w:cstheme="minorBidi"/>
              <w:noProof/>
            </w:rPr>
          </w:pPr>
          <w:hyperlink w:anchor="_Toc144890118" w:history="1">
            <w:r w:rsidR="000A2FF4" w:rsidRPr="00827D16">
              <w:rPr>
                <w:rStyle w:val="Hyperlink"/>
                <w:noProof/>
              </w:rPr>
              <w:t xml:space="preserve">3.3 </w:t>
            </w:r>
            <w:r w:rsidR="000A2FF4" w:rsidRPr="00827D16">
              <w:rPr>
                <w:rStyle w:val="Hyperlink"/>
                <w:noProof/>
                <w:lang w:val="nl-NL"/>
              </w:rPr>
              <w:t>Positionering (zit-ruggedeelte)</w:t>
            </w:r>
            <w:r w:rsidR="000A2FF4">
              <w:rPr>
                <w:noProof/>
                <w:webHidden/>
              </w:rPr>
              <w:tab/>
            </w:r>
            <w:r w:rsidR="000A2FF4">
              <w:rPr>
                <w:noProof/>
                <w:webHidden/>
              </w:rPr>
              <w:fldChar w:fldCharType="begin"/>
            </w:r>
            <w:r w:rsidR="000A2FF4">
              <w:rPr>
                <w:noProof/>
                <w:webHidden/>
              </w:rPr>
              <w:instrText xml:space="preserve"> PAGEREF _Toc144890118 \h </w:instrText>
            </w:r>
            <w:r w:rsidR="000A2FF4">
              <w:rPr>
                <w:noProof/>
                <w:webHidden/>
              </w:rPr>
            </w:r>
            <w:r w:rsidR="000A2FF4">
              <w:rPr>
                <w:noProof/>
                <w:webHidden/>
              </w:rPr>
              <w:fldChar w:fldCharType="separate"/>
            </w:r>
            <w:r w:rsidR="000A2FF4">
              <w:rPr>
                <w:noProof/>
                <w:webHidden/>
              </w:rPr>
              <w:t>146</w:t>
            </w:r>
            <w:r w:rsidR="000A2FF4">
              <w:rPr>
                <w:noProof/>
                <w:webHidden/>
              </w:rPr>
              <w:fldChar w:fldCharType="end"/>
            </w:r>
          </w:hyperlink>
        </w:p>
        <w:p w14:paraId="7C9BA66A" w14:textId="14D7BD9F" w:rsidR="000A2FF4" w:rsidRDefault="002D2BDF">
          <w:pPr>
            <w:pStyle w:val="Inhopg3"/>
            <w:rPr>
              <w:rFonts w:asciiTheme="minorHAnsi" w:eastAsiaTheme="minorEastAsia" w:hAnsiTheme="minorHAnsi" w:cstheme="minorBidi"/>
              <w:noProof/>
            </w:rPr>
          </w:pPr>
          <w:hyperlink w:anchor="_Toc144890119" w:history="1">
            <w:r w:rsidR="000A2FF4" w:rsidRPr="00827D16">
              <w:rPr>
                <w:rStyle w:val="Hyperlink"/>
                <w:noProof/>
              </w:rPr>
              <w:t xml:space="preserve">3.4 </w:t>
            </w:r>
            <w:r w:rsidR="000A2FF4" w:rsidRPr="00827D16">
              <w:rPr>
                <w:rStyle w:val="Hyperlink"/>
                <w:noProof/>
                <w:lang w:val="nl-NL"/>
              </w:rPr>
              <w:t>Veiligheid</w:t>
            </w:r>
            <w:r w:rsidR="000A2FF4">
              <w:rPr>
                <w:noProof/>
                <w:webHidden/>
              </w:rPr>
              <w:tab/>
            </w:r>
            <w:r w:rsidR="000A2FF4">
              <w:rPr>
                <w:noProof/>
                <w:webHidden/>
              </w:rPr>
              <w:fldChar w:fldCharType="begin"/>
            </w:r>
            <w:r w:rsidR="000A2FF4">
              <w:rPr>
                <w:noProof/>
                <w:webHidden/>
              </w:rPr>
              <w:instrText xml:space="preserve"> PAGEREF _Toc144890119 \h </w:instrText>
            </w:r>
            <w:r w:rsidR="000A2FF4">
              <w:rPr>
                <w:noProof/>
                <w:webHidden/>
              </w:rPr>
            </w:r>
            <w:r w:rsidR="000A2FF4">
              <w:rPr>
                <w:noProof/>
                <w:webHidden/>
              </w:rPr>
              <w:fldChar w:fldCharType="separate"/>
            </w:r>
            <w:r w:rsidR="000A2FF4">
              <w:rPr>
                <w:noProof/>
                <w:webHidden/>
              </w:rPr>
              <w:t>146</w:t>
            </w:r>
            <w:r w:rsidR="000A2FF4">
              <w:rPr>
                <w:noProof/>
                <w:webHidden/>
              </w:rPr>
              <w:fldChar w:fldCharType="end"/>
            </w:r>
          </w:hyperlink>
        </w:p>
        <w:p w14:paraId="7A4C1BE0" w14:textId="55721E96" w:rsidR="000A2FF4" w:rsidRDefault="002D2BDF">
          <w:pPr>
            <w:pStyle w:val="Inhopg3"/>
            <w:rPr>
              <w:rFonts w:asciiTheme="minorHAnsi" w:eastAsiaTheme="minorEastAsia" w:hAnsiTheme="minorHAnsi" w:cstheme="minorBidi"/>
              <w:noProof/>
            </w:rPr>
          </w:pPr>
          <w:hyperlink w:anchor="_Toc144890120" w:history="1">
            <w:r w:rsidR="000A2FF4" w:rsidRPr="00827D16">
              <w:rPr>
                <w:rStyle w:val="Hyperlink"/>
                <w:noProof/>
                <w:lang w:val="nl-NL"/>
              </w:rPr>
              <w:t>3.5 Besturing/aandrijving</w:t>
            </w:r>
            <w:r w:rsidR="000A2FF4">
              <w:rPr>
                <w:noProof/>
                <w:webHidden/>
              </w:rPr>
              <w:tab/>
            </w:r>
            <w:r w:rsidR="000A2FF4">
              <w:rPr>
                <w:noProof/>
                <w:webHidden/>
              </w:rPr>
              <w:fldChar w:fldCharType="begin"/>
            </w:r>
            <w:r w:rsidR="000A2FF4">
              <w:rPr>
                <w:noProof/>
                <w:webHidden/>
              </w:rPr>
              <w:instrText xml:space="preserve"> PAGEREF _Toc144890120 \h </w:instrText>
            </w:r>
            <w:r w:rsidR="000A2FF4">
              <w:rPr>
                <w:noProof/>
                <w:webHidden/>
              </w:rPr>
            </w:r>
            <w:r w:rsidR="000A2FF4">
              <w:rPr>
                <w:noProof/>
                <w:webHidden/>
              </w:rPr>
              <w:fldChar w:fldCharType="separate"/>
            </w:r>
            <w:r w:rsidR="000A2FF4">
              <w:rPr>
                <w:noProof/>
                <w:webHidden/>
              </w:rPr>
              <w:t>146</w:t>
            </w:r>
            <w:r w:rsidR="000A2FF4">
              <w:rPr>
                <w:noProof/>
                <w:webHidden/>
              </w:rPr>
              <w:fldChar w:fldCharType="end"/>
            </w:r>
          </w:hyperlink>
        </w:p>
        <w:p w14:paraId="54D66BD1" w14:textId="5359EDC2"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21"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NL"/>
              </w:rPr>
              <w:t>Specifieke voorwaarden</w:t>
            </w:r>
            <w:r w:rsidR="000A2FF4">
              <w:rPr>
                <w:noProof/>
                <w:webHidden/>
              </w:rPr>
              <w:tab/>
            </w:r>
            <w:r w:rsidR="000A2FF4">
              <w:rPr>
                <w:noProof/>
                <w:webHidden/>
              </w:rPr>
              <w:fldChar w:fldCharType="begin"/>
            </w:r>
            <w:r w:rsidR="000A2FF4">
              <w:rPr>
                <w:noProof/>
                <w:webHidden/>
              </w:rPr>
              <w:instrText xml:space="preserve"> PAGEREF _Toc144890121 \h </w:instrText>
            </w:r>
            <w:r w:rsidR="000A2FF4">
              <w:rPr>
                <w:noProof/>
                <w:webHidden/>
              </w:rPr>
            </w:r>
            <w:r w:rsidR="000A2FF4">
              <w:rPr>
                <w:noProof/>
                <w:webHidden/>
              </w:rPr>
              <w:fldChar w:fldCharType="separate"/>
            </w:r>
            <w:r w:rsidR="000A2FF4">
              <w:rPr>
                <w:noProof/>
                <w:webHidden/>
              </w:rPr>
              <w:t>146</w:t>
            </w:r>
            <w:r w:rsidR="000A2FF4">
              <w:rPr>
                <w:noProof/>
                <w:webHidden/>
              </w:rPr>
              <w:fldChar w:fldCharType="end"/>
            </w:r>
          </w:hyperlink>
        </w:p>
        <w:p w14:paraId="40F30C1D" w14:textId="260BDF5B" w:rsidR="000A2FF4" w:rsidRDefault="002D2BDF">
          <w:pPr>
            <w:pStyle w:val="Inhopg3"/>
            <w:rPr>
              <w:rFonts w:asciiTheme="minorHAnsi" w:eastAsiaTheme="minorEastAsia" w:hAnsiTheme="minorHAnsi" w:cstheme="minorBidi"/>
              <w:noProof/>
            </w:rPr>
          </w:pPr>
          <w:hyperlink w:anchor="_Toc144890122" w:history="1">
            <w:r w:rsidR="000A2FF4" w:rsidRPr="00827D16">
              <w:rPr>
                <w:rStyle w:val="Hyperlink"/>
                <w:noProof/>
                <w:lang w:val="nl-NL"/>
              </w:rPr>
              <w:t>4.1 Hernieuwingstermijn</w:t>
            </w:r>
            <w:r w:rsidR="000A2FF4">
              <w:rPr>
                <w:noProof/>
                <w:webHidden/>
              </w:rPr>
              <w:tab/>
            </w:r>
            <w:r w:rsidR="000A2FF4">
              <w:rPr>
                <w:noProof/>
                <w:webHidden/>
              </w:rPr>
              <w:fldChar w:fldCharType="begin"/>
            </w:r>
            <w:r w:rsidR="000A2FF4">
              <w:rPr>
                <w:noProof/>
                <w:webHidden/>
              </w:rPr>
              <w:instrText xml:space="preserve"> PAGEREF _Toc144890122 \h </w:instrText>
            </w:r>
            <w:r w:rsidR="000A2FF4">
              <w:rPr>
                <w:noProof/>
                <w:webHidden/>
              </w:rPr>
            </w:r>
            <w:r w:rsidR="000A2FF4">
              <w:rPr>
                <w:noProof/>
                <w:webHidden/>
              </w:rPr>
              <w:fldChar w:fldCharType="separate"/>
            </w:r>
            <w:r w:rsidR="000A2FF4">
              <w:rPr>
                <w:noProof/>
                <w:webHidden/>
              </w:rPr>
              <w:t>146</w:t>
            </w:r>
            <w:r w:rsidR="000A2FF4">
              <w:rPr>
                <w:noProof/>
                <w:webHidden/>
              </w:rPr>
              <w:fldChar w:fldCharType="end"/>
            </w:r>
          </w:hyperlink>
        </w:p>
        <w:p w14:paraId="4724908C" w14:textId="6A6E199B" w:rsidR="000A2FF4" w:rsidRDefault="002D2BDF">
          <w:pPr>
            <w:pStyle w:val="Inhopg3"/>
            <w:rPr>
              <w:rFonts w:asciiTheme="minorHAnsi" w:eastAsiaTheme="minorEastAsia" w:hAnsiTheme="minorHAnsi" w:cstheme="minorBidi"/>
              <w:noProof/>
            </w:rPr>
          </w:pPr>
          <w:hyperlink w:anchor="_Toc144890123" w:history="1">
            <w:r w:rsidR="000A2FF4" w:rsidRPr="00827D16">
              <w:rPr>
                <w:rStyle w:val="Hyperlink"/>
                <w:noProof/>
                <w:lang w:val="nl-NL"/>
              </w:rPr>
              <w:t>4.2 Toegelaten cumulaties</w:t>
            </w:r>
            <w:r w:rsidR="000A2FF4">
              <w:rPr>
                <w:noProof/>
                <w:webHidden/>
              </w:rPr>
              <w:tab/>
            </w:r>
            <w:r w:rsidR="000A2FF4">
              <w:rPr>
                <w:noProof/>
                <w:webHidden/>
              </w:rPr>
              <w:fldChar w:fldCharType="begin"/>
            </w:r>
            <w:r w:rsidR="000A2FF4">
              <w:rPr>
                <w:noProof/>
                <w:webHidden/>
              </w:rPr>
              <w:instrText xml:space="preserve"> PAGEREF _Toc144890123 \h </w:instrText>
            </w:r>
            <w:r w:rsidR="000A2FF4">
              <w:rPr>
                <w:noProof/>
                <w:webHidden/>
              </w:rPr>
            </w:r>
            <w:r w:rsidR="000A2FF4">
              <w:rPr>
                <w:noProof/>
                <w:webHidden/>
              </w:rPr>
              <w:fldChar w:fldCharType="separate"/>
            </w:r>
            <w:r w:rsidR="000A2FF4">
              <w:rPr>
                <w:noProof/>
                <w:webHidden/>
              </w:rPr>
              <w:t>146</w:t>
            </w:r>
            <w:r w:rsidR="000A2FF4">
              <w:rPr>
                <w:noProof/>
                <w:webHidden/>
              </w:rPr>
              <w:fldChar w:fldCharType="end"/>
            </w:r>
          </w:hyperlink>
        </w:p>
        <w:p w14:paraId="60CA26CB" w14:textId="372B6212" w:rsidR="000A2FF4" w:rsidRDefault="002D2BDF">
          <w:pPr>
            <w:pStyle w:val="Inhopg3"/>
            <w:rPr>
              <w:rFonts w:asciiTheme="minorHAnsi" w:eastAsiaTheme="minorEastAsia" w:hAnsiTheme="minorHAnsi" w:cstheme="minorBidi"/>
              <w:noProof/>
            </w:rPr>
          </w:pPr>
          <w:hyperlink w:anchor="_Toc144890124" w:history="1">
            <w:r w:rsidR="000A2FF4" w:rsidRPr="00827D16">
              <w:rPr>
                <w:rStyle w:val="Hyperlink"/>
                <w:noProof/>
                <w:lang w:val="nl-NL"/>
              </w:rPr>
              <w:t>4.3 Tegemoetkoming</w:t>
            </w:r>
            <w:r w:rsidR="000A2FF4">
              <w:rPr>
                <w:noProof/>
                <w:webHidden/>
              </w:rPr>
              <w:tab/>
            </w:r>
            <w:r w:rsidR="000A2FF4">
              <w:rPr>
                <w:noProof/>
                <w:webHidden/>
              </w:rPr>
              <w:fldChar w:fldCharType="begin"/>
            </w:r>
            <w:r w:rsidR="000A2FF4">
              <w:rPr>
                <w:noProof/>
                <w:webHidden/>
              </w:rPr>
              <w:instrText xml:space="preserve"> PAGEREF _Toc144890124 \h </w:instrText>
            </w:r>
            <w:r w:rsidR="000A2FF4">
              <w:rPr>
                <w:noProof/>
                <w:webHidden/>
              </w:rPr>
            </w:r>
            <w:r w:rsidR="000A2FF4">
              <w:rPr>
                <w:noProof/>
                <w:webHidden/>
              </w:rPr>
              <w:fldChar w:fldCharType="separate"/>
            </w:r>
            <w:r w:rsidR="000A2FF4">
              <w:rPr>
                <w:noProof/>
                <w:webHidden/>
              </w:rPr>
              <w:t>147</w:t>
            </w:r>
            <w:r w:rsidR="000A2FF4">
              <w:rPr>
                <w:noProof/>
                <w:webHidden/>
              </w:rPr>
              <w:fldChar w:fldCharType="end"/>
            </w:r>
          </w:hyperlink>
        </w:p>
        <w:p w14:paraId="463F3514" w14:textId="4E81CB8B" w:rsidR="000A2FF4" w:rsidRDefault="002D2BDF">
          <w:pPr>
            <w:pStyle w:val="Inhopg3"/>
            <w:rPr>
              <w:rFonts w:asciiTheme="minorHAnsi" w:eastAsiaTheme="minorEastAsia" w:hAnsiTheme="minorHAnsi" w:cstheme="minorBidi"/>
              <w:noProof/>
            </w:rPr>
          </w:pPr>
          <w:hyperlink w:anchor="_Toc144890125" w:history="1">
            <w:r w:rsidR="000A2FF4" w:rsidRPr="00827D16">
              <w:rPr>
                <w:rStyle w:val="Hyperlink"/>
                <w:noProof/>
                <w:lang w:val="nl-NL"/>
              </w:rPr>
              <w:t>4.4 Aanvraag om vergoeding</w:t>
            </w:r>
            <w:r w:rsidR="000A2FF4">
              <w:rPr>
                <w:noProof/>
                <w:webHidden/>
              </w:rPr>
              <w:tab/>
            </w:r>
            <w:r w:rsidR="000A2FF4">
              <w:rPr>
                <w:noProof/>
                <w:webHidden/>
              </w:rPr>
              <w:fldChar w:fldCharType="begin"/>
            </w:r>
            <w:r w:rsidR="000A2FF4">
              <w:rPr>
                <w:noProof/>
                <w:webHidden/>
              </w:rPr>
              <w:instrText xml:space="preserve"> PAGEREF _Toc144890125 \h </w:instrText>
            </w:r>
            <w:r w:rsidR="000A2FF4">
              <w:rPr>
                <w:noProof/>
                <w:webHidden/>
              </w:rPr>
            </w:r>
            <w:r w:rsidR="000A2FF4">
              <w:rPr>
                <w:noProof/>
                <w:webHidden/>
              </w:rPr>
              <w:fldChar w:fldCharType="separate"/>
            </w:r>
            <w:r w:rsidR="000A2FF4">
              <w:rPr>
                <w:noProof/>
                <w:webHidden/>
              </w:rPr>
              <w:t>147</w:t>
            </w:r>
            <w:r w:rsidR="000A2FF4">
              <w:rPr>
                <w:noProof/>
                <w:webHidden/>
              </w:rPr>
              <w:fldChar w:fldCharType="end"/>
            </w:r>
          </w:hyperlink>
        </w:p>
        <w:p w14:paraId="01E4195C" w14:textId="379037A1" w:rsidR="000A2FF4" w:rsidRDefault="002D2BDF">
          <w:pPr>
            <w:pStyle w:val="Inhopg3"/>
            <w:rPr>
              <w:rFonts w:asciiTheme="minorHAnsi" w:eastAsiaTheme="minorEastAsia" w:hAnsiTheme="minorHAnsi" w:cstheme="minorBidi"/>
              <w:noProof/>
            </w:rPr>
          </w:pPr>
          <w:hyperlink w:anchor="_Toc144890126" w:history="1">
            <w:r w:rsidR="000A2FF4" w:rsidRPr="00827D16">
              <w:rPr>
                <w:rStyle w:val="Hyperlink"/>
                <w:noProof/>
                <w:lang w:val="nl-NL"/>
              </w:rPr>
              <w:t>HOOFDGROEP 8: Loophulpmiddelen</w:t>
            </w:r>
            <w:r w:rsidR="000A2FF4">
              <w:rPr>
                <w:noProof/>
                <w:webHidden/>
              </w:rPr>
              <w:tab/>
            </w:r>
            <w:r w:rsidR="000A2FF4">
              <w:rPr>
                <w:noProof/>
                <w:webHidden/>
              </w:rPr>
              <w:fldChar w:fldCharType="begin"/>
            </w:r>
            <w:r w:rsidR="000A2FF4">
              <w:rPr>
                <w:noProof/>
                <w:webHidden/>
              </w:rPr>
              <w:instrText xml:space="preserve"> PAGEREF _Toc144890126 \h </w:instrText>
            </w:r>
            <w:r w:rsidR="000A2FF4">
              <w:rPr>
                <w:noProof/>
                <w:webHidden/>
              </w:rPr>
            </w:r>
            <w:r w:rsidR="000A2FF4">
              <w:rPr>
                <w:noProof/>
                <w:webHidden/>
              </w:rPr>
              <w:fldChar w:fldCharType="separate"/>
            </w:r>
            <w:r w:rsidR="000A2FF4">
              <w:rPr>
                <w:noProof/>
                <w:webHidden/>
              </w:rPr>
              <w:t>148</w:t>
            </w:r>
            <w:r w:rsidR="000A2FF4">
              <w:rPr>
                <w:noProof/>
                <w:webHidden/>
              </w:rPr>
              <w:fldChar w:fldCharType="end"/>
            </w:r>
          </w:hyperlink>
        </w:p>
        <w:p w14:paraId="26AD90C7" w14:textId="712AEE9E"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27"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NL"/>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_Toc144890127 \h </w:instrText>
            </w:r>
            <w:r w:rsidR="000A2FF4">
              <w:rPr>
                <w:noProof/>
                <w:webHidden/>
              </w:rPr>
            </w:r>
            <w:r w:rsidR="000A2FF4">
              <w:rPr>
                <w:noProof/>
                <w:webHidden/>
              </w:rPr>
              <w:fldChar w:fldCharType="separate"/>
            </w:r>
            <w:r w:rsidR="000A2FF4">
              <w:rPr>
                <w:noProof/>
                <w:webHidden/>
              </w:rPr>
              <w:t>148</w:t>
            </w:r>
            <w:r w:rsidR="000A2FF4">
              <w:rPr>
                <w:noProof/>
                <w:webHidden/>
              </w:rPr>
              <w:fldChar w:fldCharType="end"/>
            </w:r>
          </w:hyperlink>
        </w:p>
        <w:p w14:paraId="6B97D82B" w14:textId="076CD93E" w:rsidR="000A2FF4" w:rsidRDefault="002D2BDF">
          <w:pPr>
            <w:pStyle w:val="Inhopg3"/>
            <w:rPr>
              <w:rFonts w:asciiTheme="minorHAnsi" w:eastAsiaTheme="minorEastAsia" w:hAnsiTheme="minorHAnsi" w:cstheme="minorBidi"/>
              <w:noProof/>
            </w:rPr>
          </w:pPr>
          <w:hyperlink w:anchor="_Toc144890128" w:history="1">
            <w:r w:rsidR="000A2FF4" w:rsidRPr="00827D16">
              <w:rPr>
                <w:rStyle w:val="Hyperlink"/>
                <w:noProof/>
                <w:lang w:val="nl-NL"/>
              </w:rPr>
              <w:t>1.1 Gebruiksdoel</w:t>
            </w:r>
            <w:r w:rsidR="000A2FF4">
              <w:rPr>
                <w:noProof/>
                <w:webHidden/>
              </w:rPr>
              <w:tab/>
            </w:r>
            <w:r w:rsidR="000A2FF4">
              <w:rPr>
                <w:noProof/>
                <w:webHidden/>
              </w:rPr>
              <w:fldChar w:fldCharType="begin"/>
            </w:r>
            <w:r w:rsidR="000A2FF4">
              <w:rPr>
                <w:noProof/>
                <w:webHidden/>
              </w:rPr>
              <w:instrText xml:space="preserve"> PAGEREF _Toc144890128 \h </w:instrText>
            </w:r>
            <w:r w:rsidR="000A2FF4">
              <w:rPr>
                <w:noProof/>
                <w:webHidden/>
              </w:rPr>
            </w:r>
            <w:r w:rsidR="000A2FF4">
              <w:rPr>
                <w:noProof/>
                <w:webHidden/>
              </w:rPr>
              <w:fldChar w:fldCharType="separate"/>
            </w:r>
            <w:r w:rsidR="000A2FF4">
              <w:rPr>
                <w:noProof/>
                <w:webHidden/>
              </w:rPr>
              <w:t>148</w:t>
            </w:r>
            <w:r w:rsidR="000A2FF4">
              <w:rPr>
                <w:noProof/>
                <w:webHidden/>
              </w:rPr>
              <w:fldChar w:fldCharType="end"/>
            </w:r>
          </w:hyperlink>
        </w:p>
        <w:p w14:paraId="3B4CCB1A" w14:textId="4FF1714B" w:rsidR="000A2FF4" w:rsidRDefault="002D2BDF">
          <w:pPr>
            <w:pStyle w:val="Inhopg3"/>
            <w:rPr>
              <w:rFonts w:asciiTheme="minorHAnsi" w:eastAsiaTheme="minorEastAsia" w:hAnsiTheme="minorHAnsi" w:cstheme="minorBidi"/>
              <w:noProof/>
            </w:rPr>
          </w:pPr>
          <w:hyperlink w:anchor="_Toc144890129" w:history="1">
            <w:r w:rsidR="000A2FF4" w:rsidRPr="00827D16">
              <w:rPr>
                <w:rStyle w:val="Hyperlink"/>
                <w:noProof/>
                <w:lang w:val="nl-NL"/>
              </w:rPr>
              <w:t>1.2 Specifieke indicaties</w:t>
            </w:r>
            <w:r w:rsidR="000A2FF4">
              <w:rPr>
                <w:noProof/>
                <w:webHidden/>
              </w:rPr>
              <w:tab/>
            </w:r>
            <w:r w:rsidR="000A2FF4">
              <w:rPr>
                <w:noProof/>
                <w:webHidden/>
              </w:rPr>
              <w:fldChar w:fldCharType="begin"/>
            </w:r>
            <w:r w:rsidR="000A2FF4">
              <w:rPr>
                <w:noProof/>
                <w:webHidden/>
              </w:rPr>
              <w:instrText xml:space="preserve"> PAGEREF _Toc144890129 \h </w:instrText>
            </w:r>
            <w:r w:rsidR="000A2FF4">
              <w:rPr>
                <w:noProof/>
                <w:webHidden/>
              </w:rPr>
            </w:r>
            <w:r w:rsidR="000A2FF4">
              <w:rPr>
                <w:noProof/>
                <w:webHidden/>
              </w:rPr>
              <w:fldChar w:fldCharType="separate"/>
            </w:r>
            <w:r w:rsidR="000A2FF4">
              <w:rPr>
                <w:noProof/>
                <w:webHidden/>
              </w:rPr>
              <w:t>148</w:t>
            </w:r>
            <w:r w:rsidR="000A2FF4">
              <w:rPr>
                <w:noProof/>
                <w:webHidden/>
              </w:rPr>
              <w:fldChar w:fldCharType="end"/>
            </w:r>
          </w:hyperlink>
        </w:p>
        <w:p w14:paraId="0C188A6D" w14:textId="28E48A14"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30" w:history="1">
            <w:r w:rsidR="000A2FF4" w:rsidRPr="00827D16">
              <w:rPr>
                <w:rStyle w:val="Hyperlink"/>
                <w:noProof/>
                <w:lang w:val="nl-NL"/>
              </w:rPr>
              <w:t>2.</w:t>
            </w:r>
            <w:r w:rsidR="000A2FF4">
              <w:rPr>
                <w:rFonts w:asciiTheme="minorHAnsi" w:eastAsiaTheme="minorEastAsia" w:hAnsiTheme="minorHAnsi" w:cstheme="minorBidi"/>
                <w:noProof/>
              </w:rPr>
              <w:tab/>
            </w:r>
            <w:r w:rsidR="000A2FF4" w:rsidRPr="00827D16">
              <w:rPr>
                <w:rStyle w:val="Hyperlink"/>
                <w:noProof/>
                <w:lang w:val="nl-NL"/>
              </w:rPr>
              <w:t>Functionele specificaties van het loophulpmiddel</w:t>
            </w:r>
            <w:r w:rsidR="000A2FF4">
              <w:rPr>
                <w:noProof/>
                <w:webHidden/>
              </w:rPr>
              <w:tab/>
            </w:r>
            <w:r w:rsidR="000A2FF4">
              <w:rPr>
                <w:noProof/>
                <w:webHidden/>
              </w:rPr>
              <w:fldChar w:fldCharType="begin"/>
            </w:r>
            <w:r w:rsidR="000A2FF4">
              <w:rPr>
                <w:noProof/>
                <w:webHidden/>
              </w:rPr>
              <w:instrText xml:space="preserve"> PAGEREF _Toc144890130 \h </w:instrText>
            </w:r>
            <w:r w:rsidR="000A2FF4">
              <w:rPr>
                <w:noProof/>
                <w:webHidden/>
              </w:rPr>
            </w:r>
            <w:r w:rsidR="000A2FF4">
              <w:rPr>
                <w:noProof/>
                <w:webHidden/>
              </w:rPr>
              <w:fldChar w:fldCharType="separate"/>
            </w:r>
            <w:r w:rsidR="000A2FF4">
              <w:rPr>
                <w:noProof/>
                <w:webHidden/>
              </w:rPr>
              <w:t>148</w:t>
            </w:r>
            <w:r w:rsidR="000A2FF4">
              <w:rPr>
                <w:noProof/>
                <w:webHidden/>
              </w:rPr>
              <w:fldChar w:fldCharType="end"/>
            </w:r>
          </w:hyperlink>
        </w:p>
        <w:p w14:paraId="2483333E" w14:textId="72CCD2C2" w:rsidR="000A2FF4" w:rsidRDefault="002D2BDF">
          <w:pPr>
            <w:pStyle w:val="Inhopg3"/>
            <w:rPr>
              <w:rFonts w:asciiTheme="minorHAnsi" w:eastAsiaTheme="minorEastAsia" w:hAnsiTheme="minorHAnsi" w:cstheme="minorBidi"/>
              <w:noProof/>
            </w:rPr>
          </w:pPr>
          <w:hyperlink w:anchor="_Toc144890131" w:history="1">
            <w:r w:rsidR="000A2FF4" w:rsidRPr="00827D16">
              <w:rPr>
                <w:rStyle w:val="Hyperlink"/>
                <w:noProof/>
                <w:lang w:val="nl-NL"/>
              </w:rPr>
              <w:t>Subgroep 1: 410413 - 410424 Loophulpmiddel met 4 vaste steunen</w:t>
            </w:r>
            <w:r w:rsidR="000A2FF4">
              <w:rPr>
                <w:noProof/>
                <w:webHidden/>
              </w:rPr>
              <w:tab/>
            </w:r>
            <w:r w:rsidR="000A2FF4">
              <w:rPr>
                <w:noProof/>
                <w:webHidden/>
              </w:rPr>
              <w:fldChar w:fldCharType="begin"/>
            </w:r>
            <w:r w:rsidR="000A2FF4">
              <w:rPr>
                <w:noProof/>
                <w:webHidden/>
              </w:rPr>
              <w:instrText xml:space="preserve"> PAGEREF _Toc144890131 \h </w:instrText>
            </w:r>
            <w:r w:rsidR="000A2FF4">
              <w:rPr>
                <w:noProof/>
                <w:webHidden/>
              </w:rPr>
            </w:r>
            <w:r w:rsidR="000A2FF4">
              <w:rPr>
                <w:noProof/>
                <w:webHidden/>
              </w:rPr>
              <w:fldChar w:fldCharType="separate"/>
            </w:r>
            <w:r w:rsidR="000A2FF4">
              <w:rPr>
                <w:noProof/>
                <w:webHidden/>
              </w:rPr>
              <w:t>148</w:t>
            </w:r>
            <w:r w:rsidR="000A2FF4">
              <w:rPr>
                <w:noProof/>
                <w:webHidden/>
              </w:rPr>
              <w:fldChar w:fldCharType="end"/>
            </w:r>
          </w:hyperlink>
        </w:p>
        <w:p w14:paraId="58519B7A" w14:textId="4245463A" w:rsidR="000A2FF4" w:rsidRDefault="002D2BDF">
          <w:pPr>
            <w:pStyle w:val="Inhopg3"/>
            <w:rPr>
              <w:rFonts w:asciiTheme="minorHAnsi" w:eastAsiaTheme="minorEastAsia" w:hAnsiTheme="minorHAnsi" w:cstheme="minorBidi"/>
              <w:noProof/>
            </w:rPr>
          </w:pPr>
          <w:hyperlink w:anchor="_Toc144890132" w:history="1">
            <w:r w:rsidR="000A2FF4" w:rsidRPr="00827D16">
              <w:rPr>
                <w:rStyle w:val="Hyperlink"/>
                <w:noProof/>
                <w:lang w:val="nl-NL"/>
              </w:rPr>
              <w:t>Subgroep 2: 410435 - 410446 Loophulpmiddel met 2 vaste steunen en 2 wielen zonder zit</w:t>
            </w:r>
            <w:r w:rsidR="000A2FF4">
              <w:rPr>
                <w:noProof/>
                <w:webHidden/>
              </w:rPr>
              <w:tab/>
            </w:r>
            <w:r w:rsidR="000A2FF4">
              <w:rPr>
                <w:noProof/>
                <w:webHidden/>
              </w:rPr>
              <w:fldChar w:fldCharType="begin"/>
            </w:r>
            <w:r w:rsidR="000A2FF4">
              <w:rPr>
                <w:noProof/>
                <w:webHidden/>
              </w:rPr>
              <w:instrText xml:space="preserve"> PAGEREF _Toc144890132 \h </w:instrText>
            </w:r>
            <w:r w:rsidR="000A2FF4">
              <w:rPr>
                <w:noProof/>
                <w:webHidden/>
              </w:rPr>
            </w:r>
            <w:r w:rsidR="000A2FF4">
              <w:rPr>
                <w:noProof/>
                <w:webHidden/>
              </w:rPr>
              <w:fldChar w:fldCharType="separate"/>
            </w:r>
            <w:r w:rsidR="000A2FF4">
              <w:rPr>
                <w:noProof/>
                <w:webHidden/>
              </w:rPr>
              <w:t>148</w:t>
            </w:r>
            <w:r w:rsidR="000A2FF4">
              <w:rPr>
                <w:noProof/>
                <w:webHidden/>
              </w:rPr>
              <w:fldChar w:fldCharType="end"/>
            </w:r>
          </w:hyperlink>
        </w:p>
        <w:p w14:paraId="4DC67BE0" w14:textId="747A02C3" w:rsidR="000A2FF4" w:rsidRDefault="002D2BDF">
          <w:pPr>
            <w:pStyle w:val="Inhopg3"/>
            <w:rPr>
              <w:rFonts w:asciiTheme="minorHAnsi" w:eastAsiaTheme="minorEastAsia" w:hAnsiTheme="minorHAnsi" w:cstheme="minorBidi"/>
              <w:noProof/>
            </w:rPr>
          </w:pPr>
          <w:hyperlink w:anchor="_Toc144890133" w:history="1">
            <w:r w:rsidR="000A2FF4" w:rsidRPr="00827D16">
              <w:rPr>
                <w:rStyle w:val="Hyperlink"/>
                <w:noProof/>
                <w:lang w:val="nl-NL"/>
              </w:rPr>
              <w:t>Subgroep 3: 410457 - 410468 Loophulpmiddel met 2 vaste steunen en 2 wielen met zit</w:t>
            </w:r>
            <w:r w:rsidR="000A2FF4">
              <w:rPr>
                <w:noProof/>
                <w:webHidden/>
              </w:rPr>
              <w:tab/>
            </w:r>
            <w:r w:rsidR="000A2FF4">
              <w:rPr>
                <w:noProof/>
                <w:webHidden/>
              </w:rPr>
              <w:fldChar w:fldCharType="begin"/>
            </w:r>
            <w:r w:rsidR="000A2FF4">
              <w:rPr>
                <w:noProof/>
                <w:webHidden/>
              </w:rPr>
              <w:instrText xml:space="preserve"> PAGEREF _Toc144890133 \h </w:instrText>
            </w:r>
            <w:r w:rsidR="000A2FF4">
              <w:rPr>
                <w:noProof/>
                <w:webHidden/>
              </w:rPr>
            </w:r>
            <w:r w:rsidR="000A2FF4">
              <w:rPr>
                <w:noProof/>
                <w:webHidden/>
              </w:rPr>
              <w:fldChar w:fldCharType="separate"/>
            </w:r>
            <w:r w:rsidR="000A2FF4">
              <w:rPr>
                <w:noProof/>
                <w:webHidden/>
              </w:rPr>
              <w:t>149</w:t>
            </w:r>
            <w:r w:rsidR="000A2FF4">
              <w:rPr>
                <w:noProof/>
                <w:webHidden/>
              </w:rPr>
              <w:fldChar w:fldCharType="end"/>
            </w:r>
          </w:hyperlink>
        </w:p>
        <w:p w14:paraId="528B1112" w14:textId="7398417B" w:rsidR="000A2FF4" w:rsidRDefault="002D2BDF">
          <w:pPr>
            <w:pStyle w:val="Inhopg3"/>
            <w:rPr>
              <w:rFonts w:asciiTheme="minorHAnsi" w:eastAsiaTheme="minorEastAsia" w:hAnsiTheme="minorHAnsi" w:cstheme="minorBidi"/>
              <w:noProof/>
            </w:rPr>
          </w:pPr>
          <w:hyperlink w:anchor="_Toc144890134" w:history="1">
            <w:r w:rsidR="000A2FF4" w:rsidRPr="00827D16">
              <w:rPr>
                <w:rStyle w:val="Hyperlink"/>
                <w:noProof/>
                <w:lang w:val="nl-NL"/>
              </w:rPr>
              <w:t>Subgroep 4: 410479 - 410483 Loophulpmiddel met 3 of 4 wielen</w:t>
            </w:r>
            <w:r w:rsidR="000A2FF4">
              <w:rPr>
                <w:noProof/>
                <w:webHidden/>
              </w:rPr>
              <w:tab/>
            </w:r>
            <w:r w:rsidR="000A2FF4">
              <w:rPr>
                <w:noProof/>
                <w:webHidden/>
              </w:rPr>
              <w:fldChar w:fldCharType="begin"/>
            </w:r>
            <w:r w:rsidR="000A2FF4">
              <w:rPr>
                <w:noProof/>
                <w:webHidden/>
              </w:rPr>
              <w:instrText xml:space="preserve"> PAGEREF _Toc144890134 \h </w:instrText>
            </w:r>
            <w:r w:rsidR="000A2FF4">
              <w:rPr>
                <w:noProof/>
                <w:webHidden/>
              </w:rPr>
            </w:r>
            <w:r w:rsidR="000A2FF4">
              <w:rPr>
                <w:noProof/>
                <w:webHidden/>
              </w:rPr>
              <w:fldChar w:fldCharType="separate"/>
            </w:r>
            <w:r w:rsidR="000A2FF4">
              <w:rPr>
                <w:noProof/>
                <w:webHidden/>
              </w:rPr>
              <w:t>149</w:t>
            </w:r>
            <w:r w:rsidR="000A2FF4">
              <w:rPr>
                <w:noProof/>
                <w:webHidden/>
              </w:rPr>
              <w:fldChar w:fldCharType="end"/>
            </w:r>
          </w:hyperlink>
        </w:p>
        <w:p w14:paraId="3C1AD16E" w14:textId="1A889B98" w:rsidR="000A2FF4" w:rsidRDefault="002D2BDF">
          <w:pPr>
            <w:pStyle w:val="Inhopg3"/>
            <w:rPr>
              <w:rFonts w:asciiTheme="minorHAnsi" w:eastAsiaTheme="minorEastAsia" w:hAnsiTheme="minorHAnsi" w:cstheme="minorBidi"/>
              <w:noProof/>
            </w:rPr>
          </w:pPr>
          <w:hyperlink w:anchor="_Toc144890135" w:history="1">
            <w:r w:rsidR="000A2FF4" w:rsidRPr="00827D16">
              <w:rPr>
                <w:rStyle w:val="Hyperlink"/>
                <w:noProof/>
                <w:lang w:val="nl-NL"/>
              </w:rPr>
              <w:t>Subgroep 5: 410494 - 410505 Loophulpmiddel met ondersteuning van de sta-functie</w:t>
            </w:r>
            <w:r w:rsidR="000A2FF4">
              <w:rPr>
                <w:noProof/>
                <w:webHidden/>
              </w:rPr>
              <w:tab/>
            </w:r>
            <w:r w:rsidR="000A2FF4">
              <w:rPr>
                <w:noProof/>
                <w:webHidden/>
              </w:rPr>
              <w:fldChar w:fldCharType="begin"/>
            </w:r>
            <w:r w:rsidR="000A2FF4">
              <w:rPr>
                <w:noProof/>
                <w:webHidden/>
              </w:rPr>
              <w:instrText xml:space="preserve"> PAGEREF _Toc144890135 \h </w:instrText>
            </w:r>
            <w:r w:rsidR="000A2FF4">
              <w:rPr>
                <w:noProof/>
                <w:webHidden/>
              </w:rPr>
            </w:r>
            <w:r w:rsidR="000A2FF4">
              <w:rPr>
                <w:noProof/>
                <w:webHidden/>
              </w:rPr>
              <w:fldChar w:fldCharType="separate"/>
            </w:r>
            <w:r w:rsidR="000A2FF4">
              <w:rPr>
                <w:noProof/>
                <w:webHidden/>
              </w:rPr>
              <w:t>149</w:t>
            </w:r>
            <w:r w:rsidR="000A2FF4">
              <w:rPr>
                <w:noProof/>
                <w:webHidden/>
              </w:rPr>
              <w:fldChar w:fldCharType="end"/>
            </w:r>
          </w:hyperlink>
        </w:p>
        <w:p w14:paraId="6BE14665" w14:textId="00837BD7"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36" w:history="1">
            <w:r w:rsidR="000A2FF4" w:rsidRPr="00827D16">
              <w:rPr>
                <w:rStyle w:val="Hyperlink"/>
                <w:noProof/>
              </w:rPr>
              <w:t>3.</w:t>
            </w:r>
            <w:r w:rsidR="000A2FF4">
              <w:rPr>
                <w:rFonts w:asciiTheme="minorHAnsi" w:eastAsiaTheme="minorEastAsia" w:hAnsiTheme="minorHAnsi" w:cstheme="minorBidi"/>
                <w:noProof/>
              </w:rPr>
              <w:tab/>
            </w:r>
            <w:r w:rsidR="000A2FF4" w:rsidRPr="00827D16">
              <w:rPr>
                <w:rStyle w:val="Hyperlink"/>
                <w:noProof/>
                <w:lang w:val="nl-NL"/>
              </w:rPr>
              <w:t>Aanpassingen</w:t>
            </w:r>
            <w:r w:rsidR="000A2FF4">
              <w:rPr>
                <w:noProof/>
                <w:webHidden/>
              </w:rPr>
              <w:tab/>
            </w:r>
            <w:r w:rsidR="000A2FF4">
              <w:rPr>
                <w:noProof/>
                <w:webHidden/>
              </w:rPr>
              <w:fldChar w:fldCharType="begin"/>
            </w:r>
            <w:r w:rsidR="000A2FF4">
              <w:rPr>
                <w:noProof/>
                <w:webHidden/>
              </w:rPr>
              <w:instrText xml:space="preserve"> PAGEREF _Toc144890136 \h </w:instrText>
            </w:r>
            <w:r w:rsidR="000A2FF4">
              <w:rPr>
                <w:noProof/>
                <w:webHidden/>
              </w:rPr>
            </w:r>
            <w:r w:rsidR="000A2FF4">
              <w:rPr>
                <w:noProof/>
                <w:webHidden/>
              </w:rPr>
              <w:fldChar w:fldCharType="separate"/>
            </w:r>
            <w:r w:rsidR="000A2FF4">
              <w:rPr>
                <w:noProof/>
                <w:webHidden/>
              </w:rPr>
              <w:t>149</w:t>
            </w:r>
            <w:r w:rsidR="000A2FF4">
              <w:rPr>
                <w:noProof/>
                <w:webHidden/>
              </w:rPr>
              <w:fldChar w:fldCharType="end"/>
            </w:r>
          </w:hyperlink>
        </w:p>
        <w:p w14:paraId="3C567DF0" w14:textId="0425FAF3"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37" w:history="1">
            <w:r w:rsidR="000A2FF4" w:rsidRPr="00827D16">
              <w:rPr>
                <w:rStyle w:val="Hyperlink"/>
                <w:noProof/>
              </w:rPr>
              <w:t>4.</w:t>
            </w:r>
            <w:r w:rsidR="000A2FF4">
              <w:rPr>
                <w:rFonts w:asciiTheme="minorHAnsi" w:eastAsiaTheme="minorEastAsia" w:hAnsiTheme="minorHAnsi" w:cstheme="minorBidi"/>
                <w:noProof/>
              </w:rPr>
              <w:tab/>
            </w:r>
            <w:r w:rsidR="000A2FF4" w:rsidRPr="00827D16">
              <w:rPr>
                <w:rStyle w:val="Hyperlink"/>
                <w:noProof/>
                <w:lang w:val="nl-NL"/>
              </w:rPr>
              <w:t>Specifieke voorwaarden</w:t>
            </w:r>
            <w:r w:rsidR="000A2FF4">
              <w:rPr>
                <w:noProof/>
                <w:webHidden/>
              </w:rPr>
              <w:tab/>
            </w:r>
            <w:r w:rsidR="000A2FF4">
              <w:rPr>
                <w:noProof/>
                <w:webHidden/>
              </w:rPr>
              <w:fldChar w:fldCharType="begin"/>
            </w:r>
            <w:r w:rsidR="000A2FF4">
              <w:rPr>
                <w:noProof/>
                <w:webHidden/>
              </w:rPr>
              <w:instrText xml:space="preserve"> PAGEREF _Toc144890137 \h </w:instrText>
            </w:r>
            <w:r w:rsidR="000A2FF4">
              <w:rPr>
                <w:noProof/>
                <w:webHidden/>
              </w:rPr>
            </w:r>
            <w:r w:rsidR="000A2FF4">
              <w:rPr>
                <w:noProof/>
                <w:webHidden/>
              </w:rPr>
              <w:fldChar w:fldCharType="separate"/>
            </w:r>
            <w:r w:rsidR="000A2FF4">
              <w:rPr>
                <w:noProof/>
                <w:webHidden/>
              </w:rPr>
              <w:t>149</w:t>
            </w:r>
            <w:r w:rsidR="000A2FF4">
              <w:rPr>
                <w:noProof/>
                <w:webHidden/>
              </w:rPr>
              <w:fldChar w:fldCharType="end"/>
            </w:r>
          </w:hyperlink>
        </w:p>
        <w:p w14:paraId="5D2A33BB" w14:textId="3D9DA113" w:rsidR="000A2FF4" w:rsidRDefault="002D2BDF">
          <w:pPr>
            <w:pStyle w:val="Inhopg3"/>
            <w:rPr>
              <w:rFonts w:asciiTheme="minorHAnsi" w:eastAsiaTheme="minorEastAsia" w:hAnsiTheme="minorHAnsi" w:cstheme="minorBidi"/>
              <w:noProof/>
            </w:rPr>
          </w:pPr>
          <w:hyperlink w:anchor="_Toc144890138" w:history="1">
            <w:r w:rsidR="000A2FF4" w:rsidRPr="00827D16">
              <w:rPr>
                <w:rStyle w:val="Hyperlink"/>
                <w:noProof/>
                <w:lang w:val="nl-NL"/>
              </w:rPr>
              <w:t>4.1 Hernieuwingstermijn</w:t>
            </w:r>
            <w:r w:rsidR="000A2FF4">
              <w:rPr>
                <w:noProof/>
                <w:webHidden/>
              </w:rPr>
              <w:tab/>
            </w:r>
            <w:r w:rsidR="000A2FF4">
              <w:rPr>
                <w:noProof/>
                <w:webHidden/>
              </w:rPr>
              <w:fldChar w:fldCharType="begin"/>
            </w:r>
            <w:r w:rsidR="000A2FF4">
              <w:rPr>
                <w:noProof/>
                <w:webHidden/>
              </w:rPr>
              <w:instrText xml:space="preserve"> PAGEREF _Toc144890138 \h </w:instrText>
            </w:r>
            <w:r w:rsidR="000A2FF4">
              <w:rPr>
                <w:noProof/>
                <w:webHidden/>
              </w:rPr>
            </w:r>
            <w:r w:rsidR="000A2FF4">
              <w:rPr>
                <w:noProof/>
                <w:webHidden/>
              </w:rPr>
              <w:fldChar w:fldCharType="separate"/>
            </w:r>
            <w:r w:rsidR="000A2FF4">
              <w:rPr>
                <w:noProof/>
                <w:webHidden/>
              </w:rPr>
              <w:t>150</w:t>
            </w:r>
            <w:r w:rsidR="000A2FF4">
              <w:rPr>
                <w:noProof/>
                <w:webHidden/>
              </w:rPr>
              <w:fldChar w:fldCharType="end"/>
            </w:r>
          </w:hyperlink>
        </w:p>
        <w:p w14:paraId="370F7B14" w14:textId="657D184A" w:rsidR="000A2FF4" w:rsidRDefault="002D2BDF">
          <w:pPr>
            <w:pStyle w:val="Inhopg3"/>
            <w:rPr>
              <w:rFonts w:asciiTheme="minorHAnsi" w:eastAsiaTheme="minorEastAsia" w:hAnsiTheme="minorHAnsi" w:cstheme="minorBidi"/>
              <w:noProof/>
            </w:rPr>
          </w:pPr>
          <w:hyperlink w:anchor="_Toc144890139" w:history="1">
            <w:r w:rsidR="000A2FF4" w:rsidRPr="00827D16">
              <w:rPr>
                <w:rStyle w:val="Hyperlink"/>
                <w:noProof/>
                <w:lang w:val="nl-NL"/>
              </w:rPr>
              <w:t>4.2 Toegelaten cumulaties</w:t>
            </w:r>
            <w:r w:rsidR="000A2FF4">
              <w:rPr>
                <w:noProof/>
                <w:webHidden/>
              </w:rPr>
              <w:tab/>
            </w:r>
            <w:r w:rsidR="000A2FF4">
              <w:rPr>
                <w:noProof/>
                <w:webHidden/>
              </w:rPr>
              <w:fldChar w:fldCharType="begin"/>
            </w:r>
            <w:r w:rsidR="000A2FF4">
              <w:rPr>
                <w:noProof/>
                <w:webHidden/>
              </w:rPr>
              <w:instrText xml:space="preserve"> PAGEREF _Toc144890139 \h </w:instrText>
            </w:r>
            <w:r w:rsidR="000A2FF4">
              <w:rPr>
                <w:noProof/>
                <w:webHidden/>
              </w:rPr>
            </w:r>
            <w:r w:rsidR="000A2FF4">
              <w:rPr>
                <w:noProof/>
                <w:webHidden/>
              </w:rPr>
              <w:fldChar w:fldCharType="separate"/>
            </w:r>
            <w:r w:rsidR="000A2FF4">
              <w:rPr>
                <w:noProof/>
                <w:webHidden/>
              </w:rPr>
              <w:t>150</w:t>
            </w:r>
            <w:r w:rsidR="000A2FF4">
              <w:rPr>
                <w:noProof/>
                <w:webHidden/>
              </w:rPr>
              <w:fldChar w:fldCharType="end"/>
            </w:r>
          </w:hyperlink>
        </w:p>
        <w:p w14:paraId="67F1888D" w14:textId="4E7CA65A" w:rsidR="000A2FF4" w:rsidRDefault="002D2BDF">
          <w:pPr>
            <w:pStyle w:val="Inhopg3"/>
            <w:rPr>
              <w:rFonts w:asciiTheme="minorHAnsi" w:eastAsiaTheme="minorEastAsia" w:hAnsiTheme="minorHAnsi" w:cstheme="minorBidi"/>
              <w:noProof/>
            </w:rPr>
          </w:pPr>
          <w:hyperlink w:anchor="_Toc144890140" w:history="1">
            <w:r w:rsidR="000A2FF4" w:rsidRPr="00827D16">
              <w:rPr>
                <w:rStyle w:val="Hyperlink"/>
                <w:noProof/>
                <w:lang w:val="nl-NL"/>
              </w:rPr>
              <w:t>4.3 Tegemoetkoming</w:t>
            </w:r>
            <w:r w:rsidR="000A2FF4">
              <w:rPr>
                <w:noProof/>
                <w:webHidden/>
              </w:rPr>
              <w:tab/>
            </w:r>
            <w:r w:rsidR="000A2FF4">
              <w:rPr>
                <w:noProof/>
                <w:webHidden/>
              </w:rPr>
              <w:fldChar w:fldCharType="begin"/>
            </w:r>
            <w:r w:rsidR="000A2FF4">
              <w:rPr>
                <w:noProof/>
                <w:webHidden/>
              </w:rPr>
              <w:instrText xml:space="preserve"> PAGEREF _Toc144890140 \h </w:instrText>
            </w:r>
            <w:r w:rsidR="000A2FF4">
              <w:rPr>
                <w:noProof/>
                <w:webHidden/>
              </w:rPr>
            </w:r>
            <w:r w:rsidR="000A2FF4">
              <w:rPr>
                <w:noProof/>
                <w:webHidden/>
              </w:rPr>
              <w:fldChar w:fldCharType="separate"/>
            </w:r>
            <w:r w:rsidR="000A2FF4">
              <w:rPr>
                <w:noProof/>
                <w:webHidden/>
              </w:rPr>
              <w:t>150</w:t>
            </w:r>
            <w:r w:rsidR="000A2FF4">
              <w:rPr>
                <w:noProof/>
                <w:webHidden/>
              </w:rPr>
              <w:fldChar w:fldCharType="end"/>
            </w:r>
          </w:hyperlink>
        </w:p>
        <w:p w14:paraId="381084B5" w14:textId="7A080A55" w:rsidR="000A2FF4" w:rsidRDefault="002D2BDF">
          <w:pPr>
            <w:pStyle w:val="Inhopg3"/>
            <w:rPr>
              <w:rFonts w:asciiTheme="minorHAnsi" w:eastAsiaTheme="minorEastAsia" w:hAnsiTheme="minorHAnsi" w:cstheme="minorBidi"/>
              <w:noProof/>
            </w:rPr>
          </w:pPr>
          <w:hyperlink w:anchor="_Toc144890141" w:history="1">
            <w:r w:rsidR="000A2FF4" w:rsidRPr="00827D16">
              <w:rPr>
                <w:rStyle w:val="Hyperlink"/>
                <w:noProof/>
                <w:lang w:val="nl-NL"/>
              </w:rPr>
              <w:t>4.4 Aanvraag om tegemoetkoming</w:t>
            </w:r>
            <w:r w:rsidR="000A2FF4">
              <w:rPr>
                <w:noProof/>
                <w:webHidden/>
              </w:rPr>
              <w:tab/>
            </w:r>
            <w:r w:rsidR="000A2FF4">
              <w:rPr>
                <w:noProof/>
                <w:webHidden/>
              </w:rPr>
              <w:fldChar w:fldCharType="begin"/>
            </w:r>
            <w:r w:rsidR="000A2FF4">
              <w:rPr>
                <w:noProof/>
                <w:webHidden/>
              </w:rPr>
              <w:instrText xml:space="preserve"> PAGEREF _Toc144890141 \h </w:instrText>
            </w:r>
            <w:r w:rsidR="000A2FF4">
              <w:rPr>
                <w:noProof/>
                <w:webHidden/>
              </w:rPr>
            </w:r>
            <w:r w:rsidR="000A2FF4">
              <w:rPr>
                <w:noProof/>
                <w:webHidden/>
              </w:rPr>
              <w:fldChar w:fldCharType="separate"/>
            </w:r>
            <w:r w:rsidR="000A2FF4">
              <w:rPr>
                <w:noProof/>
                <w:webHidden/>
              </w:rPr>
              <w:t>151</w:t>
            </w:r>
            <w:r w:rsidR="000A2FF4">
              <w:rPr>
                <w:noProof/>
                <w:webHidden/>
              </w:rPr>
              <w:fldChar w:fldCharType="end"/>
            </w:r>
          </w:hyperlink>
        </w:p>
        <w:p w14:paraId="6CBFD46A" w14:textId="1C415EFB" w:rsidR="000A2FF4" w:rsidRDefault="002D2BDF">
          <w:pPr>
            <w:pStyle w:val="Inhopg2"/>
            <w:tabs>
              <w:tab w:val="right" w:leader="dot" w:pos="8975"/>
            </w:tabs>
            <w:rPr>
              <w:rFonts w:asciiTheme="minorHAnsi" w:eastAsiaTheme="minorEastAsia" w:hAnsiTheme="minorHAnsi" w:cstheme="minorBidi"/>
              <w:noProof/>
            </w:rPr>
          </w:pPr>
          <w:hyperlink w:anchor="_Toc144890142" w:history="1">
            <w:r w:rsidR="000A2FF4" w:rsidRPr="00827D16">
              <w:rPr>
                <w:rStyle w:val="Hyperlink"/>
                <w:noProof/>
                <w:lang w:val="nl-NL"/>
              </w:rPr>
              <w:t>4° Doelgroep rechthebbenden bedoeld onder 1° en 2° waarvoor een bijzondere zitaanpassing vereist is:</w:t>
            </w:r>
            <w:r w:rsidR="000A2FF4">
              <w:rPr>
                <w:noProof/>
                <w:webHidden/>
              </w:rPr>
              <w:tab/>
            </w:r>
            <w:r w:rsidR="000A2FF4">
              <w:rPr>
                <w:noProof/>
                <w:webHidden/>
              </w:rPr>
              <w:fldChar w:fldCharType="begin"/>
            </w:r>
            <w:r w:rsidR="000A2FF4">
              <w:rPr>
                <w:noProof/>
                <w:webHidden/>
              </w:rPr>
              <w:instrText xml:space="preserve"> PAGEREF _Toc144890142 \h </w:instrText>
            </w:r>
            <w:r w:rsidR="000A2FF4">
              <w:rPr>
                <w:noProof/>
                <w:webHidden/>
              </w:rPr>
            </w:r>
            <w:r w:rsidR="000A2FF4">
              <w:rPr>
                <w:noProof/>
                <w:webHidden/>
              </w:rPr>
              <w:fldChar w:fldCharType="separate"/>
            </w:r>
            <w:r w:rsidR="000A2FF4">
              <w:rPr>
                <w:noProof/>
                <w:webHidden/>
              </w:rPr>
              <w:t>151</w:t>
            </w:r>
            <w:r w:rsidR="000A2FF4">
              <w:rPr>
                <w:noProof/>
                <w:webHidden/>
              </w:rPr>
              <w:fldChar w:fldCharType="end"/>
            </w:r>
          </w:hyperlink>
        </w:p>
        <w:p w14:paraId="1644DD59" w14:textId="3623197B" w:rsidR="000A2FF4" w:rsidRDefault="002D2BDF">
          <w:pPr>
            <w:pStyle w:val="Inhopg3"/>
            <w:rPr>
              <w:rFonts w:asciiTheme="minorHAnsi" w:eastAsiaTheme="minorEastAsia" w:hAnsiTheme="minorHAnsi" w:cstheme="minorBidi"/>
              <w:noProof/>
            </w:rPr>
          </w:pPr>
          <w:hyperlink w:anchor="_Toc144890143" w:history="1">
            <w:r w:rsidR="000A2FF4" w:rsidRPr="00827D16">
              <w:rPr>
                <w:rStyle w:val="Hyperlink"/>
                <w:noProof/>
                <w:lang w:val="nl-NL"/>
              </w:rPr>
              <w:t>HOOFDGROEP 9: Zitkussen ter preventie van doorzitwonden</w:t>
            </w:r>
            <w:r w:rsidR="000A2FF4">
              <w:rPr>
                <w:noProof/>
                <w:webHidden/>
              </w:rPr>
              <w:tab/>
            </w:r>
            <w:r w:rsidR="000A2FF4">
              <w:rPr>
                <w:noProof/>
                <w:webHidden/>
              </w:rPr>
              <w:fldChar w:fldCharType="begin"/>
            </w:r>
            <w:r w:rsidR="000A2FF4">
              <w:rPr>
                <w:noProof/>
                <w:webHidden/>
              </w:rPr>
              <w:instrText xml:space="preserve"> PAGEREF _Toc144890143 \h </w:instrText>
            </w:r>
            <w:r w:rsidR="000A2FF4">
              <w:rPr>
                <w:noProof/>
                <w:webHidden/>
              </w:rPr>
            </w:r>
            <w:r w:rsidR="000A2FF4">
              <w:rPr>
                <w:noProof/>
                <w:webHidden/>
              </w:rPr>
              <w:fldChar w:fldCharType="separate"/>
            </w:r>
            <w:r w:rsidR="000A2FF4">
              <w:rPr>
                <w:noProof/>
                <w:webHidden/>
              </w:rPr>
              <w:t>151</w:t>
            </w:r>
            <w:r w:rsidR="000A2FF4">
              <w:rPr>
                <w:noProof/>
                <w:webHidden/>
              </w:rPr>
              <w:fldChar w:fldCharType="end"/>
            </w:r>
          </w:hyperlink>
        </w:p>
        <w:p w14:paraId="6AEC561A" w14:textId="4960964D"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44"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NL"/>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_Toc144890144 \h </w:instrText>
            </w:r>
            <w:r w:rsidR="000A2FF4">
              <w:rPr>
                <w:noProof/>
                <w:webHidden/>
              </w:rPr>
            </w:r>
            <w:r w:rsidR="000A2FF4">
              <w:rPr>
                <w:noProof/>
                <w:webHidden/>
              </w:rPr>
              <w:fldChar w:fldCharType="separate"/>
            </w:r>
            <w:r w:rsidR="000A2FF4">
              <w:rPr>
                <w:noProof/>
                <w:webHidden/>
              </w:rPr>
              <w:t>151</w:t>
            </w:r>
            <w:r w:rsidR="000A2FF4">
              <w:rPr>
                <w:noProof/>
                <w:webHidden/>
              </w:rPr>
              <w:fldChar w:fldCharType="end"/>
            </w:r>
          </w:hyperlink>
        </w:p>
        <w:p w14:paraId="07B01B2F" w14:textId="23A2CA71" w:rsidR="000A2FF4" w:rsidRDefault="002D2BDF">
          <w:pPr>
            <w:pStyle w:val="Inhopg3"/>
            <w:rPr>
              <w:rFonts w:asciiTheme="minorHAnsi" w:eastAsiaTheme="minorEastAsia" w:hAnsiTheme="minorHAnsi" w:cstheme="minorBidi"/>
              <w:noProof/>
            </w:rPr>
          </w:pPr>
          <w:hyperlink w:anchor="_Toc144890145" w:history="1">
            <w:r w:rsidR="000A2FF4" w:rsidRPr="00827D16">
              <w:rPr>
                <w:rStyle w:val="Hyperlink"/>
                <w:noProof/>
                <w:lang w:val="nl-NL"/>
              </w:rPr>
              <w:t>1.1 Gebruiksdoel</w:t>
            </w:r>
            <w:r w:rsidR="000A2FF4">
              <w:rPr>
                <w:noProof/>
                <w:webHidden/>
              </w:rPr>
              <w:tab/>
            </w:r>
            <w:r w:rsidR="000A2FF4">
              <w:rPr>
                <w:noProof/>
                <w:webHidden/>
              </w:rPr>
              <w:fldChar w:fldCharType="begin"/>
            </w:r>
            <w:r w:rsidR="000A2FF4">
              <w:rPr>
                <w:noProof/>
                <w:webHidden/>
              </w:rPr>
              <w:instrText xml:space="preserve"> PAGEREF _Toc144890145 \h </w:instrText>
            </w:r>
            <w:r w:rsidR="000A2FF4">
              <w:rPr>
                <w:noProof/>
                <w:webHidden/>
              </w:rPr>
            </w:r>
            <w:r w:rsidR="000A2FF4">
              <w:rPr>
                <w:noProof/>
                <w:webHidden/>
              </w:rPr>
              <w:fldChar w:fldCharType="separate"/>
            </w:r>
            <w:r w:rsidR="000A2FF4">
              <w:rPr>
                <w:noProof/>
                <w:webHidden/>
              </w:rPr>
              <w:t>151</w:t>
            </w:r>
            <w:r w:rsidR="000A2FF4">
              <w:rPr>
                <w:noProof/>
                <w:webHidden/>
              </w:rPr>
              <w:fldChar w:fldCharType="end"/>
            </w:r>
          </w:hyperlink>
        </w:p>
        <w:p w14:paraId="0A0F97BE" w14:textId="4BE9C439" w:rsidR="000A2FF4" w:rsidRDefault="002D2BDF">
          <w:pPr>
            <w:pStyle w:val="Inhopg3"/>
            <w:rPr>
              <w:rFonts w:asciiTheme="minorHAnsi" w:eastAsiaTheme="minorEastAsia" w:hAnsiTheme="minorHAnsi" w:cstheme="minorBidi"/>
              <w:noProof/>
            </w:rPr>
          </w:pPr>
          <w:hyperlink w:anchor="_Toc144890146" w:history="1">
            <w:r w:rsidR="000A2FF4" w:rsidRPr="00827D16">
              <w:rPr>
                <w:rStyle w:val="Hyperlink"/>
                <w:noProof/>
                <w:lang w:val="nl-NL"/>
              </w:rPr>
              <w:t>1.2 Specifieke indicaties</w:t>
            </w:r>
            <w:r w:rsidR="000A2FF4">
              <w:rPr>
                <w:noProof/>
                <w:webHidden/>
              </w:rPr>
              <w:tab/>
            </w:r>
            <w:r w:rsidR="000A2FF4">
              <w:rPr>
                <w:noProof/>
                <w:webHidden/>
              </w:rPr>
              <w:fldChar w:fldCharType="begin"/>
            </w:r>
            <w:r w:rsidR="000A2FF4">
              <w:rPr>
                <w:noProof/>
                <w:webHidden/>
              </w:rPr>
              <w:instrText xml:space="preserve"> PAGEREF _Toc144890146 \h </w:instrText>
            </w:r>
            <w:r w:rsidR="000A2FF4">
              <w:rPr>
                <w:noProof/>
                <w:webHidden/>
              </w:rPr>
            </w:r>
            <w:r w:rsidR="000A2FF4">
              <w:rPr>
                <w:noProof/>
                <w:webHidden/>
              </w:rPr>
              <w:fldChar w:fldCharType="separate"/>
            </w:r>
            <w:r w:rsidR="000A2FF4">
              <w:rPr>
                <w:noProof/>
                <w:webHidden/>
              </w:rPr>
              <w:t>151</w:t>
            </w:r>
            <w:r w:rsidR="000A2FF4">
              <w:rPr>
                <w:noProof/>
                <w:webHidden/>
              </w:rPr>
              <w:fldChar w:fldCharType="end"/>
            </w:r>
          </w:hyperlink>
        </w:p>
        <w:p w14:paraId="133D1A4F" w14:textId="52977EFF"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47"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NL"/>
              </w:rPr>
              <w:t>Functionele specificaties van het antidecubituszitkussen</w:t>
            </w:r>
            <w:r w:rsidR="000A2FF4">
              <w:rPr>
                <w:noProof/>
                <w:webHidden/>
              </w:rPr>
              <w:tab/>
            </w:r>
            <w:r w:rsidR="000A2FF4">
              <w:rPr>
                <w:noProof/>
                <w:webHidden/>
              </w:rPr>
              <w:fldChar w:fldCharType="begin"/>
            </w:r>
            <w:r w:rsidR="000A2FF4">
              <w:rPr>
                <w:noProof/>
                <w:webHidden/>
              </w:rPr>
              <w:instrText xml:space="preserve"> PAGEREF _Toc144890147 \h </w:instrText>
            </w:r>
            <w:r w:rsidR="000A2FF4">
              <w:rPr>
                <w:noProof/>
                <w:webHidden/>
              </w:rPr>
            </w:r>
            <w:r w:rsidR="000A2FF4">
              <w:rPr>
                <w:noProof/>
                <w:webHidden/>
              </w:rPr>
              <w:fldChar w:fldCharType="separate"/>
            </w:r>
            <w:r w:rsidR="000A2FF4">
              <w:rPr>
                <w:noProof/>
                <w:webHidden/>
              </w:rPr>
              <w:t>152</w:t>
            </w:r>
            <w:r w:rsidR="000A2FF4">
              <w:rPr>
                <w:noProof/>
                <w:webHidden/>
              </w:rPr>
              <w:fldChar w:fldCharType="end"/>
            </w:r>
          </w:hyperlink>
        </w:p>
        <w:p w14:paraId="2A270AB6" w14:textId="2904FCAD" w:rsidR="000A2FF4" w:rsidRDefault="002D2BDF">
          <w:pPr>
            <w:pStyle w:val="Inhopg3"/>
            <w:rPr>
              <w:rFonts w:asciiTheme="minorHAnsi" w:eastAsiaTheme="minorEastAsia" w:hAnsiTheme="minorHAnsi" w:cstheme="minorBidi"/>
              <w:noProof/>
            </w:rPr>
          </w:pPr>
          <w:hyperlink w:anchor="_Toc144890148" w:history="1">
            <w:r w:rsidR="000A2FF4" w:rsidRPr="00827D16">
              <w:rPr>
                <w:rStyle w:val="Hyperlink"/>
                <w:noProof/>
                <w:lang w:val="nl-NL"/>
              </w:rPr>
              <w:t>Subgroep 1: 410516 - 410527 Niet-individueel aanpasbaar antidecubituskussen</w:t>
            </w:r>
            <w:r w:rsidR="000A2FF4">
              <w:rPr>
                <w:noProof/>
                <w:webHidden/>
              </w:rPr>
              <w:tab/>
            </w:r>
            <w:r w:rsidR="000A2FF4">
              <w:rPr>
                <w:noProof/>
                <w:webHidden/>
              </w:rPr>
              <w:fldChar w:fldCharType="begin"/>
            </w:r>
            <w:r w:rsidR="000A2FF4">
              <w:rPr>
                <w:noProof/>
                <w:webHidden/>
              </w:rPr>
              <w:instrText xml:space="preserve"> PAGEREF _Toc144890148 \h </w:instrText>
            </w:r>
            <w:r w:rsidR="000A2FF4">
              <w:rPr>
                <w:noProof/>
                <w:webHidden/>
              </w:rPr>
            </w:r>
            <w:r w:rsidR="000A2FF4">
              <w:rPr>
                <w:noProof/>
                <w:webHidden/>
              </w:rPr>
              <w:fldChar w:fldCharType="separate"/>
            </w:r>
            <w:r w:rsidR="000A2FF4">
              <w:rPr>
                <w:noProof/>
                <w:webHidden/>
              </w:rPr>
              <w:t>153</w:t>
            </w:r>
            <w:r w:rsidR="000A2FF4">
              <w:rPr>
                <w:noProof/>
                <w:webHidden/>
              </w:rPr>
              <w:fldChar w:fldCharType="end"/>
            </w:r>
          </w:hyperlink>
        </w:p>
        <w:p w14:paraId="36D2C2EE" w14:textId="109B8FB1" w:rsidR="000A2FF4" w:rsidRDefault="002D2BDF">
          <w:pPr>
            <w:pStyle w:val="Inhopg2"/>
            <w:tabs>
              <w:tab w:val="right" w:leader="dot" w:pos="8975"/>
            </w:tabs>
            <w:rPr>
              <w:rFonts w:asciiTheme="minorHAnsi" w:eastAsiaTheme="minorEastAsia" w:hAnsiTheme="minorHAnsi" w:cstheme="minorBidi"/>
              <w:noProof/>
            </w:rPr>
          </w:pPr>
          <w:hyperlink w:anchor="_Toc144890149" w:history="1">
            <w:r w:rsidR="000A2FF4" w:rsidRPr="00827D16">
              <w:rPr>
                <w:rStyle w:val="Hyperlink"/>
                <w:noProof/>
                <w:lang w:val="nl-BE"/>
              </w:rPr>
              <w:t>Doelgroep 1: gebruikers met een matig risico op doorzitwonden</w:t>
            </w:r>
            <w:r w:rsidR="000A2FF4">
              <w:rPr>
                <w:noProof/>
                <w:webHidden/>
              </w:rPr>
              <w:tab/>
            </w:r>
            <w:r w:rsidR="000A2FF4">
              <w:rPr>
                <w:noProof/>
                <w:webHidden/>
              </w:rPr>
              <w:fldChar w:fldCharType="begin"/>
            </w:r>
            <w:r w:rsidR="000A2FF4">
              <w:rPr>
                <w:noProof/>
                <w:webHidden/>
              </w:rPr>
              <w:instrText xml:space="preserve"> PAGEREF _Toc144890149 \h </w:instrText>
            </w:r>
            <w:r w:rsidR="000A2FF4">
              <w:rPr>
                <w:noProof/>
                <w:webHidden/>
              </w:rPr>
            </w:r>
            <w:r w:rsidR="000A2FF4">
              <w:rPr>
                <w:noProof/>
                <w:webHidden/>
              </w:rPr>
              <w:fldChar w:fldCharType="separate"/>
            </w:r>
            <w:r w:rsidR="000A2FF4">
              <w:rPr>
                <w:noProof/>
                <w:webHidden/>
              </w:rPr>
              <w:t>153</w:t>
            </w:r>
            <w:r w:rsidR="000A2FF4">
              <w:rPr>
                <w:noProof/>
                <w:webHidden/>
              </w:rPr>
              <w:fldChar w:fldCharType="end"/>
            </w:r>
          </w:hyperlink>
        </w:p>
        <w:p w14:paraId="4E8D03FE" w14:textId="0DCFF2E5" w:rsidR="000A2FF4" w:rsidRDefault="002D2BDF">
          <w:pPr>
            <w:pStyle w:val="Inhopg3"/>
            <w:rPr>
              <w:rFonts w:asciiTheme="minorHAnsi" w:eastAsiaTheme="minorEastAsia" w:hAnsiTheme="minorHAnsi" w:cstheme="minorBidi"/>
              <w:noProof/>
            </w:rPr>
          </w:pPr>
          <w:hyperlink w:anchor="_Toc144890150" w:history="1">
            <w:r w:rsidR="000A2FF4" w:rsidRPr="00827D16">
              <w:rPr>
                <w:rStyle w:val="Hyperlink"/>
                <w:noProof/>
                <w:lang w:val="nl-NL"/>
              </w:rPr>
              <w:t>Subgroep 2: 410538 - 410549 Niet-individueel aanpasbaar anatomisch gevormde antidecubituszit (geïntegreerd in rolstoel)</w:t>
            </w:r>
            <w:r w:rsidR="000A2FF4">
              <w:rPr>
                <w:noProof/>
                <w:webHidden/>
              </w:rPr>
              <w:tab/>
            </w:r>
            <w:r w:rsidR="000A2FF4">
              <w:rPr>
                <w:noProof/>
                <w:webHidden/>
              </w:rPr>
              <w:fldChar w:fldCharType="begin"/>
            </w:r>
            <w:r w:rsidR="000A2FF4">
              <w:rPr>
                <w:noProof/>
                <w:webHidden/>
              </w:rPr>
              <w:instrText xml:space="preserve"> PAGEREF _Toc144890150 \h </w:instrText>
            </w:r>
            <w:r w:rsidR="000A2FF4">
              <w:rPr>
                <w:noProof/>
                <w:webHidden/>
              </w:rPr>
            </w:r>
            <w:r w:rsidR="000A2FF4">
              <w:rPr>
                <w:noProof/>
                <w:webHidden/>
              </w:rPr>
              <w:fldChar w:fldCharType="separate"/>
            </w:r>
            <w:r w:rsidR="000A2FF4">
              <w:rPr>
                <w:noProof/>
                <w:webHidden/>
              </w:rPr>
              <w:t>153</w:t>
            </w:r>
            <w:r w:rsidR="000A2FF4">
              <w:rPr>
                <w:noProof/>
                <w:webHidden/>
              </w:rPr>
              <w:fldChar w:fldCharType="end"/>
            </w:r>
          </w:hyperlink>
        </w:p>
        <w:p w14:paraId="12DF17D2" w14:textId="79278C8D" w:rsidR="000A2FF4" w:rsidRDefault="002D2BDF">
          <w:pPr>
            <w:pStyle w:val="Inhopg2"/>
            <w:tabs>
              <w:tab w:val="right" w:leader="dot" w:pos="8975"/>
            </w:tabs>
            <w:rPr>
              <w:rFonts w:asciiTheme="minorHAnsi" w:eastAsiaTheme="minorEastAsia" w:hAnsiTheme="minorHAnsi" w:cstheme="minorBidi"/>
              <w:noProof/>
            </w:rPr>
          </w:pPr>
          <w:hyperlink w:anchor="_Toc144890151" w:history="1">
            <w:r w:rsidR="000A2FF4" w:rsidRPr="00827D16">
              <w:rPr>
                <w:rStyle w:val="Hyperlink"/>
                <w:noProof/>
                <w:lang w:val="nl-NL"/>
              </w:rPr>
              <w:t>Doelgroep 1: gebruikers met een matig risico op doorzitwonden.</w:t>
            </w:r>
            <w:r w:rsidR="000A2FF4">
              <w:rPr>
                <w:noProof/>
                <w:webHidden/>
              </w:rPr>
              <w:tab/>
            </w:r>
            <w:r w:rsidR="000A2FF4">
              <w:rPr>
                <w:noProof/>
                <w:webHidden/>
              </w:rPr>
              <w:fldChar w:fldCharType="begin"/>
            </w:r>
            <w:r w:rsidR="000A2FF4">
              <w:rPr>
                <w:noProof/>
                <w:webHidden/>
              </w:rPr>
              <w:instrText xml:space="preserve"> PAGEREF _Toc144890151 \h </w:instrText>
            </w:r>
            <w:r w:rsidR="000A2FF4">
              <w:rPr>
                <w:noProof/>
                <w:webHidden/>
              </w:rPr>
            </w:r>
            <w:r w:rsidR="000A2FF4">
              <w:rPr>
                <w:noProof/>
                <w:webHidden/>
              </w:rPr>
              <w:fldChar w:fldCharType="separate"/>
            </w:r>
            <w:r w:rsidR="000A2FF4">
              <w:rPr>
                <w:noProof/>
                <w:webHidden/>
              </w:rPr>
              <w:t>153</w:t>
            </w:r>
            <w:r w:rsidR="000A2FF4">
              <w:rPr>
                <w:noProof/>
                <w:webHidden/>
              </w:rPr>
              <w:fldChar w:fldCharType="end"/>
            </w:r>
          </w:hyperlink>
        </w:p>
        <w:p w14:paraId="13A18006" w14:textId="47E2797B" w:rsidR="000A2FF4" w:rsidRDefault="002D2BDF">
          <w:pPr>
            <w:pStyle w:val="Inhopg3"/>
            <w:rPr>
              <w:rFonts w:asciiTheme="minorHAnsi" w:eastAsiaTheme="minorEastAsia" w:hAnsiTheme="minorHAnsi" w:cstheme="minorBidi"/>
              <w:noProof/>
            </w:rPr>
          </w:pPr>
          <w:hyperlink w:anchor="_Toc144890152" w:history="1">
            <w:r w:rsidR="000A2FF4" w:rsidRPr="00827D16">
              <w:rPr>
                <w:rStyle w:val="Hyperlink"/>
                <w:noProof/>
                <w:lang w:val="nl-NL"/>
              </w:rPr>
              <w:t>Subgroep 3: 410553 - 410564 Individueel aanpasbaar antidecubituskussen</w:t>
            </w:r>
            <w:r w:rsidR="000A2FF4">
              <w:rPr>
                <w:noProof/>
                <w:webHidden/>
              </w:rPr>
              <w:tab/>
            </w:r>
            <w:r w:rsidR="000A2FF4">
              <w:rPr>
                <w:noProof/>
                <w:webHidden/>
              </w:rPr>
              <w:fldChar w:fldCharType="begin"/>
            </w:r>
            <w:r w:rsidR="000A2FF4">
              <w:rPr>
                <w:noProof/>
                <w:webHidden/>
              </w:rPr>
              <w:instrText xml:space="preserve"> PAGEREF _Toc144890152 \h </w:instrText>
            </w:r>
            <w:r w:rsidR="000A2FF4">
              <w:rPr>
                <w:noProof/>
                <w:webHidden/>
              </w:rPr>
            </w:r>
            <w:r w:rsidR="000A2FF4">
              <w:rPr>
                <w:noProof/>
                <w:webHidden/>
              </w:rPr>
              <w:fldChar w:fldCharType="separate"/>
            </w:r>
            <w:r w:rsidR="000A2FF4">
              <w:rPr>
                <w:noProof/>
                <w:webHidden/>
              </w:rPr>
              <w:t>153</w:t>
            </w:r>
            <w:r w:rsidR="000A2FF4">
              <w:rPr>
                <w:noProof/>
                <w:webHidden/>
              </w:rPr>
              <w:fldChar w:fldCharType="end"/>
            </w:r>
          </w:hyperlink>
        </w:p>
        <w:p w14:paraId="35B92A84" w14:textId="5BF1ABAF" w:rsidR="000A2FF4" w:rsidRDefault="002D2BDF">
          <w:pPr>
            <w:pStyle w:val="Inhopg2"/>
            <w:tabs>
              <w:tab w:val="right" w:leader="dot" w:pos="8975"/>
            </w:tabs>
            <w:rPr>
              <w:rFonts w:asciiTheme="minorHAnsi" w:eastAsiaTheme="minorEastAsia" w:hAnsiTheme="minorHAnsi" w:cstheme="minorBidi"/>
              <w:noProof/>
            </w:rPr>
          </w:pPr>
          <w:hyperlink w:anchor="_Toc144890153" w:history="1">
            <w:r w:rsidR="000A2FF4" w:rsidRPr="00827D16">
              <w:rPr>
                <w:rStyle w:val="Hyperlink"/>
                <w:noProof/>
                <w:lang w:val="nl-NL"/>
              </w:rPr>
              <w:t>Doelgroep 2: gebruikers met hoog risico op doorzitwonden.</w:t>
            </w:r>
            <w:r w:rsidR="000A2FF4">
              <w:rPr>
                <w:noProof/>
                <w:webHidden/>
              </w:rPr>
              <w:tab/>
            </w:r>
            <w:r w:rsidR="000A2FF4">
              <w:rPr>
                <w:noProof/>
                <w:webHidden/>
              </w:rPr>
              <w:fldChar w:fldCharType="begin"/>
            </w:r>
            <w:r w:rsidR="000A2FF4">
              <w:rPr>
                <w:noProof/>
                <w:webHidden/>
              </w:rPr>
              <w:instrText xml:space="preserve"> PAGEREF _Toc144890153 \h </w:instrText>
            </w:r>
            <w:r w:rsidR="000A2FF4">
              <w:rPr>
                <w:noProof/>
                <w:webHidden/>
              </w:rPr>
            </w:r>
            <w:r w:rsidR="000A2FF4">
              <w:rPr>
                <w:noProof/>
                <w:webHidden/>
              </w:rPr>
              <w:fldChar w:fldCharType="separate"/>
            </w:r>
            <w:r w:rsidR="000A2FF4">
              <w:rPr>
                <w:noProof/>
                <w:webHidden/>
              </w:rPr>
              <w:t>153</w:t>
            </w:r>
            <w:r w:rsidR="000A2FF4">
              <w:rPr>
                <w:noProof/>
                <w:webHidden/>
              </w:rPr>
              <w:fldChar w:fldCharType="end"/>
            </w:r>
          </w:hyperlink>
        </w:p>
        <w:p w14:paraId="1BA0D69B" w14:textId="5B5B4E5E" w:rsidR="000A2FF4" w:rsidRDefault="002D2BDF">
          <w:pPr>
            <w:pStyle w:val="Inhopg3"/>
            <w:rPr>
              <w:rFonts w:asciiTheme="minorHAnsi" w:eastAsiaTheme="minorEastAsia" w:hAnsiTheme="minorHAnsi" w:cstheme="minorBidi"/>
              <w:noProof/>
            </w:rPr>
          </w:pPr>
          <w:hyperlink w:anchor="_Toc144890154" w:history="1">
            <w:r w:rsidR="000A2FF4" w:rsidRPr="00827D16">
              <w:rPr>
                <w:rStyle w:val="Hyperlink"/>
                <w:noProof/>
                <w:lang w:val="nl-NL"/>
              </w:rPr>
              <w:t>Subgroep 4: 410575 - 410586 Individueel aanpasbaar antidecubituskussen type luchtkussen met celstructuren of Flow-Fluid-gelkussen</w:t>
            </w:r>
            <w:r w:rsidR="000A2FF4">
              <w:rPr>
                <w:noProof/>
                <w:webHidden/>
              </w:rPr>
              <w:tab/>
            </w:r>
            <w:r w:rsidR="000A2FF4">
              <w:rPr>
                <w:noProof/>
                <w:webHidden/>
              </w:rPr>
              <w:fldChar w:fldCharType="begin"/>
            </w:r>
            <w:r w:rsidR="000A2FF4">
              <w:rPr>
                <w:noProof/>
                <w:webHidden/>
              </w:rPr>
              <w:instrText xml:space="preserve"> PAGEREF _Toc144890154 \h </w:instrText>
            </w:r>
            <w:r w:rsidR="000A2FF4">
              <w:rPr>
                <w:noProof/>
                <w:webHidden/>
              </w:rPr>
            </w:r>
            <w:r w:rsidR="000A2FF4">
              <w:rPr>
                <w:noProof/>
                <w:webHidden/>
              </w:rPr>
              <w:fldChar w:fldCharType="separate"/>
            </w:r>
            <w:r w:rsidR="000A2FF4">
              <w:rPr>
                <w:noProof/>
                <w:webHidden/>
              </w:rPr>
              <w:t>154</w:t>
            </w:r>
            <w:r w:rsidR="000A2FF4">
              <w:rPr>
                <w:noProof/>
                <w:webHidden/>
              </w:rPr>
              <w:fldChar w:fldCharType="end"/>
            </w:r>
          </w:hyperlink>
        </w:p>
        <w:p w14:paraId="0455CB2F" w14:textId="6E1937F6" w:rsidR="000A2FF4" w:rsidRDefault="002D2BDF">
          <w:pPr>
            <w:pStyle w:val="Inhopg2"/>
            <w:tabs>
              <w:tab w:val="right" w:leader="dot" w:pos="8975"/>
            </w:tabs>
            <w:rPr>
              <w:rFonts w:asciiTheme="minorHAnsi" w:eastAsiaTheme="minorEastAsia" w:hAnsiTheme="minorHAnsi" w:cstheme="minorBidi"/>
              <w:noProof/>
            </w:rPr>
          </w:pPr>
          <w:hyperlink w:anchor="_Toc144890155" w:history="1">
            <w:r w:rsidR="000A2FF4" w:rsidRPr="00827D16">
              <w:rPr>
                <w:rStyle w:val="Hyperlink"/>
                <w:noProof/>
                <w:lang w:val="nl-NL"/>
              </w:rPr>
              <w:t>Doelgroep 3: gebruikers met hoog risico op doorzitwonden EN met een ernstige stoornis van de anatomische eigenschappen van de bekkengordel.</w:t>
            </w:r>
            <w:r w:rsidR="000A2FF4">
              <w:rPr>
                <w:noProof/>
                <w:webHidden/>
              </w:rPr>
              <w:tab/>
            </w:r>
            <w:r w:rsidR="000A2FF4">
              <w:rPr>
                <w:noProof/>
                <w:webHidden/>
              </w:rPr>
              <w:fldChar w:fldCharType="begin"/>
            </w:r>
            <w:r w:rsidR="000A2FF4">
              <w:rPr>
                <w:noProof/>
                <w:webHidden/>
              </w:rPr>
              <w:instrText xml:space="preserve"> PAGEREF _Toc144890155 \h </w:instrText>
            </w:r>
            <w:r w:rsidR="000A2FF4">
              <w:rPr>
                <w:noProof/>
                <w:webHidden/>
              </w:rPr>
            </w:r>
            <w:r w:rsidR="000A2FF4">
              <w:rPr>
                <w:noProof/>
                <w:webHidden/>
              </w:rPr>
              <w:fldChar w:fldCharType="separate"/>
            </w:r>
            <w:r w:rsidR="000A2FF4">
              <w:rPr>
                <w:noProof/>
                <w:webHidden/>
              </w:rPr>
              <w:t>154</w:t>
            </w:r>
            <w:r w:rsidR="000A2FF4">
              <w:rPr>
                <w:noProof/>
                <w:webHidden/>
              </w:rPr>
              <w:fldChar w:fldCharType="end"/>
            </w:r>
          </w:hyperlink>
        </w:p>
        <w:p w14:paraId="6A607980" w14:textId="6ADCEB2B"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56"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_Toc144890156 \h </w:instrText>
            </w:r>
            <w:r w:rsidR="000A2FF4">
              <w:rPr>
                <w:noProof/>
                <w:webHidden/>
              </w:rPr>
            </w:r>
            <w:r w:rsidR="000A2FF4">
              <w:rPr>
                <w:noProof/>
                <w:webHidden/>
              </w:rPr>
              <w:fldChar w:fldCharType="separate"/>
            </w:r>
            <w:r w:rsidR="000A2FF4">
              <w:rPr>
                <w:noProof/>
                <w:webHidden/>
              </w:rPr>
              <w:t>154</w:t>
            </w:r>
            <w:r w:rsidR="000A2FF4">
              <w:rPr>
                <w:noProof/>
                <w:webHidden/>
              </w:rPr>
              <w:fldChar w:fldCharType="end"/>
            </w:r>
          </w:hyperlink>
        </w:p>
        <w:p w14:paraId="122222E2" w14:textId="7EB56C9B"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57"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_Toc144890157 \h </w:instrText>
            </w:r>
            <w:r w:rsidR="000A2FF4">
              <w:rPr>
                <w:noProof/>
                <w:webHidden/>
              </w:rPr>
            </w:r>
            <w:r w:rsidR="000A2FF4">
              <w:rPr>
                <w:noProof/>
                <w:webHidden/>
              </w:rPr>
              <w:fldChar w:fldCharType="separate"/>
            </w:r>
            <w:r w:rsidR="000A2FF4">
              <w:rPr>
                <w:noProof/>
                <w:webHidden/>
              </w:rPr>
              <w:t>154</w:t>
            </w:r>
            <w:r w:rsidR="000A2FF4">
              <w:rPr>
                <w:noProof/>
                <w:webHidden/>
              </w:rPr>
              <w:fldChar w:fldCharType="end"/>
            </w:r>
          </w:hyperlink>
        </w:p>
        <w:p w14:paraId="42A0E37C" w14:textId="78AAFFAB" w:rsidR="000A2FF4" w:rsidRDefault="002D2BDF">
          <w:pPr>
            <w:pStyle w:val="Inhopg3"/>
            <w:rPr>
              <w:rFonts w:asciiTheme="minorHAnsi" w:eastAsiaTheme="minorEastAsia" w:hAnsiTheme="minorHAnsi" w:cstheme="minorBidi"/>
              <w:noProof/>
            </w:rPr>
          </w:pPr>
          <w:hyperlink w:anchor="_Toc144890158" w:history="1">
            <w:r w:rsidR="000A2FF4" w:rsidRPr="00827D16">
              <w:rPr>
                <w:rStyle w:val="Hyperlink"/>
                <w:noProof/>
                <w:lang w:val="nl-NL"/>
              </w:rPr>
              <w:t>4.1 Hernieuwingstermijn</w:t>
            </w:r>
            <w:r w:rsidR="000A2FF4">
              <w:rPr>
                <w:noProof/>
                <w:webHidden/>
              </w:rPr>
              <w:tab/>
            </w:r>
            <w:r w:rsidR="000A2FF4">
              <w:rPr>
                <w:noProof/>
                <w:webHidden/>
              </w:rPr>
              <w:fldChar w:fldCharType="begin"/>
            </w:r>
            <w:r w:rsidR="000A2FF4">
              <w:rPr>
                <w:noProof/>
                <w:webHidden/>
              </w:rPr>
              <w:instrText xml:space="preserve"> PAGEREF _Toc144890158 \h </w:instrText>
            </w:r>
            <w:r w:rsidR="000A2FF4">
              <w:rPr>
                <w:noProof/>
                <w:webHidden/>
              </w:rPr>
            </w:r>
            <w:r w:rsidR="000A2FF4">
              <w:rPr>
                <w:noProof/>
                <w:webHidden/>
              </w:rPr>
              <w:fldChar w:fldCharType="separate"/>
            </w:r>
            <w:r w:rsidR="000A2FF4">
              <w:rPr>
                <w:noProof/>
                <w:webHidden/>
              </w:rPr>
              <w:t>154</w:t>
            </w:r>
            <w:r w:rsidR="000A2FF4">
              <w:rPr>
                <w:noProof/>
                <w:webHidden/>
              </w:rPr>
              <w:fldChar w:fldCharType="end"/>
            </w:r>
          </w:hyperlink>
        </w:p>
        <w:p w14:paraId="3143EC68" w14:textId="1B2637CB" w:rsidR="000A2FF4" w:rsidRDefault="002D2BDF">
          <w:pPr>
            <w:pStyle w:val="Inhopg3"/>
            <w:rPr>
              <w:rFonts w:asciiTheme="minorHAnsi" w:eastAsiaTheme="minorEastAsia" w:hAnsiTheme="minorHAnsi" w:cstheme="minorBidi"/>
              <w:noProof/>
            </w:rPr>
          </w:pPr>
          <w:hyperlink w:anchor="_Toc144890159" w:history="1">
            <w:r w:rsidR="000A2FF4" w:rsidRPr="00827D16">
              <w:rPr>
                <w:rStyle w:val="Hyperlink"/>
                <w:noProof/>
                <w:lang w:val="nl-NL"/>
              </w:rPr>
              <w:t>4.2 Toegelaten cumulaties</w:t>
            </w:r>
            <w:r w:rsidR="000A2FF4">
              <w:rPr>
                <w:noProof/>
                <w:webHidden/>
              </w:rPr>
              <w:tab/>
            </w:r>
            <w:r w:rsidR="000A2FF4">
              <w:rPr>
                <w:noProof/>
                <w:webHidden/>
              </w:rPr>
              <w:fldChar w:fldCharType="begin"/>
            </w:r>
            <w:r w:rsidR="000A2FF4">
              <w:rPr>
                <w:noProof/>
                <w:webHidden/>
              </w:rPr>
              <w:instrText xml:space="preserve"> PAGEREF _Toc144890159 \h </w:instrText>
            </w:r>
            <w:r w:rsidR="000A2FF4">
              <w:rPr>
                <w:noProof/>
                <w:webHidden/>
              </w:rPr>
            </w:r>
            <w:r w:rsidR="000A2FF4">
              <w:rPr>
                <w:noProof/>
                <w:webHidden/>
              </w:rPr>
              <w:fldChar w:fldCharType="separate"/>
            </w:r>
            <w:r w:rsidR="000A2FF4">
              <w:rPr>
                <w:noProof/>
                <w:webHidden/>
              </w:rPr>
              <w:t>155</w:t>
            </w:r>
            <w:r w:rsidR="000A2FF4">
              <w:rPr>
                <w:noProof/>
                <w:webHidden/>
              </w:rPr>
              <w:fldChar w:fldCharType="end"/>
            </w:r>
          </w:hyperlink>
        </w:p>
        <w:p w14:paraId="15D11BE3" w14:textId="05A38BD3" w:rsidR="000A2FF4" w:rsidRDefault="002D2BDF">
          <w:pPr>
            <w:pStyle w:val="Inhopg3"/>
            <w:rPr>
              <w:rFonts w:asciiTheme="minorHAnsi" w:eastAsiaTheme="minorEastAsia" w:hAnsiTheme="minorHAnsi" w:cstheme="minorBidi"/>
              <w:noProof/>
            </w:rPr>
          </w:pPr>
          <w:hyperlink w:anchor="_Toc144890160" w:history="1">
            <w:r w:rsidR="000A2FF4" w:rsidRPr="00827D16">
              <w:rPr>
                <w:rStyle w:val="Hyperlink"/>
                <w:noProof/>
                <w:lang w:val="nl-NL"/>
              </w:rPr>
              <w:t>4.3 Tegemoetkoming</w:t>
            </w:r>
            <w:r w:rsidR="000A2FF4">
              <w:rPr>
                <w:noProof/>
                <w:webHidden/>
              </w:rPr>
              <w:tab/>
            </w:r>
            <w:r w:rsidR="000A2FF4">
              <w:rPr>
                <w:noProof/>
                <w:webHidden/>
              </w:rPr>
              <w:fldChar w:fldCharType="begin"/>
            </w:r>
            <w:r w:rsidR="000A2FF4">
              <w:rPr>
                <w:noProof/>
                <w:webHidden/>
              </w:rPr>
              <w:instrText xml:space="preserve"> PAGEREF _Toc144890160 \h </w:instrText>
            </w:r>
            <w:r w:rsidR="000A2FF4">
              <w:rPr>
                <w:noProof/>
                <w:webHidden/>
              </w:rPr>
            </w:r>
            <w:r w:rsidR="000A2FF4">
              <w:rPr>
                <w:noProof/>
                <w:webHidden/>
              </w:rPr>
              <w:fldChar w:fldCharType="separate"/>
            </w:r>
            <w:r w:rsidR="000A2FF4">
              <w:rPr>
                <w:noProof/>
                <w:webHidden/>
              </w:rPr>
              <w:t>156</w:t>
            </w:r>
            <w:r w:rsidR="000A2FF4">
              <w:rPr>
                <w:noProof/>
                <w:webHidden/>
              </w:rPr>
              <w:fldChar w:fldCharType="end"/>
            </w:r>
          </w:hyperlink>
        </w:p>
        <w:p w14:paraId="12279F98" w14:textId="2835AB28" w:rsidR="000A2FF4" w:rsidRDefault="002D2BDF">
          <w:pPr>
            <w:pStyle w:val="Inhopg3"/>
            <w:rPr>
              <w:rFonts w:asciiTheme="minorHAnsi" w:eastAsiaTheme="minorEastAsia" w:hAnsiTheme="minorHAnsi" w:cstheme="minorBidi"/>
              <w:noProof/>
            </w:rPr>
          </w:pPr>
          <w:hyperlink w:anchor="_Toc144890161" w:history="1">
            <w:r w:rsidR="000A2FF4" w:rsidRPr="00827D16">
              <w:rPr>
                <w:rStyle w:val="Hyperlink"/>
                <w:noProof/>
                <w:lang w:val="nl-NL"/>
              </w:rPr>
              <w:t>4.4. Aanvraag om tegemoetkoming</w:t>
            </w:r>
            <w:r w:rsidR="000A2FF4">
              <w:rPr>
                <w:noProof/>
                <w:webHidden/>
              </w:rPr>
              <w:tab/>
            </w:r>
            <w:r w:rsidR="000A2FF4">
              <w:rPr>
                <w:noProof/>
                <w:webHidden/>
              </w:rPr>
              <w:fldChar w:fldCharType="begin"/>
            </w:r>
            <w:r w:rsidR="000A2FF4">
              <w:rPr>
                <w:noProof/>
                <w:webHidden/>
              </w:rPr>
              <w:instrText xml:space="preserve"> PAGEREF _Toc144890161 \h </w:instrText>
            </w:r>
            <w:r w:rsidR="000A2FF4">
              <w:rPr>
                <w:noProof/>
                <w:webHidden/>
              </w:rPr>
            </w:r>
            <w:r w:rsidR="000A2FF4">
              <w:rPr>
                <w:noProof/>
                <w:webHidden/>
              </w:rPr>
              <w:fldChar w:fldCharType="separate"/>
            </w:r>
            <w:r w:rsidR="000A2FF4">
              <w:rPr>
                <w:noProof/>
                <w:webHidden/>
              </w:rPr>
              <w:t>156</w:t>
            </w:r>
            <w:r w:rsidR="000A2FF4">
              <w:rPr>
                <w:noProof/>
                <w:webHidden/>
              </w:rPr>
              <w:fldChar w:fldCharType="end"/>
            </w:r>
          </w:hyperlink>
        </w:p>
        <w:p w14:paraId="152252AD" w14:textId="0E202993" w:rsidR="000A2FF4" w:rsidRDefault="002D2BDF">
          <w:pPr>
            <w:pStyle w:val="Inhopg3"/>
            <w:rPr>
              <w:rFonts w:asciiTheme="minorHAnsi" w:eastAsiaTheme="minorEastAsia" w:hAnsiTheme="minorHAnsi" w:cstheme="minorBidi"/>
              <w:noProof/>
            </w:rPr>
          </w:pPr>
          <w:hyperlink w:anchor="_Toc144890162" w:history="1">
            <w:r w:rsidR="000A2FF4" w:rsidRPr="00827D16">
              <w:rPr>
                <w:rStyle w:val="Hyperlink"/>
                <w:noProof/>
                <w:lang w:val="nl-NL"/>
              </w:rPr>
              <w:t>HOOFDGROEP 10: Modulair aanpasbaar systeem ter ondersteuning van de zithouding</w:t>
            </w:r>
            <w:r w:rsidR="000A2FF4">
              <w:rPr>
                <w:noProof/>
                <w:webHidden/>
              </w:rPr>
              <w:tab/>
            </w:r>
            <w:r w:rsidR="000A2FF4">
              <w:rPr>
                <w:noProof/>
                <w:webHidden/>
              </w:rPr>
              <w:fldChar w:fldCharType="begin"/>
            </w:r>
            <w:r w:rsidR="000A2FF4">
              <w:rPr>
                <w:noProof/>
                <w:webHidden/>
              </w:rPr>
              <w:instrText xml:space="preserve"> PAGEREF _Toc144890162 \h </w:instrText>
            </w:r>
            <w:r w:rsidR="000A2FF4">
              <w:rPr>
                <w:noProof/>
                <w:webHidden/>
              </w:rPr>
            </w:r>
            <w:r w:rsidR="000A2FF4">
              <w:rPr>
                <w:noProof/>
                <w:webHidden/>
              </w:rPr>
              <w:fldChar w:fldCharType="separate"/>
            </w:r>
            <w:r w:rsidR="000A2FF4">
              <w:rPr>
                <w:noProof/>
                <w:webHidden/>
              </w:rPr>
              <w:t>157</w:t>
            </w:r>
            <w:r w:rsidR="000A2FF4">
              <w:rPr>
                <w:noProof/>
                <w:webHidden/>
              </w:rPr>
              <w:fldChar w:fldCharType="end"/>
            </w:r>
          </w:hyperlink>
        </w:p>
        <w:p w14:paraId="60CA831F" w14:textId="37F1E1DF" w:rsidR="000A2FF4" w:rsidRDefault="002D2BDF">
          <w:pPr>
            <w:pStyle w:val="Inhopg3"/>
            <w:rPr>
              <w:rFonts w:asciiTheme="minorHAnsi" w:eastAsiaTheme="minorEastAsia" w:hAnsiTheme="minorHAnsi" w:cstheme="minorBidi"/>
              <w:noProof/>
            </w:rPr>
          </w:pPr>
          <w:hyperlink w:anchor="_Toc144890163" w:history="1">
            <w:r w:rsidR="000A2FF4" w:rsidRPr="00827D16">
              <w:rPr>
                <w:rStyle w:val="Hyperlink"/>
                <w:noProof/>
                <w:lang w:val="nl-NL"/>
              </w:rPr>
              <w:t>Subgroep 1: Modulair aanpasbaar rugsysteem</w:t>
            </w:r>
            <w:r w:rsidR="000A2FF4">
              <w:rPr>
                <w:noProof/>
                <w:webHidden/>
              </w:rPr>
              <w:tab/>
            </w:r>
            <w:r w:rsidR="000A2FF4">
              <w:rPr>
                <w:noProof/>
                <w:webHidden/>
              </w:rPr>
              <w:fldChar w:fldCharType="begin"/>
            </w:r>
            <w:r w:rsidR="000A2FF4">
              <w:rPr>
                <w:noProof/>
                <w:webHidden/>
              </w:rPr>
              <w:instrText xml:space="preserve"> PAGEREF _Toc144890163 \h </w:instrText>
            </w:r>
            <w:r w:rsidR="000A2FF4">
              <w:rPr>
                <w:noProof/>
                <w:webHidden/>
              </w:rPr>
            </w:r>
            <w:r w:rsidR="000A2FF4">
              <w:rPr>
                <w:noProof/>
                <w:webHidden/>
              </w:rPr>
              <w:fldChar w:fldCharType="separate"/>
            </w:r>
            <w:r w:rsidR="000A2FF4">
              <w:rPr>
                <w:noProof/>
                <w:webHidden/>
              </w:rPr>
              <w:t>157</w:t>
            </w:r>
            <w:r w:rsidR="000A2FF4">
              <w:rPr>
                <w:noProof/>
                <w:webHidden/>
              </w:rPr>
              <w:fldChar w:fldCharType="end"/>
            </w:r>
          </w:hyperlink>
        </w:p>
        <w:p w14:paraId="54153904" w14:textId="1050D4B4" w:rsidR="000A2FF4" w:rsidRDefault="002D2BDF">
          <w:pPr>
            <w:pStyle w:val="Inhopg3"/>
            <w:tabs>
              <w:tab w:val="left" w:pos="2632"/>
            </w:tabs>
            <w:rPr>
              <w:rFonts w:asciiTheme="minorHAnsi" w:eastAsiaTheme="minorEastAsia" w:hAnsiTheme="minorHAnsi" w:cstheme="minorBidi"/>
              <w:noProof/>
            </w:rPr>
          </w:pPr>
          <w:hyperlink w:anchor="_Toc144890164" w:history="1">
            <w:r w:rsidR="000A2FF4" w:rsidRPr="00827D16">
              <w:rPr>
                <w:rStyle w:val="Hyperlink"/>
                <w:noProof/>
                <w:lang w:val="nl-NL"/>
              </w:rPr>
              <w:t xml:space="preserve">a) 413839 - 413843 </w:t>
            </w:r>
            <w:r w:rsidR="000A2FF4">
              <w:rPr>
                <w:rFonts w:asciiTheme="minorHAnsi" w:eastAsiaTheme="minorEastAsia" w:hAnsiTheme="minorHAnsi" w:cstheme="minorBidi"/>
                <w:noProof/>
              </w:rPr>
              <w:tab/>
            </w:r>
            <w:r w:rsidR="000A2FF4" w:rsidRPr="00827D16">
              <w:rPr>
                <w:rStyle w:val="Hyperlink"/>
                <w:noProof/>
                <w:lang w:val="nl-NL"/>
              </w:rPr>
              <w:t>Lumbale steun in zachte uitvoering</w:t>
            </w:r>
            <w:r w:rsidR="000A2FF4">
              <w:rPr>
                <w:noProof/>
                <w:webHidden/>
              </w:rPr>
              <w:tab/>
            </w:r>
            <w:r w:rsidR="000A2FF4">
              <w:rPr>
                <w:noProof/>
                <w:webHidden/>
              </w:rPr>
              <w:fldChar w:fldCharType="begin"/>
            </w:r>
            <w:r w:rsidR="000A2FF4">
              <w:rPr>
                <w:noProof/>
                <w:webHidden/>
              </w:rPr>
              <w:instrText xml:space="preserve"> PAGEREF _Toc144890164 \h </w:instrText>
            </w:r>
            <w:r w:rsidR="000A2FF4">
              <w:rPr>
                <w:noProof/>
                <w:webHidden/>
              </w:rPr>
            </w:r>
            <w:r w:rsidR="000A2FF4">
              <w:rPr>
                <w:noProof/>
                <w:webHidden/>
              </w:rPr>
              <w:fldChar w:fldCharType="separate"/>
            </w:r>
            <w:r w:rsidR="000A2FF4">
              <w:rPr>
                <w:noProof/>
                <w:webHidden/>
              </w:rPr>
              <w:t>157</w:t>
            </w:r>
            <w:r w:rsidR="000A2FF4">
              <w:rPr>
                <w:noProof/>
                <w:webHidden/>
              </w:rPr>
              <w:fldChar w:fldCharType="end"/>
            </w:r>
          </w:hyperlink>
        </w:p>
        <w:p w14:paraId="4D3938DA" w14:textId="35431C81"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65"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NL"/>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_Toc144890165 \h </w:instrText>
            </w:r>
            <w:r w:rsidR="000A2FF4">
              <w:rPr>
                <w:noProof/>
                <w:webHidden/>
              </w:rPr>
            </w:r>
            <w:r w:rsidR="000A2FF4">
              <w:rPr>
                <w:noProof/>
                <w:webHidden/>
              </w:rPr>
              <w:fldChar w:fldCharType="separate"/>
            </w:r>
            <w:r w:rsidR="000A2FF4">
              <w:rPr>
                <w:noProof/>
                <w:webHidden/>
              </w:rPr>
              <w:t>157</w:t>
            </w:r>
            <w:r w:rsidR="000A2FF4">
              <w:rPr>
                <w:noProof/>
                <w:webHidden/>
              </w:rPr>
              <w:fldChar w:fldCharType="end"/>
            </w:r>
          </w:hyperlink>
        </w:p>
        <w:p w14:paraId="2746DA57" w14:textId="4DEE753B" w:rsidR="000A2FF4" w:rsidRDefault="002D2BDF">
          <w:pPr>
            <w:pStyle w:val="Inhopg3"/>
            <w:rPr>
              <w:rFonts w:asciiTheme="minorHAnsi" w:eastAsiaTheme="minorEastAsia" w:hAnsiTheme="minorHAnsi" w:cstheme="minorBidi"/>
              <w:noProof/>
            </w:rPr>
          </w:pPr>
          <w:hyperlink w:anchor="_Toc144890166" w:history="1">
            <w:r w:rsidR="000A2FF4" w:rsidRPr="00827D16">
              <w:rPr>
                <w:rStyle w:val="Hyperlink"/>
                <w:noProof/>
                <w:lang w:val="nl-NL"/>
              </w:rPr>
              <w:t>1.1 Gebruiksdoel</w:t>
            </w:r>
            <w:r w:rsidR="000A2FF4">
              <w:rPr>
                <w:noProof/>
                <w:webHidden/>
              </w:rPr>
              <w:tab/>
            </w:r>
            <w:r w:rsidR="000A2FF4">
              <w:rPr>
                <w:noProof/>
                <w:webHidden/>
              </w:rPr>
              <w:fldChar w:fldCharType="begin"/>
            </w:r>
            <w:r w:rsidR="000A2FF4">
              <w:rPr>
                <w:noProof/>
                <w:webHidden/>
              </w:rPr>
              <w:instrText xml:space="preserve"> PAGEREF _Toc144890166 \h </w:instrText>
            </w:r>
            <w:r w:rsidR="000A2FF4">
              <w:rPr>
                <w:noProof/>
                <w:webHidden/>
              </w:rPr>
            </w:r>
            <w:r w:rsidR="000A2FF4">
              <w:rPr>
                <w:noProof/>
                <w:webHidden/>
              </w:rPr>
              <w:fldChar w:fldCharType="separate"/>
            </w:r>
            <w:r w:rsidR="000A2FF4">
              <w:rPr>
                <w:noProof/>
                <w:webHidden/>
              </w:rPr>
              <w:t>157</w:t>
            </w:r>
            <w:r w:rsidR="000A2FF4">
              <w:rPr>
                <w:noProof/>
                <w:webHidden/>
              </w:rPr>
              <w:fldChar w:fldCharType="end"/>
            </w:r>
          </w:hyperlink>
        </w:p>
        <w:p w14:paraId="6432F898" w14:textId="420FC0AB" w:rsidR="000A2FF4" w:rsidRDefault="002D2BDF">
          <w:pPr>
            <w:pStyle w:val="Inhopg3"/>
            <w:rPr>
              <w:rFonts w:asciiTheme="minorHAnsi" w:eastAsiaTheme="minorEastAsia" w:hAnsiTheme="minorHAnsi" w:cstheme="minorBidi"/>
              <w:noProof/>
            </w:rPr>
          </w:pPr>
          <w:hyperlink w:anchor="_Toc144890167" w:history="1">
            <w:r w:rsidR="000A2FF4" w:rsidRPr="00827D16">
              <w:rPr>
                <w:rStyle w:val="Hyperlink"/>
                <w:noProof/>
                <w:lang w:val="nl-NL"/>
              </w:rPr>
              <w:t>1.2 Specifieke indicaties</w:t>
            </w:r>
            <w:r w:rsidR="000A2FF4">
              <w:rPr>
                <w:noProof/>
                <w:webHidden/>
              </w:rPr>
              <w:tab/>
            </w:r>
            <w:r w:rsidR="000A2FF4">
              <w:rPr>
                <w:noProof/>
                <w:webHidden/>
              </w:rPr>
              <w:fldChar w:fldCharType="begin"/>
            </w:r>
            <w:r w:rsidR="000A2FF4">
              <w:rPr>
                <w:noProof/>
                <w:webHidden/>
              </w:rPr>
              <w:instrText xml:space="preserve"> PAGEREF _Toc144890167 \h </w:instrText>
            </w:r>
            <w:r w:rsidR="000A2FF4">
              <w:rPr>
                <w:noProof/>
                <w:webHidden/>
              </w:rPr>
            </w:r>
            <w:r w:rsidR="000A2FF4">
              <w:rPr>
                <w:noProof/>
                <w:webHidden/>
              </w:rPr>
              <w:fldChar w:fldCharType="separate"/>
            </w:r>
            <w:r w:rsidR="000A2FF4">
              <w:rPr>
                <w:noProof/>
                <w:webHidden/>
              </w:rPr>
              <w:t>157</w:t>
            </w:r>
            <w:r w:rsidR="000A2FF4">
              <w:rPr>
                <w:noProof/>
                <w:webHidden/>
              </w:rPr>
              <w:fldChar w:fldCharType="end"/>
            </w:r>
          </w:hyperlink>
        </w:p>
        <w:p w14:paraId="1277D9E1" w14:textId="03D27790"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68"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NL"/>
              </w:rPr>
              <w:t>Functionele specificaties van het rugsysteem</w:t>
            </w:r>
            <w:r w:rsidR="000A2FF4">
              <w:rPr>
                <w:noProof/>
                <w:webHidden/>
              </w:rPr>
              <w:tab/>
            </w:r>
            <w:r w:rsidR="000A2FF4">
              <w:rPr>
                <w:noProof/>
                <w:webHidden/>
              </w:rPr>
              <w:fldChar w:fldCharType="begin"/>
            </w:r>
            <w:r w:rsidR="000A2FF4">
              <w:rPr>
                <w:noProof/>
                <w:webHidden/>
              </w:rPr>
              <w:instrText xml:space="preserve"> PAGEREF _Toc144890168 \h </w:instrText>
            </w:r>
            <w:r w:rsidR="000A2FF4">
              <w:rPr>
                <w:noProof/>
                <w:webHidden/>
              </w:rPr>
            </w:r>
            <w:r w:rsidR="000A2FF4">
              <w:rPr>
                <w:noProof/>
                <w:webHidden/>
              </w:rPr>
              <w:fldChar w:fldCharType="separate"/>
            </w:r>
            <w:r w:rsidR="000A2FF4">
              <w:rPr>
                <w:noProof/>
                <w:webHidden/>
              </w:rPr>
              <w:t>157</w:t>
            </w:r>
            <w:r w:rsidR="000A2FF4">
              <w:rPr>
                <w:noProof/>
                <w:webHidden/>
              </w:rPr>
              <w:fldChar w:fldCharType="end"/>
            </w:r>
          </w:hyperlink>
        </w:p>
        <w:p w14:paraId="1AEE4D7B" w14:textId="36B7F52C"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69" w:history="1">
            <w:r w:rsidR="000A2FF4" w:rsidRPr="00827D16">
              <w:rPr>
                <w:rStyle w:val="Hyperlink"/>
                <w:noProof/>
                <w:lang w:val="nl-NL"/>
              </w:rPr>
              <w:t>3.</w:t>
            </w:r>
            <w:r w:rsidR="000A2FF4">
              <w:rPr>
                <w:rFonts w:asciiTheme="minorHAnsi" w:eastAsiaTheme="minorEastAsia" w:hAnsiTheme="minorHAnsi" w:cstheme="minorBidi"/>
                <w:noProof/>
              </w:rPr>
              <w:tab/>
            </w:r>
            <w:r w:rsidR="000A2FF4" w:rsidRPr="00827D16">
              <w:rPr>
                <w:rStyle w:val="Hyperlink"/>
                <w:noProof/>
                <w:lang w:val="nl-NL"/>
              </w:rPr>
              <w:t>Aanpassingen</w:t>
            </w:r>
            <w:r w:rsidR="000A2FF4">
              <w:rPr>
                <w:noProof/>
                <w:webHidden/>
              </w:rPr>
              <w:tab/>
            </w:r>
            <w:r w:rsidR="000A2FF4">
              <w:rPr>
                <w:noProof/>
                <w:webHidden/>
              </w:rPr>
              <w:fldChar w:fldCharType="begin"/>
            </w:r>
            <w:r w:rsidR="000A2FF4">
              <w:rPr>
                <w:noProof/>
                <w:webHidden/>
              </w:rPr>
              <w:instrText xml:space="preserve"> PAGEREF _Toc144890169 \h </w:instrText>
            </w:r>
            <w:r w:rsidR="000A2FF4">
              <w:rPr>
                <w:noProof/>
                <w:webHidden/>
              </w:rPr>
            </w:r>
            <w:r w:rsidR="000A2FF4">
              <w:rPr>
                <w:noProof/>
                <w:webHidden/>
              </w:rPr>
              <w:fldChar w:fldCharType="separate"/>
            </w:r>
            <w:r w:rsidR="000A2FF4">
              <w:rPr>
                <w:noProof/>
                <w:webHidden/>
              </w:rPr>
              <w:t>158</w:t>
            </w:r>
            <w:r w:rsidR="000A2FF4">
              <w:rPr>
                <w:noProof/>
                <w:webHidden/>
              </w:rPr>
              <w:fldChar w:fldCharType="end"/>
            </w:r>
          </w:hyperlink>
        </w:p>
        <w:p w14:paraId="431F18C3" w14:textId="26C501AC"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70"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NL"/>
              </w:rPr>
              <w:t>Specifieke voorwaarden</w:t>
            </w:r>
            <w:r w:rsidR="000A2FF4">
              <w:rPr>
                <w:noProof/>
                <w:webHidden/>
              </w:rPr>
              <w:tab/>
            </w:r>
            <w:r w:rsidR="000A2FF4">
              <w:rPr>
                <w:noProof/>
                <w:webHidden/>
              </w:rPr>
              <w:fldChar w:fldCharType="begin"/>
            </w:r>
            <w:r w:rsidR="000A2FF4">
              <w:rPr>
                <w:noProof/>
                <w:webHidden/>
              </w:rPr>
              <w:instrText xml:space="preserve"> PAGEREF _Toc144890170 \h </w:instrText>
            </w:r>
            <w:r w:rsidR="000A2FF4">
              <w:rPr>
                <w:noProof/>
                <w:webHidden/>
              </w:rPr>
            </w:r>
            <w:r w:rsidR="000A2FF4">
              <w:rPr>
                <w:noProof/>
                <w:webHidden/>
              </w:rPr>
              <w:fldChar w:fldCharType="separate"/>
            </w:r>
            <w:r w:rsidR="000A2FF4">
              <w:rPr>
                <w:noProof/>
                <w:webHidden/>
              </w:rPr>
              <w:t>158</w:t>
            </w:r>
            <w:r w:rsidR="000A2FF4">
              <w:rPr>
                <w:noProof/>
                <w:webHidden/>
              </w:rPr>
              <w:fldChar w:fldCharType="end"/>
            </w:r>
          </w:hyperlink>
        </w:p>
        <w:p w14:paraId="1B05C9B5" w14:textId="1ABA7B68" w:rsidR="000A2FF4" w:rsidRDefault="002D2BDF">
          <w:pPr>
            <w:pStyle w:val="Inhopg3"/>
            <w:tabs>
              <w:tab w:val="left" w:pos="2632"/>
            </w:tabs>
            <w:rPr>
              <w:rFonts w:asciiTheme="minorHAnsi" w:eastAsiaTheme="minorEastAsia" w:hAnsiTheme="minorHAnsi" w:cstheme="minorBidi"/>
              <w:noProof/>
            </w:rPr>
          </w:pPr>
          <w:hyperlink w:anchor="_Toc144890171" w:history="1">
            <w:r w:rsidR="000A2FF4" w:rsidRPr="00827D16">
              <w:rPr>
                <w:rStyle w:val="Hyperlink"/>
                <w:noProof/>
                <w:lang w:val="nl-BE"/>
              </w:rPr>
              <w:t xml:space="preserve">b) </w:t>
            </w:r>
            <w:r w:rsidR="000A2FF4" w:rsidRPr="00827D16">
              <w:rPr>
                <w:rStyle w:val="Hyperlink"/>
                <w:noProof/>
                <w:lang w:val="nl-NL"/>
              </w:rPr>
              <w:t xml:space="preserve">413854 - 413865 </w:t>
            </w:r>
            <w:r w:rsidR="000A2FF4">
              <w:rPr>
                <w:rFonts w:asciiTheme="minorHAnsi" w:eastAsiaTheme="minorEastAsia" w:hAnsiTheme="minorHAnsi" w:cstheme="minorBidi"/>
                <w:noProof/>
              </w:rPr>
              <w:tab/>
            </w:r>
            <w:r w:rsidR="000A2FF4" w:rsidRPr="00827D16">
              <w:rPr>
                <w:rStyle w:val="Hyperlink"/>
                <w:noProof/>
                <w:lang w:val="nl-NL"/>
              </w:rPr>
              <w:t>Lumbale steun in harde uitvoering</w:t>
            </w:r>
            <w:r w:rsidR="000A2FF4">
              <w:rPr>
                <w:noProof/>
                <w:webHidden/>
              </w:rPr>
              <w:tab/>
            </w:r>
            <w:r w:rsidR="000A2FF4">
              <w:rPr>
                <w:noProof/>
                <w:webHidden/>
              </w:rPr>
              <w:fldChar w:fldCharType="begin"/>
            </w:r>
            <w:r w:rsidR="000A2FF4">
              <w:rPr>
                <w:noProof/>
                <w:webHidden/>
              </w:rPr>
              <w:instrText xml:space="preserve"> PAGEREF _Toc144890171 \h </w:instrText>
            </w:r>
            <w:r w:rsidR="000A2FF4">
              <w:rPr>
                <w:noProof/>
                <w:webHidden/>
              </w:rPr>
            </w:r>
            <w:r w:rsidR="000A2FF4">
              <w:rPr>
                <w:noProof/>
                <w:webHidden/>
              </w:rPr>
              <w:fldChar w:fldCharType="separate"/>
            </w:r>
            <w:r w:rsidR="000A2FF4">
              <w:rPr>
                <w:noProof/>
                <w:webHidden/>
              </w:rPr>
              <w:t>158</w:t>
            </w:r>
            <w:r w:rsidR="000A2FF4">
              <w:rPr>
                <w:noProof/>
                <w:webHidden/>
              </w:rPr>
              <w:fldChar w:fldCharType="end"/>
            </w:r>
          </w:hyperlink>
        </w:p>
        <w:p w14:paraId="4817E890" w14:textId="2A65F446"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72"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NL"/>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_Toc144890172 \h </w:instrText>
            </w:r>
            <w:r w:rsidR="000A2FF4">
              <w:rPr>
                <w:noProof/>
                <w:webHidden/>
              </w:rPr>
            </w:r>
            <w:r w:rsidR="000A2FF4">
              <w:rPr>
                <w:noProof/>
                <w:webHidden/>
              </w:rPr>
              <w:fldChar w:fldCharType="separate"/>
            </w:r>
            <w:r w:rsidR="000A2FF4">
              <w:rPr>
                <w:noProof/>
                <w:webHidden/>
              </w:rPr>
              <w:t>158</w:t>
            </w:r>
            <w:r w:rsidR="000A2FF4">
              <w:rPr>
                <w:noProof/>
                <w:webHidden/>
              </w:rPr>
              <w:fldChar w:fldCharType="end"/>
            </w:r>
          </w:hyperlink>
        </w:p>
        <w:p w14:paraId="5841C4E9" w14:textId="6796C51E" w:rsidR="000A2FF4" w:rsidRDefault="002D2BDF">
          <w:pPr>
            <w:pStyle w:val="Inhopg3"/>
            <w:rPr>
              <w:rFonts w:asciiTheme="minorHAnsi" w:eastAsiaTheme="minorEastAsia" w:hAnsiTheme="minorHAnsi" w:cstheme="minorBidi"/>
              <w:noProof/>
            </w:rPr>
          </w:pPr>
          <w:hyperlink w:anchor="_Toc144890173" w:history="1">
            <w:r w:rsidR="000A2FF4" w:rsidRPr="00827D16">
              <w:rPr>
                <w:rStyle w:val="Hyperlink"/>
                <w:noProof/>
                <w:lang w:val="nl-NL"/>
              </w:rPr>
              <w:t>1.1 Gebruiksdoel</w:t>
            </w:r>
            <w:r w:rsidR="000A2FF4">
              <w:rPr>
                <w:noProof/>
                <w:webHidden/>
              </w:rPr>
              <w:tab/>
            </w:r>
            <w:r w:rsidR="000A2FF4">
              <w:rPr>
                <w:noProof/>
                <w:webHidden/>
              </w:rPr>
              <w:fldChar w:fldCharType="begin"/>
            </w:r>
            <w:r w:rsidR="000A2FF4">
              <w:rPr>
                <w:noProof/>
                <w:webHidden/>
              </w:rPr>
              <w:instrText xml:space="preserve"> PAGEREF _Toc144890173 \h </w:instrText>
            </w:r>
            <w:r w:rsidR="000A2FF4">
              <w:rPr>
                <w:noProof/>
                <w:webHidden/>
              </w:rPr>
            </w:r>
            <w:r w:rsidR="000A2FF4">
              <w:rPr>
                <w:noProof/>
                <w:webHidden/>
              </w:rPr>
              <w:fldChar w:fldCharType="separate"/>
            </w:r>
            <w:r w:rsidR="000A2FF4">
              <w:rPr>
                <w:noProof/>
                <w:webHidden/>
              </w:rPr>
              <w:t>158</w:t>
            </w:r>
            <w:r w:rsidR="000A2FF4">
              <w:rPr>
                <w:noProof/>
                <w:webHidden/>
              </w:rPr>
              <w:fldChar w:fldCharType="end"/>
            </w:r>
          </w:hyperlink>
        </w:p>
        <w:p w14:paraId="6E2C0E5C" w14:textId="1D9E73DA" w:rsidR="000A2FF4" w:rsidRDefault="002D2BDF">
          <w:pPr>
            <w:pStyle w:val="Inhopg3"/>
            <w:rPr>
              <w:rFonts w:asciiTheme="minorHAnsi" w:eastAsiaTheme="minorEastAsia" w:hAnsiTheme="minorHAnsi" w:cstheme="minorBidi"/>
              <w:noProof/>
            </w:rPr>
          </w:pPr>
          <w:hyperlink w:anchor="_Toc144890174" w:history="1">
            <w:r w:rsidR="000A2FF4" w:rsidRPr="00827D16">
              <w:rPr>
                <w:rStyle w:val="Hyperlink"/>
                <w:noProof/>
                <w:lang w:val="nl-NL"/>
              </w:rPr>
              <w:t>1.2 Specifieke indicaties</w:t>
            </w:r>
            <w:r w:rsidR="000A2FF4">
              <w:rPr>
                <w:noProof/>
                <w:webHidden/>
              </w:rPr>
              <w:tab/>
            </w:r>
            <w:r w:rsidR="000A2FF4">
              <w:rPr>
                <w:noProof/>
                <w:webHidden/>
              </w:rPr>
              <w:fldChar w:fldCharType="begin"/>
            </w:r>
            <w:r w:rsidR="000A2FF4">
              <w:rPr>
                <w:noProof/>
                <w:webHidden/>
              </w:rPr>
              <w:instrText xml:space="preserve"> PAGEREF _Toc144890174 \h </w:instrText>
            </w:r>
            <w:r w:rsidR="000A2FF4">
              <w:rPr>
                <w:noProof/>
                <w:webHidden/>
              </w:rPr>
            </w:r>
            <w:r w:rsidR="000A2FF4">
              <w:rPr>
                <w:noProof/>
                <w:webHidden/>
              </w:rPr>
              <w:fldChar w:fldCharType="separate"/>
            </w:r>
            <w:r w:rsidR="000A2FF4">
              <w:rPr>
                <w:noProof/>
                <w:webHidden/>
              </w:rPr>
              <w:t>158</w:t>
            </w:r>
            <w:r w:rsidR="000A2FF4">
              <w:rPr>
                <w:noProof/>
                <w:webHidden/>
              </w:rPr>
              <w:fldChar w:fldCharType="end"/>
            </w:r>
          </w:hyperlink>
        </w:p>
        <w:p w14:paraId="2B2FD8F5" w14:textId="2626CAB9"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75"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NL"/>
              </w:rPr>
              <w:t>Functionele specificaties van het rugsysteem</w:t>
            </w:r>
            <w:r w:rsidR="000A2FF4">
              <w:rPr>
                <w:noProof/>
                <w:webHidden/>
              </w:rPr>
              <w:tab/>
            </w:r>
            <w:r w:rsidR="000A2FF4">
              <w:rPr>
                <w:noProof/>
                <w:webHidden/>
              </w:rPr>
              <w:fldChar w:fldCharType="begin"/>
            </w:r>
            <w:r w:rsidR="000A2FF4">
              <w:rPr>
                <w:noProof/>
                <w:webHidden/>
              </w:rPr>
              <w:instrText xml:space="preserve"> PAGEREF _Toc144890175 \h </w:instrText>
            </w:r>
            <w:r w:rsidR="000A2FF4">
              <w:rPr>
                <w:noProof/>
                <w:webHidden/>
              </w:rPr>
            </w:r>
            <w:r w:rsidR="000A2FF4">
              <w:rPr>
                <w:noProof/>
                <w:webHidden/>
              </w:rPr>
              <w:fldChar w:fldCharType="separate"/>
            </w:r>
            <w:r w:rsidR="000A2FF4">
              <w:rPr>
                <w:noProof/>
                <w:webHidden/>
              </w:rPr>
              <w:t>158</w:t>
            </w:r>
            <w:r w:rsidR="000A2FF4">
              <w:rPr>
                <w:noProof/>
                <w:webHidden/>
              </w:rPr>
              <w:fldChar w:fldCharType="end"/>
            </w:r>
          </w:hyperlink>
        </w:p>
        <w:p w14:paraId="65A2FA74" w14:textId="28C7E2FD"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76" w:history="1">
            <w:r w:rsidR="000A2FF4" w:rsidRPr="00827D16">
              <w:rPr>
                <w:rStyle w:val="Hyperlink"/>
                <w:noProof/>
              </w:rPr>
              <w:t>3.</w:t>
            </w:r>
            <w:r w:rsidR="000A2FF4">
              <w:rPr>
                <w:rFonts w:asciiTheme="minorHAnsi" w:eastAsiaTheme="minorEastAsia" w:hAnsiTheme="minorHAnsi" w:cstheme="minorBidi"/>
                <w:noProof/>
              </w:rPr>
              <w:tab/>
            </w:r>
            <w:r w:rsidR="000A2FF4" w:rsidRPr="00827D16">
              <w:rPr>
                <w:rStyle w:val="Hyperlink"/>
                <w:noProof/>
                <w:lang w:val="nl-NL"/>
              </w:rPr>
              <w:t>Aanpassingen</w:t>
            </w:r>
            <w:r w:rsidR="000A2FF4">
              <w:rPr>
                <w:noProof/>
                <w:webHidden/>
              </w:rPr>
              <w:tab/>
            </w:r>
            <w:r w:rsidR="000A2FF4">
              <w:rPr>
                <w:noProof/>
                <w:webHidden/>
              </w:rPr>
              <w:fldChar w:fldCharType="begin"/>
            </w:r>
            <w:r w:rsidR="000A2FF4">
              <w:rPr>
                <w:noProof/>
                <w:webHidden/>
              </w:rPr>
              <w:instrText xml:space="preserve"> PAGEREF _Toc144890176 \h </w:instrText>
            </w:r>
            <w:r w:rsidR="000A2FF4">
              <w:rPr>
                <w:noProof/>
                <w:webHidden/>
              </w:rPr>
            </w:r>
            <w:r w:rsidR="000A2FF4">
              <w:rPr>
                <w:noProof/>
                <w:webHidden/>
              </w:rPr>
              <w:fldChar w:fldCharType="separate"/>
            </w:r>
            <w:r w:rsidR="000A2FF4">
              <w:rPr>
                <w:noProof/>
                <w:webHidden/>
              </w:rPr>
              <w:t>159</w:t>
            </w:r>
            <w:r w:rsidR="000A2FF4">
              <w:rPr>
                <w:noProof/>
                <w:webHidden/>
              </w:rPr>
              <w:fldChar w:fldCharType="end"/>
            </w:r>
          </w:hyperlink>
        </w:p>
        <w:p w14:paraId="386F30F9" w14:textId="355AEDB3"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77" w:history="1">
            <w:r w:rsidR="000A2FF4" w:rsidRPr="00827D16">
              <w:rPr>
                <w:rStyle w:val="Hyperlink"/>
                <w:noProof/>
              </w:rPr>
              <w:t>4.</w:t>
            </w:r>
            <w:r w:rsidR="000A2FF4">
              <w:rPr>
                <w:rFonts w:asciiTheme="minorHAnsi" w:eastAsiaTheme="minorEastAsia" w:hAnsiTheme="minorHAnsi" w:cstheme="minorBidi"/>
                <w:noProof/>
              </w:rPr>
              <w:tab/>
            </w:r>
            <w:r w:rsidR="000A2FF4" w:rsidRPr="00827D16">
              <w:rPr>
                <w:rStyle w:val="Hyperlink"/>
                <w:noProof/>
                <w:lang w:val="nl-NL"/>
              </w:rPr>
              <w:t>Specifieke voorwaarden</w:t>
            </w:r>
            <w:r w:rsidR="000A2FF4">
              <w:rPr>
                <w:noProof/>
                <w:webHidden/>
              </w:rPr>
              <w:tab/>
            </w:r>
            <w:r w:rsidR="000A2FF4">
              <w:rPr>
                <w:noProof/>
                <w:webHidden/>
              </w:rPr>
              <w:fldChar w:fldCharType="begin"/>
            </w:r>
            <w:r w:rsidR="000A2FF4">
              <w:rPr>
                <w:noProof/>
                <w:webHidden/>
              </w:rPr>
              <w:instrText xml:space="preserve"> PAGEREF _Toc144890177 \h </w:instrText>
            </w:r>
            <w:r w:rsidR="000A2FF4">
              <w:rPr>
                <w:noProof/>
                <w:webHidden/>
              </w:rPr>
            </w:r>
            <w:r w:rsidR="000A2FF4">
              <w:rPr>
                <w:noProof/>
                <w:webHidden/>
              </w:rPr>
              <w:fldChar w:fldCharType="separate"/>
            </w:r>
            <w:r w:rsidR="000A2FF4">
              <w:rPr>
                <w:noProof/>
                <w:webHidden/>
              </w:rPr>
              <w:t>159</w:t>
            </w:r>
            <w:r w:rsidR="000A2FF4">
              <w:rPr>
                <w:noProof/>
                <w:webHidden/>
              </w:rPr>
              <w:fldChar w:fldCharType="end"/>
            </w:r>
          </w:hyperlink>
        </w:p>
        <w:p w14:paraId="1CB68B76" w14:textId="47DBD571" w:rsidR="000A2FF4" w:rsidRDefault="002D2BDF">
          <w:pPr>
            <w:pStyle w:val="Inhopg3"/>
            <w:rPr>
              <w:rFonts w:asciiTheme="minorHAnsi" w:eastAsiaTheme="minorEastAsia" w:hAnsiTheme="minorHAnsi" w:cstheme="minorBidi"/>
              <w:noProof/>
            </w:rPr>
          </w:pPr>
          <w:hyperlink w:anchor="_Toc144890178" w:history="1">
            <w:r w:rsidR="000A2FF4" w:rsidRPr="00827D16">
              <w:rPr>
                <w:rStyle w:val="Hyperlink"/>
                <w:noProof/>
                <w:lang w:val="nl-BE"/>
              </w:rPr>
              <w:t xml:space="preserve">c) </w:t>
            </w:r>
            <w:r w:rsidR="000A2FF4" w:rsidRPr="00827D16">
              <w:rPr>
                <w:rStyle w:val="Hyperlink"/>
                <w:noProof/>
                <w:lang w:val="nl-NL"/>
              </w:rPr>
              <w:t>413876 - 413887 thoraco-lumbale steun in harde uitvoering</w:t>
            </w:r>
            <w:r w:rsidR="000A2FF4">
              <w:rPr>
                <w:noProof/>
                <w:webHidden/>
              </w:rPr>
              <w:tab/>
            </w:r>
            <w:r w:rsidR="000A2FF4">
              <w:rPr>
                <w:noProof/>
                <w:webHidden/>
              </w:rPr>
              <w:fldChar w:fldCharType="begin"/>
            </w:r>
            <w:r w:rsidR="000A2FF4">
              <w:rPr>
                <w:noProof/>
                <w:webHidden/>
              </w:rPr>
              <w:instrText xml:space="preserve"> PAGEREF _Toc144890178 \h </w:instrText>
            </w:r>
            <w:r w:rsidR="000A2FF4">
              <w:rPr>
                <w:noProof/>
                <w:webHidden/>
              </w:rPr>
            </w:r>
            <w:r w:rsidR="000A2FF4">
              <w:rPr>
                <w:noProof/>
                <w:webHidden/>
              </w:rPr>
              <w:fldChar w:fldCharType="separate"/>
            </w:r>
            <w:r w:rsidR="000A2FF4">
              <w:rPr>
                <w:noProof/>
                <w:webHidden/>
              </w:rPr>
              <w:t>159</w:t>
            </w:r>
            <w:r w:rsidR="000A2FF4">
              <w:rPr>
                <w:noProof/>
                <w:webHidden/>
              </w:rPr>
              <w:fldChar w:fldCharType="end"/>
            </w:r>
          </w:hyperlink>
        </w:p>
        <w:p w14:paraId="221100E4" w14:textId="0EFF0D7B"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79"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_Toc144890179 \h </w:instrText>
            </w:r>
            <w:r w:rsidR="000A2FF4">
              <w:rPr>
                <w:noProof/>
                <w:webHidden/>
              </w:rPr>
            </w:r>
            <w:r w:rsidR="000A2FF4">
              <w:rPr>
                <w:noProof/>
                <w:webHidden/>
              </w:rPr>
              <w:fldChar w:fldCharType="separate"/>
            </w:r>
            <w:r w:rsidR="000A2FF4">
              <w:rPr>
                <w:noProof/>
                <w:webHidden/>
              </w:rPr>
              <w:t>159</w:t>
            </w:r>
            <w:r w:rsidR="000A2FF4">
              <w:rPr>
                <w:noProof/>
                <w:webHidden/>
              </w:rPr>
              <w:fldChar w:fldCharType="end"/>
            </w:r>
          </w:hyperlink>
        </w:p>
        <w:p w14:paraId="015BE833" w14:textId="184A78DE" w:rsidR="000A2FF4" w:rsidRDefault="002D2BDF">
          <w:pPr>
            <w:pStyle w:val="Inhopg3"/>
            <w:rPr>
              <w:rFonts w:asciiTheme="minorHAnsi" w:eastAsiaTheme="minorEastAsia" w:hAnsiTheme="minorHAnsi" w:cstheme="minorBidi"/>
              <w:noProof/>
            </w:rPr>
          </w:pPr>
          <w:hyperlink w:anchor="_Toc144890180"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_Toc144890180 \h </w:instrText>
            </w:r>
            <w:r w:rsidR="000A2FF4">
              <w:rPr>
                <w:noProof/>
                <w:webHidden/>
              </w:rPr>
            </w:r>
            <w:r w:rsidR="000A2FF4">
              <w:rPr>
                <w:noProof/>
                <w:webHidden/>
              </w:rPr>
              <w:fldChar w:fldCharType="separate"/>
            </w:r>
            <w:r w:rsidR="000A2FF4">
              <w:rPr>
                <w:noProof/>
                <w:webHidden/>
              </w:rPr>
              <w:t>159</w:t>
            </w:r>
            <w:r w:rsidR="000A2FF4">
              <w:rPr>
                <w:noProof/>
                <w:webHidden/>
              </w:rPr>
              <w:fldChar w:fldCharType="end"/>
            </w:r>
          </w:hyperlink>
        </w:p>
        <w:p w14:paraId="3DE796F0" w14:textId="28CDFE68" w:rsidR="000A2FF4" w:rsidRDefault="002D2BDF">
          <w:pPr>
            <w:pStyle w:val="Inhopg3"/>
            <w:rPr>
              <w:rFonts w:asciiTheme="minorHAnsi" w:eastAsiaTheme="minorEastAsia" w:hAnsiTheme="minorHAnsi" w:cstheme="minorBidi"/>
              <w:noProof/>
            </w:rPr>
          </w:pPr>
          <w:hyperlink w:anchor="_Toc144890181"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_Toc144890181 \h </w:instrText>
            </w:r>
            <w:r w:rsidR="000A2FF4">
              <w:rPr>
                <w:noProof/>
                <w:webHidden/>
              </w:rPr>
            </w:r>
            <w:r w:rsidR="000A2FF4">
              <w:rPr>
                <w:noProof/>
                <w:webHidden/>
              </w:rPr>
              <w:fldChar w:fldCharType="separate"/>
            </w:r>
            <w:r w:rsidR="000A2FF4">
              <w:rPr>
                <w:noProof/>
                <w:webHidden/>
              </w:rPr>
              <w:t>159</w:t>
            </w:r>
            <w:r w:rsidR="000A2FF4">
              <w:rPr>
                <w:noProof/>
                <w:webHidden/>
              </w:rPr>
              <w:fldChar w:fldCharType="end"/>
            </w:r>
          </w:hyperlink>
        </w:p>
        <w:p w14:paraId="789647AE" w14:textId="6BA28717"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82"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het rugsysteem</w:t>
            </w:r>
            <w:r w:rsidR="000A2FF4">
              <w:rPr>
                <w:noProof/>
                <w:webHidden/>
              </w:rPr>
              <w:tab/>
            </w:r>
            <w:r w:rsidR="000A2FF4">
              <w:rPr>
                <w:noProof/>
                <w:webHidden/>
              </w:rPr>
              <w:fldChar w:fldCharType="begin"/>
            </w:r>
            <w:r w:rsidR="000A2FF4">
              <w:rPr>
                <w:noProof/>
                <w:webHidden/>
              </w:rPr>
              <w:instrText xml:space="preserve"> PAGEREF _Toc144890182 \h </w:instrText>
            </w:r>
            <w:r w:rsidR="000A2FF4">
              <w:rPr>
                <w:noProof/>
                <w:webHidden/>
              </w:rPr>
            </w:r>
            <w:r w:rsidR="000A2FF4">
              <w:rPr>
                <w:noProof/>
                <w:webHidden/>
              </w:rPr>
              <w:fldChar w:fldCharType="separate"/>
            </w:r>
            <w:r w:rsidR="000A2FF4">
              <w:rPr>
                <w:noProof/>
                <w:webHidden/>
              </w:rPr>
              <w:t>160</w:t>
            </w:r>
            <w:r w:rsidR="000A2FF4">
              <w:rPr>
                <w:noProof/>
                <w:webHidden/>
              </w:rPr>
              <w:fldChar w:fldCharType="end"/>
            </w:r>
          </w:hyperlink>
        </w:p>
        <w:p w14:paraId="3848E95B" w14:textId="3B16F77C"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83" w:history="1">
            <w:r w:rsidR="000A2FF4" w:rsidRPr="00827D16">
              <w:rPr>
                <w:rStyle w:val="Hyperlink"/>
                <w:noProof/>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_Toc144890183 \h </w:instrText>
            </w:r>
            <w:r w:rsidR="000A2FF4">
              <w:rPr>
                <w:noProof/>
                <w:webHidden/>
              </w:rPr>
            </w:r>
            <w:r w:rsidR="000A2FF4">
              <w:rPr>
                <w:noProof/>
                <w:webHidden/>
              </w:rPr>
              <w:fldChar w:fldCharType="separate"/>
            </w:r>
            <w:r w:rsidR="000A2FF4">
              <w:rPr>
                <w:noProof/>
                <w:webHidden/>
              </w:rPr>
              <w:t>160</w:t>
            </w:r>
            <w:r w:rsidR="000A2FF4">
              <w:rPr>
                <w:noProof/>
                <w:webHidden/>
              </w:rPr>
              <w:fldChar w:fldCharType="end"/>
            </w:r>
          </w:hyperlink>
        </w:p>
        <w:p w14:paraId="602D075F" w14:textId="3B9DB683"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84"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_Toc144890184 \h </w:instrText>
            </w:r>
            <w:r w:rsidR="000A2FF4">
              <w:rPr>
                <w:noProof/>
                <w:webHidden/>
              </w:rPr>
            </w:r>
            <w:r w:rsidR="000A2FF4">
              <w:rPr>
                <w:noProof/>
                <w:webHidden/>
              </w:rPr>
              <w:fldChar w:fldCharType="separate"/>
            </w:r>
            <w:r w:rsidR="000A2FF4">
              <w:rPr>
                <w:noProof/>
                <w:webHidden/>
              </w:rPr>
              <w:t>160</w:t>
            </w:r>
            <w:r w:rsidR="000A2FF4">
              <w:rPr>
                <w:noProof/>
                <w:webHidden/>
              </w:rPr>
              <w:fldChar w:fldCharType="end"/>
            </w:r>
          </w:hyperlink>
        </w:p>
        <w:p w14:paraId="3A80B402" w14:textId="53A4591D" w:rsidR="000A2FF4" w:rsidRDefault="002D2BDF">
          <w:pPr>
            <w:pStyle w:val="Inhopg3"/>
            <w:rPr>
              <w:rFonts w:asciiTheme="minorHAnsi" w:eastAsiaTheme="minorEastAsia" w:hAnsiTheme="minorHAnsi" w:cstheme="minorBidi"/>
              <w:noProof/>
            </w:rPr>
          </w:pPr>
          <w:hyperlink w:anchor="_Toc144890185"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_Toc144890185 \h </w:instrText>
            </w:r>
            <w:r w:rsidR="000A2FF4">
              <w:rPr>
                <w:noProof/>
                <w:webHidden/>
              </w:rPr>
            </w:r>
            <w:r w:rsidR="000A2FF4">
              <w:rPr>
                <w:noProof/>
                <w:webHidden/>
              </w:rPr>
              <w:fldChar w:fldCharType="separate"/>
            </w:r>
            <w:r w:rsidR="000A2FF4">
              <w:rPr>
                <w:noProof/>
                <w:webHidden/>
              </w:rPr>
              <w:t>160</w:t>
            </w:r>
            <w:r w:rsidR="000A2FF4">
              <w:rPr>
                <w:noProof/>
                <w:webHidden/>
              </w:rPr>
              <w:fldChar w:fldCharType="end"/>
            </w:r>
          </w:hyperlink>
        </w:p>
        <w:p w14:paraId="76868B29" w14:textId="115450EA" w:rsidR="000A2FF4" w:rsidRDefault="002D2BDF">
          <w:pPr>
            <w:pStyle w:val="Inhopg3"/>
            <w:rPr>
              <w:rFonts w:asciiTheme="minorHAnsi" w:eastAsiaTheme="minorEastAsia" w:hAnsiTheme="minorHAnsi" w:cstheme="minorBidi"/>
              <w:noProof/>
            </w:rPr>
          </w:pPr>
          <w:hyperlink w:anchor="_Toc144890186"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_Toc144890186 \h </w:instrText>
            </w:r>
            <w:r w:rsidR="000A2FF4">
              <w:rPr>
                <w:noProof/>
                <w:webHidden/>
              </w:rPr>
            </w:r>
            <w:r w:rsidR="000A2FF4">
              <w:rPr>
                <w:noProof/>
                <w:webHidden/>
              </w:rPr>
              <w:fldChar w:fldCharType="separate"/>
            </w:r>
            <w:r w:rsidR="000A2FF4">
              <w:rPr>
                <w:noProof/>
                <w:webHidden/>
              </w:rPr>
              <w:t>160</w:t>
            </w:r>
            <w:r w:rsidR="000A2FF4">
              <w:rPr>
                <w:noProof/>
                <w:webHidden/>
              </w:rPr>
              <w:fldChar w:fldCharType="end"/>
            </w:r>
          </w:hyperlink>
        </w:p>
        <w:p w14:paraId="2295AD51" w14:textId="0828D112" w:rsidR="000A2FF4" w:rsidRDefault="002D2BDF">
          <w:pPr>
            <w:pStyle w:val="Inhopg3"/>
            <w:rPr>
              <w:rFonts w:asciiTheme="minorHAnsi" w:eastAsiaTheme="minorEastAsia" w:hAnsiTheme="minorHAnsi" w:cstheme="minorBidi"/>
              <w:noProof/>
            </w:rPr>
          </w:pPr>
          <w:hyperlink w:anchor="_Toc144890187"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_Toc144890187 \h </w:instrText>
            </w:r>
            <w:r w:rsidR="000A2FF4">
              <w:rPr>
                <w:noProof/>
                <w:webHidden/>
              </w:rPr>
            </w:r>
            <w:r w:rsidR="000A2FF4">
              <w:rPr>
                <w:noProof/>
                <w:webHidden/>
              </w:rPr>
              <w:fldChar w:fldCharType="separate"/>
            </w:r>
            <w:r w:rsidR="000A2FF4">
              <w:rPr>
                <w:noProof/>
                <w:webHidden/>
              </w:rPr>
              <w:t>161</w:t>
            </w:r>
            <w:r w:rsidR="000A2FF4">
              <w:rPr>
                <w:noProof/>
                <w:webHidden/>
              </w:rPr>
              <w:fldChar w:fldCharType="end"/>
            </w:r>
          </w:hyperlink>
        </w:p>
        <w:p w14:paraId="6326B4FF" w14:textId="0A96B9C3" w:rsidR="000A2FF4" w:rsidRDefault="002D2BDF">
          <w:pPr>
            <w:pStyle w:val="Inhopg3"/>
            <w:rPr>
              <w:rFonts w:asciiTheme="minorHAnsi" w:eastAsiaTheme="minorEastAsia" w:hAnsiTheme="minorHAnsi" w:cstheme="minorBidi"/>
              <w:noProof/>
            </w:rPr>
          </w:pPr>
          <w:hyperlink w:anchor="_Toc144890188"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_Toc144890188 \h </w:instrText>
            </w:r>
            <w:r w:rsidR="000A2FF4">
              <w:rPr>
                <w:noProof/>
                <w:webHidden/>
              </w:rPr>
            </w:r>
            <w:r w:rsidR="000A2FF4">
              <w:rPr>
                <w:noProof/>
                <w:webHidden/>
              </w:rPr>
              <w:fldChar w:fldCharType="separate"/>
            </w:r>
            <w:r w:rsidR="000A2FF4">
              <w:rPr>
                <w:noProof/>
                <w:webHidden/>
              </w:rPr>
              <w:t>161</w:t>
            </w:r>
            <w:r w:rsidR="000A2FF4">
              <w:rPr>
                <w:noProof/>
                <w:webHidden/>
              </w:rPr>
              <w:fldChar w:fldCharType="end"/>
            </w:r>
          </w:hyperlink>
        </w:p>
        <w:p w14:paraId="5EFA79CB" w14:textId="708E1C65" w:rsidR="000A2FF4" w:rsidRDefault="002D2BDF">
          <w:pPr>
            <w:pStyle w:val="Inhopg3"/>
            <w:rPr>
              <w:rFonts w:asciiTheme="minorHAnsi" w:eastAsiaTheme="minorEastAsia" w:hAnsiTheme="minorHAnsi" w:cstheme="minorBidi"/>
              <w:noProof/>
            </w:rPr>
          </w:pPr>
          <w:hyperlink w:anchor="_Toc144890189" w:history="1">
            <w:r w:rsidR="000A2FF4" w:rsidRPr="00827D16">
              <w:rPr>
                <w:rStyle w:val="Hyperlink"/>
                <w:noProof/>
                <w:lang w:val="nl-BE"/>
              </w:rPr>
              <w:t>Subgroep 2: Modulair aanpasbare ziteenheid</w:t>
            </w:r>
            <w:r w:rsidR="000A2FF4">
              <w:rPr>
                <w:noProof/>
                <w:webHidden/>
              </w:rPr>
              <w:tab/>
            </w:r>
            <w:r w:rsidR="000A2FF4">
              <w:rPr>
                <w:noProof/>
                <w:webHidden/>
              </w:rPr>
              <w:fldChar w:fldCharType="begin"/>
            </w:r>
            <w:r w:rsidR="000A2FF4">
              <w:rPr>
                <w:noProof/>
                <w:webHidden/>
              </w:rPr>
              <w:instrText xml:space="preserve"> PAGEREF _Toc144890189 \h </w:instrText>
            </w:r>
            <w:r w:rsidR="000A2FF4">
              <w:rPr>
                <w:noProof/>
                <w:webHidden/>
              </w:rPr>
            </w:r>
            <w:r w:rsidR="000A2FF4">
              <w:rPr>
                <w:noProof/>
                <w:webHidden/>
              </w:rPr>
              <w:fldChar w:fldCharType="separate"/>
            </w:r>
            <w:r w:rsidR="000A2FF4">
              <w:rPr>
                <w:noProof/>
                <w:webHidden/>
              </w:rPr>
              <w:t>161</w:t>
            </w:r>
            <w:r w:rsidR="000A2FF4">
              <w:rPr>
                <w:noProof/>
                <w:webHidden/>
              </w:rPr>
              <w:fldChar w:fldCharType="end"/>
            </w:r>
          </w:hyperlink>
        </w:p>
        <w:p w14:paraId="4A1F54CF" w14:textId="040EC39C" w:rsidR="000A2FF4" w:rsidRDefault="002D2BDF">
          <w:pPr>
            <w:pStyle w:val="Inhopg3"/>
            <w:rPr>
              <w:rFonts w:asciiTheme="minorHAnsi" w:eastAsiaTheme="minorEastAsia" w:hAnsiTheme="minorHAnsi" w:cstheme="minorBidi"/>
              <w:noProof/>
            </w:rPr>
          </w:pPr>
          <w:hyperlink w:anchor="_Toc144890190" w:history="1">
            <w:r w:rsidR="000A2FF4" w:rsidRPr="00827D16">
              <w:rPr>
                <w:rStyle w:val="Hyperlink"/>
                <w:noProof/>
                <w:lang w:val="nl-BE"/>
              </w:rPr>
              <w:t>a) 413898 - 413909 Modulair aanpasbare ziteenheid inclusief bekleding, abductieklos, instelbaar en geveerd rugscharnier voor de gebruiker tot de 12</w:t>
            </w:r>
            <w:r w:rsidR="000A2FF4" w:rsidRPr="00827D16">
              <w:rPr>
                <w:rStyle w:val="Hyperlink"/>
                <w:noProof/>
                <w:vertAlign w:val="superscript"/>
                <w:lang w:val="nl-BE"/>
              </w:rPr>
              <w:t>de</w:t>
            </w:r>
            <w:r w:rsidR="000A2FF4" w:rsidRPr="00827D16">
              <w:rPr>
                <w:rStyle w:val="Hyperlink"/>
                <w:noProof/>
                <w:lang w:val="nl-BE"/>
              </w:rPr>
              <w:t xml:space="preserve"> verjaardag</w:t>
            </w:r>
            <w:r w:rsidR="000A2FF4">
              <w:rPr>
                <w:noProof/>
                <w:webHidden/>
              </w:rPr>
              <w:tab/>
            </w:r>
            <w:r w:rsidR="000A2FF4">
              <w:rPr>
                <w:noProof/>
                <w:webHidden/>
              </w:rPr>
              <w:fldChar w:fldCharType="begin"/>
            </w:r>
            <w:r w:rsidR="000A2FF4">
              <w:rPr>
                <w:noProof/>
                <w:webHidden/>
              </w:rPr>
              <w:instrText xml:space="preserve"> PAGEREF _Toc144890190 \h </w:instrText>
            </w:r>
            <w:r w:rsidR="000A2FF4">
              <w:rPr>
                <w:noProof/>
                <w:webHidden/>
              </w:rPr>
            </w:r>
            <w:r w:rsidR="000A2FF4">
              <w:rPr>
                <w:noProof/>
                <w:webHidden/>
              </w:rPr>
              <w:fldChar w:fldCharType="separate"/>
            </w:r>
            <w:r w:rsidR="000A2FF4">
              <w:rPr>
                <w:noProof/>
                <w:webHidden/>
              </w:rPr>
              <w:t>162</w:t>
            </w:r>
            <w:r w:rsidR="000A2FF4">
              <w:rPr>
                <w:noProof/>
                <w:webHidden/>
              </w:rPr>
              <w:fldChar w:fldCharType="end"/>
            </w:r>
          </w:hyperlink>
        </w:p>
        <w:p w14:paraId="2F0570E7" w14:textId="3964695A" w:rsidR="000A2FF4" w:rsidRDefault="002D2BDF">
          <w:pPr>
            <w:pStyle w:val="Inhopg3"/>
            <w:rPr>
              <w:rFonts w:asciiTheme="minorHAnsi" w:eastAsiaTheme="minorEastAsia" w:hAnsiTheme="minorHAnsi" w:cstheme="minorBidi"/>
              <w:noProof/>
            </w:rPr>
          </w:pPr>
          <w:hyperlink w:anchor="_Toc144890191" w:history="1">
            <w:r w:rsidR="000A2FF4" w:rsidRPr="00827D16">
              <w:rPr>
                <w:rStyle w:val="Hyperlink"/>
                <w:noProof/>
                <w:lang w:val="nl-BE"/>
              </w:rPr>
              <w:t>b) 413913 - 413924 Modulair aanpasbare ziteenheid inclusief bekleding, abductieklos, instelbaar en geveerd rugscharnier voor de gebruiker vanaf de 12</w:t>
            </w:r>
            <w:r w:rsidR="000A2FF4" w:rsidRPr="00827D16">
              <w:rPr>
                <w:rStyle w:val="Hyperlink"/>
                <w:noProof/>
                <w:vertAlign w:val="superscript"/>
                <w:lang w:val="nl-BE"/>
              </w:rPr>
              <w:t>de</w:t>
            </w:r>
            <w:r w:rsidR="000A2FF4" w:rsidRPr="00827D16">
              <w:rPr>
                <w:rStyle w:val="Hyperlink"/>
                <w:noProof/>
                <w:lang w:val="nl-BE"/>
              </w:rPr>
              <w:t xml:space="preserve"> verjaardag tot de 21</w:t>
            </w:r>
            <w:r w:rsidR="000A2FF4" w:rsidRPr="00827D16">
              <w:rPr>
                <w:rStyle w:val="Hyperlink"/>
                <w:noProof/>
                <w:vertAlign w:val="superscript"/>
                <w:lang w:val="nl-BE"/>
              </w:rPr>
              <w:t>ste</w:t>
            </w:r>
            <w:r w:rsidR="000A2FF4" w:rsidRPr="00827D16">
              <w:rPr>
                <w:rStyle w:val="Hyperlink"/>
                <w:noProof/>
                <w:lang w:val="nl-BE"/>
              </w:rPr>
              <w:t xml:space="preserve"> verjaardag</w:t>
            </w:r>
            <w:r w:rsidR="000A2FF4">
              <w:rPr>
                <w:noProof/>
                <w:webHidden/>
              </w:rPr>
              <w:tab/>
            </w:r>
            <w:r w:rsidR="000A2FF4">
              <w:rPr>
                <w:noProof/>
                <w:webHidden/>
              </w:rPr>
              <w:fldChar w:fldCharType="begin"/>
            </w:r>
            <w:r w:rsidR="000A2FF4">
              <w:rPr>
                <w:noProof/>
                <w:webHidden/>
              </w:rPr>
              <w:instrText xml:space="preserve"> PAGEREF _Toc144890191 \h </w:instrText>
            </w:r>
            <w:r w:rsidR="000A2FF4">
              <w:rPr>
                <w:noProof/>
                <w:webHidden/>
              </w:rPr>
            </w:r>
            <w:r w:rsidR="000A2FF4">
              <w:rPr>
                <w:noProof/>
                <w:webHidden/>
              </w:rPr>
              <w:fldChar w:fldCharType="separate"/>
            </w:r>
            <w:r w:rsidR="000A2FF4">
              <w:rPr>
                <w:noProof/>
                <w:webHidden/>
              </w:rPr>
              <w:t>162</w:t>
            </w:r>
            <w:r w:rsidR="000A2FF4">
              <w:rPr>
                <w:noProof/>
                <w:webHidden/>
              </w:rPr>
              <w:fldChar w:fldCharType="end"/>
            </w:r>
          </w:hyperlink>
        </w:p>
        <w:p w14:paraId="7EC91060" w14:textId="6A918CDA"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92"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_Toc144890192 \h </w:instrText>
            </w:r>
            <w:r w:rsidR="000A2FF4">
              <w:rPr>
                <w:noProof/>
                <w:webHidden/>
              </w:rPr>
            </w:r>
            <w:r w:rsidR="000A2FF4">
              <w:rPr>
                <w:noProof/>
                <w:webHidden/>
              </w:rPr>
              <w:fldChar w:fldCharType="separate"/>
            </w:r>
            <w:r w:rsidR="000A2FF4">
              <w:rPr>
                <w:noProof/>
                <w:webHidden/>
              </w:rPr>
              <w:t>162</w:t>
            </w:r>
            <w:r w:rsidR="000A2FF4">
              <w:rPr>
                <w:noProof/>
                <w:webHidden/>
              </w:rPr>
              <w:fldChar w:fldCharType="end"/>
            </w:r>
          </w:hyperlink>
        </w:p>
        <w:p w14:paraId="02863781" w14:textId="46B4A510" w:rsidR="000A2FF4" w:rsidRDefault="002D2BDF">
          <w:pPr>
            <w:pStyle w:val="Inhopg3"/>
            <w:rPr>
              <w:rFonts w:asciiTheme="minorHAnsi" w:eastAsiaTheme="minorEastAsia" w:hAnsiTheme="minorHAnsi" w:cstheme="minorBidi"/>
              <w:noProof/>
            </w:rPr>
          </w:pPr>
          <w:hyperlink w:anchor="_Toc144890193"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_Toc144890193 \h </w:instrText>
            </w:r>
            <w:r w:rsidR="000A2FF4">
              <w:rPr>
                <w:noProof/>
                <w:webHidden/>
              </w:rPr>
            </w:r>
            <w:r w:rsidR="000A2FF4">
              <w:rPr>
                <w:noProof/>
                <w:webHidden/>
              </w:rPr>
              <w:fldChar w:fldCharType="separate"/>
            </w:r>
            <w:r w:rsidR="000A2FF4">
              <w:rPr>
                <w:noProof/>
                <w:webHidden/>
              </w:rPr>
              <w:t>162</w:t>
            </w:r>
            <w:r w:rsidR="000A2FF4">
              <w:rPr>
                <w:noProof/>
                <w:webHidden/>
              </w:rPr>
              <w:fldChar w:fldCharType="end"/>
            </w:r>
          </w:hyperlink>
        </w:p>
        <w:p w14:paraId="720BF074" w14:textId="3F55493A" w:rsidR="000A2FF4" w:rsidRDefault="002D2BDF">
          <w:pPr>
            <w:pStyle w:val="Inhopg3"/>
            <w:rPr>
              <w:rFonts w:asciiTheme="minorHAnsi" w:eastAsiaTheme="minorEastAsia" w:hAnsiTheme="minorHAnsi" w:cstheme="minorBidi"/>
              <w:noProof/>
            </w:rPr>
          </w:pPr>
          <w:hyperlink w:anchor="_Toc144890194"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_Toc144890194 \h </w:instrText>
            </w:r>
            <w:r w:rsidR="000A2FF4">
              <w:rPr>
                <w:noProof/>
                <w:webHidden/>
              </w:rPr>
            </w:r>
            <w:r w:rsidR="000A2FF4">
              <w:rPr>
                <w:noProof/>
                <w:webHidden/>
              </w:rPr>
              <w:fldChar w:fldCharType="separate"/>
            </w:r>
            <w:r w:rsidR="000A2FF4">
              <w:rPr>
                <w:noProof/>
                <w:webHidden/>
              </w:rPr>
              <w:t>162</w:t>
            </w:r>
            <w:r w:rsidR="000A2FF4">
              <w:rPr>
                <w:noProof/>
                <w:webHidden/>
              </w:rPr>
              <w:fldChar w:fldCharType="end"/>
            </w:r>
          </w:hyperlink>
        </w:p>
        <w:p w14:paraId="4F1492DF" w14:textId="05B323D9"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95"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de ziteenheid</w:t>
            </w:r>
            <w:r w:rsidR="000A2FF4">
              <w:rPr>
                <w:noProof/>
                <w:webHidden/>
              </w:rPr>
              <w:tab/>
            </w:r>
            <w:r w:rsidR="000A2FF4">
              <w:rPr>
                <w:noProof/>
                <w:webHidden/>
              </w:rPr>
              <w:fldChar w:fldCharType="begin"/>
            </w:r>
            <w:r w:rsidR="000A2FF4">
              <w:rPr>
                <w:noProof/>
                <w:webHidden/>
              </w:rPr>
              <w:instrText xml:space="preserve"> PAGEREF _Toc144890195 \h </w:instrText>
            </w:r>
            <w:r w:rsidR="000A2FF4">
              <w:rPr>
                <w:noProof/>
                <w:webHidden/>
              </w:rPr>
            </w:r>
            <w:r w:rsidR="000A2FF4">
              <w:rPr>
                <w:noProof/>
                <w:webHidden/>
              </w:rPr>
              <w:fldChar w:fldCharType="separate"/>
            </w:r>
            <w:r w:rsidR="000A2FF4">
              <w:rPr>
                <w:noProof/>
                <w:webHidden/>
              </w:rPr>
              <w:t>162</w:t>
            </w:r>
            <w:r w:rsidR="000A2FF4">
              <w:rPr>
                <w:noProof/>
                <w:webHidden/>
              </w:rPr>
              <w:fldChar w:fldCharType="end"/>
            </w:r>
          </w:hyperlink>
        </w:p>
        <w:p w14:paraId="635341D0" w14:textId="54A2AB0D"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196" w:history="1">
            <w:r w:rsidR="000A2FF4" w:rsidRPr="00827D16">
              <w:rPr>
                <w:rStyle w:val="Hyperlink"/>
                <w:noProof/>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_Toc144890196 \h </w:instrText>
            </w:r>
            <w:r w:rsidR="000A2FF4">
              <w:rPr>
                <w:noProof/>
                <w:webHidden/>
              </w:rPr>
            </w:r>
            <w:r w:rsidR="000A2FF4">
              <w:rPr>
                <w:noProof/>
                <w:webHidden/>
              </w:rPr>
              <w:fldChar w:fldCharType="separate"/>
            </w:r>
            <w:r w:rsidR="000A2FF4">
              <w:rPr>
                <w:noProof/>
                <w:webHidden/>
              </w:rPr>
              <w:t>163</w:t>
            </w:r>
            <w:r w:rsidR="000A2FF4">
              <w:rPr>
                <w:noProof/>
                <w:webHidden/>
              </w:rPr>
              <w:fldChar w:fldCharType="end"/>
            </w:r>
          </w:hyperlink>
        </w:p>
        <w:p w14:paraId="0C10A960" w14:textId="7673A09A" w:rsidR="000A2FF4" w:rsidRDefault="002D2BDF">
          <w:pPr>
            <w:pStyle w:val="Inhopg3"/>
            <w:rPr>
              <w:rFonts w:asciiTheme="minorHAnsi" w:eastAsiaTheme="minorEastAsia" w:hAnsiTheme="minorHAnsi" w:cstheme="minorBidi"/>
              <w:noProof/>
            </w:rPr>
          </w:pPr>
          <w:hyperlink w:anchor="_Toc144890197" w:history="1">
            <w:r w:rsidR="000A2FF4" w:rsidRPr="00827D16">
              <w:rPr>
                <w:rStyle w:val="Hyperlink"/>
                <w:noProof/>
                <w:lang w:val="nl-BE"/>
              </w:rPr>
              <w:t>3.1 Onderste ledematen</w:t>
            </w:r>
            <w:r w:rsidR="000A2FF4">
              <w:rPr>
                <w:noProof/>
                <w:webHidden/>
              </w:rPr>
              <w:tab/>
            </w:r>
            <w:r w:rsidR="000A2FF4">
              <w:rPr>
                <w:noProof/>
                <w:webHidden/>
              </w:rPr>
              <w:fldChar w:fldCharType="begin"/>
            </w:r>
            <w:r w:rsidR="000A2FF4">
              <w:rPr>
                <w:noProof/>
                <w:webHidden/>
              </w:rPr>
              <w:instrText xml:space="preserve"> PAGEREF _Toc144890197 \h </w:instrText>
            </w:r>
            <w:r w:rsidR="000A2FF4">
              <w:rPr>
                <w:noProof/>
                <w:webHidden/>
              </w:rPr>
            </w:r>
            <w:r w:rsidR="000A2FF4">
              <w:rPr>
                <w:noProof/>
                <w:webHidden/>
              </w:rPr>
              <w:fldChar w:fldCharType="separate"/>
            </w:r>
            <w:r w:rsidR="000A2FF4">
              <w:rPr>
                <w:noProof/>
                <w:webHidden/>
              </w:rPr>
              <w:t>163</w:t>
            </w:r>
            <w:r w:rsidR="000A2FF4">
              <w:rPr>
                <w:noProof/>
                <w:webHidden/>
              </w:rPr>
              <w:fldChar w:fldCharType="end"/>
            </w:r>
          </w:hyperlink>
        </w:p>
        <w:p w14:paraId="763E6F0F" w14:textId="0B16CE01" w:rsidR="000A2FF4" w:rsidRDefault="002D2BDF">
          <w:pPr>
            <w:pStyle w:val="Inhopg3"/>
            <w:rPr>
              <w:rFonts w:asciiTheme="minorHAnsi" w:eastAsiaTheme="minorEastAsia" w:hAnsiTheme="minorHAnsi" w:cstheme="minorBidi"/>
              <w:noProof/>
            </w:rPr>
          </w:pPr>
          <w:hyperlink w:anchor="_Toc144890198" w:history="1">
            <w:r w:rsidR="000A2FF4" w:rsidRPr="00827D16">
              <w:rPr>
                <w:rStyle w:val="Hyperlink"/>
                <w:noProof/>
                <w:lang w:val="nl-BE"/>
              </w:rPr>
              <w:t>3.2 Bovenste ledematen</w:t>
            </w:r>
            <w:r w:rsidR="000A2FF4">
              <w:rPr>
                <w:noProof/>
                <w:webHidden/>
              </w:rPr>
              <w:tab/>
            </w:r>
            <w:r w:rsidR="000A2FF4">
              <w:rPr>
                <w:noProof/>
                <w:webHidden/>
              </w:rPr>
              <w:fldChar w:fldCharType="begin"/>
            </w:r>
            <w:r w:rsidR="000A2FF4">
              <w:rPr>
                <w:noProof/>
                <w:webHidden/>
              </w:rPr>
              <w:instrText xml:space="preserve"> PAGEREF _Toc144890198 \h </w:instrText>
            </w:r>
            <w:r w:rsidR="000A2FF4">
              <w:rPr>
                <w:noProof/>
                <w:webHidden/>
              </w:rPr>
            </w:r>
            <w:r w:rsidR="000A2FF4">
              <w:rPr>
                <w:noProof/>
                <w:webHidden/>
              </w:rPr>
              <w:fldChar w:fldCharType="separate"/>
            </w:r>
            <w:r w:rsidR="000A2FF4">
              <w:rPr>
                <w:noProof/>
                <w:webHidden/>
              </w:rPr>
              <w:t>163</w:t>
            </w:r>
            <w:r w:rsidR="000A2FF4">
              <w:rPr>
                <w:noProof/>
                <w:webHidden/>
              </w:rPr>
              <w:fldChar w:fldCharType="end"/>
            </w:r>
          </w:hyperlink>
        </w:p>
        <w:p w14:paraId="54379293" w14:textId="3E9AD761" w:rsidR="000A2FF4" w:rsidRDefault="002D2BDF">
          <w:pPr>
            <w:pStyle w:val="Inhopg3"/>
            <w:rPr>
              <w:rFonts w:asciiTheme="minorHAnsi" w:eastAsiaTheme="minorEastAsia" w:hAnsiTheme="minorHAnsi" w:cstheme="minorBidi"/>
              <w:noProof/>
            </w:rPr>
          </w:pPr>
          <w:hyperlink w:anchor="_Toc144890199"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_Toc144890199 \h </w:instrText>
            </w:r>
            <w:r w:rsidR="000A2FF4">
              <w:rPr>
                <w:noProof/>
                <w:webHidden/>
              </w:rPr>
            </w:r>
            <w:r w:rsidR="000A2FF4">
              <w:rPr>
                <w:noProof/>
                <w:webHidden/>
              </w:rPr>
              <w:fldChar w:fldCharType="separate"/>
            </w:r>
            <w:r w:rsidR="000A2FF4">
              <w:rPr>
                <w:noProof/>
                <w:webHidden/>
              </w:rPr>
              <w:t>163</w:t>
            </w:r>
            <w:r w:rsidR="000A2FF4">
              <w:rPr>
                <w:noProof/>
                <w:webHidden/>
              </w:rPr>
              <w:fldChar w:fldCharType="end"/>
            </w:r>
          </w:hyperlink>
        </w:p>
        <w:p w14:paraId="72FF029E" w14:textId="3E447D74" w:rsidR="000A2FF4" w:rsidRDefault="002D2BDF">
          <w:pPr>
            <w:pStyle w:val="Inhopg3"/>
            <w:rPr>
              <w:rFonts w:asciiTheme="minorHAnsi" w:eastAsiaTheme="minorEastAsia" w:hAnsiTheme="minorHAnsi" w:cstheme="minorBidi"/>
              <w:noProof/>
            </w:rPr>
          </w:pPr>
          <w:hyperlink w:anchor="_Toc144890200" w:history="1">
            <w:r w:rsidR="000A2FF4" w:rsidRPr="00827D16">
              <w:rPr>
                <w:rStyle w:val="Hyperlink"/>
                <w:noProof/>
                <w:lang w:val="nl-BE"/>
              </w:rPr>
              <w:t>3.4 Veiligheid</w:t>
            </w:r>
            <w:r w:rsidR="000A2FF4">
              <w:rPr>
                <w:noProof/>
                <w:webHidden/>
              </w:rPr>
              <w:tab/>
            </w:r>
            <w:r w:rsidR="000A2FF4">
              <w:rPr>
                <w:noProof/>
                <w:webHidden/>
              </w:rPr>
              <w:fldChar w:fldCharType="begin"/>
            </w:r>
            <w:r w:rsidR="000A2FF4">
              <w:rPr>
                <w:noProof/>
                <w:webHidden/>
              </w:rPr>
              <w:instrText xml:space="preserve"> PAGEREF _Toc144890200 \h </w:instrText>
            </w:r>
            <w:r w:rsidR="000A2FF4">
              <w:rPr>
                <w:noProof/>
                <w:webHidden/>
              </w:rPr>
            </w:r>
            <w:r w:rsidR="000A2FF4">
              <w:rPr>
                <w:noProof/>
                <w:webHidden/>
              </w:rPr>
              <w:fldChar w:fldCharType="separate"/>
            </w:r>
            <w:r w:rsidR="000A2FF4">
              <w:rPr>
                <w:noProof/>
                <w:webHidden/>
              </w:rPr>
              <w:t>163</w:t>
            </w:r>
            <w:r w:rsidR="000A2FF4">
              <w:rPr>
                <w:noProof/>
                <w:webHidden/>
              </w:rPr>
              <w:fldChar w:fldCharType="end"/>
            </w:r>
          </w:hyperlink>
        </w:p>
        <w:p w14:paraId="3C1452D9" w14:textId="574761D2" w:rsidR="000A2FF4" w:rsidRDefault="002D2BDF">
          <w:pPr>
            <w:pStyle w:val="Inhopg3"/>
            <w:rPr>
              <w:rFonts w:asciiTheme="minorHAnsi" w:eastAsiaTheme="minorEastAsia" w:hAnsiTheme="minorHAnsi" w:cstheme="minorBidi"/>
              <w:noProof/>
            </w:rPr>
          </w:pPr>
          <w:hyperlink w:anchor="_Toc144890201" w:history="1">
            <w:r w:rsidR="000A2FF4" w:rsidRPr="00827D16">
              <w:rPr>
                <w:rStyle w:val="Hyperlink"/>
                <w:noProof/>
                <w:lang w:val="nl-BE"/>
              </w:rPr>
              <w:t>3.5 Besturing/aandrijving</w:t>
            </w:r>
            <w:r w:rsidR="000A2FF4">
              <w:rPr>
                <w:noProof/>
                <w:webHidden/>
              </w:rPr>
              <w:tab/>
            </w:r>
            <w:r w:rsidR="000A2FF4">
              <w:rPr>
                <w:noProof/>
                <w:webHidden/>
              </w:rPr>
              <w:fldChar w:fldCharType="begin"/>
            </w:r>
            <w:r w:rsidR="000A2FF4">
              <w:rPr>
                <w:noProof/>
                <w:webHidden/>
              </w:rPr>
              <w:instrText xml:space="preserve"> PAGEREF _Toc144890201 \h </w:instrText>
            </w:r>
            <w:r w:rsidR="000A2FF4">
              <w:rPr>
                <w:noProof/>
                <w:webHidden/>
              </w:rPr>
            </w:r>
            <w:r w:rsidR="000A2FF4">
              <w:rPr>
                <w:noProof/>
                <w:webHidden/>
              </w:rPr>
              <w:fldChar w:fldCharType="separate"/>
            </w:r>
            <w:r w:rsidR="000A2FF4">
              <w:rPr>
                <w:noProof/>
                <w:webHidden/>
              </w:rPr>
              <w:t>164</w:t>
            </w:r>
            <w:r w:rsidR="000A2FF4">
              <w:rPr>
                <w:noProof/>
                <w:webHidden/>
              </w:rPr>
              <w:fldChar w:fldCharType="end"/>
            </w:r>
          </w:hyperlink>
        </w:p>
        <w:p w14:paraId="72BB1496" w14:textId="0E3F1FDC" w:rsidR="000A2FF4" w:rsidRDefault="002D2BDF">
          <w:pPr>
            <w:pStyle w:val="Inhopg3"/>
            <w:rPr>
              <w:rFonts w:asciiTheme="minorHAnsi" w:eastAsiaTheme="minorEastAsia" w:hAnsiTheme="minorHAnsi" w:cstheme="minorBidi"/>
              <w:noProof/>
            </w:rPr>
          </w:pPr>
          <w:hyperlink w:anchor="_Toc144890202" w:history="1">
            <w:r w:rsidR="000A2FF4" w:rsidRPr="00827D16">
              <w:rPr>
                <w:rStyle w:val="Hyperlink"/>
                <w:noProof/>
                <w:lang w:val="nl-BE"/>
              </w:rPr>
              <w:t>3.6 Bijzondere aanpassingen</w:t>
            </w:r>
            <w:r w:rsidR="000A2FF4">
              <w:rPr>
                <w:noProof/>
                <w:webHidden/>
              </w:rPr>
              <w:tab/>
            </w:r>
            <w:r w:rsidR="000A2FF4">
              <w:rPr>
                <w:noProof/>
                <w:webHidden/>
              </w:rPr>
              <w:fldChar w:fldCharType="begin"/>
            </w:r>
            <w:r w:rsidR="000A2FF4">
              <w:rPr>
                <w:noProof/>
                <w:webHidden/>
              </w:rPr>
              <w:instrText xml:space="preserve"> PAGEREF _Toc144890202 \h </w:instrText>
            </w:r>
            <w:r w:rsidR="000A2FF4">
              <w:rPr>
                <w:noProof/>
                <w:webHidden/>
              </w:rPr>
            </w:r>
            <w:r w:rsidR="000A2FF4">
              <w:rPr>
                <w:noProof/>
                <w:webHidden/>
              </w:rPr>
              <w:fldChar w:fldCharType="separate"/>
            </w:r>
            <w:r w:rsidR="000A2FF4">
              <w:rPr>
                <w:noProof/>
                <w:webHidden/>
              </w:rPr>
              <w:t>164</w:t>
            </w:r>
            <w:r w:rsidR="000A2FF4">
              <w:rPr>
                <w:noProof/>
                <w:webHidden/>
              </w:rPr>
              <w:fldChar w:fldCharType="end"/>
            </w:r>
          </w:hyperlink>
        </w:p>
        <w:p w14:paraId="0E11C2D2" w14:textId="1C4E5473"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03" w:history="1">
            <w:r w:rsidR="000A2FF4" w:rsidRPr="00827D16">
              <w:rPr>
                <w:rStyle w:val="Hyperlink"/>
                <w:noProof/>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_Toc144890203 \h </w:instrText>
            </w:r>
            <w:r w:rsidR="000A2FF4">
              <w:rPr>
                <w:noProof/>
                <w:webHidden/>
              </w:rPr>
            </w:r>
            <w:r w:rsidR="000A2FF4">
              <w:rPr>
                <w:noProof/>
                <w:webHidden/>
              </w:rPr>
              <w:fldChar w:fldCharType="separate"/>
            </w:r>
            <w:r w:rsidR="000A2FF4">
              <w:rPr>
                <w:noProof/>
                <w:webHidden/>
              </w:rPr>
              <w:t>164</w:t>
            </w:r>
            <w:r w:rsidR="000A2FF4">
              <w:rPr>
                <w:noProof/>
                <w:webHidden/>
              </w:rPr>
              <w:fldChar w:fldCharType="end"/>
            </w:r>
          </w:hyperlink>
        </w:p>
        <w:p w14:paraId="5A6B9D5F" w14:textId="607EF337" w:rsidR="000A2FF4" w:rsidRDefault="002D2BDF">
          <w:pPr>
            <w:pStyle w:val="Inhopg3"/>
            <w:rPr>
              <w:rFonts w:asciiTheme="minorHAnsi" w:eastAsiaTheme="minorEastAsia" w:hAnsiTheme="minorHAnsi" w:cstheme="minorBidi"/>
              <w:noProof/>
            </w:rPr>
          </w:pPr>
          <w:hyperlink w:anchor="_Toc144890204"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_Toc144890204 \h </w:instrText>
            </w:r>
            <w:r w:rsidR="000A2FF4">
              <w:rPr>
                <w:noProof/>
                <w:webHidden/>
              </w:rPr>
            </w:r>
            <w:r w:rsidR="000A2FF4">
              <w:rPr>
                <w:noProof/>
                <w:webHidden/>
              </w:rPr>
              <w:fldChar w:fldCharType="separate"/>
            </w:r>
            <w:r w:rsidR="000A2FF4">
              <w:rPr>
                <w:noProof/>
                <w:webHidden/>
              </w:rPr>
              <w:t>164</w:t>
            </w:r>
            <w:r w:rsidR="000A2FF4">
              <w:rPr>
                <w:noProof/>
                <w:webHidden/>
              </w:rPr>
              <w:fldChar w:fldCharType="end"/>
            </w:r>
          </w:hyperlink>
        </w:p>
        <w:p w14:paraId="6D81305B" w14:textId="77B8D79C" w:rsidR="000A2FF4" w:rsidRDefault="002D2BDF">
          <w:pPr>
            <w:pStyle w:val="Inhopg3"/>
            <w:rPr>
              <w:rFonts w:asciiTheme="minorHAnsi" w:eastAsiaTheme="minorEastAsia" w:hAnsiTheme="minorHAnsi" w:cstheme="minorBidi"/>
              <w:noProof/>
            </w:rPr>
          </w:pPr>
          <w:hyperlink w:anchor="_Toc144890205"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_Toc144890205 \h </w:instrText>
            </w:r>
            <w:r w:rsidR="000A2FF4">
              <w:rPr>
                <w:noProof/>
                <w:webHidden/>
              </w:rPr>
            </w:r>
            <w:r w:rsidR="000A2FF4">
              <w:rPr>
                <w:noProof/>
                <w:webHidden/>
              </w:rPr>
              <w:fldChar w:fldCharType="separate"/>
            </w:r>
            <w:r w:rsidR="000A2FF4">
              <w:rPr>
                <w:noProof/>
                <w:webHidden/>
              </w:rPr>
              <w:t>165</w:t>
            </w:r>
            <w:r w:rsidR="000A2FF4">
              <w:rPr>
                <w:noProof/>
                <w:webHidden/>
              </w:rPr>
              <w:fldChar w:fldCharType="end"/>
            </w:r>
          </w:hyperlink>
        </w:p>
        <w:p w14:paraId="10291403" w14:textId="2CC00D79" w:rsidR="000A2FF4" w:rsidRDefault="002D2BDF">
          <w:pPr>
            <w:pStyle w:val="Inhopg3"/>
            <w:rPr>
              <w:rFonts w:asciiTheme="minorHAnsi" w:eastAsiaTheme="minorEastAsia" w:hAnsiTheme="minorHAnsi" w:cstheme="minorBidi"/>
              <w:noProof/>
            </w:rPr>
          </w:pPr>
          <w:hyperlink w:anchor="_Toc144890206"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_Toc144890206 \h </w:instrText>
            </w:r>
            <w:r w:rsidR="000A2FF4">
              <w:rPr>
                <w:noProof/>
                <w:webHidden/>
              </w:rPr>
            </w:r>
            <w:r w:rsidR="000A2FF4">
              <w:rPr>
                <w:noProof/>
                <w:webHidden/>
              </w:rPr>
              <w:fldChar w:fldCharType="separate"/>
            </w:r>
            <w:r w:rsidR="000A2FF4">
              <w:rPr>
                <w:noProof/>
                <w:webHidden/>
              </w:rPr>
              <w:t>165</w:t>
            </w:r>
            <w:r w:rsidR="000A2FF4">
              <w:rPr>
                <w:noProof/>
                <w:webHidden/>
              </w:rPr>
              <w:fldChar w:fldCharType="end"/>
            </w:r>
          </w:hyperlink>
        </w:p>
        <w:p w14:paraId="12F181CC" w14:textId="04830040" w:rsidR="000A2FF4" w:rsidRDefault="002D2BDF">
          <w:pPr>
            <w:pStyle w:val="Inhopg3"/>
            <w:rPr>
              <w:rFonts w:asciiTheme="minorHAnsi" w:eastAsiaTheme="minorEastAsia" w:hAnsiTheme="minorHAnsi" w:cstheme="minorBidi"/>
              <w:noProof/>
            </w:rPr>
          </w:pPr>
          <w:hyperlink w:anchor="_Toc144890207"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_Toc144890207 \h </w:instrText>
            </w:r>
            <w:r w:rsidR="000A2FF4">
              <w:rPr>
                <w:noProof/>
                <w:webHidden/>
              </w:rPr>
            </w:r>
            <w:r w:rsidR="000A2FF4">
              <w:rPr>
                <w:noProof/>
                <w:webHidden/>
              </w:rPr>
              <w:fldChar w:fldCharType="separate"/>
            </w:r>
            <w:r w:rsidR="000A2FF4">
              <w:rPr>
                <w:noProof/>
                <w:webHidden/>
              </w:rPr>
              <w:t>165</w:t>
            </w:r>
            <w:r w:rsidR="000A2FF4">
              <w:rPr>
                <w:noProof/>
                <w:webHidden/>
              </w:rPr>
              <w:fldChar w:fldCharType="end"/>
            </w:r>
          </w:hyperlink>
        </w:p>
        <w:p w14:paraId="560D2641" w14:textId="51F34773" w:rsidR="000A2FF4" w:rsidRDefault="002D2BDF">
          <w:pPr>
            <w:pStyle w:val="Inhopg3"/>
            <w:rPr>
              <w:rFonts w:asciiTheme="minorHAnsi" w:eastAsiaTheme="minorEastAsia" w:hAnsiTheme="minorHAnsi" w:cstheme="minorBidi"/>
              <w:noProof/>
            </w:rPr>
          </w:pPr>
          <w:hyperlink w:anchor="_Toc144890208" w:history="1">
            <w:r w:rsidR="000A2FF4" w:rsidRPr="00827D16">
              <w:rPr>
                <w:rStyle w:val="Hyperlink"/>
                <w:noProof/>
                <w:lang w:val="nl-BE"/>
              </w:rPr>
              <w:t>HOOFDGROEP 11: Onderstel</w:t>
            </w:r>
            <w:r w:rsidR="000A2FF4">
              <w:rPr>
                <w:noProof/>
                <w:webHidden/>
              </w:rPr>
              <w:tab/>
            </w:r>
            <w:r w:rsidR="000A2FF4">
              <w:rPr>
                <w:noProof/>
                <w:webHidden/>
              </w:rPr>
              <w:fldChar w:fldCharType="begin"/>
            </w:r>
            <w:r w:rsidR="000A2FF4">
              <w:rPr>
                <w:noProof/>
                <w:webHidden/>
              </w:rPr>
              <w:instrText xml:space="preserve"> PAGEREF _Toc144890208 \h </w:instrText>
            </w:r>
            <w:r w:rsidR="000A2FF4">
              <w:rPr>
                <w:noProof/>
                <w:webHidden/>
              </w:rPr>
            </w:r>
            <w:r w:rsidR="000A2FF4">
              <w:rPr>
                <w:noProof/>
                <w:webHidden/>
              </w:rPr>
              <w:fldChar w:fldCharType="separate"/>
            </w:r>
            <w:r w:rsidR="000A2FF4">
              <w:rPr>
                <w:noProof/>
                <w:webHidden/>
              </w:rPr>
              <w:t>165</w:t>
            </w:r>
            <w:r w:rsidR="000A2FF4">
              <w:rPr>
                <w:noProof/>
                <w:webHidden/>
              </w:rPr>
              <w:fldChar w:fldCharType="end"/>
            </w:r>
          </w:hyperlink>
        </w:p>
        <w:p w14:paraId="51817FD4" w14:textId="72BA8AED" w:rsidR="000A2FF4" w:rsidRDefault="002D2BDF">
          <w:pPr>
            <w:pStyle w:val="Inhopg3"/>
            <w:rPr>
              <w:rFonts w:asciiTheme="minorHAnsi" w:eastAsiaTheme="minorEastAsia" w:hAnsiTheme="minorHAnsi" w:cstheme="minorBidi"/>
              <w:noProof/>
            </w:rPr>
          </w:pPr>
          <w:hyperlink w:anchor="_Toc144890209" w:history="1">
            <w:r w:rsidR="000A2FF4" w:rsidRPr="00827D16">
              <w:rPr>
                <w:rStyle w:val="Hyperlink"/>
                <w:noProof/>
                <w:lang w:val="nl-BE"/>
              </w:rPr>
              <w:t>Subgroep 1: 410597 - 410608 Onderstel voor zitschelp</w:t>
            </w:r>
            <w:r w:rsidR="000A2FF4">
              <w:rPr>
                <w:noProof/>
                <w:webHidden/>
              </w:rPr>
              <w:tab/>
            </w:r>
            <w:r w:rsidR="000A2FF4">
              <w:rPr>
                <w:noProof/>
                <w:webHidden/>
              </w:rPr>
              <w:fldChar w:fldCharType="begin"/>
            </w:r>
            <w:r w:rsidR="000A2FF4">
              <w:rPr>
                <w:noProof/>
                <w:webHidden/>
              </w:rPr>
              <w:instrText xml:space="preserve"> PAGEREF _Toc144890209 \h </w:instrText>
            </w:r>
            <w:r w:rsidR="000A2FF4">
              <w:rPr>
                <w:noProof/>
                <w:webHidden/>
              </w:rPr>
            </w:r>
            <w:r w:rsidR="000A2FF4">
              <w:rPr>
                <w:noProof/>
                <w:webHidden/>
              </w:rPr>
              <w:fldChar w:fldCharType="separate"/>
            </w:r>
            <w:r w:rsidR="000A2FF4">
              <w:rPr>
                <w:noProof/>
                <w:webHidden/>
              </w:rPr>
              <w:t>165</w:t>
            </w:r>
            <w:r w:rsidR="000A2FF4">
              <w:rPr>
                <w:noProof/>
                <w:webHidden/>
              </w:rPr>
              <w:fldChar w:fldCharType="end"/>
            </w:r>
          </w:hyperlink>
        </w:p>
        <w:p w14:paraId="7011B74A" w14:textId="5D48DB53"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10"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_Toc144890210 \h </w:instrText>
            </w:r>
            <w:r w:rsidR="000A2FF4">
              <w:rPr>
                <w:noProof/>
                <w:webHidden/>
              </w:rPr>
            </w:r>
            <w:r w:rsidR="000A2FF4">
              <w:rPr>
                <w:noProof/>
                <w:webHidden/>
              </w:rPr>
              <w:fldChar w:fldCharType="separate"/>
            </w:r>
            <w:r w:rsidR="000A2FF4">
              <w:rPr>
                <w:noProof/>
                <w:webHidden/>
              </w:rPr>
              <w:t>165</w:t>
            </w:r>
            <w:r w:rsidR="000A2FF4">
              <w:rPr>
                <w:noProof/>
                <w:webHidden/>
              </w:rPr>
              <w:fldChar w:fldCharType="end"/>
            </w:r>
          </w:hyperlink>
        </w:p>
        <w:p w14:paraId="72B17276" w14:textId="066FC8A0" w:rsidR="000A2FF4" w:rsidRDefault="002D2BDF">
          <w:pPr>
            <w:pStyle w:val="Inhopg3"/>
            <w:rPr>
              <w:rFonts w:asciiTheme="minorHAnsi" w:eastAsiaTheme="minorEastAsia" w:hAnsiTheme="minorHAnsi" w:cstheme="minorBidi"/>
              <w:noProof/>
            </w:rPr>
          </w:pPr>
          <w:hyperlink w:anchor="_Toc144890211"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_Toc144890211 \h </w:instrText>
            </w:r>
            <w:r w:rsidR="000A2FF4">
              <w:rPr>
                <w:noProof/>
                <w:webHidden/>
              </w:rPr>
            </w:r>
            <w:r w:rsidR="000A2FF4">
              <w:rPr>
                <w:noProof/>
                <w:webHidden/>
              </w:rPr>
              <w:fldChar w:fldCharType="separate"/>
            </w:r>
            <w:r w:rsidR="000A2FF4">
              <w:rPr>
                <w:noProof/>
                <w:webHidden/>
              </w:rPr>
              <w:t>165</w:t>
            </w:r>
            <w:r w:rsidR="000A2FF4">
              <w:rPr>
                <w:noProof/>
                <w:webHidden/>
              </w:rPr>
              <w:fldChar w:fldCharType="end"/>
            </w:r>
          </w:hyperlink>
        </w:p>
        <w:p w14:paraId="1C811E51" w14:textId="070CDA28" w:rsidR="000A2FF4" w:rsidRDefault="002D2BDF">
          <w:pPr>
            <w:pStyle w:val="Inhopg3"/>
            <w:rPr>
              <w:rFonts w:asciiTheme="minorHAnsi" w:eastAsiaTheme="minorEastAsia" w:hAnsiTheme="minorHAnsi" w:cstheme="minorBidi"/>
              <w:noProof/>
            </w:rPr>
          </w:pPr>
          <w:hyperlink w:anchor="_Toc144890212"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_Toc144890212 \h </w:instrText>
            </w:r>
            <w:r w:rsidR="000A2FF4">
              <w:rPr>
                <w:noProof/>
                <w:webHidden/>
              </w:rPr>
            </w:r>
            <w:r w:rsidR="000A2FF4">
              <w:rPr>
                <w:noProof/>
                <w:webHidden/>
              </w:rPr>
              <w:fldChar w:fldCharType="separate"/>
            </w:r>
            <w:r w:rsidR="000A2FF4">
              <w:rPr>
                <w:noProof/>
                <w:webHidden/>
              </w:rPr>
              <w:t>166</w:t>
            </w:r>
            <w:r w:rsidR="000A2FF4">
              <w:rPr>
                <w:noProof/>
                <w:webHidden/>
              </w:rPr>
              <w:fldChar w:fldCharType="end"/>
            </w:r>
          </w:hyperlink>
        </w:p>
        <w:p w14:paraId="2074D03C" w14:textId="4650FCCA"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13"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het onderstel</w:t>
            </w:r>
            <w:r w:rsidR="000A2FF4">
              <w:rPr>
                <w:noProof/>
                <w:webHidden/>
              </w:rPr>
              <w:tab/>
            </w:r>
            <w:r w:rsidR="000A2FF4">
              <w:rPr>
                <w:noProof/>
                <w:webHidden/>
              </w:rPr>
              <w:fldChar w:fldCharType="begin"/>
            </w:r>
            <w:r w:rsidR="000A2FF4">
              <w:rPr>
                <w:noProof/>
                <w:webHidden/>
              </w:rPr>
              <w:instrText xml:space="preserve"> PAGEREF _Toc144890213 \h </w:instrText>
            </w:r>
            <w:r w:rsidR="000A2FF4">
              <w:rPr>
                <w:noProof/>
                <w:webHidden/>
              </w:rPr>
            </w:r>
            <w:r w:rsidR="000A2FF4">
              <w:rPr>
                <w:noProof/>
                <w:webHidden/>
              </w:rPr>
              <w:fldChar w:fldCharType="separate"/>
            </w:r>
            <w:r w:rsidR="000A2FF4">
              <w:rPr>
                <w:noProof/>
                <w:webHidden/>
              </w:rPr>
              <w:t>166</w:t>
            </w:r>
            <w:r w:rsidR="000A2FF4">
              <w:rPr>
                <w:noProof/>
                <w:webHidden/>
              </w:rPr>
              <w:fldChar w:fldCharType="end"/>
            </w:r>
          </w:hyperlink>
        </w:p>
        <w:p w14:paraId="3C655A39" w14:textId="200A70ED" w:rsidR="000A2FF4" w:rsidRDefault="002D2BDF">
          <w:pPr>
            <w:pStyle w:val="Inhopg3"/>
            <w:rPr>
              <w:rFonts w:asciiTheme="minorHAnsi" w:eastAsiaTheme="minorEastAsia" w:hAnsiTheme="minorHAnsi" w:cstheme="minorBidi"/>
              <w:noProof/>
            </w:rPr>
          </w:pPr>
          <w:hyperlink w:anchor="_Toc144890214" w:history="1">
            <w:r w:rsidR="000A2FF4" w:rsidRPr="00827D16">
              <w:rPr>
                <w:rStyle w:val="Hyperlink"/>
                <w:noProof/>
                <w:lang w:val="nl-BE"/>
              </w:rPr>
              <w:t>2.1 Functionele specificaties van de onderste ledematen</w:t>
            </w:r>
            <w:r w:rsidR="000A2FF4">
              <w:rPr>
                <w:noProof/>
                <w:webHidden/>
              </w:rPr>
              <w:tab/>
            </w:r>
            <w:r w:rsidR="000A2FF4">
              <w:rPr>
                <w:noProof/>
                <w:webHidden/>
              </w:rPr>
              <w:fldChar w:fldCharType="begin"/>
            </w:r>
            <w:r w:rsidR="000A2FF4">
              <w:rPr>
                <w:noProof/>
                <w:webHidden/>
              </w:rPr>
              <w:instrText xml:space="preserve"> PAGEREF _Toc144890214 \h </w:instrText>
            </w:r>
            <w:r w:rsidR="000A2FF4">
              <w:rPr>
                <w:noProof/>
                <w:webHidden/>
              </w:rPr>
            </w:r>
            <w:r w:rsidR="000A2FF4">
              <w:rPr>
                <w:noProof/>
                <w:webHidden/>
              </w:rPr>
              <w:fldChar w:fldCharType="separate"/>
            </w:r>
            <w:r w:rsidR="000A2FF4">
              <w:rPr>
                <w:noProof/>
                <w:webHidden/>
              </w:rPr>
              <w:t>166</w:t>
            </w:r>
            <w:r w:rsidR="000A2FF4">
              <w:rPr>
                <w:noProof/>
                <w:webHidden/>
              </w:rPr>
              <w:fldChar w:fldCharType="end"/>
            </w:r>
          </w:hyperlink>
        </w:p>
        <w:p w14:paraId="1743210A" w14:textId="3CEAC443" w:rsidR="000A2FF4" w:rsidRDefault="002D2BDF">
          <w:pPr>
            <w:pStyle w:val="Inhopg3"/>
            <w:rPr>
              <w:rFonts w:asciiTheme="minorHAnsi" w:eastAsiaTheme="minorEastAsia" w:hAnsiTheme="minorHAnsi" w:cstheme="minorBidi"/>
              <w:noProof/>
            </w:rPr>
          </w:pPr>
          <w:hyperlink w:anchor="_Toc144890215" w:history="1">
            <w:r w:rsidR="000A2FF4" w:rsidRPr="00827D16">
              <w:rPr>
                <w:rStyle w:val="Hyperlink"/>
                <w:noProof/>
                <w:lang w:val="nl-BE"/>
              </w:rPr>
              <w:t>2.2 Functionele specificaties van de bovenste ledematen</w:t>
            </w:r>
            <w:r w:rsidR="000A2FF4">
              <w:rPr>
                <w:noProof/>
                <w:webHidden/>
              </w:rPr>
              <w:tab/>
            </w:r>
            <w:r w:rsidR="000A2FF4">
              <w:rPr>
                <w:noProof/>
                <w:webHidden/>
              </w:rPr>
              <w:fldChar w:fldCharType="begin"/>
            </w:r>
            <w:r w:rsidR="000A2FF4">
              <w:rPr>
                <w:noProof/>
                <w:webHidden/>
              </w:rPr>
              <w:instrText xml:space="preserve"> PAGEREF _Toc144890215 \h </w:instrText>
            </w:r>
            <w:r w:rsidR="000A2FF4">
              <w:rPr>
                <w:noProof/>
                <w:webHidden/>
              </w:rPr>
            </w:r>
            <w:r w:rsidR="000A2FF4">
              <w:rPr>
                <w:noProof/>
                <w:webHidden/>
              </w:rPr>
              <w:fldChar w:fldCharType="separate"/>
            </w:r>
            <w:r w:rsidR="000A2FF4">
              <w:rPr>
                <w:noProof/>
                <w:webHidden/>
              </w:rPr>
              <w:t>166</w:t>
            </w:r>
            <w:r w:rsidR="000A2FF4">
              <w:rPr>
                <w:noProof/>
                <w:webHidden/>
              </w:rPr>
              <w:fldChar w:fldCharType="end"/>
            </w:r>
          </w:hyperlink>
        </w:p>
        <w:p w14:paraId="0557386E" w14:textId="1F721C96" w:rsidR="000A2FF4" w:rsidRDefault="002D2BDF">
          <w:pPr>
            <w:pStyle w:val="Inhopg3"/>
            <w:rPr>
              <w:rFonts w:asciiTheme="minorHAnsi" w:eastAsiaTheme="minorEastAsia" w:hAnsiTheme="minorHAnsi" w:cstheme="minorBidi"/>
              <w:noProof/>
            </w:rPr>
          </w:pPr>
          <w:hyperlink w:anchor="_Toc144890216"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_Toc144890216 \h </w:instrText>
            </w:r>
            <w:r w:rsidR="000A2FF4">
              <w:rPr>
                <w:noProof/>
                <w:webHidden/>
              </w:rPr>
            </w:r>
            <w:r w:rsidR="000A2FF4">
              <w:rPr>
                <w:noProof/>
                <w:webHidden/>
              </w:rPr>
              <w:fldChar w:fldCharType="separate"/>
            </w:r>
            <w:r w:rsidR="000A2FF4">
              <w:rPr>
                <w:noProof/>
                <w:webHidden/>
              </w:rPr>
              <w:t>166</w:t>
            </w:r>
            <w:r w:rsidR="000A2FF4">
              <w:rPr>
                <w:noProof/>
                <w:webHidden/>
              </w:rPr>
              <w:fldChar w:fldCharType="end"/>
            </w:r>
          </w:hyperlink>
        </w:p>
        <w:p w14:paraId="7E1C857C" w14:textId="3CE83A57" w:rsidR="000A2FF4" w:rsidRDefault="002D2BDF">
          <w:pPr>
            <w:pStyle w:val="Inhopg3"/>
            <w:rPr>
              <w:rFonts w:asciiTheme="minorHAnsi" w:eastAsiaTheme="minorEastAsia" w:hAnsiTheme="minorHAnsi" w:cstheme="minorBidi"/>
              <w:noProof/>
            </w:rPr>
          </w:pPr>
          <w:hyperlink w:anchor="_Toc144890217" w:history="1">
            <w:r w:rsidR="000A2FF4" w:rsidRPr="00827D16">
              <w:rPr>
                <w:rStyle w:val="Hyperlink"/>
                <w:noProof/>
                <w:lang w:val="nl-BE"/>
              </w:rPr>
              <w:t>2.4 Functionele specificaties aandrijving/besturing</w:t>
            </w:r>
            <w:r w:rsidR="000A2FF4">
              <w:rPr>
                <w:noProof/>
                <w:webHidden/>
              </w:rPr>
              <w:tab/>
            </w:r>
            <w:r w:rsidR="000A2FF4">
              <w:rPr>
                <w:noProof/>
                <w:webHidden/>
              </w:rPr>
              <w:fldChar w:fldCharType="begin"/>
            </w:r>
            <w:r w:rsidR="000A2FF4">
              <w:rPr>
                <w:noProof/>
                <w:webHidden/>
              </w:rPr>
              <w:instrText xml:space="preserve"> PAGEREF _Toc144890217 \h </w:instrText>
            </w:r>
            <w:r w:rsidR="000A2FF4">
              <w:rPr>
                <w:noProof/>
                <w:webHidden/>
              </w:rPr>
            </w:r>
            <w:r w:rsidR="000A2FF4">
              <w:rPr>
                <w:noProof/>
                <w:webHidden/>
              </w:rPr>
              <w:fldChar w:fldCharType="separate"/>
            </w:r>
            <w:r w:rsidR="000A2FF4">
              <w:rPr>
                <w:noProof/>
                <w:webHidden/>
              </w:rPr>
              <w:t>166</w:t>
            </w:r>
            <w:r w:rsidR="000A2FF4">
              <w:rPr>
                <w:noProof/>
                <w:webHidden/>
              </w:rPr>
              <w:fldChar w:fldCharType="end"/>
            </w:r>
          </w:hyperlink>
        </w:p>
        <w:p w14:paraId="2739E8B9" w14:textId="1F4665A5" w:rsidR="000A2FF4" w:rsidRDefault="002D2BDF">
          <w:pPr>
            <w:pStyle w:val="Inhopg3"/>
            <w:rPr>
              <w:rFonts w:asciiTheme="minorHAnsi" w:eastAsiaTheme="minorEastAsia" w:hAnsiTheme="minorHAnsi" w:cstheme="minorBidi"/>
              <w:noProof/>
            </w:rPr>
          </w:pPr>
          <w:hyperlink w:anchor="_Toc144890218" w:history="1">
            <w:r w:rsidR="000A2FF4" w:rsidRPr="00827D16">
              <w:rPr>
                <w:rStyle w:val="Hyperlink"/>
                <w:noProof/>
                <w:lang w:val="nl-BE"/>
              </w:rPr>
              <w:t>2.5 Functionele specificaties gebruiksdoeleinden</w:t>
            </w:r>
            <w:r w:rsidR="000A2FF4">
              <w:rPr>
                <w:noProof/>
                <w:webHidden/>
              </w:rPr>
              <w:tab/>
            </w:r>
            <w:r w:rsidR="000A2FF4">
              <w:rPr>
                <w:noProof/>
                <w:webHidden/>
              </w:rPr>
              <w:fldChar w:fldCharType="begin"/>
            </w:r>
            <w:r w:rsidR="000A2FF4">
              <w:rPr>
                <w:noProof/>
                <w:webHidden/>
              </w:rPr>
              <w:instrText xml:space="preserve"> PAGEREF _Toc144890218 \h </w:instrText>
            </w:r>
            <w:r w:rsidR="000A2FF4">
              <w:rPr>
                <w:noProof/>
                <w:webHidden/>
              </w:rPr>
            </w:r>
            <w:r w:rsidR="000A2FF4">
              <w:rPr>
                <w:noProof/>
                <w:webHidden/>
              </w:rPr>
              <w:fldChar w:fldCharType="separate"/>
            </w:r>
            <w:r w:rsidR="000A2FF4">
              <w:rPr>
                <w:noProof/>
                <w:webHidden/>
              </w:rPr>
              <w:t>166</w:t>
            </w:r>
            <w:r w:rsidR="000A2FF4">
              <w:rPr>
                <w:noProof/>
                <w:webHidden/>
              </w:rPr>
              <w:fldChar w:fldCharType="end"/>
            </w:r>
          </w:hyperlink>
        </w:p>
        <w:p w14:paraId="73A1D2A7" w14:textId="5E31E5C8" w:rsidR="000A2FF4" w:rsidRDefault="002D2BDF">
          <w:pPr>
            <w:pStyle w:val="Inhopg3"/>
            <w:rPr>
              <w:rFonts w:asciiTheme="minorHAnsi" w:eastAsiaTheme="minorEastAsia" w:hAnsiTheme="minorHAnsi" w:cstheme="minorBidi"/>
              <w:noProof/>
            </w:rPr>
          </w:pPr>
          <w:hyperlink w:anchor="_Toc144890219"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_Toc144890219 \h </w:instrText>
            </w:r>
            <w:r w:rsidR="000A2FF4">
              <w:rPr>
                <w:noProof/>
                <w:webHidden/>
              </w:rPr>
            </w:r>
            <w:r w:rsidR="000A2FF4">
              <w:rPr>
                <w:noProof/>
                <w:webHidden/>
              </w:rPr>
              <w:fldChar w:fldCharType="separate"/>
            </w:r>
            <w:r w:rsidR="000A2FF4">
              <w:rPr>
                <w:noProof/>
                <w:webHidden/>
              </w:rPr>
              <w:t>167</w:t>
            </w:r>
            <w:r w:rsidR="000A2FF4">
              <w:rPr>
                <w:noProof/>
                <w:webHidden/>
              </w:rPr>
              <w:fldChar w:fldCharType="end"/>
            </w:r>
          </w:hyperlink>
        </w:p>
        <w:p w14:paraId="221B3B85" w14:textId="17C33C2A"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20"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_Toc144890220 \h </w:instrText>
            </w:r>
            <w:r w:rsidR="000A2FF4">
              <w:rPr>
                <w:noProof/>
                <w:webHidden/>
              </w:rPr>
            </w:r>
            <w:r w:rsidR="000A2FF4">
              <w:rPr>
                <w:noProof/>
                <w:webHidden/>
              </w:rPr>
              <w:fldChar w:fldCharType="separate"/>
            </w:r>
            <w:r w:rsidR="000A2FF4">
              <w:rPr>
                <w:noProof/>
                <w:webHidden/>
              </w:rPr>
              <w:t>167</w:t>
            </w:r>
            <w:r w:rsidR="000A2FF4">
              <w:rPr>
                <w:noProof/>
                <w:webHidden/>
              </w:rPr>
              <w:fldChar w:fldCharType="end"/>
            </w:r>
          </w:hyperlink>
        </w:p>
        <w:p w14:paraId="09C711B2" w14:textId="237BB341" w:rsidR="000A2FF4" w:rsidRDefault="002D2BDF">
          <w:pPr>
            <w:pStyle w:val="Inhopg3"/>
            <w:rPr>
              <w:rFonts w:asciiTheme="minorHAnsi" w:eastAsiaTheme="minorEastAsia" w:hAnsiTheme="minorHAnsi" w:cstheme="minorBidi"/>
              <w:noProof/>
            </w:rPr>
          </w:pPr>
          <w:hyperlink w:anchor="_Toc144890221" w:history="1">
            <w:r w:rsidR="000A2FF4" w:rsidRPr="00827D16">
              <w:rPr>
                <w:rStyle w:val="Hyperlink"/>
                <w:noProof/>
              </w:rPr>
              <w:t>3.1 Onderste</w:t>
            </w:r>
            <w:r w:rsidR="000A2FF4" w:rsidRPr="00827D16">
              <w:rPr>
                <w:rStyle w:val="Hyperlink"/>
                <w:noProof/>
                <w:lang w:val="nl-BE"/>
              </w:rPr>
              <w:t xml:space="preserve"> ledematen</w:t>
            </w:r>
            <w:r w:rsidR="000A2FF4">
              <w:rPr>
                <w:noProof/>
                <w:webHidden/>
              </w:rPr>
              <w:tab/>
            </w:r>
            <w:r w:rsidR="000A2FF4">
              <w:rPr>
                <w:noProof/>
                <w:webHidden/>
              </w:rPr>
              <w:fldChar w:fldCharType="begin"/>
            </w:r>
            <w:r w:rsidR="000A2FF4">
              <w:rPr>
                <w:noProof/>
                <w:webHidden/>
              </w:rPr>
              <w:instrText xml:space="preserve"> PAGEREF _Toc144890221 \h </w:instrText>
            </w:r>
            <w:r w:rsidR="000A2FF4">
              <w:rPr>
                <w:noProof/>
                <w:webHidden/>
              </w:rPr>
            </w:r>
            <w:r w:rsidR="000A2FF4">
              <w:rPr>
                <w:noProof/>
                <w:webHidden/>
              </w:rPr>
              <w:fldChar w:fldCharType="separate"/>
            </w:r>
            <w:r w:rsidR="000A2FF4">
              <w:rPr>
                <w:noProof/>
                <w:webHidden/>
              </w:rPr>
              <w:t>167</w:t>
            </w:r>
            <w:r w:rsidR="000A2FF4">
              <w:rPr>
                <w:noProof/>
                <w:webHidden/>
              </w:rPr>
              <w:fldChar w:fldCharType="end"/>
            </w:r>
          </w:hyperlink>
        </w:p>
        <w:p w14:paraId="34FE8BDE" w14:textId="6D81E8BC" w:rsidR="000A2FF4" w:rsidRDefault="002D2BDF">
          <w:pPr>
            <w:pStyle w:val="Inhopg3"/>
            <w:rPr>
              <w:rFonts w:asciiTheme="minorHAnsi" w:eastAsiaTheme="minorEastAsia" w:hAnsiTheme="minorHAnsi" w:cstheme="minorBidi"/>
              <w:noProof/>
            </w:rPr>
          </w:pPr>
          <w:hyperlink w:anchor="_Toc144890222" w:history="1">
            <w:r w:rsidR="000A2FF4" w:rsidRPr="00827D16">
              <w:rPr>
                <w:rStyle w:val="Hyperlink"/>
                <w:noProof/>
              </w:rPr>
              <w:t>3.2 Bovenste ledematen</w:t>
            </w:r>
            <w:r w:rsidR="000A2FF4">
              <w:rPr>
                <w:noProof/>
                <w:webHidden/>
              </w:rPr>
              <w:tab/>
            </w:r>
            <w:r w:rsidR="000A2FF4">
              <w:rPr>
                <w:noProof/>
                <w:webHidden/>
              </w:rPr>
              <w:fldChar w:fldCharType="begin"/>
            </w:r>
            <w:r w:rsidR="000A2FF4">
              <w:rPr>
                <w:noProof/>
                <w:webHidden/>
              </w:rPr>
              <w:instrText xml:space="preserve"> PAGEREF _Toc144890222 \h </w:instrText>
            </w:r>
            <w:r w:rsidR="000A2FF4">
              <w:rPr>
                <w:noProof/>
                <w:webHidden/>
              </w:rPr>
            </w:r>
            <w:r w:rsidR="000A2FF4">
              <w:rPr>
                <w:noProof/>
                <w:webHidden/>
              </w:rPr>
              <w:fldChar w:fldCharType="separate"/>
            </w:r>
            <w:r w:rsidR="000A2FF4">
              <w:rPr>
                <w:noProof/>
                <w:webHidden/>
              </w:rPr>
              <w:t>167</w:t>
            </w:r>
            <w:r w:rsidR="000A2FF4">
              <w:rPr>
                <w:noProof/>
                <w:webHidden/>
              </w:rPr>
              <w:fldChar w:fldCharType="end"/>
            </w:r>
          </w:hyperlink>
        </w:p>
        <w:p w14:paraId="244891F3" w14:textId="795DCBFE" w:rsidR="000A2FF4" w:rsidRDefault="002D2BDF">
          <w:pPr>
            <w:pStyle w:val="Inhopg3"/>
            <w:rPr>
              <w:rFonts w:asciiTheme="minorHAnsi" w:eastAsiaTheme="minorEastAsia" w:hAnsiTheme="minorHAnsi" w:cstheme="minorBidi"/>
              <w:noProof/>
            </w:rPr>
          </w:pPr>
          <w:hyperlink w:anchor="_Toc144890223" w:history="1">
            <w:r w:rsidR="000A2FF4" w:rsidRPr="00827D16">
              <w:rPr>
                <w:rStyle w:val="Hyperlink"/>
                <w:noProof/>
                <w:lang w:val="nl-BE"/>
              </w:rPr>
              <w:t>3.3 Positionering (zit-ruggedeelte)</w:t>
            </w:r>
            <w:r w:rsidR="000A2FF4">
              <w:rPr>
                <w:noProof/>
                <w:webHidden/>
              </w:rPr>
              <w:tab/>
            </w:r>
            <w:r w:rsidR="000A2FF4">
              <w:rPr>
                <w:noProof/>
                <w:webHidden/>
              </w:rPr>
              <w:fldChar w:fldCharType="begin"/>
            </w:r>
            <w:r w:rsidR="000A2FF4">
              <w:rPr>
                <w:noProof/>
                <w:webHidden/>
              </w:rPr>
              <w:instrText xml:space="preserve"> PAGEREF _Toc144890223 \h </w:instrText>
            </w:r>
            <w:r w:rsidR="000A2FF4">
              <w:rPr>
                <w:noProof/>
                <w:webHidden/>
              </w:rPr>
            </w:r>
            <w:r w:rsidR="000A2FF4">
              <w:rPr>
                <w:noProof/>
                <w:webHidden/>
              </w:rPr>
              <w:fldChar w:fldCharType="separate"/>
            </w:r>
            <w:r w:rsidR="000A2FF4">
              <w:rPr>
                <w:noProof/>
                <w:webHidden/>
              </w:rPr>
              <w:t>167</w:t>
            </w:r>
            <w:r w:rsidR="000A2FF4">
              <w:rPr>
                <w:noProof/>
                <w:webHidden/>
              </w:rPr>
              <w:fldChar w:fldCharType="end"/>
            </w:r>
          </w:hyperlink>
        </w:p>
        <w:p w14:paraId="0F13EA00" w14:textId="3F655FE0" w:rsidR="000A2FF4" w:rsidRDefault="002D2BDF">
          <w:pPr>
            <w:pStyle w:val="Inhopg3"/>
            <w:rPr>
              <w:rFonts w:asciiTheme="minorHAnsi" w:eastAsiaTheme="minorEastAsia" w:hAnsiTheme="minorHAnsi" w:cstheme="minorBidi"/>
              <w:noProof/>
            </w:rPr>
          </w:pPr>
          <w:hyperlink w:anchor="_Toc144890224" w:history="1">
            <w:r w:rsidR="000A2FF4" w:rsidRPr="00827D16">
              <w:rPr>
                <w:rStyle w:val="Hyperlink"/>
                <w:noProof/>
                <w:lang w:val="nl-BE"/>
              </w:rPr>
              <w:t>3.4 Veiligheid</w:t>
            </w:r>
            <w:r w:rsidR="000A2FF4">
              <w:rPr>
                <w:noProof/>
                <w:webHidden/>
              </w:rPr>
              <w:tab/>
            </w:r>
            <w:r w:rsidR="000A2FF4">
              <w:rPr>
                <w:noProof/>
                <w:webHidden/>
              </w:rPr>
              <w:fldChar w:fldCharType="begin"/>
            </w:r>
            <w:r w:rsidR="000A2FF4">
              <w:rPr>
                <w:noProof/>
                <w:webHidden/>
              </w:rPr>
              <w:instrText xml:space="preserve"> PAGEREF _Toc144890224 \h </w:instrText>
            </w:r>
            <w:r w:rsidR="000A2FF4">
              <w:rPr>
                <w:noProof/>
                <w:webHidden/>
              </w:rPr>
            </w:r>
            <w:r w:rsidR="000A2FF4">
              <w:rPr>
                <w:noProof/>
                <w:webHidden/>
              </w:rPr>
              <w:fldChar w:fldCharType="separate"/>
            </w:r>
            <w:r w:rsidR="000A2FF4">
              <w:rPr>
                <w:noProof/>
                <w:webHidden/>
              </w:rPr>
              <w:t>167</w:t>
            </w:r>
            <w:r w:rsidR="000A2FF4">
              <w:rPr>
                <w:noProof/>
                <w:webHidden/>
              </w:rPr>
              <w:fldChar w:fldCharType="end"/>
            </w:r>
          </w:hyperlink>
        </w:p>
        <w:p w14:paraId="0A04C9DC" w14:textId="790BB542" w:rsidR="000A2FF4" w:rsidRDefault="002D2BDF">
          <w:pPr>
            <w:pStyle w:val="Inhopg3"/>
            <w:rPr>
              <w:rFonts w:asciiTheme="minorHAnsi" w:eastAsiaTheme="minorEastAsia" w:hAnsiTheme="minorHAnsi" w:cstheme="minorBidi"/>
              <w:noProof/>
            </w:rPr>
          </w:pPr>
          <w:hyperlink w:anchor="_Toc144890225" w:history="1">
            <w:r w:rsidR="000A2FF4" w:rsidRPr="00827D16">
              <w:rPr>
                <w:rStyle w:val="Hyperlink"/>
                <w:noProof/>
                <w:lang w:val="nl-BE"/>
              </w:rPr>
              <w:t>3.5 Besturing/aandrijving</w:t>
            </w:r>
            <w:r w:rsidR="000A2FF4">
              <w:rPr>
                <w:noProof/>
                <w:webHidden/>
              </w:rPr>
              <w:tab/>
            </w:r>
            <w:r w:rsidR="000A2FF4">
              <w:rPr>
                <w:noProof/>
                <w:webHidden/>
              </w:rPr>
              <w:fldChar w:fldCharType="begin"/>
            </w:r>
            <w:r w:rsidR="000A2FF4">
              <w:rPr>
                <w:noProof/>
                <w:webHidden/>
              </w:rPr>
              <w:instrText xml:space="preserve"> PAGEREF _Toc144890225 \h </w:instrText>
            </w:r>
            <w:r w:rsidR="000A2FF4">
              <w:rPr>
                <w:noProof/>
                <w:webHidden/>
              </w:rPr>
            </w:r>
            <w:r w:rsidR="000A2FF4">
              <w:rPr>
                <w:noProof/>
                <w:webHidden/>
              </w:rPr>
              <w:fldChar w:fldCharType="separate"/>
            </w:r>
            <w:r w:rsidR="000A2FF4">
              <w:rPr>
                <w:noProof/>
                <w:webHidden/>
              </w:rPr>
              <w:t>167</w:t>
            </w:r>
            <w:r w:rsidR="000A2FF4">
              <w:rPr>
                <w:noProof/>
                <w:webHidden/>
              </w:rPr>
              <w:fldChar w:fldCharType="end"/>
            </w:r>
          </w:hyperlink>
        </w:p>
        <w:p w14:paraId="74C0B7D0" w14:textId="12A1FB75"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26" w:history="1">
            <w:r w:rsidR="000A2FF4" w:rsidRPr="00827D16">
              <w:rPr>
                <w:rStyle w:val="Hyperlink"/>
                <w:noProof/>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_Toc144890226 \h </w:instrText>
            </w:r>
            <w:r w:rsidR="000A2FF4">
              <w:rPr>
                <w:noProof/>
                <w:webHidden/>
              </w:rPr>
            </w:r>
            <w:r w:rsidR="000A2FF4">
              <w:rPr>
                <w:noProof/>
                <w:webHidden/>
              </w:rPr>
              <w:fldChar w:fldCharType="separate"/>
            </w:r>
            <w:r w:rsidR="000A2FF4">
              <w:rPr>
                <w:noProof/>
                <w:webHidden/>
              </w:rPr>
              <w:t>168</w:t>
            </w:r>
            <w:r w:rsidR="000A2FF4">
              <w:rPr>
                <w:noProof/>
                <w:webHidden/>
              </w:rPr>
              <w:fldChar w:fldCharType="end"/>
            </w:r>
          </w:hyperlink>
        </w:p>
        <w:p w14:paraId="20589DED" w14:textId="5DC9E596" w:rsidR="000A2FF4" w:rsidRDefault="002D2BDF">
          <w:pPr>
            <w:pStyle w:val="Inhopg3"/>
            <w:rPr>
              <w:rFonts w:asciiTheme="minorHAnsi" w:eastAsiaTheme="minorEastAsia" w:hAnsiTheme="minorHAnsi" w:cstheme="minorBidi"/>
              <w:noProof/>
            </w:rPr>
          </w:pPr>
          <w:hyperlink w:anchor="_Toc144890227"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_Toc144890227 \h </w:instrText>
            </w:r>
            <w:r w:rsidR="000A2FF4">
              <w:rPr>
                <w:noProof/>
                <w:webHidden/>
              </w:rPr>
            </w:r>
            <w:r w:rsidR="000A2FF4">
              <w:rPr>
                <w:noProof/>
                <w:webHidden/>
              </w:rPr>
              <w:fldChar w:fldCharType="separate"/>
            </w:r>
            <w:r w:rsidR="000A2FF4">
              <w:rPr>
                <w:noProof/>
                <w:webHidden/>
              </w:rPr>
              <w:t>168</w:t>
            </w:r>
            <w:r w:rsidR="000A2FF4">
              <w:rPr>
                <w:noProof/>
                <w:webHidden/>
              </w:rPr>
              <w:fldChar w:fldCharType="end"/>
            </w:r>
          </w:hyperlink>
        </w:p>
        <w:p w14:paraId="02AF4E37" w14:textId="44EBA398" w:rsidR="000A2FF4" w:rsidRDefault="002D2BDF">
          <w:pPr>
            <w:pStyle w:val="Inhopg3"/>
            <w:rPr>
              <w:rFonts w:asciiTheme="minorHAnsi" w:eastAsiaTheme="minorEastAsia" w:hAnsiTheme="minorHAnsi" w:cstheme="minorBidi"/>
              <w:noProof/>
            </w:rPr>
          </w:pPr>
          <w:hyperlink w:anchor="_Toc144890228"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_Toc144890228 \h </w:instrText>
            </w:r>
            <w:r w:rsidR="000A2FF4">
              <w:rPr>
                <w:noProof/>
                <w:webHidden/>
              </w:rPr>
            </w:r>
            <w:r w:rsidR="000A2FF4">
              <w:rPr>
                <w:noProof/>
                <w:webHidden/>
              </w:rPr>
              <w:fldChar w:fldCharType="separate"/>
            </w:r>
            <w:r w:rsidR="000A2FF4">
              <w:rPr>
                <w:noProof/>
                <w:webHidden/>
              </w:rPr>
              <w:t>168</w:t>
            </w:r>
            <w:r w:rsidR="000A2FF4">
              <w:rPr>
                <w:noProof/>
                <w:webHidden/>
              </w:rPr>
              <w:fldChar w:fldCharType="end"/>
            </w:r>
          </w:hyperlink>
        </w:p>
        <w:p w14:paraId="1A58418A" w14:textId="11ECB3C8" w:rsidR="000A2FF4" w:rsidRDefault="002D2BDF">
          <w:pPr>
            <w:pStyle w:val="Inhopg3"/>
            <w:rPr>
              <w:rFonts w:asciiTheme="minorHAnsi" w:eastAsiaTheme="minorEastAsia" w:hAnsiTheme="minorHAnsi" w:cstheme="minorBidi"/>
              <w:noProof/>
            </w:rPr>
          </w:pPr>
          <w:hyperlink w:anchor="_Toc144890229"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_Toc144890229 \h </w:instrText>
            </w:r>
            <w:r w:rsidR="000A2FF4">
              <w:rPr>
                <w:noProof/>
                <w:webHidden/>
              </w:rPr>
            </w:r>
            <w:r w:rsidR="000A2FF4">
              <w:rPr>
                <w:noProof/>
                <w:webHidden/>
              </w:rPr>
              <w:fldChar w:fldCharType="separate"/>
            </w:r>
            <w:r w:rsidR="000A2FF4">
              <w:rPr>
                <w:noProof/>
                <w:webHidden/>
              </w:rPr>
              <w:t>168</w:t>
            </w:r>
            <w:r w:rsidR="000A2FF4">
              <w:rPr>
                <w:noProof/>
                <w:webHidden/>
              </w:rPr>
              <w:fldChar w:fldCharType="end"/>
            </w:r>
          </w:hyperlink>
        </w:p>
        <w:p w14:paraId="46D70F65" w14:textId="7088C689" w:rsidR="000A2FF4" w:rsidRDefault="002D2BDF">
          <w:pPr>
            <w:pStyle w:val="Inhopg3"/>
            <w:rPr>
              <w:rFonts w:asciiTheme="minorHAnsi" w:eastAsiaTheme="minorEastAsia" w:hAnsiTheme="minorHAnsi" w:cstheme="minorBidi"/>
              <w:noProof/>
            </w:rPr>
          </w:pPr>
          <w:hyperlink w:anchor="_Toc144890230"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_Toc144890230 \h </w:instrText>
            </w:r>
            <w:r w:rsidR="000A2FF4">
              <w:rPr>
                <w:noProof/>
                <w:webHidden/>
              </w:rPr>
            </w:r>
            <w:r w:rsidR="000A2FF4">
              <w:rPr>
                <w:noProof/>
                <w:webHidden/>
              </w:rPr>
              <w:fldChar w:fldCharType="separate"/>
            </w:r>
            <w:r w:rsidR="000A2FF4">
              <w:rPr>
                <w:noProof/>
                <w:webHidden/>
              </w:rPr>
              <w:t>168</w:t>
            </w:r>
            <w:r w:rsidR="000A2FF4">
              <w:rPr>
                <w:noProof/>
                <w:webHidden/>
              </w:rPr>
              <w:fldChar w:fldCharType="end"/>
            </w:r>
          </w:hyperlink>
        </w:p>
        <w:p w14:paraId="43767261" w14:textId="41B063CA" w:rsidR="000A2FF4" w:rsidRDefault="002D2BDF">
          <w:pPr>
            <w:pStyle w:val="Inhopg3"/>
            <w:rPr>
              <w:rFonts w:asciiTheme="minorHAnsi" w:eastAsiaTheme="minorEastAsia" w:hAnsiTheme="minorHAnsi" w:cstheme="minorBidi"/>
              <w:noProof/>
            </w:rPr>
          </w:pPr>
          <w:hyperlink w:anchor="_Toc144890231" w:history="1">
            <w:r w:rsidR="000A2FF4" w:rsidRPr="00827D16">
              <w:rPr>
                <w:rStyle w:val="Hyperlink"/>
                <w:noProof/>
                <w:lang w:val="nl-BE"/>
              </w:rPr>
              <w:t>Subgroep 2: 413935 - 413946 Onderstel voor modulair aanpasbare ziteenheid</w:t>
            </w:r>
            <w:r w:rsidR="000A2FF4">
              <w:rPr>
                <w:noProof/>
                <w:webHidden/>
              </w:rPr>
              <w:tab/>
            </w:r>
            <w:r w:rsidR="000A2FF4">
              <w:rPr>
                <w:noProof/>
                <w:webHidden/>
              </w:rPr>
              <w:fldChar w:fldCharType="begin"/>
            </w:r>
            <w:r w:rsidR="000A2FF4">
              <w:rPr>
                <w:noProof/>
                <w:webHidden/>
              </w:rPr>
              <w:instrText xml:space="preserve"> PAGEREF _Toc144890231 \h </w:instrText>
            </w:r>
            <w:r w:rsidR="000A2FF4">
              <w:rPr>
                <w:noProof/>
                <w:webHidden/>
              </w:rPr>
            </w:r>
            <w:r w:rsidR="000A2FF4">
              <w:rPr>
                <w:noProof/>
                <w:webHidden/>
              </w:rPr>
              <w:fldChar w:fldCharType="separate"/>
            </w:r>
            <w:r w:rsidR="000A2FF4">
              <w:rPr>
                <w:noProof/>
                <w:webHidden/>
              </w:rPr>
              <w:t>168</w:t>
            </w:r>
            <w:r w:rsidR="000A2FF4">
              <w:rPr>
                <w:noProof/>
                <w:webHidden/>
              </w:rPr>
              <w:fldChar w:fldCharType="end"/>
            </w:r>
          </w:hyperlink>
        </w:p>
        <w:p w14:paraId="320EC12A" w14:textId="4CBA40D7"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32"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_Toc144890232 \h </w:instrText>
            </w:r>
            <w:r w:rsidR="000A2FF4">
              <w:rPr>
                <w:noProof/>
                <w:webHidden/>
              </w:rPr>
            </w:r>
            <w:r w:rsidR="000A2FF4">
              <w:rPr>
                <w:noProof/>
                <w:webHidden/>
              </w:rPr>
              <w:fldChar w:fldCharType="separate"/>
            </w:r>
            <w:r w:rsidR="000A2FF4">
              <w:rPr>
                <w:noProof/>
                <w:webHidden/>
              </w:rPr>
              <w:t>168</w:t>
            </w:r>
            <w:r w:rsidR="000A2FF4">
              <w:rPr>
                <w:noProof/>
                <w:webHidden/>
              </w:rPr>
              <w:fldChar w:fldCharType="end"/>
            </w:r>
          </w:hyperlink>
        </w:p>
        <w:p w14:paraId="7B153E7F" w14:textId="7F308323" w:rsidR="000A2FF4" w:rsidRDefault="002D2BDF">
          <w:pPr>
            <w:pStyle w:val="Inhopg3"/>
            <w:rPr>
              <w:rFonts w:asciiTheme="minorHAnsi" w:eastAsiaTheme="minorEastAsia" w:hAnsiTheme="minorHAnsi" w:cstheme="minorBidi"/>
              <w:noProof/>
            </w:rPr>
          </w:pPr>
          <w:hyperlink w:anchor="_Toc144890233" w:history="1">
            <w:r w:rsidR="000A2FF4" w:rsidRPr="00827D16">
              <w:rPr>
                <w:rStyle w:val="Hyperlink"/>
                <w:noProof/>
                <w:lang w:val="nl-BE"/>
              </w:rPr>
              <w:t>1.1 Gebruiksdoel</w:t>
            </w:r>
            <w:r w:rsidR="000A2FF4">
              <w:rPr>
                <w:noProof/>
                <w:webHidden/>
              </w:rPr>
              <w:tab/>
            </w:r>
            <w:r w:rsidR="000A2FF4">
              <w:rPr>
                <w:noProof/>
                <w:webHidden/>
              </w:rPr>
              <w:fldChar w:fldCharType="begin"/>
            </w:r>
            <w:r w:rsidR="000A2FF4">
              <w:rPr>
                <w:noProof/>
                <w:webHidden/>
              </w:rPr>
              <w:instrText xml:space="preserve"> PAGEREF _Toc144890233 \h </w:instrText>
            </w:r>
            <w:r w:rsidR="000A2FF4">
              <w:rPr>
                <w:noProof/>
                <w:webHidden/>
              </w:rPr>
            </w:r>
            <w:r w:rsidR="000A2FF4">
              <w:rPr>
                <w:noProof/>
                <w:webHidden/>
              </w:rPr>
              <w:fldChar w:fldCharType="separate"/>
            </w:r>
            <w:r w:rsidR="000A2FF4">
              <w:rPr>
                <w:noProof/>
                <w:webHidden/>
              </w:rPr>
              <w:t>168</w:t>
            </w:r>
            <w:r w:rsidR="000A2FF4">
              <w:rPr>
                <w:noProof/>
                <w:webHidden/>
              </w:rPr>
              <w:fldChar w:fldCharType="end"/>
            </w:r>
          </w:hyperlink>
        </w:p>
        <w:p w14:paraId="790B90F5" w14:textId="3DC14CCC" w:rsidR="000A2FF4" w:rsidRDefault="002D2BDF">
          <w:pPr>
            <w:pStyle w:val="Inhopg3"/>
            <w:rPr>
              <w:rFonts w:asciiTheme="minorHAnsi" w:eastAsiaTheme="minorEastAsia" w:hAnsiTheme="minorHAnsi" w:cstheme="minorBidi"/>
              <w:noProof/>
            </w:rPr>
          </w:pPr>
          <w:hyperlink w:anchor="_Toc144890234" w:history="1">
            <w:r w:rsidR="000A2FF4" w:rsidRPr="00827D16">
              <w:rPr>
                <w:rStyle w:val="Hyperlink"/>
                <w:noProof/>
                <w:lang w:val="nl-BE"/>
              </w:rPr>
              <w:t>1.2 Specifieke indicaties</w:t>
            </w:r>
            <w:r w:rsidR="000A2FF4">
              <w:rPr>
                <w:noProof/>
                <w:webHidden/>
              </w:rPr>
              <w:tab/>
            </w:r>
            <w:r w:rsidR="000A2FF4">
              <w:rPr>
                <w:noProof/>
                <w:webHidden/>
              </w:rPr>
              <w:fldChar w:fldCharType="begin"/>
            </w:r>
            <w:r w:rsidR="000A2FF4">
              <w:rPr>
                <w:noProof/>
                <w:webHidden/>
              </w:rPr>
              <w:instrText xml:space="preserve"> PAGEREF _Toc144890234 \h </w:instrText>
            </w:r>
            <w:r w:rsidR="000A2FF4">
              <w:rPr>
                <w:noProof/>
                <w:webHidden/>
              </w:rPr>
            </w:r>
            <w:r w:rsidR="000A2FF4">
              <w:rPr>
                <w:noProof/>
                <w:webHidden/>
              </w:rPr>
              <w:fldChar w:fldCharType="separate"/>
            </w:r>
            <w:r w:rsidR="000A2FF4">
              <w:rPr>
                <w:noProof/>
                <w:webHidden/>
              </w:rPr>
              <w:t>168</w:t>
            </w:r>
            <w:r w:rsidR="000A2FF4">
              <w:rPr>
                <w:noProof/>
                <w:webHidden/>
              </w:rPr>
              <w:fldChar w:fldCharType="end"/>
            </w:r>
          </w:hyperlink>
        </w:p>
        <w:p w14:paraId="4BC50CE6" w14:textId="27D226A8"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35"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Functionele specificaties van het onderstel</w:t>
            </w:r>
            <w:r w:rsidR="000A2FF4">
              <w:rPr>
                <w:noProof/>
                <w:webHidden/>
              </w:rPr>
              <w:tab/>
            </w:r>
            <w:r w:rsidR="000A2FF4">
              <w:rPr>
                <w:noProof/>
                <w:webHidden/>
              </w:rPr>
              <w:fldChar w:fldCharType="begin"/>
            </w:r>
            <w:r w:rsidR="000A2FF4">
              <w:rPr>
                <w:noProof/>
                <w:webHidden/>
              </w:rPr>
              <w:instrText xml:space="preserve"> PAGEREF _Toc144890235 \h </w:instrText>
            </w:r>
            <w:r w:rsidR="000A2FF4">
              <w:rPr>
                <w:noProof/>
                <w:webHidden/>
              </w:rPr>
            </w:r>
            <w:r w:rsidR="000A2FF4">
              <w:rPr>
                <w:noProof/>
                <w:webHidden/>
              </w:rPr>
              <w:fldChar w:fldCharType="separate"/>
            </w:r>
            <w:r w:rsidR="000A2FF4">
              <w:rPr>
                <w:noProof/>
                <w:webHidden/>
              </w:rPr>
              <w:t>169</w:t>
            </w:r>
            <w:r w:rsidR="000A2FF4">
              <w:rPr>
                <w:noProof/>
                <w:webHidden/>
              </w:rPr>
              <w:fldChar w:fldCharType="end"/>
            </w:r>
          </w:hyperlink>
        </w:p>
        <w:p w14:paraId="618CC42C" w14:textId="7EAB8BB8" w:rsidR="000A2FF4" w:rsidRDefault="002D2BDF">
          <w:pPr>
            <w:pStyle w:val="Inhopg3"/>
            <w:rPr>
              <w:rFonts w:asciiTheme="minorHAnsi" w:eastAsiaTheme="minorEastAsia" w:hAnsiTheme="minorHAnsi" w:cstheme="minorBidi"/>
              <w:noProof/>
            </w:rPr>
          </w:pPr>
          <w:hyperlink w:anchor="_Toc144890236" w:history="1">
            <w:r w:rsidR="000A2FF4" w:rsidRPr="00827D16">
              <w:rPr>
                <w:rStyle w:val="Hyperlink"/>
                <w:noProof/>
                <w:lang w:val="nl-BE"/>
              </w:rPr>
              <w:t>2.1 Functionele specificaties van de onderste ledematen</w:t>
            </w:r>
            <w:r w:rsidR="000A2FF4">
              <w:rPr>
                <w:noProof/>
                <w:webHidden/>
              </w:rPr>
              <w:tab/>
            </w:r>
            <w:r w:rsidR="000A2FF4">
              <w:rPr>
                <w:noProof/>
                <w:webHidden/>
              </w:rPr>
              <w:fldChar w:fldCharType="begin"/>
            </w:r>
            <w:r w:rsidR="000A2FF4">
              <w:rPr>
                <w:noProof/>
                <w:webHidden/>
              </w:rPr>
              <w:instrText xml:space="preserve"> PAGEREF _Toc144890236 \h </w:instrText>
            </w:r>
            <w:r w:rsidR="000A2FF4">
              <w:rPr>
                <w:noProof/>
                <w:webHidden/>
              </w:rPr>
            </w:r>
            <w:r w:rsidR="000A2FF4">
              <w:rPr>
                <w:noProof/>
                <w:webHidden/>
              </w:rPr>
              <w:fldChar w:fldCharType="separate"/>
            </w:r>
            <w:r w:rsidR="000A2FF4">
              <w:rPr>
                <w:noProof/>
                <w:webHidden/>
              </w:rPr>
              <w:t>169</w:t>
            </w:r>
            <w:r w:rsidR="000A2FF4">
              <w:rPr>
                <w:noProof/>
                <w:webHidden/>
              </w:rPr>
              <w:fldChar w:fldCharType="end"/>
            </w:r>
          </w:hyperlink>
        </w:p>
        <w:p w14:paraId="704EA60C" w14:textId="55F66A0B" w:rsidR="000A2FF4" w:rsidRDefault="002D2BDF">
          <w:pPr>
            <w:pStyle w:val="Inhopg3"/>
            <w:rPr>
              <w:rFonts w:asciiTheme="minorHAnsi" w:eastAsiaTheme="minorEastAsia" w:hAnsiTheme="minorHAnsi" w:cstheme="minorBidi"/>
              <w:noProof/>
            </w:rPr>
          </w:pPr>
          <w:hyperlink w:anchor="_Toc144890237" w:history="1">
            <w:r w:rsidR="000A2FF4" w:rsidRPr="00827D16">
              <w:rPr>
                <w:rStyle w:val="Hyperlink"/>
                <w:noProof/>
                <w:lang w:val="nl-BE"/>
              </w:rPr>
              <w:t>2.2 Functionele specificaties van de bovenste ledematen</w:t>
            </w:r>
            <w:r w:rsidR="000A2FF4">
              <w:rPr>
                <w:noProof/>
                <w:webHidden/>
              </w:rPr>
              <w:tab/>
            </w:r>
            <w:r w:rsidR="000A2FF4">
              <w:rPr>
                <w:noProof/>
                <w:webHidden/>
              </w:rPr>
              <w:fldChar w:fldCharType="begin"/>
            </w:r>
            <w:r w:rsidR="000A2FF4">
              <w:rPr>
                <w:noProof/>
                <w:webHidden/>
              </w:rPr>
              <w:instrText xml:space="preserve"> PAGEREF _Toc144890237 \h </w:instrText>
            </w:r>
            <w:r w:rsidR="000A2FF4">
              <w:rPr>
                <w:noProof/>
                <w:webHidden/>
              </w:rPr>
            </w:r>
            <w:r w:rsidR="000A2FF4">
              <w:rPr>
                <w:noProof/>
                <w:webHidden/>
              </w:rPr>
              <w:fldChar w:fldCharType="separate"/>
            </w:r>
            <w:r w:rsidR="000A2FF4">
              <w:rPr>
                <w:noProof/>
                <w:webHidden/>
              </w:rPr>
              <w:t>169</w:t>
            </w:r>
            <w:r w:rsidR="000A2FF4">
              <w:rPr>
                <w:noProof/>
                <w:webHidden/>
              </w:rPr>
              <w:fldChar w:fldCharType="end"/>
            </w:r>
          </w:hyperlink>
        </w:p>
        <w:p w14:paraId="144500F0" w14:textId="2202C3C5" w:rsidR="000A2FF4" w:rsidRDefault="002D2BDF">
          <w:pPr>
            <w:pStyle w:val="Inhopg3"/>
            <w:rPr>
              <w:rFonts w:asciiTheme="minorHAnsi" w:eastAsiaTheme="minorEastAsia" w:hAnsiTheme="minorHAnsi" w:cstheme="minorBidi"/>
              <w:noProof/>
            </w:rPr>
          </w:pPr>
          <w:hyperlink w:anchor="_Toc144890238" w:history="1">
            <w:r w:rsidR="000A2FF4" w:rsidRPr="00827D16">
              <w:rPr>
                <w:rStyle w:val="Hyperlink"/>
                <w:noProof/>
                <w:lang w:val="nl-BE"/>
              </w:rPr>
              <w:t>2.3 Functionele specificaties algemene zithouding en positionering</w:t>
            </w:r>
            <w:r w:rsidR="000A2FF4">
              <w:rPr>
                <w:noProof/>
                <w:webHidden/>
              </w:rPr>
              <w:tab/>
            </w:r>
            <w:r w:rsidR="000A2FF4">
              <w:rPr>
                <w:noProof/>
                <w:webHidden/>
              </w:rPr>
              <w:fldChar w:fldCharType="begin"/>
            </w:r>
            <w:r w:rsidR="000A2FF4">
              <w:rPr>
                <w:noProof/>
                <w:webHidden/>
              </w:rPr>
              <w:instrText xml:space="preserve"> PAGEREF _Toc144890238 \h </w:instrText>
            </w:r>
            <w:r w:rsidR="000A2FF4">
              <w:rPr>
                <w:noProof/>
                <w:webHidden/>
              </w:rPr>
            </w:r>
            <w:r w:rsidR="000A2FF4">
              <w:rPr>
                <w:noProof/>
                <w:webHidden/>
              </w:rPr>
              <w:fldChar w:fldCharType="separate"/>
            </w:r>
            <w:r w:rsidR="000A2FF4">
              <w:rPr>
                <w:noProof/>
                <w:webHidden/>
              </w:rPr>
              <w:t>169</w:t>
            </w:r>
            <w:r w:rsidR="000A2FF4">
              <w:rPr>
                <w:noProof/>
                <w:webHidden/>
              </w:rPr>
              <w:fldChar w:fldCharType="end"/>
            </w:r>
          </w:hyperlink>
        </w:p>
        <w:p w14:paraId="3641C44A" w14:textId="1EAAA0DA" w:rsidR="000A2FF4" w:rsidRDefault="002D2BDF">
          <w:pPr>
            <w:pStyle w:val="Inhopg3"/>
            <w:rPr>
              <w:rFonts w:asciiTheme="minorHAnsi" w:eastAsiaTheme="minorEastAsia" w:hAnsiTheme="minorHAnsi" w:cstheme="minorBidi"/>
              <w:noProof/>
            </w:rPr>
          </w:pPr>
          <w:hyperlink w:anchor="_Toc144890239" w:history="1">
            <w:r w:rsidR="000A2FF4" w:rsidRPr="00827D16">
              <w:rPr>
                <w:rStyle w:val="Hyperlink"/>
                <w:noProof/>
                <w:lang w:val="nl-BE"/>
              </w:rPr>
              <w:t>2.4 Functionele specificaties van de aandrijving/besturing</w:t>
            </w:r>
            <w:r w:rsidR="000A2FF4">
              <w:rPr>
                <w:noProof/>
                <w:webHidden/>
              </w:rPr>
              <w:tab/>
            </w:r>
            <w:r w:rsidR="000A2FF4">
              <w:rPr>
                <w:noProof/>
                <w:webHidden/>
              </w:rPr>
              <w:fldChar w:fldCharType="begin"/>
            </w:r>
            <w:r w:rsidR="000A2FF4">
              <w:rPr>
                <w:noProof/>
                <w:webHidden/>
              </w:rPr>
              <w:instrText xml:space="preserve"> PAGEREF _Toc144890239 \h </w:instrText>
            </w:r>
            <w:r w:rsidR="000A2FF4">
              <w:rPr>
                <w:noProof/>
                <w:webHidden/>
              </w:rPr>
            </w:r>
            <w:r w:rsidR="000A2FF4">
              <w:rPr>
                <w:noProof/>
                <w:webHidden/>
              </w:rPr>
              <w:fldChar w:fldCharType="separate"/>
            </w:r>
            <w:r w:rsidR="000A2FF4">
              <w:rPr>
                <w:noProof/>
                <w:webHidden/>
              </w:rPr>
              <w:t>169</w:t>
            </w:r>
            <w:r w:rsidR="000A2FF4">
              <w:rPr>
                <w:noProof/>
                <w:webHidden/>
              </w:rPr>
              <w:fldChar w:fldCharType="end"/>
            </w:r>
          </w:hyperlink>
        </w:p>
        <w:p w14:paraId="14142134" w14:textId="294BA551" w:rsidR="000A2FF4" w:rsidRDefault="002D2BDF">
          <w:pPr>
            <w:pStyle w:val="Inhopg3"/>
            <w:rPr>
              <w:rFonts w:asciiTheme="minorHAnsi" w:eastAsiaTheme="minorEastAsia" w:hAnsiTheme="minorHAnsi" w:cstheme="minorBidi"/>
              <w:noProof/>
            </w:rPr>
          </w:pPr>
          <w:hyperlink w:anchor="_Toc144890240" w:history="1">
            <w:r w:rsidR="000A2FF4" w:rsidRPr="00827D16">
              <w:rPr>
                <w:rStyle w:val="Hyperlink"/>
                <w:noProof/>
                <w:lang w:val="nl-BE"/>
              </w:rPr>
              <w:t>2.5 Functionele specificaties van de gebruiksdoeleinden</w:t>
            </w:r>
            <w:r w:rsidR="000A2FF4">
              <w:rPr>
                <w:noProof/>
                <w:webHidden/>
              </w:rPr>
              <w:tab/>
            </w:r>
            <w:r w:rsidR="000A2FF4">
              <w:rPr>
                <w:noProof/>
                <w:webHidden/>
              </w:rPr>
              <w:fldChar w:fldCharType="begin"/>
            </w:r>
            <w:r w:rsidR="000A2FF4">
              <w:rPr>
                <w:noProof/>
                <w:webHidden/>
              </w:rPr>
              <w:instrText xml:space="preserve"> PAGEREF _Toc144890240 \h </w:instrText>
            </w:r>
            <w:r w:rsidR="000A2FF4">
              <w:rPr>
                <w:noProof/>
                <w:webHidden/>
              </w:rPr>
            </w:r>
            <w:r w:rsidR="000A2FF4">
              <w:rPr>
                <w:noProof/>
                <w:webHidden/>
              </w:rPr>
              <w:fldChar w:fldCharType="separate"/>
            </w:r>
            <w:r w:rsidR="000A2FF4">
              <w:rPr>
                <w:noProof/>
                <w:webHidden/>
              </w:rPr>
              <w:t>169</w:t>
            </w:r>
            <w:r w:rsidR="000A2FF4">
              <w:rPr>
                <w:noProof/>
                <w:webHidden/>
              </w:rPr>
              <w:fldChar w:fldCharType="end"/>
            </w:r>
          </w:hyperlink>
        </w:p>
        <w:p w14:paraId="634A84F5" w14:textId="39FF509F" w:rsidR="000A2FF4" w:rsidRDefault="002D2BDF">
          <w:pPr>
            <w:pStyle w:val="Inhopg3"/>
            <w:rPr>
              <w:rFonts w:asciiTheme="minorHAnsi" w:eastAsiaTheme="minorEastAsia" w:hAnsiTheme="minorHAnsi" w:cstheme="minorBidi"/>
              <w:noProof/>
            </w:rPr>
          </w:pPr>
          <w:hyperlink w:anchor="_Toc144890241" w:history="1">
            <w:r w:rsidR="000A2FF4" w:rsidRPr="00827D16">
              <w:rPr>
                <w:rStyle w:val="Hyperlink"/>
                <w:noProof/>
                <w:lang w:val="nl-BE"/>
              </w:rPr>
              <w:t>2.6 Functionele specificaties – technische aspecten</w:t>
            </w:r>
            <w:r w:rsidR="000A2FF4">
              <w:rPr>
                <w:noProof/>
                <w:webHidden/>
              </w:rPr>
              <w:tab/>
            </w:r>
            <w:r w:rsidR="000A2FF4">
              <w:rPr>
                <w:noProof/>
                <w:webHidden/>
              </w:rPr>
              <w:fldChar w:fldCharType="begin"/>
            </w:r>
            <w:r w:rsidR="000A2FF4">
              <w:rPr>
                <w:noProof/>
                <w:webHidden/>
              </w:rPr>
              <w:instrText xml:space="preserve"> PAGEREF _Toc144890241 \h </w:instrText>
            </w:r>
            <w:r w:rsidR="000A2FF4">
              <w:rPr>
                <w:noProof/>
                <w:webHidden/>
              </w:rPr>
            </w:r>
            <w:r w:rsidR="000A2FF4">
              <w:rPr>
                <w:noProof/>
                <w:webHidden/>
              </w:rPr>
              <w:fldChar w:fldCharType="separate"/>
            </w:r>
            <w:r w:rsidR="000A2FF4">
              <w:rPr>
                <w:noProof/>
                <w:webHidden/>
              </w:rPr>
              <w:t>169</w:t>
            </w:r>
            <w:r w:rsidR="000A2FF4">
              <w:rPr>
                <w:noProof/>
                <w:webHidden/>
              </w:rPr>
              <w:fldChar w:fldCharType="end"/>
            </w:r>
          </w:hyperlink>
        </w:p>
        <w:p w14:paraId="3CDB8644" w14:textId="49F14785"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42" w:history="1">
            <w:r w:rsidR="000A2FF4" w:rsidRPr="00827D16">
              <w:rPr>
                <w:rStyle w:val="Hyperlink"/>
                <w:noProof/>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_Toc144890242 \h </w:instrText>
            </w:r>
            <w:r w:rsidR="000A2FF4">
              <w:rPr>
                <w:noProof/>
                <w:webHidden/>
              </w:rPr>
            </w:r>
            <w:r w:rsidR="000A2FF4">
              <w:rPr>
                <w:noProof/>
                <w:webHidden/>
              </w:rPr>
              <w:fldChar w:fldCharType="separate"/>
            </w:r>
            <w:r w:rsidR="000A2FF4">
              <w:rPr>
                <w:noProof/>
                <w:webHidden/>
              </w:rPr>
              <w:t>169</w:t>
            </w:r>
            <w:r w:rsidR="000A2FF4">
              <w:rPr>
                <w:noProof/>
                <w:webHidden/>
              </w:rPr>
              <w:fldChar w:fldCharType="end"/>
            </w:r>
          </w:hyperlink>
        </w:p>
        <w:p w14:paraId="4CBAC1AF" w14:textId="5C98143B"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43" w:history="1">
            <w:r w:rsidR="000A2FF4" w:rsidRPr="00827D16">
              <w:rPr>
                <w:rStyle w:val="Hyperlink"/>
                <w:noProof/>
              </w:rPr>
              <w:t>4.</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_Toc144890243 \h </w:instrText>
            </w:r>
            <w:r w:rsidR="000A2FF4">
              <w:rPr>
                <w:noProof/>
                <w:webHidden/>
              </w:rPr>
            </w:r>
            <w:r w:rsidR="000A2FF4">
              <w:rPr>
                <w:noProof/>
                <w:webHidden/>
              </w:rPr>
              <w:fldChar w:fldCharType="separate"/>
            </w:r>
            <w:r w:rsidR="000A2FF4">
              <w:rPr>
                <w:noProof/>
                <w:webHidden/>
              </w:rPr>
              <w:t>170</w:t>
            </w:r>
            <w:r w:rsidR="000A2FF4">
              <w:rPr>
                <w:noProof/>
                <w:webHidden/>
              </w:rPr>
              <w:fldChar w:fldCharType="end"/>
            </w:r>
          </w:hyperlink>
        </w:p>
        <w:p w14:paraId="33A52E64" w14:textId="78E17F7D" w:rsidR="000A2FF4" w:rsidRDefault="002D2BDF">
          <w:pPr>
            <w:pStyle w:val="Inhopg3"/>
            <w:rPr>
              <w:rFonts w:asciiTheme="minorHAnsi" w:eastAsiaTheme="minorEastAsia" w:hAnsiTheme="minorHAnsi" w:cstheme="minorBidi"/>
              <w:noProof/>
            </w:rPr>
          </w:pPr>
          <w:hyperlink w:anchor="_Toc144890244" w:history="1">
            <w:r w:rsidR="000A2FF4" w:rsidRPr="00827D16">
              <w:rPr>
                <w:rStyle w:val="Hyperlink"/>
                <w:noProof/>
                <w:lang w:val="nl-BE"/>
              </w:rPr>
              <w:t>4.1 Hernieuwingstermijn</w:t>
            </w:r>
            <w:r w:rsidR="000A2FF4">
              <w:rPr>
                <w:noProof/>
                <w:webHidden/>
              </w:rPr>
              <w:tab/>
            </w:r>
            <w:r w:rsidR="000A2FF4">
              <w:rPr>
                <w:noProof/>
                <w:webHidden/>
              </w:rPr>
              <w:fldChar w:fldCharType="begin"/>
            </w:r>
            <w:r w:rsidR="000A2FF4">
              <w:rPr>
                <w:noProof/>
                <w:webHidden/>
              </w:rPr>
              <w:instrText xml:space="preserve"> PAGEREF _Toc144890244 \h </w:instrText>
            </w:r>
            <w:r w:rsidR="000A2FF4">
              <w:rPr>
                <w:noProof/>
                <w:webHidden/>
              </w:rPr>
            </w:r>
            <w:r w:rsidR="000A2FF4">
              <w:rPr>
                <w:noProof/>
                <w:webHidden/>
              </w:rPr>
              <w:fldChar w:fldCharType="separate"/>
            </w:r>
            <w:r w:rsidR="000A2FF4">
              <w:rPr>
                <w:noProof/>
                <w:webHidden/>
              </w:rPr>
              <w:t>170</w:t>
            </w:r>
            <w:r w:rsidR="000A2FF4">
              <w:rPr>
                <w:noProof/>
                <w:webHidden/>
              </w:rPr>
              <w:fldChar w:fldCharType="end"/>
            </w:r>
          </w:hyperlink>
        </w:p>
        <w:p w14:paraId="62F187AB" w14:textId="0445CC84" w:rsidR="000A2FF4" w:rsidRDefault="002D2BDF">
          <w:pPr>
            <w:pStyle w:val="Inhopg3"/>
            <w:rPr>
              <w:rFonts w:asciiTheme="minorHAnsi" w:eastAsiaTheme="minorEastAsia" w:hAnsiTheme="minorHAnsi" w:cstheme="minorBidi"/>
              <w:noProof/>
            </w:rPr>
          </w:pPr>
          <w:hyperlink w:anchor="_Toc144890245" w:history="1">
            <w:r w:rsidR="000A2FF4" w:rsidRPr="00827D16">
              <w:rPr>
                <w:rStyle w:val="Hyperlink"/>
                <w:noProof/>
                <w:lang w:val="nl-BE"/>
              </w:rPr>
              <w:t>4.2 Toegelaten cumulaties</w:t>
            </w:r>
            <w:r w:rsidR="000A2FF4">
              <w:rPr>
                <w:noProof/>
                <w:webHidden/>
              </w:rPr>
              <w:tab/>
            </w:r>
            <w:r w:rsidR="000A2FF4">
              <w:rPr>
                <w:noProof/>
                <w:webHidden/>
              </w:rPr>
              <w:fldChar w:fldCharType="begin"/>
            </w:r>
            <w:r w:rsidR="000A2FF4">
              <w:rPr>
                <w:noProof/>
                <w:webHidden/>
              </w:rPr>
              <w:instrText xml:space="preserve"> PAGEREF _Toc144890245 \h </w:instrText>
            </w:r>
            <w:r w:rsidR="000A2FF4">
              <w:rPr>
                <w:noProof/>
                <w:webHidden/>
              </w:rPr>
            </w:r>
            <w:r w:rsidR="000A2FF4">
              <w:rPr>
                <w:noProof/>
                <w:webHidden/>
              </w:rPr>
              <w:fldChar w:fldCharType="separate"/>
            </w:r>
            <w:r w:rsidR="000A2FF4">
              <w:rPr>
                <w:noProof/>
                <w:webHidden/>
              </w:rPr>
              <w:t>170</w:t>
            </w:r>
            <w:r w:rsidR="000A2FF4">
              <w:rPr>
                <w:noProof/>
                <w:webHidden/>
              </w:rPr>
              <w:fldChar w:fldCharType="end"/>
            </w:r>
          </w:hyperlink>
        </w:p>
        <w:p w14:paraId="66EEA70D" w14:textId="17AF4234" w:rsidR="000A2FF4" w:rsidRDefault="002D2BDF">
          <w:pPr>
            <w:pStyle w:val="Inhopg3"/>
            <w:rPr>
              <w:rFonts w:asciiTheme="minorHAnsi" w:eastAsiaTheme="minorEastAsia" w:hAnsiTheme="minorHAnsi" w:cstheme="minorBidi"/>
              <w:noProof/>
            </w:rPr>
          </w:pPr>
          <w:hyperlink w:anchor="_Toc144890246"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_Toc144890246 \h </w:instrText>
            </w:r>
            <w:r w:rsidR="000A2FF4">
              <w:rPr>
                <w:noProof/>
                <w:webHidden/>
              </w:rPr>
            </w:r>
            <w:r w:rsidR="000A2FF4">
              <w:rPr>
                <w:noProof/>
                <w:webHidden/>
              </w:rPr>
              <w:fldChar w:fldCharType="separate"/>
            </w:r>
            <w:r w:rsidR="000A2FF4">
              <w:rPr>
                <w:noProof/>
                <w:webHidden/>
              </w:rPr>
              <w:t>170</w:t>
            </w:r>
            <w:r w:rsidR="000A2FF4">
              <w:rPr>
                <w:noProof/>
                <w:webHidden/>
              </w:rPr>
              <w:fldChar w:fldCharType="end"/>
            </w:r>
          </w:hyperlink>
        </w:p>
        <w:p w14:paraId="6C8B8832" w14:textId="09C7D71D" w:rsidR="000A2FF4" w:rsidRDefault="002D2BDF">
          <w:pPr>
            <w:pStyle w:val="Inhopg3"/>
            <w:rPr>
              <w:rFonts w:asciiTheme="minorHAnsi" w:eastAsiaTheme="minorEastAsia" w:hAnsiTheme="minorHAnsi" w:cstheme="minorBidi"/>
              <w:noProof/>
            </w:rPr>
          </w:pPr>
          <w:hyperlink w:anchor="_Toc144890247"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_Toc144890247 \h </w:instrText>
            </w:r>
            <w:r w:rsidR="000A2FF4">
              <w:rPr>
                <w:noProof/>
                <w:webHidden/>
              </w:rPr>
            </w:r>
            <w:r w:rsidR="000A2FF4">
              <w:rPr>
                <w:noProof/>
                <w:webHidden/>
              </w:rPr>
              <w:fldChar w:fldCharType="separate"/>
            </w:r>
            <w:r w:rsidR="000A2FF4">
              <w:rPr>
                <w:noProof/>
                <w:webHidden/>
              </w:rPr>
              <w:t>170</w:t>
            </w:r>
            <w:r w:rsidR="000A2FF4">
              <w:rPr>
                <w:noProof/>
                <w:webHidden/>
              </w:rPr>
              <w:fldChar w:fldCharType="end"/>
            </w:r>
          </w:hyperlink>
        </w:p>
        <w:p w14:paraId="3FF4C446" w14:textId="0B2F8D44" w:rsidR="000A2FF4" w:rsidRDefault="002D2BDF">
          <w:pPr>
            <w:pStyle w:val="Inhopg3"/>
            <w:rPr>
              <w:rFonts w:asciiTheme="minorHAnsi" w:eastAsiaTheme="minorEastAsia" w:hAnsiTheme="minorHAnsi" w:cstheme="minorBidi"/>
              <w:noProof/>
            </w:rPr>
          </w:pPr>
          <w:hyperlink w:anchor="_Toc144890248" w:history="1">
            <w:r w:rsidR="000A2FF4" w:rsidRPr="00827D16">
              <w:rPr>
                <w:rStyle w:val="Hyperlink"/>
                <w:rFonts w:eastAsiaTheme="majorEastAsia"/>
                <w:b/>
                <w:noProof/>
                <w:lang w:val="nl-BE"/>
              </w:rPr>
              <w:t>5° Doelgroep: Specifieke Mobiliteitshulpmiddelen voor rechthebbenden bedoeld onder 1° en 2°</w:t>
            </w:r>
            <w:r w:rsidR="000A2FF4">
              <w:rPr>
                <w:noProof/>
                <w:webHidden/>
              </w:rPr>
              <w:tab/>
            </w:r>
            <w:r w:rsidR="000A2FF4">
              <w:rPr>
                <w:noProof/>
                <w:webHidden/>
              </w:rPr>
              <w:fldChar w:fldCharType="begin"/>
            </w:r>
            <w:r w:rsidR="000A2FF4">
              <w:rPr>
                <w:noProof/>
                <w:webHidden/>
              </w:rPr>
              <w:instrText xml:space="preserve"> PAGEREF _Toc144890248 \h </w:instrText>
            </w:r>
            <w:r w:rsidR="000A2FF4">
              <w:rPr>
                <w:noProof/>
                <w:webHidden/>
              </w:rPr>
            </w:r>
            <w:r w:rsidR="000A2FF4">
              <w:rPr>
                <w:noProof/>
                <w:webHidden/>
              </w:rPr>
              <w:fldChar w:fldCharType="separate"/>
            </w:r>
            <w:r w:rsidR="000A2FF4">
              <w:rPr>
                <w:noProof/>
                <w:webHidden/>
              </w:rPr>
              <w:t>170</w:t>
            </w:r>
            <w:r w:rsidR="000A2FF4">
              <w:rPr>
                <w:noProof/>
                <w:webHidden/>
              </w:rPr>
              <w:fldChar w:fldCharType="end"/>
            </w:r>
          </w:hyperlink>
        </w:p>
        <w:p w14:paraId="2C1A90AA" w14:textId="75583EA4" w:rsidR="000A2FF4" w:rsidRDefault="002D2BDF">
          <w:pPr>
            <w:pStyle w:val="Inhopg3"/>
            <w:rPr>
              <w:rFonts w:asciiTheme="minorHAnsi" w:eastAsiaTheme="minorEastAsia" w:hAnsiTheme="minorHAnsi" w:cstheme="minorBidi"/>
              <w:noProof/>
            </w:rPr>
          </w:pPr>
          <w:hyperlink w:anchor="_Toc144890249" w:history="1">
            <w:r w:rsidR="000A2FF4" w:rsidRPr="00827D16">
              <w:rPr>
                <w:rStyle w:val="Hyperlink"/>
                <w:noProof/>
                <w:lang w:val="nl-BE"/>
              </w:rPr>
              <w:t>HOOFDGROEP 1: Wandelstok op wielen</w:t>
            </w:r>
            <w:r w:rsidR="000A2FF4">
              <w:rPr>
                <w:noProof/>
                <w:webHidden/>
              </w:rPr>
              <w:tab/>
            </w:r>
            <w:r w:rsidR="000A2FF4">
              <w:rPr>
                <w:noProof/>
                <w:webHidden/>
              </w:rPr>
              <w:fldChar w:fldCharType="begin"/>
            </w:r>
            <w:r w:rsidR="000A2FF4">
              <w:rPr>
                <w:noProof/>
                <w:webHidden/>
              </w:rPr>
              <w:instrText xml:space="preserve"> PAGEREF _Toc144890249 \h </w:instrText>
            </w:r>
            <w:r w:rsidR="000A2FF4">
              <w:rPr>
                <w:noProof/>
                <w:webHidden/>
              </w:rPr>
            </w:r>
            <w:r w:rsidR="000A2FF4">
              <w:rPr>
                <w:noProof/>
                <w:webHidden/>
              </w:rPr>
              <w:fldChar w:fldCharType="separate"/>
            </w:r>
            <w:r w:rsidR="000A2FF4">
              <w:rPr>
                <w:noProof/>
                <w:webHidden/>
              </w:rPr>
              <w:t>170</w:t>
            </w:r>
            <w:r w:rsidR="000A2FF4">
              <w:rPr>
                <w:noProof/>
                <w:webHidden/>
              </w:rPr>
              <w:fldChar w:fldCharType="end"/>
            </w:r>
          </w:hyperlink>
        </w:p>
        <w:p w14:paraId="122C9E6E" w14:textId="2EB98F4F" w:rsidR="000A2FF4" w:rsidRDefault="002D2BDF">
          <w:pPr>
            <w:pStyle w:val="Inhopg3"/>
            <w:rPr>
              <w:rFonts w:asciiTheme="minorHAnsi" w:eastAsiaTheme="minorEastAsia" w:hAnsiTheme="minorHAnsi" w:cstheme="minorBidi"/>
              <w:noProof/>
            </w:rPr>
          </w:pPr>
          <w:hyperlink w:anchor="_Toc144890250" w:history="1">
            <w:r w:rsidR="000A2FF4" w:rsidRPr="00827D16">
              <w:rPr>
                <w:rStyle w:val="Hyperlink"/>
                <w:noProof/>
                <w:lang w:val="nl-BE"/>
              </w:rPr>
              <w:t>Subgroep 1: 414539 - 414543 Wandelstok op wielen</w:t>
            </w:r>
            <w:r w:rsidR="000A2FF4">
              <w:rPr>
                <w:noProof/>
                <w:webHidden/>
              </w:rPr>
              <w:tab/>
            </w:r>
            <w:r w:rsidR="000A2FF4">
              <w:rPr>
                <w:noProof/>
                <w:webHidden/>
              </w:rPr>
              <w:fldChar w:fldCharType="begin"/>
            </w:r>
            <w:r w:rsidR="000A2FF4">
              <w:rPr>
                <w:noProof/>
                <w:webHidden/>
              </w:rPr>
              <w:instrText xml:space="preserve"> PAGEREF _Toc144890250 \h </w:instrText>
            </w:r>
            <w:r w:rsidR="000A2FF4">
              <w:rPr>
                <w:noProof/>
                <w:webHidden/>
              </w:rPr>
            </w:r>
            <w:r w:rsidR="000A2FF4">
              <w:rPr>
                <w:noProof/>
                <w:webHidden/>
              </w:rPr>
              <w:fldChar w:fldCharType="separate"/>
            </w:r>
            <w:r w:rsidR="000A2FF4">
              <w:rPr>
                <w:noProof/>
                <w:webHidden/>
              </w:rPr>
              <w:t>170</w:t>
            </w:r>
            <w:r w:rsidR="000A2FF4">
              <w:rPr>
                <w:noProof/>
                <w:webHidden/>
              </w:rPr>
              <w:fldChar w:fldCharType="end"/>
            </w:r>
          </w:hyperlink>
        </w:p>
        <w:p w14:paraId="54C69F2D" w14:textId="3A651B92"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51" w:history="1">
            <w:r w:rsidR="000A2FF4" w:rsidRPr="00827D16">
              <w:rPr>
                <w:rStyle w:val="Hyperlink"/>
                <w:noProof/>
                <w:lang w:val="nl-NL"/>
              </w:rPr>
              <w:t>1.</w:t>
            </w:r>
            <w:r w:rsidR="000A2FF4">
              <w:rPr>
                <w:rFonts w:asciiTheme="minorHAnsi" w:eastAsiaTheme="minorEastAsia" w:hAnsiTheme="minorHAnsi" w:cstheme="minorBidi"/>
                <w:noProof/>
              </w:rPr>
              <w:tab/>
            </w:r>
            <w:r w:rsidR="000A2FF4" w:rsidRPr="00827D16">
              <w:rPr>
                <w:rStyle w:val="Hyperlink"/>
                <w:noProof/>
                <w:lang w:val="nl-NL"/>
              </w:rPr>
              <w:t>Functionele indicaties voor de gebruiker</w:t>
            </w:r>
            <w:r w:rsidR="000A2FF4">
              <w:rPr>
                <w:noProof/>
                <w:webHidden/>
              </w:rPr>
              <w:tab/>
            </w:r>
            <w:r w:rsidR="000A2FF4">
              <w:rPr>
                <w:noProof/>
                <w:webHidden/>
              </w:rPr>
              <w:fldChar w:fldCharType="begin"/>
            </w:r>
            <w:r w:rsidR="000A2FF4">
              <w:rPr>
                <w:noProof/>
                <w:webHidden/>
              </w:rPr>
              <w:instrText xml:space="preserve"> PAGEREF _Toc144890251 \h </w:instrText>
            </w:r>
            <w:r w:rsidR="000A2FF4">
              <w:rPr>
                <w:noProof/>
                <w:webHidden/>
              </w:rPr>
            </w:r>
            <w:r w:rsidR="000A2FF4">
              <w:rPr>
                <w:noProof/>
                <w:webHidden/>
              </w:rPr>
              <w:fldChar w:fldCharType="separate"/>
            </w:r>
            <w:r w:rsidR="000A2FF4">
              <w:rPr>
                <w:noProof/>
                <w:webHidden/>
              </w:rPr>
              <w:t>170</w:t>
            </w:r>
            <w:r w:rsidR="000A2FF4">
              <w:rPr>
                <w:noProof/>
                <w:webHidden/>
              </w:rPr>
              <w:fldChar w:fldCharType="end"/>
            </w:r>
          </w:hyperlink>
        </w:p>
        <w:p w14:paraId="62D56A8C" w14:textId="21452498" w:rsidR="000A2FF4" w:rsidRDefault="002D2BDF">
          <w:pPr>
            <w:pStyle w:val="Inhopg3"/>
            <w:rPr>
              <w:rFonts w:asciiTheme="minorHAnsi" w:eastAsiaTheme="minorEastAsia" w:hAnsiTheme="minorHAnsi" w:cstheme="minorBidi"/>
              <w:noProof/>
            </w:rPr>
          </w:pPr>
          <w:hyperlink w:anchor="_Toc144890252" w:history="1">
            <w:r w:rsidR="000A2FF4" w:rsidRPr="00827D16">
              <w:rPr>
                <w:rStyle w:val="Hyperlink"/>
                <w:noProof/>
                <w:lang w:val="nl-NL"/>
              </w:rPr>
              <w:t xml:space="preserve">1.1. </w:t>
            </w:r>
            <w:r w:rsidR="000A2FF4" w:rsidRPr="00827D16">
              <w:rPr>
                <w:rStyle w:val="Hyperlink"/>
                <w:noProof/>
                <w:lang w:val="nl-BE"/>
              </w:rPr>
              <w:t>Gebruiksdoel</w:t>
            </w:r>
            <w:r w:rsidR="000A2FF4">
              <w:rPr>
                <w:noProof/>
                <w:webHidden/>
              </w:rPr>
              <w:tab/>
            </w:r>
            <w:r w:rsidR="000A2FF4">
              <w:rPr>
                <w:noProof/>
                <w:webHidden/>
              </w:rPr>
              <w:fldChar w:fldCharType="begin"/>
            </w:r>
            <w:r w:rsidR="000A2FF4">
              <w:rPr>
                <w:noProof/>
                <w:webHidden/>
              </w:rPr>
              <w:instrText xml:space="preserve"> PAGEREF _Toc144890252 \h </w:instrText>
            </w:r>
            <w:r w:rsidR="000A2FF4">
              <w:rPr>
                <w:noProof/>
                <w:webHidden/>
              </w:rPr>
            </w:r>
            <w:r w:rsidR="000A2FF4">
              <w:rPr>
                <w:noProof/>
                <w:webHidden/>
              </w:rPr>
              <w:fldChar w:fldCharType="separate"/>
            </w:r>
            <w:r w:rsidR="000A2FF4">
              <w:rPr>
                <w:noProof/>
                <w:webHidden/>
              </w:rPr>
              <w:t>171</w:t>
            </w:r>
            <w:r w:rsidR="000A2FF4">
              <w:rPr>
                <w:noProof/>
                <w:webHidden/>
              </w:rPr>
              <w:fldChar w:fldCharType="end"/>
            </w:r>
          </w:hyperlink>
        </w:p>
        <w:p w14:paraId="30655799" w14:textId="351BEA59" w:rsidR="000A2FF4" w:rsidRDefault="002D2BDF">
          <w:pPr>
            <w:pStyle w:val="Inhopg3"/>
            <w:rPr>
              <w:rFonts w:asciiTheme="minorHAnsi" w:eastAsiaTheme="minorEastAsia" w:hAnsiTheme="minorHAnsi" w:cstheme="minorBidi"/>
              <w:noProof/>
            </w:rPr>
          </w:pPr>
          <w:hyperlink w:anchor="_Toc144890253" w:history="1">
            <w:r w:rsidR="000A2FF4" w:rsidRPr="00827D16">
              <w:rPr>
                <w:rStyle w:val="Hyperlink"/>
                <w:noProof/>
                <w:lang w:val="nl-BE"/>
              </w:rPr>
              <w:t xml:space="preserve">1.2. </w:t>
            </w:r>
            <w:r w:rsidR="000A2FF4" w:rsidRPr="00827D16">
              <w:rPr>
                <w:rStyle w:val="Hyperlink"/>
                <w:noProof/>
                <w:lang w:val="nl-NL"/>
              </w:rPr>
              <w:t>Specifieke</w:t>
            </w:r>
            <w:r w:rsidR="000A2FF4" w:rsidRPr="00827D16">
              <w:rPr>
                <w:rStyle w:val="Hyperlink"/>
                <w:noProof/>
                <w:lang w:val="nl-BE"/>
              </w:rPr>
              <w:t xml:space="preserve"> indicaties</w:t>
            </w:r>
            <w:r w:rsidR="000A2FF4">
              <w:rPr>
                <w:noProof/>
                <w:webHidden/>
              </w:rPr>
              <w:tab/>
            </w:r>
            <w:r w:rsidR="000A2FF4">
              <w:rPr>
                <w:noProof/>
                <w:webHidden/>
              </w:rPr>
              <w:fldChar w:fldCharType="begin"/>
            </w:r>
            <w:r w:rsidR="000A2FF4">
              <w:rPr>
                <w:noProof/>
                <w:webHidden/>
              </w:rPr>
              <w:instrText xml:space="preserve"> PAGEREF _Toc144890253 \h </w:instrText>
            </w:r>
            <w:r w:rsidR="000A2FF4">
              <w:rPr>
                <w:noProof/>
                <w:webHidden/>
              </w:rPr>
            </w:r>
            <w:r w:rsidR="000A2FF4">
              <w:rPr>
                <w:noProof/>
                <w:webHidden/>
              </w:rPr>
              <w:fldChar w:fldCharType="separate"/>
            </w:r>
            <w:r w:rsidR="000A2FF4">
              <w:rPr>
                <w:noProof/>
                <w:webHidden/>
              </w:rPr>
              <w:t>171</w:t>
            </w:r>
            <w:r w:rsidR="000A2FF4">
              <w:rPr>
                <w:noProof/>
                <w:webHidden/>
              </w:rPr>
              <w:fldChar w:fldCharType="end"/>
            </w:r>
          </w:hyperlink>
        </w:p>
        <w:p w14:paraId="3ADE6126" w14:textId="3C46F89F"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54"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NL"/>
              </w:rPr>
              <w:t>Functionele</w:t>
            </w:r>
            <w:r w:rsidR="000A2FF4" w:rsidRPr="00827D16">
              <w:rPr>
                <w:rStyle w:val="Hyperlink"/>
                <w:noProof/>
                <w:lang w:val="nl-BE"/>
              </w:rPr>
              <w:t xml:space="preserve"> specificaties van de wandelstok op wielen.</w:t>
            </w:r>
            <w:r w:rsidR="000A2FF4">
              <w:rPr>
                <w:noProof/>
                <w:webHidden/>
              </w:rPr>
              <w:tab/>
            </w:r>
            <w:r w:rsidR="000A2FF4">
              <w:rPr>
                <w:noProof/>
                <w:webHidden/>
              </w:rPr>
              <w:fldChar w:fldCharType="begin"/>
            </w:r>
            <w:r w:rsidR="000A2FF4">
              <w:rPr>
                <w:noProof/>
                <w:webHidden/>
              </w:rPr>
              <w:instrText xml:space="preserve"> PAGEREF _Toc144890254 \h </w:instrText>
            </w:r>
            <w:r w:rsidR="000A2FF4">
              <w:rPr>
                <w:noProof/>
                <w:webHidden/>
              </w:rPr>
            </w:r>
            <w:r w:rsidR="000A2FF4">
              <w:rPr>
                <w:noProof/>
                <w:webHidden/>
              </w:rPr>
              <w:fldChar w:fldCharType="separate"/>
            </w:r>
            <w:r w:rsidR="000A2FF4">
              <w:rPr>
                <w:noProof/>
                <w:webHidden/>
              </w:rPr>
              <w:t>171</w:t>
            </w:r>
            <w:r w:rsidR="000A2FF4">
              <w:rPr>
                <w:noProof/>
                <w:webHidden/>
              </w:rPr>
              <w:fldChar w:fldCharType="end"/>
            </w:r>
          </w:hyperlink>
        </w:p>
        <w:p w14:paraId="0041BD1C" w14:textId="3397CB88"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55" w:history="1">
            <w:r w:rsidR="000A2FF4" w:rsidRPr="00827D16">
              <w:rPr>
                <w:rStyle w:val="Hyperlink"/>
                <w:noProof/>
                <w:lang w:val="nl-NL"/>
              </w:rPr>
              <w:t>3.</w:t>
            </w:r>
            <w:r w:rsidR="000A2FF4">
              <w:rPr>
                <w:rFonts w:asciiTheme="minorHAnsi" w:eastAsiaTheme="minorEastAsia" w:hAnsiTheme="minorHAnsi" w:cstheme="minorBidi"/>
                <w:noProof/>
              </w:rPr>
              <w:tab/>
            </w:r>
            <w:r w:rsidR="000A2FF4" w:rsidRPr="00827D16">
              <w:rPr>
                <w:rStyle w:val="Hyperlink"/>
                <w:noProof/>
                <w:lang w:val="nl-BE"/>
              </w:rPr>
              <w:t>Aanpassingen</w:t>
            </w:r>
            <w:r w:rsidR="000A2FF4">
              <w:rPr>
                <w:noProof/>
                <w:webHidden/>
              </w:rPr>
              <w:tab/>
            </w:r>
            <w:r w:rsidR="000A2FF4">
              <w:rPr>
                <w:noProof/>
                <w:webHidden/>
              </w:rPr>
              <w:fldChar w:fldCharType="begin"/>
            </w:r>
            <w:r w:rsidR="000A2FF4">
              <w:rPr>
                <w:noProof/>
                <w:webHidden/>
              </w:rPr>
              <w:instrText xml:space="preserve"> PAGEREF _Toc144890255 \h </w:instrText>
            </w:r>
            <w:r w:rsidR="000A2FF4">
              <w:rPr>
                <w:noProof/>
                <w:webHidden/>
              </w:rPr>
            </w:r>
            <w:r w:rsidR="000A2FF4">
              <w:rPr>
                <w:noProof/>
                <w:webHidden/>
              </w:rPr>
              <w:fldChar w:fldCharType="separate"/>
            </w:r>
            <w:r w:rsidR="000A2FF4">
              <w:rPr>
                <w:noProof/>
                <w:webHidden/>
              </w:rPr>
              <w:t>171</w:t>
            </w:r>
            <w:r w:rsidR="000A2FF4">
              <w:rPr>
                <w:noProof/>
                <w:webHidden/>
              </w:rPr>
              <w:fldChar w:fldCharType="end"/>
            </w:r>
          </w:hyperlink>
        </w:p>
        <w:p w14:paraId="75008787" w14:textId="39C14979"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56" w:history="1">
            <w:r w:rsidR="000A2FF4" w:rsidRPr="00827D16">
              <w:rPr>
                <w:rStyle w:val="Hyperlink"/>
                <w:noProof/>
              </w:rPr>
              <w:t>4.</w:t>
            </w:r>
            <w:r w:rsidR="000A2FF4">
              <w:rPr>
                <w:rFonts w:asciiTheme="minorHAnsi" w:eastAsiaTheme="minorEastAsia" w:hAnsiTheme="minorHAnsi" w:cstheme="minorBidi"/>
                <w:noProof/>
              </w:rPr>
              <w:tab/>
            </w:r>
            <w:r w:rsidR="000A2FF4" w:rsidRPr="00827D16">
              <w:rPr>
                <w:rStyle w:val="Hyperlink"/>
                <w:noProof/>
                <w:lang w:val="nl-BE"/>
              </w:rPr>
              <w:t>Specifieke</w:t>
            </w:r>
            <w:r w:rsidR="000A2FF4" w:rsidRPr="00827D16">
              <w:rPr>
                <w:rStyle w:val="Hyperlink"/>
                <w:noProof/>
              </w:rPr>
              <w:t xml:space="preserve"> voorwaarden</w:t>
            </w:r>
            <w:r w:rsidR="000A2FF4">
              <w:rPr>
                <w:noProof/>
                <w:webHidden/>
              </w:rPr>
              <w:tab/>
            </w:r>
            <w:r w:rsidR="000A2FF4">
              <w:rPr>
                <w:noProof/>
                <w:webHidden/>
              </w:rPr>
              <w:fldChar w:fldCharType="begin"/>
            </w:r>
            <w:r w:rsidR="000A2FF4">
              <w:rPr>
                <w:noProof/>
                <w:webHidden/>
              </w:rPr>
              <w:instrText xml:space="preserve"> PAGEREF _Toc144890256 \h </w:instrText>
            </w:r>
            <w:r w:rsidR="000A2FF4">
              <w:rPr>
                <w:noProof/>
                <w:webHidden/>
              </w:rPr>
            </w:r>
            <w:r w:rsidR="000A2FF4">
              <w:rPr>
                <w:noProof/>
                <w:webHidden/>
              </w:rPr>
              <w:fldChar w:fldCharType="separate"/>
            </w:r>
            <w:r w:rsidR="000A2FF4">
              <w:rPr>
                <w:noProof/>
                <w:webHidden/>
              </w:rPr>
              <w:t>171</w:t>
            </w:r>
            <w:r w:rsidR="000A2FF4">
              <w:rPr>
                <w:noProof/>
                <w:webHidden/>
              </w:rPr>
              <w:fldChar w:fldCharType="end"/>
            </w:r>
          </w:hyperlink>
        </w:p>
        <w:p w14:paraId="305C3444" w14:textId="7C6F228E" w:rsidR="000A2FF4" w:rsidRDefault="002D2BDF">
          <w:pPr>
            <w:pStyle w:val="Inhopg3"/>
            <w:rPr>
              <w:rFonts w:asciiTheme="minorHAnsi" w:eastAsiaTheme="minorEastAsia" w:hAnsiTheme="minorHAnsi" w:cstheme="minorBidi"/>
              <w:noProof/>
            </w:rPr>
          </w:pPr>
          <w:hyperlink w:anchor="_Toc144890257" w:history="1">
            <w:r w:rsidR="000A2FF4" w:rsidRPr="00827D16">
              <w:rPr>
                <w:rStyle w:val="Hyperlink"/>
                <w:rFonts w:eastAsiaTheme="minorHAnsi"/>
                <w:bCs/>
                <w:noProof/>
                <w:lang w:val="nl-BE" w:eastAsia="en-US"/>
              </w:rPr>
              <w:t>4.1</w:t>
            </w:r>
            <w:r w:rsidR="000A2FF4" w:rsidRPr="00827D16">
              <w:rPr>
                <w:rStyle w:val="Hyperlink"/>
                <w:rFonts w:eastAsiaTheme="minorHAnsi"/>
                <w:noProof/>
                <w:lang w:val="nl-BE" w:eastAsia="en-US"/>
              </w:rPr>
              <w:t xml:space="preserve"> </w:t>
            </w:r>
            <w:r w:rsidR="000A2FF4" w:rsidRPr="00827D16">
              <w:rPr>
                <w:rStyle w:val="Hyperlink"/>
                <w:noProof/>
                <w:lang w:val="nl-BE"/>
              </w:rPr>
              <w:t>Hernieuwingstermijn</w:t>
            </w:r>
            <w:r w:rsidR="000A2FF4">
              <w:rPr>
                <w:noProof/>
                <w:webHidden/>
              </w:rPr>
              <w:tab/>
            </w:r>
            <w:r w:rsidR="000A2FF4">
              <w:rPr>
                <w:noProof/>
                <w:webHidden/>
              </w:rPr>
              <w:fldChar w:fldCharType="begin"/>
            </w:r>
            <w:r w:rsidR="000A2FF4">
              <w:rPr>
                <w:noProof/>
                <w:webHidden/>
              </w:rPr>
              <w:instrText xml:space="preserve"> PAGEREF _Toc144890257 \h </w:instrText>
            </w:r>
            <w:r w:rsidR="000A2FF4">
              <w:rPr>
                <w:noProof/>
                <w:webHidden/>
              </w:rPr>
            </w:r>
            <w:r w:rsidR="000A2FF4">
              <w:rPr>
                <w:noProof/>
                <w:webHidden/>
              </w:rPr>
              <w:fldChar w:fldCharType="separate"/>
            </w:r>
            <w:r w:rsidR="000A2FF4">
              <w:rPr>
                <w:noProof/>
                <w:webHidden/>
              </w:rPr>
              <w:t>171</w:t>
            </w:r>
            <w:r w:rsidR="000A2FF4">
              <w:rPr>
                <w:noProof/>
                <w:webHidden/>
              </w:rPr>
              <w:fldChar w:fldCharType="end"/>
            </w:r>
          </w:hyperlink>
        </w:p>
        <w:p w14:paraId="5C4DDE0E" w14:textId="101F36E7" w:rsidR="000A2FF4" w:rsidRDefault="002D2BDF">
          <w:pPr>
            <w:pStyle w:val="Inhopg3"/>
            <w:rPr>
              <w:rFonts w:asciiTheme="minorHAnsi" w:eastAsiaTheme="minorEastAsia" w:hAnsiTheme="minorHAnsi" w:cstheme="minorBidi"/>
              <w:noProof/>
            </w:rPr>
          </w:pPr>
          <w:hyperlink w:anchor="_Toc144890258" w:history="1">
            <w:r w:rsidR="000A2FF4" w:rsidRPr="00827D16">
              <w:rPr>
                <w:rStyle w:val="Hyperlink"/>
                <w:noProof/>
                <w:lang w:val="nl-BE"/>
              </w:rPr>
              <w:t xml:space="preserve">4.2 </w:t>
            </w:r>
            <w:r w:rsidR="000A2FF4" w:rsidRPr="00827D16">
              <w:rPr>
                <w:rStyle w:val="Hyperlink"/>
                <w:rFonts w:eastAsiaTheme="minorHAnsi"/>
                <w:bCs/>
                <w:noProof/>
                <w:lang w:val="nl-BE" w:eastAsia="en-US"/>
              </w:rPr>
              <w:t>Toegelaten</w:t>
            </w:r>
            <w:r w:rsidR="000A2FF4" w:rsidRPr="00827D16">
              <w:rPr>
                <w:rStyle w:val="Hyperlink"/>
                <w:noProof/>
                <w:lang w:val="nl-BE"/>
              </w:rPr>
              <w:t xml:space="preserve"> cumulaties</w:t>
            </w:r>
            <w:r w:rsidR="000A2FF4">
              <w:rPr>
                <w:noProof/>
                <w:webHidden/>
              </w:rPr>
              <w:tab/>
            </w:r>
            <w:r w:rsidR="000A2FF4">
              <w:rPr>
                <w:noProof/>
                <w:webHidden/>
              </w:rPr>
              <w:fldChar w:fldCharType="begin"/>
            </w:r>
            <w:r w:rsidR="000A2FF4">
              <w:rPr>
                <w:noProof/>
                <w:webHidden/>
              </w:rPr>
              <w:instrText xml:space="preserve"> PAGEREF _Toc144890258 \h </w:instrText>
            </w:r>
            <w:r w:rsidR="000A2FF4">
              <w:rPr>
                <w:noProof/>
                <w:webHidden/>
              </w:rPr>
            </w:r>
            <w:r w:rsidR="000A2FF4">
              <w:rPr>
                <w:noProof/>
                <w:webHidden/>
              </w:rPr>
              <w:fldChar w:fldCharType="separate"/>
            </w:r>
            <w:r w:rsidR="000A2FF4">
              <w:rPr>
                <w:noProof/>
                <w:webHidden/>
              </w:rPr>
              <w:t>172</w:t>
            </w:r>
            <w:r w:rsidR="000A2FF4">
              <w:rPr>
                <w:noProof/>
                <w:webHidden/>
              </w:rPr>
              <w:fldChar w:fldCharType="end"/>
            </w:r>
          </w:hyperlink>
        </w:p>
        <w:p w14:paraId="324CB89F" w14:textId="6648B86F" w:rsidR="000A2FF4" w:rsidRDefault="002D2BDF">
          <w:pPr>
            <w:pStyle w:val="Inhopg3"/>
            <w:rPr>
              <w:rFonts w:asciiTheme="minorHAnsi" w:eastAsiaTheme="minorEastAsia" w:hAnsiTheme="minorHAnsi" w:cstheme="minorBidi"/>
              <w:noProof/>
            </w:rPr>
          </w:pPr>
          <w:hyperlink w:anchor="_Toc144890259" w:history="1">
            <w:r w:rsidR="000A2FF4" w:rsidRPr="00827D16">
              <w:rPr>
                <w:rStyle w:val="Hyperlink"/>
                <w:noProof/>
                <w:lang w:val="nl-BE"/>
              </w:rPr>
              <w:t>4.3 Tegemoetkoming</w:t>
            </w:r>
            <w:r w:rsidR="000A2FF4">
              <w:rPr>
                <w:noProof/>
                <w:webHidden/>
              </w:rPr>
              <w:tab/>
            </w:r>
            <w:r w:rsidR="000A2FF4">
              <w:rPr>
                <w:noProof/>
                <w:webHidden/>
              </w:rPr>
              <w:fldChar w:fldCharType="begin"/>
            </w:r>
            <w:r w:rsidR="000A2FF4">
              <w:rPr>
                <w:noProof/>
                <w:webHidden/>
              </w:rPr>
              <w:instrText xml:space="preserve"> PAGEREF _Toc144890259 \h </w:instrText>
            </w:r>
            <w:r w:rsidR="000A2FF4">
              <w:rPr>
                <w:noProof/>
                <w:webHidden/>
              </w:rPr>
            </w:r>
            <w:r w:rsidR="000A2FF4">
              <w:rPr>
                <w:noProof/>
                <w:webHidden/>
              </w:rPr>
              <w:fldChar w:fldCharType="separate"/>
            </w:r>
            <w:r w:rsidR="000A2FF4">
              <w:rPr>
                <w:noProof/>
                <w:webHidden/>
              </w:rPr>
              <w:t>172</w:t>
            </w:r>
            <w:r w:rsidR="000A2FF4">
              <w:rPr>
                <w:noProof/>
                <w:webHidden/>
              </w:rPr>
              <w:fldChar w:fldCharType="end"/>
            </w:r>
          </w:hyperlink>
        </w:p>
        <w:p w14:paraId="44537711" w14:textId="745614D9" w:rsidR="000A2FF4" w:rsidRDefault="002D2BDF">
          <w:pPr>
            <w:pStyle w:val="Inhopg3"/>
            <w:rPr>
              <w:rFonts w:asciiTheme="minorHAnsi" w:eastAsiaTheme="minorEastAsia" w:hAnsiTheme="minorHAnsi" w:cstheme="minorBidi"/>
              <w:noProof/>
            </w:rPr>
          </w:pPr>
          <w:hyperlink w:anchor="_Toc144890260" w:history="1">
            <w:r w:rsidR="000A2FF4" w:rsidRPr="00827D16">
              <w:rPr>
                <w:rStyle w:val="Hyperlink"/>
                <w:noProof/>
                <w:lang w:val="nl-BE"/>
              </w:rPr>
              <w:t>4.4 Aanvraag tegemoetkoming</w:t>
            </w:r>
            <w:r w:rsidR="000A2FF4">
              <w:rPr>
                <w:noProof/>
                <w:webHidden/>
              </w:rPr>
              <w:tab/>
            </w:r>
            <w:r w:rsidR="000A2FF4">
              <w:rPr>
                <w:noProof/>
                <w:webHidden/>
              </w:rPr>
              <w:fldChar w:fldCharType="begin"/>
            </w:r>
            <w:r w:rsidR="000A2FF4">
              <w:rPr>
                <w:noProof/>
                <w:webHidden/>
              </w:rPr>
              <w:instrText xml:space="preserve"> PAGEREF _Toc144890260 \h </w:instrText>
            </w:r>
            <w:r w:rsidR="000A2FF4">
              <w:rPr>
                <w:noProof/>
                <w:webHidden/>
              </w:rPr>
            </w:r>
            <w:r w:rsidR="000A2FF4">
              <w:rPr>
                <w:noProof/>
                <w:webHidden/>
              </w:rPr>
              <w:fldChar w:fldCharType="separate"/>
            </w:r>
            <w:r w:rsidR="000A2FF4">
              <w:rPr>
                <w:noProof/>
                <w:webHidden/>
              </w:rPr>
              <w:t>173</w:t>
            </w:r>
            <w:r w:rsidR="000A2FF4">
              <w:rPr>
                <w:noProof/>
                <w:webHidden/>
              </w:rPr>
              <w:fldChar w:fldCharType="end"/>
            </w:r>
          </w:hyperlink>
        </w:p>
        <w:p w14:paraId="510B8FB5" w14:textId="729F2A76" w:rsidR="000A2FF4" w:rsidRDefault="002D2BDF">
          <w:pPr>
            <w:pStyle w:val="Inhopg2"/>
            <w:tabs>
              <w:tab w:val="right" w:leader="dot" w:pos="8975"/>
            </w:tabs>
            <w:rPr>
              <w:rFonts w:asciiTheme="minorHAnsi" w:eastAsiaTheme="minorEastAsia" w:hAnsiTheme="minorHAnsi" w:cstheme="minorBidi"/>
              <w:noProof/>
            </w:rPr>
          </w:pPr>
          <w:hyperlink w:anchor="_Toc144890261" w:history="1">
            <w:r w:rsidR="000A2FF4" w:rsidRPr="00827D16">
              <w:rPr>
                <w:rStyle w:val="Hyperlink"/>
                <w:noProof/>
                <w:lang w:val="nl-BE"/>
              </w:rPr>
              <w:t>6° Doelgroep: rechthebbende waarvan de handicap zich voordeed voor de leeftijd van 65 jaar.</w:t>
            </w:r>
            <w:r w:rsidR="000A2FF4">
              <w:rPr>
                <w:noProof/>
                <w:webHidden/>
              </w:rPr>
              <w:tab/>
            </w:r>
            <w:r w:rsidR="000A2FF4">
              <w:rPr>
                <w:noProof/>
                <w:webHidden/>
              </w:rPr>
              <w:fldChar w:fldCharType="begin"/>
            </w:r>
            <w:r w:rsidR="000A2FF4">
              <w:rPr>
                <w:noProof/>
                <w:webHidden/>
              </w:rPr>
              <w:instrText xml:space="preserve"> PAGEREF _Toc144890261 \h </w:instrText>
            </w:r>
            <w:r w:rsidR="000A2FF4">
              <w:rPr>
                <w:noProof/>
                <w:webHidden/>
              </w:rPr>
            </w:r>
            <w:r w:rsidR="000A2FF4">
              <w:rPr>
                <w:noProof/>
                <w:webHidden/>
              </w:rPr>
              <w:fldChar w:fldCharType="separate"/>
            </w:r>
            <w:r w:rsidR="000A2FF4">
              <w:rPr>
                <w:noProof/>
                <w:webHidden/>
              </w:rPr>
              <w:t>173</w:t>
            </w:r>
            <w:r w:rsidR="000A2FF4">
              <w:rPr>
                <w:noProof/>
                <w:webHidden/>
              </w:rPr>
              <w:fldChar w:fldCharType="end"/>
            </w:r>
          </w:hyperlink>
        </w:p>
        <w:p w14:paraId="4394E600" w14:textId="4E0C8EF2" w:rsidR="000A2FF4" w:rsidRDefault="002D2BDF">
          <w:pPr>
            <w:pStyle w:val="Inhopg3"/>
            <w:rPr>
              <w:rFonts w:asciiTheme="minorHAnsi" w:eastAsiaTheme="minorEastAsia" w:hAnsiTheme="minorHAnsi" w:cstheme="minorBidi"/>
              <w:noProof/>
            </w:rPr>
          </w:pPr>
          <w:hyperlink w:anchor="_Toc144890262" w:history="1">
            <w:r w:rsidR="000A2FF4" w:rsidRPr="00827D16">
              <w:rPr>
                <w:rStyle w:val="Hyperlink"/>
                <w:noProof/>
                <w:lang w:val="nl-BE"/>
              </w:rPr>
              <w:t>Subgroep 1: Onderhoud en herstellingen van mobiliteitshulpmiddelen.</w:t>
            </w:r>
            <w:r w:rsidR="000A2FF4">
              <w:rPr>
                <w:noProof/>
                <w:webHidden/>
              </w:rPr>
              <w:tab/>
            </w:r>
            <w:r w:rsidR="000A2FF4">
              <w:rPr>
                <w:noProof/>
                <w:webHidden/>
              </w:rPr>
              <w:fldChar w:fldCharType="begin"/>
            </w:r>
            <w:r w:rsidR="000A2FF4">
              <w:rPr>
                <w:noProof/>
                <w:webHidden/>
              </w:rPr>
              <w:instrText xml:space="preserve"> PAGEREF _Toc144890262 \h </w:instrText>
            </w:r>
            <w:r w:rsidR="000A2FF4">
              <w:rPr>
                <w:noProof/>
                <w:webHidden/>
              </w:rPr>
            </w:r>
            <w:r w:rsidR="000A2FF4">
              <w:rPr>
                <w:noProof/>
                <w:webHidden/>
              </w:rPr>
              <w:fldChar w:fldCharType="separate"/>
            </w:r>
            <w:r w:rsidR="000A2FF4">
              <w:rPr>
                <w:noProof/>
                <w:webHidden/>
              </w:rPr>
              <w:t>173</w:t>
            </w:r>
            <w:r w:rsidR="000A2FF4">
              <w:rPr>
                <w:noProof/>
                <w:webHidden/>
              </w:rPr>
              <w:fldChar w:fldCharType="end"/>
            </w:r>
          </w:hyperlink>
        </w:p>
        <w:p w14:paraId="42486045" w14:textId="75639DD5"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63"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Beschrijving van de betrokken hulpmiddelen</w:t>
            </w:r>
            <w:r w:rsidR="000A2FF4">
              <w:rPr>
                <w:noProof/>
                <w:webHidden/>
              </w:rPr>
              <w:tab/>
            </w:r>
            <w:r w:rsidR="000A2FF4">
              <w:rPr>
                <w:noProof/>
                <w:webHidden/>
              </w:rPr>
              <w:fldChar w:fldCharType="begin"/>
            </w:r>
            <w:r w:rsidR="000A2FF4">
              <w:rPr>
                <w:noProof/>
                <w:webHidden/>
              </w:rPr>
              <w:instrText xml:space="preserve"> PAGEREF _Toc144890263 \h </w:instrText>
            </w:r>
            <w:r w:rsidR="000A2FF4">
              <w:rPr>
                <w:noProof/>
                <w:webHidden/>
              </w:rPr>
            </w:r>
            <w:r w:rsidR="000A2FF4">
              <w:rPr>
                <w:noProof/>
                <w:webHidden/>
              </w:rPr>
              <w:fldChar w:fldCharType="separate"/>
            </w:r>
            <w:r w:rsidR="000A2FF4">
              <w:rPr>
                <w:noProof/>
                <w:webHidden/>
              </w:rPr>
              <w:t>173</w:t>
            </w:r>
            <w:r w:rsidR="000A2FF4">
              <w:rPr>
                <w:noProof/>
                <w:webHidden/>
              </w:rPr>
              <w:fldChar w:fldCharType="end"/>
            </w:r>
          </w:hyperlink>
        </w:p>
        <w:p w14:paraId="6DA221D6" w14:textId="46107C5B"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64"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Technische specificaties voor onderhouds- en herstellingen van mobiliteitshulpmiddelen.</w:t>
            </w:r>
            <w:r w:rsidR="000A2FF4">
              <w:rPr>
                <w:noProof/>
                <w:webHidden/>
              </w:rPr>
              <w:tab/>
            </w:r>
            <w:r w:rsidR="000A2FF4">
              <w:rPr>
                <w:noProof/>
                <w:webHidden/>
              </w:rPr>
              <w:fldChar w:fldCharType="begin"/>
            </w:r>
            <w:r w:rsidR="000A2FF4">
              <w:rPr>
                <w:noProof/>
                <w:webHidden/>
              </w:rPr>
              <w:instrText xml:space="preserve"> PAGEREF _Toc144890264 \h </w:instrText>
            </w:r>
            <w:r w:rsidR="000A2FF4">
              <w:rPr>
                <w:noProof/>
                <w:webHidden/>
              </w:rPr>
            </w:r>
            <w:r w:rsidR="000A2FF4">
              <w:rPr>
                <w:noProof/>
                <w:webHidden/>
              </w:rPr>
              <w:fldChar w:fldCharType="separate"/>
            </w:r>
            <w:r w:rsidR="000A2FF4">
              <w:rPr>
                <w:noProof/>
                <w:webHidden/>
              </w:rPr>
              <w:t>174</w:t>
            </w:r>
            <w:r w:rsidR="000A2FF4">
              <w:rPr>
                <w:noProof/>
                <w:webHidden/>
              </w:rPr>
              <w:fldChar w:fldCharType="end"/>
            </w:r>
          </w:hyperlink>
        </w:p>
        <w:p w14:paraId="7FF908B9" w14:textId="357F19ED"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65" w:history="1">
            <w:r w:rsidR="000A2FF4" w:rsidRPr="00827D16">
              <w:rPr>
                <w:rStyle w:val="Hyperlink"/>
                <w:noProof/>
                <w:lang w:val="nl-BE"/>
              </w:rPr>
              <w:t>3.</w:t>
            </w:r>
            <w:r w:rsidR="000A2FF4">
              <w:rPr>
                <w:rFonts w:asciiTheme="minorHAnsi" w:eastAsiaTheme="minorEastAsia" w:hAnsiTheme="minorHAnsi" w:cstheme="minorBidi"/>
                <w:noProof/>
              </w:rPr>
              <w:tab/>
            </w:r>
            <w:r w:rsidR="000A2FF4" w:rsidRPr="00827D16">
              <w:rPr>
                <w:rStyle w:val="Hyperlink"/>
                <w:noProof/>
                <w:lang w:val="nl-BE"/>
              </w:rPr>
              <w:t>Voorwaarden voor de tussenkomst.</w:t>
            </w:r>
            <w:r w:rsidR="000A2FF4">
              <w:rPr>
                <w:noProof/>
                <w:webHidden/>
              </w:rPr>
              <w:tab/>
            </w:r>
            <w:r w:rsidR="000A2FF4">
              <w:rPr>
                <w:noProof/>
                <w:webHidden/>
              </w:rPr>
              <w:fldChar w:fldCharType="begin"/>
            </w:r>
            <w:r w:rsidR="000A2FF4">
              <w:rPr>
                <w:noProof/>
                <w:webHidden/>
              </w:rPr>
              <w:instrText xml:space="preserve"> PAGEREF _Toc144890265 \h </w:instrText>
            </w:r>
            <w:r w:rsidR="000A2FF4">
              <w:rPr>
                <w:noProof/>
                <w:webHidden/>
              </w:rPr>
            </w:r>
            <w:r w:rsidR="000A2FF4">
              <w:rPr>
                <w:noProof/>
                <w:webHidden/>
              </w:rPr>
              <w:fldChar w:fldCharType="separate"/>
            </w:r>
            <w:r w:rsidR="000A2FF4">
              <w:rPr>
                <w:noProof/>
                <w:webHidden/>
              </w:rPr>
              <w:t>175</w:t>
            </w:r>
            <w:r w:rsidR="000A2FF4">
              <w:rPr>
                <w:noProof/>
                <w:webHidden/>
              </w:rPr>
              <w:fldChar w:fldCharType="end"/>
            </w:r>
          </w:hyperlink>
        </w:p>
        <w:p w14:paraId="0FD09653" w14:textId="4FE2E7C5"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66" w:history="1">
            <w:r w:rsidR="000A2FF4" w:rsidRPr="00827D16">
              <w:rPr>
                <w:rStyle w:val="Hyperlink"/>
                <w:noProof/>
                <w:lang w:val="nl-BE"/>
              </w:rPr>
              <w:t>4.</w:t>
            </w:r>
            <w:r w:rsidR="000A2FF4">
              <w:rPr>
                <w:rFonts w:asciiTheme="minorHAnsi" w:eastAsiaTheme="minorEastAsia" w:hAnsiTheme="minorHAnsi" w:cstheme="minorBidi"/>
                <w:noProof/>
              </w:rPr>
              <w:tab/>
            </w:r>
            <w:r w:rsidR="000A2FF4" w:rsidRPr="00827D16">
              <w:rPr>
                <w:rStyle w:val="Hyperlink"/>
                <w:noProof/>
                <w:lang w:val="nl-BE"/>
              </w:rPr>
              <w:t>Raadpleging van het resterende saldo en facturering van de verstrekkingen.</w:t>
            </w:r>
            <w:r w:rsidR="000A2FF4">
              <w:rPr>
                <w:noProof/>
                <w:webHidden/>
              </w:rPr>
              <w:tab/>
            </w:r>
            <w:r w:rsidR="000A2FF4">
              <w:rPr>
                <w:noProof/>
                <w:webHidden/>
              </w:rPr>
              <w:fldChar w:fldCharType="begin"/>
            </w:r>
            <w:r w:rsidR="000A2FF4">
              <w:rPr>
                <w:noProof/>
                <w:webHidden/>
              </w:rPr>
              <w:instrText xml:space="preserve"> PAGEREF _Toc144890266 \h </w:instrText>
            </w:r>
            <w:r w:rsidR="000A2FF4">
              <w:rPr>
                <w:noProof/>
                <w:webHidden/>
              </w:rPr>
            </w:r>
            <w:r w:rsidR="000A2FF4">
              <w:rPr>
                <w:noProof/>
                <w:webHidden/>
              </w:rPr>
              <w:fldChar w:fldCharType="separate"/>
            </w:r>
            <w:r w:rsidR="000A2FF4">
              <w:rPr>
                <w:noProof/>
                <w:webHidden/>
              </w:rPr>
              <w:t>176</w:t>
            </w:r>
            <w:r w:rsidR="000A2FF4">
              <w:rPr>
                <w:noProof/>
                <w:webHidden/>
              </w:rPr>
              <w:fldChar w:fldCharType="end"/>
            </w:r>
          </w:hyperlink>
        </w:p>
        <w:p w14:paraId="50239E08" w14:textId="4C807782" w:rsidR="000A2FF4" w:rsidRDefault="002D2BDF">
          <w:pPr>
            <w:pStyle w:val="Inhopg3"/>
            <w:rPr>
              <w:rFonts w:asciiTheme="minorHAnsi" w:eastAsiaTheme="minorEastAsia" w:hAnsiTheme="minorHAnsi" w:cstheme="minorBidi"/>
              <w:noProof/>
            </w:rPr>
          </w:pPr>
          <w:hyperlink w:anchor="_Toc144890267" w:history="1">
            <w:r w:rsidR="000A2FF4" w:rsidRPr="00827D16">
              <w:rPr>
                <w:rStyle w:val="Hyperlink"/>
                <w:noProof/>
                <w:lang w:val="nl-BE"/>
              </w:rPr>
              <w:t>Subgroep 2: Tegemoetkoming voor een besturingssysteem met geïntegreerde omgevingsbediening</w:t>
            </w:r>
            <w:r w:rsidR="000A2FF4">
              <w:rPr>
                <w:noProof/>
                <w:webHidden/>
              </w:rPr>
              <w:tab/>
            </w:r>
            <w:r w:rsidR="000A2FF4">
              <w:rPr>
                <w:noProof/>
                <w:webHidden/>
              </w:rPr>
              <w:fldChar w:fldCharType="begin"/>
            </w:r>
            <w:r w:rsidR="000A2FF4">
              <w:rPr>
                <w:noProof/>
                <w:webHidden/>
              </w:rPr>
              <w:instrText xml:space="preserve"> PAGEREF _Toc144890267 \h </w:instrText>
            </w:r>
            <w:r w:rsidR="000A2FF4">
              <w:rPr>
                <w:noProof/>
                <w:webHidden/>
              </w:rPr>
            </w:r>
            <w:r w:rsidR="000A2FF4">
              <w:rPr>
                <w:noProof/>
                <w:webHidden/>
              </w:rPr>
              <w:fldChar w:fldCharType="separate"/>
            </w:r>
            <w:r w:rsidR="000A2FF4">
              <w:rPr>
                <w:noProof/>
                <w:webHidden/>
              </w:rPr>
              <w:t>176</w:t>
            </w:r>
            <w:r w:rsidR="000A2FF4">
              <w:rPr>
                <w:noProof/>
                <w:webHidden/>
              </w:rPr>
              <w:fldChar w:fldCharType="end"/>
            </w:r>
          </w:hyperlink>
        </w:p>
        <w:p w14:paraId="0172755F" w14:textId="0A7D8281" w:rsidR="000A2FF4" w:rsidRDefault="002D2BDF">
          <w:pPr>
            <w:pStyle w:val="Inhopg3"/>
            <w:rPr>
              <w:rFonts w:asciiTheme="minorHAnsi" w:eastAsiaTheme="minorEastAsia" w:hAnsiTheme="minorHAnsi" w:cstheme="minorBidi"/>
              <w:noProof/>
            </w:rPr>
          </w:pPr>
          <w:hyperlink w:anchor="_Toc144890268" w:history="1">
            <w:r w:rsidR="000A2FF4" w:rsidRPr="00827D16">
              <w:rPr>
                <w:rStyle w:val="Hyperlink"/>
                <w:noProof/>
                <w:lang w:val="nl-NL"/>
              </w:rPr>
              <w:t>a) 414856 - 414867 : Besturingssysteem met geïntegreerde omgevingsbediening niet afneembaar</w:t>
            </w:r>
            <w:r w:rsidR="000A2FF4">
              <w:rPr>
                <w:noProof/>
                <w:webHidden/>
              </w:rPr>
              <w:tab/>
            </w:r>
            <w:r w:rsidR="000A2FF4">
              <w:rPr>
                <w:noProof/>
                <w:webHidden/>
              </w:rPr>
              <w:fldChar w:fldCharType="begin"/>
            </w:r>
            <w:r w:rsidR="000A2FF4">
              <w:rPr>
                <w:noProof/>
                <w:webHidden/>
              </w:rPr>
              <w:instrText xml:space="preserve"> PAGEREF _Toc144890268 \h </w:instrText>
            </w:r>
            <w:r w:rsidR="000A2FF4">
              <w:rPr>
                <w:noProof/>
                <w:webHidden/>
              </w:rPr>
            </w:r>
            <w:r w:rsidR="000A2FF4">
              <w:rPr>
                <w:noProof/>
                <w:webHidden/>
              </w:rPr>
              <w:fldChar w:fldCharType="separate"/>
            </w:r>
            <w:r w:rsidR="000A2FF4">
              <w:rPr>
                <w:noProof/>
                <w:webHidden/>
              </w:rPr>
              <w:t>176</w:t>
            </w:r>
            <w:r w:rsidR="000A2FF4">
              <w:rPr>
                <w:noProof/>
                <w:webHidden/>
              </w:rPr>
              <w:fldChar w:fldCharType="end"/>
            </w:r>
          </w:hyperlink>
        </w:p>
        <w:p w14:paraId="1F0D7689" w14:textId="612603CE"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69"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Beschrijving van het hulpmiddel.</w:t>
            </w:r>
            <w:r w:rsidR="000A2FF4">
              <w:rPr>
                <w:noProof/>
                <w:webHidden/>
              </w:rPr>
              <w:tab/>
            </w:r>
            <w:r w:rsidR="000A2FF4">
              <w:rPr>
                <w:noProof/>
                <w:webHidden/>
              </w:rPr>
              <w:fldChar w:fldCharType="begin"/>
            </w:r>
            <w:r w:rsidR="000A2FF4">
              <w:rPr>
                <w:noProof/>
                <w:webHidden/>
              </w:rPr>
              <w:instrText xml:space="preserve"> PAGEREF _Toc144890269 \h </w:instrText>
            </w:r>
            <w:r w:rsidR="000A2FF4">
              <w:rPr>
                <w:noProof/>
                <w:webHidden/>
              </w:rPr>
            </w:r>
            <w:r w:rsidR="000A2FF4">
              <w:rPr>
                <w:noProof/>
                <w:webHidden/>
              </w:rPr>
              <w:fldChar w:fldCharType="separate"/>
            </w:r>
            <w:r w:rsidR="000A2FF4">
              <w:rPr>
                <w:noProof/>
                <w:webHidden/>
              </w:rPr>
              <w:t>176</w:t>
            </w:r>
            <w:r w:rsidR="000A2FF4">
              <w:rPr>
                <w:noProof/>
                <w:webHidden/>
              </w:rPr>
              <w:fldChar w:fldCharType="end"/>
            </w:r>
          </w:hyperlink>
        </w:p>
        <w:p w14:paraId="62892203" w14:textId="1C33E16E"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70"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_Toc144890270 \h </w:instrText>
            </w:r>
            <w:r w:rsidR="000A2FF4">
              <w:rPr>
                <w:noProof/>
                <w:webHidden/>
              </w:rPr>
            </w:r>
            <w:r w:rsidR="000A2FF4">
              <w:rPr>
                <w:noProof/>
                <w:webHidden/>
              </w:rPr>
              <w:fldChar w:fldCharType="separate"/>
            </w:r>
            <w:r w:rsidR="000A2FF4">
              <w:rPr>
                <w:noProof/>
                <w:webHidden/>
              </w:rPr>
              <w:t>177</w:t>
            </w:r>
            <w:r w:rsidR="000A2FF4">
              <w:rPr>
                <w:noProof/>
                <w:webHidden/>
              </w:rPr>
              <w:fldChar w:fldCharType="end"/>
            </w:r>
          </w:hyperlink>
        </w:p>
        <w:p w14:paraId="41EAB3EE" w14:textId="085CF178" w:rsidR="000A2FF4" w:rsidRDefault="002D2BDF">
          <w:pPr>
            <w:pStyle w:val="Inhopg3"/>
            <w:rPr>
              <w:rFonts w:asciiTheme="minorHAnsi" w:eastAsiaTheme="minorEastAsia" w:hAnsiTheme="minorHAnsi" w:cstheme="minorBidi"/>
              <w:noProof/>
            </w:rPr>
          </w:pPr>
          <w:hyperlink w:anchor="_Toc144890271" w:history="1">
            <w:r w:rsidR="000A2FF4" w:rsidRPr="00827D16">
              <w:rPr>
                <w:rStyle w:val="Hyperlink"/>
                <w:noProof/>
                <w:lang w:val="nl-BE"/>
              </w:rPr>
              <w:t>2.1 Hernieuwingstermijn</w:t>
            </w:r>
            <w:r w:rsidR="000A2FF4">
              <w:rPr>
                <w:noProof/>
                <w:webHidden/>
              </w:rPr>
              <w:tab/>
            </w:r>
            <w:r w:rsidR="000A2FF4">
              <w:rPr>
                <w:noProof/>
                <w:webHidden/>
              </w:rPr>
              <w:fldChar w:fldCharType="begin"/>
            </w:r>
            <w:r w:rsidR="000A2FF4">
              <w:rPr>
                <w:noProof/>
                <w:webHidden/>
              </w:rPr>
              <w:instrText xml:space="preserve"> PAGEREF _Toc144890271 \h </w:instrText>
            </w:r>
            <w:r w:rsidR="000A2FF4">
              <w:rPr>
                <w:noProof/>
                <w:webHidden/>
              </w:rPr>
            </w:r>
            <w:r w:rsidR="000A2FF4">
              <w:rPr>
                <w:noProof/>
                <w:webHidden/>
              </w:rPr>
              <w:fldChar w:fldCharType="separate"/>
            </w:r>
            <w:r w:rsidR="000A2FF4">
              <w:rPr>
                <w:noProof/>
                <w:webHidden/>
              </w:rPr>
              <w:t>177</w:t>
            </w:r>
            <w:r w:rsidR="000A2FF4">
              <w:rPr>
                <w:noProof/>
                <w:webHidden/>
              </w:rPr>
              <w:fldChar w:fldCharType="end"/>
            </w:r>
          </w:hyperlink>
        </w:p>
        <w:p w14:paraId="640583BB" w14:textId="16EB2504" w:rsidR="000A2FF4" w:rsidRDefault="002D2BDF">
          <w:pPr>
            <w:pStyle w:val="Inhopg3"/>
            <w:rPr>
              <w:rFonts w:asciiTheme="minorHAnsi" w:eastAsiaTheme="minorEastAsia" w:hAnsiTheme="minorHAnsi" w:cstheme="minorBidi"/>
              <w:noProof/>
            </w:rPr>
          </w:pPr>
          <w:hyperlink w:anchor="_Toc144890272" w:history="1">
            <w:r w:rsidR="000A2FF4" w:rsidRPr="00827D16">
              <w:rPr>
                <w:rStyle w:val="Hyperlink"/>
                <w:noProof/>
                <w:lang w:val="nl-BE"/>
              </w:rPr>
              <w:t>2.2 Toegelaten cumulaties</w:t>
            </w:r>
            <w:r w:rsidR="000A2FF4">
              <w:rPr>
                <w:noProof/>
                <w:webHidden/>
              </w:rPr>
              <w:tab/>
            </w:r>
            <w:r w:rsidR="000A2FF4">
              <w:rPr>
                <w:noProof/>
                <w:webHidden/>
              </w:rPr>
              <w:fldChar w:fldCharType="begin"/>
            </w:r>
            <w:r w:rsidR="000A2FF4">
              <w:rPr>
                <w:noProof/>
                <w:webHidden/>
              </w:rPr>
              <w:instrText xml:space="preserve"> PAGEREF _Toc144890272 \h </w:instrText>
            </w:r>
            <w:r w:rsidR="000A2FF4">
              <w:rPr>
                <w:noProof/>
                <w:webHidden/>
              </w:rPr>
            </w:r>
            <w:r w:rsidR="000A2FF4">
              <w:rPr>
                <w:noProof/>
                <w:webHidden/>
              </w:rPr>
              <w:fldChar w:fldCharType="separate"/>
            </w:r>
            <w:r w:rsidR="000A2FF4">
              <w:rPr>
                <w:noProof/>
                <w:webHidden/>
              </w:rPr>
              <w:t>177</w:t>
            </w:r>
            <w:r w:rsidR="000A2FF4">
              <w:rPr>
                <w:noProof/>
                <w:webHidden/>
              </w:rPr>
              <w:fldChar w:fldCharType="end"/>
            </w:r>
          </w:hyperlink>
        </w:p>
        <w:p w14:paraId="429B87B5" w14:textId="6D8C3F01" w:rsidR="000A2FF4" w:rsidRDefault="002D2BDF">
          <w:pPr>
            <w:pStyle w:val="Inhopg3"/>
            <w:rPr>
              <w:rFonts w:asciiTheme="minorHAnsi" w:eastAsiaTheme="minorEastAsia" w:hAnsiTheme="minorHAnsi" w:cstheme="minorBidi"/>
              <w:noProof/>
            </w:rPr>
          </w:pPr>
          <w:hyperlink w:anchor="_Toc144890273" w:history="1">
            <w:r w:rsidR="000A2FF4" w:rsidRPr="00827D16">
              <w:rPr>
                <w:rStyle w:val="Hyperlink"/>
                <w:noProof/>
                <w:lang w:val="nl-BE"/>
              </w:rPr>
              <w:t>2.3 Tegemoetkoming</w:t>
            </w:r>
            <w:r w:rsidR="000A2FF4">
              <w:rPr>
                <w:noProof/>
                <w:webHidden/>
              </w:rPr>
              <w:tab/>
            </w:r>
            <w:r w:rsidR="000A2FF4">
              <w:rPr>
                <w:noProof/>
                <w:webHidden/>
              </w:rPr>
              <w:fldChar w:fldCharType="begin"/>
            </w:r>
            <w:r w:rsidR="000A2FF4">
              <w:rPr>
                <w:noProof/>
                <w:webHidden/>
              </w:rPr>
              <w:instrText xml:space="preserve"> PAGEREF _Toc144890273 \h </w:instrText>
            </w:r>
            <w:r w:rsidR="000A2FF4">
              <w:rPr>
                <w:noProof/>
                <w:webHidden/>
              </w:rPr>
            </w:r>
            <w:r w:rsidR="000A2FF4">
              <w:rPr>
                <w:noProof/>
                <w:webHidden/>
              </w:rPr>
              <w:fldChar w:fldCharType="separate"/>
            </w:r>
            <w:r w:rsidR="000A2FF4">
              <w:rPr>
                <w:noProof/>
                <w:webHidden/>
              </w:rPr>
              <w:t>178</w:t>
            </w:r>
            <w:r w:rsidR="000A2FF4">
              <w:rPr>
                <w:noProof/>
                <w:webHidden/>
              </w:rPr>
              <w:fldChar w:fldCharType="end"/>
            </w:r>
          </w:hyperlink>
        </w:p>
        <w:p w14:paraId="63B1FE5F" w14:textId="26A8400D" w:rsidR="000A2FF4" w:rsidRDefault="002D2BDF">
          <w:pPr>
            <w:pStyle w:val="Inhopg3"/>
            <w:rPr>
              <w:rFonts w:asciiTheme="minorHAnsi" w:eastAsiaTheme="minorEastAsia" w:hAnsiTheme="minorHAnsi" w:cstheme="minorBidi"/>
              <w:noProof/>
            </w:rPr>
          </w:pPr>
          <w:hyperlink w:anchor="_Toc144890274" w:history="1">
            <w:r w:rsidR="000A2FF4" w:rsidRPr="00827D16">
              <w:rPr>
                <w:rStyle w:val="Hyperlink"/>
                <w:noProof/>
                <w:lang w:val="nl-BE"/>
              </w:rPr>
              <w:t>2.4 Aanvraag tegemoetkoming</w:t>
            </w:r>
            <w:r w:rsidR="000A2FF4">
              <w:rPr>
                <w:noProof/>
                <w:webHidden/>
              </w:rPr>
              <w:tab/>
            </w:r>
            <w:r w:rsidR="000A2FF4">
              <w:rPr>
                <w:noProof/>
                <w:webHidden/>
              </w:rPr>
              <w:fldChar w:fldCharType="begin"/>
            </w:r>
            <w:r w:rsidR="000A2FF4">
              <w:rPr>
                <w:noProof/>
                <w:webHidden/>
              </w:rPr>
              <w:instrText xml:space="preserve"> PAGEREF _Toc144890274 \h </w:instrText>
            </w:r>
            <w:r w:rsidR="000A2FF4">
              <w:rPr>
                <w:noProof/>
                <w:webHidden/>
              </w:rPr>
            </w:r>
            <w:r w:rsidR="000A2FF4">
              <w:rPr>
                <w:noProof/>
                <w:webHidden/>
              </w:rPr>
              <w:fldChar w:fldCharType="separate"/>
            </w:r>
            <w:r w:rsidR="000A2FF4">
              <w:rPr>
                <w:noProof/>
                <w:webHidden/>
              </w:rPr>
              <w:t>178</w:t>
            </w:r>
            <w:r w:rsidR="000A2FF4">
              <w:rPr>
                <w:noProof/>
                <w:webHidden/>
              </w:rPr>
              <w:fldChar w:fldCharType="end"/>
            </w:r>
          </w:hyperlink>
        </w:p>
        <w:p w14:paraId="3E7877A0" w14:textId="032CDC89" w:rsidR="000A2FF4" w:rsidRDefault="002D2BDF">
          <w:pPr>
            <w:pStyle w:val="Inhopg3"/>
            <w:rPr>
              <w:rFonts w:asciiTheme="minorHAnsi" w:eastAsiaTheme="minorEastAsia" w:hAnsiTheme="minorHAnsi" w:cstheme="minorBidi"/>
              <w:noProof/>
            </w:rPr>
          </w:pPr>
          <w:hyperlink w:anchor="_Toc144890275" w:history="1">
            <w:r w:rsidR="000A2FF4" w:rsidRPr="00827D16">
              <w:rPr>
                <w:rStyle w:val="Hyperlink"/>
                <w:noProof/>
                <w:lang w:val="nl-NL"/>
              </w:rPr>
              <w:t>b) 414878 - 414889 Besturingssysteem met geïntegreerde omgevingsbediening afneembaar</w:t>
            </w:r>
            <w:r w:rsidR="000A2FF4">
              <w:rPr>
                <w:noProof/>
                <w:webHidden/>
              </w:rPr>
              <w:tab/>
            </w:r>
            <w:r w:rsidR="000A2FF4">
              <w:rPr>
                <w:noProof/>
                <w:webHidden/>
              </w:rPr>
              <w:fldChar w:fldCharType="begin"/>
            </w:r>
            <w:r w:rsidR="000A2FF4">
              <w:rPr>
                <w:noProof/>
                <w:webHidden/>
              </w:rPr>
              <w:instrText xml:space="preserve"> PAGEREF _Toc144890275 \h </w:instrText>
            </w:r>
            <w:r w:rsidR="000A2FF4">
              <w:rPr>
                <w:noProof/>
                <w:webHidden/>
              </w:rPr>
            </w:r>
            <w:r w:rsidR="000A2FF4">
              <w:rPr>
                <w:noProof/>
                <w:webHidden/>
              </w:rPr>
              <w:fldChar w:fldCharType="separate"/>
            </w:r>
            <w:r w:rsidR="000A2FF4">
              <w:rPr>
                <w:noProof/>
                <w:webHidden/>
              </w:rPr>
              <w:t>178</w:t>
            </w:r>
            <w:r w:rsidR="000A2FF4">
              <w:rPr>
                <w:noProof/>
                <w:webHidden/>
              </w:rPr>
              <w:fldChar w:fldCharType="end"/>
            </w:r>
          </w:hyperlink>
        </w:p>
        <w:p w14:paraId="2E920B4B" w14:textId="241C9F4E"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76"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Beschrijving van het hulpmiddel.</w:t>
            </w:r>
            <w:r w:rsidR="000A2FF4">
              <w:rPr>
                <w:noProof/>
                <w:webHidden/>
              </w:rPr>
              <w:tab/>
            </w:r>
            <w:r w:rsidR="000A2FF4">
              <w:rPr>
                <w:noProof/>
                <w:webHidden/>
              </w:rPr>
              <w:fldChar w:fldCharType="begin"/>
            </w:r>
            <w:r w:rsidR="000A2FF4">
              <w:rPr>
                <w:noProof/>
                <w:webHidden/>
              </w:rPr>
              <w:instrText xml:space="preserve"> PAGEREF _Toc144890276 \h </w:instrText>
            </w:r>
            <w:r w:rsidR="000A2FF4">
              <w:rPr>
                <w:noProof/>
                <w:webHidden/>
              </w:rPr>
            </w:r>
            <w:r w:rsidR="000A2FF4">
              <w:rPr>
                <w:noProof/>
                <w:webHidden/>
              </w:rPr>
              <w:fldChar w:fldCharType="separate"/>
            </w:r>
            <w:r w:rsidR="000A2FF4">
              <w:rPr>
                <w:noProof/>
                <w:webHidden/>
              </w:rPr>
              <w:t>178</w:t>
            </w:r>
            <w:r w:rsidR="000A2FF4">
              <w:rPr>
                <w:noProof/>
                <w:webHidden/>
              </w:rPr>
              <w:fldChar w:fldCharType="end"/>
            </w:r>
          </w:hyperlink>
        </w:p>
        <w:p w14:paraId="33C811BE" w14:textId="4EB0B7EC"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77"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_Toc144890277 \h </w:instrText>
            </w:r>
            <w:r w:rsidR="000A2FF4">
              <w:rPr>
                <w:noProof/>
                <w:webHidden/>
              </w:rPr>
            </w:r>
            <w:r w:rsidR="000A2FF4">
              <w:rPr>
                <w:noProof/>
                <w:webHidden/>
              </w:rPr>
              <w:fldChar w:fldCharType="separate"/>
            </w:r>
            <w:r w:rsidR="000A2FF4">
              <w:rPr>
                <w:noProof/>
                <w:webHidden/>
              </w:rPr>
              <w:t>179</w:t>
            </w:r>
            <w:r w:rsidR="000A2FF4">
              <w:rPr>
                <w:noProof/>
                <w:webHidden/>
              </w:rPr>
              <w:fldChar w:fldCharType="end"/>
            </w:r>
          </w:hyperlink>
        </w:p>
        <w:p w14:paraId="1D5D632B" w14:textId="5C7C01DB" w:rsidR="000A2FF4" w:rsidRDefault="002D2BDF">
          <w:pPr>
            <w:pStyle w:val="Inhopg3"/>
            <w:rPr>
              <w:rFonts w:asciiTheme="minorHAnsi" w:eastAsiaTheme="minorEastAsia" w:hAnsiTheme="minorHAnsi" w:cstheme="minorBidi"/>
              <w:noProof/>
            </w:rPr>
          </w:pPr>
          <w:hyperlink w:anchor="_Toc144890278" w:history="1">
            <w:r w:rsidR="000A2FF4" w:rsidRPr="00827D16">
              <w:rPr>
                <w:rStyle w:val="Hyperlink"/>
                <w:noProof/>
                <w:lang w:val="nl-BE"/>
              </w:rPr>
              <w:t>2.1 Hernieuwingstermijn</w:t>
            </w:r>
            <w:r w:rsidR="000A2FF4">
              <w:rPr>
                <w:noProof/>
                <w:webHidden/>
              </w:rPr>
              <w:tab/>
            </w:r>
            <w:r w:rsidR="000A2FF4">
              <w:rPr>
                <w:noProof/>
                <w:webHidden/>
              </w:rPr>
              <w:fldChar w:fldCharType="begin"/>
            </w:r>
            <w:r w:rsidR="000A2FF4">
              <w:rPr>
                <w:noProof/>
                <w:webHidden/>
              </w:rPr>
              <w:instrText xml:space="preserve"> PAGEREF _Toc144890278 \h </w:instrText>
            </w:r>
            <w:r w:rsidR="000A2FF4">
              <w:rPr>
                <w:noProof/>
                <w:webHidden/>
              </w:rPr>
            </w:r>
            <w:r w:rsidR="000A2FF4">
              <w:rPr>
                <w:noProof/>
                <w:webHidden/>
              </w:rPr>
              <w:fldChar w:fldCharType="separate"/>
            </w:r>
            <w:r w:rsidR="000A2FF4">
              <w:rPr>
                <w:noProof/>
                <w:webHidden/>
              </w:rPr>
              <w:t>179</w:t>
            </w:r>
            <w:r w:rsidR="000A2FF4">
              <w:rPr>
                <w:noProof/>
                <w:webHidden/>
              </w:rPr>
              <w:fldChar w:fldCharType="end"/>
            </w:r>
          </w:hyperlink>
        </w:p>
        <w:p w14:paraId="22B2247E" w14:textId="0F297A02" w:rsidR="000A2FF4" w:rsidRDefault="002D2BDF">
          <w:pPr>
            <w:pStyle w:val="Inhopg3"/>
            <w:rPr>
              <w:rFonts w:asciiTheme="minorHAnsi" w:eastAsiaTheme="minorEastAsia" w:hAnsiTheme="minorHAnsi" w:cstheme="minorBidi"/>
              <w:noProof/>
            </w:rPr>
          </w:pPr>
          <w:hyperlink w:anchor="_Toc144890279" w:history="1">
            <w:r w:rsidR="000A2FF4" w:rsidRPr="00827D16">
              <w:rPr>
                <w:rStyle w:val="Hyperlink"/>
                <w:noProof/>
                <w:lang w:val="nl-BE"/>
              </w:rPr>
              <w:t>2.2 Toegelaten cumulaties</w:t>
            </w:r>
            <w:r w:rsidR="000A2FF4">
              <w:rPr>
                <w:noProof/>
                <w:webHidden/>
              </w:rPr>
              <w:tab/>
            </w:r>
            <w:r w:rsidR="000A2FF4">
              <w:rPr>
                <w:noProof/>
                <w:webHidden/>
              </w:rPr>
              <w:fldChar w:fldCharType="begin"/>
            </w:r>
            <w:r w:rsidR="000A2FF4">
              <w:rPr>
                <w:noProof/>
                <w:webHidden/>
              </w:rPr>
              <w:instrText xml:space="preserve"> PAGEREF _Toc144890279 \h </w:instrText>
            </w:r>
            <w:r w:rsidR="000A2FF4">
              <w:rPr>
                <w:noProof/>
                <w:webHidden/>
              </w:rPr>
            </w:r>
            <w:r w:rsidR="000A2FF4">
              <w:rPr>
                <w:noProof/>
                <w:webHidden/>
              </w:rPr>
              <w:fldChar w:fldCharType="separate"/>
            </w:r>
            <w:r w:rsidR="000A2FF4">
              <w:rPr>
                <w:noProof/>
                <w:webHidden/>
              </w:rPr>
              <w:t>179</w:t>
            </w:r>
            <w:r w:rsidR="000A2FF4">
              <w:rPr>
                <w:noProof/>
                <w:webHidden/>
              </w:rPr>
              <w:fldChar w:fldCharType="end"/>
            </w:r>
          </w:hyperlink>
        </w:p>
        <w:p w14:paraId="272EAE45" w14:textId="1A5FE27C" w:rsidR="000A2FF4" w:rsidRDefault="002D2BDF">
          <w:pPr>
            <w:pStyle w:val="Inhopg3"/>
            <w:rPr>
              <w:rFonts w:asciiTheme="minorHAnsi" w:eastAsiaTheme="minorEastAsia" w:hAnsiTheme="minorHAnsi" w:cstheme="minorBidi"/>
              <w:noProof/>
            </w:rPr>
          </w:pPr>
          <w:hyperlink w:anchor="_Toc144890280" w:history="1">
            <w:r w:rsidR="000A2FF4" w:rsidRPr="00827D16">
              <w:rPr>
                <w:rStyle w:val="Hyperlink"/>
                <w:noProof/>
                <w:lang w:val="nl-BE"/>
              </w:rPr>
              <w:t>2.3 Tegemoetkoming</w:t>
            </w:r>
            <w:r w:rsidR="000A2FF4">
              <w:rPr>
                <w:noProof/>
                <w:webHidden/>
              </w:rPr>
              <w:tab/>
            </w:r>
            <w:r w:rsidR="000A2FF4">
              <w:rPr>
                <w:noProof/>
                <w:webHidden/>
              </w:rPr>
              <w:fldChar w:fldCharType="begin"/>
            </w:r>
            <w:r w:rsidR="000A2FF4">
              <w:rPr>
                <w:noProof/>
                <w:webHidden/>
              </w:rPr>
              <w:instrText xml:space="preserve"> PAGEREF _Toc144890280 \h </w:instrText>
            </w:r>
            <w:r w:rsidR="000A2FF4">
              <w:rPr>
                <w:noProof/>
                <w:webHidden/>
              </w:rPr>
            </w:r>
            <w:r w:rsidR="000A2FF4">
              <w:rPr>
                <w:noProof/>
                <w:webHidden/>
              </w:rPr>
              <w:fldChar w:fldCharType="separate"/>
            </w:r>
            <w:r w:rsidR="000A2FF4">
              <w:rPr>
                <w:noProof/>
                <w:webHidden/>
              </w:rPr>
              <w:t>180</w:t>
            </w:r>
            <w:r w:rsidR="000A2FF4">
              <w:rPr>
                <w:noProof/>
                <w:webHidden/>
              </w:rPr>
              <w:fldChar w:fldCharType="end"/>
            </w:r>
          </w:hyperlink>
        </w:p>
        <w:p w14:paraId="44E06542" w14:textId="415B2A37" w:rsidR="000A2FF4" w:rsidRDefault="002D2BDF">
          <w:pPr>
            <w:pStyle w:val="Inhopg3"/>
            <w:rPr>
              <w:rFonts w:asciiTheme="minorHAnsi" w:eastAsiaTheme="minorEastAsia" w:hAnsiTheme="minorHAnsi" w:cstheme="minorBidi"/>
              <w:noProof/>
            </w:rPr>
          </w:pPr>
          <w:hyperlink w:anchor="_Toc144890281" w:history="1">
            <w:r w:rsidR="000A2FF4" w:rsidRPr="00827D16">
              <w:rPr>
                <w:rStyle w:val="Hyperlink"/>
                <w:noProof/>
                <w:lang w:val="nl-BE"/>
              </w:rPr>
              <w:t>2.4 Aanvraag tegemoetkoming</w:t>
            </w:r>
            <w:r w:rsidR="000A2FF4">
              <w:rPr>
                <w:noProof/>
                <w:webHidden/>
              </w:rPr>
              <w:tab/>
            </w:r>
            <w:r w:rsidR="000A2FF4">
              <w:rPr>
                <w:noProof/>
                <w:webHidden/>
              </w:rPr>
              <w:fldChar w:fldCharType="begin"/>
            </w:r>
            <w:r w:rsidR="000A2FF4">
              <w:rPr>
                <w:noProof/>
                <w:webHidden/>
              </w:rPr>
              <w:instrText xml:space="preserve"> PAGEREF _Toc144890281 \h </w:instrText>
            </w:r>
            <w:r w:rsidR="000A2FF4">
              <w:rPr>
                <w:noProof/>
                <w:webHidden/>
              </w:rPr>
            </w:r>
            <w:r w:rsidR="000A2FF4">
              <w:rPr>
                <w:noProof/>
                <w:webHidden/>
              </w:rPr>
              <w:fldChar w:fldCharType="separate"/>
            </w:r>
            <w:r w:rsidR="000A2FF4">
              <w:rPr>
                <w:noProof/>
                <w:webHidden/>
              </w:rPr>
              <w:t>180</w:t>
            </w:r>
            <w:r w:rsidR="000A2FF4">
              <w:rPr>
                <w:noProof/>
                <w:webHidden/>
              </w:rPr>
              <w:fldChar w:fldCharType="end"/>
            </w:r>
          </w:hyperlink>
        </w:p>
        <w:p w14:paraId="6F9966CC" w14:textId="6A0F81BC" w:rsidR="000A2FF4" w:rsidRDefault="002D2BDF">
          <w:pPr>
            <w:pStyle w:val="Inhopg3"/>
            <w:rPr>
              <w:rFonts w:asciiTheme="minorHAnsi" w:eastAsiaTheme="minorEastAsia" w:hAnsiTheme="minorHAnsi" w:cstheme="minorBidi"/>
              <w:noProof/>
            </w:rPr>
          </w:pPr>
          <w:hyperlink w:anchor="_Toc144890282" w:history="1">
            <w:r w:rsidR="000A2FF4" w:rsidRPr="00827D16">
              <w:rPr>
                <w:rStyle w:val="Hyperlink"/>
                <w:noProof/>
                <w:lang w:val="nl-NL"/>
              </w:rPr>
              <w:t>c) 414893 - 414904 : Bluetooth module voor een besturingssysteem met geïntegreerde omgevingsbediening</w:t>
            </w:r>
            <w:r w:rsidR="000A2FF4">
              <w:rPr>
                <w:noProof/>
                <w:webHidden/>
              </w:rPr>
              <w:tab/>
            </w:r>
            <w:r w:rsidR="000A2FF4">
              <w:rPr>
                <w:noProof/>
                <w:webHidden/>
              </w:rPr>
              <w:fldChar w:fldCharType="begin"/>
            </w:r>
            <w:r w:rsidR="000A2FF4">
              <w:rPr>
                <w:noProof/>
                <w:webHidden/>
              </w:rPr>
              <w:instrText xml:space="preserve"> PAGEREF _Toc144890282 \h </w:instrText>
            </w:r>
            <w:r w:rsidR="000A2FF4">
              <w:rPr>
                <w:noProof/>
                <w:webHidden/>
              </w:rPr>
            </w:r>
            <w:r w:rsidR="000A2FF4">
              <w:rPr>
                <w:noProof/>
                <w:webHidden/>
              </w:rPr>
              <w:fldChar w:fldCharType="separate"/>
            </w:r>
            <w:r w:rsidR="000A2FF4">
              <w:rPr>
                <w:noProof/>
                <w:webHidden/>
              </w:rPr>
              <w:t>180</w:t>
            </w:r>
            <w:r w:rsidR="000A2FF4">
              <w:rPr>
                <w:noProof/>
                <w:webHidden/>
              </w:rPr>
              <w:fldChar w:fldCharType="end"/>
            </w:r>
          </w:hyperlink>
        </w:p>
        <w:p w14:paraId="6B09876F" w14:textId="29CE77BA"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83"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Beschrijving van het hulpmiddel</w:t>
            </w:r>
            <w:r w:rsidR="000A2FF4">
              <w:rPr>
                <w:noProof/>
                <w:webHidden/>
              </w:rPr>
              <w:tab/>
            </w:r>
            <w:r w:rsidR="000A2FF4">
              <w:rPr>
                <w:noProof/>
                <w:webHidden/>
              </w:rPr>
              <w:fldChar w:fldCharType="begin"/>
            </w:r>
            <w:r w:rsidR="000A2FF4">
              <w:rPr>
                <w:noProof/>
                <w:webHidden/>
              </w:rPr>
              <w:instrText xml:space="preserve"> PAGEREF _Toc144890283 \h </w:instrText>
            </w:r>
            <w:r w:rsidR="000A2FF4">
              <w:rPr>
                <w:noProof/>
                <w:webHidden/>
              </w:rPr>
            </w:r>
            <w:r w:rsidR="000A2FF4">
              <w:rPr>
                <w:noProof/>
                <w:webHidden/>
              </w:rPr>
              <w:fldChar w:fldCharType="separate"/>
            </w:r>
            <w:r w:rsidR="000A2FF4">
              <w:rPr>
                <w:noProof/>
                <w:webHidden/>
              </w:rPr>
              <w:t>180</w:t>
            </w:r>
            <w:r w:rsidR="000A2FF4">
              <w:rPr>
                <w:noProof/>
                <w:webHidden/>
              </w:rPr>
              <w:fldChar w:fldCharType="end"/>
            </w:r>
          </w:hyperlink>
        </w:p>
        <w:p w14:paraId="679D99BE" w14:textId="4E4F2A94"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84"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_Toc144890284 \h </w:instrText>
            </w:r>
            <w:r w:rsidR="000A2FF4">
              <w:rPr>
                <w:noProof/>
                <w:webHidden/>
              </w:rPr>
            </w:r>
            <w:r w:rsidR="000A2FF4">
              <w:rPr>
                <w:noProof/>
                <w:webHidden/>
              </w:rPr>
              <w:fldChar w:fldCharType="separate"/>
            </w:r>
            <w:r w:rsidR="000A2FF4">
              <w:rPr>
                <w:noProof/>
                <w:webHidden/>
              </w:rPr>
              <w:t>180</w:t>
            </w:r>
            <w:r w:rsidR="000A2FF4">
              <w:rPr>
                <w:noProof/>
                <w:webHidden/>
              </w:rPr>
              <w:fldChar w:fldCharType="end"/>
            </w:r>
          </w:hyperlink>
        </w:p>
        <w:p w14:paraId="242007EF" w14:textId="18898B26" w:rsidR="000A2FF4" w:rsidRDefault="002D2BDF">
          <w:pPr>
            <w:pStyle w:val="Inhopg3"/>
            <w:rPr>
              <w:rFonts w:asciiTheme="minorHAnsi" w:eastAsiaTheme="minorEastAsia" w:hAnsiTheme="minorHAnsi" w:cstheme="minorBidi"/>
              <w:noProof/>
            </w:rPr>
          </w:pPr>
          <w:hyperlink w:anchor="_Toc144890285" w:history="1">
            <w:r w:rsidR="000A2FF4" w:rsidRPr="00827D16">
              <w:rPr>
                <w:rStyle w:val="Hyperlink"/>
                <w:noProof/>
                <w:lang w:val="nl-BE"/>
              </w:rPr>
              <w:t>2.1 Hernieuwingstermijn</w:t>
            </w:r>
            <w:r w:rsidR="000A2FF4">
              <w:rPr>
                <w:noProof/>
                <w:webHidden/>
              </w:rPr>
              <w:tab/>
            </w:r>
            <w:r w:rsidR="000A2FF4">
              <w:rPr>
                <w:noProof/>
                <w:webHidden/>
              </w:rPr>
              <w:fldChar w:fldCharType="begin"/>
            </w:r>
            <w:r w:rsidR="000A2FF4">
              <w:rPr>
                <w:noProof/>
                <w:webHidden/>
              </w:rPr>
              <w:instrText xml:space="preserve"> PAGEREF _Toc144890285 \h </w:instrText>
            </w:r>
            <w:r w:rsidR="000A2FF4">
              <w:rPr>
                <w:noProof/>
                <w:webHidden/>
              </w:rPr>
            </w:r>
            <w:r w:rsidR="000A2FF4">
              <w:rPr>
                <w:noProof/>
                <w:webHidden/>
              </w:rPr>
              <w:fldChar w:fldCharType="separate"/>
            </w:r>
            <w:r w:rsidR="000A2FF4">
              <w:rPr>
                <w:noProof/>
                <w:webHidden/>
              </w:rPr>
              <w:t>180</w:t>
            </w:r>
            <w:r w:rsidR="000A2FF4">
              <w:rPr>
                <w:noProof/>
                <w:webHidden/>
              </w:rPr>
              <w:fldChar w:fldCharType="end"/>
            </w:r>
          </w:hyperlink>
        </w:p>
        <w:p w14:paraId="7BDD239A" w14:textId="684771DE" w:rsidR="000A2FF4" w:rsidRDefault="002D2BDF">
          <w:pPr>
            <w:pStyle w:val="Inhopg3"/>
            <w:rPr>
              <w:rFonts w:asciiTheme="minorHAnsi" w:eastAsiaTheme="minorEastAsia" w:hAnsiTheme="minorHAnsi" w:cstheme="minorBidi"/>
              <w:noProof/>
            </w:rPr>
          </w:pPr>
          <w:hyperlink w:anchor="_Toc144890286" w:history="1">
            <w:r w:rsidR="000A2FF4" w:rsidRPr="00827D16">
              <w:rPr>
                <w:rStyle w:val="Hyperlink"/>
                <w:noProof/>
                <w:lang w:val="nl-BE"/>
              </w:rPr>
              <w:t>2.2 Toegelaten cumulaties</w:t>
            </w:r>
            <w:r w:rsidR="000A2FF4">
              <w:rPr>
                <w:noProof/>
                <w:webHidden/>
              </w:rPr>
              <w:tab/>
            </w:r>
            <w:r w:rsidR="000A2FF4">
              <w:rPr>
                <w:noProof/>
                <w:webHidden/>
              </w:rPr>
              <w:fldChar w:fldCharType="begin"/>
            </w:r>
            <w:r w:rsidR="000A2FF4">
              <w:rPr>
                <w:noProof/>
                <w:webHidden/>
              </w:rPr>
              <w:instrText xml:space="preserve"> PAGEREF _Toc144890286 \h </w:instrText>
            </w:r>
            <w:r w:rsidR="000A2FF4">
              <w:rPr>
                <w:noProof/>
                <w:webHidden/>
              </w:rPr>
            </w:r>
            <w:r w:rsidR="000A2FF4">
              <w:rPr>
                <w:noProof/>
                <w:webHidden/>
              </w:rPr>
              <w:fldChar w:fldCharType="separate"/>
            </w:r>
            <w:r w:rsidR="000A2FF4">
              <w:rPr>
                <w:noProof/>
                <w:webHidden/>
              </w:rPr>
              <w:t>181</w:t>
            </w:r>
            <w:r w:rsidR="000A2FF4">
              <w:rPr>
                <w:noProof/>
                <w:webHidden/>
              </w:rPr>
              <w:fldChar w:fldCharType="end"/>
            </w:r>
          </w:hyperlink>
        </w:p>
        <w:p w14:paraId="6DABCB98" w14:textId="3DD92736" w:rsidR="000A2FF4" w:rsidRDefault="002D2BDF">
          <w:pPr>
            <w:pStyle w:val="Inhopg3"/>
            <w:rPr>
              <w:rFonts w:asciiTheme="minorHAnsi" w:eastAsiaTheme="minorEastAsia" w:hAnsiTheme="minorHAnsi" w:cstheme="minorBidi"/>
              <w:noProof/>
            </w:rPr>
          </w:pPr>
          <w:hyperlink w:anchor="_Toc144890287" w:history="1">
            <w:r w:rsidR="000A2FF4" w:rsidRPr="00827D16">
              <w:rPr>
                <w:rStyle w:val="Hyperlink"/>
                <w:noProof/>
                <w:lang w:val="nl-BE"/>
              </w:rPr>
              <w:t>2.3 Tegemoetkoming</w:t>
            </w:r>
            <w:r w:rsidR="000A2FF4">
              <w:rPr>
                <w:noProof/>
                <w:webHidden/>
              </w:rPr>
              <w:tab/>
            </w:r>
            <w:r w:rsidR="000A2FF4">
              <w:rPr>
                <w:noProof/>
                <w:webHidden/>
              </w:rPr>
              <w:fldChar w:fldCharType="begin"/>
            </w:r>
            <w:r w:rsidR="000A2FF4">
              <w:rPr>
                <w:noProof/>
                <w:webHidden/>
              </w:rPr>
              <w:instrText xml:space="preserve"> PAGEREF _Toc144890287 \h </w:instrText>
            </w:r>
            <w:r w:rsidR="000A2FF4">
              <w:rPr>
                <w:noProof/>
                <w:webHidden/>
              </w:rPr>
            </w:r>
            <w:r w:rsidR="000A2FF4">
              <w:rPr>
                <w:noProof/>
                <w:webHidden/>
              </w:rPr>
              <w:fldChar w:fldCharType="separate"/>
            </w:r>
            <w:r w:rsidR="000A2FF4">
              <w:rPr>
                <w:noProof/>
                <w:webHidden/>
              </w:rPr>
              <w:t>181</w:t>
            </w:r>
            <w:r w:rsidR="000A2FF4">
              <w:rPr>
                <w:noProof/>
                <w:webHidden/>
              </w:rPr>
              <w:fldChar w:fldCharType="end"/>
            </w:r>
          </w:hyperlink>
        </w:p>
        <w:p w14:paraId="72AE81C6" w14:textId="2FAAE584" w:rsidR="000A2FF4" w:rsidRDefault="002D2BDF">
          <w:pPr>
            <w:pStyle w:val="Inhopg3"/>
            <w:rPr>
              <w:rFonts w:asciiTheme="minorHAnsi" w:eastAsiaTheme="minorEastAsia" w:hAnsiTheme="minorHAnsi" w:cstheme="minorBidi"/>
              <w:noProof/>
            </w:rPr>
          </w:pPr>
          <w:hyperlink w:anchor="_Toc144890288" w:history="1">
            <w:r w:rsidR="000A2FF4" w:rsidRPr="00827D16">
              <w:rPr>
                <w:rStyle w:val="Hyperlink"/>
                <w:noProof/>
                <w:lang w:val="nl-BE"/>
              </w:rPr>
              <w:t>2.4 Aanvraag tegemoetkoming</w:t>
            </w:r>
            <w:r w:rsidR="000A2FF4">
              <w:rPr>
                <w:noProof/>
                <w:webHidden/>
              </w:rPr>
              <w:tab/>
            </w:r>
            <w:r w:rsidR="000A2FF4">
              <w:rPr>
                <w:noProof/>
                <w:webHidden/>
              </w:rPr>
              <w:fldChar w:fldCharType="begin"/>
            </w:r>
            <w:r w:rsidR="000A2FF4">
              <w:rPr>
                <w:noProof/>
                <w:webHidden/>
              </w:rPr>
              <w:instrText xml:space="preserve"> PAGEREF _Toc144890288 \h </w:instrText>
            </w:r>
            <w:r w:rsidR="000A2FF4">
              <w:rPr>
                <w:noProof/>
                <w:webHidden/>
              </w:rPr>
            </w:r>
            <w:r w:rsidR="000A2FF4">
              <w:rPr>
                <w:noProof/>
                <w:webHidden/>
              </w:rPr>
              <w:fldChar w:fldCharType="separate"/>
            </w:r>
            <w:r w:rsidR="000A2FF4">
              <w:rPr>
                <w:noProof/>
                <w:webHidden/>
              </w:rPr>
              <w:t>181</w:t>
            </w:r>
            <w:r w:rsidR="000A2FF4">
              <w:rPr>
                <w:noProof/>
                <w:webHidden/>
              </w:rPr>
              <w:fldChar w:fldCharType="end"/>
            </w:r>
          </w:hyperlink>
        </w:p>
        <w:p w14:paraId="2BB57700" w14:textId="401E2B1E" w:rsidR="000A2FF4" w:rsidRDefault="002D2BDF">
          <w:pPr>
            <w:pStyle w:val="Inhopg3"/>
            <w:rPr>
              <w:rFonts w:asciiTheme="minorHAnsi" w:eastAsiaTheme="minorEastAsia" w:hAnsiTheme="minorHAnsi" w:cstheme="minorBidi"/>
              <w:noProof/>
            </w:rPr>
          </w:pPr>
          <w:hyperlink w:anchor="_Toc144890289" w:history="1">
            <w:r w:rsidR="000A2FF4" w:rsidRPr="00827D16">
              <w:rPr>
                <w:rStyle w:val="Hyperlink"/>
                <w:noProof/>
                <w:lang w:val="nl-NL"/>
              </w:rPr>
              <w:t>d) 414915 - 414926 : USB lader voor aansluiting op de rolstoelbatterij</w:t>
            </w:r>
            <w:r w:rsidR="000A2FF4">
              <w:rPr>
                <w:noProof/>
                <w:webHidden/>
              </w:rPr>
              <w:tab/>
            </w:r>
            <w:r w:rsidR="000A2FF4">
              <w:rPr>
                <w:noProof/>
                <w:webHidden/>
              </w:rPr>
              <w:fldChar w:fldCharType="begin"/>
            </w:r>
            <w:r w:rsidR="000A2FF4">
              <w:rPr>
                <w:noProof/>
                <w:webHidden/>
              </w:rPr>
              <w:instrText xml:space="preserve"> PAGEREF _Toc144890289 \h </w:instrText>
            </w:r>
            <w:r w:rsidR="000A2FF4">
              <w:rPr>
                <w:noProof/>
                <w:webHidden/>
              </w:rPr>
            </w:r>
            <w:r w:rsidR="000A2FF4">
              <w:rPr>
                <w:noProof/>
                <w:webHidden/>
              </w:rPr>
              <w:fldChar w:fldCharType="separate"/>
            </w:r>
            <w:r w:rsidR="000A2FF4">
              <w:rPr>
                <w:noProof/>
                <w:webHidden/>
              </w:rPr>
              <w:t>181</w:t>
            </w:r>
            <w:r w:rsidR="000A2FF4">
              <w:rPr>
                <w:noProof/>
                <w:webHidden/>
              </w:rPr>
              <w:fldChar w:fldCharType="end"/>
            </w:r>
          </w:hyperlink>
        </w:p>
        <w:p w14:paraId="6BA30E65" w14:textId="3D9569CD"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90" w:history="1">
            <w:r w:rsidR="000A2FF4" w:rsidRPr="00827D16">
              <w:rPr>
                <w:rStyle w:val="Hyperlink"/>
                <w:noProof/>
                <w:lang w:val="nl-BE"/>
              </w:rPr>
              <w:t>1.</w:t>
            </w:r>
            <w:r w:rsidR="000A2FF4">
              <w:rPr>
                <w:rFonts w:asciiTheme="minorHAnsi" w:eastAsiaTheme="minorEastAsia" w:hAnsiTheme="minorHAnsi" w:cstheme="minorBidi"/>
                <w:noProof/>
              </w:rPr>
              <w:tab/>
            </w:r>
            <w:r w:rsidR="000A2FF4" w:rsidRPr="00827D16">
              <w:rPr>
                <w:rStyle w:val="Hyperlink"/>
                <w:noProof/>
                <w:lang w:val="nl-BE"/>
              </w:rPr>
              <w:t>Beschrijving van het hulpmiddel</w:t>
            </w:r>
            <w:r w:rsidR="000A2FF4">
              <w:rPr>
                <w:noProof/>
                <w:webHidden/>
              </w:rPr>
              <w:tab/>
            </w:r>
            <w:r w:rsidR="000A2FF4">
              <w:rPr>
                <w:noProof/>
                <w:webHidden/>
              </w:rPr>
              <w:fldChar w:fldCharType="begin"/>
            </w:r>
            <w:r w:rsidR="000A2FF4">
              <w:rPr>
                <w:noProof/>
                <w:webHidden/>
              </w:rPr>
              <w:instrText xml:space="preserve"> PAGEREF _Toc144890290 \h </w:instrText>
            </w:r>
            <w:r w:rsidR="000A2FF4">
              <w:rPr>
                <w:noProof/>
                <w:webHidden/>
              </w:rPr>
            </w:r>
            <w:r w:rsidR="000A2FF4">
              <w:rPr>
                <w:noProof/>
                <w:webHidden/>
              </w:rPr>
              <w:fldChar w:fldCharType="separate"/>
            </w:r>
            <w:r w:rsidR="000A2FF4">
              <w:rPr>
                <w:noProof/>
                <w:webHidden/>
              </w:rPr>
              <w:t>181</w:t>
            </w:r>
            <w:r w:rsidR="000A2FF4">
              <w:rPr>
                <w:noProof/>
                <w:webHidden/>
              </w:rPr>
              <w:fldChar w:fldCharType="end"/>
            </w:r>
          </w:hyperlink>
        </w:p>
        <w:p w14:paraId="696C18E6" w14:textId="2A593A77"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91" w:history="1">
            <w:r w:rsidR="000A2FF4" w:rsidRPr="00827D16">
              <w:rPr>
                <w:rStyle w:val="Hyperlink"/>
                <w:noProof/>
                <w:lang w:val="nl-BE"/>
              </w:rPr>
              <w:t>2.</w:t>
            </w:r>
            <w:r w:rsidR="000A2FF4">
              <w:rPr>
                <w:rFonts w:asciiTheme="minorHAnsi" w:eastAsiaTheme="minorEastAsia" w:hAnsiTheme="minorHAnsi" w:cstheme="minorBidi"/>
                <w:noProof/>
              </w:rPr>
              <w:tab/>
            </w:r>
            <w:r w:rsidR="000A2FF4" w:rsidRPr="00827D16">
              <w:rPr>
                <w:rStyle w:val="Hyperlink"/>
                <w:noProof/>
                <w:lang w:val="nl-BE"/>
              </w:rPr>
              <w:t>Specifieke voorwaarden</w:t>
            </w:r>
            <w:r w:rsidR="000A2FF4">
              <w:rPr>
                <w:noProof/>
                <w:webHidden/>
              </w:rPr>
              <w:tab/>
            </w:r>
            <w:r w:rsidR="000A2FF4">
              <w:rPr>
                <w:noProof/>
                <w:webHidden/>
              </w:rPr>
              <w:fldChar w:fldCharType="begin"/>
            </w:r>
            <w:r w:rsidR="000A2FF4">
              <w:rPr>
                <w:noProof/>
                <w:webHidden/>
              </w:rPr>
              <w:instrText xml:space="preserve"> PAGEREF _Toc144890291 \h </w:instrText>
            </w:r>
            <w:r w:rsidR="000A2FF4">
              <w:rPr>
                <w:noProof/>
                <w:webHidden/>
              </w:rPr>
            </w:r>
            <w:r w:rsidR="000A2FF4">
              <w:rPr>
                <w:noProof/>
                <w:webHidden/>
              </w:rPr>
              <w:fldChar w:fldCharType="separate"/>
            </w:r>
            <w:r w:rsidR="000A2FF4">
              <w:rPr>
                <w:noProof/>
                <w:webHidden/>
              </w:rPr>
              <w:t>182</w:t>
            </w:r>
            <w:r w:rsidR="000A2FF4">
              <w:rPr>
                <w:noProof/>
                <w:webHidden/>
              </w:rPr>
              <w:fldChar w:fldCharType="end"/>
            </w:r>
          </w:hyperlink>
        </w:p>
        <w:p w14:paraId="73041215" w14:textId="2C29806A" w:rsidR="000A2FF4" w:rsidRDefault="002D2BDF">
          <w:pPr>
            <w:pStyle w:val="Inhopg3"/>
            <w:rPr>
              <w:rFonts w:asciiTheme="minorHAnsi" w:eastAsiaTheme="minorEastAsia" w:hAnsiTheme="minorHAnsi" w:cstheme="minorBidi"/>
              <w:noProof/>
            </w:rPr>
          </w:pPr>
          <w:hyperlink w:anchor="_Toc144890292" w:history="1">
            <w:r w:rsidR="000A2FF4" w:rsidRPr="00827D16">
              <w:rPr>
                <w:rStyle w:val="Hyperlink"/>
                <w:noProof/>
                <w:lang w:val="nl-BE"/>
              </w:rPr>
              <w:t>2.1 Hernieuwingstermijn</w:t>
            </w:r>
            <w:r w:rsidR="000A2FF4">
              <w:rPr>
                <w:noProof/>
                <w:webHidden/>
              </w:rPr>
              <w:tab/>
            </w:r>
            <w:r w:rsidR="000A2FF4">
              <w:rPr>
                <w:noProof/>
                <w:webHidden/>
              </w:rPr>
              <w:fldChar w:fldCharType="begin"/>
            </w:r>
            <w:r w:rsidR="000A2FF4">
              <w:rPr>
                <w:noProof/>
                <w:webHidden/>
              </w:rPr>
              <w:instrText xml:space="preserve"> PAGEREF _Toc144890292 \h </w:instrText>
            </w:r>
            <w:r w:rsidR="000A2FF4">
              <w:rPr>
                <w:noProof/>
                <w:webHidden/>
              </w:rPr>
            </w:r>
            <w:r w:rsidR="000A2FF4">
              <w:rPr>
                <w:noProof/>
                <w:webHidden/>
              </w:rPr>
              <w:fldChar w:fldCharType="separate"/>
            </w:r>
            <w:r w:rsidR="000A2FF4">
              <w:rPr>
                <w:noProof/>
                <w:webHidden/>
              </w:rPr>
              <w:t>182</w:t>
            </w:r>
            <w:r w:rsidR="000A2FF4">
              <w:rPr>
                <w:noProof/>
                <w:webHidden/>
              </w:rPr>
              <w:fldChar w:fldCharType="end"/>
            </w:r>
          </w:hyperlink>
        </w:p>
        <w:p w14:paraId="7E36AA5C" w14:textId="697CEABA" w:rsidR="000A2FF4" w:rsidRDefault="002D2BDF">
          <w:pPr>
            <w:pStyle w:val="Inhopg3"/>
            <w:rPr>
              <w:rFonts w:asciiTheme="minorHAnsi" w:eastAsiaTheme="minorEastAsia" w:hAnsiTheme="minorHAnsi" w:cstheme="minorBidi"/>
              <w:noProof/>
            </w:rPr>
          </w:pPr>
          <w:hyperlink w:anchor="_Toc144890293" w:history="1">
            <w:r w:rsidR="000A2FF4" w:rsidRPr="00827D16">
              <w:rPr>
                <w:rStyle w:val="Hyperlink"/>
                <w:noProof/>
                <w:lang w:val="nl-BE"/>
              </w:rPr>
              <w:t>2.2 Toegelaten cumulaties</w:t>
            </w:r>
            <w:r w:rsidR="000A2FF4">
              <w:rPr>
                <w:noProof/>
                <w:webHidden/>
              </w:rPr>
              <w:tab/>
            </w:r>
            <w:r w:rsidR="000A2FF4">
              <w:rPr>
                <w:noProof/>
                <w:webHidden/>
              </w:rPr>
              <w:fldChar w:fldCharType="begin"/>
            </w:r>
            <w:r w:rsidR="000A2FF4">
              <w:rPr>
                <w:noProof/>
                <w:webHidden/>
              </w:rPr>
              <w:instrText xml:space="preserve"> PAGEREF _Toc144890293 \h </w:instrText>
            </w:r>
            <w:r w:rsidR="000A2FF4">
              <w:rPr>
                <w:noProof/>
                <w:webHidden/>
              </w:rPr>
            </w:r>
            <w:r w:rsidR="000A2FF4">
              <w:rPr>
                <w:noProof/>
                <w:webHidden/>
              </w:rPr>
              <w:fldChar w:fldCharType="separate"/>
            </w:r>
            <w:r w:rsidR="000A2FF4">
              <w:rPr>
                <w:noProof/>
                <w:webHidden/>
              </w:rPr>
              <w:t>182</w:t>
            </w:r>
            <w:r w:rsidR="000A2FF4">
              <w:rPr>
                <w:noProof/>
                <w:webHidden/>
              </w:rPr>
              <w:fldChar w:fldCharType="end"/>
            </w:r>
          </w:hyperlink>
        </w:p>
        <w:p w14:paraId="123279A5" w14:textId="24B39EDF" w:rsidR="000A2FF4" w:rsidRDefault="002D2BDF">
          <w:pPr>
            <w:pStyle w:val="Inhopg3"/>
            <w:rPr>
              <w:rFonts w:asciiTheme="minorHAnsi" w:eastAsiaTheme="minorEastAsia" w:hAnsiTheme="minorHAnsi" w:cstheme="minorBidi"/>
              <w:noProof/>
            </w:rPr>
          </w:pPr>
          <w:hyperlink w:anchor="_Toc144890294" w:history="1">
            <w:r w:rsidR="000A2FF4" w:rsidRPr="00827D16">
              <w:rPr>
                <w:rStyle w:val="Hyperlink"/>
                <w:noProof/>
                <w:lang w:val="nl-BE"/>
              </w:rPr>
              <w:t>2.3 Tegemoetkoming</w:t>
            </w:r>
            <w:r w:rsidR="000A2FF4">
              <w:rPr>
                <w:noProof/>
                <w:webHidden/>
              </w:rPr>
              <w:tab/>
            </w:r>
            <w:r w:rsidR="000A2FF4">
              <w:rPr>
                <w:noProof/>
                <w:webHidden/>
              </w:rPr>
              <w:fldChar w:fldCharType="begin"/>
            </w:r>
            <w:r w:rsidR="000A2FF4">
              <w:rPr>
                <w:noProof/>
                <w:webHidden/>
              </w:rPr>
              <w:instrText xml:space="preserve"> PAGEREF _Toc144890294 \h </w:instrText>
            </w:r>
            <w:r w:rsidR="000A2FF4">
              <w:rPr>
                <w:noProof/>
                <w:webHidden/>
              </w:rPr>
            </w:r>
            <w:r w:rsidR="000A2FF4">
              <w:rPr>
                <w:noProof/>
                <w:webHidden/>
              </w:rPr>
              <w:fldChar w:fldCharType="separate"/>
            </w:r>
            <w:r w:rsidR="000A2FF4">
              <w:rPr>
                <w:noProof/>
                <w:webHidden/>
              </w:rPr>
              <w:t>182</w:t>
            </w:r>
            <w:r w:rsidR="000A2FF4">
              <w:rPr>
                <w:noProof/>
                <w:webHidden/>
              </w:rPr>
              <w:fldChar w:fldCharType="end"/>
            </w:r>
          </w:hyperlink>
        </w:p>
        <w:p w14:paraId="357169E9" w14:textId="4DA21ECA" w:rsidR="000A2FF4" w:rsidRDefault="002D2BDF">
          <w:pPr>
            <w:pStyle w:val="Inhopg3"/>
            <w:rPr>
              <w:rFonts w:asciiTheme="minorHAnsi" w:eastAsiaTheme="minorEastAsia" w:hAnsiTheme="minorHAnsi" w:cstheme="minorBidi"/>
              <w:noProof/>
            </w:rPr>
          </w:pPr>
          <w:hyperlink w:anchor="_Toc144890295" w:history="1">
            <w:r w:rsidR="000A2FF4" w:rsidRPr="00827D16">
              <w:rPr>
                <w:rStyle w:val="Hyperlink"/>
                <w:noProof/>
                <w:lang w:val="nl-BE"/>
              </w:rPr>
              <w:t>2.4 Aanvraag tegemoetkoming</w:t>
            </w:r>
            <w:r w:rsidR="000A2FF4">
              <w:rPr>
                <w:noProof/>
                <w:webHidden/>
              </w:rPr>
              <w:tab/>
            </w:r>
            <w:r w:rsidR="000A2FF4">
              <w:rPr>
                <w:noProof/>
                <w:webHidden/>
              </w:rPr>
              <w:fldChar w:fldCharType="begin"/>
            </w:r>
            <w:r w:rsidR="000A2FF4">
              <w:rPr>
                <w:noProof/>
                <w:webHidden/>
              </w:rPr>
              <w:instrText xml:space="preserve"> PAGEREF _Toc144890295 \h </w:instrText>
            </w:r>
            <w:r w:rsidR="000A2FF4">
              <w:rPr>
                <w:noProof/>
                <w:webHidden/>
              </w:rPr>
            </w:r>
            <w:r w:rsidR="000A2FF4">
              <w:rPr>
                <w:noProof/>
                <w:webHidden/>
              </w:rPr>
              <w:fldChar w:fldCharType="separate"/>
            </w:r>
            <w:r w:rsidR="000A2FF4">
              <w:rPr>
                <w:noProof/>
                <w:webHidden/>
              </w:rPr>
              <w:t>182</w:t>
            </w:r>
            <w:r w:rsidR="000A2FF4">
              <w:rPr>
                <w:noProof/>
                <w:webHidden/>
              </w:rPr>
              <w:fldChar w:fldCharType="end"/>
            </w:r>
          </w:hyperlink>
        </w:p>
        <w:p w14:paraId="5AF8E79C" w14:textId="2833CB42" w:rsidR="000A2FF4" w:rsidRDefault="002D2BDF">
          <w:pPr>
            <w:pStyle w:val="Inhopg1"/>
            <w:tabs>
              <w:tab w:val="left" w:pos="660"/>
              <w:tab w:val="right" w:leader="dot" w:pos="8975"/>
            </w:tabs>
            <w:rPr>
              <w:rFonts w:asciiTheme="minorHAnsi" w:eastAsiaTheme="minorEastAsia" w:hAnsiTheme="minorHAnsi" w:cstheme="minorBidi"/>
              <w:noProof/>
            </w:rPr>
          </w:pPr>
          <w:hyperlink w:anchor="_Toc144890296" w:history="1">
            <w:r w:rsidR="000A2FF4" w:rsidRPr="00827D16">
              <w:rPr>
                <w:rStyle w:val="Hyperlink"/>
                <w:noProof/>
                <w:lang w:val="nl-BE"/>
              </w:rPr>
              <w:t>III.</w:t>
            </w:r>
            <w:r w:rsidR="000A2FF4">
              <w:rPr>
                <w:rFonts w:asciiTheme="minorHAnsi" w:eastAsiaTheme="minorEastAsia" w:hAnsiTheme="minorHAnsi" w:cstheme="minorBidi"/>
                <w:noProof/>
              </w:rPr>
              <w:tab/>
            </w:r>
            <w:r w:rsidR="000A2FF4" w:rsidRPr="00827D16">
              <w:rPr>
                <w:rStyle w:val="Hyperlink"/>
                <w:noProof/>
                <w:lang w:val="nl-BE"/>
              </w:rPr>
              <w:t>SPECIFICATIES VAN DE AANPASSINGEN BIJ DE MOBILITEITSHULPMIDDELEN VOORZIEN ONDER PUNT II</w:t>
            </w:r>
            <w:r w:rsidR="000A2FF4">
              <w:rPr>
                <w:noProof/>
                <w:webHidden/>
              </w:rPr>
              <w:tab/>
            </w:r>
            <w:r w:rsidR="000A2FF4">
              <w:rPr>
                <w:noProof/>
                <w:webHidden/>
              </w:rPr>
              <w:fldChar w:fldCharType="begin"/>
            </w:r>
            <w:r w:rsidR="000A2FF4">
              <w:rPr>
                <w:noProof/>
                <w:webHidden/>
              </w:rPr>
              <w:instrText xml:space="preserve"> PAGEREF _Toc144890296 \h </w:instrText>
            </w:r>
            <w:r w:rsidR="000A2FF4">
              <w:rPr>
                <w:noProof/>
                <w:webHidden/>
              </w:rPr>
            </w:r>
            <w:r w:rsidR="000A2FF4">
              <w:rPr>
                <w:noProof/>
                <w:webHidden/>
              </w:rPr>
              <w:fldChar w:fldCharType="separate"/>
            </w:r>
            <w:r w:rsidR="000A2FF4">
              <w:rPr>
                <w:noProof/>
                <w:webHidden/>
              </w:rPr>
              <w:t>183</w:t>
            </w:r>
            <w:r w:rsidR="000A2FF4">
              <w:rPr>
                <w:noProof/>
                <w:webHidden/>
              </w:rPr>
              <w:fldChar w:fldCharType="end"/>
            </w:r>
          </w:hyperlink>
        </w:p>
        <w:p w14:paraId="19DA2EF4" w14:textId="0E10707B" w:rsidR="000A2FF4" w:rsidRDefault="002D2BDF">
          <w:pPr>
            <w:pStyle w:val="Inhopg2"/>
            <w:tabs>
              <w:tab w:val="right" w:leader="dot" w:pos="8975"/>
            </w:tabs>
            <w:rPr>
              <w:rFonts w:asciiTheme="minorHAnsi" w:eastAsiaTheme="minorEastAsia" w:hAnsiTheme="minorHAnsi" w:cstheme="minorBidi"/>
              <w:noProof/>
            </w:rPr>
          </w:pPr>
          <w:hyperlink w:anchor="_Toc144890297" w:history="1">
            <w:r w:rsidR="000A2FF4" w:rsidRPr="00827D16">
              <w:rPr>
                <w:rStyle w:val="Hyperlink"/>
                <w:noProof/>
                <w:lang w:val="nl-BE"/>
              </w:rPr>
              <w:t>1. Onderste ledematen</w:t>
            </w:r>
            <w:r w:rsidR="000A2FF4">
              <w:rPr>
                <w:noProof/>
                <w:webHidden/>
              </w:rPr>
              <w:tab/>
            </w:r>
            <w:r w:rsidR="000A2FF4">
              <w:rPr>
                <w:noProof/>
                <w:webHidden/>
              </w:rPr>
              <w:fldChar w:fldCharType="begin"/>
            </w:r>
            <w:r w:rsidR="000A2FF4">
              <w:rPr>
                <w:noProof/>
                <w:webHidden/>
              </w:rPr>
              <w:instrText xml:space="preserve"> PAGEREF _Toc144890297 \h </w:instrText>
            </w:r>
            <w:r w:rsidR="000A2FF4">
              <w:rPr>
                <w:noProof/>
                <w:webHidden/>
              </w:rPr>
            </w:r>
            <w:r w:rsidR="000A2FF4">
              <w:rPr>
                <w:noProof/>
                <w:webHidden/>
              </w:rPr>
              <w:fldChar w:fldCharType="separate"/>
            </w:r>
            <w:r w:rsidR="000A2FF4">
              <w:rPr>
                <w:noProof/>
                <w:webHidden/>
              </w:rPr>
              <w:t>183</w:t>
            </w:r>
            <w:r w:rsidR="000A2FF4">
              <w:rPr>
                <w:noProof/>
                <w:webHidden/>
              </w:rPr>
              <w:fldChar w:fldCharType="end"/>
            </w:r>
          </w:hyperlink>
        </w:p>
        <w:p w14:paraId="624813F7" w14:textId="04DD1B63"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98" w:history="1">
            <w:r w:rsidR="000A2FF4" w:rsidRPr="00827D16">
              <w:rPr>
                <w:rStyle w:val="Hyperlink"/>
                <w:noProof/>
              </w:rPr>
              <w:t>1.</w:t>
            </w:r>
            <w:r w:rsidR="000A2FF4">
              <w:rPr>
                <w:rFonts w:asciiTheme="minorHAnsi" w:eastAsiaTheme="minorEastAsia" w:hAnsiTheme="minorHAnsi" w:cstheme="minorBidi"/>
                <w:noProof/>
              </w:rPr>
              <w:tab/>
            </w:r>
            <w:r w:rsidR="000A2FF4" w:rsidRPr="00827D16">
              <w:rPr>
                <w:rStyle w:val="Hyperlink"/>
                <w:noProof/>
                <w:lang w:val="nl-BE"/>
              </w:rPr>
              <w:t>Bovenste ledematen</w:t>
            </w:r>
            <w:r w:rsidR="000A2FF4">
              <w:rPr>
                <w:noProof/>
                <w:webHidden/>
              </w:rPr>
              <w:tab/>
            </w:r>
            <w:r w:rsidR="000A2FF4">
              <w:rPr>
                <w:noProof/>
                <w:webHidden/>
              </w:rPr>
              <w:fldChar w:fldCharType="begin"/>
            </w:r>
            <w:r w:rsidR="000A2FF4">
              <w:rPr>
                <w:noProof/>
                <w:webHidden/>
              </w:rPr>
              <w:instrText xml:space="preserve"> PAGEREF _Toc144890298 \h </w:instrText>
            </w:r>
            <w:r w:rsidR="000A2FF4">
              <w:rPr>
                <w:noProof/>
                <w:webHidden/>
              </w:rPr>
            </w:r>
            <w:r w:rsidR="000A2FF4">
              <w:rPr>
                <w:noProof/>
                <w:webHidden/>
              </w:rPr>
              <w:fldChar w:fldCharType="separate"/>
            </w:r>
            <w:r w:rsidR="000A2FF4">
              <w:rPr>
                <w:noProof/>
                <w:webHidden/>
              </w:rPr>
              <w:t>186</w:t>
            </w:r>
            <w:r w:rsidR="000A2FF4">
              <w:rPr>
                <w:noProof/>
                <w:webHidden/>
              </w:rPr>
              <w:fldChar w:fldCharType="end"/>
            </w:r>
          </w:hyperlink>
        </w:p>
        <w:p w14:paraId="0232D5F5" w14:textId="24C3B8A6"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299" w:history="1">
            <w:r w:rsidR="000A2FF4" w:rsidRPr="00827D16">
              <w:rPr>
                <w:rStyle w:val="Hyperlink"/>
                <w:noProof/>
              </w:rPr>
              <w:t>2.</w:t>
            </w:r>
            <w:r w:rsidR="000A2FF4">
              <w:rPr>
                <w:rFonts w:asciiTheme="minorHAnsi" w:eastAsiaTheme="minorEastAsia" w:hAnsiTheme="minorHAnsi" w:cstheme="minorBidi"/>
                <w:noProof/>
              </w:rPr>
              <w:tab/>
            </w:r>
            <w:r w:rsidR="000A2FF4" w:rsidRPr="00827D16">
              <w:rPr>
                <w:rStyle w:val="Hyperlink"/>
                <w:noProof/>
                <w:lang w:val="nl-BE"/>
              </w:rPr>
              <w:t>Positionering (zit-ruggedeelte)</w:t>
            </w:r>
            <w:r w:rsidR="000A2FF4">
              <w:rPr>
                <w:noProof/>
                <w:webHidden/>
              </w:rPr>
              <w:tab/>
            </w:r>
            <w:r w:rsidR="000A2FF4">
              <w:rPr>
                <w:noProof/>
                <w:webHidden/>
              </w:rPr>
              <w:fldChar w:fldCharType="begin"/>
            </w:r>
            <w:r w:rsidR="000A2FF4">
              <w:rPr>
                <w:noProof/>
                <w:webHidden/>
              </w:rPr>
              <w:instrText xml:space="preserve"> PAGEREF _Toc144890299 \h </w:instrText>
            </w:r>
            <w:r w:rsidR="000A2FF4">
              <w:rPr>
                <w:noProof/>
                <w:webHidden/>
              </w:rPr>
            </w:r>
            <w:r w:rsidR="000A2FF4">
              <w:rPr>
                <w:noProof/>
                <w:webHidden/>
              </w:rPr>
              <w:fldChar w:fldCharType="separate"/>
            </w:r>
            <w:r w:rsidR="000A2FF4">
              <w:rPr>
                <w:noProof/>
                <w:webHidden/>
              </w:rPr>
              <w:t>187</w:t>
            </w:r>
            <w:r w:rsidR="000A2FF4">
              <w:rPr>
                <w:noProof/>
                <w:webHidden/>
              </w:rPr>
              <w:fldChar w:fldCharType="end"/>
            </w:r>
          </w:hyperlink>
        </w:p>
        <w:p w14:paraId="7346C8B4" w14:textId="738E80AB" w:rsidR="000A2FF4" w:rsidRDefault="002D2BDF">
          <w:pPr>
            <w:pStyle w:val="Inhopg2"/>
            <w:tabs>
              <w:tab w:val="right" w:leader="dot" w:pos="8975"/>
            </w:tabs>
            <w:rPr>
              <w:rFonts w:asciiTheme="minorHAnsi" w:eastAsiaTheme="minorEastAsia" w:hAnsiTheme="minorHAnsi" w:cstheme="minorBidi"/>
              <w:noProof/>
            </w:rPr>
          </w:pPr>
          <w:hyperlink w:anchor="_Toc144890300" w:history="1">
            <w:r w:rsidR="000A2FF4" w:rsidRPr="00827D16">
              <w:rPr>
                <w:rStyle w:val="Hyperlink"/>
                <w:noProof/>
                <w:lang w:val="nl-BE"/>
              </w:rPr>
              <w:t>4. Veiligheid</w:t>
            </w:r>
            <w:r w:rsidR="000A2FF4">
              <w:rPr>
                <w:noProof/>
                <w:webHidden/>
              </w:rPr>
              <w:tab/>
            </w:r>
            <w:r w:rsidR="000A2FF4">
              <w:rPr>
                <w:noProof/>
                <w:webHidden/>
              </w:rPr>
              <w:fldChar w:fldCharType="begin"/>
            </w:r>
            <w:r w:rsidR="000A2FF4">
              <w:rPr>
                <w:noProof/>
                <w:webHidden/>
              </w:rPr>
              <w:instrText xml:space="preserve"> PAGEREF _Toc144890300 \h </w:instrText>
            </w:r>
            <w:r w:rsidR="000A2FF4">
              <w:rPr>
                <w:noProof/>
                <w:webHidden/>
              </w:rPr>
            </w:r>
            <w:r w:rsidR="000A2FF4">
              <w:rPr>
                <w:noProof/>
                <w:webHidden/>
              </w:rPr>
              <w:fldChar w:fldCharType="separate"/>
            </w:r>
            <w:r w:rsidR="000A2FF4">
              <w:rPr>
                <w:noProof/>
                <w:webHidden/>
              </w:rPr>
              <w:t>193</w:t>
            </w:r>
            <w:r w:rsidR="000A2FF4">
              <w:rPr>
                <w:noProof/>
                <w:webHidden/>
              </w:rPr>
              <w:fldChar w:fldCharType="end"/>
            </w:r>
          </w:hyperlink>
        </w:p>
        <w:p w14:paraId="7D8EA424" w14:textId="2E2D5F31" w:rsidR="000A2FF4" w:rsidRDefault="002D2BDF">
          <w:pPr>
            <w:pStyle w:val="Inhopg2"/>
            <w:tabs>
              <w:tab w:val="right" w:leader="dot" w:pos="8975"/>
            </w:tabs>
            <w:rPr>
              <w:rFonts w:asciiTheme="minorHAnsi" w:eastAsiaTheme="minorEastAsia" w:hAnsiTheme="minorHAnsi" w:cstheme="minorBidi"/>
              <w:noProof/>
            </w:rPr>
          </w:pPr>
          <w:hyperlink w:anchor="_Toc144890301" w:history="1">
            <w:r w:rsidR="000A2FF4" w:rsidRPr="00827D16">
              <w:rPr>
                <w:rStyle w:val="Hyperlink"/>
                <w:noProof/>
                <w:lang w:val="nl-BE"/>
              </w:rPr>
              <w:t>5. Besturing/aandrijving</w:t>
            </w:r>
            <w:r w:rsidR="000A2FF4">
              <w:rPr>
                <w:noProof/>
                <w:webHidden/>
              </w:rPr>
              <w:tab/>
            </w:r>
            <w:r w:rsidR="000A2FF4">
              <w:rPr>
                <w:noProof/>
                <w:webHidden/>
              </w:rPr>
              <w:fldChar w:fldCharType="begin"/>
            </w:r>
            <w:r w:rsidR="000A2FF4">
              <w:rPr>
                <w:noProof/>
                <w:webHidden/>
              </w:rPr>
              <w:instrText xml:space="preserve"> PAGEREF _Toc144890301 \h </w:instrText>
            </w:r>
            <w:r w:rsidR="000A2FF4">
              <w:rPr>
                <w:noProof/>
                <w:webHidden/>
              </w:rPr>
            </w:r>
            <w:r w:rsidR="000A2FF4">
              <w:rPr>
                <w:noProof/>
                <w:webHidden/>
              </w:rPr>
              <w:fldChar w:fldCharType="separate"/>
            </w:r>
            <w:r w:rsidR="000A2FF4">
              <w:rPr>
                <w:noProof/>
                <w:webHidden/>
              </w:rPr>
              <w:t>194</w:t>
            </w:r>
            <w:r w:rsidR="000A2FF4">
              <w:rPr>
                <w:noProof/>
                <w:webHidden/>
              </w:rPr>
              <w:fldChar w:fldCharType="end"/>
            </w:r>
          </w:hyperlink>
        </w:p>
        <w:p w14:paraId="643BE87F" w14:textId="69BE012A" w:rsidR="000A2FF4" w:rsidRDefault="002D2BDF">
          <w:pPr>
            <w:pStyle w:val="Inhopg2"/>
            <w:tabs>
              <w:tab w:val="right" w:leader="dot" w:pos="8975"/>
            </w:tabs>
            <w:rPr>
              <w:rFonts w:asciiTheme="minorHAnsi" w:eastAsiaTheme="minorEastAsia" w:hAnsiTheme="minorHAnsi" w:cstheme="minorBidi"/>
              <w:noProof/>
            </w:rPr>
          </w:pPr>
          <w:hyperlink w:anchor="_Toc144890302" w:history="1">
            <w:r w:rsidR="000A2FF4" w:rsidRPr="00827D16">
              <w:rPr>
                <w:rStyle w:val="Hyperlink"/>
                <w:noProof/>
                <w:lang w:val="nl-BE"/>
              </w:rPr>
              <w:t>6. Bijzondere aanpassingen</w:t>
            </w:r>
            <w:r w:rsidR="000A2FF4">
              <w:rPr>
                <w:noProof/>
                <w:webHidden/>
              </w:rPr>
              <w:tab/>
            </w:r>
            <w:r w:rsidR="000A2FF4">
              <w:rPr>
                <w:noProof/>
                <w:webHidden/>
              </w:rPr>
              <w:fldChar w:fldCharType="begin"/>
            </w:r>
            <w:r w:rsidR="000A2FF4">
              <w:rPr>
                <w:noProof/>
                <w:webHidden/>
              </w:rPr>
              <w:instrText xml:space="preserve"> PAGEREF _Toc144890302 \h </w:instrText>
            </w:r>
            <w:r w:rsidR="000A2FF4">
              <w:rPr>
                <w:noProof/>
                <w:webHidden/>
              </w:rPr>
            </w:r>
            <w:r w:rsidR="000A2FF4">
              <w:rPr>
                <w:noProof/>
                <w:webHidden/>
              </w:rPr>
              <w:fldChar w:fldCharType="separate"/>
            </w:r>
            <w:r w:rsidR="000A2FF4">
              <w:rPr>
                <w:noProof/>
                <w:webHidden/>
              </w:rPr>
              <w:t>198</w:t>
            </w:r>
            <w:r w:rsidR="000A2FF4">
              <w:rPr>
                <w:noProof/>
                <w:webHidden/>
              </w:rPr>
              <w:fldChar w:fldCharType="end"/>
            </w:r>
          </w:hyperlink>
        </w:p>
        <w:p w14:paraId="69532DDF" w14:textId="3CDC3B1D" w:rsidR="000A2FF4" w:rsidRDefault="002D2BDF">
          <w:pPr>
            <w:pStyle w:val="Inhopg1"/>
            <w:tabs>
              <w:tab w:val="left" w:pos="660"/>
              <w:tab w:val="right" w:leader="dot" w:pos="8975"/>
            </w:tabs>
            <w:rPr>
              <w:rFonts w:asciiTheme="minorHAnsi" w:eastAsiaTheme="minorEastAsia" w:hAnsiTheme="minorHAnsi" w:cstheme="minorBidi"/>
              <w:noProof/>
            </w:rPr>
          </w:pPr>
          <w:hyperlink w:anchor="_Toc144890303" w:history="1">
            <w:r w:rsidR="000A2FF4" w:rsidRPr="00827D16">
              <w:rPr>
                <w:rStyle w:val="Hyperlink"/>
                <w:noProof/>
                <w:lang w:val="nl-BE"/>
              </w:rPr>
              <w:t>IV.</w:t>
            </w:r>
            <w:r w:rsidR="000A2FF4">
              <w:rPr>
                <w:rFonts w:asciiTheme="minorHAnsi" w:eastAsiaTheme="minorEastAsia" w:hAnsiTheme="minorHAnsi" w:cstheme="minorBidi"/>
                <w:noProof/>
              </w:rPr>
              <w:tab/>
            </w:r>
            <w:r w:rsidR="000A2FF4" w:rsidRPr="00827D16">
              <w:rPr>
                <w:rStyle w:val="Hyperlink"/>
                <w:noProof/>
                <w:lang w:val="nl-BE"/>
              </w:rPr>
              <w:t>MAANDELIJKS HUURFORFAIT VOOR DE VERHUUR VAN EEN MOBILITEITSHULPMIDDEL AAN RECHTHEBBENDEN OPGENOMEN IN EEN RUSTOORD VOOR BEJAARDEN OF EEN RUST- EN VERZORGINGSTEHUIS.</w:t>
            </w:r>
            <w:r w:rsidR="000A2FF4">
              <w:rPr>
                <w:noProof/>
                <w:webHidden/>
              </w:rPr>
              <w:tab/>
            </w:r>
            <w:r w:rsidR="000A2FF4">
              <w:rPr>
                <w:noProof/>
                <w:webHidden/>
              </w:rPr>
              <w:fldChar w:fldCharType="begin"/>
            </w:r>
            <w:r w:rsidR="000A2FF4">
              <w:rPr>
                <w:noProof/>
                <w:webHidden/>
              </w:rPr>
              <w:instrText xml:space="preserve"> PAGEREF _Toc144890303 \h </w:instrText>
            </w:r>
            <w:r w:rsidR="000A2FF4">
              <w:rPr>
                <w:noProof/>
                <w:webHidden/>
              </w:rPr>
            </w:r>
            <w:r w:rsidR="000A2FF4">
              <w:rPr>
                <w:noProof/>
                <w:webHidden/>
              </w:rPr>
              <w:fldChar w:fldCharType="separate"/>
            </w:r>
            <w:r w:rsidR="000A2FF4">
              <w:rPr>
                <w:noProof/>
                <w:webHidden/>
              </w:rPr>
              <w:t>200</w:t>
            </w:r>
            <w:r w:rsidR="000A2FF4">
              <w:rPr>
                <w:noProof/>
                <w:webHidden/>
              </w:rPr>
              <w:fldChar w:fldCharType="end"/>
            </w:r>
          </w:hyperlink>
        </w:p>
        <w:p w14:paraId="3713A6C5" w14:textId="7FA1F7D9" w:rsidR="000A2FF4" w:rsidRDefault="002D2BDF">
          <w:pPr>
            <w:pStyle w:val="Inhopg2"/>
            <w:tabs>
              <w:tab w:val="left" w:pos="660"/>
              <w:tab w:val="right" w:leader="dot" w:pos="8975"/>
            </w:tabs>
            <w:rPr>
              <w:rFonts w:asciiTheme="minorHAnsi" w:eastAsiaTheme="minorEastAsia" w:hAnsiTheme="minorHAnsi" w:cstheme="minorBidi"/>
              <w:noProof/>
            </w:rPr>
          </w:pPr>
          <w:hyperlink w:anchor="_Toc144890304" w:history="1">
            <w:r w:rsidR="000A2FF4" w:rsidRPr="00827D16">
              <w:rPr>
                <w:rStyle w:val="Hyperlink"/>
                <w:noProof/>
              </w:rPr>
              <w:t>1.</w:t>
            </w:r>
            <w:r w:rsidR="000A2FF4">
              <w:rPr>
                <w:rFonts w:asciiTheme="minorHAnsi" w:eastAsiaTheme="minorEastAsia" w:hAnsiTheme="minorHAnsi" w:cstheme="minorBidi"/>
                <w:noProof/>
              </w:rPr>
              <w:tab/>
            </w:r>
            <w:r w:rsidR="000A2FF4" w:rsidRPr="00827D16">
              <w:rPr>
                <w:rStyle w:val="Hyperlink"/>
                <w:noProof/>
                <w:lang w:val="nl-BE"/>
              </w:rPr>
              <w:t>Algemene bepalingen</w:t>
            </w:r>
            <w:r w:rsidR="000A2FF4">
              <w:rPr>
                <w:noProof/>
                <w:webHidden/>
              </w:rPr>
              <w:tab/>
            </w:r>
            <w:r w:rsidR="000A2FF4">
              <w:rPr>
                <w:noProof/>
                <w:webHidden/>
              </w:rPr>
              <w:fldChar w:fldCharType="begin"/>
            </w:r>
            <w:r w:rsidR="000A2FF4">
              <w:rPr>
                <w:noProof/>
                <w:webHidden/>
              </w:rPr>
              <w:instrText xml:space="preserve"> PAGEREF _Toc144890304 \h </w:instrText>
            </w:r>
            <w:r w:rsidR="000A2FF4">
              <w:rPr>
                <w:noProof/>
                <w:webHidden/>
              </w:rPr>
            </w:r>
            <w:r w:rsidR="000A2FF4">
              <w:rPr>
                <w:noProof/>
                <w:webHidden/>
              </w:rPr>
              <w:fldChar w:fldCharType="separate"/>
            </w:r>
            <w:r w:rsidR="000A2FF4">
              <w:rPr>
                <w:noProof/>
                <w:webHidden/>
              </w:rPr>
              <w:t>200</w:t>
            </w:r>
            <w:r w:rsidR="000A2FF4">
              <w:rPr>
                <w:noProof/>
                <w:webHidden/>
              </w:rPr>
              <w:fldChar w:fldCharType="end"/>
            </w:r>
          </w:hyperlink>
        </w:p>
        <w:p w14:paraId="07F1967B" w14:textId="28F98592" w:rsidR="000A2FF4" w:rsidRDefault="002D2BDF">
          <w:pPr>
            <w:pStyle w:val="Inhopg3"/>
            <w:rPr>
              <w:rFonts w:asciiTheme="minorHAnsi" w:eastAsiaTheme="minorEastAsia" w:hAnsiTheme="minorHAnsi" w:cstheme="minorBidi"/>
              <w:noProof/>
            </w:rPr>
          </w:pPr>
          <w:hyperlink w:anchor="_Toc144890305" w:history="1">
            <w:r w:rsidR="000A2FF4" w:rsidRPr="00827D16">
              <w:rPr>
                <w:rStyle w:val="Hyperlink"/>
                <w:noProof/>
                <w:lang w:val="nl-BE"/>
              </w:rPr>
              <w:t>1.1 Algemeen</w:t>
            </w:r>
            <w:r w:rsidR="000A2FF4">
              <w:rPr>
                <w:noProof/>
                <w:webHidden/>
              </w:rPr>
              <w:tab/>
            </w:r>
            <w:r w:rsidR="000A2FF4">
              <w:rPr>
                <w:noProof/>
                <w:webHidden/>
              </w:rPr>
              <w:fldChar w:fldCharType="begin"/>
            </w:r>
            <w:r w:rsidR="000A2FF4">
              <w:rPr>
                <w:noProof/>
                <w:webHidden/>
              </w:rPr>
              <w:instrText xml:space="preserve"> PAGEREF _Toc144890305 \h </w:instrText>
            </w:r>
            <w:r w:rsidR="000A2FF4">
              <w:rPr>
                <w:noProof/>
                <w:webHidden/>
              </w:rPr>
            </w:r>
            <w:r w:rsidR="000A2FF4">
              <w:rPr>
                <w:noProof/>
                <w:webHidden/>
              </w:rPr>
              <w:fldChar w:fldCharType="separate"/>
            </w:r>
            <w:r w:rsidR="000A2FF4">
              <w:rPr>
                <w:noProof/>
                <w:webHidden/>
              </w:rPr>
              <w:t>200</w:t>
            </w:r>
            <w:r w:rsidR="000A2FF4">
              <w:rPr>
                <w:noProof/>
                <w:webHidden/>
              </w:rPr>
              <w:fldChar w:fldCharType="end"/>
            </w:r>
          </w:hyperlink>
        </w:p>
        <w:p w14:paraId="5A26A807" w14:textId="775E6244" w:rsidR="000A2FF4" w:rsidRDefault="002D2BDF">
          <w:pPr>
            <w:pStyle w:val="Inhopg3"/>
            <w:rPr>
              <w:rFonts w:asciiTheme="minorHAnsi" w:eastAsiaTheme="minorEastAsia" w:hAnsiTheme="minorHAnsi" w:cstheme="minorBidi"/>
              <w:noProof/>
            </w:rPr>
          </w:pPr>
          <w:hyperlink w:anchor="_Toc144890306" w:history="1">
            <w:r w:rsidR="000A2FF4" w:rsidRPr="00827D16">
              <w:rPr>
                <w:rStyle w:val="Hyperlink"/>
                <w:noProof/>
                <w:lang w:val="nl-BE"/>
              </w:rPr>
              <w:t>1.2 Definitie van de onder dit punt IV vermelde begrippen</w:t>
            </w:r>
            <w:r w:rsidR="000A2FF4">
              <w:rPr>
                <w:noProof/>
                <w:webHidden/>
              </w:rPr>
              <w:tab/>
            </w:r>
            <w:r w:rsidR="000A2FF4">
              <w:rPr>
                <w:noProof/>
                <w:webHidden/>
              </w:rPr>
              <w:fldChar w:fldCharType="begin"/>
            </w:r>
            <w:r w:rsidR="000A2FF4">
              <w:rPr>
                <w:noProof/>
                <w:webHidden/>
              </w:rPr>
              <w:instrText xml:space="preserve"> PAGEREF _Toc144890306 \h </w:instrText>
            </w:r>
            <w:r w:rsidR="000A2FF4">
              <w:rPr>
                <w:noProof/>
                <w:webHidden/>
              </w:rPr>
            </w:r>
            <w:r w:rsidR="000A2FF4">
              <w:rPr>
                <w:noProof/>
                <w:webHidden/>
              </w:rPr>
              <w:fldChar w:fldCharType="separate"/>
            </w:r>
            <w:r w:rsidR="000A2FF4">
              <w:rPr>
                <w:noProof/>
                <w:webHidden/>
              </w:rPr>
              <w:t>200</w:t>
            </w:r>
            <w:r w:rsidR="000A2FF4">
              <w:rPr>
                <w:noProof/>
                <w:webHidden/>
              </w:rPr>
              <w:fldChar w:fldCharType="end"/>
            </w:r>
          </w:hyperlink>
        </w:p>
        <w:p w14:paraId="1808E8FD" w14:textId="763DFEBC" w:rsidR="000A2FF4" w:rsidRDefault="002D2BDF">
          <w:pPr>
            <w:pStyle w:val="Inhopg3"/>
            <w:rPr>
              <w:rFonts w:asciiTheme="minorHAnsi" w:eastAsiaTheme="minorEastAsia" w:hAnsiTheme="minorHAnsi" w:cstheme="minorBidi"/>
              <w:noProof/>
            </w:rPr>
          </w:pPr>
          <w:hyperlink w:anchor="_Toc144890307" w:history="1">
            <w:r w:rsidR="000A2FF4" w:rsidRPr="00827D16">
              <w:rPr>
                <w:rStyle w:val="Hyperlink"/>
                <w:noProof/>
                <w:lang w:val="nl-BE"/>
              </w:rPr>
              <w:t>1.3 Specifieke bepalingen voor het huurforfait</w:t>
            </w:r>
            <w:r w:rsidR="000A2FF4">
              <w:rPr>
                <w:noProof/>
                <w:webHidden/>
              </w:rPr>
              <w:tab/>
            </w:r>
            <w:r w:rsidR="000A2FF4">
              <w:rPr>
                <w:noProof/>
                <w:webHidden/>
              </w:rPr>
              <w:fldChar w:fldCharType="begin"/>
            </w:r>
            <w:r w:rsidR="000A2FF4">
              <w:rPr>
                <w:noProof/>
                <w:webHidden/>
              </w:rPr>
              <w:instrText xml:space="preserve"> PAGEREF _Toc144890307 \h </w:instrText>
            </w:r>
            <w:r w:rsidR="000A2FF4">
              <w:rPr>
                <w:noProof/>
                <w:webHidden/>
              </w:rPr>
            </w:r>
            <w:r w:rsidR="000A2FF4">
              <w:rPr>
                <w:noProof/>
                <w:webHidden/>
              </w:rPr>
              <w:fldChar w:fldCharType="separate"/>
            </w:r>
            <w:r w:rsidR="000A2FF4">
              <w:rPr>
                <w:noProof/>
                <w:webHidden/>
              </w:rPr>
              <w:t>201</w:t>
            </w:r>
            <w:r w:rsidR="000A2FF4">
              <w:rPr>
                <w:noProof/>
                <w:webHidden/>
              </w:rPr>
              <w:fldChar w:fldCharType="end"/>
            </w:r>
          </w:hyperlink>
        </w:p>
        <w:p w14:paraId="28DF0096" w14:textId="1DB0290A" w:rsidR="000A2FF4" w:rsidRDefault="002D2BDF">
          <w:pPr>
            <w:pStyle w:val="Inhopg3"/>
            <w:rPr>
              <w:rFonts w:asciiTheme="minorHAnsi" w:eastAsiaTheme="minorEastAsia" w:hAnsiTheme="minorHAnsi" w:cstheme="minorBidi"/>
              <w:noProof/>
            </w:rPr>
          </w:pPr>
          <w:hyperlink w:anchor="_Toc144890308" w:history="1">
            <w:r w:rsidR="000A2FF4" w:rsidRPr="00827D16">
              <w:rPr>
                <w:rStyle w:val="Hyperlink"/>
                <w:noProof/>
                <w:lang w:val="nl-BE"/>
              </w:rPr>
              <w:t>1.3.1 Huurformule</w:t>
            </w:r>
            <w:r w:rsidR="000A2FF4">
              <w:rPr>
                <w:noProof/>
                <w:webHidden/>
              </w:rPr>
              <w:tab/>
            </w:r>
            <w:r w:rsidR="000A2FF4">
              <w:rPr>
                <w:noProof/>
                <w:webHidden/>
              </w:rPr>
              <w:fldChar w:fldCharType="begin"/>
            </w:r>
            <w:r w:rsidR="000A2FF4">
              <w:rPr>
                <w:noProof/>
                <w:webHidden/>
              </w:rPr>
              <w:instrText xml:space="preserve"> PAGEREF _Toc144890308 \h </w:instrText>
            </w:r>
            <w:r w:rsidR="000A2FF4">
              <w:rPr>
                <w:noProof/>
                <w:webHidden/>
              </w:rPr>
            </w:r>
            <w:r w:rsidR="000A2FF4">
              <w:rPr>
                <w:noProof/>
                <w:webHidden/>
              </w:rPr>
              <w:fldChar w:fldCharType="separate"/>
            </w:r>
            <w:r w:rsidR="000A2FF4">
              <w:rPr>
                <w:noProof/>
                <w:webHidden/>
              </w:rPr>
              <w:t>201</w:t>
            </w:r>
            <w:r w:rsidR="000A2FF4">
              <w:rPr>
                <w:noProof/>
                <w:webHidden/>
              </w:rPr>
              <w:fldChar w:fldCharType="end"/>
            </w:r>
          </w:hyperlink>
        </w:p>
        <w:p w14:paraId="0E2649B2" w14:textId="4C16537D" w:rsidR="000A2FF4" w:rsidRDefault="002D2BDF">
          <w:pPr>
            <w:pStyle w:val="Inhopg3"/>
            <w:rPr>
              <w:rFonts w:asciiTheme="minorHAnsi" w:eastAsiaTheme="minorEastAsia" w:hAnsiTheme="minorHAnsi" w:cstheme="minorBidi"/>
              <w:noProof/>
            </w:rPr>
          </w:pPr>
          <w:hyperlink w:anchor="_Toc144890309" w:history="1">
            <w:r w:rsidR="000A2FF4" w:rsidRPr="00827D16">
              <w:rPr>
                <w:rStyle w:val="Hyperlink"/>
                <w:noProof/>
                <w:lang w:val="nl-BE"/>
              </w:rPr>
              <w:t>1.3.2 Huurcontract verstrekker-rechthebbende</w:t>
            </w:r>
            <w:r w:rsidR="000A2FF4">
              <w:rPr>
                <w:noProof/>
                <w:webHidden/>
              </w:rPr>
              <w:tab/>
            </w:r>
            <w:r w:rsidR="000A2FF4">
              <w:rPr>
                <w:noProof/>
                <w:webHidden/>
              </w:rPr>
              <w:fldChar w:fldCharType="begin"/>
            </w:r>
            <w:r w:rsidR="000A2FF4">
              <w:rPr>
                <w:noProof/>
                <w:webHidden/>
              </w:rPr>
              <w:instrText xml:space="preserve"> PAGEREF _Toc144890309 \h </w:instrText>
            </w:r>
            <w:r w:rsidR="000A2FF4">
              <w:rPr>
                <w:noProof/>
                <w:webHidden/>
              </w:rPr>
            </w:r>
            <w:r w:rsidR="000A2FF4">
              <w:rPr>
                <w:noProof/>
                <w:webHidden/>
              </w:rPr>
              <w:fldChar w:fldCharType="separate"/>
            </w:r>
            <w:r w:rsidR="000A2FF4">
              <w:rPr>
                <w:noProof/>
                <w:webHidden/>
              </w:rPr>
              <w:t>201</w:t>
            </w:r>
            <w:r w:rsidR="000A2FF4">
              <w:rPr>
                <w:noProof/>
                <w:webHidden/>
              </w:rPr>
              <w:fldChar w:fldCharType="end"/>
            </w:r>
          </w:hyperlink>
        </w:p>
        <w:p w14:paraId="6DE5E4EA" w14:textId="453F95D3" w:rsidR="000A2FF4" w:rsidRDefault="002D2BDF">
          <w:pPr>
            <w:pStyle w:val="Inhopg3"/>
            <w:rPr>
              <w:rFonts w:asciiTheme="minorHAnsi" w:eastAsiaTheme="minorEastAsia" w:hAnsiTheme="minorHAnsi" w:cstheme="minorBidi"/>
              <w:noProof/>
            </w:rPr>
          </w:pPr>
          <w:hyperlink w:anchor="_Toc144890310" w:history="1">
            <w:r w:rsidR="000A2FF4" w:rsidRPr="00827D16">
              <w:rPr>
                <w:rStyle w:val="Hyperlink"/>
                <w:noProof/>
                <w:lang w:val="nl-BE"/>
              </w:rPr>
              <w:t>1.3.2.1 Model van huurcontract</w:t>
            </w:r>
            <w:r w:rsidR="000A2FF4">
              <w:rPr>
                <w:noProof/>
                <w:webHidden/>
              </w:rPr>
              <w:tab/>
            </w:r>
            <w:r w:rsidR="000A2FF4">
              <w:rPr>
                <w:noProof/>
                <w:webHidden/>
              </w:rPr>
              <w:fldChar w:fldCharType="begin"/>
            </w:r>
            <w:r w:rsidR="000A2FF4">
              <w:rPr>
                <w:noProof/>
                <w:webHidden/>
              </w:rPr>
              <w:instrText xml:space="preserve"> PAGEREF _Toc144890310 \h </w:instrText>
            </w:r>
            <w:r w:rsidR="000A2FF4">
              <w:rPr>
                <w:noProof/>
                <w:webHidden/>
              </w:rPr>
            </w:r>
            <w:r w:rsidR="000A2FF4">
              <w:rPr>
                <w:noProof/>
                <w:webHidden/>
              </w:rPr>
              <w:fldChar w:fldCharType="separate"/>
            </w:r>
            <w:r w:rsidR="000A2FF4">
              <w:rPr>
                <w:noProof/>
                <w:webHidden/>
              </w:rPr>
              <w:t>201</w:t>
            </w:r>
            <w:r w:rsidR="000A2FF4">
              <w:rPr>
                <w:noProof/>
                <w:webHidden/>
              </w:rPr>
              <w:fldChar w:fldCharType="end"/>
            </w:r>
          </w:hyperlink>
        </w:p>
        <w:p w14:paraId="278BC824" w14:textId="7FC8173C" w:rsidR="000A2FF4" w:rsidRDefault="002D2BDF">
          <w:pPr>
            <w:pStyle w:val="Inhopg3"/>
            <w:rPr>
              <w:rFonts w:asciiTheme="minorHAnsi" w:eastAsiaTheme="minorEastAsia" w:hAnsiTheme="minorHAnsi" w:cstheme="minorBidi"/>
              <w:noProof/>
            </w:rPr>
          </w:pPr>
          <w:hyperlink w:anchor="_Toc144890311" w:history="1">
            <w:r w:rsidR="000A2FF4" w:rsidRPr="00827D16">
              <w:rPr>
                <w:rStyle w:val="Hyperlink"/>
                <w:noProof/>
                <w:lang w:val="nl-BE"/>
              </w:rPr>
              <w:t>1.3.2.2 Opzegging van het huurcontract</w:t>
            </w:r>
            <w:r w:rsidR="000A2FF4">
              <w:rPr>
                <w:noProof/>
                <w:webHidden/>
              </w:rPr>
              <w:tab/>
            </w:r>
            <w:r w:rsidR="000A2FF4">
              <w:rPr>
                <w:noProof/>
                <w:webHidden/>
              </w:rPr>
              <w:fldChar w:fldCharType="begin"/>
            </w:r>
            <w:r w:rsidR="000A2FF4">
              <w:rPr>
                <w:noProof/>
                <w:webHidden/>
              </w:rPr>
              <w:instrText xml:space="preserve"> PAGEREF _Toc144890311 \h </w:instrText>
            </w:r>
            <w:r w:rsidR="000A2FF4">
              <w:rPr>
                <w:noProof/>
                <w:webHidden/>
              </w:rPr>
            </w:r>
            <w:r w:rsidR="000A2FF4">
              <w:rPr>
                <w:noProof/>
                <w:webHidden/>
              </w:rPr>
              <w:fldChar w:fldCharType="separate"/>
            </w:r>
            <w:r w:rsidR="000A2FF4">
              <w:rPr>
                <w:noProof/>
                <w:webHidden/>
              </w:rPr>
              <w:t>202</w:t>
            </w:r>
            <w:r w:rsidR="000A2FF4">
              <w:rPr>
                <w:noProof/>
                <w:webHidden/>
              </w:rPr>
              <w:fldChar w:fldCharType="end"/>
            </w:r>
          </w:hyperlink>
        </w:p>
        <w:p w14:paraId="3889CC8B" w14:textId="043C425D" w:rsidR="000A2FF4" w:rsidRDefault="002D2BDF">
          <w:pPr>
            <w:pStyle w:val="Inhopg3"/>
            <w:rPr>
              <w:rFonts w:asciiTheme="minorHAnsi" w:eastAsiaTheme="minorEastAsia" w:hAnsiTheme="minorHAnsi" w:cstheme="minorBidi"/>
              <w:noProof/>
            </w:rPr>
          </w:pPr>
          <w:hyperlink w:anchor="_Toc144890312" w:history="1">
            <w:r w:rsidR="000A2FF4" w:rsidRPr="00827D16">
              <w:rPr>
                <w:rStyle w:val="Hyperlink"/>
                <w:noProof/>
                <w:lang w:val="nl-BE"/>
              </w:rPr>
              <w:t>1.4 Specifieke bepalingen voor de verstrekker</w:t>
            </w:r>
            <w:r w:rsidR="000A2FF4">
              <w:rPr>
                <w:noProof/>
                <w:webHidden/>
              </w:rPr>
              <w:tab/>
            </w:r>
            <w:r w:rsidR="000A2FF4">
              <w:rPr>
                <w:noProof/>
                <w:webHidden/>
              </w:rPr>
              <w:fldChar w:fldCharType="begin"/>
            </w:r>
            <w:r w:rsidR="000A2FF4">
              <w:rPr>
                <w:noProof/>
                <w:webHidden/>
              </w:rPr>
              <w:instrText xml:space="preserve"> PAGEREF _Toc144890312 \h </w:instrText>
            </w:r>
            <w:r w:rsidR="000A2FF4">
              <w:rPr>
                <w:noProof/>
                <w:webHidden/>
              </w:rPr>
            </w:r>
            <w:r w:rsidR="000A2FF4">
              <w:rPr>
                <w:noProof/>
                <w:webHidden/>
              </w:rPr>
              <w:fldChar w:fldCharType="separate"/>
            </w:r>
            <w:r w:rsidR="000A2FF4">
              <w:rPr>
                <w:noProof/>
                <w:webHidden/>
              </w:rPr>
              <w:t>203</w:t>
            </w:r>
            <w:r w:rsidR="000A2FF4">
              <w:rPr>
                <w:noProof/>
                <w:webHidden/>
              </w:rPr>
              <w:fldChar w:fldCharType="end"/>
            </w:r>
          </w:hyperlink>
        </w:p>
        <w:p w14:paraId="1978C491" w14:textId="5B279739" w:rsidR="000A2FF4" w:rsidRDefault="002D2BDF">
          <w:pPr>
            <w:pStyle w:val="Inhopg3"/>
            <w:rPr>
              <w:rFonts w:asciiTheme="minorHAnsi" w:eastAsiaTheme="minorEastAsia" w:hAnsiTheme="minorHAnsi" w:cstheme="minorBidi"/>
              <w:noProof/>
            </w:rPr>
          </w:pPr>
          <w:hyperlink w:anchor="_Toc144890313" w:history="1">
            <w:r w:rsidR="000A2FF4" w:rsidRPr="00827D16">
              <w:rPr>
                <w:rStyle w:val="Hyperlink"/>
                <w:noProof/>
                <w:lang w:val="nl-BE"/>
              </w:rPr>
              <w:t>1.5 Specifieke bepalingen voor de aflevering</w:t>
            </w:r>
            <w:r w:rsidR="000A2FF4">
              <w:rPr>
                <w:noProof/>
                <w:webHidden/>
              </w:rPr>
              <w:tab/>
            </w:r>
            <w:r w:rsidR="000A2FF4">
              <w:rPr>
                <w:noProof/>
                <w:webHidden/>
              </w:rPr>
              <w:fldChar w:fldCharType="begin"/>
            </w:r>
            <w:r w:rsidR="000A2FF4">
              <w:rPr>
                <w:noProof/>
                <w:webHidden/>
              </w:rPr>
              <w:instrText xml:space="preserve"> PAGEREF _Toc144890313 \h </w:instrText>
            </w:r>
            <w:r w:rsidR="000A2FF4">
              <w:rPr>
                <w:noProof/>
                <w:webHidden/>
              </w:rPr>
            </w:r>
            <w:r w:rsidR="000A2FF4">
              <w:rPr>
                <w:noProof/>
                <w:webHidden/>
              </w:rPr>
              <w:fldChar w:fldCharType="separate"/>
            </w:r>
            <w:r w:rsidR="000A2FF4">
              <w:rPr>
                <w:noProof/>
                <w:webHidden/>
              </w:rPr>
              <w:t>204</w:t>
            </w:r>
            <w:r w:rsidR="000A2FF4">
              <w:rPr>
                <w:noProof/>
                <w:webHidden/>
              </w:rPr>
              <w:fldChar w:fldCharType="end"/>
            </w:r>
          </w:hyperlink>
        </w:p>
        <w:p w14:paraId="4919C0DF" w14:textId="1161F26B" w:rsidR="000A2FF4" w:rsidRDefault="002D2BDF">
          <w:pPr>
            <w:pStyle w:val="Inhopg2"/>
            <w:tabs>
              <w:tab w:val="right" w:leader="dot" w:pos="8975"/>
            </w:tabs>
            <w:rPr>
              <w:rFonts w:asciiTheme="minorHAnsi" w:eastAsiaTheme="minorEastAsia" w:hAnsiTheme="minorHAnsi" w:cstheme="minorBidi"/>
              <w:noProof/>
            </w:rPr>
          </w:pPr>
          <w:hyperlink w:anchor="_Toc144890314" w:history="1">
            <w:r w:rsidR="000A2FF4" w:rsidRPr="00827D16">
              <w:rPr>
                <w:rStyle w:val="Hyperlink"/>
                <w:noProof/>
                <w:lang w:val="nl-BE"/>
              </w:rPr>
              <w:t>2. Definitie van de mobiliteitshulpmiddelen beoogd in deze nomenclatuur</w:t>
            </w:r>
            <w:r w:rsidR="000A2FF4">
              <w:rPr>
                <w:noProof/>
                <w:webHidden/>
              </w:rPr>
              <w:tab/>
            </w:r>
            <w:r w:rsidR="000A2FF4">
              <w:rPr>
                <w:noProof/>
                <w:webHidden/>
              </w:rPr>
              <w:fldChar w:fldCharType="begin"/>
            </w:r>
            <w:r w:rsidR="000A2FF4">
              <w:rPr>
                <w:noProof/>
                <w:webHidden/>
              </w:rPr>
              <w:instrText xml:space="preserve"> PAGEREF _Toc144890314 \h </w:instrText>
            </w:r>
            <w:r w:rsidR="000A2FF4">
              <w:rPr>
                <w:noProof/>
                <w:webHidden/>
              </w:rPr>
            </w:r>
            <w:r w:rsidR="000A2FF4">
              <w:rPr>
                <w:noProof/>
                <w:webHidden/>
              </w:rPr>
              <w:fldChar w:fldCharType="separate"/>
            </w:r>
            <w:r w:rsidR="000A2FF4">
              <w:rPr>
                <w:noProof/>
                <w:webHidden/>
              </w:rPr>
              <w:t>205</w:t>
            </w:r>
            <w:r w:rsidR="000A2FF4">
              <w:rPr>
                <w:noProof/>
                <w:webHidden/>
              </w:rPr>
              <w:fldChar w:fldCharType="end"/>
            </w:r>
          </w:hyperlink>
        </w:p>
        <w:p w14:paraId="7C090ED0" w14:textId="46ABAB80" w:rsidR="000A2FF4" w:rsidRDefault="002D2BDF">
          <w:pPr>
            <w:pStyle w:val="Inhopg2"/>
            <w:tabs>
              <w:tab w:val="right" w:leader="dot" w:pos="8975"/>
            </w:tabs>
            <w:rPr>
              <w:rFonts w:asciiTheme="minorHAnsi" w:eastAsiaTheme="minorEastAsia" w:hAnsiTheme="minorHAnsi" w:cstheme="minorBidi"/>
              <w:noProof/>
            </w:rPr>
          </w:pPr>
          <w:hyperlink w:anchor="_Toc144890315" w:history="1">
            <w:r w:rsidR="000A2FF4" w:rsidRPr="00827D16">
              <w:rPr>
                <w:rStyle w:val="Hyperlink"/>
                <w:noProof/>
                <w:lang w:val="nl-BE"/>
              </w:rPr>
              <w:t>3. Procedures voor het bekomen van een huurforfait</w:t>
            </w:r>
            <w:r w:rsidR="000A2FF4">
              <w:rPr>
                <w:noProof/>
                <w:webHidden/>
              </w:rPr>
              <w:tab/>
            </w:r>
            <w:r w:rsidR="000A2FF4">
              <w:rPr>
                <w:noProof/>
                <w:webHidden/>
              </w:rPr>
              <w:fldChar w:fldCharType="begin"/>
            </w:r>
            <w:r w:rsidR="000A2FF4">
              <w:rPr>
                <w:noProof/>
                <w:webHidden/>
              </w:rPr>
              <w:instrText xml:space="preserve"> PAGEREF _Toc144890315 \h </w:instrText>
            </w:r>
            <w:r w:rsidR="000A2FF4">
              <w:rPr>
                <w:noProof/>
                <w:webHidden/>
              </w:rPr>
            </w:r>
            <w:r w:rsidR="000A2FF4">
              <w:rPr>
                <w:noProof/>
                <w:webHidden/>
              </w:rPr>
              <w:fldChar w:fldCharType="separate"/>
            </w:r>
            <w:r w:rsidR="000A2FF4">
              <w:rPr>
                <w:noProof/>
                <w:webHidden/>
              </w:rPr>
              <w:t>205</w:t>
            </w:r>
            <w:r w:rsidR="000A2FF4">
              <w:rPr>
                <w:noProof/>
                <w:webHidden/>
              </w:rPr>
              <w:fldChar w:fldCharType="end"/>
            </w:r>
          </w:hyperlink>
        </w:p>
        <w:p w14:paraId="028A3FAC" w14:textId="4A784D12" w:rsidR="000A2FF4" w:rsidRDefault="002D2BDF">
          <w:pPr>
            <w:pStyle w:val="Inhopg3"/>
            <w:rPr>
              <w:rFonts w:asciiTheme="minorHAnsi" w:eastAsiaTheme="minorEastAsia" w:hAnsiTheme="minorHAnsi" w:cstheme="minorBidi"/>
              <w:noProof/>
            </w:rPr>
          </w:pPr>
          <w:hyperlink w:anchor="_Toc144890316" w:history="1">
            <w:r w:rsidR="000A2FF4" w:rsidRPr="00827D16">
              <w:rPr>
                <w:rStyle w:val="Hyperlink"/>
                <w:noProof/>
                <w:lang w:val="nl-BE"/>
              </w:rPr>
              <w:t>3.1 Procedure bij een eerste aflevering van een rolstoel in het verhuursysteem</w:t>
            </w:r>
            <w:r w:rsidR="000A2FF4">
              <w:rPr>
                <w:noProof/>
                <w:webHidden/>
              </w:rPr>
              <w:tab/>
            </w:r>
            <w:r w:rsidR="000A2FF4">
              <w:rPr>
                <w:noProof/>
                <w:webHidden/>
              </w:rPr>
              <w:fldChar w:fldCharType="begin"/>
            </w:r>
            <w:r w:rsidR="000A2FF4">
              <w:rPr>
                <w:noProof/>
                <w:webHidden/>
              </w:rPr>
              <w:instrText xml:space="preserve"> PAGEREF _Toc144890316 \h </w:instrText>
            </w:r>
            <w:r w:rsidR="000A2FF4">
              <w:rPr>
                <w:noProof/>
                <w:webHidden/>
              </w:rPr>
            </w:r>
            <w:r w:rsidR="000A2FF4">
              <w:rPr>
                <w:noProof/>
                <w:webHidden/>
              </w:rPr>
              <w:fldChar w:fldCharType="separate"/>
            </w:r>
            <w:r w:rsidR="000A2FF4">
              <w:rPr>
                <w:noProof/>
                <w:webHidden/>
              </w:rPr>
              <w:t>206</w:t>
            </w:r>
            <w:r w:rsidR="000A2FF4">
              <w:rPr>
                <w:noProof/>
                <w:webHidden/>
              </w:rPr>
              <w:fldChar w:fldCharType="end"/>
            </w:r>
          </w:hyperlink>
        </w:p>
        <w:p w14:paraId="0CB95193" w14:textId="2B3292A2" w:rsidR="000A2FF4" w:rsidRDefault="002D2BDF">
          <w:pPr>
            <w:pStyle w:val="Inhopg3"/>
            <w:rPr>
              <w:rFonts w:asciiTheme="minorHAnsi" w:eastAsiaTheme="minorEastAsia" w:hAnsiTheme="minorHAnsi" w:cstheme="minorBidi"/>
              <w:noProof/>
            </w:rPr>
          </w:pPr>
          <w:hyperlink w:anchor="_Toc144890317" w:history="1">
            <w:r w:rsidR="000A2FF4" w:rsidRPr="00827D16">
              <w:rPr>
                <w:rStyle w:val="Hyperlink"/>
                <w:noProof/>
                <w:lang w:val="nl-BE"/>
              </w:rPr>
              <w:t>3.1.1 Manuele standaardrolstoel</w:t>
            </w:r>
            <w:r w:rsidR="000A2FF4">
              <w:rPr>
                <w:noProof/>
                <w:webHidden/>
              </w:rPr>
              <w:tab/>
            </w:r>
            <w:r w:rsidR="000A2FF4">
              <w:rPr>
                <w:noProof/>
                <w:webHidden/>
              </w:rPr>
              <w:fldChar w:fldCharType="begin"/>
            </w:r>
            <w:r w:rsidR="000A2FF4">
              <w:rPr>
                <w:noProof/>
                <w:webHidden/>
              </w:rPr>
              <w:instrText xml:space="preserve"> PAGEREF _Toc144890317 \h </w:instrText>
            </w:r>
            <w:r w:rsidR="000A2FF4">
              <w:rPr>
                <w:noProof/>
                <w:webHidden/>
              </w:rPr>
            </w:r>
            <w:r w:rsidR="000A2FF4">
              <w:rPr>
                <w:noProof/>
                <w:webHidden/>
              </w:rPr>
              <w:fldChar w:fldCharType="separate"/>
            </w:r>
            <w:r w:rsidR="000A2FF4">
              <w:rPr>
                <w:noProof/>
                <w:webHidden/>
              </w:rPr>
              <w:t>206</w:t>
            </w:r>
            <w:r w:rsidR="000A2FF4">
              <w:rPr>
                <w:noProof/>
                <w:webHidden/>
              </w:rPr>
              <w:fldChar w:fldCharType="end"/>
            </w:r>
          </w:hyperlink>
        </w:p>
        <w:p w14:paraId="3C7B2EB3" w14:textId="2753A8BF" w:rsidR="000A2FF4" w:rsidRDefault="002D2BDF">
          <w:pPr>
            <w:pStyle w:val="Inhopg3"/>
            <w:rPr>
              <w:rFonts w:asciiTheme="minorHAnsi" w:eastAsiaTheme="minorEastAsia" w:hAnsiTheme="minorHAnsi" w:cstheme="minorBidi"/>
              <w:noProof/>
            </w:rPr>
          </w:pPr>
          <w:hyperlink w:anchor="_Toc144890318" w:history="1">
            <w:r w:rsidR="000A2FF4" w:rsidRPr="00827D16">
              <w:rPr>
                <w:rStyle w:val="Hyperlink"/>
                <w:noProof/>
                <w:lang w:val="nl-BE"/>
              </w:rPr>
              <w:t>3.1.2 Verhuur van manuele modulaire rolstoel of manuele verzorgingsrolstoel</w:t>
            </w:r>
            <w:r w:rsidR="000A2FF4">
              <w:rPr>
                <w:noProof/>
                <w:webHidden/>
              </w:rPr>
              <w:tab/>
            </w:r>
            <w:r w:rsidR="000A2FF4">
              <w:rPr>
                <w:noProof/>
                <w:webHidden/>
              </w:rPr>
              <w:fldChar w:fldCharType="begin"/>
            </w:r>
            <w:r w:rsidR="000A2FF4">
              <w:rPr>
                <w:noProof/>
                <w:webHidden/>
              </w:rPr>
              <w:instrText xml:space="preserve"> PAGEREF _Toc144890318 \h </w:instrText>
            </w:r>
            <w:r w:rsidR="000A2FF4">
              <w:rPr>
                <w:noProof/>
                <w:webHidden/>
              </w:rPr>
            </w:r>
            <w:r w:rsidR="000A2FF4">
              <w:rPr>
                <w:noProof/>
                <w:webHidden/>
              </w:rPr>
              <w:fldChar w:fldCharType="separate"/>
            </w:r>
            <w:r w:rsidR="000A2FF4">
              <w:rPr>
                <w:noProof/>
                <w:webHidden/>
              </w:rPr>
              <w:t>206</w:t>
            </w:r>
            <w:r w:rsidR="000A2FF4">
              <w:rPr>
                <w:noProof/>
                <w:webHidden/>
              </w:rPr>
              <w:fldChar w:fldCharType="end"/>
            </w:r>
          </w:hyperlink>
        </w:p>
        <w:p w14:paraId="5CBB5FA2" w14:textId="3E7E3EB0" w:rsidR="000A2FF4" w:rsidRDefault="002D2BDF">
          <w:pPr>
            <w:pStyle w:val="Inhopg3"/>
            <w:rPr>
              <w:rFonts w:asciiTheme="minorHAnsi" w:eastAsiaTheme="minorEastAsia" w:hAnsiTheme="minorHAnsi" w:cstheme="minorBidi"/>
              <w:noProof/>
            </w:rPr>
          </w:pPr>
          <w:hyperlink w:anchor="_Toc144890319" w:history="1">
            <w:r w:rsidR="000A2FF4" w:rsidRPr="00827D16">
              <w:rPr>
                <w:rStyle w:val="Hyperlink"/>
                <w:noProof/>
                <w:lang w:val="nl-BE"/>
              </w:rPr>
              <w:t>3.2. Procedure bij vervanging van een rolstoel in het verhuursysteem</w:t>
            </w:r>
            <w:r w:rsidR="000A2FF4">
              <w:rPr>
                <w:noProof/>
                <w:webHidden/>
              </w:rPr>
              <w:tab/>
            </w:r>
            <w:r w:rsidR="000A2FF4">
              <w:rPr>
                <w:noProof/>
                <w:webHidden/>
              </w:rPr>
              <w:fldChar w:fldCharType="begin"/>
            </w:r>
            <w:r w:rsidR="000A2FF4">
              <w:rPr>
                <w:noProof/>
                <w:webHidden/>
              </w:rPr>
              <w:instrText xml:space="preserve"> PAGEREF _Toc144890319 \h </w:instrText>
            </w:r>
            <w:r w:rsidR="000A2FF4">
              <w:rPr>
                <w:noProof/>
                <w:webHidden/>
              </w:rPr>
            </w:r>
            <w:r w:rsidR="000A2FF4">
              <w:rPr>
                <w:noProof/>
                <w:webHidden/>
              </w:rPr>
              <w:fldChar w:fldCharType="separate"/>
            </w:r>
            <w:r w:rsidR="000A2FF4">
              <w:rPr>
                <w:noProof/>
                <w:webHidden/>
              </w:rPr>
              <w:t>206</w:t>
            </w:r>
            <w:r w:rsidR="000A2FF4">
              <w:rPr>
                <w:noProof/>
                <w:webHidden/>
              </w:rPr>
              <w:fldChar w:fldCharType="end"/>
            </w:r>
          </w:hyperlink>
        </w:p>
        <w:p w14:paraId="1B50B9DF" w14:textId="3B37A026" w:rsidR="000A2FF4" w:rsidRDefault="002D2BDF">
          <w:pPr>
            <w:pStyle w:val="Inhopg3"/>
            <w:rPr>
              <w:rFonts w:asciiTheme="minorHAnsi" w:eastAsiaTheme="minorEastAsia" w:hAnsiTheme="minorHAnsi" w:cstheme="minorBidi"/>
              <w:noProof/>
            </w:rPr>
          </w:pPr>
          <w:hyperlink w:anchor="_Toc144890320" w:history="1">
            <w:r w:rsidR="000A2FF4" w:rsidRPr="00827D16">
              <w:rPr>
                <w:rStyle w:val="Hyperlink"/>
                <w:noProof/>
                <w:lang w:val="nl-BE"/>
              </w:rPr>
              <w:t>3.2.1 Procedure bij vervanging van een rolstoel afgeleverd in het verhuursysteem</w:t>
            </w:r>
            <w:r w:rsidR="000A2FF4">
              <w:rPr>
                <w:noProof/>
                <w:webHidden/>
              </w:rPr>
              <w:tab/>
            </w:r>
            <w:r w:rsidR="000A2FF4">
              <w:rPr>
                <w:noProof/>
                <w:webHidden/>
              </w:rPr>
              <w:fldChar w:fldCharType="begin"/>
            </w:r>
            <w:r w:rsidR="000A2FF4">
              <w:rPr>
                <w:noProof/>
                <w:webHidden/>
              </w:rPr>
              <w:instrText xml:space="preserve"> PAGEREF _Toc144890320 \h </w:instrText>
            </w:r>
            <w:r w:rsidR="000A2FF4">
              <w:rPr>
                <w:noProof/>
                <w:webHidden/>
              </w:rPr>
            </w:r>
            <w:r w:rsidR="000A2FF4">
              <w:rPr>
                <w:noProof/>
                <w:webHidden/>
              </w:rPr>
              <w:fldChar w:fldCharType="separate"/>
            </w:r>
            <w:r w:rsidR="000A2FF4">
              <w:rPr>
                <w:noProof/>
                <w:webHidden/>
              </w:rPr>
              <w:t>206</w:t>
            </w:r>
            <w:r w:rsidR="000A2FF4">
              <w:rPr>
                <w:noProof/>
                <w:webHidden/>
              </w:rPr>
              <w:fldChar w:fldCharType="end"/>
            </w:r>
          </w:hyperlink>
        </w:p>
        <w:p w14:paraId="02F768B2" w14:textId="3BD10BBF" w:rsidR="000A2FF4" w:rsidRDefault="002D2BDF">
          <w:pPr>
            <w:pStyle w:val="Inhopg3"/>
            <w:rPr>
              <w:rFonts w:asciiTheme="minorHAnsi" w:eastAsiaTheme="minorEastAsia" w:hAnsiTheme="minorHAnsi" w:cstheme="minorBidi"/>
              <w:noProof/>
            </w:rPr>
          </w:pPr>
          <w:hyperlink w:anchor="_Toc144890321" w:history="1">
            <w:r w:rsidR="000A2FF4" w:rsidRPr="00827D16">
              <w:rPr>
                <w:rStyle w:val="Hyperlink"/>
                <w:noProof/>
                <w:lang w:val="nl-BE"/>
              </w:rPr>
              <w:t>3.2.2 Procedure bij vervanging van een verhuurde rolstoel door een ander type rolstoel</w:t>
            </w:r>
            <w:r w:rsidR="000A2FF4">
              <w:rPr>
                <w:noProof/>
                <w:webHidden/>
              </w:rPr>
              <w:tab/>
            </w:r>
            <w:r w:rsidR="000A2FF4">
              <w:rPr>
                <w:noProof/>
                <w:webHidden/>
              </w:rPr>
              <w:fldChar w:fldCharType="begin"/>
            </w:r>
            <w:r w:rsidR="000A2FF4">
              <w:rPr>
                <w:noProof/>
                <w:webHidden/>
              </w:rPr>
              <w:instrText xml:space="preserve"> PAGEREF _Toc144890321 \h </w:instrText>
            </w:r>
            <w:r w:rsidR="000A2FF4">
              <w:rPr>
                <w:noProof/>
                <w:webHidden/>
              </w:rPr>
            </w:r>
            <w:r w:rsidR="000A2FF4">
              <w:rPr>
                <w:noProof/>
                <w:webHidden/>
              </w:rPr>
              <w:fldChar w:fldCharType="separate"/>
            </w:r>
            <w:r w:rsidR="000A2FF4">
              <w:rPr>
                <w:noProof/>
                <w:webHidden/>
              </w:rPr>
              <w:t>206</w:t>
            </w:r>
            <w:r w:rsidR="000A2FF4">
              <w:rPr>
                <w:noProof/>
                <w:webHidden/>
              </w:rPr>
              <w:fldChar w:fldCharType="end"/>
            </w:r>
          </w:hyperlink>
        </w:p>
        <w:p w14:paraId="68782F7B" w14:textId="5C6A49AF" w:rsidR="000A2FF4" w:rsidRDefault="002D2BDF">
          <w:pPr>
            <w:pStyle w:val="Inhopg3"/>
            <w:rPr>
              <w:rFonts w:asciiTheme="minorHAnsi" w:eastAsiaTheme="minorEastAsia" w:hAnsiTheme="minorHAnsi" w:cstheme="minorBidi"/>
              <w:noProof/>
            </w:rPr>
          </w:pPr>
          <w:hyperlink w:anchor="_Toc144890322" w:history="1">
            <w:r w:rsidR="000A2FF4" w:rsidRPr="00827D16">
              <w:rPr>
                <w:rStyle w:val="Hyperlink"/>
                <w:noProof/>
                <w:lang w:val="nl-BE"/>
              </w:rPr>
              <w:t>3.3. Procedure bij hernieuwing van een mobiliteitshulpmiddel, afgeleverd volgens de bepalingen van punt I.</w:t>
            </w:r>
            <w:r w:rsidR="000A2FF4">
              <w:rPr>
                <w:noProof/>
                <w:webHidden/>
              </w:rPr>
              <w:tab/>
            </w:r>
            <w:r w:rsidR="000A2FF4">
              <w:rPr>
                <w:noProof/>
                <w:webHidden/>
              </w:rPr>
              <w:fldChar w:fldCharType="begin"/>
            </w:r>
            <w:r w:rsidR="000A2FF4">
              <w:rPr>
                <w:noProof/>
                <w:webHidden/>
              </w:rPr>
              <w:instrText xml:space="preserve"> PAGEREF _Toc144890322 \h </w:instrText>
            </w:r>
            <w:r w:rsidR="000A2FF4">
              <w:rPr>
                <w:noProof/>
                <w:webHidden/>
              </w:rPr>
            </w:r>
            <w:r w:rsidR="000A2FF4">
              <w:rPr>
                <w:noProof/>
                <w:webHidden/>
              </w:rPr>
              <w:fldChar w:fldCharType="separate"/>
            </w:r>
            <w:r w:rsidR="000A2FF4">
              <w:rPr>
                <w:noProof/>
                <w:webHidden/>
              </w:rPr>
              <w:t>207</w:t>
            </w:r>
            <w:r w:rsidR="000A2FF4">
              <w:rPr>
                <w:noProof/>
                <w:webHidden/>
              </w:rPr>
              <w:fldChar w:fldCharType="end"/>
            </w:r>
          </w:hyperlink>
        </w:p>
        <w:p w14:paraId="65C27214" w14:textId="328A9496" w:rsidR="000A2FF4" w:rsidRDefault="002D2BDF">
          <w:pPr>
            <w:pStyle w:val="Inhopg3"/>
            <w:rPr>
              <w:rFonts w:asciiTheme="minorHAnsi" w:eastAsiaTheme="minorEastAsia" w:hAnsiTheme="minorHAnsi" w:cstheme="minorBidi"/>
              <w:noProof/>
            </w:rPr>
          </w:pPr>
          <w:hyperlink w:anchor="_Toc144890323" w:history="1">
            <w:r w:rsidR="000A2FF4" w:rsidRPr="00827D16">
              <w:rPr>
                <w:rStyle w:val="Hyperlink"/>
                <w:noProof/>
                <w:lang w:val="nl-BE"/>
              </w:rPr>
              <w:t>3.3.1 Procedure bij hernieuwing van een rolstoel</w:t>
            </w:r>
            <w:r w:rsidR="000A2FF4">
              <w:rPr>
                <w:noProof/>
                <w:webHidden/>
              </w:rPr>
              <w:tab/>
            </w:r>
            <w:r w:rsidR="000A2FF4">
              <w:rPr>
                <w:noProof/>
                <w:webHidden/>
              </w:rPr>
              <w:fldChar w:fldCharType="begin"/>
            </w:r>
            <w:r w:rsidR="000A2FF4">
              <w:rPr>
                <w:noProof/>
                <w:webHidden/>
              </w:rPr>
              <w:instrText xml:space="preserve"> PAGEREF _Toc144890323 \h </w:instrText>
            </w:r>
            <w:r w:rsidR="000A2FF4">
              <w:rPr>
                <w:noProof/>
                <w:webHidden/>
              </w:rPr>
            </w:r>
            <w:r w:rsidR="000A2FF4">
              <w:rPr>
                <w:noProof/>
                <w:webHidden/>
              </w:rPr>
              <w:fldChar w:fldCharType="separate"/>
            </w:r>
            <w:r w:rsidR="000A2FF4">
              <w:rPr>
                <w:noProof/>
                <w:webHidden/>
              </w:rPr>
              <w:t>207</w:t>
            </w:r>
            <w:r w:rsidR="000A2FF4">
              <w:rPr>
                <w:noProof/>
                <w:webHidden/>
              </w:rPr>
              <w:fldChar w:fldCharType="end"/>
            </w:r>
          </w:hyperlink>
        </w:p>
        <w:p w14:paraId="6F9F456D" w14:textId="48747FD2" w:rsidR="000A2FF4" w:rsidRDefault="002D2BDF">
          <w:pPr>
            <w:pStyle w:val="Inhopg3"/>
            <w:rPr>
              <w:rFonts w:asciiTheme="minorHAnsi" w:eastAsiaTheme="minorEastAsia" w:hAnsiTheme="minorHAnsi" w:cstheme="minorBidi"/>
              <w:noProof/>
            </w:rPr>
          </w:pPr>
          <w:hyperlink w:anchor="_Toc144890324" w:history="1">
            <w:r w:rsidR="000A2FF4" w:rsidRPr="00827D16">
              <w:rPr>
                <w:rStyle w:val="Hyperlink"/>
                <w:noProof/>
                <w:lang w:val="nl-BE"/>
              </w:rPr>
              <w:t>3.3.2 Procedure bij voortijdige hernieuwing van een rolstoel</w:t>
            </w:r>
            <w:r w:rsidR="000A2FF4">
              <w:rPr>
                <w:noProof/>
                <w:webHidden/>
              </w:rPr>
              <w:tab/>
            </w:r>
            <w:r w:rsidR="000A2FF4">
              <w:rPr>
                <w:noProof/>
                <w:webHidden/>
              </w:rPr>
              <w:fldChar w:fldCharType="begin"/>
            </w:r>
            <w:r w:rsidR="000A2FF4">
              <w:rPr>
                <w:noProof/>
                <w:webHidden/>
              </w:rPr>
              <w:instrText xml:space="preserve"> PAGEREF _Toc144890324 \h </w:instrText>
            </w:r>
            <w:r w:rsidR="000A2FF4">
              <w:rPr>
                <w:noProof/>
                <w:webHidden/>
              </w:rPr>
            </w:r>
            <w:r w:rsidR="000A2FF4">
              <w:rPr>
                <w:noProof/>
                <w:webHidden/>
              </w:rPr>
              <w:fldChar w:fldCharType="separate"/>
            </w:r>
            <w:r w:rsidR="000A2FF4">
              <w:rPr>
                <w:noProof/>
                <w:webHidden/>
              </w:rPr>
              <w:t>207</w:t>
            </w:r>
            <w:r w:rsidR="000A2FF4">
              <w:rPr>
                <w:noProof/>
                <w:webHidden/>
              </w:rPr>
              <w:fldChar w:fldCharType="end"/>
            </w:r>
          </w:hyperlink>
        </w:p>
        <w:p w14:paraId="4C375079" w14:textId="57F6560B" w:rsidR="000A2FF4" w:rsidRDefault="002D2BDF">
          <w:pPr>
            <w:pStyle w:val="Inhopg3"/>
            <w:rPr>
              <w:rFonts w:asciiTheme="minorHAnsi" w:eastAsiaTheme="minorEastAsia" w:hAnsiTheme="minorHAnsi" w:cstheme="minorBidi"/>
              <w:noProof/>
            </w:rPr>
          </w:pPr>
          <w:hyperlink w:anchor="_Toc144890325" w:history="1">
            <w:r w:rsidR="000A2FF4" w:rsidRPr="00827D16">
              <w:rPr>
                <w:rStyle w:val="Hyperlink"/>
                <w:noProof/>
                <w:lang w:val="nl-BE"/>
              </w:rPr>
              <w:t>3.3.3 Procedure bij aanvraag van voortijdige aanpassingen aan een reeds afgeleverde rolstoel</w:t>
            </w:r>
            <w:r w:rsidR="000A2FF4">
              <w:rPr>
                <w:noProof/>
                <w:webHidden/>
              </w:rPr>
              <w:tab/>
            </w:r>
            <w:r w:rsidR="000A2FF4">
              <w:rPr>
                <w:noProof/>
                <w:webHidden/>
              </w:rPr>
              <w:fldChar w:fldCharType="begin"/>
            </w:r>
            <w:r w:rsidR="000A2FF4">
              <w:rPr>
                <w:noProof/>
                <w:webHidden/>
              </w:rPr>
              <w:instrText xml:space="preserve"> PAGEREF _Toc144890325 \h </w:instrText>
            </w:r>
            <w:r w:rsidR="000A2FF4">
              <w:rPr>
                <w:noProof/>
                <w:webHidden/>
              </w:rPr>
            </w:r>
            <w:r w:rsidR="000A2FF4">
              <w:rPr>
                <w:noProof/>
                <w:webHidden/>
              </w:rPr>
              <w:fldChar w:fldCharType="separate"/>
            </w:r>
            <w:r w:rsidR="000A2FF4">
              <w:rPr>
                <w:noProof/>
                <w:webHidden/>
              </w:rPr>
              <w:t>207</w:t>
            </w:r>
            <w:r w:rsidR="000A2FF4">
              <w:rPr>
                <w:noProof/>
                <w:webHidden/>
              </w:rPr>
              <w:fldChar w:fldCharType="end"/>
            </w:r>
          </w:hyperlink>
        </w:p>
        <w:p w14:paraId="0116FEC3" w14:textId="4CB35981" w:rsidR="000A2FF4" w:rsidRDefault="002D2BDF">
          <w:pPr>
            <w:pStyle w:val="Inhopg3"/>
            <w:rPr>
              <w:rFonts w:asciiTheme="minorHAnsi" w:eastAsiaTheme="minorEastAsia" w:hAnsiTheme="minorHAnsi" w:cstheme="minorBidi"/>
              <w:noProof/>
            </w:rPr>
          </w:pPr>
          <w:hyperlink w:anchor="_Toc144890326" w:history="1">
            <w:r w:rsidR="000A2FF4" w:rsidRPr="00827D16">
              <w:rPr>
                <w:rStyle w:val="Hyperlink"/>
                <w:noProof/>
                <w:lang w:val="nl-BE"/>
              </w:rPr>
              <w:t>3.4 Aanvraagprocedure voor rechthebbenden die correct kunnen worden uitgerust met de mobiliteitshulpmiddelen van deze doelgroep</w:t>
            </w:r>
            <w:r w:rsidR="000A2FF4">
              <w:rPr>
                <w:noProof/>
                <w:webHidden/>
              </w:rPr>
              <w:tab/>
            </w:r>
            <w:r w:rsidR="000A2FF4">
              <w:rPr>
                <w:noProof/>
                <w:webHidden/>
              </w:rPr>
              <w:fldChar w:fldCharType="begin"/>
            </w:r>
            <w:r w:rsidR="000A2FF4">
              <w:rPr>
                <w:noProof/>
                <w:webHidden/>
              </w:rPr>
              <w:instrText xml:space="preserve"> PAGEREF _Toc144890326 \h </w:instrText>
            </w:r>
            <w:r w:rsidR="000A2FF4">
              <w:rPr>
                <w:noProof/>
                <w:webHidden/>
              </w:rPr>
            </w:r>
            <w:r w:rsidR="000A2FF4">
              <w:rPr>
                <w:noProof/>
                <w:webHidden/>
              </w:rPr>
              <w:fldChar w:fldCharType="separate"/>
            </w:r>
            <w:r w:rsidR="000A2FF4">
              <w:rPr>
                <w:noProof/>
                <w:webHidden/>
              </w:rPr>
              <w:t>208</w:t>
            </w:r>
            <w:r w:rsidR="000A2FF4">
              <w:rPr>
                <w:noProof/>
                <w:webHidden/>
              </w:rPr>
              <w:fldChar w:fldCharType="end"/>
            </w:r>
          </w:hyperlink>
        </w:p>
        <w:p w14:paraId="6A383948" w14:textId="0D2B27FB" w:rsidR="000A2FF4" w:rsidRDefault="002D2BDF">
          <w:pPr>
            <w:pStyle w:val="Inhopg3"/>
            <w:rPr>
              <w:rFonts w:asciiTheme="minorHAnsi" w:eastAsiaTheme="minorEastAsia" w:hAnsiTheme="minorHAnsi" w:cstheme="minorBidi"/>
              <w:noProof/>
            </w:rPr>
          </w:pPr>
          <w:hyperlink w:anchor="_Toc144890327" w:history="1">
            <w:r w:rsidR="000A2FF4" w:rsidRPr="00827D16">
              <w:rPr>
                <w:rStyle w:val="Hyperlink"/>
                <w:noProof/>
                <w:lang w:val="nl-BE"/>
              </w:rPr>
              <w:t>3.5 Cumulatieregels</w:t>
            </w:r>
            <w:r w:rsidR="000A2FF4">
              <w:rPr>
                <w:noProof/>
                <w:webHidden/>
              </w:rPr>
              <w:tab/>
            </w:r>
            <w:r w:rsidR="000A2FF4">
              <w:rPr>
                <w:noProof/>
                <w:webHidden/>
              </w:rPr>
              <w:fldChar w:fldCharType="begin"/>
            </w:r>
            <w:r w:rsidR="000A2FF4">
              <w:rPr>
                <w:noProof/>
                <w:webHidden/>
              </w:rPr>
              <w:instrText xml:space="preserve"> PAGEREF _Toc144890327 \h </w:instrText>
            </w:r>
            <w:r w:rsidR="000A2FF4">
              <w:rPr>
                <w:noProof/>
                <w:webHidden/>
              </w:rPr>
            </w:r>
            <w:r w:rsidR="000A2FF4">
              <w:rPr>
                <w:noProof/>
                <w:webHidden/>
              </w:rPr>
              <w:fldChar w:fldCharType="separate"/>
            </w:r>
            <w:r w:rsidR="000A2FF4">
              <w:rPr>
                <w:noProof/>
                <w:webHidden/>
              </w:rPr>
              <w:t>208</w:t>
            </w:r>
            <w:r w:rsidR="000A2FF4">
              <w:rPr>
                <w:noProof/>
                <w:webHidden/>
              </w:rPr>
              <w:fldChar w:fldCharType="end"/>
            </w:r>
          </w:hyperlink>
        </w:p>
        <w:p w14:paraId="09FA7313" w14:textId="2EF19BE9" w:rsidR="000A2FF4" w:rsidRDefault="002D2BDF">
          <w:pPr>
            <w:pStyle w:val="Inhopg2"/>
            <w:tabs>
              <w:tab w:val="right" w:leader="dot" w:pos="8975"/>
            </w:tabs>
            <w:rPr>
              <w:rFonts w:asciiTheme="minorHAnsi" w:eastAsiaTheme="minorEastAsia" w:hAnsiTheme="minorHAnsi" w:cstheme="minorBidi"/>
              <w:noProof/>
            </w:rPr>
          </w:pPr>
          <w:hyperlink w:anchor="_Toc144890328" w:history="1">
            <w:r w:rsidR="000A2FF4" w:rsidRPr="00827D16">
              <w:rPr>
                <w:rStyle w:val="Hyperlink"/>
                <w:noProof/>
                <w:lang w:val="nl-BE"/>
              </w:rPr>
              <w:t>4. Documenten van de aanvraag</w:t>
            </w:r>
            <w:r w:rsidR="000A2FF4">
              <w:rPr>
                <w:noProof/>
                <w:webHidden/>
              </w:rPr>
              <w:tab/>
            </w:r>
            <w:r w:rsidR="000A2FF4">
              <w:rPr>
                <w:noProof/>
                <w:webHidden/>
              </w:rPr>
              <w:fldChar w:fldCharType="begin"/>
            </w:r>
            <w:r w:rsidR="000A2FF4">
              <w:rPr>
                <w:noProof/>
                <w:webHidden/>
              </w:rPr>
              <w:instrText xml:space="preserve"> PAGEREF _Toc144890328 \h </w:instrText>
            </w:r>
            <w:r w:rsidR="000A2FF4">
              <w:rPr>
                <w:noProof/>
                <w:webHidden/>
              </w:rPr>
            </w:r>
            <w:r w:rsidR="000A2FF4">
              <w:rPr>
                <w:noProof/>
                <w:webHidden/>
              </w:rPr>
              <w:fldChar w:fldCharType="separate"/>
            </w:r>
            <w:r w:rsidR="000A2FF4">
              <w:rPr>
                <w:noProof/>
                <w:webHidden/>
              </w:rPr>
              <w:t>208</w:t>
            </w:r>
            <w:r w:rsidR="000A2FF4">
              <w:rPr>
                <w:noProof/>
                <w:webHidden/>
              </w:rPr>
              <w:fldChar w:fldCharType="end"/>
            </w:r>
          </w:hyperlink>
        </w:p>
        <w:p w14:paraId="681D5EC4" w14:textId="56F71B2E" w:rsidR="000A2FF4" w:rsidRDefault="002D2BDF">
          <w:pPr>
            <w:pStyle w:val="Inhopg3"/>
            <w:rPr>
              <w:rFonts w:asciiTheme="minorHAnsi" w:eastAsiaTheme="minorEastAsia" w:hAnsiTheme="minorHAnsi" w:cstheme="minorBidi"/>
              <w:noProof/>
            </w:rPr>
          </w:pPr>
          <w:hyperlink w:anchor="_Toc144890329" w:history="1">
            <w:r w:rsidR="000A2FF4" w:rsidRPr="00827D16">
              <w:rPr>
                <w:rStyle w:val="Hyperlink"/>
                <w:noProof/>
                <w:lang w:val="nl-BE"/>
              </w:rPr>
              <w:t>4.1 Het medisch voorschrift</w:t>
            </w:r>
            <w:r w:rsidR="000A2FF4">
              <w:rPr>
                <w:noProof/>
                <w:webHidden/>
              </w:rPr>
              <w:tab/>
            </w:r>
            <w:r w:rsidR="000A2FF4">
              <w:rPr>
                <w:noProof/>
                <w:webHidden/>
              </w:rPr>
              <w:fldChar w:fldCharType="begin"/>
            </w:r>
            <w:r w:rsidR="000A2FF4">
              <w:rPr>
                <w:noProof/>
                <w:webHidden/>
              </w:rPr>
              <w:instrText xml:space="preserve"> PAGEREF _Toc144890329 \h </w:instrText>
            </w:r>
            <w:r w:rsidR="000A2FF4">
              <w:rPr>
                <w:noProof/>
                <w:webHidden/>
              </w:rPr>
            </w:r>
            <w:r w:rsidR="000A2FF4">
              <w:rPr>
                <w:noProof/>
                <w:webHidden/>
              </w:rPr>
              <w:fldChar w:fldCharType="separate"/>
            </w:r>
            <w:r w:rsidR="000A2FF4">
              <w:rPr>
                <w:noProof/>
                <w:webHidden/>
              </w:rPr>
              <w:t>208</w:t>
            </w:r>
            <w:r w:rsidR="000A2FF4">
              <w:rPr>
                <w:noProof/>
                <w:webHidden/>
              </w:rPr>
              <w:fldChar w:fldCharType="end"/>
            </w:r>
          </w:hyperlink>
        </w:p>
        <w:p w14:paraId="49C96E41" w14:textId="2DBFCA2D" w:rsidR="000A2FF4" w:rsidRDefault="002D2BDF">
          <w:pPr>
            <w:pStyle w:val="Inhopg3"/>
            <w:rPr>
              <w:rFonts w:asciiTheme="minorHAnsi" w:eastAsiaTheme="minorEastAsia" w:hAnsiTheme="minorHAnsi" w:cstheme="minorBidi"/>
              <w:noProof/>
            </w:rPr>
          </w:pPr>
          <w:hyperlink w:anchor="_Toc144890330" w:history="1">
            <w:r w:rsidR="000A2FF4" w:rsidRPr="00827D16">
              <w:rPr>
                <w:rStyle w:val="Hyperlink"/>
                <w:noProof/>
                <w:lang w:val="nl-BE"/>
              </w:rPr>
              <w:t>4.2 Motiveringsrapport</w:t>
            </w:r>
            <w:r w:rsidR="000A2FF4">
              <w:rPr>
                <w:noProof/>
                <w:webHidden/>
              </w:rPr>
              <w:tab/>
            </w:r>
            <w:r w:rsidR="000A2FF4">
              <w:rPr>
                <w:noProof/>
                <w:webHidden/>
              </w:rPr>
              <w:fldChar w:fldCharType="begin"/>
            </w:r>
            <w:r w:rsidR="000A2FF4">
              <w:rPr>
                <w:noProof/>
                <w:webHidden/>
              </w:rPr>
              <w:instrText xml:space="preserve"> PAGEREF _Toc144890330 \h </w:instrText>
            </w:r>
            <w:r w:rsidR="000A2FF4">
              <w:rPr>
                <w:noProof/>
                <w:webHidden/>
              </w:rPr>
            </w:r>
            <w:r w:rsidR="000A2FF4">
              <w:rPr>
                <w:noProof/>
                <w:webHidden/>
              </w:rPr>
              <w:fldChar w:fldCharType="separate"/>
            </w:r>
            <w:r w:rsidR="000A2FF4">
              <w:rPr>
                <w:noProof/>
                <w:webHidden/>
              </w:rPr>
              <w:t>208</w:t>
            </w:r>
            <w:r w:rsidR="000A2FF4">
              <w:rPr>
                <w:noProof/>
                <w:webHidden/>
              </w:rPr>
              <w:fldChar w:fldCharType="end"/>
            </w:r>
          </w:hyperlink>
        </w:p>
        <w:p w14:paraId="4F97806A" w14:textId="1DBD8967" w:rsidR="000A2FF4" w:rsidRDefault="002D2BDF">
          <w:pPr>
            <w:pStyle w:val="Inhopg3"/>
            <w:rPr>
              <w:rFonts w:asciiTheme="minorHAnsi" w:eastAsiaTheme="minorEastAsia" w:hAnsiTheme="minorHAnsi" w:cstheme="minorBidi"/>
              <w:noProof/>
            </w:rPr>
          </w:pPr>
          <w:hyperlink w:anchor="_Toc144890331" w:history="1">
            <w:r w:rsidR="000A2FF4" w:rsidRPr="00827D16">
              <w:rPr>
                <w:rStyle w:val="Hyperlink"/>
                <w:noProof/>
                <w:lang w:val="nl-BE"/>
              </w:rPr>
              <w:t>4.3 De kennisgeving</w:t>
            </w:r>
            <w:r w:rsidR="000A2FF4">
              <w:rPr>
                <w:noProof/>
                <w:webHidden/>
              </w:rPr>
              <w:tab/>
            </w:r>
            <w:r w:rsidR="000A2FF4">
              <w:rPr>
                <w:noProof/>
                <w:webHidden/>
              </w:rPr>
              <w:fldChar w:fldCharType="begin"/>
            </w:r>
            <w:r w:rsidR="000A2FF4">
              <w:rPr>
                <w:noProof/>
                <w:webHidden/>
              </w:rPr>
              <w:instrText xml:space="preserve"> PAGEREF _Toc144890331 \h </w:instrText>
            </w:r>
            <w:r w:rsidR="000A2FF4">
              <w:rPr>
                <w:noProof/>
                <w:webHidden/>
              </w:rPr>
            </w:r>
            <w:r w:rsidR="000A2FF4">
              <w:rPr>
                <w:noProof/>
                <w:webHidden/>
              </w:rPr>
              <w:fldChar w:fldCharType="separate"/>
            </w:r>
            <w:r w:rsidR="000A2FF4">
              <w:rPr>
                <w:noProof/>
                <w:webHidden/>
              </w:rPr>
              <w:t>208</w:t>
            </w:r>
            <w:r w:rsidR="000A2FF4">
              <w:rPr>
                <w:noProof/>
                <w:webHidden/>
              </w:rPr>
              <w:fldChar w:fldCharType="end"/>
            </w:r>
          </w:hyperlink>
        </w:p>
        <w:p w14:paraId="02264352" w14:textId="79172A57" w:rsidR="000A2FF4" w:rsidRDefault="002D2BDF">
          <w:pPr>
            <w:pStyle w:val="Inhopg2"/>
            <w:tabs>
              <w:tab w:val="right" w:leader="dot" w:pos="8975"/>
            </w:tabs>
            <w:rPr>
              <w:rFonts w:asciiTheme="minorHAnsi" w:eastAsiaTheme="minorEastAsia" w:hAnsiTheme="minorHAnsi" w:cstheme="minorBidi"/>
              <w:noProof/>
            </w:rPr>
          </w:pPr>
          <w:hyperlink w:anchor="_Toc144890332" w:history="1">
            <w:r w:rsidR="000A2FF4" w:rsidRPr="00827D16">
              <w:rPr>
                <w:rStyle w:val="Hyperlink"/>
                <w:noProof/>
                <w:lang w:val="nl-BE"/>
              </w:rPr>
              <w:t>5. Lijst van voor terugbetaling aangenomen producten</w:t>
            </w:r>
            <w:r w:rsidR="000A2FF4">
              <w:rPr>
                <w:noProof/>
                <w:webHidden/>
              </w:rPr>
              <w:tab/>
            </w:r>
            <w:r w:rsidR="000A2FF4">
              <w:rPr>
                <w:noProof/>
                <w:webHidden/>
              </w:rPr>
              <w:fldChar w:fldCharType="begin"/>
            </w:r>
            <w:r w:rsidR="000A2FF4">
              <w:rPr>
                <w:noProof/>
                <w:webHidden/>
              </w:rPr>
              <w:instrText xml:space="preserve"> PAGEREF _Toc144890332 \h </w:instrText>
            </w:r>
            <w:r w:rsidR="000A2FF4">
              <w:rPr>
                <w:noProof/>
                <w:webHidden/>
              </w:rPr>
            </w:r>
            <w:r w:rsidR="000A2FF4">
              <w:rPr>
                <w:noProof/>
                <w:webHidden/>
              </w:rPr>
              <w:fldChar w:fldCharType="separate"/>
            </w:r>
            <w:r w:rsidR="000A2FF4">
              <w:rPr>
                <w:noProof/>
                <w:webHidden/>
              </w:rPr>
              <w:t>208</w:t>
            </w:r>
            <w:r w:rsidR="000A2FF4">
              <w:rPr>
                <w:noProof/>
                <w:webHidden/>
              </w:rPr>
              <w:fldChar w:fldCharType="end"/>
            </w:r>
          </w:hyperlink>
        </w:p>
        <w:p w14:paraId="10F147FB" w14:textId="1B82494A" w:rsidR="000A2FF4" w:rsidRDefault="002D2BDF">
          <w:pPr>
            <w:pStyle w:val="Inhopg2"/>
            <w:tabs>
              <w:tab w:val="right" w:leader="dot" w:pos="8975"/>
            </w:tabs>
            <w:rPr>
              <w:rFonts w:asciiTheme="minorHAnsi" w:eastAsiaTheme="minorEastAsia" w:hAnsiTheme="minorHAnsi" w:cstheme="minorBidi"/>
              <w:noProof/>
            </w:rPr>
          </w:pPr>
          <w:hyperlink w:anchor="_Toc144890333" w:history="1">
            <w:r w:rsidR="000A2FF4" w:rsidRPr="00827D16">
              <w:rPr>
                <w:rStyle w:val="Hyperlink"/>
                <w:noProof/>
                <w:lang w:val="nl-BE"/>
              </w:rPr>
              <w:t>6. Verhuursysteem van mobiliteitshulpmiddelen en de aanpassingen ervan</w:t>
            </w:r>
            <w:r w:rsidR="000A2FF4">
              <w:rPr>
                <w:noProof/>
                <w:webHidden/>
              </w:rPr>
              <w:tab/>
            </w:r>
            <w:r w:rsidR="000A2FF4">
              <w:rPr>
                <w:noProof/>
                <w:webHidden/>
              </w:rPr>
              <w:fldChar w:fldCharType="begin"/>
            </w:r>
            <w:r w:rsidR="000A2FF4">
              <w:rPr>
                <w:noProof/>
                <w:webHidden/>
              </w:rPr>
              <w:instrText xml:space="preserve"> PAGEREF _Toc144890333 \h </w:instrText>
            </w:r>
            <w:r w:rsidR="000A2FF4">
              <w:rPr>
                <w:noProof/>
                <w:webHidden/>
              </w:rPr>
            </w:r>
            <w:r w:rsidR="000A2FF4">
              <w:rPr>
                <w:noProof/>
                <w:webHidden/>
              </w:rPr>
              <w:fldChar w:fldCharType="separate"/>
            </w:r>
            <w:r w:rsidR="000A2FF4">
              <w:rPr>
                <w:noProof/>
                <w:webHidden/>
              </w:rPr>
              <w:t>209</w:t>
            </w:r>
            <w:r w:rsidR="000A2FF4">
              <w:rPr>
                <w:noProof/>
                <w:webHidden/>
              </w:rPr>
              <w:fldChar w:fldCharType="end"/>
            </w:r>
          </w:hyperlink>
        </w:p>
        <w:p w14:paraId="4853A43C" w14:textId="13631B97" w:rsidR="000A5818" w:rsidRDefault="000A5818" w:rsidP="000A5818">
          <w:pPr>
            <w:rPr>
              <w:b/>
              <w:bCs/>
              <w:lang w:val="fr-FR"/>
            </w:rPr>
          </w:pPr>
          <w:r>
            <w:rPr>
              <w:b/>
              <w:bCs/>
              <w:lang w:val="fr-FR"/>
            </w:rPr>
            <w:fldChar w:fldCharType="end"/>
          </w:r>
        </w:p>
      </w:sdtContent>
    </w:sdt>
    <w:p w14:paraId="6DF70A50" w14:textId="2EA843F2" w:rsidR="00FC2178" w:rsidRDefault="00FC2178"/>
    <w:p w14:paraId="0E703CDE" w14:textId="77777777" w:rsidR="00FC2178" w:rsidRDefault="00FC2178">
      <w:pPr>
        <w:spacing w:after="160" w:line="259" w:lineRule="auto"/>
        <w:ind w:left="0" w:firstLine="0"/>
        <w:jc w:val="left"/>
        <w:rPr>
          <w:rFonts w:eastAsiaTheme="majorEastAsia" w:cstheme="majorBidi"/>
          <w:b/>
          <w:sz w:val="28"/>
          <w:szCs w:val="32"/>
          <w:lang w:val="nl-BE"/>
        </w:rPr>
      </w:pPr>
      <w:r>
        <w:rPr>
          <w:lang w:val="nl-BE"/>
        </w:rPr>
        <w:br w:type="page"/>
      </w:r>
    </w:p>
    <w:p w14:paraId="5330789B" w14:textId="553C8968" w:rsidR="00D616CA" w:rsidRPr="001A458B" w:rsidRDefault="001A458B" w:rsidP="001A458B">
      <w:pPr>
        <w:pStyle w:val="Kop1"/>
        <w:rPr>
          <w:rFonts w:eastAsia="Times New Roman"/>
          <w:sz w:val="22"/>
          <w:lang w:val="nl-BE"/>
        </w:rPr>
      </w:pPr>
      <w:bookmarkStart w:id="0" w:name="_Toc144889651"/>
      <w:r>
        <w:rPr>
          <w:lang w:val="nl-BE"/>
        </w:rPr>
        <w:lastRenderedPageBreak/>
        <w:t>INLEIDING</w:t>
      </w:r>
      <w:bookmarkEnd w:id="0"/>
    </w:p>
    <w:p w14:paraId="060A98DF" w14:textId="77777777" w:rsidR="00D616CA" w:rsidRPr="001A458B" w:rsidRDefault="00D616CA" w:rsidP="001A458B">
      <w:pPr>
        <w:tabs>
          <w:tab w:val="center" w:pos="1695"/>
        </w:tabs>
        <w:spacing w:after="4" w:line="254" w:lineRule="auto"/>
        <w:ind w:left="-15" w:firstLine="0"/>
        <w:rPr>
          <w:rFonts w:eastAsia="Times New Roman"/>
          <w:lang w:val="nl-BE"/>
        </w:rPr>
      </w:pPr>
    </w:p>
    <w:p w14:paraId="702E91B6" w14:textId="752FE91A" w:rsidR="00D616CA" w:rsidRPr="001A458B" w:rsidRDefault="00AD756C" w:rsidP="001A458B">
      <w:pPr>
        <w:tabs>
          <w:tab w:val="center" w:pos="1695"/>
        </w:tabs>
        <w:spacing w:after="4" w:line="254" w:lineRule="auto"/>
        <w:ind w:left="-15" w:firstLine="0"/>
        <w:rPr>
          <w:rFonts w:eastAsia="Times New Roman"/>
          <w:lang w:val="nl-BE"/>
        </w:rPr>
      </w:pPr>
      <w:r w:rsidRPr="001A458B">
        <w:rPr>
          <w:lang w:val="nl-BE"/>
        </w:rPr>
        <w:t>Voor de toepassing van deze nomenclatuur moet worden verstaan onder</w:t>
      </w:r>
      <w:r w:rsidR="00E75322">
        <w:rPr>
          <w:lang w:val="nl-BE"/>
        </w:rPr>
        <w:t xml:space="preserve"> </w:t>
      </w:r>
      <w:r w:rsidRPr="001A458B">
        <w:rPr>
          <w:lang w:val="nl-BE"/>
        </w:rPr>
        <w:t>:</w:t>
      </w:r>
    </w:p>
    <w:p w14:paraId="0AB2F961" w14:textId="4FD3F9EE" w:rsidR="000220D1" w:rsidRPr="001A458B" w:rsidRDefault="000220D1" w:rsidP="001A458B">
      <w:pPr>
        <w:tabs>
          <w:tab w:val="center" w:pos="1695"/>
        </w:tabs>
        <w:spacing w:after="4" w:line="254" w:lineRule="auto"/>
        <w:ind w:left="-15" w:firstLine="0"/>
        <w:rPr>
          <w:rFonts w:eastAsia="Times New Roman"/>
          <w:lang w:val="nl-BE"/>
        </w:rPr>
      </w:pPr>
    </w:p>
    <w:p w14:paraId="6886E190" w14:textId="4A0E8780" w:rsidR="001A458B" w:rsidRDefault="00AD756C" w:rsidP="004923DF">
      <w:pPr>
        <w:pStyle w:val="Lijstalinea"/>
        <w:numPr>
          <w:ilvl w:val="0"/>
          <w:numId w:val="1"/>
        </w:numPr>
        <w:spacing w:after="4" w:line="254" w:lineRule="auto"/>
        <w:rPr>
          <w:lang w:val="nl-BE"/>
        </w:rPr>
      </w:pPr>
      <w:r w:rsidRPr="001A458B">
        <w:rPr>
          <w:b/>
          <w:lang w:val="nl-BE"/>
        </w:rPr>
        <w:t>Ordonnantie van 23 maart 2017:</w:t>
      </w:r>
      <w:r w:rsidRPr="001A458B">
        <w:rPr>
          <w:lang w:val="nl-BE"/>
        </w:rPr>
        <w:t xml:space="preserve"> de ordonnantie van 23 maart 2017 houdende de oprichting van de bicommunautaire Dienst voor Gezondheid, Bijstand aan Personen en Gezinsbijslag</w:t>
      </w:r>
      <w:r w:rsidR="00E75322">
        <w:rPr>
          <w:lang w:val="nl-BE"/>
        </w:rPr>
        <w:t xml:space="preserve"> </w:t>
      </w:r>
      <w:r w:rsidRPr="001A458B">
        <w:rPr>
          <w:lang w:val="nl-BE"/>
        </w:rPr>
        <w:t>;</w:t>
      </w:r>
    </w:p>
    <w:p w14:paraId="0B1BBE90" w14:textId="77777777" w:rsidR="00463667" w:rsidRDefault="00463667" w:rsidP="00463667">
      <w:pPr>
        <w:pStyle w:val="Lijstalinea"/>
        <w:spacing w:after="4" w:line="254" w:lineRule="auto"/>
        <w:ind w:left="851" w:firstLine="0"/>
        <w:rPr>
          <w:lang w:val="nl-BE"/>
        </w:rPr>
      </w:pPr>
    </w:p>
    <w:p w14:paraId="2A3C68EA" w14:textId="4FEB77AC" w:rsidR="00BE56A7" w:rsidRDefault="00BE56A7" w:rsidP="004923DF">
      <w:pPr>
        <w:pStyle w:val="Lijstalinea"/>
        <w:numPr>
          <w:ilvl w:val="0"/>
          <w:numId w:val="1"/>
        </w:numPr>
        <w:spacing w:after="4" w:line="254" w:lineRule="auto"/>
        <w:rPr>
          <w:lang w:val="nl-BE"/>
        </w:rPr>
      </w:pPr>
      <w:r>
        <w:rPr>
          <w:b/>
          <w:lang w:val="nl-BE"/>
        </w:rPr>
        <w:t>Ordonnantie van 21 december 2018:</w:t>
      </w:r>
      <w:r>
        <w:rPr>
          <w:lang w:val="nl-BE"/>
        </w:rPr>
        <w:t xml:space="preserve"> de ordonnantie van 21 december 2018 betreffende </w:t>
      </w:r>
      <w:r w:rsidRPr="00BE56A7">
        <w:rPr>
          <w:lang w:val="nl-BE"/>
        </w:rPr>
        <w:t>de Brusselse verzekeringsinstellingen in het domein van de gezondheidszorg en de hulp aan personen</w:t>
      </w:r>
      <w:r w:rsidR="00E75322">
        <w:rPr>
          <w:lang w:val="nl-BE"/>
        </w:rPr>
        <w:t xml:space="preserve"> ;</w:t>
      </w:r>
    </w:p>
    <w:p w14:paraId="29413101" w14:textId="77777777" w:rsidR="001A458B" w:rsidRDefault="001A458B" w:rsidP="001A458B">
      <w:pPr>
        <w:pStyle w:val="Lijstalinea"/>
        <w:tabs>
          <w:tab w:val="center" w:pos="1695"/>
        </w:tabs>
        <w:spacing w:after="4" w:line="254" w:lineRule="auto"/>
        <w:ind w:left="705" w:firstLine="0"/>
        <w:rPr>
          <w:lang w:val="nl-BE"/>
        </w:rPr>
      </w:pPr>
    </w:p>
    <w:p w14:paraId="11510DCF" w14:textId="175AE238" w:rsidR="001A458B" w:rsidRDefault="00AD756C" w:rsidP="00BE56A7">
      <w:pPr>
        <w:pStyle w:val="Lijstalinea"/>
        <w:numPr>
          <w:ilvl w:val="0"/>
          <w:numId w:val="1"/>
        </w:numPr>
        <w:tabs>
          <w:tab w:val="center" w:pos="709"/>
        </w:tabs>
        <w:spacing w:after="4" w:line="254" w:lineRule="auto"/>
        <w:rPr>
          <w:lang w:val="nl-BE"/>
        </w:rPr>
      </w:pPr>
      <w:r w:rsidRPr="001A458B">
        <w:rPr>
          <w:b/>
          <w:lang w:val="nl-BE"/>
        </w:rPr>
        <w:t>Iriscare:</w:t>
      </w:r>
      <w:r w:rsidRPr="001A458B">
        <w:rPr>
          <w:lang w:val="nl-BE"/>
        </w:rPr>
        <w:t xml:space="preserve"> de bicommunautaire Dienst voor Gezondheid, Bijstand aan Personen en Gezinsbijslag bedoeld in artikel 2 van de ordonnantie van 23 maart 2017</w:t>
      </w:r>
      <w:r w:rsidR="00E75322">
        <w:rPr>
          <w:lang w:val="nl-BE"/>
        </w:rPr>
        <w:t xml:space="preserve"> </w:t>
      </w:r>
      <w:r w:rsidRPr="001A458B">
        <w:rPr>
          <w:lang w:val="nl-BE"/>
        </w:rPr>
        <w:t xml:space="preserve">; </w:t>
      </w:r>
    </w:p>
    <w:p w14:paraId="32B6F2A7" w14:textId="77777777" w:rsidR="001A458B" w:rsidRPr="001A458B" w:rsidRDefault="001A458B" w:rsidP="001A458B">
      <w:pPr>
        <w:pStyle w:val="Lijstalinea"/>
        <w:rPr>
          <w:lang w:val="nl-BE"/>
        </w:rPr>
      </w:pPr>
    </w:p>
    <w:p w14:paraId="468DC6DE" w14:textId="14A544EE" w:rsidR="001A458B" w:rsidRDefault="001A458B" w:rsidP="004923DF">
      <w:pPr>
        <w:pStyle w:val="Lijstalinea"/>
        <w:numPr>
          <w:ilvl w:val="0"/>
          <w:numId w:val="1"/>
        </w:numPr>
        <w:tabs>
          <w:tab w:val="center" w:pos="567"/>
        </w:tabs>
        <w:spacing w:after="4" w:line="254" w:lineRule="auto"/>
        <w:rPr>
          <w:lang w:val="nl-BE"/>
        </w:rPr>
      </w:pPr>
      <w:r w:rsidRPr="001A458B">
        <w:rPr>
          <w:b/>
          <w:lang w:val="nl-BE"/>
        </w:rPr>
        <w:t>Beheerraad:</w:t>
      </w:r>
      <w:r w:rsidRPr="001A458B">
        <w:rPr>
          <w:lang w:val="nl-BE"/>
        </w:rPr>
        <w:t xml:space="preserve"> </w:t>
      </w:r>
      <w:r w:rsidR="00AD756C" w:rsidRPr="001A458B">
        <w:rPr>
          <w:lang w:val="nl-BE"/>
        </w:rPr>
        <w:t>de Beheerraad voor gezondheid en bijstand aan personen van Iriscare zoals bedoeld in artikel 9, § 1 van de ordonnantie van 23 maart 2017</w:t>
      </w:r>
      <w:r w:rsidR="00E75322">
        <w:rPr>
          <w:lang w:val="nl-BE"/>
        </w:rPr>
        <w:t xml:space="preserve"> </w:t>
      </w:r>
      <w:r w:rsidR="00AD756C" w:rsidRPr="001A458B">
        <w:rPr>
          <w:lang w:val="nl-BE"/>
        </w:rPr>
        <w:t>;</w:t>
      </w:r>
    </w:p>
    <w:p w14:paraId="2F940970" w14:textId="77777777" w:rsidR="00866F75" w:rsidRDefault="00866F75" w:rsidP="00866F75">
      <w:pPr>
        <w:pStyle w:val="Lijstalinea"/>
        <w:tabs>
          <w:tab w:val="center" w:pos="567"/>
        </w:tabs>
        <w:spacing w:after="4" w:line="254" w:lineRule="auto"/>
        <w:ind w:left="851" w:firstLine="0"/>
        <w:rPr>
          <w:lang w:val="nl-BE"/>
        </w:rPr>
      </w:pPr>
    </w:p>
    <w:p w14:paraId="5E8C66EB" w14:textId="76B29AE6" w:rsidR="00866F75" w:rsidRDefault="00866F75" w:rsidP="004923DF">
      <w:pPr>
        <w:pStyle w:val="Lijstalinea"/>
        <w:numPr>
          <w:ilvl w:val="0"/>
          <w:numId w:val="1"/>
        </w:numPr>
        <w:tabs>
          <w:tab w:val="center" w:pos="567"/>
        </w:tabs>
        <w:spacing w:after="4" w:line="254" w:lineRule="auto"/>
        <w:rPr>
          <w:lang w:val="nl-BE"/>
        </w:rPr>
      </w:pPr>
      <w:r w:rsidRPr="00866F75">
        <w:rPr>
          <w:b/>
          <w:bCs/>
          <w:lang w:val="nl-BE"/>
        </w:rPr>
        <w:t>Commissie van experten</w:t>
      </w:r>
      <w:r w:rsidRPr="00866F75">
        <w:rPr>
          <w:lang w:val="nl-BE"/>
        </w:rPr>
        <w:t>: de Commissie van experten opgericht door de Beheerraad om de technische aspecten te onderzoeken inzake mobiliteitshulpmiddelen, bedoeld in artikel 23/1 van de ordonnantie van 23 maart 2017</w:t>
      </w:r>
      <w:r w:rsidR="00E75322">
        <w:rPr>
          <w:lang w:val="nl-BE"/>
        </w:rPr>
        <w:t xml:space="preserve"> ;</w:t>
      </w:r>
    </w:p>
    <w:p w14:paraId="2208DF44" w14:textId="45BCE658" w:rsidR="00CA4392" w:rsidRDefault="00CA4392" w:rsidP="00CA4392">
      <w:pPr>
        <w:pStyle w:val="Lijstalinea"/>
        <w:spacing w:after="4" w:line="254" w:lineRule="auto"/>
        <w:ind w:left="568" w:firstLine="0"/>
        <w:rPr>
          <w:lang w:val="nl-BE"/>
        </w:rPr>
      </w:pPr>
    </w:p>
    <w:p w14:paraId="4174AB1B" w14:textId="3CED5F58" w:rsidR="001A458B" w:rsidRDefault="00AD756C" w:rsidP="0039645B">
      <w:pPr>
        <w:pStyle w:val="Lijstalinea"/>
        <w:numPr>
          <w:ilvl w:val="0"/>
          <w:numId w:val="1"/>
        </w:numPr>
        <w:spacing w:after="4" w:line="254" w:lineRule="auto"/>
        <w:rPr>
          <w:lang w:val="nl-BE"/>
        </w:rPr>
      </w:pPr>
      <w:r w:rsidRPr="001A458B">
        <w:rPr>
          <w:b/>
          <w:lang w:val="nl-BE"/>
        </w:rPr>
        <w:t>Multidisciplinair college:</w:t>
      </w:r>
      <w:r w:rsidRPr="001A458B">
        <w:rPr>
          <w:lang w:val="nl-BE"/>
        </w:rPr>
        <w:t xml:space="preserve"> het Multidisciplinair college zoals bedoeld in artikel 27</w:t>
      </w:r>
      <w:r w:rsidR="00D001E4">
        <w:rPr>
          <w:lang w:val="nl-BE"/>
        </w:rPr>
        <w:t xml:space="preserve">/1 </w:t>
      </w:r>
      <w:r w:rsidRPr="001A458B">
        <w:rPr>
          <w:lang w:val="nl-BE"/>
        </w:rPr>
        <w:t xml:space="preserve"> van de ordonnantie van 23 maart 2017</w:t>
      </w:r>
      <w:r w:rsidR="00E75322">
        <w:rPr>
          <w:lang w:val="nl-BE"/>
        </w:rPr>
        <w:t xml:space="preserve"> ;</w:t>
      </w:r>
      <w:r w:rsidRPr="001A458B">
        <w:rPr>
          <w:lang w:val="nl-BE"/>
        </w:rPr>
        <w:t xml:space="preserve"> </w:t>
      </w:r>
    </w:p>
    <w:p w14:paraId="352448A1" w14:textId="77777777" w:rsidR="001A458B" w:rsidRPr="001A458B" w:rsidRDefault="001A458B" w:rsidP="001A458B">
      <w:pPr>
        <w:pStyle w:val="Lijstalinea"/>
        <w:rPr>
          <w:lang w:val="nl-BE"/>
        </w:rPr>
      </w:pPr>
    </w:p>
    <w:p w14:paraId="269A6089" w14:textId="571BD058" w:rsidR="001A458B" w:rsidRDefault="00D001E4" w:rsidP="00EC646D">
      <w:pPr>
        <w:pStyle w:val="Lijstalinea"/>
        <w:numPr>
          <w:ilvl w:val="0"/>
          <w:numId w:val="1"/>
        </w:numPr>
        <w:spacing w:after="4" w:line="254" w:lineRule="auto"/>
        <w:rPr>
          <w:lang w:val="nl-BE"/>
        </w:rPr>
      </w:pPr>
      <w:r w:rsidRPr="00762F1C">
        <w:rPr>
          <w:b/>
          <w:lang w:val="nl-BE"/>
        </w:rPr>
        <w:t>Dienstverlener</w:t>
      </w:r>
      <w:r w:rsidR="00AD756C" w:rsidRPr="00762F1C">
        <w:rPr>
          <w:b/>
          <w:lang w:val="nl-BE"/>
        </w:rPr>
        <w:t>:</w:t>
      </w:r>
      <w:r w:rsidR="00AD756C" w:rsidRPr="00762F1C">
        <w:rPr>
          <w:lang w:val="nl-BE"/>
        </w:rPr>
        <w:t xml:space="preserve"> </w:t>
      </w:r>
      <w:r w:rsidRPr="00762F1C">
        <w:rPr>
          <w:lang w:val="nl-BE"/>
        </w:rPr>
        <w:t xml:space="preserve">een dienstverlener zoals bedoeld in artikel 2, 9°, van de ordonnantie </w:t>
      </w:r>
      <w:r w:rsidR="00E76E65" w:rsidRPr="00762F1C">
        <w:rPr>
          <w:lang w:val="nl-BE"/>
        </w:rPr>
        <w:t xml:space="preserve">van 21 december 2018 </w:t>
      </w:r>
      <w:r w:rsidR="00762F1C" w:rsidRPr="00762F1C">
        <w:rPr>
          <w:lang w:val="nl-BE"/>
        </w:rPr>
        <w:t>die in zijn hoedanigheid van orthopedisch technoloog in de mobiliteitshulpmiddelen, orthopedisch technoloog verband- en orthopedie, orthopedisch technoloog prothese en orthopedisch technoloog schoentechniek, op professionele wijze zorgprestaties levert in het kader van het beleid voor personen met een handicap</w:t>
      </w:r>
      <w:r w:rsidR="00E75322">
        <w:rPr>
          <w:lang w:val="nl-BE"/>
        </w:rPr>
        <w:t xml:space="preserve"> ;</w:t>
      </w:r>
      <w:r w:rsidR="00762F1C" w:rsidRPr="00762F1C">
        <w:rPr>
          <w:lang w:val="nl-BE"/>
        </w:rPr>
        <w:t xml:space="preserve"> </w:t>
      </w:r>
    </w:p>
    <w:p w14:paraId="4156A45D" w14:textId="77777777" w:rsidR="00762F1C" w:rsidRPr="00762F1C" w:rsidRDefault="00762F1C" w:rsidP="00762F1C">
      <w:pPr>
        <w:pStyle w:val="Lijstalinea"/>
        <w:spacing w:after="4" w:line="254" w:lineRule="auto"/>
        <w:ind w:left="568" w:firstLine="0"/>
        <w:rPr>
          <w:lang w:val="nl-BE"/>
        </w:rPr>
      </w:pPr>
    </w:p>
    <w:p w14:paraId="23394634" w14:textId="72513E58" w:rsidR="00BE56A7" w:rsidRPr="00511244" w:rsidRDefault="00AD756C" w:rsidP="00511244">
      <w:pPr>
        <w:pStyle w:val="Lijstalinea"/>
        <w:numPr>
          <w:ilvl w:val="0"/>
          <w:numId w:val="1"/>
        </w:numPr>
        <w:tabs>
          <w:tab w:val="center" w:pos="851"/>
        </w:tabs>
        <w:spacing w:after="4" w:line="254" w:lineRule="auto"/>
        <w:rPr>
          <w:lang w:val="nl-BE"/>
        </w:rPr>
      </w:pPr>
      <w:r w:rsidRPr="001A458B">
        <w:rPr>
          <w:b/>
          <w:lang w:val="nl-BE"/>
        </w:rPr>
        <w:t>Brusselse verzekeringsinstelling:</w:t>
      </w:r>
      <w:r w:rsidRPr="001A458B">
        <w:rPr>
          <w:lang w:val="nl-BE"/>
        </w:rPr>
        <w:t xml:space="preserve"> een Brusselse regionale maatschappij van onderlinge bijstand zoals bedoeld in artikel 2, 7° van de ordonnantie</w:t>
      </w:r>
      <w:r w:rsidR="00E76E65">
        <w:rPr>
          <w:lang w:val="nl-BE"/>
        </w:rPr>
        <w:t xml:space="preserve"> van 21 december 2018</w:t>
      </w:r>
      <w:r w:rsidR="00E75322">
        <w:rPr>
          <w:lang w:val="nl-BE"/>
        </w:rPr>
        <w:t xml:space="preserve"> ;</w:t>
      </w:r>
      <w:r w:rsidRPr="001A458B">
        <w:rPr>
          <w:lang w:val="nl-BE"/>
        </w:rPr>
        <w:t xml:space="preserve"> </w:t>
      </w:r>
    </w:p>
    <w:p w14:paraId="51FBFAD5" w14:textId="77777777" w:rsidR="001A458B" w:rsidRPr="001A458B" w:rsidRDefault="001A458B" w:rsidP="001A458B">
      <w:pPr>
        <w:pStyle w:val="Lijstalinea"/>
        <w:rPr>
          <w:lang w:val="nl-BE"/>
        </w:rPr>
      </w:pPr>
    </w:p>
    <w:p w14:paraId="12075D5A" w14:textId="56493C17" w:rsidR="00CA4392" w:rsidRDefault="00AD756C" w:rsidP="00762F1C">
      <w:pPr>
        <w:pStyle w:val="Lijstalinea"/>
        <w:numPr>
          <w:ilvl w:val="0"/>
          <w:numId w:val="1"/>
        </w:numPr>
        <w:spacing w:after="4" w:line="254" w:lineRule="auto"/>
        <w:ind w:left="709" w:firstLine="0"/>
        <w:rPr>
          <w:lang w:val="nl-BE"/>
        </w:rPr>
      </w:pPr>
      <w:r w:rsidRPr="00762F1C">
        <w:rPr>
          <w:b/>
          <w:lang w:val="nl-BE"/>
        </w:rPr>
        <w:t>Rechthebbende:</w:t>
      </w:r>
      <w:r w:rsidRPr="00762F1C">
        <w:rPr>
          <w:lang w:val="nl-BE"/>
        </w:rPr>
        <w:t xml:space="preserve"> de Brusselse verzekerde zoals bedoeld in artikel 2, 6° </w:t>
      </w:r>
      <w:r w:rsidR="00762F1C" w:rsidRPr="00762F1C">
        <w:rPr>
          <w:lang w:val="nl-BE"/>
        </w:rPr>
        <w:t>a), b), e</w:t>
      </w:r>
      <w:r w:rsidR="002740CD">
        <w:rPr>
          <w:lang w:val="nl-BE"/>
        </w:rPr>
        <w:t>n</w:t>
      </w:r>
      <w:r w:rsidR="00762F1C" w:rsidRPr="00762F1C">
        <w:rPr>
          <w:lang w:val="nl-BE"/>
        </w:rPr>
        <w:t xml:space="preserve"> c) </w:t>
      </w:r>
      <w:r w:rsidRPr="00762F1C">
        <w:rPr>
          <w:lang w:val="nl-BE"/>
        </w:rPr>
        <w:t xml:space="preserve">van de ordonnantie </w:t>
      </w:r>
      <w:r w:rsidR="00762F1C" w:rsidRPr="00762F1C">
        <w:rPr>
          <w:lang w:val="nl-BE"/>
        </w:rPr>
        <w:t>van 21 december 2018</w:t>
      </w:r>
      <w:r w:rsidR="00E75322">
        <w:rPr>
          <w:lang w:val="nl-BE"/>
        </w:rPr>
        <w:t xml:space="preserve"> ;</w:t>
      </w:r>
    </w:p>
    <w:p w14:paraId="41BCCB71" w14:textId="77777777" w:rsidR="00762F1C" w:rsidRPr="002740CD" w:rsidRDefault="00762F1C" w:rsidP="002740CD">
      <w:pPr>
        <w:spacing w:after="4" w:line="254" w:lineRule="auto"/>
        <w:ind w:left="851" w:firstLine="0"/>
        <w:rPr>
          <w:lang w:val="nl-BE"/>
        </w:rPr>
      </w:pPr>
    </w:p>
    <w:p w14:paraId="7B77AA5B" w14:textId="52932B73" w:rsidR="001A458B" w:rsidRDefault="00AD756C" w:rsidP="004923DF">
      <w:pPr>
        <w:pStyle w:val="Lijstalinea"/>
        <w:numPr>
          <w:ilvl w:val="0"/>
          <w:numId w:val="1"/>
        </w:numPr>
        <w:tabs>
          <w:tab w:val="center" w:pos="851"/>
        </w:tabs>
        <w:spacing w:after="4" w:line="254" w:lineRule="auto"/>
        <w:rPr>
          <w:lang w:val="nl-BE"/>
        </w:rPr>
      </w:pPr>
      <w:r w:rsidRPr="001A458B">
        <w:rPr>
          <w:b/>
          <w:lang w:val="nl-BE"/>
        </w:rPr>
        <w:t>Uniek loket:</w:t>
      </w:r>
      <w:r w:rsidRPr="001A458B">
        <w:rPr>
          <w:lang w:val="nl-BE"/>
        </w:rPr>
        <w:t xml:space="preserve"> het uniek loket zoals bedoeld in artikel 1</w:t>
      </w:r>
      <w:r w:rsidR="002740CD">
        <w:rPr>
          <w:lang w:val="nl-BE"/>
        </w:rPr>
        <w:t xml:space="preserve">, 4° </w:t>
      </w:r>
      <w:r w:rsidRPr="001A458B">
        <w:rPr>
          <w:lang w:val="nl-BE"/>
        </w:rPr>
        <w:t xml:space="preserve"> van het samenwerkingsakkoord </w:t>
      </w:r>
      <w:r w:rsidR="00E76E65">
        <w:rPr>
          <w:lang w:val="nl-BE"/>
        </w:rPr>
        <w:t xml:space="preserve">van 31 december 2018 </w:t>
      </w:r>
      <w:r w:rsidRPr="001A458B">
        <w:rPr>
          <w:lang w:val="nl-BE"/>
        </w:rPr>
        <w:t>tussen de Vlaamse Gemeenschap, de Franse Gemeenschapscommissie en de Gemeenschappelijke Gemeenschapscommissie betreffende het uniek loket voor de mobiliteitshulpmiddelen in het tweetalige gebied Brussel-Hoofdstad</w:t>
      </w:r>
      <w:r w:rsidR="00E75322">
        <w:rPr>
          <w:lang w:val="nl-BE"/>
        </w:rPr>
        <w:t xml:space="preserve"> </w:t>
      </w:r>
      <w:r w:rsidRPr="001A458B">
        <w:rPr>
          <w:lang w:val="nl-BE"/>
        </w:rPr>
        <w:t>;</w:t>
      </w:r>
    </w:p>
    <w:p w14:paraId="076E1F00" w14:textId="77777777" w:rsidR="001A458B" w:rsidRPr="001A458B" w:rsidRDefault="001A458B" w:rsidP="001A458B">
      <w:pPr>
        <w:pStyle w:val="Lijstalinea"/>
        <w:rPr>
          <w:lang w:val="nl-BE"/>
        </w:rPr>
      </w:pPr>
    </w:p>
    <w:p w14:paraId="38AC15CE" w14:textId="72F6C699" w:rsidR="00642801" w:rsidRDefault="00AD756C" w:rsidP="004923DF">
      <w:pPr>
        <w:pStyle w:val="Lijstalinea"/>
        <w:numPr>
          <w:ilvl w:val="0"/>
          <w:numId w:val="1"/>
        </w:numPr>
        <w:tabs>
          <w:tab w:val="center" w:pos="851"/>
        </w:tabs>
        <w:spacing w:after="4" w:line="254" w:lineRule="auto"/>
        <w:rPr>
          <w:lang w:val="nl-BE"/>
        </w:rPr>
      </w:pPr>
      <w:r w:rsidRPr="001A458B">
        <w:rPr>
          <w:b/>
          <w:lang w:val="nl-BE"/>
        </w:rPr>
        <w:lastRenderedPageBreak/>
        <w:t>Adviserend arts:</w:t>
      </w:r>
      <w:r w:rsidR="006D6E05">
        <w:rPr>
          <w:b/>
          <w:lang w:val="nl-BE"/>
        </w:rPr>
        <w:t xml:space="preserve"> </w:t>
      </w:r>
      <w:r w:rsidR="002740CD">
        <w:rPr>
          <w:lang w:val="nl-BE"/>
        </w:rPr>
        <w:t>de adviserend arts zoals bedoeld in artikel 153 van de gecoördineerde wet van 14 juli 1994 betreffende de verplichte geneeskundige verzekering en uitkeringen of het orgaan dat bij ordonnantie zal word</w:t>
      </w:r>
      <w:r w:rsidR="00A84F0C">
        <w:rPr>
          <w:lang w:val="nl-BE"/>
        </w:rPr>
        <w:t>en aangewezen om de taken van deze adviserende artsen voort te zetten</w:t>
      </w:r>
      <w:r w:rsidR="00E75322">
        <w:rPr>
          <w:lang w:val="nl-BE"/>
        </w:rPr>
        <w:t xml:space="preserve"> </w:t>
      </w:r>
      <w:r w:rsidR="00A84F0C">
        <w:rPr>
          <w:lang w:val="nl-BE"/>
        </w:rPr>
        <w:t xml:space="preserve">; </w:t>
      </w:r>
      <w:r w:rsidRPr="001A458B">
        <w:rPr>
          <w:lang w:val="nl-BE"/>
        </w:rPr>
        <w:t>.</w:t>
      </w:r>
    </w:p>
    <w:p w14:paraId="5C977EE9" w14:textId="77777777" w:rsidR="009E5FA0" w:rsidRDefault="009E5FA0" w:rsidP="009E5FA0">
      <w:pPr>
        <w:pStyle w:val="Lijstalinea"/>
        <w:tabs>
          <w:tab w:val="center" w:pos="851"/>
        </w:tabs>
        <w:spacing w:after="4" w:line="254" w:lineRule="auto"/>
        <w:ind w:left="284" w:firstLine="0"/>
        <w:rPr>
          <w:lang w:val="nl-BE"/>
        </w:rPr>
      </w:pPr>
    </w:p>
    <w:p w14:paraId="1C6B8953" w14:textId="76C648D6" w:rsidR="009E5FA0" w:rsidRDefault="009E5FA0" w:rsidP="004923DF">
      <w:pPr>
        <w:pStyle w:val="Lijstalinea"/>
        <w:numPr>
          <w:ilvl w:val="0"/>
          <w:numId w:val="1"/>
        </w:numPr>
        <w:tabs>
          <w:tab w:val="center" w:pos="851"/>
        </w:tabs>
        <w:spacing w:after="4" w:line="254" w:lineRule="auto"/>
        <w:rPr>
          <w:lang w:val="nl-BE"/>
        </w:rPr>
      </w:pPr>
      <w:r>
        <w:rPr>
          <w:b/>
          <w:lang w:val="nl-BE"/>
        </w:rPr>
        <w:t>Reglement (EU)2017/745</w:t>
      </w:r>
      <w:r w:rsidRPr="009E5FA0">
        <w:rPr>
          <w:lang w:val="nl-BE"/>
        </w:rPr>
        <w:t>:</w:t>
      </w:r>
      <w:r>
        <w:rPr>
          <w:lang w:val="nl-BE"/>
        </w:rPr>
        <w:t xml:space="preserve"> </w:t>
      </w:r>
      <w:r w:rsidRPr="009E5FA0">
        <w:rPr>
          <w:lang w:val="nl-BE"/>
        </w:rPr>
        <w:t>Verordening (EU) 2017/745 van het Europees Parlement en de Raad van 5 april 2017 betreffende medische hulpmiddelen, tot wijziging van Richtlijn 2001/83/EG, Verordening (EG) nr. 178/2002 en Verordening (EG) nr. 1223/2009, en tot intrekking van Richtlijnen 90/385/EEG en 93/42/EEG van de Raad; gewijzigd bij Verordening (EU) 2020/561 van het Europees Parlement en de Raad van 23 april 2020 tot wijziging van Verordening (EU) 2017/745 betreffende medische hulpmiddelen wat de datum van toepassing van een aantal bepalingen ervan betreft</w:t>
      </w:r>
      <w:r w:rsidR="00E75322">
        <w:rPr>
          <w:lang w:val="nl-BE"/>
        </w:rPr>
        <w:t xml:space="preserve"> ;</w:t>
      </w:r>
    </w:p>
    <w:p w14:paraId="03E1CCE3" w14:textId="77777777" w:rsidR="0078206C" w:rsidRDefault="0078206C" w:rsidP="0078206C">
      <w:pPr>
        <w:pStyle w:val="Lijstalinea"/>
        <w:tabs>
          <w:tab w:val="center" w:pos="851"/>
        </w:tabs>
        <w:spacing w:after="4" w:line="254" w:lineRule="auto"/>
        <w:ind w:left="568" w:firstLine="0"/>
        <w:rPr>
          <w:lang w:val="nl-BE"/>
        </w:rPr>
      </w:pPr>
    </w:p>
    <w:p w14:paraId="7682EB23" w14:textId="7DAAEFB5" w:rsidR="00BE56A7" w:rsidRDefault="0078206C" w:rsidP="004923DF">
      <w:pPr>
        <w:pStyle w:val="Lijstalinea"/>
        <w:numPr>
          <w:ilvl w:val="0"/>
          <w:numId w:val="1"/>
        </w:numPr>
        <w:tabs>
          <w:tab w:val="center" w:pos="851"/>
        </w:tabs>
        <w:spacing w:after="4" w:line="254" w:lineRule="auto"/>
        <w:rPr>
          <w:lang w:val="nl-BE"/>
        </w:rPr>
      </w:pPr>
      <w:r w:rsidRPr="0078206C">
        <w:rPr>
          <w:b/>
          <w:bCs/>
          <w:lang w:val="nl-BE"/>
        </w:rPr>
        <w:t>Multidisciplinair team:</w:t>
      </w:r>
      <w:r w:rsidR="00A84F0C" w:rsidRPr="00A84F0C">
        <w:rPr>
          <w:lang w:val="nl-BE"/>
        </w:rPr>
        <w:t xml:space="preserve">het team bestaande uit ten minste een arts bedoeld in artikel 2, § 1, eerste lid, van het </w:t>
      </w:r>
      <w:r w:rsidR="00EF6E66">
        <w:rPr>
          <w:lang w:val="nl-BE"/>
        </w:rPr>
        <w:t>Koninklijk Besluit</w:t>
      </w:r>
      <w:r w:rsidR="00A84F0C" w:rsidRPr="00A84F0C">
        <w:rPr>
          <w:lang w:val="nl-BE"/>
        </w:rPr>
        <w:t xml:space="preserve"> nr. 78 van 10 november 1967 betreffende de uitoefening van de beroepen in de gezondheidszorg, een specialist in de fysische geneeskunde en revalidatie of een specialist met een aanvullend getuigschrift in de revalidatie voor bewegingsstoornissen, neuromotorische en neurologische aandoeningen en een ergotherapeut of kinesitherapeut als bedoeld in artikel 1 van het </w:t>
      </w:r>
      <w:r w:rsidR="00EF6E66">
        <w:rPr>
          <w:lang w:val="nl-BE"/>
        </w:rPr>
        <w:t>Koninklijk Besluit</w:t>
      </w:r>
      <w:r w:rsidR="00A84F0C" w:rsidRPr="00A84F0C">
        <w:rPr>
          <w:lang w:val="nl-BE"/>
        </w:rPr>
        <w:t xml:space="preserve"> van 2 juli 2009 tot vaststelling van de lijst van paramedische beroepen of een beroep in de gezondheidszorg als bedoeld in </w:t>
      </w:r>
      <w:r w:rsidR="00EF6E66">
        <w:rPr>
          <w:lang w:val="nl-BE"/>
        </w:rPr>
        <w:t>Koninklijk Besluit</w:t>
      </w:r>
      <w:r w:rsidR="00A84F0C" w:rsidRPr="00A84F0C">
        <w:rPr>
          <w:lang w:val="nl-BE"/>
        </w:rPr>
        <w:t xml:space="preserve"> nr. 78 van 10 november 1967 betreffende de uitoefening van beroepen in de gezondheidszorg, dat optioneel kan worden uitgebreid tot de huisarts, verpleegkundige, maatschappelijk werker of deskundigen die deel uitmaken van de omgeving van de </w:t>
      </w:r>
      <w:r w:rsidR="009135C8">
        <w:rPr>
          <w:lang w:val="nl-BE"/>
        </w:rPr>
        <w:t>rechthebbende</w:t>
      </w:r>
      <w:r w:rsidR="00A84F0C" w:rsidRPr="00A84F0C">
        <w:rPr>
          <w:lang w:val="nl-BE"/>
        </w:rPr>
        <w:t xml:space="preserve"> of tot de dienstverlener</w:t>
      </w:r>
      <w:r w:rsidR="00FD32F8">
        <w:rPr>
          <w:lang w:val="nl-BE"/>
        </w:rPr>
        <w:t>;</w:t>
      </w:r>
    </w:p>
    <w:p w14:paraId="37527D68" w14:textId="77777777" w:rsidR="00866F75" w:rsidRDefault="00866F75" w:rsidP="0087395A">
      <w:pPr>
        <w:pStyle w:val="Lijstalinea"/>
        <w:tabs>
          <w:tab w:val="center" w:pos="851"/>
        </w:tabs>
        <w:spacing w:after="4" w:line="254" w:lineRule="auto"/>
        <w:ind w:left="851" w:firstLine="0"/>
        <w:rPr>
          <w:lang w:val="nl-BE"/>
        </w:rPr>
      </w:pPr>
    </w:p>
    <w:p w14:paraId="2B59C922" w14:textId="3C464A7E" w:rsidR="00382348" w:rsidRDefault="00382348" w:rsidP="004923DF">
      <w:pPr>
        <w:pStyle w:val="Lijstalinea"/>
        <w:numPr>
          <w:ilvl w:val="0"/>
          <w:numId w:val="1"/>
        </w:numPr>
        <w:tabs>
          <w:tab w:val="center" w:pos="851"/>
        </w:tabs>
        <w:spacing w:after="4" w:line="254" w:lineRule="auto"/>
        <w:rPr>
          <w:lang w:val="nl-BE"/>
        </w:rPr>
      </w:pPr>
      <w:r>
        <w:rPr>
          <w:b/>
          <w:bCs/>
          <w:lang w:val="nl-BE"/>
        </w:rPr>
        <w:t xml:space="preserve"> Tegemoetkoming</w:t>
      </w:r>
      <w:r w:rsidRPr="00382348">
        <w:rPr>
          <w:lang w:val="nl-BE"/>
        </w:rPr>
        <w:t>:</w:t>
      </w:r>
      <w:r>
        <w:rPr>
          <w:lang w:val="nl-BE"/>
        </w:rPr>
        <w:t xml:space="preserve"> een financiële tegemoetkoming in de kost van de verstrekkingen betreffende mobiliteitshulpmiddelen zoals bedoeld in artikel 2, 18°, a) van de ordonnantie van 21 december 2018</w:t>
      </w:r>
      <w:r w:rsidR="00E75322">
        <w:rPr>
          <w:lang w:val="nl-BE"/>
        </w:rPr>
        <w:t xml:space="preserve"> ;</w:t>
      </w:r>
    </w:p>
    <w:p w14:paraId="4E332BB7" w14:textId="77777777" w:rsidR="00866F75" w:rsidRDefault="00866F75" w:rsidP="00866F75">
      <w:pPr>
        <w:pStyle w:val="Lijstalinea"/>
        <w:tabs>
          <w:tab w:val="center" w:pos="851"/>
        </w:tabs>
        <w:spacing w:after="4" w:line="254" w:lineRule="auto"/>
        <w:ind w:left="851" w:firstLine="0"/>
        <w:rPr>
          <w:lang w:val="nl-BE"/>
        </w:rPr>
      </w:pPr>
    </w:p>
    <w:p w14:paraId="13C4FF96" w14:textId="1C20F655" w:rsidR="00866F75" w:rsidRPr="00866F75" w:rsidRDefault="00866F75" w:rsidP="004923DF">
      <w:pPr>
        <w:pStyle w:val="Lijstalinea"/>
        <w:numPr>
          <w:ilvl w:val="0"/>
          <w:numId w:val="1"/>
        </w:numPr>
        <w:tabs>
          <w:tab w:val="center" w:pos="851"/>
        </w:tabs>
        <w:spacing w:after="4" w:line="254" w:lineRule="auto"/>
        <w:rPr>
          <w:lang w:val="nl-BE"/>
        </w:rPr>
      </w:pPr>
      <w:r>
        <w:rPr>
          <w:lang w:val="nl-BE"/>
        </w:rPr>
        <w:t xml:space="preserve"> </w:t>
      </w:r>
      <w:r w:rsidRPr="00866F75">
        <w:rPr>
          <w:b/>
          <w:bCs/>
          <w:lang w:val="nl-BE"/>
        </w:rPr>
        <w:t xml:space="preserve">Gebruiker: </w:t>
      </w:r>
      <w:r w:rsidRPr="00866F75">
        <w:rPr>
          <w:lang w:val="nl-BE"/>
        </w:rPr>
        <w:t>de persoon die een mobiliteitshulpmiddel gebruikt</w:t>
      </w:r>
      <w:r>
        <w:rPr>
          <w:lang w:val="nl-BE"/>
        </w:rPr>
        <w:t>.</w:t>
      </w:r>
    </w:p>
    <w:p w14:paraId="537C29FF" w14:textId="7050DA4E" w:rsidR="00004C59" w:rsidRPr="001A458B" w:rsidRDefault="00004C59" w:rsidP="009958D7">
      <w:pPr>
        <w:tabs>
          <w:tab w:val="center" w:pos="1695"/>
        </w:tabs>
        <w:spacing w:after="4" w:line="254" w:lineRule="auto"/>
        <w:ind w:left="-15" w:firstLine="0"/>
        <w:rPr>
          <w:lang w:val="nl-BE"/>
        </w:rPr>
      </w:pPr>
    </w:p>
    <w:p w14:paraId="3263772F" w14:textId="320D1084" w:rsidR="00590110" w:rsidRDefault="00AD756C" w:rsidP="00960075">
      <w:pPr>
        <w:pStyle w:val="Kop1"/>
        <w:numPr>
          <w:ilvl w:val="0"/>
          <w:numId w:val="103"/>
        </w:numPr>
        <w:jc w:val="left"/>
        <w:rPr>
          <w:lang w:val="nl-BE"/>
        </w:rPr>
      </w:pPr>
      <w:bookmarkStart w:id="1" w:name="_Toc144889652"/>
      <w:r w:rsidRPr="001A458B">
        <w:rPr>
          <w:lang w:val="nl-BE"/>
        </w:rPr>
        <w:t>ALGEMENE BEPALINGEN, AANNEMINGS- EN VERGOEDINGSCRITERIA</w:t>
      </w:r>
      <w:bookmarkEnd w:id="1"/>
      <w:r w:rsidRPr="001A458B">
        <w:rPr>
          <w:lang w:val="nl-BE"/>
        </w:rPr>
        <w:t xml:space="preserve">  </w:t>
      </w:r>
    </w:p>
    <w:p w14:paraId="59FD3FEE" w14:textId="77777777" w:rsidR="00293284" w:rsidRPr="001A458B" w:rsidRDefault="00293284" w:rsidP="001A458B">
      <w:pPr>
        <w:pStyle w:val="Lijstalinea"/>
        <w:spacing w:after="2" w:line="255" w:lineRule="auto"/>
        <w:ind w:left="765" w:right="1239" w:firstLine="0"/>
        <w:rPr>
          <w:lang w:val="nl-BE"/>
        </w:rPr>
      </w:pPr>
    </w:p>
    <w:p w14:paraId="2CE0241C" w14:textId="7D231DC3" w:rsidR="00590110" w:rsidRPr="001A458B" w:rsidRDefault="001A458B" w:rsidP="00F6449A">
      <w:pPr>
        <w:pStyle w:val="Kop2"/>
        <w:numPr>
          <w:ilvl w:val="0"/>
          <w:numId w:val="6"/>
        </w:numPr>
        <w:rPr>
          <w:sz w:val="22"/>
          <w:lang w:val="nl-BE"/>
        </w:rPr>
      </w:pPr>
      <w:bookmarkStart w:id="2" w:name="_Toc144889653"/>
      <w:r>
        <w:rPr>
          <w:lang w:val="nl-BE"/>
        </w:rPr>
        <w:t>Algemene bepalingen</w:t>
      </w:r>
      <w:bookmarkEnd w:id="2"/>
    </w:p>
    <w:p w14:paraId="2DD61E70" w14:textId="38562E6D" w:rsidR="00590110" w:rsidRPr="001A458B" w:rsidRDefault="00590110" w:rsidP="001A458B">
      <w:pPr>
        <w:spacing w:after="0" w:line="259" w:lineRule="auto"/>
        <w:ind w:left="0" w:firstLine="0"/>
        <w:rPr>
          <w:lang w:val="nl-BE"/>
        </w:rPr>
      </w:pPr>
    </w:p>
    <w:p w14:paraId="0A5A877B" w14:textId="1357BF03" w:rsidR="00590110" w:rsidRPr="001A458B" w:rsidRDefault="000E2AE6" w:rsidP="000E2AE6">
      <w:pPr>
        <w:pStyle w:val="Kop3"/>
        <w:ind w:left="718"/>
        <w:rPr>
          <w:lang w:val="nl-BE"/>
        </w:rPr>
      </w:pPr>
      <w:bookmarkStart w:id="3" w:name="_Toc144889654"/>
      <w:r>
        <w:rPr>
          <w:lang w:val="nl-BE"/>
        </w:rPr>
        <w:t xml:space="preserve">1.1 </w:t>
      </w:r>
      <w:r w:rsidR="00AD756C" w:rsidRPr="001A458B">
        <w:rPr>
          <w:lang w:val="nl-BE"/>
        </w:rPr>
        <w:t>Algemeen</w:t>
      </w:r>
      <w:bookmarkEnd w:id="3"/>
      <w:r w:rsidR="00AD756C" w:rsidRPr="001A458B">
        <w:rPr>
          <w:lang w:val="nl-BE"/>
        </w:rPr>
        <w:t xml:space="preserve"> </w:t>
      </w:r>
    </w:p>
    <w:p w14:paraId="5172BCA4" w14:textId="77777777" w:rsidR="00AC48BB" w:rsidRDefault="00AC48BB" w:rsidP="00AC48BB">
      <w:pPr>
        <w:spacing w:line="259" w:lineRule="auto"/>
        <w:ind w:left="0" w:right="261" w:firstLine="0"/>
        <w:rPr>
          <w:lang w:val="nl-BE"/>
        </w:rPr>
      </w:pPr>
    </w:p>
    <w:p w14:paraId="4E0C3686" w14:textId="72B6D1A3" w:rsidR="00BF10E1" w:rsidRDefault="00AD756C" w:rsidP="00AC48BB">
      <w:pPr>
        <w:spacing w:line="259" w:lineRule="auto"/>
        <w:ind w:left="0" w:right="261" w:firstLine="0"/>
        <w:rPr>
          <w:lang w:val="nl-BE"/>
        </w:rPr>
      </w:pPr>
      <w:r w:rsidRPr="00776758">
        <w:rPr>
          <w:u w:val="single"/>
          <w:lang w:val="nl-BE"/>
        </w:rPr>
        <w:t>Komen in aanmerking voor een tegemoetkoming</w:t>
      </w:r>
      <w:r w:rsidR="00776758">
        <w:rPr>
          <w:lang w:val="nl-BE"/>
        </w:rPr>
        <w:t xml:space="preserve">: </w:t>
      </w:r>
    </w:p>
    <w:p w14:paraId="784D4FFF" w14:textId="77777777" w:rsidR="001C71FD" w:rsidRPr="001A458B" w:rsidRDefault="001C71FD" w:rsidP="00AC48BB">
      <w:pPr>
        <w:spacing w:line="259" w:lineRule="auto"/>
        <w:ind w:left="0" w:right="261" w:firstLine="0"/>
        <w:rPr>
          <w:lang w:val="nl-BE"/>
        </w:rPr>
      </w:pPr>
    </w:p>
    <w:p w14:paraId="62095054" w14:textId="6FA48AA7" w:rsidR="00AC48BB" w:rsidRPr="00776758" w:rsidRDefault="0087395A" w:rsidP="00960075">
      <w:pPr>
        <w:pStyle w:val="Lijstalinea"/>
        <w:numPr>
          <w:ilvl w:val="1"/>
          <w:numId w:val="108"/>
        </w:numPr>
        <w:spacing w:line="259" w:lineRule="auto"/>
        <w:ind w:right="261"/>
        <w:rPr>
          <w:lang w:val="nl-BE"/>
        </w:rPr>
      </w:pPr>
      <w:r w:rsidRPr="00776758">
        <w:rPr>
          <w:lang w:val="nl-BE"/>
        </w:rPr>
        <w:t xml:space="preserve">de </w:t>
      </w:r>
      <w:r w:rsidR="009135C8">
        <w:rPr>
          <w:lang w:val="nl-BE"/>
        </w:rPr>
        <w:t>rechthebbende</w:t>
      </w:r>
      <w:r w:rsidRPr="00776758">
        <w:rPr>
          <w:lang w:val="nl-BE"/>
        </w:rPr>
        <w:t>n die behoren tot de doelgroepen 1</w:t>
      </w:r>
      <w:r w:rsidR="00DC6720" w:rsidRPr="00776758">
        <w:rPr>
          <w:lang w:val="nl-BE"/>
        </w:rPr>
        <w:t xml:space="preserve">° tot </w:t>
      </w:r>
      <w:r w:rsidR="00715050">
        <w:rPr>
          <w:lang w:val="nl-BE"/>
        </w:rPr>
        <w:t>5</w:t>
      </w:r>
      <w:r w:rsidR="00DC6720" w:rsidRPr="00776758">
        <w:rPr>
          <w:lang w:val="nl-BE"/>
        </w:rPr>
        <w:t>° (punt II) die een mobiliteitsbeperking hebben</w:t>
      </w:r>
      <w:r w:rsidR="00E75322">
        <w:rPr>
          <w:lang w:val="nl-BE"/>
        </w:rPr>
        <w:t xml:space="preserve"> </w:t>
      </w:r>
      <w:r w:rsidR="00DC6720" w:rsidRPr="00776758">
        <w:rPr>
          <w:lang w:val="nl-BE"/>
        </w:rPr>
        <w:t xml:space="preserve">; </w:t>
      </w:r>
    </w:p>
    <w:p w14:paraId="45949F67" w14:textId="39B14DFA" w:rsidR="00590110" w:rsidRPr="001A458B" w:rsidRDefault="00AD756C" w:rsidP="00AC48BB">
      <w:pPr>
        <w:spacing w:line="259" w:lineRule="auto"/>
        <w:ind w:right="261"/>
        <w:rPr>
          <w:lang w:val="nl-BE"/>
        </w:rPr>
      </w:pPr>
      <w:r w:rsidRPr="001A458B">
        <w:rPr>
          <w:lang w:val="nl-BE"/>
        </w:rPr>
        <w:t xml:space="preserve">Die mobiliteitsbeperking is een gevolg van een fysieke, mentale, cognitieve of psychologische stoornis. Hierdoor is de rechthebbende niet in staat zelfstandig of zonder </w:t>
      </w:r>
      <w:r w:rsidRPr="001A458B">
        <w:rPr>
          <w:lang w:val="nl-BE"/>
        </w:rPr>
        <w:lastRenderedPageBreak/>
        <w:t>hulp activiteiten of taken uit te voeren en ondervindt hij problemen om aan het maatschappelijk leven deel te nemen.</w:t>
      </w:r>
    </w:p>
    <w:p w14:paraId="359487E0" w14:textId="754C62A3" w:rsidR="00AC48BB" w:rsidRDefault="00AC48BB" w:rsidP="00AC48BB">
      <w:pPr>
        <w:spacing w:after="0" w:line="259" w:lineRule="auto"/>
        <w:ind w:left="0" w:firstLine="0"/>
        <w:rPr>
          <w:lang w:val="nl-BE"/>
        </w:rPr>
      </w:pPr>
    </w:p>
    <w:p w14:paraId="20C04EC0" w14:textId="527A36C8" w:rsidR="00590110" w:rsidRPr="001A458B" w:rsidRDefault="00AD756C" w:rsidP="00AC48BB">
      <w:pPr>
        <w:spacing w:after="0" w:line="259" w:lineRule="auto"/>
        <w:ind w:left="0" w:firstLine="0"/>
        <w:rPr>
          <w:lang w:val="nl-BE"/>
        </w:rPr>
      </w:pPr>
      <w:r w:rsidRPr="001A458B">
        <w:rPr>
          <w:lang w:val="nl-BE"/>
        </w:rPr>
        <w:t>De mobiliteitsbeperkingen kunnen een gevolg zijn van:</w:t>
      </w:r>
    </w:p>
    <w:p w14:paraId="2E94E1C9" w14:textId="77777777" w:rsidR="00B94F44" w:rsidRPr="001A458B" w:rsidRDefault="00B94F44" w:rsidP="001A458B">
      <w:pPr>
        <w:ind w:left="-5" w:right="263"/>
        <w:rPr>
          <w:lang w:val="nl-BE"/>
        </w:rPr>
      </w:pPr>
    </w:p>
    <w:p w14:paraId="3437CAA0" w14:textId="1668226E" w:rsidR="00AC48BB" w:rsidRDefault="00AD756C" w:rsidP="00F6449A">
      <w:pPr>
        <w:pStyle w:val="Lijstalinea"/>
        <w:numPr>
          <w:ilvl w:val="0"/>
          <w:numId w:val="2"/>
        </w:numPr>
        <w:ind w:right="263"/>
        <w:rPr>
          <w:lang w:val="nl-BE"/>
        </w:rPr>
      </w:pPr>
      <w:r w:rsidRPr="00AC48BB">
        <w:rPr>
          <w:lang w:val="nl-BE"/>
        </w:rPr>
        <w:t>problemen om te lopen en zich te verplaatsen tussen verschillende locaties, zoals zich binnenshuis verplaatsen, zich verplaatsen in andere gebouwen dan thuis, zich buitenshuis verplaatsen</w:t>
      </w:r>
      <w:r w:rsidR="00E75322">
        <w:rPr>
          <w:lang w:val="nl-BE"/>
        </w:rPr>
        <w:t xml:space="preserve"> </w:t>
      </w:r>
      <w:r w:rsidRPr="00AC48BB">
        <w:rPr>
          <w:lang w:val="nl-BE"/>
        </w:rPr>
        <w:t>;</w:t>
      </w:r>
    </w:p>
    <w:p w14:paraId="049B6B24" w14:textId="618B3331" w:rsidR="00590110" w:rsidRPr="00AC48BB" w:rsidRDefault="00AD756C" w:rsidP="00F6449A">
      <w:pPr>
        <w:pStyle w:val="Lijstalinea"/>
        <w:numPr>
          <w:ilvl w:val="0"/>
          <w:numId w:val="2"/>
        </w:numPr>
        <w:ind w:right="263"/>
        <w:rPr>
          <w:lang w:val="nl-BE"/>
        </w:rPr>
      </w:pPr>
      <w:r w:rsidRPr="00AC48BB">
        <w:rPr>
          <w:lang w:val="nl-BE"/>
        </w:rPr>
        <w:t>problemen om van houding te veranderen of het lichaam stil te houden: problemen met zitten en staan en/of in- en uitstappen.</w:t>
      </w:r>
    </w:p>
    <w:p w14:paraId="5D316772" w14:textId="0E70ED7F" w:rsidR="00AC48BB" w:rsidRDefault="00AC48BB" w:rsidP="00AC48BB">
      <w:pPr>
        <w:ind w:left="181" w:right="263" w:firstLine="0"/>
        <w:rPr>
          <w:lang w:val="nl-BE"/>
        </w:rPr>
      </w:pPr>
    </w:p>
    <w:p w14:paraId="5969FE72" w14:textId="5B9423E1" w:rsidR="00590110" w:rsidRPr="001A458B" w:rsidRDefault="00AD756C" w:rsidP="00AC48BB">
      <w:pPr>
        <w:ind w:right="263"/>
        <w:rPr>
          <w:lang w:val="nl-BE"/>
        </w:rPr>
      </w:pPr>
      <w:r w:rsidRPr="001A458B">
        <w:rPr>
          <w:lang w:val="nl-BE"/>
        </w:rPr>
        <w:t>De mobiliteitsbeperkingen hebben een impact op allerhande activiteiten zoals zelfzorg, huishouden, opleiding, werk, vrije tijd, kortom het maatschappelijk leven.</w:t>
      </w:r>
    </w:p>
    <w:p w14:paraId="54056D44" w14:textId="77777777" w:rsidR="00AC48BB" w:rsidRDefault="00AC48BB" w:rsidP="00AC48BB">
      <w:pPr>
        <w:ind w:left="181" w:right="263" w:firstLine="0"/>
        <w:rPr>
          <w:lang w:val="nl-BE"/>
        </w:rPr>
      </w:pPr>
    </w:p>
    <w:p w14:paraId="5253485C" w14:textId="322BC3DB" w:rsidR="00590110" w:rsidRPr="001A458B" w:rsidRDefault="00AD756C" w:rsidP="00AC48BB">
      <w:pPr>
        <w:ind w:right="263"/>
        <w:rPr>
          <w:lang w:val="nl-BE"/>
        </w:rPr>
      </w:pPr>
      <w:r w:rsidRPr="001A458B">
        <w:rPr>
          <w:lang w:val="nl-BE"/>
        </w:rPr>
        <w:t>De mobiliteitsbeperkingen zijn een gevolg van functiestoornissen van het bewegingssysteem of stoornissen van de anatomische bouw, ongeacht de oorzaak ervan.</w:t>
      </w:r>
    </w:p>
    <w:p w14:paraId="600BCF4E" w14:textId="2AD06E40" w:rsidR="00590110" w:rsidRPr="001A458B" w:rsidRDefault="00AD756C" w:rsidP="00AC48BB">
      <w:pPr>
        <w:ind w:right="263"/>
        <w:rPr>
          <w:lang w:val="nl-BE"/>
        </w:rPr>
      </w:pPr>
      <w:r w:rsidRPr="001A458B">
        <w:rPr>
          <w:lang w:val="nl-BE"/>
        </w:rPr>
        <w:t>De functiestoornissen van het bewegingsapparaat kunnen ook een gevolg zijn van stoornissen in de functies van andere lichaamsstelsels, zoals hart- en bloedvatenstelsel, zenuwstelsel, ademhalingsstelsel enz.</w:t>
      </w:r>
    </w:p>
    <w:p w14:paraId="34C98102" w14:textId="77777777" w:rsidR="00AC48BB" w:rsidRDefault="00AC48BB" w:rsidP="00AC48BB">
      <w:pPr>
        <w:ind w:left="181" w:right="263" w:firstLine="0"/>
        <w:rPr>
          <w:lang w:val="nl-BE"/>
        </w:rPr>
      </w:pPr>
    </w:p>
    <w:p w14:paraId="401CD407" w14:textId="40382338" w:rsidR="00590110" w:rsidRDefault="00AD756C" w:rsidP="00AC48BB">
      <w:pPr>
        <w:ind w:right="263"/>
        <w:rPr>
          <w:lang w:val="nl-BE"/>
        </w:rPr>
      </w:pPr>
      <w:r w:rsidRPr="001A458B">
        <w:rPr>
          <w:lang w:val="nl-BE"/>
        </w:rPr>
        <w:t>De mobiliteitsbeperkingen moeten van definitieve aard zijn of van een duur die ten minste gelijk is aan de vastgestelde hernieuwingstermijn.</w:t>
      </w:r>
    </w:p>
    <w:p w14:paraId="44AC0059" w14:textId="77777777" w:rsidR="001C71FD" w:rsidRPr="001A458B" w:rsidRDefault="001C71FD" w:rsidP="00AC48BB">
      <w:pPr>
        <w:ind w:right="263"/>
        <w:rPr>
          <w:lang w:val="nl-BE"/>
        </w:rPr>
      </w:pPr>
    </w:p>
    <w:p w14:paraId="2CFEF194" w14:textId="2DF39F2A" w:rsidR="00590110" w:rsidRPr="00776758" w:rsidRDefault="001C71FD" w:rsidP="003622AF">
      <w:pPr>
        <w:pStyle w:val="Lijstalinea"/>
        <w:spacing w:after="0" w:line="259" w:lineRule="auto"/>
        <w:ind w:left="993" w:firstLine="0"/>
        <w:rPr>
          <w:lang w:val="nl-BE"/>
        </w:rPr>
      </w:pPr>
      <w:r w:rsidRPr="00776758">
        <w:rPr>
          <w:lang w:val="nl-BE"/>
        </w:rPr>
        <w:t xml:space="preserve">b) </w:t>
      </w:r>
      <w:r w:rsidR="00AD756C" w:rsidRPr="00776758">
        <w:rPr>
          <w:lang w:val="nl-BE"/>
        </w:rPr>
        <w:t xml:space="preserve"> </w:t>
      </w:r>
      <w:r w:rsidRPr="00776758">
        <w:rPr>
          <w:lang w:val="nl-BE"/>
        </w:rPr>
        <w:t xml:space="preserve">de </w:t>
      </w:r>
      <w:r w:rsidR="009135C8">
        <w:rPr>
          <w:lang w:val="nl-BE"/>
        </w:rPr>
        <w:t>rechthebbende</w:t>
      </w:r>
      <w:r w:rsidRPr="00776758">
        <w:rPr>
          <w:lang w:val="nl-BE"/>
        </w:rPr>
        <w:t xml:space="preserve">n die behoren tot doelgroep </w:t>
      </w:r>
      <w:r w:rsidR="00715050">
        <w:rPr>
          <w:lang w:val="nl-BE"/>
        </w:rPr>
        <w:t>6</w:t>
      </w:r>
      <w:r w:rsidRPr="00776758">
        <w:rPr>
          <w:lang w:val="nl-BE"/>
        </w:rPr>
        <w:t>° (punt II) en van wiens handicap in verband met verlies van mobiliteit is opgetreden vóór de leeftijd van 65 jaar. De handicap wordt gedefinieerd als de beperking van de mogelijkheden tot sociale en professionele integratie als gevolg van een gebrek of een vermindering van ten minste 30% van de fysieke capaciteit of ten minste 20% van de mentale capaciteit</w:t>
      </w:r>
    </w:p>
    <w:p w14:paraId="0E6A5F19" w14:textId="21CEED18" w:rsidR="001C71FD" w:rsidRDefault="001C71FD" w:rsidP="00AC48BB">
      <w:pPr>
        <w:spacing w:after="0" w:line="259" w:lineRule="auto"/>
        <w:ind w:left="0" w:firstLine="0"/>
        <w:rPr>
          <w:lang w:val="nl-BE"/>
        </w:rPr>
      </w:pPr>
    </w:p>
    <w:p w14:paraId="1A6A6F3D" w14:textId="77777777" w:rsidR="001C71FD" w:rsidRPr="001A458B" w:rsidRDefault="001C71FD" w:rsidP="00AC48BB">
      <w:pPr>
        <w:spacing w:after="0" w:line="259" w:lineRule="auto"/>
        <w:ind w:left="0" w:firstLine="0"/>
        <w:rPr>
          <w:lang w:val="nl-BE"/>
        </w:rPr>
      </w:pPr>
    </w:p>
    <w:p w14:paraId="269BFD07" w14:textId="77777777" w:rsidR="00776758" w:rsidRDefault="00AD756C" w:rsidP="00AC48BB">
      <w:pPr>
        <w:ind w:right="263"/>
        <w:rPr>
          <w:lang w:val="nl-BE"/>
        </w:rPr>
      </w:pPr>
      <w:r w:rsidRPr="00776758">
        <w:rPr>
          <w:u w:val="single"/>
          <w:lang w:val="nl-BE"/>
        </w:rPr>
        <w:t>Komen niet in aanmerking voor een tegemoetkoming</w:t>
      </w:r>
      <w:r w:rsidR="00776758">
        <w:rPr>
          <w:lang w:val="nl-BE"/>
        </w:rPr>
        <w:t>:</w:t>
      </w:r>
    </w:p>
    <w:p w14:paraId="392D7B34" w14:textId="2CBECD60" w:rsidR="00776758" w:rsidRDefault="00776758" w:rsidP="00AC48BB">
      <w:pPr>
        <w:ind w:right="263"/>
        <w:rPr>
          <w:lang w:val="nl-BE"/>
        </w:rPr>
      </w:pPr>
    </w:p>
    <w:p w14:paraId="4B8676DC" w14:textId="14E2F97E" w:rsidR="00590110" w:rsidRPr="00E75322" w:rsidRDefault="009135C8" w:rsidP="00960075">
      <w:pPr>
        <w:pStyle w:val="Lijstalinea"/>
        <w:numPr>
          <w:ilvl w:val="0"/>
          <w:numId w:val="109"/>
        </w:numPr>
        <w:ind w:right="263"/>
        <w:rPr>
          <w:lang w:val="nl-BE"/>
        </w:rPr>
      </w:pPr>
      <w:r w:rsidRPr="00E75322">
        <w:rPr>
          <w:lang w:val="nl-BE"/>
        </w:rPr>
        <w:t>rechthebbende</w:t>
      </w:r>
      <w:r w:rsidR="00776758" w:rsidRPr="00E75322">
        <w:rPr>
          <w:lang w:val="nl-BE"/>
        </w:rPr>
        <w:t xml:space="preserve">n die verblijven in een ziekenhuis zoals bedoeld in artikel 2 van de gecoördineerde wet van 10 juli 2008 </w:t>
      </w:r>
      <w:r w:rsidR="00BF15A1" w:rsidRPr="00E75322">
        <w:rPr>
          <w:lang w:val="nl-BE"/>
        </w:rPr>
        <w:t>op de ziekenhuizen en andere verzorgingsinrichtingen, met uitzondering van verblijven in psychiatrische ziekenhuizen bedoeld in artikel 3 van dezelfde wet.</w:t>
      </w:r>
      <w:r w:rsidR="00312BF5" w:rsidRPr="00E75322">
        <w:rPr>
          <w:lang w:val="nl-BE"/>
        </w:rPr>
        <w:t xml:space="preserve"> </w:t>
      </w:r>
      <w:r w:rsidR="00AD756C" w:rsidRPr="00E75322">
        <w:rPr>
          <w:lang w:val="nl-BE"/>
        </w:rPr>
        <w:t>De tegemoetkoming voor een mobiliteitshulpmiddel kan wel bij uitzondering in een ziekenhuis worden toegekend na goedkeuring door de adviserend arts wanneer de ontslagregeling van de rechthebbende bekend is of in het kader van een revalidatieplan ter voorbereiding van het ontslag. Met ontslagregeling wordt bedoeld: de concrete afspraken die gericht zijn op ontslag, de vermoedelijke ontslagdatum en de ontslagprocedure.</w:t>
      </w:r>
    </w:p>
    <w:p w14:paraId="008AA354" w14:textId="33BA2096" w:rsidR="00590110" w:rsidRPr="001A458B" w:rsidRDefault="00590110" w:rsidP="00AC48BB">
      <w:pPr>
        <w:spacing w:after="16" w:line="259" w:lineRule="auto"/>
        <w:ind w:left="0" w:firstLine="0"/>
        <w:rPr>
          <w:lang w:val="nl-BE"/>
        </w:rPr>
      </w:pPr>
    </w:p>
    <w:p w14:paraId="164FDA22" w14:textId="23314147" w:rsidR="00590110" w:rsidRPr="00E75322" w:rsidRDefault="00AD756C" w:rsidP="00960075">
      <w:pPr>
        <w:pStyle w:val="Lijstalinea"/>
        <w:numPr>
          <w:ilvl w:val="0"/>
          <w:numId w:val="109"/>
        </w:numPr>
        <w:spacing w:after="4" w:line="254" w:lineRule="auto"/>
        <w:rPr>
          <w:lang w:val="nl-BE"/>
        </w:rPr>
      </w:pPr>
      <w:r w:rsidRPr="00E75322">
        <w:rPr>
          <w:lang w:val="nl-BE"/>
        </w:rPr>
        <w:t>Voor de rechthebbenden opgenomen in een van de volgende verzorgingsinrichtingen, met name in een psychiatrisch verzorgingstehuis en alle inrichtingen voor personen met een handicap, is slechts een vergoeding mogelijk wanneer de rolstoel noodzakelijk is voor individueel en definitief gebruik.</w:t>
      </w:r>
    </w:p>
    <w:p w14:paraId="10700C37" w14:textId="1D60A496" w:rsidR="00590110" w:rsidRPr="001A458B" w:rsidRDefault="00590110" w:rsidP="00AC48BB">
      <w:pPr>
        <w:spacing w:after="16" w:line="259" w:lineRule="auto"/>
        <w:ind w:left="0" w:firstLine="0"/>
        <w:rPr>
          <w:lang w:val="nl-BE"/>
        </w:rPr>
      </w:pPr>
    </w:p>
    <w:p w14:paraId="2623C756" w14:textId="286CD389" w:rsidR="00590110" w:rsidRDefault="00AD756C" w:rsidP="00960075">
      <w:pPr>
        <w:pStyle w:val="Lijstalinea"/>
        <w:numPr>
          <w:ilvl w:val="0"/>
          <w:numId w:val="109"/>
        </w:numPr>
        <w:spacing w:after="4" w:line="254" w:lineRule="auto"/>
        <w:rPr>
          <w:lang w:val="nl-BE"/>
        </w:rPr>
      </w:pPr>
      <w:r w:rsidRPr="00312BF5">
        <w:rPr>
          <w:lang w:val="nl-BE"/>
        </w:rPr>
        <w:t xml:space="preserve">Voor rechthebbenden opgenomen in een rustoord voor bejaarden of een rust- en verzorgingstehuis, zoals bedoeld in artikel 34, 11° en 12° van de wet betreffende de verplichte verzekering voor geneeskundige verzorging en uitkeringen, gecoördineerd op 14 juli 1994, zijn de bepalingen onder punt IV van toepassing. Deze rechthebbenden kunnen slechts in aanmerking komen voor een tegemoetkoming volgens de bepalingen vermeld onder punt I tot III wanneer zij volgens hun functionele behoeften behoefte hebben aan een ander mobiliteitshulpmiddel dan die vermeld in punt IV, 6. </w:t>
      </w:r>
    </w:p>
    <w:p w14:paraId="71FBF4AD" w14:textId="77777777" w:rsidR="00312BF5" w:rsidRPr="00312BF5" w:rsidRDefault="00312BF5" w:rsidP="00312BF5">
      <w:pPr>
        <w:spacing w:after="4" w:line="254" w:lineRule="auto"/>
        <w:ind w:left="0" w:firstLine="0"/>
        <w:rPr>
          <w:lang w:val="nl-BE"/>
        </w:rPr>
      </w:pPr>
    </w:p>
    <w:p w14:paraId="6C361D1B" w14:textId="528F96C4" w:rsidR="00590110" w:rsidRPr="001A458B" w:rsidRDefault="00AD756C" w:rsidP="00AC48BB">
      <w:pPr>
        <w:spacing w:after="0" w:line="259" w:lineRule="auto"/>
        <w:ind w:left="0" w:firstLine="0"/>
        <w:rPr>
          <w:lang w:val="nl-BE"/>
        </w:rPr>
      </w:pPr>
      <w:r w:rsidRPr="001A458B">
        <w:rPr>
          <w:lang w:val="nl-BE"/>
        </w:rPr>
        <w:t xml:space="preserve">De hier gebruikte definities zijn gebaseerd op de Internationale Classificatie van het </w:t>
      </w:r>
      <w:r w:rsidR="00557903">
        <w:rPr>
          <w:lang w:val="nl-BE"/>
        </w:rPr>
        <w:t>m</w:t>
      </w:r>
      <w:r w:rsidR="00557903" w:rsidRPr="001A458B">
        <w:rPr>
          <w:lang w:val="nl-BE"/>
        </w:rPr>
        <w:t xml:space="preserve">enselijk </w:t>
      </w:r>
      <w:r w:rsidRPr="001A458B">
        <w:rPr>
          <w:lang w:val="nl-BE"/>
        </w:rPr>
        <w:t xml:space="preserve">Functioneren (ICF) opgesteld door de Wereldgezondheidsorganisatie. </w:t>
      </w:r>
    </w:p>
    <w:p w14:paraId="73077FCE" w14:textId="77D53F28" w:rsidR="00590110" w:rsidRPr="001A458B" w:rsidRDefault="00590110" w:rsidP="001A458B">
      <w:pPr>
        <w:spacing w:after="0" w:line="259" w:lineRule="auto"/>
        <w:ind w:left="0" w:firstLine="0"/>
        <w:rPr>
          <w:lang w:val="nl-BE"/>
        </w:rPr>
      </w:pPr>
    </w:p>
    <w:p w14:paraId="6C3CCB75" w14:textId="1455418E" w:rsidR="00934956" w:rsidRPr="00934956" w:rsidRDefault="000E2AE6" w:rsidP="000E2AE6">
      <w:pPr>
        <w:pStyle w:val="Kop3"/>
        <w:ind w:left="718"/>
        <w:rPr>
          <w:lang w:val="nl-BE"/>
        </w:rPr>
      </w:pPr>
      <w:bookmarkStart w:id="4" w:name="_Toc144889655"/>
      <w:r>
        <w:rPr>
          <w:lang w:val="nl-BE"/>
        </w:rPr>
        <w:t xml:space="preserve">1.2 </w:t>
      </w:r>
      <w:r w:rsidR="00AD756C" w:rsidRPr="00934956">
        <w:rPr>
          <w:lang w:val="nl-BE"/>
        </w:rPr>
        <w:t xml:space="preserve">Specifieke bepalingen voor de </w:t>
      </w:r>
      <w:r w:rsidR="00312BF5">
        <w:rPr>
          <w:lang w:val="nl-BE"/>
        </w:rPr>
        <w:t>dienstverlener</w:t>
      </w:r>
      <w:bookmarkEnd w:id="4"/>
    </w:p>
    <w:p w14:paraId="01F8FDA6" w14:textId="2799E70F" w:rsidR="00D123C6" w:rsidRPr="001A458B" w:rsidRDefault="00D123C6" w:rsidP="00934956">
      <w:pPr>
        <w:ind w:left="0" w:right="263" w:firstLine="0"/>
        <w:rPr>
          <w:lang w:val="nl-BE"/>
        </w:rPr>
      </w:pPr>
    </w:p>
    <w:p w14:paraId="1431B440" w14:textId="4959B051" w:rsidR="00590110" w:rsidRPr="001A458B" w:rsidRDefault="00AD756C" w:rsidP="00934956">
      <w:pPr>
        <w:spacing w:line="259" w:lineRule="auto"/>
        <w:ind w:left="-17" w:right="261" w:firstLine="0"/>
        <w:rPr>
          <w:lang w:val="nl-BE"/>
        </w:rPr>
      </w:pPr>
      <w:r w:rsidRPr="001A458B">
        <w:rPr>
          <w:lang w:val="nl-BE"/>
        </w:rPr>
        <w:t xml:space="preserve">De </w:t>
      </w:r>
      <w:r w:rsidR="00312BF5">
        <w:rPr>
          <w:lang w:val="nl-BE"/>
        </w:rPr>
        <w:t xml:space="preserve">dienstverlener </w:t>
      </w:r>
      <w:r w:rsidRPr="001A458B">
        <w:rPr>
          <w:lang w:val="nl-BE"/>
        </w:rPr>
        <w:t>moet de aflevering van de in de punten II en III vermelde producten zelf uitvoeren. Die producten moeten bij de aflevering aan de rechthebbende aangepast worden.</w:t>
      </w:r>
    </w:p>
    <w:p w14:paraId="5F202E28" w14:textId="77777777" w:rsidR="00934956" w:rsidRDefault="00934956" w:rsidP="00934956">
      <w:pPr>
        <w:spacing w:line="259" w:lineRule="auto"/>
        <w:ind w:left="-17" w:right="261" w:firstLine="0"/>
        <w:rPr>
          <w:lang w:val="nl-BE"/>
        </w:rPr>
      </w:pPr>
    </w:p>
    <w:p w14:paraId="51DCB326" w14:textId="7F85C9A6" w:rsidR="00590110" w:rsidRDefault="00AD756C" w:rsidP="00934956">
      <w:pPr>
        <w:spacing w:line="259" w:lineRule="auto"/>
        <w:ind w:left="-17" w:right="261" w:firstLine="0"/>
        <w:rPr>
          <w:lang w:val="nl-BE"/>
        </w:rPr>
      </w:pPr>
      <w:r w:rsidRPr="001A458B">
        <w:rPr>
          <w:lang w:val="nl-BE"/>
        </w:rPr>
        <w:t>De rechthebbende moet alle aanwijzingen over het gebruik en het onderhoud van het product ontvangen.</w:t>
      </w:r>
    </w:p>
    <w:p w14:paraId="4A95E821" w14:textId="77777777" w:rsidR="005454F5" w:rsidRPr="001A458B" w:rsidRDefault="005454F5" w:rsidP="00934956">
      <w:pPr>
        <w:spacing w:line="259" w:lineRule="auto"/>
        <w:ind w:left="-17" w:right="261" w:firstLine="0"/>
        <w:rPr>
          <w:lang w:val="nl-BE"/>
        </w:rPr>
      </w:pPr>
    </w:p>
    <w:p w14:paraId="1AD1969E" w14:textId="19D9CBD8" w:rsidR="00590110" w:rsidRPr="001A458B" w:rsidRDefault="00AD756C" w:rsidP="00934956">
      <w:pPr>
        <w:spacing w:line="259" w:lineRule="auto"/>
        <w:ind w:right="261"/>
        <w:rPr>
          <w:lang w:val="nl-BE"/>
        </w:rPr>
      </w:pPr>
      <w:r w:rsidRPr="001A458B">
        <w:rPr>
          <w:lang w:val="nl-BE"/>
        </w:rPr>
        <w:t xml:space="preserve">De </w:t>
      </w:r>
      <w:r w:rsidR="00312BF5">
        <w:rPr>
          <w:lang w:val="nl-BE"/>
        </w:rPr>
        <w:t>dienstverlener</w:t>
      </w:r>
      <w:r w:rsidRPr="001A458B">
        <w:rPr>
          <w:lang w:val="nl-BE"/>
        </w:rPr>
        <w:t xml:space="preserve"> moet over de nodige installatie en het gereedschap beschikken om de verstrekkingen aan te passen en kleine herstellingen uit te voeren, zoals bepaald in artikel 85bis van het </w:t>
      </w:r>
      <w:r w:rsidR="00EF6E66">
        <w:rPr>
          <w:lang w:val="nl-BE"/>
        </w:rPr>
        <w:t>Koninklijk Besluit</w:t>
      </w:r>
      <w:r w:rsidRPr="001A458B">
        <w:rPr>
          <w:lang w:val="nl-BE"/>
        </w:rPr>
        <w:t xml:space="preserve"> van 3 juli 1996 tot uitvoering van de wet betreffende de verplichte verzekering voor geneeskundige verzorging en uitkeringen, gecoördineerd op 14 juli 1994.</w:t>
      </w:r>
    </w:p>
    <w:p w14:paraId="1645EDAB" w14:textId="77777777" w:rsidR="00934956" w:rsidRDefault="00934956" w:rsidP="00934956">
      <w:pPr>
        <w:spacing w:line="259" w:lineRule="auto"/>
        <w:ind w:right="261"/>
        <w:rPr>
          <w:lang w:val="nl-BE"/>
        </w:rPr>
      </w:pPr>
    </w:p>
    <w:p w14:paraId="758BEEC2" w14:textId="500889A3" w:rsidR="00590110" w:rsidRPr="001A458B" w:rsidRDefault="00AD756C" w:rsidP="00934956">
      <w:pPr>
        <w:spacing w:line="259" w:lineRule="auto"/>
        <w:ind w:right="261"/>
        <w:rPr>
          <w:lang w:val="nl-BE"/>
        </w:rPr>
      </w:pPr>
      <w:r w:rsidRPr="001A458B">
        <w:rPr>
          <w:lang w:val="nl-BE"/>
        </w:rPr>
        <w:t>Wanneer een rechthebbende een medisch voorschrift heeft, zich niet of zeer moeilijk kan verplaatsen en een beroep doet op een</w:t>
      </w:r>
      <w:r w:rsidR="005454F5">
        <w:rPr>
          <w:lang w:val="nl-BE"/>
        </w:rPr>
        <w:t xml:space="preserve"> dienstverlener</w:t>
      </w:r>
      <w:r w:rsidRPr="001A458B">
        <w:rPr>
          <w:lang w:val="nl-BE"/>
        </w:rPr>
        <w:t>, dan kan die zorgverstrekker zich naar de woonplaats van de rechthebbende begeven.</w:t>
      </w:r>
    </w:p>
    <w:p w14:paraId="7E94D7A8" w14:textId="77777777" w:rsidR="00934956" w:rsidRDefault="00934956" w:rsidP="00934956">
      <w:pPr>
        <w:spacing w:line="259" w:lineRule="auto"/>
        <w:ind w:right="261"/>
        <w:rPr>
          <w:lang w:val="nl-BE"/>
        </w:rPr>
      </w:pPr>
    </w:p>
    <w:p w14:paraId="14536DA2" w14:textId="79AFEA4B" w:rsidR="00590110" w:rsidRPr="001A458B" w:rsidRDefault="00AD756C" w:rsidP="00934956">
      <w:pPr>
        <w:spacing w:line="259" w:lineRule="auto"/>
        <w:ind w:right="261"/>
        <w:rPr>
          <w:lang w:val="nl-BE"/>
        </w:rPr>
      </w:pPr>
      <w:r w:rsidRPr="001A458B">
        <w:rPr>
          <w:lang w:val="nl-BE"/>
        </w:rPr>
        <w:t xml:space="preserve">De </w:t>
      </w:r>
      <w:r w:rsidR="00312BF5">
        <w:rPr>
          <w:lang w:val="nl-BE"/>
        </w:rPr>
        <w:t>dienstverlener</w:t>
      </w:r>
      <w:r w:rsidRPr="001A458B">
        <w:rPr>
          <w:lang w:val="nl-BE"/>
        </w:rPr>
        <w:t xml:space="preserve"> mag de</w:t>
      </w:r>
      <w:r w:rsidR="00E76E65">
        <w:rPr>
          <w:lang w:val="nl-BE"/>
        </w:rPr>
        <w:t>ze</w:t>
      </w:r>
      <w:r w:rsidRPr="001A458B">
        <w:rPr>
          <w:lang w:val="nl-BE"/>
        </w:rPr>
        <w:t xml:space="preserve"> producten noch te koop aanbieden, noch verstrekken op markten, beurzen of andere openbare plaatsen, noch venten.</w:t>
      </w:r>
    </w:p>
    <w:p w14:paraId="265D91C2" w14:textId="77777777" w:rsidR="00004C59" w:rsidRPr="001A458B" w:rsidRDefault="00004C59" w:rsidP="001A458B">
      <w:pPr>
        <w:spacing w:after="0" w:line="259" w:lineRule="auto"/>
        <w:ind w:left="0" w:firstLine="0"/>
        <w:rPr>
          <w:lang w:val="nl-BE"/>
        </w:rPr>
      </w:pPr>
    </w:p>
    <w:p w14:paraId="03F09196" w14:textId="1D1FB2CF" w:rsidR="00590110" w:rsidRPr="000E2AE6" w:rsidRDefault="00AD756C" w:rsidP="00F6449A">
      <w:pPr>
        <w:pStyle w:val="Kop2"/>
        <w:numPr>
          <w:ilvl w:val="0"/>
          <w:numId w:val="6"/>
        </w:numPr>
        <w:rPr>
          <w:lang w:val="nl-BE"/>
        </w:rPr>
      </w:pPr>
      <w:bookmarkStart w:id="5" w:name="_Toc144889656"/>
      <w:r w:rsidRPr="000E2AE6">
        <w:rPr>
          <w:lang w:val="nl-BE"/>
        </w:rPr>
        <w:t>Definitie van de mobiliteitshulpmiddelen bedoeld in de</w:t>
      </w:r>
      <w:r w:rsidR="00430209">
        <w:rPr>
          <w:lang w:val="nl-BE"/>
        </w:rPr>
        <w:t xml:space="preserve"> nomenclatuur</w:t>
      </w:r>
      <w:bookmarkEnd w:id="5"/>
      <w:r w:rsidRPr="000E2AE6">
        <w:rPr>
          <w:lang w:val="nl-BE"/>
        </w:rPr>
        <w:t xml:space="preserve"> </w:t>
      </w:r>
    </w:p>
    <w:p w14:paraId="4C9A060A" w14:textId="77777777" w:rsidR="00862A7A" w:rsidRPr="001A458B" w:rsidRDefault="00862A7A" w:rsidP="001A458B">
      <w:pPr>
        <w:pStyle w:val="Lijstalinea"/>
        <w:ind w:left="210" w:right="263" w:firstLine="0"/>
        <w:rPr>
          <w:lang w:val="nl-BE"/>
        </w:rPr>
      </w:pPr>
    </w:p>
    <w:p w14:paraId="3F0DD2F3" w14:textId="510A44BC" w:rsidR="00590110" w:rsidRDefault="00AD756C" w:rsidP="0095405B">
      <w:pPr>
        <w:spacing w:line="259" w:lineRule="auto"/>
        <w:ind w:left="-17" w:right="261" w:firstLine="0"/>
        <w:rPr>
          <w:lang w:val="nl-BE"/>
        </w:rPr>
      </w:pPr>
      <w:r w:rsidRPr="001A458B">
        <w:rPr>
          <w:lang w:val="nl-BE"/>
        </w:rPr>
        <w:t>Onder mobiliteitshulpmiddelen wordt verstaan: een rolstoel, loophulpmiddel</w:t>
      </w:r>
      <w:r w:rsidR="00715050">
        <w:rPr>
          <w:lang w:val="nl-BE"/>
        </w:rPr>
        <w:t>, een wandelstok op wielen</w:t>
      </w:r>
      <w:r w:rsidRPr="001A458B">
        <w:rPr>
          <w:lang w:val="nl-BE"/>
        </w:rPr>
        <w:t xml:space="preserve"> of orthopedische driewielfiets,</w:t>
      </w:r>
      <w:r w:rsidR="00330602">
        <w:rPr>
          <w:lang w:val="nl-BE"/>
        </w:rPr>
        <w:t xml:space="preserve"> een wandelstok op wielen</w:t>
      </w:r>
      <w:r w:rsidRPr="001A458B">
        <w:rPr>
          <w:lang w:val="nl-BE"/>
        </w:rPr>
        <w:t xml:space="preserve"> en bij uitbreiding een sta</w:t>
      </w:r>
      <w:r w:rsidR="00FD32F8">
        <w:rPr>
          <w:lang w:val="nl-BE"/>
        </w:rPr>
        <w:t>-</w:t>
      </w:r>
      <w:r w:rsidRPr="001A458B">
        <w:rPr>
          <w:lang w:val="nl-BE"/>
        </w:rPr>
        <w:t>systeem. Deze mobiliteitshulpmiddelen zijn bedoeld om de bewegingsfunctie te ondersteunen.</w:t>
      </w:r>
    </w:p>
    <w:p w14:paraId="402851C1" w14:textId="77777777" w:rsidR="0095405B" w:rsidRPr="001A458B" w:rsidRDefault="0095405B" w:rsidP="0095405B">
      <w:pPr>
        <w:spacing w:line="259" w:lineRule="auto"/>
        <w:ind w:left="-17" w:right="261" w:firstLine="0"/>
        <w:rPr>
          <w:lang w:val="nl-BE"/>
        </w:rPr>
      </w:pPr>
    </w:p>
    <w:p w14:paraId="10629B9B" w14:textId="7FDEB0DE" w:rsidR="00590110" w:rsidRDefault="00AD756C" w:rsidP="0095405B">
      <w:pPr>
        <w:spacing w:line="259" w:lineRule="auto"/>
        <w:ind w:left="-17" w:right="261" w:firstLine="0"/>
        <w:rPr>
          <w:lang w:val="nl-BE"/>
        </w:rPr>
      </w:pPr>
      <w:r w:rsidRPr="001A458B">
        <w:rPr>
          <w:lang w:val="nl-BE"/>
        </w:rPr>
        <w:t>Een rolstoel, loophulpmiddel</w:t>
      </w:r>
      <w:r w:rsidR="00330602">
        <w:rPr>
          <w:lang w:val="nl-BE"/>
        </w:rPr>
        <w:t>,</w:t>
      </w:r>
      <w:r w:rsidR="00CA4392">
        <w:rPr>
          <w:lang w:val="nl-BE"/>
        </w:rPr>
        <w:t xml:space="preserve"> </w:t>
      </w:r>
      <w:r w:rsidRPr="001A458B">
        <w:rPr>
          <w:lang w:val="nl-BE"/>
        </w:rPr>
        <w:t>orthopedische driewielfiets</w:t>
      </w:r>
      <w:r w:rsidR="00330602">
        <w:rPr>
          <w:lang w:val="nl-BE"/>
        </w:rPr>
        <w:t xml:space="preserve"> of een wandelstok op wielen</w:t>
      </w:r>
      <w:r w:rsidRPr="001A458B">
        <w:rPr>
          <w:lang w:val="nl-BE"/>
        </w:rPr>
        <w:t xml:space="preserve"> is een speciaal ontworpen toestel om personen te helpen zich binnenshuis of buitenshuis te </w:t>
      </w:r>
      <w:r w:rsidRPr="001A458B">
        <w:rPr>
          <w:lang w:val="nl-BE"/>
        </w:rPr>
        <w:lastRenderedPageBreak/>
        <w:t>verplaatsen. Een sta</w:t>
      </w:r>
      <w:r w:rsidR="00FD32F8">
        <w:rPr>
          <w:lang w:val="nl-BE"/>
        </w:rPr>
        <w:t>-</w:t>
      </w:r>
      <w:r w:rsidRPr="001A458B">
        <w:rPr>
          <w:lang w:val="nl-BE"/>
        </w:rPr>
        <w:t>systeem is een toestel waarmee personen met een ernstige of volledige beperking van de sta</w:t>
      </w:r>
      <w:r w:rsidR="00FD32F8">
        <w:rPr>
          <w:lang w:val="nl-BE"/>
        </w:rPr>
        <w:t>-</w:t>
      </w:r>
      <w:r w:rsidRPr="001A458B">
        <w:rPr>
          <w:lang w:val="nl-BE"/>
        </w:rPr>
        <w:t>functie (rechtop blijven staan) zich recht kunnen houden.</w:t>
      </w:r>
    </w:p>
    <w:p w14:paraId="3F17BD60" w14:textId="77777777" w:rsidR="0095405B" w:rsidRPr="001A458B" w:rsidRDefault="0095405B" w:rsidP="0095405B">
      <w:pPr>
        <w:spacing w:line="259" w:lineRule="auto"/>
        <w:ind w:left="-17" w:right="261" w:firstLine="0"/>
        <w:rPr>
          <w:lang w:val="nl-BE"/>
        </w:rPr>
      </w:pPr>
    </w:p>
    <w:p w14:paraId="31F84F4B" w14:textId="1D34359A" w:rsidR="00590110" w:rsidRDefault="00AD756C" w:rsidP="00CC01FF">
      <w:pPr>
        <w:spacing w:line="259" w:lineRule="auto"/>
        <w:ind w:left="-17" w:right="261" w:firstLine="0"/>
        <w:rPr>
          <w:lang w:val="nl-BE"/>
        </w:rPr>
      </w:pPr>
      <w:r w:rsidRPr="001A458B">
        <w:rPr>
          <w:lang w:val="nl-BE"/>
        </w:rPr>
        <w:t xml:space="preserve">Overeenkomstig </w:t>
      </w:r>
      <w:r w:rsidR="00CC01FF" w:rsidRPr="00CC01FF">
        <w:rPr>
          <w:lang w:val="nl-BE"/>
        </w:rPr>
        <w:t xml:space="preserve">de </w:t>
      </w:r>
      <w:bookmarkStart w:id="6" w:name="_Hlk137556202"/>
      <w:r w:rsidR="00CC01FF" w:rsidRPr="00CC01FF">
        <w:rPr>
          <w:lang w:val="nl-BE"/>
        </w:rPr>
        <w:t xml:space="preserve">Verordening (EU) 2017/745 </w:t>
      </w:r>
      <w:bookmarkEnd w:id="6"/>
      <w:r w:rsidRPr="001A458B">
        <w:rPr>
          <w:lang w:val="nl-BE"/>
        </w:rPr>
        <w:t>zijn rolstoelen, loophulpmiddelen, orthopedische driewielfietsen</w:t>
      </w:r>
      <w:r w:rsidR="00704A28">
        <w:rPr>
          <w:lang w:val="nl-BE"/>
        </w:rPr>
        <w:t xml:space="preserve">, </w:t>
      </w:r>
      <w:r w:rsidR="00715050">
        <w:rPr>
          <w:lang w:val="nl-BE"/>
        </w:rPr>
        <w:t xml:space="preserve">een </w:t>
      </w:r>
      <w:r w:rsidR="00704A28">
        <w:rPr>
          <w:lang w:val="nl-BE"/>
        </w:rPr>
        <w:t>wandelstok op wielen</w:t>
      </w:r>
      <w:r w:rsidRPr="001A458B">
        <w:rPr>
          <w:lang w:val="nl-BE"/>
        </w:rPr>
        <w:t xml:space="preserve"> of sta</w:t>
      </w:r>
      <w:r w:rsidR="00FD32F8">
        <w:rPr>
          <w:lang w:val="nl-BE"/>
        </w:rPr>
        <w:t>-</w:t>
      </w:r>
      <w:r w:rsidRPr="001A458B">
        <w:rPr>
          <w:lang w:val="nl-BE"/>
        </w:rPr>
        <w:t>systemen te beschouwen als medische hulpmiddelen en volgens de ISO</w:t>
      </w:r>
      <w:r w:rsidR="002637FE">
        <w:rPr>
          <w:lang w:val="nl-BE"/>
        </w:rPr>
        <w:t xml:space="preserve"> </w:t>
      </w:r>
      <w:r w:rsidRPr="001A458B">
        <w:rPr>
          <w:lang w:val="nl-BE"/>
        </w:rPr>
        <w:t>9999-norm als technische hulpmiddelen.</w:t>
      </w:r>
    </w:p>
    <w:p w14:paraId="6C4520F1" w14:textId="77777777" w:rsidR="0095405B" w:rsidRPr="001A458B" w:rsidRDefault="0095405B" w:rsidP="0095405B">
      <w:pPr>
        <w:spacing w:line="259" w:lineRule="auto"/>
        <w:ind w:left="-17" w:right="261" w:firstLine="0"/>
        <w:rPr>
          <w:lang w:val="nl-BE"/>
        </w:rPr>
      </w:pPr>
    </w:p>
    <w:p w14:paraId="1E06BCC0" w14:textId="78FA9FE8" w:rsidR="00590110" w:rsidRPr="001A458B" w:rsidRDefault="00AD756C" w:rsidP="0095405B">
      <w:pPr>
        <w:spacing w:line="259" w:lineRule="auto"/>
        <w:ind w:left="-17" w:right="261" w:firstLine="0"/>
        <w:rPr>
          <w:lang w:val="nl-BE"/>
        </w:rPr>
      </w:pPr>
      <w:r w:rsidRPr="001A458B">
        <w:rPr>
          <w:lang w:val="nl-BE"/>
        </w:rPr>
        <w:t>Onder de definitie van mobiliteitshulpmiddel vallen geen producten of technologieën die personen in het dagelijks leven ondersteunen, functionele stimulatoren, communicatie</w:t>
      </w:r>
      <w:r w:rsidR="003A2671">
        <w:rPr>
          <w:lang w:val="nl-BE"/>
        </w:rPr>
        <w:t>-</w:t>
      </w:r>
      <w:r w:rsidRPr="001A458B">
        <w:rPr>
          <w:lang w:val="nl-BE"/>
        </w:rPr>
        <w:t>ondersteunende systemen en omgevingsbedieningssystemen.</w:t>
      </w:r>
    </w:p>
    <w:p w14:paraId="423C1F8C" w14:textId="77777777" w:rsidR="000C0507" w:rsidRPr="001A458B" w:rsidRDefault="000C0507" w:rsidP="001A458B">
      <w:pPr>
        <w:spacing w:after="0" w:line="259" w:lineRule="auto"/>
        <w:ind w:left="0" w:firstLine="0"/>
        <w:rPr>
          <w:lang w:val="nl-BE"/>
        </w:rPr>
      </w:pPr>
    </w:p>
    <w:p w14:paraId="73CFD59B" w14:textId="3101147A" w:rsidR="00590110" w:rsidRPr="000E2AE6" w:rsidRDefault="00AD756C" w:rsidP="00F6449A">
      <w:pPr>
        <w:pStyle w:val="Kop2"/>
        <w:numPr>
          <w:ilvl w:val="0"/>
          <w:numId w:val="6"/>
        </w:numPr>
      </w:pPr>
      <w:bookmarkStart w:id="7" w:name="_Toc144889657"/>
      <w:r w:rsidRPr="000E2AE6">
        <w:t>Aanvraagprocedure</w:t>
      </w:r>
      <w:bookmarkEnd w:id="7"/>
      <w:r w:rsidRPr="000E2AE6">
        <w:t xml:space="preserve"> </w:t>
      </w:r>
    </w:p>
    <w:p w14:paraId="074299F1" w14:textId="7873E8F9" w:rsidR="00590110" w:rsidRPr="00DE06C5" w:rsidRDefault="00AD756C" w:rsidP="001A458B">
      <w:pPr>
        <w:spacing w:after="0" w:line="259" w:lineRule="auto"/>
        <w:ind w:left="0" w:firstLine="0"/>
        <w:rPr>
          <w:b/>
          <w:lang w:val="nl-BE"/>
        </w:rPr>
      </w:pPr>
      <w:r w:rsidRPr="00DE06C5">
        <w:rPr>
          <w:b/>
          <w:lang w:val="nl-BE"/>
        </w:rPr>
        <w:t xml:space="preserve"> </w:t>
      </w:r>
    </w:p>
    <w:p w14:paraId="21186521" w14:textId="5DB3B36F" w:rsidR="00590110" w:rsidRPr="00DE06C5" w:rsidRDefault="007371D4" w:rsidP="00EB37D2">
      <w:pPr>
        <w:pStyle w:val="Kop3"/>
        <w:ind w:left="709"/>
        <w:rPr>
          <w:lang w:val="nl-BE"/>
        </w:rPr>
      </w:pPr>
      <w:bookmarkStart w:id="8" w:name="_Toc144889658"/>
      <w:r>
        <w:rPr>
          <w:lang w:val="nl-BE"/>
        </w:rPr>
        <w:t xml:space="preserve">3.1 </w:t>
      </w:r>
      <w:r w:rsidR="00AD756C" w:rsidRPr="00DE06C5">
        <w:rPr>
          <w:lang w:val="nl-BE"/>
        </w:rPr>
        <w:t>Uniek loket</w:t>
      </w:r>
      <w:bookmarkEnd w:id="8"/>
      <w:r w:rsidR="00AD756C" w:rsidRPr="00DE06C5">
        <w:rPr>
          <w:lang w:val="nl-BE"/>
        </w:rPr>
        <w:t xml:space="preserve"> </w:t>
      </w:r>
    </w:p>
    <w:p w14:paraId="3FEC6DC4" w14:textId="5AAEAA40" w:rsidR="00A57228" w:rsidRDefault="00AD756C" w:rsidP="00DE06C5">
      <w:pPr>
        <w:tabs>
          <w:tab w:val="left" w:pos="709"/>
        </w:tabs>
        <w:spacing w:before="240"/>
        <w:ind w:left="0" w:firstLine="0"/>
        <w:rPr>
          <w:lang w:val="nl-BE"/>
        </w:rPr>
      </w:pPr>
      <w:r w:rsidRPr="00D53562">
        <w:rPr>
          <w:lang w:val="nl-BE"/>
        </w:rPr>
        <w:t xml:space="preserve">Alle documenten dienen om een </w:t>
      </w:r>
      <w:r w:rsidR="005454F5" w:rsidRPr="00D53562">
        <w:rPr>
          <w:lang w:val="nl-BE"/>
        </w:rPr>
        <w:t xml:space="preserve">tegemoetkoming </w:t>
      </w:r>
      <w:r w:rsidRPr="00D53562">
        <w:rPr>
          <w:lang w:val="nl-BE"/>
        </w:rPr>
        <w:t>aan te vragen</w:t>
      </w:r>
      <w:r w:rsidR="00FD32F8">
        <w:rPr>
          <w:lang w:val="nl-BE"/>
        </w:rPr>
        <w:t>.</w:t>
      </w:r>
    </w:p>
    <w:p w14:paraId="6C3BDCAE" w14:textId="74D8E49D" w:rsidR="00590110" w:rsidRDefault="00590110" w:rsidP="00DE06C5">
      <w:pPr>
        <w:ind w:left="181" w:right="263" w:firstLine="0"/>
        <w:rPr>
          <w:lang w:val="nl-BE"/>
        </w:rPr>
      </w:pPr>
    </w:p>
    <w:p w14:paraId="4F8DEF4E" w14:textId="79C62EE4" w:rsidR="00590110" w:rsidRDefault="00AD756C" w:rsidP="00DE06C5">
      <w:pPr>
        <w:spacing w:after="0" w:line="259" w:lineRule="auto"/>
        <w:ind w:left="0" w:firstLine="0"/>
        <w:rPr>
          <w:lang w:val="nl-BE"/>
        </w:rPr>
      </w:pPr>
      <w:r w:rsidRPr="001A458B">
        <w:rPr>
          <w:lang w:val="nl-BE"/>
        </w:rPr>
        <w:t>De</w:t>
      </w:r>
      <w:r w:rsidR="008C31B0">
        <w:rPr>
          <w:lang w:val="nl-BE"/>
        </w:rPr>
        <w:t xml:space="preserve"> </w:t>
      </w:r>
      <w:r w:rsidR="009135C8">
        <w:rPr>
          <w:lang w:val="nl-BE"/>
        </w:rPr>
        <w:t>rechthebbende</w:t>
      </w:r>
      <w:r w:rsidR="008C31B0">
        <w:rPr>
          <w:lang w:val="nl-BE"/>
        </w:rPr>
        <w:t xml:space="preserve"> die verzekerd is bij de Vlaamse Sociale Bescherming, </w:t>
      </w:r>
      <w:r w:rsidRPr="001A458B">
        <w:rPr>
          <w:lang w:val="nl-BE"/>
        </w:rPr>
        <w:t xml:space="preserve">verklaart op een document, goedgekeurd door de </w:t>
      </w:r>
      <w:r w:rsidR="00DC06B8">
        <w:rPr>
          <w:lang w:val="nl-BE"/>
        </w:rPr>
        <w:t>Beheerraad</w:t>
      </w:r>
      <w:r w:rsidRPr="001A458B">
        <w:rPr>
          <w:lang w:val="nl-BE"/>
        </w:rPr>
        <w:t xml:space="preserve">, op </w:t>
      </w:r>
      <w:r w:rsidR="008C31B0">
        <w:rPr>
          <w:lang w:val="nl-BE"/>
        </w:rPr>
        <w:t xml:space="preserve">advies </w:t>
      </w:r>
      <w:r w:rsidRPr="001A458B">
        <w:rPr>
          <w:lang w:val="nl-BE"/>
        </w:rPr>
        <w:t xml:space="preserve">van de </w:t>
      </w:r>
      <w:r w:rsidR="00330602">
        <w:rPr>
          <w:lang w:val="nl-BE"/>
        </w:rPr>
        <w:t>Commissie van experten dat de</w:t>
      </w:r>
      <w:r w:rsidR="008C31B0">
        <w:rPr>
          <w:lang w:val="nl-BE"/>
        </w:rPr>
        <w:t xml:space="preserve"> bij de Brusselse Regionale Maatschappij voor onderlinge bijstand</w:t>
      </w:r>
      <w:r w:rsidR="00330602">
        <w:rPr>
          <w:lang w:val="nl-BE"/>
        </w:rPr>
        <w:t xml:space="preserve"> </w:t>
      </w:r>
      <w:r w:rsidR="008C31B0">
        <w:rPr>
          <w:lang w:val="nl-BE"/>
        </w:rPr>
        <w:t xml:space="preserve">ingediende </w:t>
      </w:r>
      <w:r w:rsidR="00330602" w:rsidRPr="00CA4392">
        <w:rPr>
          <w:lang w:val="nl-BE"/>
        </w:rPr>
        <w:t>aanvraag voor het mobiliteitshulpmiddel</w:t>
      </w:r>
      <w:r w:rsidR="008C31B0">
        <w:rPr>
          <w:lang w:val="nl-BE"/>
        </w:rPr>
        <w:t xml:space="preserve"> niet werd</w:t>
      </w:r>
      <w:r w:rsidR="00330602" w:rsidRPr="00330602">
        <w:rPr>
          <w:lang w:val="nl-BE"/>
        </w:rPr>
        <w:t xml:space="preserve"> ingediend bij </w:t>
      </w:r>
      <w:r w:rsidR="008C31B0">
        <w:rPr>
          <w:lang w:val="nl-BE"/>
        </w:rPr>
        <w:t>een erkende zorgkas</w:t>
      </w:r>
      <w:r w:rsidR="00FF1E68">
        <w:rPr>
          <w:lang w:val="nl-BE"/>
        </w:rPr>
        <w:t xml:space="preserve"> overeenkomstig het decreet van 18 mei 2018 betreffende de Vlaamse Sociale Bescherming.</w:t>
      </w:r>
    </w:p>
    <w:p w14:paraId="7558C30A" w14:textId="693F5BEE" w:rsidR="00D53562" w:rsidRDefault="00D53562" w:rsidP="00DE06C5">
      <w:pPr>
        <w:spacing w:after="0" w:line="259" w:lineRule="auto"/>
        <w:ind w:left="0" w:firstLine="0"/>
        <w:rPr>
          <w:lang w:val="nl-BE"/>
        </w:rPr>
      </w:pPr>
    </w:p>
    <w:p w14:paraId="3EB698B2" w14:textId="09BF53E8" w:rsidR="00D53562" w:rsidRPr="001A458B" w:rsidRDefault="00D53562" w:rsidP="00DE06C5">
      <w:pPr>
        <w:spacing w:after="0" w:line="259" w:lineRule="auto"/>
        <w:ind w:left="0" w:firstLine="0"/>
        <w:rPr>
          <w:lang w:val="nl-BE"/>
        </w:rPr>
      </w:pPr>
      <w:r w:rsidRPr="00D53562">
        <w:rPr>
          <w:lang w:val="nl-BE"/>
        </w:rPr>
        <w:t>De rechthebbende verklaart geen aanvraag om een tegemoetkoming in te dienen waarvoor cumulatie verboden is en waarvoor de hernieuwingstermijn niet afgelopen is. Hij verbindt zich ertoe een gecumuleerde tegemoetkoming terug te betalen</w:t>
      </w:r>
      <w:r w:rsidR="00E75322">
        <w:rPr>
          <w:lang w:val="nl-BE"/>
        </w:rPr>
        <w:t>.</w:t>
      </w:r>
    </w:p>
    <w:p w14:paraId="2D26E4A9" w14:textId="77777777" w:rsidR="00D123C6" w:rsidRPr="001A458B" w:rsidRDefault="00D123C6" w:rsidP="00DE06C5">
      <w:pPr>
        <w:ind w:left="181" w:right="263" w:firstLine="0"/>
        <w:rPr>
          <w:lang w:val="nl-BE"/>
        </w:rPr>
      </w:pPr>
    </w:p>
    <w:p w14:paraId="26D66A9C" w14:textId="37EC7B35" w:rsidR="00590110" w:rsidRPr="001A458B" w:rsidRDefault="00AD756C" w:rsidP="00DE06C5">
      <w:pPr>
        <w:ind w:left="0" w:right="263" w:firstLine="0"/>
        <w:rPr>
          <w:b/>
          <w:lang w:val="nl-BE"/>
        </w:rPr>
      </w:pPr>
      <w:r w:rsidRPr="001A458B">
        <w:rPr>
          <w:lang w:val="nl-BE"/>
        </w:rPr>
        <w:t xml:space="preserve">De beslissing over </w:t>
      </w:r>
      <w:r w:rsidR="00FF1E68">
        <w:rPr>
          <w:lang w:val="nl-BE"/>
        </w:rPr>
        <w:t xml:space="preserve">het toekennen van een </w:t>
      </w:r>
      <w:r w:rsidR="00330602">
        <w:rPr>
          <w:lang w:val="nl-BE"/>
        </w:rPr>
        <w:t>mobiliteitshulpmiddel</w:t>
      </w:r>
      <w:r w:rsidR="00FF1E68">
        <w:rPr>
          <w:lang w:val="nl-BE"/>
        </w:rPr>
        <w:t xml:space="preserve"> en zijn aanpassingen </w:t>
      </w:r>
      <w:r w:rsidRPr="001A458B">
        <w:rPr>
          <w:lang w:val="nl-BE"/>
        </w:rPr>
        <w:t xml:space="preserve"> is bindend</w:t>
      </w:r>
      <w:r w:rsidR="00E75322">
        <w:rPr>
          <w:lang w:val="nl-BE"/>
        </w:rPr>
        <w:t>.</w:t>
      </w:r>
      <w:r w:rsidRPr="001A458B">
        <w:rPr>
          <w:lang w:val="nl-BE"/>
        </w:rPr>
        <w:t xml:space="preserve"> </w:t>
      </w:r>
    </w:p>
    <w:p w14:paraId="7EEAFC36" w14:textId="4AE4D6F2" w:rsidR="00A72D1E" w:rsidRPr="001A458B" w:rsidRDefault="00A72D1E" w:rsidP="00FF1E68">
      <w:pPr>
        <w:ind w:left="0" w:right="263" w:firstLine="0"/>
        <w:rPr>
          <w:lang w:val="nl-BE"/>
        </w:rPr>
      </w:pPr>
    </w:p>
    <w:p w14:paraId="74B571E1" w14:textId="41D58EE7" w:rsidR="00D53562" w:rsidRPr="00D53562" w:rsidDel="00D53562" w:rsidRDefault="00D53562" w:rsidP="00D53562">
      <w:pPr>
        <w:ind w:right="263" w:firstLine="0"/>
        <w:rPr>
          <w:lang w:val="nl-BE"/>
        </w:rPr>
      </w:pPr>
      <w:r w:rsidRPr="00D53562" w:rsidDel="00D53562">
        <w:rPr>
          <w:lang w:val="nl-BE"/>
        </w:rPr>
        <w:t xml:space="preserve">Een </w:t>
      </w:r>
      <w:r>
        <w:rPr>
          <w:lang w:val="nl-BE"/>
        </w:rPr>
        <w:t xml:space="preserve">verstrekking </w:t>
      </w:r>
      <w:r w:rsidRPr="00D53562" w:rsidDel="00D53562">
        <w:rPr>
          <w:lang w:val="nl-BE"/>
        </w:rPr>
        <w:t>mag niet gecumuleerd worden met tegemoetkomingen van andere instellingen</w:t>
      </w:r>
      <w:r w:rsidR="00E75322">
        <w:rPr>
          <w:lang w:val="nl-BE"/>
        </w:rPr>
        <w:t>.</w:t>
      </w:r>
    </w:p>
    <w:p w14:paraId="71AEE30E" w14:textId="2DDCE51A" w:rsidR="00590110" w:rsidRPr="001A458B" w:rsidRDefault="00590110" w:rsidP="001A458B">
      <w:pPr>
        <w:spacing w:after="16" w:line="259" w:lineRule="auto"/>
        <w:ind w:left="0" w:firstLine="0"/>
        <w:rPr>
          <w:lang w:val="nl-BE"/>
        </w:rPr>
      </w:pPr>
    </w:p>
    <w:p w14:paraId="6759F96C" w14:textId="050C8EE9" w:rsidR="00590110" w:rsidRPr="002C5292" w:rsidRDefault="002C5292" w:rsidP="00B04C1D">
      <w:pPr>
        <w:pStyle w:val="Kop3"/>
        <w:ind w:left="718"/>
        <w:rPr>
          <w:i/>
          <w:lang w:val="nl-BE"/>
        </w:rPr>
      </w:pPr>
      <w:bookmarkStart w:id="9" w:name="_Toc144889659"/>
      <w:r>
        <w:rPr>
          <w:lang w:val="nl-BE"/>
        </w:rPr>
        <w:t xml:space="preserve">3.2 </w:t>
      </w:r>
      <w:r w:rsidR="00AD756C" w:rsidRPr="002C5292">
        <w:rPr>
          <w:lang w:val="nl-BE"/>
        </w:rPr>
        <w:t>Aanvraag van een mobiliteitshulpmiddel en/of aanpassingen, met uitzondering van loophulpmiddelen</w:t>
      </w:r>
      <w:bookmarkEnd w:id="9"/>
    </w:p>
    <w:p w14:paraId="01C29262" w14:textId="77777777" w:rsidR="00224981" w:rsidRPr="001A458B" w:rsidRDefault="00224981" w:rsidP="005C68EC">
      <w:pPr>
        <w:spacing w:line="259" w:lineRule="auto"/>
        <w:ind w:left="-5" w:right="261" w:firstLine="0"/>
        <w:rPr>
          <w:lang w:val="nl-BE"/>
        </w:rPr>
      </w:pPr>
    </w:p>
    <w:p w14:paraId="20766D87" w14:textId="5011EBFF" w:rsidR="00590110" w:rsidRPr="001A458B" w:rsidRDefault="00AD756C" w:rsidP="005C68EC">
      <w:pPr>
        <w:spacing w:line="259" w:lineRule="auto"/>
        <w:ind w:right="261"/>
        <w:rPr>
          <w:lang w:val="nl-BE"/>
        </w:rPr>
      </w:pPr>
      <w:r w:rsidRPr="001A458B">
        <w:rPr>
          <w:lang w:val="nl-BE"/>
        </w:rPr>
        <w:t>De producten in de punten II en III</w:t>
      </w:r>
      <w:r w:rsidR="009135C8">
        <w:rPr>
          <w:lang w:val="nl-BE"/>
        </w:rPr>
        <w:t>, met uitzondering van loophul</w:t>
      </w:r>
      <w:r w:rsidR="00DA61D8">
        <w:rPr>
          <w:lang w:val="nl-BE"/>
        </w:rPr>
        <w:t>p</w:t>
      </w:r>
      <w:r w:rsidR="009135C8">
        <w:rPr>
          <w:lang w:val="nl-BE"/>
        </w:rPr>
        <w:t>middelen (zie punt 3.3.10)</w:t>
      </w:r>
      <w:r w:rsidRPr="001A458B">
        <w:rPr>
          <w:lang w:val="nl-BE"/>
        </w:rPr>
        <w:t xml:space="preserve"> </w:t>
      </w:r>
      <w:r w:rsidR="005C68EC">
        <w:rPr>
          <w:lang w:val="nl-BE"/>
        </w:rPr>
        <w:t xml:space="preserve">mogen enkel verstrekt worden op </w:t>
      </w:r>
      <w:r w:rsidRPr="001A458B">
        <w:rPr>
          <w:lang w:val="nl-BE"/>
        </w:rPr>
        <w:t>medisch voorschrift en in overeenstemming met het voorschrift. Het voorschrift blijft, te rekenen vanaf de datum ervan, geldig gedurende</w:t>
      </w:r>
      <w:r w:rsidR="00E75322">
        <w:rPr>
          <w:lang w:val="nl-BE"/>
        </w:rPr>
        <w:t xml:space="preserve"> </w:t>
      </w:r>
      <w:r w:rsidRPr="001A458B">
        <w:rPr>
          <w:lang w:val="nl-BE"/>
        </w:rPr>
        <w:t>:</w:t>
      </w:r>
    </w:p>
    <w:p w14:paraId="3A718E06" w14:textId="5A977193" w:rsidR="005C68EC" w:rsidRPr="005C68EC" w:rsidRDefault="00AD756C" w:rsidP="00F6449A">
      <w:pPr>
        <w:pStyle w:val="Lijstalinea"/>
        <w:numPr>
          <w:ilvl w:val="0"/>
          <w:numId w:val="3"/>
        </w:numPr>
        <w:ind w:right="52"/>
        <w:rPr>
          <w:i/>
          <w:lang w:val="nl-BE"/>
        </w:rPr>
      </w:pPr>
      <w:r w:rsidRPr="005C68EC">
        <w:rPr>
          <w:lang w:val="nl-BE"/>
        </w:rPr>
        <w:t>twee maanden indien het om een eerste aanvraag gaat</w:t>
      </w:r>
      <w:r w:rsidR="00E75322">
        <w:rPr>
          <w:lang w:val="nl-BE"/>
        </w:rPr>
        <w:t xml:space="preserve"> </w:t>
      </w:r>
      <w:r w:rsidRPr="005C68EC">
        <w:rPr>
          <w:lang w:val="nl-BE"/>
        </w:rPr>
        <w:t>;</w:t>
      </w:r>
    </w:p>
    <w:p w14:paraId="1CEA87ED" w14:textId="66DCA9F8" w:rsidR="00590110" w:rsidRPr="005C68EC" w:rsidRDefault="00AD756C" w:rsidP="00F6449A">
      <w:pPr>
        <w:pStyle w:val="Lijstalinea"/>
        <w:numPr>
          <w:ilvl w:val="0"/>
          <w:numId w:val="3"/>
        </w:numPr>
        <w:ind w:right="478"/>
        <w:rPr>
          <w:i/>
          <w:lang w:val="nl-BE"/>
        </w:rPr>
      </w:pPr>
      <w:r w:rsidRPr="005C68EC">
        <w:rPr>
          <w:lang w:val="nl-BE"/>
        </w:rPr>
        <w:t>zes maanden indien het om een hernieuwing gaat.</w:t>
      </w:r>
    </w:p>
    <w:p w14:paraId="412F7E47" w14:textId="77777777" w:rsidR="00AD13A1" w:rsidRPr="001A458B" w:rsidRDefault="00AD13A1" w:rsidP="001A458B">
      <w:pPr>
        <w:ind w:left="-5" w:right="4509"/>
        <w:rPr>
          <w:lang w:val="nl-BE"/>
        </w:rPr>
      </w:pPr>
    </w:p>
    <w:p w14:paraId="6C6D56A7" w14:textId="4D063E3F" w:rsidR="00590110" w:rsidRPr="001A458B" w:rsidRDefault="00AD756C" w:rsidP="005C68EC">
      <w:pPr>
        <w:spacing w:line="259" w:lineRule="auto"/>
        <w:ind w:left="-17" w:right="261" w:firstLine="0"/>
        <w:rPr>
          <w:lang w:val="nl-BE"/>
        </w:rPr>
      </w:pPr>
      <w:r w:rsidRPr="001A458B">
        <w:rPr>
          <w:lang w:val="nl-BE"/>
        </w:rPr>
        <w:t xml:space="preserve">De erkende </w:t>
      </w:r>
      <w:r w:rsidR="00312BF5">
        <w:rPr>
          <w:lang w:val="nl-BE"/>
        </w:rPr>
        <w:t>dienstverlener</w:t>
      </w:r>
      <w:r w:rsidRPr="001A458B">
        <w:rPr>
          <w:lang w:val="nl-BE"/>
        </w:rPr>
        <w:t xml:space="preserve"> richt de aanvraag</w:t>
      </w:r>
      <w:r w:rsidR="005C68EC">
        <w:rPr>
          <w:lang w:val="nl-BE"/>
        </w:rPr>
        <w:t xml:space="preserve"> om een tegemoetkoming voor een </w:t>
      </w:r>
      <w:r w:rsidRPr="001A458B">
        <w:rPr>
          <w:lang w:val="nl-BE"/>
        </w:rPr>
        <w:t>mobiliteitshulpmiddel en/of aanpassingen aan de adviserend arts.</w:t>
      </w:r>
    </w:p>
    <w:p w14:paraId="515DF2E7" w14:textId="77777777" w:rsidR="00AD13A1" w:rsidRPr="001A458B" w:rsidRDefault="00AD13A1" w:rsidP="005C68EC">
      <w:pPr>
        <w:spacing w:line="259" w:lineRule="auto"/>
        <w:ind w:left="-17" w:right="261" w:firstLine="0"/>
        <w:rPr>
          <w:lang w:val="nl-BE"/>
        </w:rPr>
      </w:pPr>
    </w:p>
    <w:p w14:paraId="39A2306A" w14:textId="3E9F0147" w:rsidR="00590110" w:rsidRPr="001A458B" w:rsidRDefault="00AD756C" w:rsidP="005C68EC">
      <w:pPr>
        <w:spacing w:line="259" w:lineRule="auto"/>
        <w:ind w:left="-17" w:right="261" w:firstLine="0"/>
        <w:rPr>
          <w:i/>
          <w:lang w:val="nl-BE"/>
        </w:rPr>
      </w:pPr>
      <w:r w:rsidRPr="001F0330">
        <w:rPr>
          <w:lang w:val="nl-BE"/>
        </w:rPr>
        <w:lastRenderedPageBreak/>
        <w:t xml:space="preserve">De erkende </w:t>
      </w:r>
      <w:r w:rsidR="00312BF5" w:rsidRPr="001F0330">
        <w:rPr>
          <w:lang w:val="nl-BE"/>
        </w:rPr>
        <w:t>dienstverlener</w:t>
      </w:r>
      <w:r w:rsidRPr="001F0330">
        <w:rPr>
          <w:lang w:val="nl-BE"/>
        </w:rPr>
        <w:t xml:space="preserve"> brengt de rechthebbende op de hoogte als de adviserend arts de aanvraag voor het toestel en/of </w:t>
      </w:r>
      <w:r w:rsidR="003A2671">
        <w:rPr>
          <w:lang w:val="nl-BE"/>
        </w:rPr>
        <w:t xml:space="preserve">het </w:t>
      </w:r>
      <w:r w:rsidRPr="001F0330">
        <w:rPr>
          <w:lang w:val="nl-BE"/>
        </w:rPr>
        <w:t xml:space="preserve">toebehoren weigert. Als de hulpmiddelen op verzoek van de </w:t>
      </w:r>
      <w:r w:rsidR="009135C8" w:rsidRPr="001F0330">
        <w:rPr>
          <w:lang w:val="nl-BE"/>
        </w:rPr>
        <w:t xml:space="preserve">rechthebbende </w:t>
      </w:r>
      <w:r w:rsidRPr="001F0330">
        <w:rPr>
          <w:lang w:val="nl-BE"/>
        </w:rPr>
        <w:t>al afgeleverd werden voordat de beslissing van de adviserend arts bekend was, zijn ze voor rekening van de rechthebbende</w:t>
      </w:r>
      <w:r w:rsidRPr="001A458B">
        <w:rPr>
          <w:lang w:val="nl-BE"/>
        </w:rPr>
        <w:t>.</w:t>
      </w:r>
    </w:p>
    <w:p w14:paraId="0C4433D6" w14:textId="77777777" w:rsidR="005C68EC" w:rsidRDefault="005C68EC" w:rsidP="005C68EC">
      <w:pPr>
        <w:spacing w:line="259" w:lineRule="auto"/>
        <w:ind w:left="0" w:right="261" w:firstLine="0"/>
        <w:rPr>
          <w:lang w:val="nl-BE"/>
        </w:rPr>
      </w:pPr>
    </w:p>
    <w:p w14:paraId="0F7D63F0" w14:textId="77777777" w:rsidR="001F0330" w:rsidRDefault="00AD756C" w:rsidP="005C68EC">
      <w:pPr>
        <w:spacing w:line="259" w:lineRule="auto"/>
        <w:ind w:left="-17" w:right="261" w:firstLine="0"/>
        <w:rPr>
          <w:lang w:val="nl-BE"/>
        </w:rPr>
      </w:pPr>
      <w:r w:rsidRPr="001A458B">
        <w:rPr>
          <w:lang w:val="nl-BE"/>
        </w:rPr>
        <w:t>De keuze van het mobiliteitshulpmiddel en/of aanpassingen moet duidelijk gemotiveerd zijn in de aanvraagdocumenten, meer specifiek in het medisch voorschrift, desgevallend het motiveringsrapport en/of het multidisciplinair functioneringsrapp</w:t>
      </w:r>
      <w:r w:rsidR="001F0330">
        <w:rPr>
          <w:lang w:val="nl-BE"/>
        </w:rPr>
        <w:t xml:space="preserve">ort. </w:t>
      </w:r>
    </w:p>
    <w:p w14:paraId="0765168F" w14:textId="622A654F" w:rsidR="00590110" w:rsidRPr="001A458B" w:rsidRDefault="00AD756C" w:rsidP="005C68EC">
      <w:pPr>
        <w:spacing w:line="259" w:lineRule="auto"/>
        <w:ind w:left="-17" w:right="261" w:firstLine="0"/>
        <w:rPr>
          <w:i/>
          <w:lang w:val="nl-BE"/>
        </w:rPr>
      </w:pPr>
      <w:r w:rsidRPr="001A458B">
        <w:rPr>
          <w:lang w:val="nl-BE"/>
        </w:rPr>
        <w:t>Naargelang de vereiste procedure beoordeelt de adviserend arts de aanvraag op basis van het medisch voorschrift, het functioneringsrapport, het motiveringsrapport en de aanvraag om een tegemoetkoming.</w:t>
      </w:r>
    </w:p>
    <w:p w14:paraId="35D66E09" w14:textId="77777777" w:rsidR="00AD13A1" w:rsidRPr="001A458B" w:rsidRDefault="00AD13A1" w:rsidP="005C68EC">
      <w:pPr>
        <w:spacing w:line="259" w:lineRule="auto"/>
        <w:ind w:left="-17" w:right="261" w:firstLine="0"/>
        <w:rPr>
          <w:lang w:val="nl-BE"/>
        </w:rPr>
      </w:pPr>
    </w:p>
    <w:p w14:paraId="4C1F1862" w14:textId="039E8546" w:rsidR="00590110" w:rsidRPr="001A458B" w:rsidRDefault="00AD756C" w:rsidP="005C68EC">
      <w:pPr>
        <w:spacing w:line="259" w:lineRule="auto"/>
        <w:ind w:left="-17" w:right="261" w:firstLine="0"/>
        <w:rPr>
          <w:i/>
          <w:lang w:val="nl-BE"/>
        </w:rPr>
      </w:pPr>
      <w:r w:rsidRPr="001A458B">
        <w:rPr>
          <w:lang w:val="nl-BE"/>
        </w:rPr>
        <w:t>Op basis van alle documenten bepaalt de adviserend arts uiteindelijk of de rechthebbende in aanmerking komt voor een tegemoetkoming voor het voorgestelde mobiliteitshulpmiddel en de eventuele noodzakelijke aanpassingen. Hij doet dit op basis van een globale beoordeling van alle elementen in het dossier, dus het beoogde gebruiksdoel, en een globale beoordeling [van de beschrijving en van de typeringen] van de verschillende functionele en anatomische stoornissen van de rechthebbende en van de bewegings- en participatiebeperkingen die daarvan het gevolg zijn.</w:t>
      </w:r>
    </w:p>
    <w:p w14:paraId="1D4C7617" w14:textId="77777777" w:rsidR="00AD13A1" w:rsidRPr="001A458B" w:rsidRDefault="00AD13A1" w:rsidP="005C68EC">
      <w:pPr>
        <w:spacing w:line="259" w:lineRule="auto"/>
        <w:ind w:left="-17" w:right="261" w:firstLine="0"/>
        <w:rPr>
          <w:lang w:val="nl-BE"/>
        </w:rPr>
      </w:pPr>
    </w:p>
    <w:p w14:paraId="5FF7366D" w14:textId="063F6771" w:rsidR="00590110" w:rsidRPr="001A458B" w:rsidRDefault="005C68EC" w:rsidP="005C68EC">
      <w:pPr>
        <w:spacing w:line="259" w:lineRule="auto"/>
        <w:ind w:right="261"/>
        <w:rPr>
          <w:lang w:val="nl-BE"/>
        </w:rPr>
      </w:pPr>
      <w:r>
        <w:rPr>
          <w:lang w:val="nl-BE"/>
        </w:rPr>
        <w:t>D</w:t>
      </w:r>
      <w:r w:rsidR="00AD756C" w:rsidRPr="001A458B">
        <w:rPr>
          <w:lang w:val="nl-BE"/>
        </w:rPr>
        <w:t xml:space="preserve">e adviserend arts reageert binnen de </w:t>
      </w:r>
      <w:r w:rsidR="00185084">
        <w:rPr>
          <w:lang w:val="nl-BE"/>
        </w:rPr>
        <w:t xml:space="preserve">twintig </w:t>
      </w:r>
      <w:r w:rsidR="00AD756C" w:rsidRPr="001A458B">
        <w:rPr>
          <w:lang w:val="nl-BE"/>
        </w:rPr>
        <w:t>werkdagen op de ingediende aanvraag.</w:t>
      </w:r>
      <w:r w:rsidR="00185084">
        <w:rPr>
          <w:lang w:val="nl-BE"/>
        </w:rPr>
        <w:t xml:space="preserve"> te rekenen vanaf de ontvangst van het dossier door de Brusselse verzekeringsinstelling. </w:t>
      </w:r>
      <w:r w:rsidR="00AD756C" w:rsidRPr="001A458B">
        <w:rPr>
          <w:lang w:val="nl-BE"/>
        </w:rPr>
        <w:t xml:space="preserve"> Die reactie kan de volgende beslissingen inhouden</w:t>
      </w:r>
      <w:r w:rsidR="00E75322">
        <w:rPr>
          <w:lang w:val="nl-BE"/>
        </w:rPr>
        <w:t xml:space="preserve"> </w:t>
      </w:r>
      <w:r w:rsidR="00AD756C" w:rsidRPr="001A458B">
        <w:rPr>
          <w:lang w:val="nl-BE"/>
        </w:rPr>
        <w:t>:</w:t>
      </w:r>
    </w:p>
    <w:p w14:paraId="6D57FA35" w14:textId="61C1BA9A" w:rsidR="005C68EC" w:rsidRDefault="00AD756C" w:rsidP="00F6449A">
      <w:pPr>
        <w:pStyle w:val="Lijstalinea"/>
        <w:numPr>
          <w:ilvl w:val="0"/>
          <w:numId w:val="4"/>
        </w:numPr>
        <w:ind w:right="263"/>
        <w:rPr>
          <w:lang w:val="nl-BE"/>
        </w:rPr>
      </w:pPr>
      <w:r w:rsidRPr="005C68EC">
        <w:rPr>
          <w:lang w:val="nl-BE"/>
        </w:rPr>
        <w:t>de aanvraag wordt goedgekeurd</w:t>
      </w:r>
      <w:r w:rsidR="00E75322">
        <w:rPr>
          <w:lang w:val="nl-BE"/>
        </w:rPr>
        <w:t xml:space="preserve"> </w:t>
      </w:r>
      <w:r w:rsidRPr="005C68EC">
        <w:rPr>
          <w:lang w:val="nl-BE"/>
        </w:rPr>
        <w:t>;</w:t>
      </w:r>
    </w:p>
    <w:p w14:paraId="70700D43" w14:textId="60207EBC" w:rsidR="005C68EC" w:rsidRDefault="005C68EC" w:rsidP="00F6449A">
      <w:pPr>
        <w:pStyle w:val="Lijstalinea"/>
        <w:numPr>
          <w:ilvl w:val="0"/>
          <w:numId w:val="4"/>
        </w:numPr>
        <w:ind w:right="263"/>
        <w:rPr>
          <w:lang w:val="nl-BE"/>
        </w:rPr>
      </w:pPr>
      <w:r w:rsidRPr="005C68EC">
        <w:rPr>
          <w:lang w:val="nl-BE"/>
        </w:rPr>
        <w:t>d</w:t>
      </w:r>
      <w:r w:rsidR="00AD756C" w:rsidRPr="005C68EC">
        <w:rPr>
          <w:lang w:val="nl-BE"/>
        </w:rPr>
        <w:t>e aanvraag wordt geweigerd op basis van een uitgebreide motivatie</w:t>
      </w:r>
      <w:r w:rsidR="00E75322">
        <w:rPr>
          <w:lang w:val="nl-BE"/>
        </w:rPr>
        <w:t xml:space="preserve"> </w:t>
      </w:r>
      <w:r w:rsidR="00AD756C" w:rsidRPr="005C68EC">
        <w:rPr>
          <w:lang w:val="nl-BE"/>
        </w:rPr>
        <w:t>;</w:t>
      </w:r>
    </w:p>
    <w:p w14:paraId="53299CD5" w14:textId="59AAD580" w:rsidR="005C68EC" w:rsidRDefault="00AD756C" w:rsidP="00F6449A">
      <w:pPr>
        <w:pStyle w:val="Lijstalinea"/>
        <w:numPr>
          <w:ilvl w:val="0"/>
          <w:numId w:val="4"/>
        </w:numPr>
        <w:ind w:right="263"/>
        <w:rPr>
          <w:lang w:val="nl-BE"/>
        </w:rPr>
      </w:pPr>
      <w:r w:rsidRPr="005C68EC">
        <w:rPr>
          <w:lang w:val="nl-BE"/>
        </w:rPr>
        <w:t xml:space="preserve">de aanvraag is onvolledig of vergt bijkomende informatie. De adviserend arts heeft in dat geval vijftien </w:t>
      </w:r>
      <w:r w:rsidR="00185084">
        <w:rPr>
          <w:lang w:val="nl-BE"/>
        </w:rPr>
        <w:t xml:space="preserve">supplementaire </w:t>
      </w:r>
      <w:r w:rsidRPr="005C68EC">
        <w:rPr>
          <w:lang w:val="nl-BE"/>
        </w:rPr>
        <w:t>werkdagen om te beslissen, te rekenen vanaf de ontvangstdatum van het vervolledigde dossier</w:t>
      </w:r>
      <w:r w:rsidR="00E75322">
        <w:rPr>
          <w:lang w:val="nl-BE"/>
        </w:rPr>
        <w:t xml:space="preserve"> </w:t>
      </w:r>
      <w:r w:rsidRPr="005C68EC">
        <w:rPr>
          <w:lang w:val="nl-BE"/>
        </w:rPr>
        <w:t>;</w:t>
      </w:r>
    </w:p>
    <w:p w14:paraId="24C987C9" w14:textId="2C3A49B0" w:rsidR="00590110" w:rsidRPr="005C68EC" w:rsidRDefault="00AD756C" w:rsidP="00F6449A">
      <w:pPr>
        <w:pStyle w:val="Lijstalinea"/>
        <w:numPr>
          <w:ilvl w:val="0"/>
          <w:numId w:val="4"/>
        </w:numPr>
        <w:ind w:right="263"/>
        <w:rPr>
          <w:lang w:val="nl-BE"/>
        </w:rPr>
      </w:pPr>
      <w:r w:rsidRPr="005C68EC">
        <w:rPr>
          <w:lang w:val="nl-BE"/>
        </w:rPr>
        <w:t>de rechthebbende wordt onderworpen aan een fysiek onderzoek. De beslissingstermijn van de adviserend arts wordt verlengd met vijfentwintig werkdagen.</w:t>
      </w:r>
    </w:p>
    <w:p w14:paraId="096541B5" w14:textId="77777777" w:rsidR="002C5292" w:rsidRPr="001A458B" w:rsidRDefault="002C5292" w:rsidP="001A458B">
      <w:pPr>
        <w:ind w:left="181" w:right="263" w:hanging="196"/>
        <w:rPr>
          <w:lang w:val="nl-BE"/>
        </w:rPr>
      </w:pPr>
    </w:p>
    <w:p w14:paraId="626AFB3D" w14:textId="5DA41227" w:rsidR="00590110" w:rsidRDefault="00AD756C" w:rsidP="005C68EC">
      <w:pPr>
        <w:ind w:left="0" w:right="263" w:firstLine="0"/>
        <w:rPr>
          <w:lang w:val="nl-BE"/>
        </w:rPr>
      </w:pPr>
      <w:r w:rsidRPr="001A458B">
        <w:rPr>
          <w:lang w:val="nl-BE"/>
        </w:rPr>
        <w:t>Als de adviserend arts niet antwoordt binnen de voormelde termijnen, is de ingediende aanvraag goedgekeurd.</w:t>
      </w:r>
    </w:p>
    <w:p w14:paraId="33D64616" w14:textId="77777777" w:rsidR="002C5292" w:rsidRPr="001A458B" w:rsidRDefault="002C5292" w:rsidP="005C68EC">
      <w:pPr>
        <w:ind w:left="181" w:right="263" w:firstLine="0"/>
        <w:rPr>
          <w:lang w:val="nl-BE"/>
        </w:rPr>
      </w:pPr>
    </w:p>
    <w:p w14:paraId="3D354F77" w14:textId="7B7B6723" w:rsidR="00590110" w:rsidRDefault="00AD756C" w:rsidP="005C68EC">
      <w:pPr>
        <w:ind w:right="263"/>
        <w:rPr>
          <w:lang w:val="nl-BE"/>
        </w:rPr>
      </w:pPr>
      <w:r w:rsidRPr="001A458B">
        <w:rPr>
          <w:lang w:val="nl-BE"/>
        </w:rPr>
        <w:t>De aflevering dient te gebeuren binnen een termijn van vijfenzeventig werkdagen volgend op de datum van de goedkeuring door de adviserend arts, behoudens een bewezen overmacht.</w:t>
      </w:r>
    </w:p>
    <w:p w14:paraId="28D536B5" w14:textId="77777777" w:rsidR="002C5292" w:rsidRPr="001A458B" w:rsidRDefault="002C5292" w:rsidP="005C68EC">
      <w:pPr>
        <w:ind w:left="181" w:right="263" w:firstLine="0"/>
        <w:rPr>
          <w:lang w:val="nl-BE"/>
        </w:rPr>
      </w:pPr>
    </w:p>
    <w:p w14:paraId="123D0B46" w14:textId="035358C9" w:rsidR="00F87D64" w:rsidRPr="001A458B" w:rsidRDefault="00AD756C" w:rsidP="005C68EC">
      <w:pPr>
        <w:spacing w:after="0" w:line="259" w:lineRule="auto"/>
        <w:ind w:left="0" w:firstLine="0"/>
        <w:rPr>
          <w:lang w:val="nl-BE"/>
        </w:rPr>
      </w:pPr>
      <w:r w:rsidRPr="001A458B">
        <w:rPr>
          <w:lang w:val="nl-BE"/>
        </w:rPr>
        <w:t xml:space="preserve">Het model voor de vereiste documenten is vastgelegd door de </w:t>
      </w:r>
      <w:r w:rsidR="00DC06B8">
        <w:rPr>
          <w:lang w:val="nl-BE"/>
        </w:rPr>
        <w:t>Beheerraad</w:t>
      </w:r>
      <w:r w:rsidRPr="001A458B">
        <w:rPr>
          <w:lang w:val="nl-BE"/>
        </w:rPr>
        <w:t xml:space="preserve">, op </w:t>
      </w:r>
      <w:r w:rsidR="001F0330">
        <w:rPr>
          <w:lang w:val="nl-BE"/>
        </w:rPr>
        <w:t xml:space="preserve">advies </w:t>
      </w:r>
      <w:r w:rsidRPr="001A458B">
        <w:rPr>
          <w:lang w:val="nl-BE"/>
        </w:rPr>
        <w:t xml:space="preserve">van de </w:t>
      </w:r>
      <w:r w:rsidR="00330602">
        <w:rPr>
          <w:lang w:val="nl-BE"/>
        </w:rPr>
        <w:t>Commissie van experten</w:t>
      </w:r>
      <w:r w:rsidR="001F0330">
        <w:rPr>
          <w:lang w:val="nl-BE"/>
        </w:rPr>
        <w:t>.</w:t>
      </w:r>
      <w:r w:rsidR="00330602">
        <w:rPr>
          <w:lang w:val="nl-BE"/>
        </w:rPr>
        <w:t xml:space="preserve"> </w:t>
      </w:r>
    </w:p>
    <w:p w14:paraId="06DC0971" w14:textId="3FEA34E5" w:rsidR="00590110" w:rsidRPr="001A458B" w:rsidRDefault="00AD756C" w:rsidP="0065763E">
      <w:pPr>
        <w:ind w:left="181" w:right="263" w:firstLine="0"/>
        <w:rPr>
          <w:lang w:val="nl-BE"/>
        </w:rPr>
      </w:pPr>
      <w:r w:rsidRPr="001A458B">
        <w:rPr>
          <w:lang w:val="nl-BE"/>
        </w:rPr>
        <w:t xml:space="preserve"> </w:t>
      </w:r>
    </w:p>
    <w:p w14:paraId="4262D6F8" w14:textId="109C195B" w:rsidR="00590110" w:rsidRPr="005C68EC" w:rsidRDefault="005C68EC" w:rsidP="00B04C1D">
      <w:pPr>
        <w:pStyle w:val="Kop3"/>
        <w:ind w:left="718"/>
        <w:rPr>
          <w:lang w:val="nl-BE"/>
        </w:rPr>
      </w:pPr>
      <w:bookmarkStart w:id="10" w:name="_Toc144889660"/>
      <w:r w:rsidRPr="005C68EC">
        <w:rPr>
          <w:lang w:val="nl-BE"/>
        </w:rPr>
        <w:t xml:space="preserve">3.3 </w:t>
      </w:r>
      <w:r w:rsidR="00AD756C" w:rsidRPr="005C68EC">
        <w:rPr>
          <w:lang w:val="nl-BE"/>
        </w:rPr>
        <w:t>Specifieke aanvraagprocedures</w:t>
      </w:r>
      <w:bookmarkEnd w:id="10"/>
      <w:r w:rsidR="00AD756C" w:rsidRPr="005C68EC">
        <w:rPr>
          <w:lang w:val="nl-BE"/>
        </w:rPr>
        <w:t xml:space="preserve"> </w:t>
      </w:r>
    </w:p>
    <w:p w14:paraId="64DDB44B" w14:textId="77777777" w:rsidR="00590110" w:rsidRPr="001A458B" w:rsidRDefault="00AD756C" w:rsidP="001A458B">
      <w:pPr>
        <w:spacing w:after="0" w:line="259" w:lineRule="auto"/>
        <w:ind w:left="0" w:firstLine="0"/>
        <w:rPr>
          <w:lang w:val="nl-BE"/>
        </w:rPr>
      </w:pPr>
      <w:r w:rsidRPr="001A458B">
        <w:rPr>
          <w:lang w:val="nl-BE"/>
        </w:rPr>
        <w:t xml:space="preserve">  </w:t>
      </w:r>
    </w:p>
    <w:p w14:paraId="285A9709" w14:textId="0626D11E" w:rsidR="00590110" w:rsidRPr="005C68EC" w:rsidRDefault="005C68EC" w:rsidP="00B04C1D">
      <w:pPr>
        <w:pStyle w:val="Kop3"/>
        <w:ind w:left="1426"/>
        <w:rPr>
          <w:lang w:val="nl-BE"/>
        </w:rPr>
      </w:pPr>
      <w:bookmarkStart w:id="11" w:name="_Toc144889661"/>
      <w:r w:rsidRPr="005C68EC">
        <w:rPr>
          <w:lang w:val="nl-BE"/>
        </w:rPr>
        <w:t>3.3.1</w:t>
      </w:r>
      <w:r w:rsidR="00AD756C" w:rsidRPr="005C68EC">
        <w:rPr>
          <w:lang w:val="nl-BE"/>
        </w:rPr>
        <w:t xml:space="preserve"> De basisprocedure</w:t>
      </w:r>
      <w:bookmarkEnd w:id="11"/>
      <w:r w:rsidR="00AD756C" w:rsidRPr="005C68EC">
        <w:rPr>
          <w:lang w:val="nl-BE"/>
        </w:rPr>
        <w:t xml:space="preserve"> </w:t>
      </w:r>
    </w:p>
    <w:p w14:paraId="4FBD7611" w14:textId="77777777" w:rsidR="005C68EC" w:rsidRDefault="00AD756C" w:rsidP="001A458B">
      <w:pPr>
        <w:ind w:left="181" w:right="263" w:hanging="196"/>
        <w:rPr>
          <w:lang w:val="nl-BE"/>
        </w:rPr>
      </w:pPr>
      <w:r w:rsidRPr="001A458B">
        <w:rPr>
          <w:lang w:val="nl-BE"/>
        </w:rPr>
        <w:t xml:space="preserve"> </w:t>
      </w:r>
    </w:p>
    <w:p w14:paraId="3660FC6D" w14:textId="42F0ED40" w:rsidR="00590110" w:rsidRPr="001A458B" w:rsidRDefault="00AD756C" w:rsidP="00376C67">
      <w:pPr>
        <w:ind w:right="263"/>
        <w:rPr>
          <w:lang w:val="nl-BE"/>
        </w:rPr>
      </w:pPr>
      <w:r w:rsidRPr="001A458B">
        <w:rPr>
          <w:lang w:val="nl-BE"/>
        </w:rPr>
        <w:lastRenderedPageBreak/>
        <w:t xml:space="preserve">De basisprocedure is geldig voor de aanvraag om een standaardrolstoel of een orthopedische driewielfiets. De tegemoetkoming wordt toegekend op basis van het medisch voorschrift en de aanvraag om een tegemoetkoming ingediend door de erkende </w:t>
      </w:r>
      <w:r w:rsidR="00312BF5">
        <w:rPr>
          <w:lang w:val="nl-BE"/>
        </w:rPr>
        <w:t>dienstverlener</w:t>
      </w:r>
      <w:r w:rsidRPr="001A458B">
        <w:rPr>
          <w:lang w:val="nl-BE"/>
        </w:rPr>
        <w:t>.</w:t>
      </w:r>
    </w:p>
    <w:p w14:paraId="41C0B85D" w14:textId="77777777" w:rsidR="00590110" w:rsidRPr="001A458B" w:rsidRDefault="00AD756C" w:rsidP="00376C67">
      <w:pPr>
        <w:spacing w:after="0" w:line="259" w:lineRule="auto"/>
        <w:ind w:left="0" w:firstLine="0"/>
        <w:rPr>
          <w:lang w:val="nl-BE"/>
        </w:rPr>
      </w:pPr>
      <w:r w:rsidRPr="001A458B">
        <w:rPr>
          <w:lang w:val="nl-BE"/>
        </w:rPr>
        <w:t xml:space="preserve">  </w:t>
      </w:r>
    </w:p>
    <w:p w14:paraId="196DAEAA" w14:textId="2FCA8AEA" w:rsidR="00590110" w:rsidRPr="001A458B" w:rsidRDefault="00AD756C" w:rsidP="00376C67">
      <w:pPr>
        <w:ind w:right="263"/>
        <w:rPr>
          <w:lang w:val="nl-BE"/>
        </w:rPr>
      </w:pPr>
      <w:r w:rsidRPr="001A458B">
        <w:rPr>
          <w:lang w:val="nl-BE"/>
        </w:rPr>
        <w:t xml:space="preserve">De adviserend arts beslist of het dossier al dan niet wordt goedgekeurd. Hij kan echter bijkomende inlichtingen vragen aan zowel de voorschrijvend arts als aan de erkende </w:t>
      </w:r>
      <w:r w:rsidR="00312BF5">
        <w:rPr>
          <w:lang w:val="nl-BE"/>
        </w:rPr>
        <w:t>dienstverlener</w:t>
      </w:r>
      <w:r w:rsidRPr="001A458B">
        <w:rPr>
          <w:lang w:val="nl-BE"/>
        </w:rPr>
        <w:t>, waarbij hij beide partijen daarover informeert.</w:t>
      </w:r>
    </w:p>
    <w:p w14:paraId="2D5CED97" w14:textId="77777777" w:rsidR="00376C67" w:rsidRDefault="00AD756C" w:rsidP="00376C67">
      <w:pPr>
        <w:ind w:left="181" w:right="263" w:firstLine="0"/>
        <w:rPr>
          <w:lang w:val="nl-BE"/>
        </w:rPr>
      </w:pPr>
      <w:r w:rsidRPr="001A458B">
        <w:rPr>
          <w:lang w:val="nl-BE"/>
        </w:rPr>
        <w:t xml:space="preserve"> </w:t>
      </w:r>
    </w:p>
    <w:p w14:paraId="1FD2724C" w14:textId="7500D875" w:rsidR="00590110" w:rsidRPr="001A458B" w:rsidRDefault="00AD756C" w:rsidP="00376C67">
      <w:pPr>
        <w:ind w:right="263"/>
        <w:rPr>
          <w:lang w:val="nl-BE"/>
        </w:rPr>
      </w:pPr>
      <w:r w:rsidRPr="001A458B">
        <w:rPr>
          <w:lang w:val="nl-BE"/>
        </w:rPr>
        <w:t>De aanvraag om een orthopedische driewielfiets in cumulatie met een rolstoel moet worden opgemaakt volgens de regels van de uitgebreide aanvraagprocedure (zie</w:t>
      </w:r>
      <w:r w:rsidR="001F0330">
        <w:rPr>
          <w:lang w:val="nl-BE"/>
        </w:rPr>
        <w:t xml:space="preserve"> punt</w:t>
      </w:r>
      <w:r w:rsidRPr="001A458B">
        <w:rPr>
          <w:lang w:val="nl-BE"/>
        </w:rPr>
        <w:t xml:space="preserve"> 3.3.2).</w:t>
      </w:r>
    </w:p>
    <w:p w14:paraId="042F0488" w14:textId="7B9DC5B1" w:rsidR="00590110" w:rsidRPr="001A458B" w:rsidRDefault="00590110" w:rsidP="001A458B">
      <w:pPr>
        <w:spacing w:after="4" w:line="254" w:lineRule="auto"/>
        <w:ind w:left="-5"/>
        <w:rPr>
          <w:lang w:val="nl-BE"/>
        </w:rPr>
      </w:pPr>
    </w:p>
    <w:p w14:paraId="1ACD8FEE" w14:textId="46514ED0" w:rsidR="00590110" w:rsidRPr="00376C67" w:rsidRDefault="00376C67" w:rsidP="00B04C1D">
      <w:pPr>
        <w:pStyle w:val="Kop3"/>
        <w:ind w:left="1426"/>
        <w:rPr>
          <w:lang w:val="nl-BE"/>
        </w:rPr>
      </w:pPr>
      <w:bookmarkStart w:id="12" w:name="_Toc144889662"/>
      <w:r w:rsidRPr="00376C67">
        <w:rPr>
          <w:lang w:val="nl-BE"/>
        </w:rPr>
        <w:t>3.3.2</w:t>
      </w:r>
      <w:r w:rsidR="00AD756C" w:rsidRPr="00376C67">
        <w:rPr>
          <w:lang w:val="nl-BE"/>
        </w:rPr>
        <w:t xml:space="preserve"> De uitgebreide procedure</w:t>
      </w:r>
      <w:bookmarkEnd w:id="12"/>
      <w:r w:rsidR="00AD756C" w:rsidRPr="00376C67">
        <w:rPr>
          <w:lang w:val="nl-BE"/>
        </w:rPr>
        <w:t xml:space="preserve"> </w:t>
      </w:r>
    </w:p>
    <w:p w14:paraId="0CB1D8F3" w14:textId="77777777" w:rsidR="00376C67" w:rsidRPr="001A458B" w:rsidRDefault="00376C67" w:rsidP="001A458B">
      <w:pPr>
        <w:ind w:left="-5" w:right="263"/>
        <w:rPr>
          <w:lang w:val="nl-BE"/>
        </w:rPr>
      </w:pPr>
    </w:p>
    <w:p w14:paraId="5B174B9E" w14:textId="3A570873" w:rsidR="00590110" w:rsidRDefault="00AD756C" w:rsidP="00376C67">
      <w:pPr>
        <w:ind w:right="263"/>
        <w:rPr>
          <w:lang w:val="nl-BE"/>
        </w:rPr>
      </w:pPr>
      <w:r w:rsidRPr="001A458B">
        <w:rPr>
          <w:lang w:val="nl-BE"/>
        </w:rPr>
        <w:t xml:space="preserve">De uitgebreide procedure is geldig voor de aanvraag om een modulaire rolstoel, een manuele verzorgingsrolstoel, </w:t>
      </w:r>
      <w:r w:rsidRPr="00F879A7">
        <w:rPr>
          <w:lang w:val="nl-BE"/>
        </w:rPr>
        <w:t>een elektronische binnenscooter,</w:t>
      </w:r>
      <w:r w:rsidRPr="001A458B">
        <w:rPr>
          <w:lang w:val="nl-BE"/>
        </w:rPr>
        <w:t xml:space="preserve"> een zitsysteem</w:t>
      </w:r>
      <w:r w:rsidR="00F879A7">
        <w:rPr>
          <w:lang w:val="nl-BE"/>
        </w:rPr>
        <w:t>,</w:t>
      </w:r>
      <w:r w:rsidR="001439EA">
        <w:rPr>
          <w:lang w:val="nl-BE"/>
        </w:rPr>
        <w:t xml:space="preserve"> </w:t>
      </w:r>
      <w:r w:rsidR="00C87071">
        <w:rPr>
          <w:lang w:val="nl-BE"/>
        </w:rPr>
        <w:t>een antidecubituskussen</w:t>
      </w:r>
      <w:r w:rsidR="00552FB9">
        <w:rPr>
          <w:lang w:val="nl-BE"/>
        </w:rPr>
        <w:t>, een</w:t>
      </w:r>
      <w:r w:rsidR="00D669BF">
        <w:rPr>
          <w:lang w:val="nl-BE"/>
        </w:rPr>
        <w:t xml:space="preserve"> onderstel voor zit</w:t>
      </w:r>
      <w:r w:rsidR="00912CEF">
        <w:rPr>
          <w:lang w:val="nl-BE"/>
        </w:rPr>
        <w:t>schelp, een modulair aanpasbaar rugsysteem</w:t>
      </w:r>
      <w:r w:rsidR="00AF4E22">
        <w:rPr>
          <w:lang w:val="nl-BE"/>
        </w:rPr>
        <w:t xml:space="preserve">, </w:t>
      </w:r>
      <w:r w:rsidR="00F879A7">
        <w:rPr>
          <w:lang w:val="nl-BE"/>
        </w:rPr>
        <w:t>een wandelstok op wielen</w:t>
      </w:r>
      <w:r w:rsidRPr="001A458B">
        <w:rPr>
          <w:lang w:val="nl-BE"/>
        </w:rPr>
        <w:t xml:space="preserve"> </w:t>
      </w:r>
      <w:r w:rsidR="00AF4E22" w:rsidRPr="00AF4E22">
        <w:rPr>
          <w:lang w:val="nl-BE"/>
        </w:rPr>
        <w:t xml:space="preserve">een orthopedische driewielfiets </w:t>
      </w:r>
      <w:r w:rsidRPr="001A458B">
        <w:rPr>
          <w:lang w:val="nl-BE"/>
        </w:rPr>
        <w:t xml:space="preserve">in cumulatie met een rolstoel, met uitzondering van de cumulatie met een actief rolstoel voor volwassenen waarvoor de procedure onder punt 3.3.3. moet worden gevolgd. De tegemoetkoming wordt toegekend op basis van het medisch voorschrift, het motiveringsrapport en de aanvraag om een tegemoetkoming ingediend door de erkende </w:t>
      </w:r>
      <w:r w:rsidR="00312BF5">
        <w:rPr>
          <w:lang w:val="nl-BE"/>
        </w:rPr>
        <w:t>dienstverlener</w:t>
      </w:r>
      <w:r w:rsidRPr="001A458B">
        <w:rPr>
          <w:lang w:val="nl-BE"/>
        </w:rPr>
        <w:t>.</w:t>
      </w:r>
    </w:p>
    <w:p w14:paraId="27BCC20B" w14:textId="083A3DA0" w:rsidR="00590110" w:rsidRPr="001A458B" w:rsidRDefault="00590110" w:rsidP="00376C67">
      <w:pPr>
        <w:spacing w:after="4" w:line="254" w:lineRule="auto"/>
        <w:ind w:left="-5" w:firstLine="0"/>
        <w:rPr>
          <w:lang w:val="nl-BE"/>
        </w:rPr>
      </w:pPr>
    </w:p>
    <w:p w14:paraId="0F6CEB14" w14:textId="6FB03322" w:rsidR="00590110" w:rsidRDefault="00AD756C" w:rsidP="00376C67">
      <w:pPr>
        <w:ind w:right="263"/>
        <w:rPr>
          <w:lang w:val="nl-BE"/>
        </w:rPr>
      </w:pPr>
      <w:r w:rsidRPr="001A458B">
        <w:rPr>
          <w:lang w:val="nl-BE"/>
        </w:rPr>
        <w:t xml:space="preserve">Het motiveringsrapport wordt opgesteld door de erkende </w:t>
      </w:r>
      <w:r w:rsidR="00312BF5">
        <w:rPr>
          <w:lang w:val="nl-BE"/>
        </w:rPr>
        <w:t>dienstverlener</w:t>
      </w:r>
      <w:r w:rsidRPr="001A458B">
        <w:rPr>
          <w:lang w:val="nl-BE"/>
        </w:rPr>
        <w:t>.</w:t>
      </w:r>
    </w:p>
    <w:p w14:paraId="55A69656" w14:textId="77777777" w:rsidR="001F0330" w:rsidRPr="001A458B" w:rsidRDefault="001F0330" w:rsidP="00376C67">
      <w:pPr>
        <w:ind w:right="263"/>
        <w:rPr>
          <w:lang w:val="nl-BE"/>
        </w:rPr>
      </w:pPr>
    </w:p>
    <w:p w14:paraId="608311E4" w14:textId="6E90C8D0" w:rsidR="00590110" w:rsidRDefault="00AD756C" w:rsidP="00376C67">
      <w:pPr>
        <w:ind w:right="263"/>
        <w:rPr>
          <w:lang w:val="nl-BE"/>
        </w:rPr>
      </w:pPr>
      <w:r w:rsidRPr="001A458B">
        <w:rPr>
          <w:lang w:val="nl-BE"/>
        </w:rPr>
        <w:t xml:space="preserve">De adviserend arts beslist of het dossier al dan niet wordt goedgekeurd. Hij kan echter bijkomende inlichtingen vragen aan zowel de voorschrijvend arts als aan de erkende </w:t>
      </w:r>
      <w:r w:rsidR="00312BF5">
        <w:rPr>
          <w:lang w:val="nl-BE"/>
        </w:rPr>
        <w:t>dienstverlener</w:t>
      </w:r>
      <w:r w:rsidRPr="001A458B">
        <w:rPr>
          <w:lang w:val="nl-BE"/>
        </w:rPr>
        <w:t>, waarbij hij beide partijen daarover informeert.</w:t>
      </w:r>
    </w:p>
    <w:p w14:paraId="122FA435" w14:textId="77777777" w:rsidR="00B67907" w:rsidRPr="001A458B" w:rsidRDefault="00B67907" w:rsidP="00376C67">
      <w:pPr>
        <w:ind w:right="263"/>
        <w:rPr>
          <w:lang w:val="nl-BE"/>
        </w:rPr>
      </w:pPr>
    </w:p>
    <w:p w14:paraId="2CCBA4B8" w14:textId="50E3BF32" w:rsidR="00590110" w:rsidRPr="001A458B" w:rsidRDefault="00AD756C" w:rsidP="00376C67">
      <w:pPr>
        <w:ind w:right="263"/>
        <w:rPr>
          <w:lang w:val="nl-BE"/>
        </w:rPr>
      </w:pPr>
      <w:r w:rsidRPr="001A458B">
        <w:rPr>
          <w:lang w:val="nl-BE"/>
        </w:rPr>
        <w:t>Een aanvraag om een kinderrolstoel in cumulatie met een reeds afgeleverde of gelijktijdig afgeleverde orthopedische driewielfiets moet worden opgemaakt volgens de regels van de bijzondere procedure (zie</w:t>
      </w:r>
      <w:r w:rsidR="001F0330">
        <w:rPr>
          <w:lang w:val="nl-BE"/>
        </w:rPr>
        <w:t xml:space="preserve"> punt</w:t>
      </w:r>
      <w:r w:rsidRPr="001A458B">
        <w:rPr>
          <w:lang w:val="nl-BE"/>
        </w:rPr>
        <w:t xml:space="preserve"> 3.3.3.).  </w:t>
      </w:r>
    </w:p>
    <w:p w14:paraId="55AB6FB7" w14:textId="5963109C" w:rsidR="00224981" w:rsidRPr="001A458B" w:rsidRDefault="00224981" w:rsidP="001A458B">
      <w:pPr>
        <w:spacing w:after="15" w:line="259" w:lineRule="auto"/>
        <w:ind w:left="0" w:firstLine="0"/>
        <w:rPr>
          <w:lang w:val="nl-BE"/>
        </w:rPr>
      </w:pPr>
    </w:p>
    <w:p w14:paraId="2CE9A41C" w14:textId="30FD236A" w:rsidR="00590110" w:rsidRPr="00376C67" w:rsidRDefault="00AD756C" w:rsidP="00B04C1D">
      <w:pPr>
        <w:pStyle w:val="Kop3"/>
        <w:ind w:left="1426"/>
        <w:rPr>
          <w:lang w:val="nl-BE"/>
        </w:rPr>
      </w:pPr>
      <w:bookmarkStart w:id="13" w:name="_Toc144889663"/>
      <w:r w:rsidRPr="00376C67">
        <w:rPr>
          <w:lang w:val="nl-BE"/>
        </w:rPr>
        <w:t>3.3.3 De bijzondere procedure</w:t>
      </w:r>
      <w:bookmarkEnd w:id="13"/>
      <w:r w:rsidRPr="00376C67">
        <w:rPr>
          <w:lang w:val="nl-BE"/>
        </w:rPr>
        <w:t xml:space="preserve"> </w:t>
      </w:r>
    </w:p>
    <w:p w14:paraId="1A499DD7" w14:textId="2FDF73C7" w:rsidR="00590110" w:rsidRPr="001A458B" w:rsidRDefault="00590110" w:rsidP="001A458B">
      <w:pPr>
        <w:tabs>
          <w:tab w:val="center" w:pos="1695"/>
          <w:tab w:val="center" w:pos="8761"/>
        </w:tabs>
        <w:spacing w:after="4" w:line="254" w:lineRule="auto"/>
        <w:ind w:left="-15" w:firstLine="0"/>
        <w:rPr>
          <w:lang w:val="nl-BE"/>
        </w:rPr>
      </w:pPr>
    </w:p>
    <w:p w14:paraId="15390884" w14:textId="188D6E32" w:rsidR="00590110" w:rsidRPr="001A458B" w:rsidRDefault="00AD756C" w:rsidP="00E453FA">
      <w:pPr>
        <w:ind w:right="263"/>
        <w:rPr>
          <w:lang w:val="nl-BE"/>
        </w:rPr>
      </w:pPr>
      <w:r w:rsidRPr="001A458B">
        <w:rPr>
          <w:lang w:val="nl-BE"/>
        </w:rPr>
        <w:t xml:space="preserve">De bijzondere procedure is geldig voor de aanvraag om een kinderrolstoel, een actief rolstoel, een actief rolstoel met individuele maatvoering, </w:t>
      </w:r>
      <w:r w:rsidRPr="00F879A7">
        <w:rPr>
          <w:lang w:val="nl-BE"/>
        </w:rPr>
        <w:t>een elektronische rolstoel, een elektronische binnen- en buitenscooter, een elektronische buitenscooter,</w:t>
      </w:r>
      <w:r w:rsidRPr="001A458B">
        <w:rPr>
          <w:lang w:val="nl-BE"/>
        </w:rPr>
        <w:t xml:space="preserve"> een </w:t>
      </w:r>
      <w:r w:rsidR="003A2671">
        <w:rPr>
          <w:lang w:val="nl-BE"/>
        </w:rPr>
        <w:t>sta-systeem</w:t>
      </w:r>
      <w:r w:rsidR="00912CEF">
        <w:rPr>
          <w:lang w:val="nl-BE"/>
        </w:rPr>
        <w:t xml:space="preserve">, </w:t>
      </w:r>
      <w:r w:rsidR="00912CEF" w:rsidRPr="00912CEF">
        <w:rPr>
          <w:lang w:val="nl-BE"/>
        </w:rPr>
        <w:t xml:space="preserve"> een modulair aanpasbare ziteenheid</w:t>
      </w:r>
      <w:r w:rsidR="00912CEF">
        <w:rPr>
          <w:lang w:val="nl-BE"/>
        </w:rPr>
        <w:t>, een onderstel voor modulair aanpasbare ziteenheid</w:t>
      </w:r>
      <w:r w:rsidRPr="001A458B">
        <w:rPr>
          <w:lang w:val="nl-BE"/>
        </w:rPr>
        <w:t xml:space="preserve"> of een orthopedische driewielfiets in cumulatie met een manuele actief rolstoel voor volwassenen of met een actief rolstoel met individuele maatvoering, of een kinderrolstoel in cumulatie met een reeds afgeleverde of gelijktijdig afgeleverde orthopedische driewielfiets.  </w:t>
      </w:r>
    </w:p>
    <w:p w14:paraId="05739DC8" w14:textId="474BB92E" w:rsidR="00590110" w:rsidRDefault="00AD756C" w:rsidP="00E453FA">
      <w:pPr>
        <w:ind w:right="263"/>
        <w:rPr>
          <w:lang w:val="nl-BE"/>
        </w:rPr>
      </w:pPr>
      <w:r w:rsidRPr="001A458B">
        <w:rPr>
          <w:lang w:val="nl-BE"/>
        </w:rPr>
        <w:t xml:space="preserve">De tegemoetkoming wordt toegekend op basis van het medisch voorschrift, het functioneringsrapport, het motiveringsrapport en de aanvraag om een tegemoetkoming ingediend door de erkende </w:t>
      </w:r>
      <w:r w:rsidR="00312BF5">
        <w:rPr>
          <w:lang w:val="nl-BE"/>
        </w:rPr>
        <w:t>dienstverlener</w:t>
      </w:r>
      <w:r w:rsidRPr="001A458B">
        <w:rPr>
          <w:lang w:val="nl-BE"/>
        </w:rPr>
        <w:t>.</w:t>
      </w:r>
    </w:p>
    <w:p w14:paraId="387122D4" w14:textId="4D08E8B8" w:rsidR="007E0269" w:rsidRDefault="007E0269" w:rsidP="00E453FA">
      <w:pPr>
        <w:ind w:right="263"/>
        <w:rPr>
          <w:lang w:val="nl-BE"/>
        </w:rPr>
      </w:pPr>
      <w:r>
        <w:rPr>
          <w:lang w:val="nl-BE"/>
        </w:rPr>
        <w:lastRenderedPageBreak/>
        <w:t xml:space="preserve"> </w:t>
      </w:r>
    </w:p>
    <w:p w14:paraId="4B9356FA" w14:textId="77777777" w:rsidR="001F0330" w:rsidRDefault="00AD756C" w:rsidP="00E453FA">
      <w:pPr>
        <w:ind w:right="263"/>
        <w:rPr>
          <w:lang w:val="nl-BE"/>
        </w:rPr>
      </w:pPr>
      <w:r w:rsidRPr="001A458B">
        <w:rPr>
          <w:lang w:val="nl-BE"/>
        </w:rPr>
        <w:t>Het functioneringsrapport moet multidisciplinair opgesteld worden.</w:t>
      </w:r>
    </w:p>
    <w:p w14:paraId="3B62BC1A" w14:textId="77777777" w:rsidR="001F0330" w:rsidRDefault="001F0330" w:rsidP="00E453FA">
      <w:pPr>
        <w:ind w:right="263"/>
        <w:rPr>
          <w:lang w:val="nl-BE"/>
        </w:rPr>
      </w:pPr>
    </w:p>
    <w:p w14:paraId="167BB780" w14:textId="4FAA79FF" w:rsidR="00590110" w:rsidRDefault="00AD756C" w:rsidP="00E453FA">
      <w:pPr>
        <w:ind w:right="263"/>
        <w:rPr>
          <w:lang w:val="nl-BE"/>
        </w:rPr>
      </w:pPr>
      <w:r w:rsidRPr="001A458B">
        <w:rPr>
          <w:lang w:val="nl-BE"/>
        </w:rPr>
        <w:t xml:space="preserve">De </w:t>
      </w:r>
      <w:r w:rsidR="00312BF5">
        <w:rPr>
          <w:lang w:val="nl-BE"/>
        </w:rPr>
        <w:t>dienstverlener</w:t>
      </w:r>
      <w:r w:rsidRPr="001A458B">
        <w:rPr>
          <w:lang w:val="nl-BE"/>
        </w:rPr>
        <w:t xml:space="preserve"> stelt het motiveringsrapport op en is verantwoordelijk voor de keuze van het mobiliteitshulpmiddel op basis van de functionele evaluatie van de multidisciplinaire equipe. </w:t>
      </w:r>
    </w:p>
    <w:p w14:paraId="16E81CC5" w14:textId="77777777" w:rsidR="00E453FA" w:rsidRPr="001A458B" w:rsidRDefault="00E453FA" w:rsidP="00E453FA">
      <w:pPr>
        <w:ind w:left="181" w:right="263" w:firstLine="0"/>
        <w:rPr>
          <w:lang w:val="nl-BE"/>
        </w:rPr>
      </w:pPr>
    </w:p>
    <w:p w14:paraId="233B5410" w14:textId="1A90DE81" w:rsidR="00590110" w:rsidRPr="001A458B" w:rsidRDefault="00AD756C" w:rsidP="00E453FA">
      <w:pPr>
        <w:ind w:right="263"/>
        <w:rPr>
          <w:lang w:val="nl-BE"/>
        </w:rPr>
      </w:pPr>
      <w:r w:rsidRPr="001A458B">
        <w:rPr>
          <w:lang w:val="nl-BE"/>
        </w:rPr>
        <w:t xml:space="preserve">De adviserend arts beslist of het dossier al dan niet wordt goedgekeurd. Hij kan echter bijkomende inlichtingen vragen aan zowel de voorschrijvend arts, het multidisciplinair team als de erkende </w:t>
      </w:r>
      <w:bookmarkStart w:id="14" w:name="_Hlk524429381"/>
      <w:r w:rsidR="00312BF5">
        <w:rPr>
          <w:lang w:val="nl-BE"/>
        </w:rPr>
        <w:t>dienstverlener</w:t>
      </w:r>
      <w:r w:rsidRPr="001A458B">
        <w:rPr>
          <w:lang w:val="nl-BE"/>
        </w:rPr>
        <w:t>, waarbij hij beide partijen daarover informeert</w:t>
      </w:r>
      <w:bookmarkEnd w:id="14"/>
      <w:r w:rsidRPr="001A458B">
        <w:rPr>
          <w:lang w:val="nl-BE"/>
        </w:rPr>
        <w:t>.</w:t>
      </w:r>
    </w:p>
    <w:p w14:paraId="3614A3E2" w14:textId="77777777" w:rsidR="00590110" w:rsidRPr="001A458B" w:rsidRDefault="00AD756C" w:rsidP="001A458B">
      <w:pPr>
        <w:spacing w:after="0" w:line="259" w:lineRule="auto"/>
        <w:ind w:left="0" w:firstLine="0"/>
        <w:rPr>
          <w:lang w:val="nl-BE"/>
        </w:rPr>
      </w:pPr>
      <w:r w:rsidRPr="001A458B">
        <w:rPr>
          <w:lang w:val="nl-BE"/>
        </w:rPr>
        <w:t xml:space="preserve">  </w:t>
      </w:r>
    </w:p>
    <w:p w14:paraId="50DFE62C" w14:textId="1F42BB33" w:rsidR="00590110" w:rsidRDefault="00E453FA" w:rsidP="00B04C1D">
      <w:pPr>
        <w:pStyle w:val="Kop3"/>
        <w:ind w:left="1426"/>
        <w:rPr>
          <w:lang w:val="nl-BE"/>
        </w:rPr>
      </w:pPr>
      <w:bookmarkStart w:id="15" w:name="_Toc144889664"/>
      <w:r w:rsidRPr="00E453FA">
        <w:rPr>
          <w:lang w:val="nl-BE"/>
        </w:rPr>
        <w:t>3.3.4</w:t>
      </w:r>
      <w:r w:rsidR="00AD756C" w:rsidRPr="00E453FA">
        <w:rPr>
          <w:lang w:val="nl-BE"/>
        </w:rPr>
        <w:t xml:space="preserve"> Procedure bij hernieuwing van een mobiliteitshulpmiddel</w:t>
      </w:r>
      <w:bookmarkEnd w:id="15"/>
      <w:r w:rsidR="00AD756C" w:rsidRPr="00E453FA">
        <w:rPr>
          <w:lang w:val="nl-BE"/>
        </w:rPr>
        <w:t xml:space="preserve"> </w:t>
      </w:r>
    </w:p>
    <w:p w14:paraId="18EEA143" w14:textId="77777777" w:rsidR="008C3F1B" w:rsidRPr="00E453FA" w:rsidRDefault="008C3F1B" w:rsidP="00E453FA">
      <w:pPr>
        <w:ind w:left="1426" w:right="263"/>
        <w:rPr>
          <w:b/>
          <w:lang w:val="nl-BE"/>
        </w:rPr>
      </w:pPr>
    </w:p>
    <w:p w14:paraId="388E145B" w14:textId="64FB7BF4" w:rsidR="00590110" w:rsidRDefault="00AD756C" w:rsidP="008C3F1B">
      <w:pPr>
        <w:spacing w:line="259" w:lineRule="auto"/>
        <w:ind w:left="-17" w:right="261" w:firstLine="0"/>
        <w:rPr>
          <w:lang w:val="nl-BE"/>
        </w:rPr>
      </w:pPr>
      <w:r w:rsidRPr="001A458B">
        <w:rPr>
          <w:lang w:val="nl-BE"/>
        </w:rPr>
        <w:t xml:space="preserve">De te volgen procedure in geval van hernieuwing wordt bepaald door </w:t>
      </w:r>
      <w:r w:rsidR="000B6558">
        <w:rPr>
          <w:lang w:val="nl-BE"/>
        </w:rPr>
        <w:t xml:space="preserve">de procedure die van toepassing is op </w:t>
      </w:r>
      <w:r w:rsidRPr="001A458B">
        <w:rPr>
          <w:lang w:val="nl-BE"/>
        </w:rPr>
        <w:t>het mobiliteitshulpmiddel</w:t>
      </w:r>
      <w:r w:rsidR="000B6558">
        <w:rPr>
          <w:lang w:val="nl-BE"/>
        </w:rPr>
        <w:t xml:space="preserve"> bedoeld in punt I, 2, </w:t>
      </w:r>
      <w:r w:rsidRPr="001A458B">
        <w:rPr>
          <w:lang w:val="nl-BE"/>
        </w:rPr>
        <w:t xml:space="preserve"> en niet door </w:t>
      </w:r>
      <w:r w:rsidR="000B6558">
        <w:rPr>
          <w:lang w:val="nl-BE"/>
        </w:rPr>
        <w:t xml:space="preserve">de </w:t>
      </w:r>
      <w:r w:rsidRPr="001A458B">
        <w:rPr>
          <w:lang w:val="nl-BE"/>
        </w:rPr>
        <w:t>aanpassingen</w:t>
      </w:r>
      <w:r w:rsidR="000B6558">
        <w:rPr>
          <w:lang w:val="nl-BE"/>
        </w:rPr>
        <w:t xml:space="preserve"> die eraan verbonden zijn</w:t>
      </w:r>
      <w:r w:rsidRPr="001A458B">
        <w:rPr>
          <w:lang w:val="nl-BE"/>
        </w:rPr>
        <w:t>.</w:t>
      </w:r>
    </w:p>
    <w:p w14:paraId="243EC64F" w14:textId="77777777" w:rsidR="008C3F1B" w:rsidRPr="001A458B" w:rsidRDefault="008C3F1B" w:rsidP="008C3F1B">
      <w:pPr>
        <w:spacing w:line="259" w:lineRule="auto"/>
        <w:ind w:left="-17" w:right="261" w:firstLine="0"/>
        <w:rPr>
          <w:lang w:val="nl-BE"/>
        </w:rPr>
      </w:pPr>
    </w:p>
    <w:p w14:paraId="3DAFAFE4" w14:textId="2971B9D0" w:rsidR="00590110" w:rsidRDefault="00AD756C" w:rsidP="008C3F1B">
      <w:pPr>
        <w:spacing w:line="259" w:lineRule="auto"/>
        <w:ind w:left="-17" w:right="261" w:firstLine="0"/>
        <w:rPr>
          <w:lang w:val="nl-BE"/>
        </w:rPr>
      </w:pPr>
      <w:r w:rsidRPr="001A458B">
        <w:rPr>
          <w:lang w:val="nl-BE"/>
        </w:rPr>
        <w:t xml:space="preserve">In geval van hernieuwing van een mobiliteitshulpmiddel door een verstrekking van dezelfde hoofdgroep en subgroep is de basisprocedure (zie </w:t>
      </w:r>
      <w:r w:rsidR="009D43BA">
        <w:rPr>
          <w:lang w:val="nl-BE"/>
        </w:rPr>
        <w:t xml:space="preserve">punt </w:t>
      </w:r>
      <w:r w:rsidRPr="001A458B">
        <w:rPr>
          <w:lang w:val="nl-BE"/>
        </w:rPr>
        <w:t>3.3.1) van toepassing, ongeacht de eventuele wijzigingen in de aanpassingen.</w:t>
      </w:r>
    </w:p>
    <w:p w14:paraId="5D2D0959" w14:textId="77777777" w:rsidR="008C3F1B" w:rsidRPr="001A458B" w:rsidRDefault="008C3F1B" w:rsidP="008C3F1B">
      <w:pPr>
        <w:spacing w:line="259" w:lineRule="auto"/>
        <w:ind w:left="-17" w:right="261" w:firstLine="0"/>
        <w:rPr>
          <w:lang w:val="nl-BE"/>
        </w:rPr>
      </w:pPr>
    </w:p>
    <w:p w14:paraId="17FB8696" w14:textId="4AA6CB8F" w:rsidR="00590110" w:rsidRDefault="00AD756C" w:rsidP="008C3F1B">
      <w:pPr>
        <w:spacing w:line="259" w:lineRule="auto"/>
        <w:ind w:left="-17" w:right="261" w:firstLine="0"/>
        <w:rPr>
          <w:lang w:val="nl-BE"/>
        </w:rPr>
      </w:pPr>
      <w:r w:rsidRPr="001A458B">
        <w:rPr>
          <w:lang w:val="nl-BE"/>
        </w:rPr>
        <w:t>In geval van hernieuwing van een mobiliteitshulpmiddel, met uitzondering van de elektronische rolstoelen of van de elektronische scooters, door een verstrekking van een andere hoofdgroep of subgroep is de procedure van het aangevraagde mobiliteitshulpmiddel van toepassing.</w:t>
      </w:r>
    </w:p>
    <w:p w14:paraId="02699216" w14:textId="77777777" w:rsidR="008C3F1B" w:rsidRPr="001A458B" w:rsidRDefault="008C3F1B" w:rsidP="008C3F1B">
      <w:pPr>
        <w:spacing w:line="259" w:lineRule="auto"/>
        <w:ind w:left="-17" w:right="261" w:firstLine="0"/>
        <w:rPr>
          <w:lang w:val="nl-BE"/>
        </w:rPr>
      </w:pPr>
    </w:p>
    <w:p w14:paraId="2766EA48" w14:textId="13A58389" w:rsidR="00590110" w:rsidRDefault="00AD756C" w:rsidP="008C3F1B">
      <w:pPr>
        <w:spacing w:line="259" w:lineRule="auto"/>
        <w:ind w:left="-17" w:right="261" w:firstLine="0"/>
        <w:rPr>
          <w:lang w:val="nl-BE"/>
        </w:rPr>
      </w:pPr>
      <w:r w:rsidRPr="001A458B">
        <w:rPr>
          <w:lang w:val="nl-BE"/>
        </w:rPr>
        <w:t>In geval van hernieuwing van een elektronische rolstoel of een elektronische scooter door respectievelijk een elektronische rolstoel of een elektronische scooter van een andere subgroep is de uitgebreide procedure van toepassing</w:t>
      </w:r>
      <w:r w:rsidR="00E75322">
        <w:rPr>
          <w:lang w:val="nl-BE"/>
        </w:rPr>
        <w:t xml:space="preserve"> </w:t>
      </w:r>
      <w:r w:rsidR="002B2432">
        <w:rPr>
          <w:lang w:val="nl-BE"/>
        </w:rPr>
        <w:t>(zie punt 3.3.2.)</w:t>
      </w:r>
      <w:r w:rsidR="00E75322">
        <w:rPr>
          <w:lang w:val="nl-BE"/>
        </w:rPr>
        <w:t>.</w:t>
      </w:r>
    </w:p>
    <w:p w14:paraId="32369211" w14:textId="2318221C" w:rsidR="00590110" w:rsidRPr="001A458B" w:rsidRDefault="00590110" w:rsidP="001A458B">
      <w:pPr>
        <w:spacing w:after="0" w:line="259" w:lineRule="auto"/>
        <w:ind w:left="0" w:firstLine="0"/>
        <w:rPr>
          <w:lang w:val="nl-BE"/>
        </w:rPr>
      </w:pPr>
    </w:p>
    <w:p w14:paraId="728E5BB5" w14:textId="4FB3D58B" w:rsidR="00590110" w:rsidRPr="00BB7DDF" w:rsidRDefault="00BB7DDF" w:rsidP="00B04C1D">
      <w:pPr>
        <w:pStyle w:val="Kop3"/>
        <w:ind w:left="1426"/>
        <w:rPr>
          <w:lang w:val="nl-BE"/>
        </w:rPr>
      </w:pPr>
      <w:bookmarkStart w:id="16" w:name="_Toc144889665"/>
      <w:r w:rsidRPr="00BB7DDF">
        <w:rPr>
          <w:lang w:val="nl-BE"/>
        </w:rPr>
        <w:t>3.3.5</w:t>
      </w:r>
      <w:r w:rsidR="00AD756C" w:rsidRPr="00BB7DDF">
        <w:rPr>
          <w:lang w:val="nl-BE"/>
        </w:rPr>
        <w:t xml:space="preserve"> Procedure bij voortijdige hernieuwing van een rolstoel</w:t>
      </w:r>
      <w:bookmarkEnd w:id="16"/>
    </w:p>
    <w:p w14:paraId="1176016B" w14:textId="77777777" w:rsidR="00BB7DDF" w:rsidRDefault="00BB7DDF" w:rsidP="001A458B">
      <w:pPr>
        <w:ind w:left="181" w:right="263" w:hanging="196"/>
        <w:rPr>
          <w:lang w:val="nl-BE"/>
        </w:rPr>
      </w:pPr>
    </w:p>
    <w:p w14:paraId="5A611E2C" w14:textId="14C30E94" w:rsidR="00590110" w:rsidRDefault="00AD756C" w:rsidP="00BB7DDF">
      <w:pPr>
        <w:spacing w:line="259" w:lineRule="auto"/>
        <w:ind w:left="-17" w:right="261" w:firstLine="0"/>
        <w:rPr>
          <w:lang w:val="nl-BE"/>
        </w:rPr>
      </w:pPr>
      <w:r w:rsidRPr="001A458B">
        <w:rPr>
          <w:lang w:val="nl-BE"/>
        </w:rPr>
        <w:t xml:space="preserve">Als de gebruiker onvoorziene en grote veranderingen in de bewegingsfunctie of veranderingen van de anatomische bouw ondervindt en dus een voortijdige hernieuwing noodzakelijk is, dan kan de </w:t>
      </w:r>
      <w:r w:rsidR="00312BF5">
        <w:rPr>
          <w:lang w:val="nl-BE"/>
        </w:rPr>
        <w:t>dienstverlener</w:t>
      </w:r>
      <w:r w:rsidRPr="001A458B">
        <w:rPr>
          <w:lang w:val="nl-BE"/>
        </w:rPr>
        <w:t xml:space="preserve"> een aanvraag indienen bij de adviserend arts.</w:t>
      </w:r>
    </w:p>
    <w:p w14:paraId="116955A7" w14:textId="77777777" w:rsidR="00BB7DDF" w:rsidRPr="001A458B" w:rsidRDefault="00BB7DDF" w:rsidP="00BB7DDF">
      <w:pPr>
        <w:spacing w:line="259" w:lineRule="auto"/>
        <w:ind w:left="-17" w:right="261" w:firstLine="0"/>
        <w:rPr>
          <w:lang w:val="nl-BE"/>
        </w:rPr>
      </w:pPr>
    </w:p>
    <w:p w14:paraId="5ACF5BB8" w14:textId="1734CA4A" w:rsidR="00590110" w:rsidRDefault="00AD756C" w:rsidP="00BB7DDF">
      <w:pPr>
        <w:spacing w:line="259" w:lineRule="auto"/>
        <w:ind w:left="-17" w:right="261" w:firstLine="0"/>
        <w:rPr>
          <w:lang w:val="nl-BE"/>
        </w:rPr>
      </w:pPr>
      <w:r w:rsidRPr="001A458B">
        <w:rPr>
          <w:lang w:val="nl-BE"/>
        </w:rPr>
        <w:t xml:space="preserve">Een aanvraag om een voortijdige hernieuwing moet worden opgemaakt volgens de regels van de bijzondere aanvraagprocedure (zie </w:t>
      </w:r>
      <w:r w:rsidR="002B2432">
        <w:rPr>
          <w:lang w:val="nl-BE"/>
        </w:rPr>
        <w:t xml:space="preserve">punt </w:t>
      </w:r>
      <w:r w:rsidRPr="001A458B">
        <w:rPr>
          <w:lang w:val="nl-BE"/>
        </w:rPr>
        <w:t>3.3.3.).</w:t>
      </w:r>
    </w:p>
    <w:p w14:paraId="3344DFA2" w14:textId="77777777" w:rsidR="00BB7DDF" w:rsidRPr="001A458B" w:rsidRDefault="00BB7DDF" w:rsidP="00BB7DDF">
      <w:pPr>
        <w:spacing w:line="259" w:lineRule="auto"/>
        <w:ind w:left="-17" w:right="261" w:firstLine="0"/>
        <w:rPr>
          <w:lang w:val="nl-BE"/>
        </w:rPr>
      </w:pPr>
    </w:p>
    <w:p w14:paraId="5FFE8499" w14:textId="4575A339" w:rsidR="00590110" w:rsidRPr="001A458B" w:rsidRDefault="00AD756C" w:rsidP="00BB7DDF">
      <w:pPr>
        <w:spacing w:line="259" w:lineRule="auto"/>
        <w:ind w:left="-17" w:right="261" w:firstLine="0"/>
        <w:rPr>
          <w:lang w:val="nl-BE"/>
        </w:rPr>
      </w:pPr>
      <w:r w:rsidRPr="001A458B">
        <w:rPr>
          <w:lang w:val="nl-BE"/>
        </w:rPr>
        <w:t>Die aanvraagprocedure is enkel toegelaten bij de aflevering van een nieuwe rolstoel. De rolstoel en de aanpassingen moeten vermeld zijn onder de verstrekkingen in punt II en moeten voorkomen op de lijst van erkende producten.</w:t>
      </w:r>
    </w:p>
    <w:p w14:paraId="61D9436F" w14:textId="3E0002AB" w:rsidR="00BB7DDF" w:rsidRPr="001A458B" w:rsidRDefault="00004C59" w:rsidP="001A458B">
      <w:pPr>
        <w:spacing w:after="0" w:line="259" w:lineRule="auto"/>
        <w:ind w:left="0" w:firstLine="0"/>
        <w:rPr>
          <w:lang w:val="nl-BE"/>
        </w:rPr>
      </w:pPr>
      <w:r>
        <w:rPr>
          <w:lang w:val="nl-BE"/>
        </w:rPr>
        <w:t xml:space="preserve"> </w:t>
      </w:r>
    </w:p>
    <w:p w14:paraId="0B401545" w14:textId="4F515B83" w:rsidR="00590110" w:rsidRPr="00B04C1D" w:rsidRDefault="00CD5E2E" w:rsidP="00B04C1D">
      <w:pPr>
        <w:pStyle w:val="Kop3"/>
        <w:ind w:left="1426"/>
        <w:rPr>
          <w:lang w:val="nl-BE"/>
        </w:rPr>
      </w:pPr>
      <w:bookmarkStart w:id="17" w:name="_Toc144889666"/>
      <w:r w:rsidRPr="00B04C1D">
        <w:rPr>
          <w:lang w:val="nl-BE"/>
        </w:rPr>
        <w:t>3.3.6</w:t>
      </w:r>
      <w:r w:rsidR="00AD756C" w:rsidRPr="00B04C1D">
        <w:rPr>
          <w:lang w:val="nl-BE"/>
        </w:rPr>
        <w:t xml:space="preserve"> Aanvraagprocedure voor voortijdige aanpassingen aan een reeds afgeleverde rolstoel</w:t>
      </w:r>
      <w:bookmarkEnd w:id="17"/>
      <w:r w:rsidR="00AD756C" w:rsidRPr="00B04C1D">
        <w:rPr>
          <w:lang w:val="nl-BE"/>
        </w:rPr>
        <w:t xml:space="preserve"> </w:t>
      </w:r>
    </w:p>
    <w:p w14:paraId="4F9C0E39" w14:textId="77777777" w:rsidR="00CD5E2E" w:rsidRDefault="00AD756C" w:rsidP="00CD5E2E">
      <w:pPr>
        <w:spacing w:line="259" w:lineRule="auto"/>
        <w:ind w:left="-17" w:right="261" w:firstLine="0"/>
        <w:rPr>
          <w:lang w:val="nl-BE"/>
        </w:rPr>
      </w:pPr>
      <w:r w:rsidRPr="001A458B">
        <w:rPr>
          <w:lang w:val="nl-BE"/>
        </w:rPr>
        <w:t xml:space="preserve"> </w:t>
      </w:r>
    </w:p>
    <w:p w14:paraId="347CA626" w14:textId="5733B81D" w:rsidR="00590110" w:rsidRPr="001A458B" w:rsidRDefault="00AD756C" w:rsidP="00CD5E2E">
      <w:pPr>
        <w:spacing w:line="259" w:lineRule="auto"/>
        <w:ind w:left="-17" w:right="261" w:firstLine="0"/>
        <w:rPr>
          <w:lang w:val="nl-BE"/>
        </w:rPr>
      </w:pPr>
      <w:r w:rsidRPr="001A458B">
        <w:rPr>
          <w:lang w:val="nl-BE"/>
        </w:rPr>
        <w:lastRenderedPageBreak/>
        <w:t xml:space="preserve">Als de rechthebbende functionele veranderingen van het bewegingsapparaat of stoornissen van de anatomische bouw ondervindt en er dus voortijdige aanpassingen noodzakelijk zijn, dan kan de </w:t>
      </w:r>
      <w:r w:rsidR="00312BF5">
        <w:rPr>
          <w:lang w:val="nl-BE"/>
        </w:rPr>
        <w:t>dienstverlener</w:t>
      </w:r>
      <w:r w:rsidRPr="001A458B">
        <w:rPr>
          <w:lang w:val="nl-BE"/>
        </w:rPr>
        <w:t xml:space="preserve"> een aanvraag indienen bij de adviserend arts.</w:t>
      </w:r>
    </w:p>
    <w:p w14:paraId="2734158C" w14:textId="77777777" w:rsidR="00CD5E2E" w:rsidRDefault="00AD756C" w:rsidP="00CD5E2E">
      <w:pPr>
        <w:spacing w:line="259" w:lineRule="auto"/>
        <w:ind w:left="-17" w:right="261" w:firstLine="0"/>
        <w:rPr>
          <w:lang w:val="nl-BE"/>
        </w:rPr>
      </w:pPr>
      <w:r w:rsidRPr="001A458B">
        <w:rPr>
          <w:lang w:val="nl-BE"/>
        </w:rPr>
        <w:t xml:space="preserve"> </w:t>
      </w:r>
    </w:p>
    <w:p w14:paraId="2CFECE7B" w14:textId="5D6D2A20" w:rsidR="00590110" w:rsidRPr="001A458B" w:rsidRDefault="00AD756C" w:rsidP="00CD5E2E">
      <w:pPr>
        <w:spacing w:line="259" w:lineRule="auto"/>
        <w:ind w:left="-17" w:right="261" w:firstLine="0"/>
        <w:rPr>
          <w:lang w:val="nl-BE"/>
        </w:rPr>
      </w:pPr>
      <w:r w:rsidRPr="001A458B">
        <w:rPr>
          <w:lang w:val="nl-BE"/>
        </w:rPr>
        <w:t xml:space="preserve">Een aanvraag om voortijdige aanpassingen aan een reeds afgeleverde rolstoel moet worden opgemaakt volgens de regels van de bijzondere aanvraagprocedure (zie </w:t>
      </w:r>
      <w:r w:rsidR="002B2432">
        <w:rPr>
          <w:lang w:val="nl-BE"/>
        </w:rPr>
        <w:t xml:space="preserve">punt </w:t>
      </w:r>
      <w:r w:rsidRPr="001A458B">
        <w:rPr>
          <w:lang w:val="nl-BE"/>
        </w:rPr>
        <w:t xml:space="preserve">3.3.3.) indien die aanvraag ingediend wordt binnen twee jaar na de aflevering van de rolstoel. Als de aanvraag twee jaar na de aflevering van de rolstoel ingediend wordt, moet de uitgebreide aanvraagprocedure (zie </w:t>
      </w:r>
      <w:r w:rsidR="002B2432">
        <w:rPr>
          <w:lang w:val="nl-BE"/>
        </w:rPr>
        <w:t xml:space="preserve">punt </w:t>
      </w:r>
      <w:r w:rsidRPr="001A458B">
        <w:rPr>
          <w:lang w:val="nl-BE"/>
        </w:rPr>
        <w:t>3.3.2) gevolgd worden.</w:t>
      </w:r>
    </w:p>
    <w:p w14:paraId="7AACB979" w14:textId="77777777" w:rsidR="00CD5E2E" w:rsidRDefault="00AD756C" w:rsidP="00CD5E2E">
      <w:pPr>
        <w:spacing w:line="259" w:lineRule="auto"/>
        <w:ind w:left="-17" w:right="261" w:firstLine="0"/>
        <w:rPr>
          <w:lang w:val="nl-BE"/>
        </w:rPr>
      </w:pPr>
      <w:r w:rsidRPr="001A458B">
        <w:rPr>
          <w:lang w:val="nl-BE"/>
        </w:rPr>
        <w:t xml:space="preserve"> </w:t>
      </w:r>
    </w:p>
    <w:p w14:paraId="464413E2" w14:textId="54930402" w:rsidR="00590110" w:rsidRPr="001A458B" w:rsidRDefault="00AD756C" w:rsidP="00CD5E2E">
      <w:pPr>
        <w:spacing w:line="259" w:lineRule="auto"/>
        <w:ind w:left="-17" w:right="261" w:firstLine="0"/>
        <w:rPr>
          <w:lang w:val="nl-BE"/>
        </w:rPr>
      </w:pPr>
      <w:r w:rsidRPr="001A458B">
        <w:rPr>
          <w:lang w:val="nl-BE"/>
        </w:rPr>
        <w:t xml:space="preserve">Die procedure is enkel toegelaten voor aanpassingen aan een rolstoel waarvoor een tegemoetkoming werd toegekend. De aanpassingen moeten vermeld zijn onder de verstrekkingen in punt II en moeten voorkomen op de lijst van erkende producten. </w:t>
      </w:r>
    </w:p>
    <w:p w14:paraId="71084F67" w14:textId="77777777" w:rsidR="00CD5E2E" w:rsidRDefault="00AD756C" w:rsidP="00CD5E2E">
      <w:pPr>
        <w:spacing w:line="259" w:lineRule="auto"/>
        <w:ind w:left="-17" w:right="261" w:firstLine="0"/>
        <w:rPr>
          <w:lang w:val="nl-BE"/>
        </w:rPr>
      </w:pPr>
      <w:r w:rsidRPr="001A458B">
        <w:rPr>
          <w:lang w:val="nl-BE"/>
        </w:rPr>
        <w:t xml:space="preserve"> </w:t>
      </w:r>
    </w:p>
    <w:p w14:paraId="3CBB9EB7" w14:textId="0F9F6592" w:rsidR="00590110" w:rsidRPr="001A458B" w:rsidRDefault="00AD756C" w:rsidP="00CD5E2E">
      <w:pPr>
        <w:spacing w:line="259" w:lineRule="auto"/>
        <w:ind w:left="-17" w:right="261" w:firstLine="0"/>
        <w:rPr>
          <w:lang w:val="nl-BE"/>
        </w:rPr>
      </w:pPr>
      <w:r w:rsidRPr="001A458B">
        <w:rPr>
          <w:lang w:val="nl-BE"/>
        </w:rPr>
        <w:t>Bestaande aanpassingen kunnen nooit voortijdig vernieuwd worden. In geen geval komen onderhoud of herstelling van de rolstoel hiervoor in aanmerking.</w:t>
      </w:r>
    </w:p>
    <w:p w14:paraId="04C4B59D" w14:textId="1D206B5D" w:rsidR="00590110" w:rsidRPr="00D92254" w:rsidRDefault="00590110" w:rsidP="00D92254">
      <w:pPr>
        <w:spacing w:after="0" w:line="259" w:lineRule="auto"/>
        <w:ind w:left="0" w:firstLine="0"/>
        <w:rPr>
          <w:bCs/>
          <w:lang w:val="nl-BE"/>
        </w:rPr>
      </w:pPr>
    </w:p>
    <w:p w14:paraId="0978076E" w14:textId="775E9C5E" w:rsidR="00590110" w:rsidRPr="00CD5E2E" w:rsidRDefault="00CD5E2E" w:rsidP="00B04C1D">
      <w:pPr>
        <w:pStyle w:val="Kop3"/>
        <w:ind w:left="1426"/>
        <w:rPr>
          <w:lang w:val="nl-BE"/>
        </w:rPr>
      </w:pPr>
      <w:bookmarkStart w:id="18" w:name="_Toc144889667"/>
      <w:r w:rsidRPr="00CD5E2E">
        <w:rPr>
          <w:lang w:val="nl-BE"/>
        </w:rPr>
        <w:t>3.3.7</w:t>
      </w:r>
      <w:r w:rsidR="00AD756C" w:rsidRPr="00CD5E2E">
        <w:rPr>
          <w:lang w:val="nl-BE"/>
        </w:rPr>
        <w:t xml:space="preserve"> Procedure voor forfaitaire tegemoetkomingen</w:t>
      </w:r>
      <w:bookmarkEnd w:id="18"/>
      <w:r w:rsidR="00AD756C" w:rsidRPr="00CD5E2E">
        <w:rPr>
          <w:lang w:val="nl-BE"/>
        </w:rPr>
        <w:t xml:space="preserve"> </w:t>
      </w:r>
    </w:p>
    <w:p w14:paraId="148E4861" w14:textId="77777777" w:rsidR="00CD5E2E" w:rsidRDefault="00AD756C" w:rsidP="001A458B">
      <w:pPr>
        <w:ind w:left="181" w:right="263" w:hanging="196"/>
        <w:rPr>
          <w:lang w:val="nl-BE"/>
        </w:rPr>
      </w:pPr>
      <w:r w:rsidRPr="001A458B">
        <w:rPr>
          <w:lang w:val="nl-BE"/>
        </w:rPr>
        <w:t xml:space="preserve"> </w:t>
      </w:r>
    </w:p>
    <w:p w14:paraId="5CC1ADB3" w14:textId="793A3E76" w:rsidR="00590110" w:rsidRPr="001A458B" w:rsidRDefault="00CD5E2E" w:rsidP="00CD5E2E">
      <w:pPr>
        <w:ind w:right="263"/>
        <w:rPr>
          <w:lang w:val="nl-BE"/>
        </w:rPr>
      </w:pPr>
      <w:r>
        <w:rPr>
          <w:lang w:val="nl-BE"/>
        </w:rPr>
        <w:t>D</w:t>
      </w:r>
      <w:r w:rsidR="00AD756C" w:rsidRPr="001A458B">
        <w:rPr>
          <w:lang w:val="nl-BE"/>
        </w:rPr>
        <w:t>e adviserend arts kan een forfaitaire tegemoetkoming toekennen aan de rechthebbende voor wie een ander mobiliteitshulpmiddel aangevraagd wordt dan het mobiliteitshulpmiddel waarvoor hij volgens zijn functionele criteria in aanmerking komt.</w:t>
      </w:r>
    </w:p>
    <w:p w14:paraId="353277DE" w14:textId="77777777" w:rsidR="00CD5E2E" w:rsidRDefault="00AD756C" w:rsidP="00CD5E2E">
      <w:pPr>
        <w:ind w:left="181" w:right="263" w:firstLine="0"/>
        <w:rPr>
          <w:lang w:val="nl-BE"/>
        </w:rPr>
      </w:pPr>
      <w:r w:rsidRPr="001A458B">
        <w:rPr>
          <w:lang w:val="nl-BE"/>
        </w:rPr>
        <w:t xml:space="preserve"> </w:t>
      </w:r>
    </w:p>
    <w:p w14:paraId="0D318259" w14:textId="04A26C69" w:rsidR="00590110" w:rsidRPr="001A458B" w:rsidRDefault="00AD756C" w:rsidP="00CD5E2E">
      <w:pPr>
        <w:ind w:right="263"/>
        <w:rPr>
          <w:lang w:val="nl-BE"/>
        </w:rPr>
      </w:pPr>
      <w:r w:rsidRPr="001A458B">
        <w:rPr>
          <w:lang w:val="nl-BE"/>
        </w:rPr>
        <w:t xml:space="preserve">Als een bepaald mobiliteitshulpmiddel, waarvoor de rechthebbende volgens de functionele criteria niet in aanmerking komt, op uitdrukkelijk verzoek van de rechthebbende wordt aangevraagd, dan moet de </w:t>
      </w:r>
      <w:r w:rsidR="00312BF5">
        <w:rPr>
          <w:lang w:val="nl-BE"/>
        </w:rPr>
        <w:t>dienstverlener</w:t>
      </w:r>
      <w:r w:rsidRPr="001A458B">
        <w:rPr>
          <w:lang w:val="nl-BE"/>
        </w:rPr>
        <w:t xml:space="preserve"> dat vermelden in het motiveringsrapport.</w:t>
      </w:r>
    </w:p>
    <w:p w14:paraId="3F624D66" w14:textId="2E9EB3D3" w:rsidR="00590110" w:rsidRPr="001A458B" w:rsidRDefault="00AD756C" w:rsidP="00CD5E2E">
      <w:pPr>
        <w:spacing w:after="4" w:line="254" w:lineRule="auto"/>
        <w:ind w:left="-5" w:firstLine="0"/>
        <w:rPr>
          <w:lang w:val="nl-BE"/>
        </w:rPr>
      </w:pPr>
      <w:r w:rsidRPr="001A458B">
        <w:rPr>
          <w:lang w:val="nl-BE"/>
        </w:rPr>
        <w:t xml:space="preserve"> </w:t>
      </w:r>
    </w:p>
    <w:p w14:paraId="39401D51" w14:textId="0202FDC6" w:rsidR="00590110" w:rsidRPr="001A458B" w:rsidRDefault="00AD756C" w:rsidP="00CD5E2E">
      <w:pPr>
        <w:ind w:right="263"/>
        <w:rPr>
          <w:lang w:val="nl-BE"/>
        </w:rPr>
      </w:pPr>
      <w:r w:rsidRPr="001A458B">
        <w:rPr>
          <w:lang w:val="nl-BE"/>
        </w:rPr>
        <w:t>In geval van een eerste aanvraag voor een mobiliteitshulpmiddel dient de procedure voor het aangevraagde type mobiliteitshulpmiddel te worden gevolgd. Indien blijkt dat de rechthebbende niet voldoet aan de functionele indicaties die bepaald zijn voor het mobiliteitshulpmiddel van zijn keuze, dan kan in het motiveringsrapport of het functioneringsrapport vermeld worden dat hij instemt met een forfaitaire tegemoetkoming.</w:t>
      </w:r>
    </w:p>
    <w:p w14:paraId="6BB18F67" w14:textId="65C79738" w:rsidR="00590110" w:rsidRPr="001A458B" w:rsidRDefault="00AD756C" w:rsidP="00CD5E2E">
      <w:pPr>
        <w:spacing w:after="4" w:line="254" w:lineRule="auto"/>
        <w:ind w:left="-5" w:firstLine="0"/>
        <w:rPr>
          <w:lang w:val="nl-BE"/>
        </w:rPr>
      </w:pPr>
      <w:r w:rsidRPr="001A458B">
        <w:rPr>
          <w:lang w:val="nl-BE"/>
        </w:rPr>
        <w:t xml:space="preserve"> </w:t>
      </w:r>
    </w:p>
    <w:p w14:paraId="15D7609A" w14:textId="28AC9EAA" w:rsidR="00590110" w:rsidRPr="001A458B" w:rsidRDefault="00AD756C" w:rsidP="00CD5E2E">
      <w:pPr>
        <w:ind w:right="263"/>
        <w:rPr>
          <w:lang w:val="nl-BE"/>
        </w:rPr>
      </w:pPr>
      <w:r w:rsidRPr="001A458B">
        <w:rPr>
          <w:lang w:val="nl-BE"/>
        </w:rPr>
        <w:t xml:space="preserve">Indien de rechthebbende onmiddellijk kiest voor een forfaitaire tegemoetkoming, dan moet de procedure voor het type mobiliteitshulpmiddel waarvoor hij volgens zijn functionele criteria in aanmerking komt, gevolgd worden. Als het mobiliteitshulpmiddel waarvoor de forfaitaire tegemoetkoming wordt aangevraagd een elektronische rolstoel, een elektronische binnen- en buitenscooter of een elektronische buitenscooter is, moet tevens een test worden uitgevoerd waaruit blijkt dat de rechthebbende bekwaam is om het hulpmiddel op een oordeelkundige manier te bedienen. </w:t>
      </w:r>
    </w:p>
    <w:p w14:paraId="5AB09089" w14:textId="7A592C33" w:rsidR="00590110" w:rsidRPr="001A458B" w:rsidRDefault="00590110" w:rsidP="00CD5E2E">
      <w:pPr>
        <w:spacing w:after="0" w:line="259" w:lineRule="auto"/>
        <w:ind w:left="0" w:firstLine="0"/>
        <w:rPr>
          <w:lang w:val="nl-BE"/>
        </w:rPr>
      </w:pPr>
    </w:p>
    <w:p w14:paraId="42A5B642" w14:textId="3C7CEE46" w:rsidR="00590110" w:rsidRPr="001A458B" w:rsidRDefault="00AD756C" w:rsidP="00CD5E2E">
      <w:pPr>
        <w:ind w:right="263"/>
        <w:rPr>
          <w:lang w:val="nl-BE"/>
        </w:rPr>
      </w:pPr>
      <w:r w:rsidRPr="001A458B">
        <w:rPr>
          <w:lang w:val="nl-BE"/>
        </w:rPr>
        <w:t xml:space="preserve">In geval van hernieuwing van een mobiliteitshulpmiddel waarvoor een forfaitaire tegemoetkoming werd toegekend, kan die forfaitaire tegemoetkoming direct door de </w:t>
      </w:r>
      <w:r w:rsidR="00312BF5">
        <w:rPr>
          <w:lang w:val="nl-BE"/>
        </w:rPr>
        <w:t>dienstverlener</w:t>
      </w:r>
      <w:r w:rsidRPr="001A458B">
        <w:rPr>
          <w:lang w:val="nl-BE"/>
        </w:rPr>
        <w:t xml:space="preserve"> aangevraagd worden, mits uitdrukkelijk akkoord van de rechthebbende. Die aanvraag moet opgemaakt worden volgens de regels van de uitgebreide procedure.</w:t>
      </w:r>
      <w:r w:rsidR="002B2432">
        <w:rPr>
          <w:lang w:val="nl-BE"/>
        </w:rPr>
        <w:t>(zie punt 3.3.2.)</w:t>
      </w:r>
      <w:r w:rsidRPr="001A458B">
        <w:rPr>
          <w:lang w:val="nl-BE"/>
        </w:rPr>
        <w:t xml:space="preserve"> Indien de rechthebbende slechts voldoet aan de functionele specificaties van </w:t>
      </w:r>
      <w:r w:rsidRPr="001A458B">
        <w:rPr>
          <w:lang w:val="nl-BE"/>
        </w:rPr>
        <w:lastRenderedPageBreak/>
        <w:t>de standaardrolstoel, dan mag de aanvraag opgemaakt worden volgens de basisprocedure</w:t>
      </w:r>
      <w:r w:rsidR="00FD32F8">
        <w:rPr>
          <w:lang w:val="nl-BE"/>
        </w:rPr>
        <w:t xml:space="preserve"> </w:t>
      </w:r>
      <w:r w:rsidR="002B2432">
        <w:rPr>
          <w:lang w:val="nl-BE"/>
        </w:rPr>
        <w:t>(zie punt 3.3.1.)</w:t>
      </w:r>
    </w:p>
    <w:p w14:paraId="5C9CE4B8" w14:textId="77777777" w:rsidR="00CD5E2E" w:rsidRDefault="00AD756C" w:rsidP="00CD5E2E">
      <w:pPr>
        <w:ind w:left="181" w:right="263" w:firstLine="0"/>
        <w:rPr>
          <w:lang w:val="nl-BE"/>
        </w:rPr>
      </w:pPr>
      <w:r w:rsidRPr="001A458B">
        <w:rPr>
          <w:lang w:val="nl-BE"/>
        </w:rPr>
        <w:t xml:space="preserve"> </w:t>
      </w:r>
    </w:p>
    <w:p w14:paraId="6A4DCE54" w14:textId="5ED3EF10" w:rsidR="00590110" w:rsidRPr="001A458B" w:rsidRDefault="00AD756C" w:rsidP="00CD5E2E">
      <w:pPr>
        <w:ind w:left="0" w:right="263" w:firstLine="0"/>
        <w:rPr>
          <w:lang w:val="nl-BE"/>
        </w:rPr>
      </w:pPr>
      <w:r w:rsidRPr="001A458B">
        <w:rPr>
          <w:lang w:val="nl-BE"/>
        </w:rPr>
        <w:t>De forfaitaire tegemoetkoming is bepaald op basis van het bedrag van de tegemoetkoming van het mobiliteitshulpmiddel waarvoor hij in aanmerking komt. De regels voor forfaitaire tegemoetkomingen zijn per mobiliteitshulpmiddel bepaald in punt II.</w:t>
      </w:r>
    </w:p>
    <w:p w14:paraId="45F149E0" w14:textId="5D1E07CA" w:rsidR="00590110" w:rsidRPr="001A458B" w:rsidRDefault="00AD756C" w:rsidP="00CD5E2E">
      <w:pPr>
        <w:spacing w:after="4" w:line="254" w:lineRule="auto"/>
        <w:ind w:left="-5" w:firstLine="0"/>
        <w:rPr>
          <w:lang w:val="nl-BE"/>
        </w:rPr>
      </w:pPr>
      <w:r w:rsidRPr="001A458B">
        <w:rPr>
          <w:lang w:val="nl-BE"/>
        </w:rPr>
        <w:t xml:space="preserve"> </w:t>
      </w:r>
    </w:p>
    <w:p w14:paraId="54ABFCA7" w14:textId="038727C9" w:rsidR="00590110" w:rsidRPr="001A458B" w:rsidRDefault="00AD756C" w:rsidP="00CD5E2E">
      <w:pPr>
        <w:ind w:right="263"/>
        <w:rPr>
          <w:lang w:val="nl-BE"/>
        </w:rPr>
      </w:pPr>
      <w:r w:rsidRPr="001A458B">
        <w:rPr>
          <w:lang w:val="nl-BE"/>
        </w:rPr>
        <w:t xml:space="preserve">In geval van een forfaitaire tegemoetkoming gelden de hernieuwingstermijnen en de toegelaten cumulaties die bepaald zijn voor het mobiliteitshulpmiddel waarvoor de rechthebbende volgens zijn functionele criteria in aanmerking komt. Die bepalingen zijn per mobiliteitshulpmiddel bepaald in punt II. </w:t>
      </w:r>
    </w:p>
    <w:p w14:paraId="65086A2F" w14:textId="4A0191F8" w:rsidR="00590110" w:rsidRPr="001A458B" w:rsidRDefault="00590110" w:rsidP="00CD5E2E">
      <w:pPr>
        <w:spacing w:after="4" w:line="254" w:lineRule="auto"/>
        <w:ind w:left="-5" w:firstLine="0"/>
        <w:rPr>
          <w:lang w:val="nl-BE"/>
        </w:rPr>
      </w:pPr>
    </w:p>
    <w:p w14:paraId="0EDE6CE9" w14:textId="730DFDDE" w:rsidR="00590110" w:rsidRPr="001A458B" w:rsidRDefault="00AD756C" w:rsidP="00CD5E2E">
      <w:pPr>
        <w:ind w:right="263"/>
        <w:rPr>
          <w:lang w:val="nl-BE"/>
        </w:rPr>
      </w:pPr>
      <w:r w:rsidRPr="001A458B">
        <w:rPr>
          <w:lang w:val="nl-BE"/>
        </w:rPr>
        <w:t>Het mobiliteitshulpmiddel dat wordt afgeleverd, moet vermeld zijn onder de verstrekkingen in punt II en moet voorkomen op de lijst van erkende producten.</w:t>
      </w:r>
    </w:p>
    <w:p w14:paraId="0604E656" w14:textId="5B2111FA" w:rsidR="00590110" w:rsidRPr="001A458B" w:rsidRDefault="00590110" w:rsidP="001A458B">
      <w:pPr>
        <w:spacing w:after="0" w:line="259" w:lineRule="auto"/>
        <w:ind w:left="0" w:firstLine="0"/>
        <w:rPr>
          <w:lang w:val="nl-BE"/>
        </w:rPr>
      </w:pPr>
    </w:p>
    <w:p w14:paraId="7576E8DF" w14:textId="59772D90" w:rsidR="00765EFE" w:rsidRPr="0049139A" w:rsidRDefault="00AD756C" w:rsidP="00AF4E22">
      <w:pPr>
        <w:pStyle w:val="Kop3"/>
        <w:ind w:left="709"/>
        <w:rPr>
          <w:lang w:val="nl-BE"/>
        </w:rPr>
      </w:pPr>
      <w:bookmarkStart w:id="19" w:name="_Toc144889668"/>
      <w:r w:rsidRPr="0049139A">
        <w:rPr>
          <w:lang w:val="nl-BE"/>
        </w:rPr>
        <w:t xml:space="preserve">3.3.8. Aanvraagprocedure </w:t>
      </w:r>
      <w:r w:rsidR="00D75BD9" w:rsidRPr="0049139A">
        <w:rPr>
          <w:lang w:val="nl-BE"/>
        </w:rPr>
        <w:t xml:space="preserve">voor de individuele dossiers betreffende rolstoelen met </w:t>
      </w:r>
      <w:r w:rsidRPr="0049139A">
        <w:rPr>
          <w:lang w:val="nl-BE"/>
        </w:rPr>
        <w:t>maatwerk</w:t>
      </w:r>
      <w:bookmarkEnd w:id="19"/>
      <w:r w:rsidR="00765EFE" w:rsidRPr="0049139A">
        <w:rPr>
          <w:lang w:val="nl-BE"/>
        </w:rPr>
        <w:t xml:space="preserve"> </w:t>
      </w:r>
    </w:p>
    <w:p w14:paraId="55DF054B" w14:textId="77777777" w:rsidR="00A56204" w:rsidRPr="0049139A" w:rsidRDefault="00A56204" w:rsidP="00765EFE">
      <w:pPr>
        <w:rPr>
          <w:b/>
          <w:bCs/>
          <w:lang w:val="nl-BE"/>
        </w:rPr>
      </w:pPr>
    </w:p>
    <w:p w14:paraId="050533DB" w14:textId="261FF7B5" w:rsidR="00590110" w:rsidRPr="0049139A" w:rsidRDefault="00765EFE" w:rsidP="00765EFE">
      <w:pPr>
        <w:rPr>
          <w:b/>
          <w:bCs/>
          <w:lang w:val="nl-BE"/>
        </w:rPr>
      </w:pPr>
      <w:r w:rsidRPr="0049139A">
        <w:rPr>
          <w:b/>
          <w:bCs/>
          <w:lang w:val="nl-BE"/>
        </w:rPr>
        <w:t>Mobiliteitshulpmiddelen : tegemoetkoming voor individueel maatwerk</w:t>
      </w:r>
    </w:p>
    <w:p w14:paraId="695A3D83" w14:textId="77777777" w:rsidR="00813F2E" w:rsidRPr="0049139A" w:rsidRDefault="00AD756C" w:rsidP="001A458B">
      <w:pPr>
        <w:ind w:left="181" w:right="263" w:hanging="196"/>
        <w:rPr>
          <w:lang w:val="nl-BE"/>
        </w:rPr>
      </w:pPr>
      <w:r w:rsidRPr="0049139A">
        <w:rPr>
          <w:lang w:val="nl-BE"/>
        </w:rPr>
        <w:t xml:space="preserve"> </w:t>
      </w:r>
    </w:p>
    <w:p w14:paraId="3EAE3AF9" w14:textId="264842DA" w:rsidR="00E75322" w:rsidRPr="0049139A" w:rsidRDefault="00EF536D" w:rsidP="00813F2E">
      <w:pPr>
        <w:ind w:right="263"/>
        <w:rPr>
          <w:lang w:val="nl-BE"/>
        </w:rPr>
      </w:pPr>
      <w:r w:rsidRPr="0049139A">
        <w:rPr>
          <w:lang w:val="nl-BE"/>
        </w:rPr>
        <w:t>De orthopedisch technoloog dient een dossier met een aanvraag tot maatwerk bij de adviserend arts.</w:t>
      </w:r>
      <w:r w:rsidR="006F3A74" w:rsidRPr="0049139A">
        <w:rPr>
          <w:lang w:val="nl-BE"/>
        </w:rPr>
        <w:t xml:space="preserve"> </w:t>
      </w:r>
      <w:r w:rsidR="00A56D43" w:rsidRPr="0049139A">
        <w:rPr>
          <w:lang w:val="nl-BE"/>
        </w:rPr>
        <w:t xml:space="preserve">De adviserend arts controleert of het dossier met betrekking tot de rolstoelen met individuele maatuitvoering volledig is en zendt het samen met zijn advies naar het Multidisciplinair college. Na </w:t>
      </w:r>
      <w:r w:rsidR="00236CBE" w:rsidRPr="0049139A">
        <w:rPr>
          <w:lang w:val="nl-BE"/>
        </w:rPr>
        <w:t xml:space="preserve">advies </w:t>
      </w:r>
      <w:r w:rsidR="00A56D43" w:rsidRPr="0049139A">
        <w:rPr>
          <w:lang w:val="nl-BE"/>
        </w:rPr>
        <w:t>van de Commissie van experten  met betrekking tot dit individuele dossier beslist het Multidisciplinair college of de tegemoetkoming voor het aangevraagde maatwerk al dan niet wordt toegekend. Het Multidisciplinair college deelt zijn beslissing mee aan de adviserend arts die de rechthebbende en de dienstverlener in kennis stelt.</w:t>
      </w:r>
    </w:p>
    <w:p w14:paraId="23FBD7CA" w14:textId="77777777" w:rsidR="00A56D43" w:rsidRPr="0049139A" w:rsidRDefault="00A56D43" w:rsidP="00813F2E">
      <w:pPr>
        <w:ind w:right="263"/>
        <w:rPr>
          <w:lang w:val="nl-BE"/>
        </w:rPr>
      </w:pPr>
    </w:p>
    <w:p w14:paraId="7E6CA45E" w14:textId="1BCD1917" w:rsidR="000F12AD" w:rsidRPr="0049139A" w:rsidRDefault="00A40BFC" w:rsidP="00A40BFC">
      <w:pPr>
        <w:ind w:right="263" w:firstLine="0"/>
        <w:rPr>
          <w:lang w:val="nl-BE"/>
        </w:rPr>
      </w:pPr>
      <w:r w:rsidRPr="0049139A">
        <w:rPr>
          <w:lang w:val="nl-BE"/>
        </w:rPr>
        <w:t xml:space="preserve">Deze dossiers zijn "dossiers </w:t>
      </w:r>
      <w:bookmarkStart w:id="20" w:name="_Hlk140153001"/>
      <w:r w:rsidRPr="0049139A">
        <w:rPr>
          <w:lang w:val="nl-BE"/>
        </w:rPr>
        <w:t>met betrekking tot de rolstoelen met individuele maatuitvoering</w:t>
      </w:r>
      <w:bookmarkEnd w:id="20"/>
      <w:r w:rsidRPr="0049139A">
        <w:rPr>
          <w:lang w:val="nl-BE"/>
        </w:rPr>
        <w:t xml:space="preserve">"; in de zin van artikel 27/1, § 2, eerste lid, 1°, </w:t>
      </w:r>
      <w:r w:rsidR="00236CBE" w:rsidRPr="0049139A">
        <w:rPr>
          <w:lang w:val="nl-BE"/>
        </w:rPr>
        <w:t xml:space="preserve">a) </w:t>
      </w:r>
      <w:r w:rsidRPr="0049139A">
        <w:rPr>
          <w:lang w:val="nl-BE"/>
        </w:rPr>
        <w:t>van de ordonnantie van 23 maart 2017. Zij betreffen:</w:t>
      </w:r>
    </w:p>
    <w:p w14:paraId="732D43CA" w14:textId="77777777" w:rsidR="00A56D43" w:rsidRPr="0049139A" w:rsidRDefault="00A56D43" w:rsidP="00A40BFC">
      <w:pPr>
        <w:ind w:right="263" w:firstLine="0"/>
        <w:rPr>
          <w:lang w:val="nl-BE"/>
        </w:rPr>
      </w:pPr>
    </w:p>
    <w:p w14:paraId="632FCF5A" w14:textId="77777777" w:rsidR="00796AB2" w:rsidRPr="0049139A" w:rsidRDefault="00796AB2" w:rsidP="00796AB2">
      <w:pPr>
        <w:ind w:right="263" w:firstLine="0"/>
        <w:rPr>
          <w:lang w:val="nl-BE"/>
        </w:rPr>
      </w:pPr>
      <w:r w:rsidRPr="0049139A">
        <w:rPr>
          <w:lang w:val="nl-BE"/>
        </w:rPr>
        <w:t xml:space="preserve">a) mobiliteitshulpmiddelen die onder artikel 2, 3), van de Verordening (EU) 2017/745 vallen en niet in de nomenclatuur zijn gedefinieerd wat hun functionele en technische specificaties betreft. </w:t>
      </w:r>
    </w:p>
    <w:p w14:paraId="3C3295AC" w14:textId="77777777" w:rsidR="00796AB2" w:rsidRPr="0049139A" w:rsidRDefault="00796AB2" w:rsidP="00796AB2">
      <w:pPr>
        <w:ind w:right="263" w:firstLine="0"/>
        <w:rPr>
          <w:lang w:val="nl-BE"/>
        </w:rPr>
      </w:pPr>
    </w:p>
    <w:p w14:paraId="7BA4C97D" w14:textId="77777777" w:rsidR="00796AB2" w:rsidRPr="0049139A" w:rsidRDefault="00796AB2" w:rsidP="00796AB2">
      <w:pPr>
        <w:ind w:right="263" w:firstLine="0"/>
        <w:rPr>
          <w:lang w:val="nl-BE"/>
        </w:rPr>
      </w:pPr>
      <w:r w:rsidRPr="0049139A">
        <w:rPr>
          <w:lang w:val="nl-BE"/>
        </w:rPr>
        <w:t>Het gaat over elk hulpmiddel dat  specifiek is vervaardigd volgens een geschreven voorschrift van een naar behoren gekwalificeerd beroepsbeoefenaar waarin, onder verantwoordelijkheid van deze laatste, de specifieke kenmerken van het ontwerp zijn aangegeven en dat bestemd is om uitsluitend voor een specifieke gebruiker te worden gebruikt.</w:t>
      </w:r>
    </w:p>
    <w:p w14:paraId="7BD2B0B9" w14:textId="77777777" w:rsidR="00796AB2" w:rsidRPr="0049139A" w:rsidRDefault="00796AB2" w:rsidP="00796AB2">
      <w:pPr>
        <w:ind w:right="263" w:firstLine="0"/>
        <w:rPr>
          <w:lang w:val="nl-BE"/>
        </w:rPr>
      </w:pPr>
    </w:p>
    <w:p w14:paraId="5CD2B433" w14:textId="77777777" w:rsidR="00796AB2" w:rsidRPr="0049139A" w:rsidRDefault="00796AB2" w:rsidP="00796AB2">
      <w:pPr>
        <w:ind w:right="263" w:firstLine="0"/>
        <w:rPr>
          <w:lang w:val="nl-BE"/>
        </w:rPr>
      </w:pPr>
      <w:r w:rsidRPr="0049139A">
        <w:rPr>
          <w:lang w:val="nl-BE"/>
        </w:rPr>
        <w:t xml:space="preserve">De hulpmiddelen die volgens methoden van continu- of massaproductenmethoden worden vervaardigd en die een aanpassing vereisen om te voldoen aan de specifieke behoeften van de arts of van een andere professionele gebruiker, komen niet in aanmerking. </w:t>
      </w:r>
    </w:p>
    <w:p w14:paraId="1A57E045" w14:textId="77777777" w:rsidR="00796AB2" w:rsidRPr="0049139A" w:rsidRDefault="00796AB2" w:rsidP="00796AB2">
      <w:pPr>
        <w:ind w:right="263" w:firstLine="0"/>
        <w:rPr>
          <w:lang w:val="nl-BE"/>
        </w:rPr>
      </w:pPr>
    </w:p>
    <w:p w14:paraId="38438571" w14:textId="77777777" w:rsidR="00796AB2" w:rsidRPr="0049139A" w:rsidRDefault="00796AB2" w:rsidP="00796AB2">
      <w:pPr>
        <w:ind w:right="263" w:firstLine="0"/>
        <w:rPr>
          <w:lang w:val="nl-BE"/>
        </w:rPr>
      </w:pPr>
      <w:r w:rsidRPr="0049139A">
        <w:rPr>
          <w:lang w:val="nl-BE"/>
        </w:rPr>
        <w:t xml:space="preserve">Het gebruik van dit hulpmiddel is alleen mogelijk indien er geen alternatief bestaat in serie geproduceerde producten. </w:t>
      </w:r>
    </w:p>
    <w:p w14:paraId="116319BE" w14:textId="77777777" w:rsidR="00796AB2" w:rsidRPr="0049139A" w:rsidRDefault="00796AB2" w:rsidP="00796AB2">
      <w:pPr>
        <w:ind w:right="263" w:firstLine="0"/>
        <w:rPr>
          <w:lang w:val="nl-BE"/>
        </w:rPr>
      </w:pPr>
    </w:p>
    <w:p w14:paraId="21DF51C3" w14:textId="77777777" w:rsidR="00796AB2" w:rsidRPr="0049139A" w:rsidRDefault="00796AB2" w:rsidP="00796AB2">
      <w:pPr>
        <w:ind w:right="263" w:firstLine="0"/>
        <w:rPr>
          <w:lang w:val="nl-BE"/>
        </w:rPr>
      </w:pPr>
      <w:r w:rsidRPr="0049139A">
        <w:rPr>
          <w:lang w:val="nl-BE"/>
        </w:rPr>
        <w:t>De huidige  aanvraagprocedure is enkel toegelaten wanneer een mobiliteitshulpmiddel wordt verstrekt. Aanpassingen aan de elektronische besturing, zoals bedoeld in punt II onder de rubriek "forfaitaire tegemoetkoming besturing/aandrijving", vallen niet onder het toepassingsgebied van deze procedure.</w:t>
      </w:r>
    </w:p>
    <w:p w14:paraId="0F50611D" w14:textId="77777777" w:rsidR="00796AB2" w:rsidRPr="0049139A" w:rsidRDefault="00796AB2" w:rsidP="00796AB2">
      <w:pPr>
        <w:ind w:right="263" w:firstLine="0"/>
        <w:rPr>
          <w:lang w:val="nl-BE"/>
        </w:rPr>
      </w:pPr>
    </w:p>
    <w:p w14:paraId="19AA3CA7" w14:textId="77777777" w:rsidR="00796AB2" w:rsidRPr="0049139A" w:rsidRDefault="00796AB2" w:rsidP="00796AB2">
      <w:pPr>
        <w:ind w:right="263" w:firstLine="0"/>
        <w:rPr>
          <w:lang w:val="nl-BE"/>
        </w:rPr>
      </w:pPr>
      <w:r w:rsidRPr="0049139A">
        <w:rPr>
          <w:lang w:val="nl-BE"/>
        </w:rPr>
        <w:t>Hernieuwingstermijn voor mobiliteitshulpmiddelen die via deze procedure zijn toegekend:</w:t>
      </w:r>
    </w:p>
    <w:p w14:paraId="32E57F1A" w14:textId="77777777" w:rsidR="00796AB2" w:rsidRPr="0049139A" w:rsidRDefault="00796AB2" w:rsidP="00796AB2">
      <w:pPr>
        <w:ind w:right="263" w:firstLine="0"/>
        <w:rPr>
          <w:lang w:val="nl-BE"/>
        </w:rPr>
      </w:pPr>
    </w:p>
    <w:p w14:paraId="2949D746" w14:textId="77777777" w:rsidR="00796AB2" w:rsidRPr="0049139A" w:rsidRDefault="00796AB2" w:rsidP="00796AB2">
      <w:pPr>
        <w:ind w:right="263" w:firstLine="0"/>
        <w:rPr>
          <w:lang w:val="nl-BE"/>
        </w:rPr>
      </w:pPr>
      <w:r w:rsidRPr="0049139A">
        <w:rPr>
          <w:lang w:val="nl-BE"/>
        </w:rPr>
        <w:t>-</w:t>
      </w:r>
      <w:r w:rsidRPr="0049139A">
        <w:rPr>
          <w:lang w:val="nl-BE"/>
        </w:rPr>
        <w:tab/>
        <w:t>Voor gebruikers tot 65 jaar wordt de hernieuwingstermijn vastgesteld op 4 jaar.</w:t>
      </w:r>
    </w:p>
    <w:p w14:paraId="10D44F35" w14:textId="77777777" w:rsidR="00796AB2" w:rsidRPr="0049139A" w:rsidRDefault="00796AB2" w:rsidP="00796AB2">
      <w:pPr>
        <w:ind w:right="263" w:firstLine="0"/>
        <w:rPr>
          <w:lang w:val="nl-BE"/>
        </w:rPr>
      </w:pPr>
      <w:r w:rsidRPr="0049139A">
        <w:rPr>
          <w:lang w:val="nl-BE"/>
        </w:rPr>
        <w:t>-</w:t>
      </w:r>
      <w:r w:rsidRPr="0049139A">
        <w:rPr>
          <w:lang w:val="nl-BE"/>
        </w:rPr>
        <w:tab/>
        <w:t>Voor gebruikers vanaf 65 jaar wordt de hernieuwingstermijn vastgesteld op 6 jaar.</w:t>
      </w:r>
    </w:p>
    <w:p w14:paraId="3BEF4F43" w14:textId="4710F9E5" w:rsidR="00796AB2" w:rsidRPr="0049139A" w:rsidRDefault="00796AB2" w:rsidP="00796AB2">
      <w:pPr>
        <w:ind w:right="263" w:firstLine="0"/>
        <w:rPr>
          <w:lang w:val="nl-BE"/>
        </w:rPr>
      </w:pPr>
    </w:p>
    <w:p w14:paraId="2FDD5F33" w14:textId="77777777" w:rsidR="006F3A74" w:rsidRPr="0049139A" w:rsidRDefault="006F3A74" w:rsidP="00796AB2">
      <w:pPr>
        <w:ind w:right="263" w:firstLine="0"/>
        <w:rPr>
          <w:lang w:val="nl-BE"/>
        </w:rPr>
      </w:pPr>
    </w:p>
    <w:p w14:paraId="66C0A138" w14:textId="2852A6DC" w:rsidR="00796AB2" w:rsidRPr="0049139A" w:rsidRDefault="00796AB2" w:rsidP="00796AB2">
      <w:pPr>
        <w:ind w:right="263" w:firstLine="0"/>
        <w:rPr>
          <w:lang w:val="nl-BE"/>
        </w:rPr>
      </w:pPr>
      <w:r w:rsidRPr="0049139A">
        <w:rPr>
          <w:lang w:val="nl-BE"/>
        </w:rPr>
        <w:t xml:space="preserve">Een tegemoetkoming in het kader van </w:t>
      </w:r>
      <w:r w:rsidR="00236CBE" w:rsidRPr="0049139A">
        <w:rPr>
          <w:lang w:val="nl-BE"/>
        </w:rPr>
        <w:t xml:space="preserve">punt a) </w:t>
      </w:r>
      <w:r w:rsidRPr="0049139A">
        <w:rPr>
          <w:lang w:val="nl-BE"/>
        </w:rPr>
        <w:t>kan alleen worden ingevoerd als er geen alternatief is in de serieproducten op de productenlijst.</w:t>
      </w:r>
    </w:p>
    <w:p w14:paraId="06F5C00F" w14:textId="77777777" w:rsidR="00796AB2" w:rsidRPr="0049139A" w:rsidRDefault="00796AB2" w:rsidP="00796AB2">
      <w:pPr>
        <w:ind w:right="263" w:firstLine="0"/>
        <w:rPr>
          <w:lang w:val="nl-BE"/>
        </w:rPr>
      </w:pPr>
    </w:p>
    <w:p w14:paraId="1CD5A358" w14:textId="3D5A584C" w:rsidR="00796AB2" w:rsidRPr="0049139A" w:rsidRDefault="00796AB2" w:rsidP="00796AB2">
      <w:pPr>
        <w:ind w:right="263" w:firstLine="0"/>
        <w:rPr>
          <w:lang w:val="nl-BE"/>
        </w:rPr>
      </w:pPr>
      <w:r w:rsidRPr="0049139A">
        <w:rPr>
          <w:lang w:val="nl-BE"/>
        </w:rPr>
        <w:t>Een aanvraag in het kader van de aanvraagprocedure</w:t>
      </w:r>
      <w:r w:rsidR="00856197" w:rsidRPr="0049139A">
        <w:rPr>
          <w:lang w:val="nl-BE"/>
        </w:rPr>
        <w:t xml:space="preserve">in het kader van punt a) </w:t>
      </w:r>
      <w:r w:rsidRPr="0049139A">
        <w:rPr>
          <w:lang w:val="nl-BE"/>
        </w:rPr>
        <w:t>, moet worden opgemaakt volgens de regels van de bijzondere procedure (zie punt 3.3.3).</w:t>
      </w:r>
    </w:p>
    <w:p w14:paraId="4AE81AAB" w14:textId="77777777" w:rsidR="00796AB2" w:rsidRPr="0049139A" w:rsidRDefault="00796AB2" w:rsidP="00796AB2">
      <w:pPr>
        <w:ind w:right="263" w:firstLine="0"/>
        <w:rPr>
          <w:lang w:val="nl-BE"/>
        </w:rPr>
      </w:pPr>
    </w:p>
    <w:p w14:paraId="4553F8B3" w14:textId="77777777" w:rsidR="00796AB2" w:rsidRPr="0049139A" w:rsidRDefault="00796AB2" w:rsidP="00796AB2">
      <w:pPr>
        <w:ind w:right="263" w:firstLine="0"/>
        <w:rPr>
          <w:lang w:val="nl-BE"/>
        </w:rPr>
      </w:pPr>
      <w:r w:rsidRPr="0049139A">
        <w:rPr>
          <w:lang w:val="nl-BE"/>
        </w:rPr>
        <w:t>b) mobiliteitshulpmiddelen die niet onder het toepassingsgebied van artikel 2, 3), van de Verordening (EU) 2017/745 vallen, maar die niet geassocieerd zijn met een van de nomenclatuurcodes als bedoeld in punt II, maar die de rechthebbende in staat stellen te profiteren van een aanzienlijke toegenomen autonomie die een mobiliteitshulpmiddel als bedoeld in punt II. niet zou kunnen bieden.</w:t>
      </w:r>
    </w:p>
    <w:p w14:paraId="4178B80E" w14:textId="77777777" w:rsidR="00796AB2" w:rsidRPr="0049139A" w:rsidRDefault="00796AB2" w:rsidP="00796AB2">
      <w:pPr>
        <w:ind w:right="263" w:firstLine="0"/>
        <w:rPr>
          <w:lang w:val="nl-BE"/>
        </w:rPr>
      </w:pPr>
    </w:p>
    <w:p w14:paraId="4F39C06F" w14:textId="77777777" w:rsidR="00796AB2" w:rsidRPr="0049139A" w:rsidRDefault="00796AB2" w:rsidP="00796AB2">
      <w:pPr>
        <w:ind w:right="263" w:firstLine="0"/>
        <w:rPr>
          <w:lang w:val="nl-BE"/>
        </w:rPr>
      </w:pPr>
      <w:r w:rsidRPr="0049139A">
        <w:rPr>
          <w:lang w:val="nl-BE"/>
        </w:rPr>
        <w:t>Dit heeft betrekking op in massa geproduceerde hulpmiddelen die niet zijn opgenomen in de nomenclatuur, die een specifiek doel dienen en zijn aangepast aan een gebruiker wiens handicap in verband met verlies van mobiliteit is opgetreden vóór de leeftijd van 65 jaar.</w:t>
      </w:r>
    </w:p>
    <w:p w14:paraId="759849DF" w14:textId="10415CDE" w:rsidR="00796AB2" w:rsidRPr="0049139A" w:rsidRDefault="00796AB2" w:rsidP="00796AB2">
      <w:pPr>
        <w:ind w:right="263" w:firstLine="0"/>
        <w:rPr>
          <w:lang w:val="nl-BE"/>
        </w:rPr>
      </w:pPr>
      <w:r w:rsidRPr="0049139A">
        <w:rPr>
          <w:lang w:val="nl-BE"/>
        </w:rPr>
        <w:t xml:space="preserve">De toekenning van </w:t>
      </w:r>
      <w:r w:rsidR="00856197" w:rsidRPr="0049139A">
        <w:rPr>
          <w:lang w:val="nl-BE"/>
        </w:rPr>
        <w:t xml:space="preserve">deze </w:t>
      </w:r>
      <w:r w:rsidR="00236CBE" w:rsidRPr="0049139A">
        <w:rPr>
          <w:lang w:val="nl-BE"/>
        </w:rPr>
        <w:t xml:space="preserve">tegemoetkoming </w:t>
      </w:r>
      <w:r w:rsidRPr="0049139A">
        <w:rPr>
          <w:lang w:val="nl-BE"/>
        </w:rPr>
        <w:t>is afhankelijk van het feit dat geen enkel ander genomenclatur</w:t>
      </w:r>
      <w:r w:rsidR="00E2567C" w:rsidRPr="0049139A">
        <w:rPr>
          <w:lang w:val="nl-BE"/>
        </w:rPr>
        <w:t>is</w:t>
      </w:r>
      <w:r w:rsidRPr="0049139A">
        <w:rPr>
          <w:lang w:val="nl-BE"/>
        </w:rPr>
        <w:t>eerd hulpmiddel dezelfde functionaliteiten biedt en voldoet aan de behoeften van de rechthebbende als het aangevraagde hulpmiddel.</w:t>
      </w:r>
    </w:p>
    <w:p w14:paraId="6E56F143" w14:textId="77777777" w:rsidR="00796AB2" w:rsidRPr="0049139A" w:rsidRDefault="00796AB2" w:rsidP="00796AB2">
      <w:pPr>
        <w:ind w:right="263" w:firstLine="0"/>
        <w:rPr>
          <w:lang w:val="nl-BE"/>
        </w:rPr>
      </w:pPr>
    </w:p>
    <w:p w14:paraId="18727DEB" w14:textId="77777777" w:rsidR="00796AB2" w:rsidRPr="0049139A" w:rsidRDefault="00796AB2" w:rsidP="00796AB2">
      <w:pPr>
        <w:ind w:right="263" w:firstLine="0"/>
        <w:rPr>
          <w:lang w:val="nl-BE"/>
        </w:rPr>
      </w:pPr>
      <w:r w:rsidRPr="0049139A">
        <w:rPr>
          <w:lang w:val="nl-BE"/>
        </w:rPr>
        <w:t>Elk hulpmiddel met dezelfde functies als een hulpmiddel waarin de nomenclatuur voorziet, maar dat niet aan de voorwaarden en kwaliteitscriteria van de nomenclatuur voldoet, wordt automatisch uitgesloten.</w:t>
      </w:r>
    </w:p>
    <w:p w14:paraId="7B556D78" w14:textId="77777777" w:rsidR="00796AB2" w:rsidRPr="0049139A" w:rsidRDefault="00796AB2" w:rsidP="00796AB2">
      <w:pPr>
        <w:ind w:right="263" w:firstLine="0"/>
        <w:rPr>
          <w:lang w:val="nl-BE"/>
        </w:rPr>
      </w:pPr>
    </w:p>
    <w:p w14:paraId="17559147" w14:textId="77777777" w:rsidR="00796AB2" w:rsidRPr="0049139A" w:rsidRDefault="00796AB2" w:rsidP="00796AB2">
      <w:pPr>
        <w:ind w:right="263" w:firstLine="0"/>
        <w:rPr>
          <w:lang w:val="nl-BE"/>
        </w:rPr>
      </w:pPr>
      <w:r w:rsidRPr="0049139A">
        <w:rPr>
          <w:lang w:val="nl-BE"/>
        </w:rPr>
        <w:t>Bovendien moet voor elk mobiliteitshulpmiddel een test worden uitgevoerd waaruit blijkt dat de rechthebbende het mobiliteitshulpmiddel naar behoren kan gebruiken.</w:t>
      </w:r>
    </w:p>
    <w:p w14:paraId="48B30DDC" w14:textId="77777777" w:rsidR="00796AB2" w:rsidRPr="0049139A" w:rsidRDefault="00796AB2" w:rsidP="00796AB2">
      <w:pPr>
        <w:ind w:right="263" w:firstLine="0"/>
        <w:rPr>
          <w:lang w:val="nl-BE"/>
        </w:rPr>
      </w:pPr>
    </w:p>
    <w:p w14:paraId="18278C30" w14:textId="77777777" w:rsidR="00796AB2" w:rsidRPr="0049139A" w:rsidRDefault="00796AB2" w:rsidP="00796AB2">
      <w:pPr>
        <w:ind w:right="263" w:firstLine="0"/>
        <w:rPr>
          <w:lang w:val="nl-BE"/>
        </w:rPr>
      </w:pPr>
      <w:r w:rsidRPr="0049139A">
        <w:rPr>
          <w:lang w:val="nl-BE"/>
        </w:rPr>
        <w:t>Alle gedetailleerde gegevens over het/de betreffende mobiliteitshulpmiddel(en) moeten bij de aanvraag worden gevoegd.</w:t>
      </w:r>
    </w:p>
    <w:p w14:paraId="4039CA0E" w14:textId="77777777" w:rsidR="00796AB2" w:rsidRPr="0049139A" w:rsidRDefault="00796AB2" w:rsidP="00796AB2">
      <w:pPr>
        <w:ind w:right="263" w:firstLine="0"/>
        <w:rPr>
          <w:lang w:val="nl-BE"/>
        </w:rPr>
      </w:pPr>
    </w:p>
    <w:p w14:paraId="040952E8" w14:textId="77777777" w:rsidR="00796AB2" w:rsidRPr="0049139A" w:rsidRDefault="00796AB2" w:rsidP="00796AB2">
      <w:pPr>
        <w:ind w:right="263" w:firstLine="0"/>
        <w:rPr>
          <w:lang w:val="nl-BE"/>
        </w:rPr>
      </w:pPr>
      <w:bookmarkStart w:id="21" w:name="_Hlk143783763"/>
      <w:r w:rsidRPr="0049139A">
        <w:rPr>
          <w:lang w:val="nl-BE"/>
        </w:rPr>
        <w:t>Hernieuwingstermijn voor mobiliteitshulpmiddelen die via deze procedure zijn toegekend :</w:t>
      </w:r>
    </w:p>
    <w:p w14:paraId="74BE3D42" w14:textId="77777777" w:rsidR="00796AB2" w:rsidRPr="0049139A" w:rsidRDefault="00796AB2" w:rsidP="00796AB2">
      <w:pPr>
        <w:ind w:right="263" w:firstLine="0"/>
        <w:rPr>
          <w:lang w:val="nl-BE"/>
        </w:rPr>
      </w:pPr>
    </w:p>
    <w:p w14:paraId="414108E9" w14:textId="77777777" w:rsidR="00796AB2" w:rsidRPr="0049139A" w:rsidRDefault="00796AB2" w:rsidP="00796AB2">
      <w:pPr>
        <w:ind w:right="263" w:firstLine="0"/>
        <w:rPr>
          <w:lang w:val="nl-BE"/>
        </w:rPr>
      </w:pPr>
      <w:r w:rsidRPr="0049139A">
        <w:rPr>
          <w:lang w:val="nl-BE"/>
        </w:rPr>
        <w:lastRenderedPageBreak/>
        <w:t>-</w:t>
      </w:r>
      <w:r w:rsidRPr="0049139A">
        <w:rPr>
          <w:lang w:val="nl-BE"/>
        </w:rPr>
        <w:tab/>
        <w:t>Voor gebruikers tot 65 jaar wordt de hernieuwingstermijn vastgesteld op 4 jaar.</w:t>
      </w:r>
    </w:p>
    <w:p w14:paraId="76FF96E7" w14:textId="77777777" w:rsidR="00796AB2" w:rsidRPr="0049139A" w:rsidRDefault="00796AB2" w:rsidP="00796AB2">
      <w:pPr>
        <w:ind w:right="263" w:firstLine="0"/>
        <w:rPr>
          <w:lang w:val="nl-BE"/>
        </w:rPr>
      </w:pPr>
      <w:r w:rsidRPr="0049139A">
        <w:rPr>
          <w:lang w:val="nl-BE"/>
        </w:rPr>
        <w:t>-</w:t>
      </w:r>
      <w:r w:rsidRPr="0049139A">
        <w:rPr>
          <w:lang w:val="nl-BE"/>
        </w:rPr>
        <w:tab/>
        <w:t>Voor gebruikers vanaf 65 jaar wordt de hernieuwingstermijn vastgesteld op 6 jaar</w:t>
      </w:r>
      <w:bookmarkEnd w:id="21"/>
      <w:r w:rsidRPr="0049139A">
        <w:rPr>
          <w:lang w:val="nl-BE"/>
        </w:rPr>
        <w:t>.</w:t>
      </w:r>
    </w:p>
    <w:p w14:paraId="464D07F7" w14:textId="5A99E6FE" w:rsidR="00796AB2" w:rsidRPr="0049139A" w:rsidRDefault="00796AB2" w:rsidP="00796AB2">
      <w:pPr>
        <w:ind w:right="263" w:firstLine="0"/>
        <w:rPr>
          <w:lang w:val="nl-BE"/>
        </w:rPr>
      </w:pPr>
    </w:p>
    <w:p w14:paraId="5D3F7257" w14:textId="77777777" w:rsidR="006F3A74" w:rsidRPr="0049139A" w:rsidRDefault="006F3A74" w:rsidP="00796AB2">
      <w:pPr>
        <w:ind w:right="263" w:firstLine="0"/>
        <w:rPr>
          <w:lang w:val="nl-BE"/>
        </w:rPr>
      </w:pPr>
    </w:p>
    <w:p w14:paraId="143765E0" w14:textId="7C9E2692" w:rsidR="00796AB2" w:rsidRPr="0049139A" w:rsidRDefault="00796AB2" w:rsidP="00796AB2">
      <w:pPr>
        <w:ind w:right="263" w:firstLine="0"/>
        <w:rPr>
          <w:lang w:val="nl-BE"/>
        </w:rPr>
      </w:pPr>
      <w:r w:rsidRPr="0049139A">
        <w:rPr>
          <w:lang w:val="nl-BE"/>
        </w:rPr>
        <w:t xml:space="preserve">Een </w:t>
      </w:r>
      <w:r w:rsidR="00236CBE" w:rsidRPr="0049139A">
        <w:rPr>
          <w:lang w:val="nl-BE"/>
        </w:rPr>
        <w:t xml:space="preserve">aanvraag tot </w:t>
      </w:r>
      <w:r w:rsidRPr="0049139A">
        <w:rPr>
          <w:lang w:val="nl-BE"/>
        </w:rPr>
        <w:t xml:space="preserve">tegemoetkoming in </w:t>
      </w:r>
      <w:r w:rsidR="00C06690" w:rsidRPr="0049139A">
        <w:rPr>
          <w:lang w:val="nl-BE"/>
        </w:rPr>
        <w:t xml:space="preserve">bedoeld in punt b) </w:t>
      </w:r>
      <w:r w:rsidRPr="0049139A">
        <w:rPr>
          <w:lang w:val="nl-BE"/>
        </w:rPr>
        <w:t>kan alleen worden ingevoerd als er geen alternatief is in de serieproducten op de productenlijst.</w:t>
      </w:r>
    </w:p>
    <w:p w14:paraId="2C4BFF5E" w14:textId="77777777" w:rsidR="00796AB2" w:rsidRPr="0049139A" w:rsidRDefault="00796AB2" w:rsidP="00796AB2">
      <w:pPr>
        <w:ind w:right="263" w:firstLine="0"/>
        <w:rPr>
          <w:lang w:val="nl-BE"/>
        </w:rPr>
      </w:pPr>
    </w:p>
    <w:p w14:paraId="7A908D71" w14:textId="4DFA2E68" w:rsidR="00796AB2" w:rsidRPr="0049139A" w:rsidRDefault="00796AB2" w:rsidP="00796AB2">
      <w:pPr>
        <w:ind w:right="263" w:firstLine="0"/>
        <w:rPr>
          <w:lang w:val="nl-BE"/>
        </w:rPr>
      </w:pPr>
      <w:r w:rsidRPr="0049139A">
        <w:rPr>
          <w:lang w:val="nl-BE"/>
        </w:rPr>
        <w:t>Een aanvraag in het kader van de aanvraagprocedure</w:t>
      </w:r>
      <w:r w:rsidR="00C06690" w:rsidRPr="0049139A">
        <w:rPr>
          <w:lang w:val="nl-BE"/>
        </w:rPr>
        <w:t xml:space="preserve"> bedoeld in punt b) </w:t>
      </w:r>
      <w:r w:rsidRPr="0049139A">
        <w:rPr>
          <w:lang w:val="nl-BE"/>
        </w:rPr>
        <w:t>, moet worden opgemaakt volgens de regels van de bijzondere procedure (zie punt 3.3.3).</w:t>
      </w:r>
    </w:p>
    <w:p w14:paraId="168F0F28" w14:textId="0A3907D2" w:rsidR="00796AB2" w:rsidRPr="0049139A" w:rsidRDefault="00796AB2" w:rsidP="00796AB2">
      <w:pPr>
        <w:ind w:right="263" w:firstLine="0"/>
        <w:rPr>
          <w:lang w:val="nl-BE"/>
        </w:rPr>
      </w:pPr>
    </w:p>
    <w:p w14:paraId="48EDB5CA" w14:textId="111D0D6D" w:rsidR="00A03F8A" w:rsidRPr="0049139A" w:rsidRDefault="00A03F8A" w:rsidP="00796AB2">
      <w:pPr>
        <w:ind w:right="263" w:firstLine="0"/>
        <w:rPr>
          <w:lang w:val="nl-BE"/>
        </w:rPr>
      </w:pPr>
      <w:r w:rsidRPr="0049139A">
        <w:rPr>
          <w:lang w:val="nl-BE"/>
        </w:rPr>
        <w:t xml:space="preserve">Het maximale bedrag van de tegemoetkoming bedraag 15000€ met uitzondering van de aandrijfhulpmiddelen waarvoor het maximumbedrag wordt vastgesteld op </w:t>
      </w:r>
      <w:r w:rsidR="00D93F21" w:rsidRPr="0049139A">
        <w:rPr>
          <w:lang w:val="nl-BE"/>
        </w:rPr>
        <w:t>5000</w:t>
      </w:r>
      <w:r w:rsidRPr="0049139A">
        <w:rPr>
          <w:lang w:val="nl-BE"/>
        </w:rPr>
        <w:t>€.</w:t>
      </w:r>
    </w:p>
    <w:p w14:paraId="2F106030" w14:textId="77777777" w:rsidR="00A03F8A" w:rsidRPr="0049139A" w:rsidRDefault="00A03F8A" w:rsidP="00796AB2">
      <w:pPr>
        <w:ind w:right="263" w:firstLine="0"/>
        <w:rPr>
          <w:lang w:val="nl-BE"/>
        </w:rPr>
      </w:pPr>
    </w:p>
    <w:p w14:paraId="0945229D" w14:textId="77777777" w:rsidR="00796AB2" w:rsidRPr="0049139A" w:rsidRDefault="00796AB2" w:rsidP="00796AB2">
      <w:pPr>
        <w:ind w:right="263" w:firstLine="0"/>
        <w:rPr>
          <w:lang w:val="nl-BE"/>
        </w:rPr>
      </w:pPr>
      <w:r w:rsidRPr="0049139A">
        <w:rPr>
          <w:lang w:val="nl-BE"/>
        </w:rPr>
        <w:t>c) mobiliteitshulpmiddelen die in de punten II en III zijn genoemd, maar waarvoor geen product is opgenomen in de lijst van producten die voor terugbetaling in aanmerking komen</w:t>
      </w:r>
    </w:p>
    <w:p w14:paraId="3C4D938A" w14:textId="77777777" w:rsidR="00796AB2" w:rsidRPr="0049139A" w:rsidRDefault="00796AB2" w:rsidP="00796AB2">
      <w:pPr>
        <w:ind w:right="263" w:firstLine="0"/>
        <w:rPr>
          <w:lang w:val="nl-BE"/>
        </w:rPr>
      </w:pPr>
    </w:p>
    <w:p w14:paraId="0721D8F2" w14:textId="77777777" w:rsidR="00796AB2" w:rsidRPr="0049139A" w:rsidRDefault="00796AB2" w:rsidP="00796AB2">
      <w:pPr>
        <w:ind w:right="263" w:firstLine="0"/>
        <w:rPr>
          <w:lang w:val="nl-BE"/>
        </w:rPr>
      </w:pPr>
      <w:r w:rsidRPr="0049139A">
        <w:rPr>
          <w:lang w:val="nl-BE"/>
        </w:rPr>
        <w:t>Indien blijkt dat geen enkel product overeenstemt met een in de nomenclatuur omschreven mobiliteitshulpmiddel en dat er bijgevolg geen enkel product voorkomt op de lijst van voor terugbetaling in aanmerking komende producten, kan de begunstigde volgens deze procedure een aanvraag tot tussenkomst indienen.</w:t>
      </w:r>
    </w:p>
    <w:p w14:paraId="388C7E27" w14:textId="77777777" w:rsidR="00796AB2" w:rsidRPr="0049139A" w:rsidRDefault="00796AB2" w:rsidP="00796AB2">
      <w:pPr>
        <w:ind w:right="263" w:firstLine="0"/>
        <w:rPr>
          <w:lang w:val="nl-BE"/>
        </w:rPr>
      </w:pPr>
    </w:p>
    <w:p w14:paraId="00D06787" w14:textId="77777777" w:rsidR="00796AB2" w:rsidRPr="0049139A" w:rsidRDefault="00796AB2" w:rsidP="00796AB2">
      <w:pPr>
        <w:ind w:right="263" w:firstLine="0"/>
        <w:rPr>
          <w:lang w:val="nl-BE"/>
        </w:rPr>
      </w:pPr>
      <w:r w:rsidRPr="0049139A">
        <w:rPr>
          <w:lang w:val="nl-BE"/>
        </w:rPr>
        <w:t>Elk hulpmiddel met dezelfde functies als een hulpmiddel dat in de nomenclatuur is opgenomen, maar dat niet aan de voorwaarden en kwaliteitscriteria van de nomenclatuur voldoet, wordt automatisch uitgesloten.</w:t>
      </w:r>
    </w:p>
    <w:p w14:paraId="562052D9" w14:textId="77777777" w:rsidR="00796AB2" w:rsidRPr="0049139A" w:rsidRDefault="00796AB2" w:rsidP="00796AB2">
      <w:pPr>
        <w:ind w:right="263" w:firstLine="0"/>
        <w:rPr>
          <w:lang w:val="nl-BE"/>
        </w:rPr>
      </w:pPr>
    </w:p>
    <w:p w14:paraId="31174080" w14:textId="77777777" w:rsidR="00796AB2" w:rsidRPr="0049139A" w:rsidRDefault="00796AB2" w:rsidP="00796AB2">
      <w:pPr>
        <w:ind w:right="263" w:firstLine="0"/>
        <w:rPr>
          <w:lang w:val="nl-BE"/>
        </w:rPr>
      </w:pPr>
      <w:r w:rsidRPr="0049139A">
        <w:rPr>
          <w:lang w:val="nl-BE"/>
        </w:rPr>
        <w:t>Bovendien moet voor elk mobiliteitshulpmiddel een test worden uitgevoerd waaruit blijkt dat de rechthebbende het mobiliteitshulpmiddel naar behoren kan gebruiken.</w:t>
      </w:r>
    </w:p>
    <w:p w14:paraId="6412427E" w14:textId="77777777" w:rsidR="00796AB2" w:rsidRPr="0049139A" w:rsidRDefault="00796AB2" w:rsidP="00796AB2">
      <w:pPr>
        <w:ind w:right="263" w:firstLine="0"/>
        <w:rPr>
          <w:lang w:val="nl-BE"/>
        </w:rPr>
      </w:pPr>
    </w:p>
    <w:p w14:paraId="25AEAF83" w14:textId="77777777" w:rsidR="006F3A74" w:rsidRPr="0049139A" w:rsidRDefault="006F3A74" w:rsidP="006F3A74">
      <w:pPr>
        <w:ind w:right="263" w:firstLine="0"/>
        <w:rPr>
          <w:lang w:val="nl-BE"/>
        </w:rPr>
      </w:pPr>
      <w:r w:rsidRPr="0049139A">
        <w:rPr>
          <w:lang w:val="nl-BE"/>
        </w:rPr>
        <w:t>De nomenclatuurcode die van toepassing is en de hernieuwingstermijnen zijn identiek aan de voor de mobiliteitshulpmiddelen vermeld in de punten II en III, maar waarvoor geen product is opgenomen in de lijst van producten die voor vergoeding in aanmerking komen.</w:t>
      </w:r>
    </w:p>
    <w:p w14:paraId="39900357" w14:textId="77777777" w:rsidR="006F3A74" w:rsidRPr="0049139A" w:rsidRDefault="006F3A74" w:rsidP="006F3A74">
      <w:pPr>
        <w:ind w:right="263" w:firstLine="0"/>
        <w:rPr>
          <w:lang w:val="nl-BE"/>
        </w:rPr>
      </w:pPr>
    </w:p>
    <w:p w14:paraId="45812D7C" w14:textId="77777777" w:rsidR="00796AB2" w:rsidRPr="0049139A" w:rsidRDefault="00796AB2" w:rsidP="00796AB2">
      <w:pPr>
        <w:ind w:right="263" w:firstLine="0"/>
        <w:rPr>
          <w:lang w:val="nl-BE"/>
        </w:rPr>
      </w:pPr>
      <w:r w:rsidRPr="0049139A">
        <w:rPr>
          <w:lang w:val="nl-BE"/>
        </w:rPr>
        <w:t>Alle gedetailleerde gegevens over het/de betreffende mobiliteitshulpmiddel(en) moeten bij de aanvraag worden gevoegd.</w:t>
      </w:r>
    </w:p>
    <w:p w14:paraId="07BAC019" w14:textId="77777777" w:rsidR="00796AB2" w:rsidRPr="0049139A" w:rsidRDefault="00796AB2" w:rsidP="00796AB2">
      <w:pPr>
        <w:ind w:right="263" w:firstLine="0"/>
        <w:rPr>
          <w:lang w:val="nl-BE"/>
        </w:rPr>
      </w:pPr>
    </w:p>
    <w:p w14:paraId="22682E97" w14:textId="77777777" w:rsidR="00796AB2" w:rsidRPr="0049139A" w:rsidRDefault="00796AB2" w:rsidP="00796AB2">
      <w:pPr>
        <w:ind w:right="263" w:firstLine="0"/>
        <w:rPr>
          <w:lang w:val="nl-BE"/>
        </w:rPr>
      </w:pPr>
      <w:bookmarkStart w:id="22" w:name="_Hlk143784053"/>
      <w:r w:rsidRPr="0049139A">
        <w:rPr>
          <w:lang w:val="nl-BE"/>
        </w:rPr>
        <w:t>Het bedrag van de tegemoetkoming komt overeen met het bedrag dat is vastgesteld in de nomenclatuur voor dit soort hulpmiddel en de aanpassingen ervan.</w:t>
      </w:r>
    </w:p>
    <w:bookmarkEnd w:id="22"/>
    <w:p w14:paraId="11D0107A" w14:textId="77777777" w:rsidR="00796AB2" w:rsidRPr="0049139A" w:rsidRDefault="00796AB2" w:rsidP="00796AB2">
      <w:pPr>
        <w:ind w:right="263" w:firstLine="0"/>
        <w:rPr>
          <w:lang w:val="nl-BE"/>
        </w:rPr>
      </w:pPr>
    </w:p>
    <w:p w14:paraId="7614E5F1" w14:textId="53F91F22" w:rsidR="00796AB2" w:rsidRPr="0049139A" w:rsidRDefault="00796AB2" w:rsidP="00796AB2">
      <w:pPr>
        <w:ind w:right="263" w:firstLine="0"/>
        <w:rPr>
          <w:bCs/>
          <w:lang w:val="nl-BE"/>
        </w:rPr>
      </w:pPr>
      <w:r w:rsidRPr="0049139A">
        <w:rPr>
          <w:bCs/>
          <w:lang w:val="nl-BE"/>
        </w:rPr>
        <w:t xml:space="preserve">De </w:t>
      </w:r>
      <w:r w:rsidR="00C06690" w:rsidRPr="0049139A">
        <w:rPr>
          <w:bCs/>
          <w:lang w:val="nl-BE"/>
        </w:rPr>
        <w:t xml:space="preserve">procedure tot </w:t>
      </w:r>
      <w:r w:rsidRPr="0049139A">
        <w:rPr>
          <w:bCs/>
          <w:lang w:val="nl-BE"/>
        </w:rPr>
        <w:t xml:space="preserve">aanvraag </w:t>
      </w:r>
      <w:r w:rsidR="00C06690" w:rsidRPr="0049139A">
        <w:rPr>
          <w:bCs/>
          <w:lang w:val="nl-BE"/>
        </w:rPr>
        <w:t xml:space="preserve">van een </w:t>
      </w:r>
      <w:r w:rsidRPr="0049139A">
        <w:rPr>
          <w:bCs/>
          <w:lang w:val="nl-BE"/>
        </w:rPr>
        <w:t xml:space="preserve"> tegemoetkoming</w:t>
      </w:r>
      <w:r w:rsidR="00C06690" w:rsidRPr="0049139A">
        <w:rPr>
          <w:bCs/>
          <w:lang w:val="nl-BE"/>
        </w:rPr>
        <w:t xml:space="preserve"> bedoeld in punt c)</w:t>
      </w:r>
      <w:r w:rsidRPr="0049139A">
        <w:rPr>
          <w:bCs/>
          <w:lang w:val="nl-BE"/>
        </w:rPr>
        <w:t xml:space="preserve"> </w:t>
      </w:r>
      <w:r w:rsidR="00C06690" w:rsidRPr="0049139A">
        <w:rPr>
          <w:bCs/>
          <w:lang w:val="nl-BE"/>
        </w:rPr>
        <w:t xml:space="preserve">staat </w:t>
      </w:r>
      <w:r w:rsidRPr="0049139A">
        <w:rPr>
          <w:bCs/>
          <w:lang w:val="nl-BE"/>
        </w:rPr>
        <w:t>in punt 4.4 van de hoofdgroep waarin  het mobiliteitshulpmiddel zich bevindt.</w:t>
      </w:r>
    </w:p>
    <w:p w14:paraId="1AC655A6" w14:textId="77777777" w:rsidR="00796AB2" w:rsidRPr="0049139A" w:rsidRDefault="00796AB2" w:rsidP="00796AB2">
      <w:pPr>
        <w:ind w:right="263" w:firstLine="0"/>
        <w:rPr>
          <w:bCs/>
          <w:lang w:val="nl-BE"/>
        </w:rPr>
      </w:pPr>
    </w:p>
    <w:p w14:paraId="45D087F6" w14:textId="77777777" w:rsidR="00796AB2" w:rsidRPr="0049139A" w:rsidRDefault="00796AB2" w:rsidP="00796AB2">
      <w:pPr>
        <w:ind w:right="263" w:firstLine="0"/>
        <w:rPr>
          <w:lang w:val="nl-BE"/>
        </w:rPr>
      </w:pPr>
      <w:r w:rsidRPr="0049139A">
        <w:rPr>
          <w:lang w:val="nl-BE"/>
        </w:rPr>
        <w:t>d) de toekenning van een tweede mobiliteitshulpmiddel en de aanpassingen daarvan uit de punten II en III, waarvoor cumulatie is toegestaan.</w:t>
      </w:r>
    </w:p>
    <w:p w14:paraId="6BFCCD38" w14:textId="77777777" w:rsidR="00796AB2" w:rsidRPr="0049139A" w:rsidRDefault="00796AB2" w:rsidP="00796AB2">
      <w:pPr>
        <w:ind w:right="263" w:firstLine="0"/>
        <w:rPr>
          <w:lang w:val="nl-BE"/>
        </w:rPr>
      </w:pPr>
    </w:p>
    <w:p w14:paraId="5C59C9EA" w14:textId="77777777" w:rsidR="00796AB2" w:rsidRPr="0049139A" w:rsidRDefault="00796AB2" w:rsidP="00796AB2">
      <w:pPr>
        <w:ind w:right="263" w:firstLine="0"/>
        <w:rPr>
          <w:lang w:val="nl-BE"/>
        </w:rPr>
      </w:pPr>
      <w:r w:rsidRPr="0049139A">
        <w:rPr>
          <w:lang w:val="nl-BE"/>
        </w:rPr>
        <w:lastRenderedPageBreak/>
        <w:t>Dit heeft betrekking op in massa geproduceerde hulpmiddelen die niet zijn opgenomen in de nomenclatuur, die een specifiek doel dienen en zijn aangepast aan een gebruiker wiens handicap in verband met verlies van mobiliteit is opgetreden vóór de leeftijd van 65 jaar.</w:t>
      </w:r>
    </w:p>
    <w:p w14:paraId="7BA3F77C" w14:textId="77777777" w:rsidR="00796AB2" w:rsidRPr="0049139A" w:rsidRDefault="00796AB2" w:rsidP="00796AB2">
      <w:pPr>
        <w:ind w:right="263" w:firstLine="0"/>
        <w:rPr>
          <w:lang w:val="nl-BE"/>
        </w:rPr>
      </w:pPr>
      <w:r w:rsidRPr="0049139A">
        <w:rPr>
          <w:lang w:val="nl-BE"/>
        </w:rPr>
        <w:t>De toekenning van een hulpmiddel met maatwerk is afhankelijk van het feit dat de begunstigde al uitgerust is met een mobiliteitshulpmiddel bedoeld onder punt II en III.</w:t>
      </w:r>
    </w:p>
    <w:p w14:paraId="5C5A5C50" w14:textId="77777777" w:rsidR="00796AB2" w:rsidRPr="0049139A" w:rsidRDefault="00796AB2" w:rsidP="00796AB2">
      <w:pPr>
        <w:ind w:right="263" w:firstLine="0"/>
        <w:rPr>
          <w:lang w:val="nl-BE"/>
        </w:rPr>
      </w:pPr>
    </w:p>
    <w:p w14:paraId="1194441B" w14:textId="77777777" w:rsidR="00796AB2" w:rsidRPr="0049139A" w:rsidRDefault="00796AB2" w:rsidP="00796AB2">
      <w:pPr>
        <w:ind w:right="263" w:firstLine="0"/>
        <w:rPr>
          <w:lang w:val="nl-BE"/>
        </w:rPr>
      </w:pPr>
      <w:r w:rsidRPr="0049139A">
        <w:rPr>
          <w:lang w:val="nl-BE"/>
        </w:rPr>
        <w:t>De tweede hulpmiddelen hebben betrekking op:</w:t>
      </w:r>
    </w:p>
    <w:p w14:paraId="00056786" w14:textId="77777777" w:rsidR="00796AB2" w:rsidRPr="0049139A" w:rsidRDefault="00796AB2" w:rsidP="00960075">
      <w:pPr>
        <w:numPr>
          <w:ilvl w:val="0"/>
          <w:numId w:val="106"/>
        </w:numPr>
        <w:ind w:right="263"/>
      </w:pPr>
      <w:r w:rsidRPr="0049139A">
        <w:t>Manuele standaardrolstoel (410015 - 410026)</w:t>
      </w:r>
    </w:p>
    <w:p w14:paraId="6A613D7E" w14:textId="77777777" w:rsidR="00796AB2" w:rsidRPr="0049139A" w:rsidRDefault="00796AB2" w:rsidP="00960075">
      <w:pPr>
        <w:numPr>
          <w:ilvl w:val="0"/>
          <w:numId w:val="106"/>
        </w:numPr>
        <w:ind w:right="263"/>
      </w:pPr>
      <w:r w:rsidRPr="0049139A">
        <w:t>Manuele modulaire rolstoel (410037 - 410048)</w:t>
      </w:r>
    </w:p>
    <w:p w14:paraId="2F81055C" w14:textId="77777777" w:rsidR="00796AB2" w:rsidRPr="0049139A" w:rsidRDefault="00796AB2" w:rsidP="00960075">
      <w:pPr>
        <w:numPr>
          <w:ilvl w:val="0"/>
          <w:numId w:val="106"/>
        </w:numPr>
        <w:ind w:right="263"/>
      </w:pPr>
      <w:r w:rsidRPr="0049139A">
        <w:t>Manuele verzorgingsrolstoel (410059 - 410063)</w:t>
      </w:r>
    </w:p>
    <w:p w14:paraId="03B7620F" w14:textId="77777777" w:rsidR="00796AB2" w:rsidRPr="0049139A" w:rsidRDefault="00796AB2" w:rsidP="00960075">
      <w:pPr>
        <w:numPr>
          <w:ilvl w:val="0"/>
          <w:numId w:val="106"/>
        </w:numPr>
        <w:ind w:right="263"/>
      </w:pPr>
      <w:r w:rsidRPr="0049139A">
        <w:t>Manueel actief rolstoel (410074 - 410085)</w:t>
      </w:r>
    </w:p>
    <w:p w14:paraId="2D397F70" w14:textId="77777777" w:rsidR="00796AB2" w:rsidRPr="0049139A" w:rsidRDefault="00796AB2" w:rsidP="00960075">
      <w:pPr>
        <w:numPr>
          <w:ilvl w:val="0"/>
          <w:numId w:val="106"/>
        </w:numPr>
        <w:ind w:right="263"/>
      </w:pPr>
      <w:r w:rsidRPr="0049139A">
        <w:t>Standaard duwwandelwagen (410199 - 410203)</w:t>
      </w:r>
    </w:p>
    <w:p w14:paraId="11DAC90D" w14:textId="77777777" w:rsidR="00796AB2" w:rsidRPr="0049139A" w:rsidRDefault="00796AB2" w:rsidP="00960075">
      <w:pPr>
        <w:numPr>
          <w:ilvl w:val="0"/>
          <w:numId w:val="106"/>
        </w:numPr>
        <w:ind w:right="263"/>
      </w:pPr>
      <w:r w:rsidRPr="0049139A">
        <w:t>Modulaire duwwandelwagen (410214 - 410225)</w:t>
      </w:r>
    </w:p>
    <w:p w14:paraId="115FB7A4" w14:textId="77777777" w:rsidR="00796AB2" w:rsidRPr="0049139A" w:rsidRDefault="00796AB2" w:rsidP="00960075">
      <w:pPr>
        <w:numPr>
          <w:ilvl w:val="0"/>
          <w:numId w:val="106"/>
        </w:numPr>
        <w:ind w:right="263"/>
      </w:pPr>
      <w:r w:rsidRPr="0049139A">
        <w:t>Manuele standaardrolstoel voor kinderen (410236 - 410247)</w:t>
      </w:r>
    </w:p>
    <w:p w14:paraId="2014BFBC" w14:textId="77777777" w:rsidR="00796AB2" w:rsidRPr="0049139A" w:rsidRDefault="00796AB2" w:rsidP="00960075">
      <w:pPr>
        <w:numPr>
          <w:ilvl w:val="0"/>
          <w:numId w:val="106"/>
        </w:numPr>
        <w:ind w:right="263"/>
        <w:rPr>
          <w:lang w:val="nl-BE"/>
        </w:rPr>
      </w:pPr>
      <w:r w:rsidRPr="0049139A">
        <w:rPr>
          <w:lang w:val="nl-BE"/>
        </w:rPr>
        <w:t>Manueel actief rolstoel voor kinderen (410258 - 410269)</w:t>
      </w:r>
    </w:p>
    <w:p w14:paraId="570C48C4" w14:textId="77777777" w:rsidR="00796AB2" w:rsidRPr="0049139A" w:rsidRDefault="00796AB2" w:rsidP="00960075">
      <w:pPr>
        <w:numPr>
          <w:ilvl w:val="0"/>
          <w:numId w:val="106"/>
        </w:numPr>
        <w:ind w:right="263"/>
      </w:pPr>
      <w:r w:rsidRPr="0049139A">
        <w:t>Onderstel voor zitschelp (410597 - 410608)</w:t>
      </w:r>
    </w:p>
    <w:p w14:paraId="0D506D42" w14:textId="6DCBCCDC" w:rsidR="00796AB2" w:rsidRPr="0049139A" w:rsidRDefault="00796AB2" w:rsidP="00796AB2">
      <w:pPr>
        <w:ind w:right="263" w:firstLine="0"/>
        <w:rPr>
          <w:lang w:val="nl-BE"/>
        </w:rPr>
      </w:pPr>
    </w:p>
    <w:p w14:paraId="5CBC06A4" w14:textId="060D08BC" w:rsidR="00D34B21" w:rsidRPr="0049139A" w:rsidRDefault="00D34B21" w:rsidP="00D34B21">
      <w:pPr>
        <w:ind w:right="263" w:firstLine="0"/>
        <w:rPr>
          <w:lang w:val="nl-BE"/>
        </w:rPr>
      </w:pPr>
      <w:r w:rsidRPr="0049139A">
        <w:rPr>
          <w:lang w:val="nl-BE"/>
        </w:rPr>
        <w:t>Het bedrag van de tegemoetkoming komt overeen met het bedrag dat is vastgesteld in de nomenclatuur voor de hulpmiddelen hierboven opgenomen en de aanpassingen ervan.</w:t>
      </w:r>
    </w:p>
    <w:p w14:paraId="3E7F07FC" w14:textId="77777777" w:rsidR="00D34B21" w:rsidRPr="0049139A" w:rsidRDefault="00D34B21" w:rsidP="00796AB2">
      <w:pPr>
        <w:ind w:right="263" w:firstLine="0"/>
        <w:rPr>
          <w:lang w:val="nl-BE"/>
        </w:rPr>
      </w:pPr>
    </w:p>
    <w:p w14:paraId="617C3F96" w14:textId="77777777" w:rsidR="00796AB2" w:rsidRPr="0049139A" w:rsidRDefault="00796AB2" w:rsidP="00796AB2">
      <w:pPr>
        <w:ind w:right="263" w:firstLine="0"/>
        <w:rPr>
          <w:lang w:val="nl-BE"/>
        </w:rPr>
      </w:pPr>
      <w:r w:rsidRPr="0049139A">
        <w:rPr>
          <w:lang w:val="nl-BE"/>
        </w:rPr>
        <w:t>Hernieuwingstermijn voor mobiliteitshulpmiddelen die via deze procedure zijn toegekend :</w:t>
      </w:r>
    </w:p>
    <w:p w14:paraId="76A049B0" w14:textId="77777777" w:rsidR="00796AB2" w:rsidRPr="0049139A" w:rsidRDefault="00796AB2" w:rsidP="00796AB2">
      <w:pPr>
        <w:ind w:right="263" w:firstLine="0"/>
        <w:rPr>
          <w:lang w:val="nl-BE"/>
        </w:rPr>
      </w:pPr>
    </w:p>
    <w:p w14:paraId="7E37C9DD" w14:textId="648A00DA" w:rsidR="00796AB2" w:rsidRPr="0049139A" w:rsidRDefault="00796AB2" w:rsidP="00796AB2">
      <w:pPr>
        <w:ind w:right="263" w:firstLine="0"/>
        <w:rPr>
          <w:lang w:val="nl-BE"/>
        </w:rPr>
      </w:pPr>
      <w:r w:rsidRPr="0049139A">
        <w:rPr>
          <w:lang w:val="nl-BE"/>
        </w:rPr>
        <w:t>-</w:t>
      </w:r>
      <w:r w:rsidRPr="0049139A">
        <w:rPr>
          <w:lang w:val="nl-BE"/>
        </w:rPr>
        <w:tab/>
        <w:t>Voor gebruikers tot hun 18</w:t>
      </w:r>
      <w:r w:rsidRPr="0049139A">
        <w:rPr>
          <w:vertAlign w:val="superscript"/>
          <w:lang w:val="nl-BE"/>
        </w:rPr>
        <w:t>de</w:t>
      </w:r>
      <w:r w:rsidRPr="0049139A">
        <w:rPr>
          <w:lang w:val="nl-BE"/>
        </w:rPr>
        <w:t xml:space="preserve"> verjaardag wordt de hernieuwingstermijn vastgesteld op </w:t>
      </w:r>
      <w:r w:rsidR="00B36718" w:rsidRPr="0049139A">
        <w:rPr>
          <w:lang w:val="nl-BE"/>
        </w:rPr>
        <w:t xml:space="preserve">6  </w:t>
      </w:r>
      <w:r w:rsidRPr="0049139A">
        <w:rPr>
          <w:lang w:val="nl-BE"/>
        </w:rPr>
        <w:t>jaar.</w:t>
      </w:r>
    </w:p>
    <w:p w14:paraId="3D4816E6" w14:textId="1D4F870F" w:rsidR="00796AB2" w:rsidRPr="0049139A" w:rsidRDefault="00796AB2" w:rsidP="00796AB2">
      <w:pPr>
        <w:ind w:right="263" w:firstLine="0"/>
        <w:rPr>
          <w:lang w:val="nl-BE"/>
        </w:rPr>
      </w:pPr>
      <w:r w:rsidRPr="0049139A">
        <w:rPr>
          <w:lang w:val="nl-BE"/>
        </w:rPr>
        <w:t>-</w:t>
      </w:r>
      <w:r w:rsidRPr="0049139A">
        <w:rPr>
          <w:lang w:val="nl-BE"/>
        </w:rPr>
        <w:tab/>
        <w:t>Voor gebruikers vanaf hun 18</w:t>
      </w:r>
      <w:r w:rsidRPr="0049139A">
        <w:rPr>
          <w:vertAlign w:val="superscript"/>
          <w:lang w:val="nl-BE"/>
        </w:rPr>
        <w:t>de</w:t>
      </w:r>
      <w:r w:rsidRPr="0049139A">
        <w:rPr>
          <w:lang w:val="nl-BE"/>
        </w:rPr>
        <w:t xml:space="preserve"> verjaardag wordt de hernieuwingstermijn vastgesteld op </w:t>
      </w:r>
      <w:r w:rsidR="00B36718" w:rsidRPr="0049139A">
        <w:rPr>
          <w:lang w:val="nl-BE"/>
        </w:rPr>
        <w:t>9</w:t>
      </w:r>
      <w:r w:rsidRPr="0049139A">
        <w:rPr>
          <w:lang w:val="nl-BE"/>
        </w:rPr>
        <w:t xml:space="preserve"> jaar</w:t>
      </w:r>
    </w:p>
    <w:p w14:paraId="400F0AFE" w14:textId="77777777" w:rsidR="006F3A74" w:rsidRPr="0049139A" w:rsidRDefault="006F3A74" w:rsidP="00796AB2">
      <w:pPr>
        <w:ind w:right="263" w:firstLine="0"/>
        <w:rPr>
          <w:lang w:val="nl-BE"/>
        </w:rPr>
      </w:pPr>
    </w:p>
    <w:p w14:paraId="333D7A5D" w14:textId="42B32629" w:rsidR="00A40BFC" w:rsidRPr="0049139A" w:rsidRDefault="00796AB2" w:rsidP="00796AB2">
      <w:pPr>
        <w:ind w:right="263" w:firstLine="0"/>
        <w:rPr>
          <w:lang w:val="nl-BE"/>
        </w:rPr>
      </w:pPr>
      <w:r w:rsidRPr="0049139A">
        <w:rPr>
          <w:lang w:val="nl-BE"/>
        </w:rPr>
        <w:t>De cumulaties die niet voorkomen in de tabel, zijn niet toegestaan.</w:t>
      </w:r>
    </w:p>
    <w:p w14:paraId="34931F48" w14:textId="0B23CEB9" w:rsidR="00796AB2" w:rsidRPr="0049139A" w:rsidRDefault="00796AB2" w:rsidP="00796AB2">
      <w:pPr>
        <w:ind w:right="263" w:firstLine="0"/>
        <w:rPr>
          <w:lang w:val="nl-BE"/>
        </w:rPr>
      </w:pPr>
    </w:p>
    <w:p w14:paraId="77BE4035" w14:textId="58B22983" w:rsidR="00796AB2" w:rsidRPr="0049139A" w:rsidRDefault="00796AB2" w:rsidP="00796AB2">
      <w:pPr>
        <w:ind w:right="263" w:firstLine="0"/>
        <w:rPr>
          <w:lang w:val="nl-BE"/>
        </w:rPr>
      </w:pPr>
    </w:p>
    <w:p w14:paraId="2267B6B0" w14:textId="77777777" w:rsidR="00796AB2" w:rsidRPr="0049139A" w:rsidRDefault="00796AB2" w:rsidP="00796AB2">
      <w:pPr>
        <w:ind w:right="263" w:firstLine="0"/>
        <w:rPr>
          <w:lang w:val="nl-BE"/>
        </w:rPr>
        <w:sectPr w:rsidR="00796AB2" w:rsidRPr="0049139A" w:rsidSect="00910DC4">
          <w:headerReference w:type="even" r:id="rId8"/>
          <w:headerReference w:type="default" r:id="rId9"/>
          <w:footerReference w:type="even" r:id="rId10"/>
          <w:footerReference w:type="default" r:id="rId11"/>
          <w:headerReference w:type="first" r:id="rId12"/>
          <w:footerReference w:type="first" r:id="rId13"/>
          <w:pgSz w:w="12240" w:h="15840"/>
          <w:pgMar w:top="1559" w:right="1571" w:bottom="1423" w:left="1684" w:header="680" w:footer="675" w:gutter="0"/>
          <w:cols w:space="720"/>
          <w:docGrid w:linePitch="299"/>
        </w:sectPr>
      </w:pPr>
    </w:p>
    <w:tbl>
      <w:tblPr>
        <w:tblStyle w:val="Tabelraster"/>
        <w:tblpPr w:leftFromText="141" w:rightFromText="141" w:vertAnchor="page" w:horzAnchor="page" w:tblpX="586" w:tblpY="2131"/>
        <w:tblW w:w="14601" w:type="dxa"/>
        <w:tblLook w:val="04A0" w:firstRow="1" w:lastRow="0" w:firstColumn="1" w:lastColumn="0" w:noHBand="0" w:noVBand="1"/>
      </w:tblPr>
      <w:tblGrid>
        <w:gridCol w:w="1569"/>
        <w:gridCol w:w="897"/>
        <w:gridCol w:w="897"/>
        <w:gridCol w:w="898"/>
        <w:gridCol w:w="898"/>
        <w:gridCol w:w="1184"/>
        <w:gridCol w:w="788"/>
        <w:gridCol w:w="706"/>
        <w:gridCol w:w="985"/>
        <w:gridCol w:w="985"/>
        <w:gridCol w:w="985"/>
        <w:gridCol w:w="846"/>
        <w:gridCol w:w="845"/>
        <w:gridCol w:w="706"/>
        <w:gridCol w:w="706"/>
        <w:gridCol w:w="706"/>
      </w:tblGrid>
      <w:tr w:rsidR="00B36718" w:rsidRPr="0049139A" w14:paraId="54473E97" w14:textId="7B030C26" w:rsidTr="00B36718">
        <w:trPr>
          <w:cantSplit/>
          <w:trHeight w:val="1309"/>
        </w:trPr>
        <w:tc>
          <w:tcPr>
            <w:tcW w:w="1569" w:type="dxa"/>
            <w:tcBorders>
              <w:tl2br w:val="single" w:sz="4" w:space="0" w:color="auto"/>
            </w:tcBorders>
          </w:tcPr>
          <w:p w14:paraId="662C34C3" w14:textId="77777777" w:rsidR="00B36718" w:rsidRPr="0049139A" w:rsidRDefault="00B36718" w:rsidP="00796AB2">
            <w:pPr>
              <w:spacing w:after="0" w:line="240" w:lineRule="auto"/>
              <w:ind w:left="0" w:firstLine="0"/>
              <w:jc w:val="left"/>
              <w:rPr>
                <w:rFonts w:ascii="Calibri" w:eastAsia="Times New Roman" w:hAnsi="Calibri" w:cs="Times New Roman"/>
                <w:sz w:val="16"/>
                <w:szCs w:val="16"/>
                <w:lang w:val="nl-BE"/>
              </w:rPr>
            </w:pPr>
          </w:p>
        </w:tc>
        <w:tc>
          <w:tcPr>
            <w:tcW w:w="897" w:type="dxa"/>
            <w:textDirection w:val="btLr"/>
          </w:tcPr>
          <w:p w14:paraId="48F10344"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rPr>
              <w:t>Manuele standaardrolstoel volwassenen</w:t>
            </w:r>
          </w:p>
        </w:tc>
        <w:tc>
          <w:tcPr>
            <w:tcW w:w="897" w:type="dxa"/>
            <w:textDirection w:val="btLr"/>
          </w:tcPr>
          <w:p w14:paraId="61172D28"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rPr>
              <w:t>Manuele modulaire rolstoel</w:t>
            </w:r>
          </w:p>
        </w:tc>
        <w:tc>
          <w:tcPr>
            <w:tcW w:w="898" w:type="dxa"/>
            <w:textDirection w:val="btLr"/>
          </w:tcPr>
          <w:p w14:paraId="512C2F1F"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rPr>
              <w:t>Manuele verzorgingsrolstoel</w:t>
            </w:r>
          </w:p>
        </w:tc>
        <w:tc>
          <w:tcPr>
            <w:tcW w:w="898" w:type="dxa"/>
            <w:textDirection w:val="btLr"/>
          </w:tcPr>
          <w:p w14:paraId="27189F11"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lang w:val="nl-BE"/>
              </w:rPr>
              <w:t>Manueel actief rolstoel</w:t>
            </w:r>
          </w:p>
        </w:tc>
        <w:tc>
          <w:tcPr>
            <w:tcW w:w="1184" w:type="dxa"/>
            <w:textDirection w:val="btLr"/>
          </w:tcPr>
          <w:p w14:paraId="769B0ABE"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lang w:val="nl-BE"/>
              </w:rPr>
            </w:pPr>
            <w:r w:rsidRPr="0049139A">
              <w:rPr>
                <w:rFonts w:ascii="Calibri" w:eastAsia="Times New Roman" w:hAnsi="Calibri" w:cs="Times New Roman"/>
                <w:sz w:val="16"/>
                <w:szCs w:val="16"/>
                <w:lang w:val="nl-BE"/>
              </w:rPr>
              <w:t>Manueel actief rolstoel met individuele maatvoering</w:t>
            </w:r>
          </w:p>
        </w:tc>
        <w:tc>
          <w:tcPr>
            <w:tcW w:w="788" w:type="dxa"/>
            <w:textDirection w:val="btLr"/>
          </w:tcPr>
          <w:p w14:paraId="34F80460"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rPr>
              <w:t>Elektronische rolstoel volwassenen</w:t>
            </w:r>
          </w:p>
        </w:tc>
        <w:tc>
          <w:tcPr>
            <w:tcW w:w="706" w:type="dxa"/>
            <w:textDirection w:val="btLr"/>
          </w:tcPr>
          <w:p w14:paraId="29CC9957"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rPr>
              <w:t>Elektronische scooter</w:t>
            </w:r>
          </w:p>
        </w:tc>
        <w:tc>
          <w:tcPr>
            <w:tcW w:w="985" w:type="dxa"/>
            <w:textDirection w:val="btLr"/>
          </w:tcPr>
          <w:p w14:paraId="29235681"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rPr>
              <w:t>Standaard duwwandelwagen kinderen</w:t>
            </w:r>
          </w:p>
        </w:tc>
        <w:tc>
          <w:tcPr>
            <w:tcW w:w="985" w:type="dxa"/>
            <w:textDirection w:val="btLr"/>
          </w:tcPr>
          <w:p w14:paraId="4BBA59AC"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rPr>
              <w:t>Modulaire duwwandelwagen kinderen</w:t>
            </w:r>
          </w:p>
        </w:tc>
        <w:tc>
          <w:tcPr>
            <w:tcW w:w="985" w:type="dxa"/>
            <w:textDirection w:val="btLr"/>
          </w:tcPr>
          <w:p w14:paraId="470EE7E9"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rPr>
              <w:t>Manuele standaardrolstoel kinderen</w:t>
            </w:r>
          </w:p>
        </w:tc>
        <w:tc>
          <w:tcPr>
            <w:tcW w:w="846" w:type="dxa"/>
            <w:textDirection w:val="btLr"/>
          </w:tcPr>
          <w:p w14:paraId="21E3B9FA"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rPr>
              <w:t>Manueel actief rolstoel kinderen</w:t>
            </w:r>
          </w:p>
        </w:tc>
        <w:tc>
          <w:tcPr>
            <w:tcW w:w="845" w:type="dxa"/>
            <w:textDirection w:val="btLr"/>
          </w:tcPr>
          <w:p w14:paraId="3862679D"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rPr>
              <w:t>Elektronische rolstoel kinderen</w:t>
            </w:r>
          </w:p>
        </w:tc>
        <w:tc>
          <w:tcPr>
            <w:tcW w:w="706" w:type="dxa"/>
            <w:textDirection w:val="btLr"/>
          </w:tcPr>
          <w:p w14:paraId="322DC9ED"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lang w:val="nl-BE"/>
              </w:rPr>
              <w:t>Rolstoel met sta-functie</w:t>
            </w:r>
          </w:p>
        </w:tc>
        <w:tc>
          <w:tcPr>
            <w:tcW w:w="706" w:type="dxa"/>
            <w:textDirection w:val="btLr"/>
          </w:tcPr>
          <w:p w14:paraId="21A86569" w14:textId="77777777"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rPr>
              <w:t>Onderstel voor zitschelp</w:t>
            </w:r>
          </w:p>
        </w:tc>
        <w:tc>
          <w:tcPr>
            <w:tcW w:w="706" w:type="dxa"/>
            <w:textDirection w:val="btLr"/>
          </w:tcPr>
          <w:p w14:paraId="3EF61294" w14:textId="2704771B" w:rsidR="00B36718" w:rsidRPr="0049139A" w:rsidRDefault="00B36718" w:rsidP="00796AB2">
            <w:pPr>
              <w:spacing w:after="0" w:line="240" w:lineRule="auto"/>
              <w:ind w:left="113" w:right="113" w:firstLine="0"/>
              <w:jc w:val="left"/>
              <w:rPr>
                <w:rFonts w:ascii="Calibri" w:eastAsia="Times New Roman" w:hAnsi="Calibri" w:cs="Times New Roman"/>
                <w:sz w:val="16"/>
                <w:szCs w:val="16"/>
              </w:rPr>
            </w:pPr>
            <w:r w:rsidRPr="0049139A">
              <w:rPr>
                <w:rFonts w:ascii="Calibri" w:eastAsia="Times New Roman" w:hAnsi="Calibri" w:cs="Times New Roman"/>
                <w:sz w:val="16"/>
                <w:szCs w:val="16"/>
              </w:rPr>
              <w:t>Rolstoel met maatwerk</w:t>
            </w:r>
          </w:p>
        </w:tc>
      </w:tr>
      <w:tr w:rsidR="00B36718" w:rsidRPr="0049139A" w14:paraId="38B54CD0" w14:textId="01338C84" w:rsidTr="00B36718">
        <w:tc>
          <w:tcPr>
            <w:tcW w:w="1569" w:type="dxa"/>
          </w:tcPr>
          <w:p w14:paraId="4C3911B4" w14:textId="77777777" w:rsidR="00B36718" w:rsidRPr="0049139A" w:rsidRDefault="00B36718" w:rsidP="00796AB2">
            <w:pPr>
              <w:spacing w:after="0" w:line="240" w:lineRule="auto"/>
              <w:ind w:left="0" w:firstLine="0"/>
              <w:jc w:val="left"/>
              <w:rPr>
                <w:rFonts w:ascii="Calibri" w:eastAsia="Times New Roman" w:hAnsi="Calibri" w:cs="Times New Roman"/>
                <w:sz w:val="16"/>
                <w:szCs w:val="16"/>
                <w:lang w:val="nl-BE"/>
              </w:rPr>
            </w:pPr>
            <w:r w:rsidRPr="0049139A">
              <w:rPr>
                <w:rFonts w:ascii="Calibri" w:eastAsia="Times New Roman" w:hAnsi="Calibri" w:cs="Times New Roman"/>
                <w:sz w:val="16"/>
                <w:szCs w:val="16"/>
                <w:lang w:val="nl-BE"/>
              </w:rPr>
              <w:t>2</w:t>
            </w:r>
            <w:r w:rsidRPr="0049139A">
              <w:rPr>
                <w:rFonts w:ascii="Calibri" w:eastAsia="Times New Roman" w:hAnsi="Calibri" w:cs="Times New Roman"/>
                <w:sz w:val="16"/>
                <w:szCs w:val="16"/>
                <w:vertAlign w:val="superscript"/>
                <w:lang w:val="nl-BE"/>
              </w:rPr>
              <w:t>de</w:t>
            </w:r>
            <w:r w:rsidRPr="0049139A">
              <w:rPr>
                <w:rFonts w:ascii="Calibri" w:eastAsia="Times New Roman" w:hAnsi="Calibri" w:cs="Times New Roman"/>
                <w:sz w:val="16"/>
                <w:szCs w:val="16"/>
                <w:lang w:val="nl-BE"/>
              </w:rPr>
              <w:t xml:space="preserve"> manuele standaardrolstoel volwassenen</w:t>
            </w:r>
          </w:p>
        </w:tc>
        <w:tc>
          <w:tcPr>
            <w:tcW w:w="897" w:type="dxa"/>
          </w:tcPr>
          <w:p w14:paraId="446900FB"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897" w:type="dxa"/>
          </w:tcPr>
          <w:p w14:paraId="0B5767D1"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898" w:type="dxa"/>
          </w:tcPr>
          <w:p w14:paraId="33366D1B"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898" w:type="dxa"/>
          </w:tcPr>
          <w:p w14:paraId="4A0476C8"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1184" w:type="dxa"/>
          </w:tcPr>
          <w:p w14:paraId="284DA58F"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788" w:type="dxa"/>
          </w:tcPr>
          <w:p w14:paraId="45D51CB1"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706" w:type="dxa"/>
          </w:tcPr>
          <w:p w14:paraId="1BBA7F8E"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985" w:type="dxa"/>
          </w:tcPr>
          <w:p w14:paraId="5CBC287A"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985" w:type="dxa"/>
          </w:tcPr>
          <w:p w14:paraId="3969AB82"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25E5763E"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6" w:type="dxa"/>
          </w:tcPr>
          <w:p w14:paraId="6EF5DE18"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5" w:type="dxa"/>
          </w:tcPr>
          <w:p w14:paraId="69563A0C"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2BFDDDF7"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706" w:type="dxa"/>
          </w:tcPr>
          <w:p w14:paraId="45390D05"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31A241C7" w14:textId="715A1B8D"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r>
      <w:tr w:rsidR="00B36718" w:rsidRPr="0049139A" w14:paraId="543F49ED" w14:textId="38C22E03" w:rsidTr="00B36718">
        <w:tc>
          <w:tcPr>
            <w:tcW w:w="1569" w:type="dxa"/>
          </w:tcPr>
          <w:p w14:paraId="1E5092CB" w14:textId="77777777" w:rsidR="00B36718" w:rsidRPr="0049139A" w:rsidRDefault="00B36718" w:rsidP="00796AB2">
            <w:pPr>
              <w:spacing w:after="0" w:line="240" w:lineRule="auto"/>
              <w:ind w:left="0" w:firstLine="0"/>
              <w:jc w:val="left"/>
              <w:rPr>
                <w:rFonts w:ascii="Calibri" w:eastAsia="Times New Roman" w:hAnsi="Calibri" w:cs="Times New Roman"/>
                <w:sz w:val="16"/>
                <w:szCs w:val="16"/>
                <w:lang w:val="nl-BE"/>
              </w:rPr>
            </w:pPr>
            <w:r w:rsidRPr="0049139A">
              <w:rPr>
                <w:rFonts w:ascii="Calibri" w:eastAsia="Calibri" w:hAnsi="Calibri" w:cs="Times New Roman"/>
                <w:sz w:val="16"/>
                <w:szCs w:val="16"/>
                <w:lang w:val="nl-BE"/>
              </w:rPr>
              <w:t xml:space="preserve"> 2</w:t>
            </w:r>
            <w:r w:rsidRPr="0049139A">
              <w:rPr>
                <w:rFonts w:ascii="Calibri" w:eastAsia="Calibri" w:hAnsi="Calibri" w:cs="Times New Roman"/>
                <w:sz w:val="16"/>
                <w:szCs w:val="16"/>
                <w:vertAlign w:val="superscript"/>
                <w:lang w:val="nl-BE"/>
              </w:rPr>
              <w:t>de</w:t>
            </w:r>
            <w:r w:rsidRPr="0049139A">
              <w:rPr>
                <w:rFonts w:ascii="Calibri" w:eastAsia="Calibri" w:hAnsi="Calibri" w:cs="Times New Roman"/>
                <w:lang w:val="nl-BE"/>
              </w:rPr>
              <w:t xml:space="preserve"> </w:t>
            </w:r>
            <w:r w:rsidRPr="0049139A">
              <w:rPr>
                <w:rFonts w:ascii="Calibri" w:eastAsia="Times New Roman" w:hAnsi="Calibri" w:cs="Times New Roman"/>
                <w:sz w:val="16"/>
                <w:szCs w:val="16"/>
                <w:lang w:val="nl-BE"/>
              </w:rPr>
              <w:t>manuele modulaire rolstoel volwassenen</w:t>
            </w:r>
          </w:p>
        </w:tc>
        <w:tc>
          <w:tcPr>
            <w:tcW w:w="897" w:type="dxa"/>
          </w:tcPr>
          <w:p w14:paraId="141C3750"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897" w:type="dxa"/>
          </w:tcPr>
          <w:p w14:paraId="1982A911"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898" w:type="dxa"/>
          </w:tcPr>
          <w:p w14:paraId="449CC313"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898" w:type="dxa"/>
          </w:tcPr>
          <w:p w14:paraId="4CF477D5"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1184" w:type="dxa"/>
          </w:tcPr>
          <w:p w14:paraId="59A60E9A"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88" w:type="dxa"/>
          </w:tcPr>
          <w:p w14:paraId="528B1D2F"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706" w:type="dxa"/>
          </w:tcPr>
          <w:p w14:paraId="3DEB7BDA"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985" w:type="dxa"/>
          </w:tcPr>
          <w:p w14:paraId="0DFB23A1"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76928B43"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6EF576E2"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6" w:type="dxa"/>
          </w:tcPr>
          <w:p w14:paraId="59DEAB85"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5" w:type="dxa"/>
          </w:tcPr>
          <w:p w14:paraId="4E66EB0D"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5D54347A"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706" w:type="dxa"/>
          </w:tcPr>
          <w:p w14:paraId="026E1599"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0C6BE958" w14:textId="28DFDAC6"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r>
      <w:tr w:rsidR="00B36718" w:rsidRPr="0049139A" w14:paraId="62ABE13F" w14:textId="22E39243" w:rsidTr="00B36718">
        <w:tc>
          <w:tcPr>
            <w:tcW w:w="1569" w:type="dxa"/>
          </w:tcPr>
          <w:p w14:paraId="1B03DD8C" w14:textId="77777777" w:rsidR="00B36718" w:rsidRPr="0049139A" w:rsidRDefault="00B36718" w:rsidP="00796AB2">
            <w:pPr>
              <w:spacing w:after="0" w:line="240" w:lineRule="auto"/>
              <w:ind w:left="0" w:firstLine="0"/>
              <w:jc w:val="left"/>
              <w:rPr>
                <w:rFonts w:ascii="Calibri" w:eastAsia="Times New Roman" w:hAnsi="Calibri" w:cs="Times New Roman"/>
                <w:sz w:val="16"/>
                <w:szCs w:val="16"/>
              </w:rPr>
            </w:pPr>
            <w:r w:rsidRPr="0049139A">
              <w:rPr>
                <w:rFonts w:ascii="Calibri" w:eastAsia="Calibri" w:hAnsi="Calibri" w:cs="Times New Roman"/>
              </w:rPr>
              <w:t xml:space="preserve"> </w:t>
            </w:r>
            <w:r w:rsidRPr="0049139A">
              <w:rPr>
                <w:rFonts w:ascii="Calibri" w:eastAsia="Times New Roman" w:hAnsi="Calibri" w:cs="Times New Roman"/>
                <w:sz w:val="16"/>
                <w:szCs w:val="16"/>
              </w:rPr>
              <w:t>2de  manuele verzorgingsrolstoel volwassenen</w:t>
            </w:r>
          </w:p>
        </w:tc>
        <w:tc>
          <w:tcPr>
            <w:tcW w:w="897" w:type="dxa"/>
          </w:tcPr>
          <w:p w14:paraId="7E57032C"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97" w:type="dxa"/>
          </w:tcPr>
          <w:p w14:paraId="6B219B7A"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98" w:type="dxa"/>
          </w:tcPr>
          <w:p w14:paraId="03569820"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898" w:type="dxa"/>
          </w:tcPr>
          <w:p w14:paraId="2C16C065"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1184" w:type="dxa"/>
          </w:tcPr>
          <w:p w14:paraId="7FDFA214"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88" w:type="dxa"/>
          </w:tcPr>
          <w:p w14:paraId="4159CCBB"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706" w:type="dxa"/>
          </w:tcPr>
          <w:p w14:paraId="2D0FF854"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58B6728D"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6A55625D"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68AB6D23"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6" w:type="dxa"/>
          </w:tcPr>
          <w:p w14:paraId="1386D260"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5" w:type="dxa"/>
          </w:tcPr>
          <w:p w14:paraId="36416D9D"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0716F77B"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1720DC30"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0F6EDE26" w14:textId="2ED89CCC"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r>
      <w:tr w:rsidR="00B36718" w:rsidRPr="0049139A" w14:paraId="0410D808" w14:textId="2B4D080F" w:rsidTr="00B36718">
        <w:tc>
          <w:tcPr>
            <w:tcW w:w="1569" w:type="dxa"/>
          </w:tcPr>
          <w:p w14:paraId="76ED167C" w14:textId="77777777" w:rsidR="00B36718" w:rsidRPr="0049139A" w:rsidRDefault="00B36718" w:rsidP="00796AB2">
            <w:pPr>
              <w:spacing w:after="0" w:line="240" w:lineRule="auto"/>
              <w:ind w:left="0" w:firstLine="0"/>
              <w:jc w:val="left"/>
              <w:rPr>
                <w:rFonts w:ascii="Calibri" w:eastAsia="Times New Roman" w:hAnsi="Calibri" w:cs="Times New Roman"/>
                <w:sz w:val="16"/>
                <w:szCs w:val="16"/>
                <w:lang w:val="nl-BE"/>
              </w:rPr>
            </w:pPr>
            <w:r w:rsidRPr="0049139A">
              <w:rPr>
                <w:rFonts w:ascii="Calibri" w:eastAsia="Calibri" w:hAnsi="Calibri" w:cs="Times New Roman"/>
                <w:lang w:val="nl-BE"/>
              </w:rPr>
              <w:t xml:space="preserve"> </w:t>
            </w:r>
            <w:r w:rsidRPr="0049139A">
              <w:rPr>
                <w:rFonts w:ascii="Calibri" w:eastAsia="Times New Roman" w:hAnsi="Calibri" w:cs="Times New Roman"/>
                <w:sz w:val="16"/>
                <w:szCs w:val="16"/>
                <w:lang w:val="nl-BE"/>
              </w:rPr>
              <w:t>2</w:t>
            </w:r>
            <w:r w:rsidRPr="0049139A">
              <w:rPr>
                <w:rFonts w:ascii="Calibri" w:eastAsia="Times New Roman" w:hAnsi="Calibri" w:cs="Times New Roman"/>
                <w:sz w:val="16"/>
                <w:szCs w:val="16"/>
                <w:vertAlign w:val="superscript"/>
                <w:lang w:val="nl-BE"/>
              </w:rPr>
              <w:t>de</w:t>
            </w:r>
            <w:r w:rsidRPr="0049139A">
              <w:rPr>
                <w:rFonts w:ascii="Calibri" w:eastAsia="Times New Roman" w:hAnsi="Calibri" w:cs="Times New Roman"/>
                <w:sz w:val="16"/>
                <w:szCs w:val="16"/>
                <w:lang w:val="nl-BE"/>
              </w:rPr>
              <w:t xml:space="preserve">  manueel actief rolstoel volwassenen</w:t>
            </w:r>
          </w:p>
        </w:tc>
        <w:tc>
          <w:tcPr>
            <w:tcW w:w="897" w:type="dxa"/>
          </w:tcPr>
          <w:p w14:paraId="008482C5"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897" w:type="dxa"/>
          </w:tcPr>
          <w:p w14:paraId="76996C72"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898" w:type="dxa"/>
          </w:tcPr>
          <w:p w14:paraId="76E24A0C"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898" w:type="dxa"/>
          </w:tcPr>
          <w:p w14:paraId="623FA4AB"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1184" w:type="dxa"/>
          </w:tcPr>
          <w:p w14:paraId="3E9D2D21"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88" w:type="dxa"/>
          </w:tcPr>
          <w:p w14:paraId="2ED9323E"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5D693389"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27EB05C2"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7E48A808"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446342D4"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6" w:type="dxa"/>
          </w:tcPr>
          <w:p w14:paraId="2F0785AD"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5" w:type="dxa"/>
          </w:tcPr>
          <w:p w14:paraId="4E9FFC56"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6AA05BD0"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24EF1BF9"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453B0064" w14:textId="470400CC"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r>
      <w:tr w:rsidR="00B36718" w:rsidRPr="0049139A" w14:paraId="2AC033F8" w14:textId="038AC71C" w:rsidTr="00B36718">
        <w:tc>
          <w:tcPr>
            <w:tcW w:w="1569" w:type="dxa"/>
          </w:tcPr>
          <w:p w14:paraId="153C63B4" w14:textId="77777777" w:rsidR="00B36718" w:rsidRPr="0049139A" w:rsidRDefault="00B36718" w:rsidP="00796AB2">
            <w:pPr>
              <w:spacing w:after="0" w:line="240" w:lineRule="auto"/>
              <w:ind w:left="0" w:firstLine="0"/>
              <w:jc w:val="left"/>
              <w:rPr>
                <w:rFonts w:ascii="Calibri" w:eastAsia="Times New Roman" w:hAnsi="Calibri" w:cs="Times New Roman"/>
                <w:sz w:val="16"/>
                <w:szCs w:val="16"/>
                <w:lang w:val="nl-BE"/>
              </w:rPr>
            </w:pPr>
            <w:r w:rsidRPr="0049139A">
              <w:rPr>
                <w:rFonts w:ascii="Calibri" w:eastAsia="Calibri" w:hAnsi="Calibri" w:cs="Times New Roman"/>
                <w:lang w:val="nl-BE"/>
              </w:rPr>
              <w:t xml:space="preserve"> </w:t>
            </w:r>
            <w:r w:rsidRPr="0049139A">
              <w:rPr>
                <w:rFonts w:ascii="Calibri" w:eastAsia="Calibri" w:hAnsi="Calibri" w:cs="Times New Roman"/>
                <w:sz w:val="16"/>
                <w:szCs w:val="16"/>
                <w:lang w:val="nl-BE"/>
              </w:rPr>
              <w:t>2</w:t>
            </w:r>
            <w:r w:rsidRPr="0049139A">
              <w:rPr>
                <w:rFonts w:ascii="Calibri" w:eastAsia="Calibri" w:hAnsi="Calibri" w:cs="Times New Roman"/>
                <w:sz w:val="16"/>
                <w:szCs w:val="16"/>
                <w:vertAlign w:val="superscript"/>
                <w:lang w:val="nl-BE"/>
              </w:rPr>
              <w:t>de</w:t>
            </w:r>
            <w:r w:rsidRPr="0049139A">
              <w:rPr>
                <w:rFonts w:ascii="Calibri" w:eastAsia="Calibri" w:hAnsi="Calibri" w:cs="Times New Roman"/>
                <w:sz w:val="16"/>
                <w:szCs w:val="16"/>
                <w:lang w:val="nl-BE"/>
              </w:rPr>
              <w:t xml:space="preserve"> </w:t>
            </w:r>
            <w:r w:rsidRPr="0049139A">
              <w:rPr>
                <w:rFonts w:ascii="Calibri" w:eastAsia="Times New Roman" w:hAnsi="Calibri" w:cs="Times New Roman"/>
                <w:sz w:val="16"/>
                <w:szCs w:val="16"/>
                <w:lang w:val="nl-BE"/>
              </w:rPr>
              <w:t>manueel actief rolstoel met individuele maatvoering volwassenen</w:t>
            </w:r>
          </w:p>
        </w:tc>
        <w:tc>
          <w:tcPr>
            <w:tcW w:w="897" w:type="dxa"/>
          </w:tcPr>
          <w:p w14:paraId="48C9BE17"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897" w:type="dxa"/>
          </w:tcPr>
          <w:p w14:paraId="7E8E600D"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898" w:type="dxa"/>
          </w:tcPr>
          <w:p w14:paraId="3707E1E9"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898" w:type="dxa"/>
          </w:tcPr>
          <w:p w14:paraId="447285FB"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1184" w:type="dxa"/>
          </w:tcPr>
          <w:p w14:paraId="788ABBF5"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788" w:type="dxa"/>
          </w:tcPr>
          <w:p w14:paraId="7D5994AB"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70A96F43"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2F1E4305"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36FDDD06"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44151096"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6" w:type="dxa"/>
          </w:tcPr>
          <w:p w14:paraId="772A296C"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5" w:type="dxa"/>
          </w:tcPr>
          <w:p w14:paraId="278419C2"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11DCF555"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64BC66CA"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7E053B49" w14:textId="7F9F5EE8"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r>
      <w:tr w:rsidR="00B36718" w:rsidRPr="0049139A" w14:paraId="00704200" w14:textId="29C04F9D" w:rsidTr="00B36718">
        <w:tc>
          <w:tcPr>
            <w:tcW w:w="1569" w:type="dxa"/>
          </w:tcPr>
          <w:p w14:paraId="2A9669BE" w14:textId="77777777" w:rsidR="00B36718" w:rsidRPr="0049139A" w:rsidRDefault="00B36718" w:rsidP="00796AB2">
            <w:pPr>
              <w:spacing w:after="0" w:line="240" w:lineRule="auto"/>
              <w:ind w:left="0" w:firstLine="0"/>
              <w:jc w:val="left"/>
              <w:rPr>
                <w:rFonts w:ascii="Calibri" w:eastAsia="Times New Roman" w:hAnsi="Calibri" w:cs="Times New Roman"/>
                <w:sz w:val="16"/>
                <w:szCs w:val="16"/>
              </w:rPr>
            </w:pPr>
            <w:r w:rsidRPr="0049139A">
              <w:rPr>
                <w:rFonts w:ascii="Calibri" w:eastAsia="Calibri" w:hAnsi="Calibri" w:cs="Times New Roman"/>
              </w:rPr>
              <w:t xml:space="preserve"> </w:t>
            </w:r>
            <w:r w:rsidRPr="0049139A">
              <w:rPr>
                <w:rFonts w:ascii="Calibri" w:eastAsia="Calibri" w:hAnsi="Calibri" w:cs="Times New Roman"/>
                <w:sz w:val="16"/>
                <w:szCs w:val="16"/>
              </w:rPr>
              <w:t xml:space="preserve">2de </w:t>
            </w:r>
            <w:r w:rsidRPr="0049139A">
              <w:rPr>
                <w:rFonts w:ascii="Calibri" w:eastAsia="Times New Roman" w:hAnsi="Calibri" w:cs="Times New Roman"/>
                <w:sz w:val="16"/>
                <w:szCs w:val="16"/>
              </w:rPr>
              <w:t>standaard duwwandelwagen kinderen</w:t>
            </w:r>
          </w:p>
        </w:tc>
        <w:tc>
          <w:tcPr>
            <w:tcW w:w="897" w:type="dxa"/>
          </w:tcPr>
          <w:p w14:paraId="67635DC9"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97" w:type="dxa"/>
          </w:tcPr>
          <w:p w14:paraId="6A11D7F6"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98" w:type="dxa"/>
          </w:tcPr>
          <w:p w14:paraId="4996E071"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98" w:type="dxa"/>
          </w:tcPr>
          <w:p w14:paraId="3C2D345B"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1184" w:type="dxa"/>
          </w:tcPr>
          <w:p w14:paraId="2D3E50B7"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88" w:type="dxa"/>
          </w:tcPr>
          <w:p w14:paraId="4AAB4529"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27891714"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5147244B"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985" w:type="dxa"/>
          </w:tcPr>
          <w:p w14:paraId="31483CC5"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3B501E25"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846" w:type="dxa"/>
          </w:tcPr>
          <w:p w14:paraId="0BA13D59"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5" w:type="dxa"/>
          </w:tcPr>
          <w:p w14:paraId="43BB32E2"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706" w:type="dxa"/>
          </w:tcPr>
          <w:p w14:paraId="7F9BE0BD"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1A09AE4B"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51BB09AF" w14:textId="2008F174"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r>
      <w:tr w:rsidR="00B36718" w:rsidRPr="0049139A" w14:paraId="7BE7C0B6" w14:textId="0F6F5BA3" w:rsidTr="00B36718">
        <w:tc>
          <w:tcPr>
            <w:tcW w:w="1569" w:type="dxa"/>
          </w:tcPr>
          <w:p w14:paraId="6DA0A9CD" w14:textId="77777777" w:rsidR="00B36718" w:rsidRPr="0049139A" w:rsidRDefault="00B36718" w:rsidP="00796AB2">
            <w:pPr>
              <w:spacing w:after="0" w:line="240" w:lineRule="auto"/>
              <w:ind w:left="0" w:firstLine="0"/>
              <w:jc w:val="left"/>
              <w:rPr>
                <w:rFonts w:ascii="Calibri" w:eastAsia="Times New Roman" w:hAnsi="Calibri" w:cs="Times New Roman"/>
                <w:sz w:val="16"/>
                <w:szCs w:val="16"/>
              </w:rPr>
            </w:pPr>
            <w:r w:rsidRPr="0049139A">
              <w:rPr>
                <w:rFonts w:ascii="Calibri" w:eastAsia="Calibri" w:hAnsi="Calibri" w:cs="Times New Roman"/>
              </w:rPr>
              <w:t xml:space="preserve"> </w:t>
            </w:r>
            <w:r w:rsidRPr="0049139A">
              <w:rPr>
                <w:rFonts w:ascii="Calibri" w:eastAsia="Calibri" w:hAnsi="Calibri" w:cs="Times New Roman"/>
                <w:sz w:val="16"/>
                <w:szCs w:val="16"/>
              </w:rPr>
              <w:t xml:space="preserve">2de </w:t>
            </w:r>
            <w:r w:rsidRPr="0049139A">
              <w:rPr>
                <w:rFonts w:ascii="Calibri" w:eastAsia="Times New Roman" w:hAnsi="Calibri" w:cs="Times New Roman"/>
                <w:sz w:val="16"/>
                <w:szCs w:val="16"/>
              </w:rPr>
              <w:t>modulaire duwwandelwagen kinderen</w:t>
            </w:r>
          </w:p>
        </w:tc>
        <w:tc>
          <w:tcPr>
            <w:tcW w:w="897" w:type="dxa"/>
          </w:tcPr>
          <w:p w14:paraId="479F1955"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97" w:type="dxa"/>
          </w:tcPr>
          <w:p w14:paraId="3D9B9AA2"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898" w:type="dxa"/>
          </w:tcPr>
          <w:p w14:paraId="15882101"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98" w:type="dxa"/>
          </w:tcPr>
          <w:p w14:paraId="2266E946"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1184" w:type="dxa"/>
          </w:tcPr>
          <w:p w14:paraId="610FE7F6"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88" w:type="dxa"/>
          </w:tcPr>
          <w:p w14:paraId="3A42B7C9"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2C9177AE"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63A929FF"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6BBD0908"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985" w:type="dxa"/>
          </w:tcPr>
          <w:p w14:paraId="4E10593D"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846" w:type="dxa"/>
          </w:tcPr>
          <w:p w14:paraId="643C5133"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5" w:type="dxa"/>
          </w:tcPr>
          <w:p w14:paraId="7903FBC6"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706" w:type="dxa"/>
          </w:tcPr>
          <w:p w14:paraId="28DECA80"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060B55D0"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3E1B469E" w14:textId="1223BCB2"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r>
      <w:tr w:rsidR="00B36718" w:rsidRPr="0049139A" w14:paraId="67F1FEAB" w14:textId="37710366" w:rsidTr="00B36718">
        <w:tc>
          <w:tcPr>
            <w:tcW w:w="1569" w:type="dxa"/>
          </w:tcPr>
          <w:p w14:paraId="04D8F025" w14:textId="77777777" w:rsidR="00B36718" w:rsidRPr="0049139A" w:rsidRDefault="00B36718" w:rsidP="00796AB2">
            <w:pPr>
              <w:spacing w:after="0" w:line="240" w:lineRule="auto"/>
              <w:ind w:left="0" w:firstLine="0"/>
              <w:jc w:val="left"/>
              <w:rPr>
                <w:rFonts w:ascii="Calibri" w:eastAsia="Times New Roman" w:hAnsi="Calibri" w:cs="Times New Roman"/>
                <w:sz w:val="16"/>
                <w:szCs w:val="16"/>
              </w:rPr>
            </w:pPr>
            <w:r w:rsidRPr="0049139A">
              <w:rPr>
                <w:rFonts w:ascii="Calibri" w:eastAsia="Calibri" w:hAnsi="Calibri" w:cs="Times New Roman"/>
              </w:rPr>
              <w:t xml:space="preserve"> </w:t>
            </w:r>
            <w:r w:rsidRPr="0049139A">
              <w:rPr>
                <w:rFonts w:ascii="Calibri" w:eastAsia="Times New Roman" w:hAnsi="Calibri" w:cs="Times New Roman"/>
                <w:sz w:val="16"/>
                <w:szCs w:val="16"/>
              </w:rPr>
              <w:t xml:space="preserve">2de  manuele standaardrolstoel kinderen </w:t>
            </w:r>
            <w:r w:rsidRPr="0049139A">
              <w:rPr>
                <w:rFonts w:ascii="Calibri" w:eastAsia="Calibri" w:hAnsi="Calibri" w:cs="Times New Roman"/>
              </w:rPr>
              <w:t xml:space="preserve"> </w:t>
            </w:r>
          </w:p>
        </w:tc>
        <w:tc>
          <w:tcPr>
            <w:tcW w:w="897" w:type="dxa"/>
          </w:tcPr>
          <w:p w14:paraId="11816FD2"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97" w:type="dxa"/>
          </w:tcPr>
          <w:p w14:paraId="2DAB7D7E"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98" w:type="dxa"/>
          </w:tcPr>
          <w:p w14:paraId="26FA1913"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98" w:type="dxa"/>
          </w:tcPr>
          <w:p w14:paraId="63A0C09F"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1184" w:type="dxa"/>
          </w:tcPr>
          <w:p w14:paraId="290A81FC"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88" w:type="dxa"/>
          </w:tcPr>
          <w:p w14:paraId="13295B72"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34A5CF0D"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5804E6C2"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985" w:type="dxa"/>
          </w:tcPr>
          <w:p w14:paraId="4F1593CA"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985" w:type="dxa"/>
          </w:tcPr>
          <w:p w14:paraId="09D39B21"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846" w:type="dxa"/>
          </w:tcPr>
          <w:p w14:paraId="15F3064D"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845" w:type="dxa"/>
          </w:tcPr>
          <w:p w14:paraId="27456C20"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706" w:type="dxa"/>
          </w:tcPr>
          <w:p w14:paraId="2D51CB49"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706" w:type="dxa"/>
          </w:tcPr>
          <w:p w14:paraId="35F08A2F"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059C3E65" w14:textId="000AAC12"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r>
      <w:tr w:rsidR="00B36718" w:rsidRPr="0049139A" w14:paraId="4E2A58BE" w14:textId="5612501A" w:rsidTr="00B36718">
        <w:tc>
          <w:tcPr>
            <w:tcW w:w="1569" w:type="dxa"/>
          </w:tcPr>
          <w:p w14:paraId="49C3DEE8" w14:textId="77777777" w:rsidR="00B36718" w:rsidRPr="0049139A" w:rsidRDefault="00B36718" w:rsidP="00796AB2">
            <w:pPr>
              <w:spacing w:after="0" w:line="240" w:lineRule="auto"/>
              <w:ind w:left="0" w:firstLine="0"/>
              <w:jc w:val="left"/>
              <w:rPr>
                <w:rFonts w:ascii="Calibri" w:eastAsia="Times New Roman" w:hAnsi="Calibri" w:cs="Times New Roman"/>
                <w:sz w:val="16"/>
                <w:szCs w:val="16"/>
                <w:lang w:val="nl-BE"/>
              </w:rPr>
            </w:pPr>
            <w:r w:rsidRPr="0049139A">
              <w:rPr>
                <w:rFonts w:ascii="Calibri" w:eastAsia="Calibri" w:hAnsi="Calibri" w:cs="Times New Roman"/>
                <w:lang w:val="nl-BE"/>
              </w:rPr>
              <w:t xml:space="preserve">  </w:t>
            </w:r>
            <w:r w:rsidRPr="0049139A">
              <w:rPr>
                <w:rFonts w:ascii="Calibri" w:eastAsia="Calibri" w:hAnsi="Calibri" w:cs="Times New Roman"/>
                <w:sz w:val="16"/>
                <w:szCs w:val="16"/>
                <w:lang w:val="nl-BE"/>
              </w:rPr>
              <w:t>2</w:t>
            </w:r>
            <w:r w:rsidRPr="0049139A">
              <w:rPr>
                <w:rFonts w:ascii="Calibri" w:eastAsia="Calibri" w:hAnsi="Calibri" w:cs="Times New Roman"/>
                <w:sz w:val="16"/>
                <w:szCs w:val="16"/>
                <w:vertAlign w:val="superscript"/>
                <w:lang w:val="nl-BE"/>
              </w:rPr>
              <w:t>de</w:t>
            </w:r>
            <w:r w:rsidRPr="0049139A">
              <w:rPr>
                <w:rFonts w:ascii="Calibri" w:eastAsia="Calibri" w:hAnsi="Calibri" w:cs="Times New Roman"/>
                <w:sz w:val="16"/>
                <w:szCs w:val="16"/>
                <w:lang w:val="nl-BE"/>
              </w:rPr>
              <w:t xml:space="preserve"> manueel actief rolstoel kinderen</w:t>
            </w:r>
          </w:p>
        </w:tc>
        <w:tc>
          <w:tcPr>
            <w:tcW w:w="897" w:type="dxa"/>
          </w:tcPr>
          <w:p w14:paraId="7A4B3CA0"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897" w:type="dxa"/>
          </w:tcPr>
          <w:p w14:paraId="3361B7DE"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898" w:type="dxa"/>
          </w:tcPr>
          <w:p w14:paraId="46D78F4C"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898" w:type="dxa"/>
          </w:tcPr>
          <w:p w14:paraId="56A133AB"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1184" w:type="dxa"/>
          </w:tcPr>
          <w:p w14:paraId="014817E4"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788" w:type="dxa"/>
          </w:tcPr>
          <w:p w14:paraId="45C94777"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lang w:val="nl-BE"/>
              </w:rPr>
            </w:pPr>
          </w:p>
        </w:tc>
        <w:tc>
          <w:tcPr>
            <w:tcW w:w="706" w:type="dxa"/>
          </w:tcPr>
          <w:p w14:paraId="55C77E91"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985" w:type="dxa"/>
          </w:tcPr>
          <w:p w14:paraId="614F59EA"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3C394CA9"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7D3EC363"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6" w:type="dxa"/>
          </w:tcPr>
          <w:p w14:paraId="6BDA9E8E"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845" w:type="dxa"/>
          </w:tcPr>
          <w:p w14:paraId="3D019583"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706" w:type="dxa"/>
          </w:tcPr>
          <w:p w14:paraId="00D19A09"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040EFDC6"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1797E41E" w14:textId="3477D2E1"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r>
      <w:tr w:rsidR="00B36718" w:rsidRPr="0049139A" w14:paraId="1A3D7657" w14:textId="3917113D" w:rsidTr="00B36718">
        <w:tc>
          <w:tcPr>
            <w:tcW w:w="1569" w:type="dxa"/>
          </w:tcPr>
          <w:p w14:paraId="499B3EC2" w14:textId="77777777" w:rsidR="00B36718" w:rsidRPr="0049139A" w:rsidRDefault="00B36718" w:rsidP="00796AB2">
            <w:pPr>
              <w:spacing w:after="0" w:line="240" w:lineRule="auto"/>
              <w:ind w:left="0" w:firstLine="0"/>
              <w:jc w:val="left"/>
              <w:rPr>
                <w:rFonts w:ascii="Calibri" w:eastAsia="Times New Roman" w:hAnsi="Calibri" w:cs="Times New Roman"/>
                <w:sz w:val="16"/>
                <w:szCs w:val="16"/>
              </w:rPr>
            </w:pPr>
            <w:r w:rsidRPr="0049139A">
              <w:rPr>
                <w:rFonts w:ascii="Calibri" w:eastAsia="Calibri" w:hAnsi="Calibri" w:cs="Times New Roman"/>
              </w:rPr>
              <w:t xml:space="preserve"> </w:t>
            </w:r>
            <w:r w:rsidRPr="0049139A">
              <w:rPr>
                <w:rFonts w:ascii="Calibri" w:eastAsia="Times New Roman" w:hAnsi="Calibri" w:cs="Times New Roman"/>
                <w:sz w:val="16"/>
                <w:szCs w:val="16"/>
              </w:rPr>
              <w:t>2de  onderstel voor zitschelp</w:t>
            </w:r>
          </w:p>
        </w:tc>
        <w:tc>
          <w:tcPr>
            <w:tcW w:w="897" w:type="dxa"/>
          </w:tcPr>
          <w:p w14:paraId="63C368DF"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97" w:type="dxa"/>
          </w:tcPr>
          <w:p w14:paraId="5A9B2F64"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98" w:type="dxa"/>
          </w:tcPr>
          <w:p w14:paraId="0E75FD40"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98" w:type="dxa"/>
          </w:tcPr>
          <w:p w14:paraId="5F8145A2"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1184" w:type="dxa"/>
          </w:tcPr>
          <w:p w14:paraId="7D593954"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88" w:type="dxa"/>
          </w:tcPr>
          <w:p w14:paraId="62F957C8"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12A96EB2"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090870BE"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23D9E6D7"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985" w:type="dxa"/>
          </w:tcPr>
          <w:p w14:paraId="79799A52"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6" w:type="dxa"/>
          </w:tcPr>
          <w:p w14:paraId="49224249"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845" w:type="dxa"/>
          </w:tcPr>
          <w:p w14:paraId="4255C628"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6F9FCBFD"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p>
        </w:tc>
        <w:tc>
          <w:tcPr>
            <w:tcW w:w="706" w:type="dxa"/>
          </w:tcPr>
          <w:p w14:paraId="6061927C" w14:textId="77777777"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c>
          <w:tcPr>
            <w:tcW w:w="706" w:type="dxa"/>
          </w:tcPr>
          <w:p w14:paraId="44FD2FCB" w14:textId="73E1DF3F" w:rsidR="00B36718" w:rsidRPr="0049139A" w:rsidRDefault="00B36718" w:rsidP="00796AB2">
            <w:pPr>
              <w:spacing w:after="0" w:line="240" w:lineRule="auto"/>
              <w:ind w:left="0" w:firstLine="0"/>
              <w:jc w:val="center"/>
              <w:rPr>
                <w:rFonts w:ascii="Calibri" w:eastAsia="Times New Roman" w:hAnsi="Calibri" w:cs="Times New Roman"/>
                <w:sz w:val="16"/>
                <w:szCs w:val="16"/>
              </w:rPr>
            </w:pPr>
            <w:r w:rsidRPr="0049139A">
              <w:rPr>
                <w:rFonts w:ascii="Calibri" w:eastAsia="Times New Roman" w:hAnsi="Calibri" w:cs="Times New Roman"/>
                <w:sz w:val="16"/>
                <w:szCs w:val="16"/>
              </w:rPr>
              <w:t>X</w:t>
            </w:r>
          </w:p>
        </w:tc>
      </w:tr>
    </w:tbl>
    <w:p w14:paraId="14456C8A" w14:textId="3AF7C091" w:rsidR="00796AB2" w:rsidRPr="0049139A" w:rsidRDefault="00796AB2" w:rsidP="00796AB2">
      <w:pPr>
        <w:ind w:right="263" w:firstLine="0"/>
        <w:rPr>
          <w:lang w:val="nl-BE"/>
        </w:rPr>
      </w:pPr>
    </w:p>
    <w:p w14:paraId="247FA4AC" w14:textId="77777777" w:rsidR="00796AB2" w:rsidRPr="0049139A" w:rsidRDefault="00796AB2" w:rsidP="00796AB2">
      <w:pPr>
        <w:ind w:right="263" w:firstLine="0"/>
        <w:rPr>
          <w:lang w:val="nl-BE"/>
        </w:rPr>
      </w:pPr>
    </w:p>
    <w:p w14:paraId="1867CF49" w14:textId="6187E54E" w:rsidR="00796AB2" w:rsidRPr="0049139A" w:rsidRDefault="00796AB2" w:rsidP="00796AB2">
      <w:pPr>
        <w:ind w:right="263" w:firstLine="0"/>
        <w:rPr>
          <w:lang w:val="nl-BE"/>
        </w:rPr>
      </w:pPr>
    </w:p>
    <w:p w14:paraId="2A30181D" w14:textId="77777777" w:rsidR="00796AB2" w:rsidRPr="0049139A" w:rsidRDefault="00796AB2" w:rsidP="00796AB2">
      <w:pPr>
        <w:ind w:right="263" w:firstLine="0"/>
        <w:rPr>
          <w:lang w:val="nl-BE"/>
        </w:rPr>
        <w:sectPr w:rsidR="00796AB2" w:rsidRPr="0049139A" w:rsidSect="00ED1B3D">
          <w:pgSz w:w="15840" w:h="12240" w:orient="landscape"/>
          <w:pgMar w:top="1684" w:right="1559" w:bottom="1571" w:left="1423" w:header="680" w:footer="675" w:gutter="0"/>
          <w:cols w:space="720"/>
          <w:docGrid w:linePitch="299"/>
        </w:sectPr>
      </w:pPr>
    </w:p>
    <w:p w14:paraId="19125BAA" w14:textId="77777777" w:rsidR="00796AB2" w:rsidRPr="0049139A" w:rsidRDefault="00796AB2" w:rsidP="00796AB2">
      <w:pPr>
        <w:ind w:right="263" w:firstLine="0"/>
        <w:rPr>
          <w:lang w:val="nl-BE"/>
        </w:rPr>
      </w:pPr>
    </w:p>
    <w:p w14:paraId="70534DEA" w14:textId="360FC2E5" w:rsidR="00796AB2" w:rsidRPr="0049139A" w:rsidRDefault="00796AB2" w:rsidP="00796AB2">
      <w:pPr>
        <w:ind w:right="263" w:firstLine="0"/>
        <w:rPr>
          <w:lang w:val="nl-BE"/>
        </w:rPr>
      </w:pPr>
      <w:r w:rsidRPr="0049139A">
        <w:rPr>
          <w:lang w:val="nl-BE"/>
        </w:rPr>
        <w:t>Een tegemoetkoming voor een 2</w:t>
      </w:r>
      <w:r w:rsidRPr="0049139A">
        <w:rPr>
          <w:vertAlign w:val="superscript"/>
          <w:lang w:val="nl-BE"/>
        </w:rPr>
        <w:t>de</w:t>
      </w:r>
      <w:r w:rsidRPr="0049139A">
        <w:rPr>
          <w:lang w:val="nl-BE"/>
        </w:rPr>
        <w:t xml:space="preserve"> rolstoel</w:t>
      </w:r>
      <w:r w:rsidR="00856197" w:rsidRPr="0049139A">
        <w:rPr>
          <w:lang w:val="nl-BE"/>
        </w:rPr>
        <w:t>, vernoemd hierboven,</w:t>
      </w:r>
      <w:r w:rsidRPr="0049139A">
        <w:rPr>
          <w:lang w:val="nl-BE"/>
        </w:rPr>
        <w:t xml:space="preserve"> kan worden bekomen als de gebruiker al een tegemoetkoming voor een rolstoel heeft genoten en beantwoordt aan één van de volgende voorwaarden:</w:t>
      </w:r>
    </w:p>
    <w:p w14:paraId="46E0FCF3" w14:textId="77777777" w:rsidR="00796AB2" w:rsidRPr="0049139A" w:rsidRDefault="00796AB2" w:rsidP="00960075">
      <w:pPr>
        <w:numPr>
          <w:ilvl w:val="0"/>
          <w:numId w:val="111"/>
        </w:numPr>
        <w:ind w:right="263"/>
        <w:rPr>
          <w:lang w:val="nl-BE"/>
        </w:rPr>
      </w:pPr>
      <w:r w:rsidRPr="0049139A">
        <w:rPr>
          <w:lang w:val="nl-BE"/>
        </w:rPr>
        <w:t>wanneer de gebruiker in een semi-residentiële of residentiële voorziening verblijft en de rolstoel niet van thuis uit kan vervoeren ;</w:t>
      </w:r>
    </w:p>
    <w:p w14:paraId="4054C254" w14:textId="77777777" w:rsidR="00796AB2" w:rsidRPr="0049139A" w:rsidRDefault="00796AB2" w:rsidP="00960075">
      <w:pPr>
        <w:numPr>
          <w:ilvl w:val="0"/>
          <w:numId w:val="111"/>
        </w:numPr>
        <w:ind w:right="263"/>
        <w:rPr>
          <w:lang w:val="nl-BE"/>
        </w:rPr>
      </w:pPr>
      <w:r w:rsidRPr="0049139A">
        <w:rPr>
          <w:lang w:val="nl-BE"/>
        </w:rPr>
        <w:t>wanneer de structuur van de woning van de rechthebbende met zich brengt dat hij of zij een tweede hulpmiddel nodig heeft op een andere verdieping en niet beschikt over een lift die rolstoeltoegankelijk is ;</w:t>
      </w:r>
    </w:p>
    <w:p w14:paraId="0EAFF85F" w14:textId="77777777" w:rsidR="00796AB2" w:rsidRPr="0049139A" w:rsidRDefault="00796AB2" w:rsidP="00960075">
      <w:pPr>
        <w:numPr>
          <w:ilvl w:val="0"/>
          <w:numId w:val="111"/>
        </w:numPr>
        <w:ind w:right="263"/>
        <w:rPr>
          <w:lang w:val="nl-BE"/>
        </w:rPr>
      </w:pPr>
      <w:r w:rsidRPr="0049139A">
        <w:rPr>
          <w:lang w:val="nl-BE"/>
        </w:rPr>
        <w:t>wanneer de gebruiker in het kader van een opleiding, werk of activiteit zijn rolstoel niet zelfstandig kan meenemen en een tweede rolstoel nodig heeft ;</w:t>
      </w:r>
    </w:p>
    <w:p w14:paraId="0FD7FE8D" w14:textId="77777777" w:rsidR="00796AB2" w:rsidRPr="0049139A" w:rsidRDefault="00796AB2" w:rsidP="00960075">
      <w:pPr>
        <w:numPr>
          <w:ilvl w:val="0"/>
          <w:numId w:val="111"/>
        </w:numPr>
        <w:ind w:right="263"/>
        <w:rPr>
          <w:lang w:val="nl-BE"/>
        </w:rPr>
      </w:pPr>
      <w:r w:rsidRPr="0049139A">
        <w:rPr>
          <w:lang w:val="nl-BE"/>
        </w:rPr>
        <w:t>wanneer de gebruiker een tegemoetkoming heeft ontvangen voor een binnen/buitenscooter of een buitenscooter en volledig beperkt is voor verplaatsingen binnenshuis.</w:t>
      </w:r>
    </w:p>
    <w:p w14:paraId="6C4D16E0" w14:textId="77777777" w:rsidR="00796AB2" w:rsidRPr="0049139A" w:rsidRDefault="00796AB2" w:rsidP="00796AB2">
      <w:pPr>
        <w:ind w:right="263" w:firstLine="0"/>
        <w:rPr>
          <w:lang w:val="nl-BE"/>
        </w:rPr>
      </w:pPr>
    </w:p>
    <w:p w14:paraId="64737D4B" w14:textId="77777777" w:rsidR="00796AB2" w:rsidRPr="0049139A" w:rsidRDefault="00796AB2" w:rsidP="00796AB2">
      <w:pPr>
        <w:ind w:right="263" w:firstLine="0"/>
        <w:rPr>
          <w:bCs/>
          <w:lang w:val="nl-BE"/>
        </w:rPr>
      </w:pPr>
      <w:r w:rsidRPr="0049139A">
        <w:rPr>
          <w:bCs/>
          <w:lang w:val="nl-BE"/>
        </w:rPr>
        <w:t>De aanvraag tot tegemoetkoming is opgenomen in punt 4.4 van de hoofdgroep waarin  het mobiliteitshulpmiddel zich bevindt.</w:t>
      </w:r>
    </w:p>
    <w:p w14:paraId="3D9A9212" w14:textId="77777777" w:rsidR="00796AB2" w:rsidRPr="0049139A" w:rsidRDefault="00796AB2" w:rsidP="00796AB2">
      <w:pPr>
        <w:ind w:right="263" w:firstLine="0"/>
        <w:rPr>
          <w:lang w:val="nl-BE"/>
        </w:rPr>
      </w:pPr>
    </w:p>
    <w:p w14:paraId="6DE27EA0" w14:textId="77777777" w:rsidR="00796AB2" w:rsidRPr="0049139A" w:rsidRDefault="00796AB2" w:rsidP="00796AB2">
      <w:pPr>
        <w:ind w:right="263" w:firstLine="0"/>
        <w:rPr>
          <w:lang w:val="nl-BE"/>
        </w:rPr>
      </w:pPr>
      <w:r w:rsidRPr="0049139A">
        <w:rPr>
          <w:lang w:val="nl-BE"/>
        </w:rPr>
        <w:t>e) de toekenning van een tweede antidecubituskussen uit punt II, waarvoor cumulatie is toegestaan.</w:t>
      </w:r>
    </w:p>
    <w:p w14:paraId="2520A1E9" w14:textId="77777777" w:rsidR="00796AB2" w:rsidRPr="0049139A" w:rsidRDefault="00796AB2" w:rsidP="00796AB2">
      <w:pPr>
        <w:ind w:right="263" w:firstLine="0"/>
        <w:rPr>
          <w:lang w:val="nl-BE"/>
        </w:rPr>
      </w:pPr>
    </w:p>
    <w:p w14:paraId="6FF01CC4" w14:textId="77777777" w:rsidR="00796AB2" w:rsidRPr="0049139A" w:rsidRDefault="00796AB2" w:rsidP="00796AB2">
      <w:pPr>
        <w:ind w:right="263" w:firstLine="0"/>
        <w:rPr>
          <w:lang w:val="nl-BE"/>
        </w:rPr>
      </w:pPr>
      <w:r w:rsidRPr="0049139A">
        <w:rPr>
          <w:lang w:val="nl-BE"/>
        </w:rPr>
        <w:t>Dit heeft betrekking op in massa geproduceerde hulpmiddelen die niet zijn opgenomen in de nomenclatuur, die een specifiek doel dienen en zijn aangepast aan een gebruiker wiens handicap in verband met verlies van mobiliteit is opgetreden vóór de leeftijd van 65 jaar</w:t>
      </w:r>
    </w:p>
    <w:p w14:paraId="698C8316" w14:textId="77777777" w:rsidR="00796AB2" w:rsidRPr="0049139A" w:rsidRDefault="00796AB2" w:rsidP="00796AB2">
      <w:pPr>
        <w:ind w:right="263" w:firstLine="0"/>
        <w:rPr>
          <w:lang w:val="nl-BE"/>
        </w:rPr>
      </w:pPr>
      <w:r w:rsidRPr="0049139A">
        <w:rPr>
          <w:lang w:val="nl-BE"/>
        </w:rPr>
        <w:t>De toekenning van een hulpmiddel met maatwerk is afhankelijk van het feit dat de begunstigde al uitgerust is met een tweede mobiliteitshulpmiddel bedoeld onder punt II en III.</w:t>
      </w:r>
    </w:p>
    <w:p w14:paraId="4E8DD4CF" w14:textId="77777777" w:rsidR="00796AB2" w:rsidRPr="0049139A" w:rsidRDefault="00796AB2" w:rsidP="00796AB2">
      <w:pPr>
        <w:ind w:right="263" w:firstLine="0"/>
        <w:rPr>
          <w:lang w:val="nl-BE"/>
        </w:rPr>
      </w:pPr>
    </w:p>
    <w:p w14:paraId="3229DFAB" w14:textId="77777777" w:rsidR="00796AB2" w:rsidRPr="0049139A" w:rsidRDefault="00796AB2" w:rsidP="00796AB2">
      <w:pPr>
        <w:ind w:right="263" w:firstLine="0"/>
        <w:rPr>
          <w:lang w:val="nl-BE"/>
        </w:rPr>
      </w:pPr>
      <w:r w:rsidRPr="0049139A">
        <w:rPr>
          <w:lang w:val="nl-BE"/>
        </w:rPr>
        <w:t>De tweede antidecubituskussens hebben betrekking op:</w:t>
      </w:r>
    </w:p>
    <w:p w14:paraId="0B766E21" w14:textId="77777777" w:rsidR="00796AB2" w:rsidRPr="0049139A" w:rsidRDefault="00796AB2" w:rsidP="00796AB2">
      <w:pPr>
        <w:ind w:right="263" w:firstLine="0"/>
        <w:rPr>
          <w:lang w:val="nl-BE"/>
        </w:rPr>
      </w:pPr>
    </w:p>
    <w:p w14:paraId="596B94A5" w14:textId="77777777" w:rsidR="00796AB2" w:rsidRPr="0049139A" w:rsidRDefault="00796AB2" w:rsidP="00960075">
      <w:pPr>
        <w:numPr>
          <w:ilvl w:val="0"/>
          <w:numId w:val="107"/>
        </w:numPr>
        <w:ind w:right="263"/>
        <w:rPr>
          <w:lang w:val="nl-BE"/>
        </w:rPr>
      </w:pPr>
      <w:r w:rsidRPr="0049139A">
        <w:rPr>
          <w:lang w:val="nl-BE"/>
        </w:rPr>
        <w:t>een tweede n</w:t>
      </w:r>
      <w:r w:rsidRPr="0049139A">
        <w:rPr>
          <w:lang w:val="nl-NL"/>
        </w:rPr>
        <w:t>iet-individueel aanpasbaar antidecubituskussen</w:t>
      </w:r>
      <w:r w:rsidRPr="0049139A">
        <w:rPr>
          <w:lang w:val="nl-BE"/>
        </w:rPr>
        <w:t xml:space="preserve"> (410516- 410527)</w:t>
      </w:r>
    </w:p>
    <w:p w14:paraId="0F3261AD" w14:textId="77777777" w:rsidR="00796AB2" w:rsidRPr="0049139A" w:rsidRDefault="00796AB2" w:rsidP="00960075">
      <w:pPr>
        <w:numPr>
          <w:ilvl w:val="0"/>
          <w:numId w:val="107"/>
        </w:numPr>
        <w:ind w:right="263"/>
        <w:rPr>
          <w:lang w:val="nl-BE"/>
        </w:rPr>
      </w:pPr>
      <w:r w:rsidRPr="0049139A">
        <w:rPr>
          <w:lang w:val="nl-BE"/>
        </w:rPr>
        <w:t>een tweede i</w:t>
      </w:r>
      <w:r w:rsidRPr="0049139A">
        <w:rPr>
          <w:lang w:val="nl-NL"/>
        </w:rPr>
        <w:t>ndividueel aanpasbaar antidecubituskussen</w:t>
      </w:r>
      <w:r w:rsidRPr="0049139A">
        <w:rPr>
          <w:lang w:val="nl-BE"/>
        </w:rPr>
        <w:t xml:space="preserve"> (410553 - 410564)</w:t>
      </w:r>
    </w:p>
    <w:p w14:paraId="1AD9D442" w14:textId="77777777" w:rsidR="00796AB2" w:rsidRPr="0049139A" w:rsidRDefault="00796AB2" w:rsidP="00960075">
      <w:pPr>
        <w:numPr>
          <w:ilvl w:val="0"/>
          <w:numId w:val="107"/>
        </w:numPr>
        <w:ind w:right="263"/>
        <w:rPr>
          <w:lang w:val="nl-BE"/>
        </w:rPr>
      </w:pPr>
      <w:r w:rsidRPr="0049139A">
        <w:rPr>
          <w:lang w:val="nl-BE"/>
        </w:rPr>
        <w:t xml:space="preserve">een tweede </w:t>
      </w:r>
      <w:r w:rsidRPr="0049139A">
        <w:rPr>
          <w:lang w:val="nl-NL"/>
        </w:rPr>
        <w:t>individueel aanpasbaar antidecubituskussen type luchtkussen met celstructuren of Flow-Fluid-gelkussen</w:t>
      </w:r>
      <w:r w:rsidRPr="0049139A">
        <w:rPr>
          <w:lang w:val="nl-BE"/>
        </w:rPr>
        <w:t xml:space="preserve"> (410575 - 410586)</w:t>
      </w:r>
    </w:p>
    <w:p w14:paraId="31B0BA79" w14:textId="77777777" w:rsidR="00796AB2" w:rsidRPr="0049139A" w:rsidRDefault="00796AB2" w:rsidP="00796AB2">
      <w:pPr>
        <w:ind w:right="263" w:firstLine="0"/>
        <w:rPr>
          <w:lang w:val="nl-BE"/>
        </w:rPr>
      </w:pPr>
    </w:p>
    <w:p w14:paraId="63EE8D45" w14:textId="77777777" w:rsidR="00796AB2" w:rsidRPr="0049139A" w:rsidRDefault="00796AB2" w:rsidP="00796AB2">
      <w:pPr>
        <w:ind w:right="263" w:firstLine="0"/>
        <w:rPr>
          <w:lang w:val="nl-BE"/>
        </w:rPr>
      </w:pPr>
      <w:r w:rsidRPr="0049139A">
        <w:rPr>
          <w:lang w:val="nl-BE"/>
        </w:rPr>
        <w:t>Hernieuwingstermijnen voor de antidecubituskussens toegekend via deze procedure:</w:t>
      </w:r>
    </w:p>
    <w:p w14:paraId="51AE7DB0" w14:textId="77777777" w:rsidR="00796AB2" w:rsidRPr="0049139A" w:rsidRDefault="00796AB2" w:rsidP="00796AB2">
      <w:pPr>
        <w:ind w:right="263" w:firstLine="0"/>
        <w:rPr>
          <w:lang w:val="nl-BE"/>
        </w:rPr>
      </w:pPr>
    </w:p>
    <w:p w14:paraId="2E1898D0" w14:textId="77777777" w:rsidR="00796AB2" w:rsidRPr="0049139A" w:rsidRDefault="00796AB2" w:rsidP="00960075">
      <w:pPr>
        <w:numPr>
          <w:ilvl w:val="0"/>
          <w:numId w:val="80"/>
        </w:numPr>
        <w:ind w:right="263"/>
        <w:rPr>
          <w:lang w:val="nl-BE"/>
        </w:rPr>
      </w:pPr>
      <w:r w:rsidRPr="0049139A">
        <w:rPr>
          <w:lang w:val="nl-NL"/>
        </w:rPr>
        <w:t>voor een tweede niet-individueel aanpasbaar antidecubituskussen wordt de hernieuwingstermijn vastgesteld op 3 jaar..</w:t>
      </w:r>
    </w:p>
    <w:p w14:paraId="00AB2F2B" w14:textId="77777777" w:rsidR="00796AB2" w:rsidRPr="0049139A" w:rsidRDefault="00796AB2" w:rsidP="00960075">
      <w:pPr>
        <w:numPr>
          <w:ilvl w:val="0"/>
          <w:numId w:val="80"/>
        </w:numPr>
        <w:ind w:right="263"/>
        <w:rPr>
          <w:lang w:val="nl-BE"/>
        </w:rPr>
      </w:pPr>
      <w:r w:rsidRPr="0049139A">
        <w:rPr>
          <w:lang w:val="nl-NL"/>
        </w:rPr>
        <w:t>voor een tweede individueel aanpasbaar antidecubituskussen wordt de hernieuwingstermijn vastgesteld op :</w:t>
      </w:r>
    </w:p>
    <w:p w14:paraId="423D42A9" w14:textId="77777777" w:rsidR="00796AB2" w:rsidRPr="0049139A" w:rsidRDefault="00796AB2" w:rsidP="00960075">
      <w:pPr>
        <w:numPr>
          <w:ilvl w:val="1"/>
          <w:numId w:val="80"/>
        </w:numPr>
        <w:ind w:right="263"/>
        <w:rPr>
          <w:lang w:val="nl-BE"/>
        </w:rPr>
      </w:pPr>
      <w:r w:rsidRPr="0049139A">
        <w:rPr>
          <w:lang w:val="nl-NL"/>
        </w:rPr>
        <w:t xml:space="preserve">4 jaar voor de gebruikers tot hun 18de verjaardag ; </w:t>
      </w:r>
    </w:p>
    <w:p w14:paraId="43333685" w14:textId="77777777" w:rsidR="00796AB2" w:rsidRPr="0049139A" w:rsidRDefault="00796AB2" w:rsidP="00960075">
      <w:pPr>
        <w:numPr>
          <w:ilvl w:val="1"/>
          <w:numId w:val="80"/>
        </w:numPr>
        <w:ind w:right="263"/>
        <w:rPr>
          <w:lang w:val="nl-BE"/>
        </w:rPr>
      </w:pPr>
      <w:r w:rsidRPr="0049139A">
        <w:rPr>
          <w:lang w:val="nl-NL"/>
        </w:rPr>
        <w:t>6 jaar voor de gebruikers vanaf hun 18de verjaardag.</w:t>
      </w:r>
    </w:p>
    <w:p w14:paraId="1EBF6B8D" w14:textId="77777777" w:rsidR="00796AB2" w:rsidRPr="0049139A" w:rsidRDefault="00796AB2" w:rsidP="00960075">
      <w:pPr>
        <w:numPr>
          <w:ilvl w:val="0"/>
          <w:numId w:val="82"/>
        </w:numPr>
        <w:ind w:right="263"/>
        <w:rPr>
          <w:lang w:val="nl-BE"/>
        </w:rPr>
      </w:pPr>
      <w:r w:rsidRPr="0049139A">
        <w:rPr>
          <w:lang w:val="nl-NL"/>
        </w:rPr>
        <w:t>voor een individueel aanpasbaar antidecubituskussen type luchtkussen met celstructuur of Flow-Fluidgelkussen wordt de hernieuwingstermijn vastgesteld op :</w:t>
      </w:r>
    </w:p>
    <w:p w14:paraId="308DD4E5" w14:textId="77777777" w:rsidR="00796AB2" w:rsidRPr="0049139A" w:rsidRDefault="00796AB2" w:rsidP="00960075">
      <w:pPr>
        <w:numPr>
          <w:ilvl w:val="0"/>
          <w:numId w:val="81"/>
        </w:numPr>
        <w:ind w:right="263"/>
        <w:rPr>
          <w:lang w:val="nl-BE"/>
        </w:rPr>
      </w:pPr>
      <w:r w:rsidRPr="0049139A">
        <w:rPr>
          <w:lang w:val="nl-BE"/>
        </w:rPr>
        <w:t xml:space="preserve">4 </w:t>
      </w:r>
      <w:r w:rsidRPr="0049139A">
        <w:rPr>
          <w:lang w:val="nl-NL"/>
        </w:rPr>
        <w:t>jaar voor de gebruikers tot hun 18de verjaardag ;</w:t>
      </w:r>
    </w:p>
    <w:p w14:paraId="4C2D1268" w14:textId="77777777" w:rsidR="00796AB2" w:rsidRPr="0049139A" w:rsidRDefault="00796AB2" w:rsidP="00960075">
      <w:pPr>
        <w:numPr>
          <w:ilvl w:val="0"/>
          <w:numId w:val="81"/>
        </w:numPr>
        <w:ind w:right="263"/>
        <w:rPr>
          <w:lang w:val="nl-BE"/>
        </w:rPr>
      </w:pPr>
      <w:r w:rsidRPr="0049139A">
        <w:rPr>
          <w:lang w:val="nl-NL"/>
        </w:rPr>
        <w:lastRenderedPageBreak/>
        <w:t>6 jaar voor de gebruikers vanaf hun 18de verjaardag.</w:t>
      </w:r>
    </w:p>
    <w:p w14:paraId="026B82EB" w14:textId="77777777" w:rsidR="006F3A74" w:rsidRPr="0049139A" w:rsidRDefault="006F3A74" w:rsidP="00796AB2">
      <w:pPr>
        <w:ind w:right="263" w:firstLine="0"/>
        <w:rPr>
          <w:lang w:val="nl-BE"/>
        </w:rPr>
      </w:pPr>
    </w:p>
    <w:p w14:paraId="32ED5FEC" w14:textId="77777777" w:rsidR="00796AB2" w:rsidRPr="0049139A" w:rsidRDefault="00796AB2" w:rsidP="00796AB2">
      <w:pPr>
        <w:ind w:right="263" w:firstLine="0"/>
        <w:rPr>
          <w:lang w:val="nl-BE"/>
        </w:rPr>
      </w:pPr>
      <w:r w:rsidRPr="0049139A">
        <w:rPr>
          <w:lang w:val="nl-NL"/>
        </w:rPr>
        <w:t xml:space="preserve">Het tweede antidecubituskussen moet gecumuleerd worden met: </w:t>
      </w:r>
    </w:p>
    <w:p w14:paraId="5785B960" w14:textId="77777777" w:rsidR="00796AB2" w:rsidRPr="0049139A" w:rsidRDefault="00796AB2" w:rsidP="00960075">
      <w:pPr>
        <w:numPr>
          <w:ilvl w:val="0"/>
          <w:numId w:val="82"/>
        </w:numPr>
        <w:ind w:right="263"/>
        <w:rPr>
          <w:lang w:val="nl-BE"/>
        </w:rPr>
      </w:pPr>
      <w:r w:rsidRPr="0049139A">
        <w:rPr>
          <w:lang w:val="nl-NL"/>
        </w:rPr>
        <w:t xml:space="preserve">Voor de gebruikers vanaf hun 18de verjaardag, met de volgende mobiliteitshulpmiddelen voorzien onder 1° : </w:t>
      </w:r>
    </w:p>
    <w:p w14:paraId="40256D25" w14:textId="77777777" w:rsidR="00796AB2" w:rsidRPr="0049139A" w:rsidRDefault="00796AB2" w:rsidP="00960075">
      <w:pPr>
        <w:numPr>
          <w:ilvl w:val="1"/>
          <w:numId w:val="85"/>
        </w:numPr>
        <w:ind w:right="263"/>
        <w:rPr>
          <w:lang w:val="nl-BE"/>
        </w:rPr>
      </w:pPr>
      <w:r w:rsidRPr="0049139A">
        <w:rPr>
          <w:lang w:val="nl-NL"/>
        </w:rPr>
        <w:t xml:space="preserve">Tweede manuele modulaire rolstoel ; </w:t>
      </w:r>
    </w:p>
    <w:p w14:paraId="76D8F30A" w14:textId="77777777" w:rsidR="00796AB2" w:rsidRPr="0049139A" w:rsidRDefault="00796AB2" w:rsidP="00960075">
      <w:pPr>
        <w:numPr>
          <w:ilvl w:val="0"/>
          <w:numId w:val="85"/>
        </w:numPr>
        <w:ind w:right="263"/>
        <w:rPr>
          <w:lang w:val="nl-BE"/>
        </w:rPr>
      </w:pPr>
      <w:r w:rsidRPr="0049139A">
        <w:rPr>
          <w:lang w:val="nl-NL"/>
        </w:rPr>
        <w:t xml:space="preserve">Tweede manuele verzorgingsrolstoel voor de gebruikers die lijden aan een evolutieve neuromusculaire aandoening, een evolutieve myopathie, multiple sclerose, chronische auto-immune inflammatoire polyarthritis volgens de definitie aanvaard door de Koninklijke Belgische Vereniging voor Reumatologie (reumatoïde artritis, spondyloartropathie, juveniele chronische artritis, systemische lupus en sclerodermie) of voor gebruikers met tetraparese of quadriparese ; </w:t>
      </w:r>
    </w:p>
    <w:p w14:paraId="7BF0B539" w14:textId="77777777" w:rsidR="00796AB2" w:rsidRPr="0049139A" w:rsidRDefault="00796AB2" w:rsidP="00960075">
      <w:pPr>
        <w:numPr>
          <w:ilvl w:val="1"/>
          <w:numId w:val="84"/>
        </w:numPr>
        <w:ind w:right="263"/>
        <w:rPr>
          <w:lang w:val="nl-BE"/>
        </w:rPr>
      </w:pPr>
      <w:r w:rsidRPr="0049139A">
        <w:rPr>
          <w:lang w:val="nl-NL"/>
        </w:rPr>
        <w:t xml:space="preserve">Tweede manuele actief rolstoel ; </w:t>
      </w:r>
    </w:p>
    <w:p w14:paraId="5C654FCE" w14:textId="77777777" w:rsidR="00796AB2" w:rsidRPr="0049139A" w:rsidRDefault="00796AB2" w:rsidP="00960075">
      <w:pPr>
        <w:numPr>
          <w:ilvl w:val="1"/>
          <w:numId w:val="84"/>
        </w:numPr>
        <w:ind w:right="263"/>
        <w:rPr>
          <w:lang w:val="nl-BE"/>
        </w:rPr>
      </w:pPr>
      <w:r w:rsidRPr="0049139A">
        <w:rPr>
          <w:lang w:val="nl-NL"/>
        </w:rPr>
        <w:t xml:space="preserve">Tweede manuele actief rolstoel met individuele maatvoering ; </w:t>
      </w:r>
    </w:p>
    <w:p w14:paraId="35B374AB" w14:textId="77777777" w:rsidR="00796AB2" w:rsidRPr="0049139A" w:rsidRDefault="00796AB2" w:rsidP="00960075">
      <w:pPr>
        <w:numPr>
          <w:ilvl w:val="0"/>
          <w:numId w:val="82"/>
        </w:numPr>
        <w:ind w:right="263"/>
        <w:rPr>
          <w:lang w:val="nl-BE"/>
        </w:rPr>
      </w:pPr>
      <w:r w:rsidRPr="0049139A">
        <w:rPr>
          <w:lang w:val="nl-NL"/>
        </w:rPr>
        <w:t xml:space="preserve">voor de gebruikers tot hun achttiende verjaardag, met de volgende mobiliteitshulpmiddelen voorzien onder 2° : </w:t>
      </w:r>
    </w:p>
    <w:p w14:paraId="408F8E00" w14:textId="77777777" w:rsidR="00796AB2" w:rsidRPr="0049139A" w:rsidRDefault="00796AB2" w:rsidP="00960075">
      <w:pPr>
        <w:numPr>
          <w:ilvl w:val="1"/>
          <w:numId w:val="83"/>
        </w:numPr>
        <w:ind w:right="263"/>
        <w:rPr>
          <w:lang w:val="nl-BE"/>
        </w:rPr>
      </w:pPr>
      <w:r w:rsidRPr="0049139A">
        <w:rPr>
          <w:lang w:val="nl-NL"/>
        </w:rPr>
        <w:t xml:space="preserve">Manuele actief rolstoel voor kinderen. </w:t>
      </w:r>
    </w:p>
    <w:p w14:paraId="5E477395" w14:textId="77777777" w:rsidR="00796AB2" w:rsidRPr="0049139A" w:rsidRDefault="00796AB2" w:rsidP="00796AB2">
      <w:pPr>
        <w:ind w:right="263" w:firstLine="0"/>
        <w:rPr>
          <w:lang w:val="nl-BE"/>
        </w:rPr>
      </w:pPr>
    </w:p>
    <w:p w14:paraId="762A164F" w14:textId="6B4F159F" w:rsidR="00796AB2" w:rsidRPr="0049139A" w:rsidRDefault="00796AB2" w:rsidP="00796AB2">
      <w:pPr>
        <w:ind w:right="263" w:firstLine="0"/>
        <w:rPr>
          <w:lang w:val="nl-BE"/>
        </w:rPr>
      </w:pPr>
      <w:r w:rsidRPr="0049139A">
        <w:rPr>
          <w:lang w:val="nl-BE"/>
        </w:rPr>
        <w:t xml:space="preserve">Het bedrag van de tegemoetkoming van het tweede </w:t>
      </w:r>
      <w:r w:rsidR="00D34B21" w:rsidRPr="0049139A">
        <w:rPr>
          <w:lang w:val="nl-BE"/>
        </w:rPr>
        <w:t xml:space="preserve">antidecubituskussen </w:t>
      </w:r>
      <w:r w:rsidRPr="0049139A">
        <w:rPr>
          <w:lang w:val="nl-BE"/>
        </w:rPr>
        <w:t xml:space="preserve">komt overeen met het bedrag dat in de nomenclatuur voor dit type </w:t>
      </w:r>
      <w:r w:rsidR="00D34B21" w:rsidRPr="0049139A">
        <w:rPr>
          <w:lang w:val="nl-BE"/>
        </w:rPr>
        <w:t xml:space="preserve"> antidecubituskussen </w:t>
      </w:r>
      <w:r w:rsidRPr="0049139A">
        <w:rPr>
          <w:lang w:val="nl-BE"/>
        </w:rPr>
        <w:t>is vastgesteld.</w:t>
      </w:r>
    </w:p>
    <w:p w14:paraId="47A6C637" w14:textId="77777777" w:rsidR="00796AB2" w:rsidRPr="0049139A" w:rsidRDefault="00796AB2" w:rsidP="00796AB2">
      <w:pPr>
        <w:ind w:right="263" w:firstLine="0"/>
        <w:rPr>
          <w:lang w:val="nl-BE"/>
        </w:rPr>
      </w:pPr>
    </w:p>
    <w:p w14:paraId="640F0D03" w14:textId="77777777" w:rsidR="00796AB2" w:rsidRPr="0049139A" w:rsidRDefault="00796AB2" w:rsidP="00796AB2">
      <w:pPr>
        <w:ind w:right="263" w:firstLine="0"/>
        <w:rPr>
          <w:lang w:val="nl-BE"/>
        </w:rPr>
      </w:pPr>
      <w:r w:rsidRPr="0049139A">
        <w:rPr>
          <w:lang w:val="nl-NL"/>
        </w:rPr>
        <w:t>Voor een tweede antidecubituskussen ter preventie van doorzitwonden kan een tegemoetkoming verkregen worden op voorwaarde dat het kussen is opgenomen op de lijst van voor vergoeding aangenomen producten en op voorwaarde dat de gebruiker een tegemoetkoming voor een tweede nieuwe rolstoel aanvraagt of beschikt over een tweede rolstoel waarvoor een tegemoetkoming werd toegestaan in het verleden en dat het tweede aangevraagde kussen van dezelfde categorie is als het eerste kussen.</w:t>
      </w:r>
    </w:p>
    <w:p w14:paraId="30730E8C" w14:textId="77777777" w:rsidR="00796AB2" w:rsidRPr="0049139A" w:rsidRDefault="00796AB2" w:rsidP="00796AB2">
      <w:pPr>
        <w:ind w:right="263" w:firstLine="0"/>
        <w:rPr>
          <w:lang w:val="nl-BE"/>
        </w:rPr>
      </w:pPr>
    </w:p>
    <w:p w14:paraId="4901DE43" w14:textId="77777777" w:rsidR="00796AB2" w:rsidRPr="00796AB2" w:rsidRDefault="00796AB2" w:rsidP="00796AB2">
      <w:pPr>
        <w:ind w:right="263" w:firstLine="0"/>
        <w:rPr>
          <w:bCs/>
          <w:lang w:val="nl-BE"/>
        </w:rPr>
      </w:pPr>
      <w:r w:rsidRPr="0049139A">
        <w:rPr>
          <w:bCs/>
          <w:lang w:val="nl-BE"/>
        </w:rPr>
        <w:t>De aanvraag tot tegemoetkoming is opgenomen in punt 4.4 van de hoofdgroep waarin  het antidecubituskussen zich bevindt</w:t>
      </w:r>
    </w:p>
    <w:p w14:paraId="67B87C2A" w14:textId="77777777" w:rsidR="00796AB2" w:rsidRPr="00796AB2" w:rsidRDefault="00796AB2" w:rsidP="00796AB2">
      <w:pPr>
        <w:ind w:right="263" w:firstLine="0"/>
        <w:rPr>
          <w:lang w:val="nl-BE"/>
        </w:rPr>
      </w:pPr>
    </w:p>
    <w:p w14:paraId="69E8EC28" w14:textId="77777777" w:rsidR="00AB0584" w:rsidRDefault="00AB0584" w:rsidP="00813F2E">
      <w:pPr>
        <w:ind w:right="263"/>
        <w:rPr>
          <w:lang w:val="nl-BE"/>
        </w:rPr>
      </w:pPr>
    </w:p>
    <w:p w14:paraId="59C48073" w14:textId="42A7378B" w:rsidR="00590110" w:rsidRDefault="00AD756C" w:rsidP="00B04C1D">
      <w:pPr>
        <w:pStyle w:val="Kop3"/>
        <w:ind w:left="1426"/>
        <w:rPr>
          <w:lang w:val="nl-BE"/>
        </w:rPr>
      </w:pPr>
      <w:bookmarkStart w:id="23" w:name="_Toc144889669"/>
      <w:r w:rsidRPr="00813F2E">
        <w:rPr>
          <w:lang w:val="nl-BE"/>
        </w:rPr>
        <w:t>3.3.</w:t>
      </w:r>
      <w:r w:rsidR="00136B24" w:rsidRPr="00813F2E">
        <w:rPr>
          <w:lang w:val="nl-BE"/>
        </w:rPr>
        <w:t>9</w:t>
      </w:r>
      <w:r w:rsidRPr="00813F2E">
        <w:rPr>
          <w:lang w:val="nl-BE"/>
        </w:rPr>
        <w:t xml:space="preserve"> Aanvraagprocedure voor rechthebbenden die niet correct uit te rusten zijn met de mobiliteitshulpmiddelen voor hun doelgroep</w:t>
      </w:r>
      <w:bookmarkEnd w:id="23"/>
      <w:r w:rsidRPr="00813F2E">
        <w:rPr>
          <w:lang w:val="nl-BE"/>
        </w:rPr>
        <w:t xml:space="preserve"> </w:t>
      </w:r>
    </w:p>
    <w:p w14:paraId="240AB7A6" w14:textId="77777777" w:rsidR="00813F2E" w:rsidRPr="00813F2E" w:rsidRDefault="00813F2E" w:rsidP="00813F2E">
      <w:pPr>
        <w:spacing w:line="259" w:lineRule="auto"/>
        <w:ind w:left="-17" w:right="261" w:firstLine="0"/>
        <w:rPr>
          <w:b/>
          <w:lang w:val="nl-BE"/>
        </w:rPr>
      </w:pPr>
    </w:p>
    <w:p w14:paraId="6280B42F" w14:textId="50D8D0E1" w:rsidR="00590110" w:rsidRPr="001A458B" w:rsidRDefault="00AD756C" w:rsidP="007460FE">
      <w:pPr>
        <w:spacing w:line="259" w:lineRule="auto"/>
        <w:ind w:left="-17" w:right="261" w:firstLine="0"/>
        <w:rPr>
          <w:lang w:val="nl-BE"/>
        </w:rPr>
      </w:pPr>
      <w:r w:rsidRPr="001A458B">
        <w:rPr>
          <w:lang w:val="nl-BE"/>
        </w:rPr>
        <w:t xml:space="preserve">Rechthebbenden tot 18 jaar die voldoen aan de functionele indicaties van de kinderrolstoelen, maar die een rolstoel met een zitbreedte van meer dan 36 cm nodig hebben, kunnen een tegemoetkoming ontvangen, op voorwaarde dat de rolstoel op de lijst staat van de rolstoelen in punt II, 1° Doelgroep: rechthebbenden vanaf 18 jaar, </w:t>
      </w:r>
      <w:r w:rsidRPr="007460FE">
        <w:rPr>
          <w:lang w:val="nl-BE"/>
        </w:rPr>
        <w:t xml:space="preserve">en op voorwaarde dat uit het motiveringsrapport van de </w:t>
      </w:r>
      <w:r w:rsidR="00312BF5">
        <w:rPr>
          <w:lang w:val="nl-BE"/>
        </w:rPr>
        <w:t>dienstverlener</w:t>
      </w:r>
      <w:r w:rsidRPr="007460FE">
        <w:rPr>
          <w:lang w:val="nl-BE"/>
        </w:rPr>
        <w:t xml:space="preserve"> en/of het multidisciplinaire functioneringsrapport blijkt dat die rolstoel om technische of functionele redenen noodzakelijk is.</w:t>
      </w:r>
    </w:p>
    <w:p w14:paraId="7E8D6B4D" w14:textId="032E2242" w:rsidR="00590110" w:rsidRDefault="00AD756C" w:rsidP="007460FE">
      <w:pPr>
        <w:spacing w:line="259" w:lineRule="auto"/>
        <w:ind w:left="-17" w:right="261" w:firstLine="0"/>
        <w:rPr>
          <w:lang w:val="nl-BE"/>
        </w:rPr>
      </w:pPr>
      <w:r w:rsidRPr="001A458B">
        <w:rPr>
          <w:lang w:val="nl-BE"/>
        </w:rPr>
        <w:t>De specifieke voorwaarden voor hernieuwingstermijnen, toegelaten cumulatie en voortijdige hernieuwingen voor kinderrolstoelen blijven evenwel geldig.</w:t>
      </w:r>
    </w:p>
    <w:p w14:paraId="1BE4E8D7" w14:textId="77777777" w:rsidR="009E6774" w:rsidRPr="001A458B" w:rsidRDefault="009E6774" w:rsidP="007460FE">
      <w:pPr>
        <w:spacing w:line="259" w:lineRule="auto"/>
        <w:ind w:left="-17" w:right="261" w:firstLine="0"/>
        <w:rPr>
          <w:lang w:val="nl-BE"/>
        </w:rPr>
      </w:pPr>
    </w:p>
    <w:p w14:paraId="125A6F52" w14:textId="439F9F67" w:rsidR="00590110" w:rsidRPr="001A458B" w:rsidRDefault="00AD756C" w:rsidP="007460FE">
      <w:pPr>
        <w:spacing w:after="27" w:line="259" w:lineRule="auto"/>
        <w:ind w:left="-17" w:right="261" w:firstLine="0"/>
        <w:rPr>
          <w:lang w:val="nl-BE"/>
        </w:rPr>
      </w:pPr>
      <w:r w:rsidRPr="001A458B">
        <w:rPr>
          <w:lang w:val="nl-BE"/>
        </w:rPr>
        <w:lastRenderedPageBreak/>
        <w:t>Rechthebbenden vanaf 18 jaar</w:t>
      </w:r>
      <w:r w:rsidR="00D4776C">
        <w:rPr>
          <w:lang w:val="nl-BE"/>
        </w:rPr>
        <w:t>,</w:t>
      </w:r>
      <w:r w:rsidRPr="001A458B">
        <w:rPr>
          <w:lang w:val="nl-BE"/>
        </w:rPr>
        <w:t xml:space="preserve"> die voldoen aan de functionele indicaties van de rolstoelen bepaald onder punt II, 1°, maar die een rolstoel met een zitbreedte van minder dan 36 cm nodig hebben, kunnen een tegemoetkoming ontvangen, op voorwaarde dat de rolstoel op de lijst staat van de rolstoelen in punt II, 2° Doelgroep: rechthebbenden tot 18 jaar.</w:t>
      </w:r>
    </w:p>
    <w:p w14:paraId="76E61395" w14:textId="77777777" w:rsidR="007460FE" w:rsidRDefault="00AD756C" w:rsidP="007460FE">
      <w:pPr>
        <w:spacing w:line="259" w:lineRule="auto"/>
        <w:ind w:left="-17" w:right="261" w:firstLine="0"/>
        <w:rPr>
          <w:lang w:val="nl-BE"/>
        </w:rPr>
      </w:pPr>
      <w:r w:rsidRPr="001A458B">
        <w:rPr>
          <w:lang w:val="nl-BE"/>
        </w:rPr>
        <w:t xml:space="preserve"> </w:t>
      </w:r>
    </w:p>
    <w:p w14:paraId="326D6A7E" w14:textId="5DB2FADF" w:rsidR="00590110" w:rsidRPr="001A458B" w:rsidRDefault="00AD756C" w:rsidP="007460FE">
      <w:pPr>
        <w:spacing w:line="259" w:lineRule="auto"/>
        <w:ind w:left="-17" w:right="261" w:firstLine="0"/>
        <w:rPr>
          <w:lang w:val="nl-BE"/>
        </w:rPr>
      </w:pPr>
      <w:r w:rsidRPr="001A458B">
        <w:rPr>
          <w:lang w:val="nl-BE"/>
        </w:rPr>
        <w:t>De specifieke voorwaarden voor hernieuwingstermijnen, toegelaten cumulaties en voortijdige hernieuwingen</w:t>
      </w:r>
      <w:r w:rsidR="00D4776C">
        <w:rPr>
          <w:lang w:val="nl-BE"/>
        </w:rPr>
        <w:t>,</w:t>
      </w:r>
      <w:r w:rsidRPr="001A458B">
        <w:rPr>
          <w:lang w:val="nl-BE"/>
        </w:rPr>
        <w:t xml:space="preserve"> alsook de tegemoetkomingsbedragen voor de overeenstemmende rolstoelen onder punt II, 1° blijven evenwel geldig.</w:t>
      </w:r>
    </w:p>
    <w:p w14:paraId="2A9B251D" w14:textId="1D06A915" w:rsidR="00590110" w:rsidRPr="001A458B" w:rsidRDefault="00590110" w:rsidP="001A458B">
      <w:pPr>
        <w:spacing w:after="0" w:line="259" w:lineRule="auto"/>
        <w:ind w:left="0" w:firstLine="0"/>
        <w:rPr>
          <w:lang w:val="nl-BE"/>
        </w:rPr>
      </w:pPr>
    </w:p>
    <w:p w14:paraId="1CEB8C00" w14:textId="1B97ACAB" w:rsidR="00590110" w:rsidRPr="007460FE" w:rsidRDefault="00136B24" w:rsidP="00B04C1D">
      <w:pPr>
        <w:pStyle w:val="Kop3"/>
        <w:ind w:left="1426"/>
        <w:rPr>
          <w:lang w:val="nl-BE"/>
        </w:rPr>
      </w:pPr>
      <w:bookmarkStart w:id="24" w:name="_Toc144889670"/>
      <w:r w:rsidRPr="007460FE">
        <w:rPr>
          <w:lang w:val="nl-BE"/>
        </w:rPr>
        <w:t>3.3.10</w:t>
      </w:r>
      <w:r w:rsidR="007460FE" w:rsidRPr="007460FE">
        <w:rPr>
          <w:lang w:val="nl-BE"/>
        </w:rPr>
        <w:t xml:space="preserve"> </w:t>
      </w:r>
      <w:r w:rsidR="00AD756C" w:rsidRPr="007460FE">
        <w:rPr>
          <w:lang w:val="nl-BE"/>
        </w:rPr>
        <w:t>Procedure voor de vergoeding van een loophulpmiddel</w:t>
      </w:r>
      <w:bookmarkEnd w:id="24"/>
      <w:r w:rsidR="00AD756C" w:rsidRPr="007460FE">
        <w:rPr>
          <w:lang w:val="nl-BE"/>
        </w:rPr>
        <w:t xml:space="preserve"> </w:t>
      </w:r>
    </w:p>
    <w:p w14:paraId="6AAC6914" w14:textId="77777777" w:rsidR="007460FE" w:rsidRDefault="00AD756C" w:rsidP="001A458B">
      <w:pPr>
        <w:ind w:left="181" w:right="263" w:hanging="196"/>
        <w:rPr>
          <w:lang w:val="nl-BE"/>
        </w:rPr>
      </w:pPr>
      <w:r w:rsidRPr="001A458B">
        <w:rPr>
          <w:lang w:val="nl-BE"/>
        </w:rPr>
        <w:t xml:space="preserve"> </w:t>
      </w:r>
    </w:p>
    <w:p w14:paraId="136693E6" w14:textId="37C52FB0" w:rsidR="00590110" w:rsidRPr="001A458B" w:rsidRDefault="00AD756C" w:rsidP="000414D6">
      <w:pPr>
        <w:spacing w:line="259" w:lineRule="auto"/>
        <w:ind w:left="-17" w:right="261" w:firstLine="0"/>
        <w:rPr>
          <w:lang w:val="nl-BE"/>
        </w:rPr>
      </w:pPr>
      <w:r w:rsidRPr="001A458B">
        <w:rPr>
          <w:lang w:val="nl-BE"/>
        </w:rPr>
        <w:t xml:space="preserve">Om een tegemoetkoming voor een loophulpmiddel te ontvangen, is geen akkoord van de adviserend arts vereist. De tegemoetkoming wordt toegekend op basis van het medisch voorschrift en het getuigschrift van aflevering, die beide worden ingediend door de erkende </w:t>
      </w:r>
      <w:r w:rsidR="00312BF5">
        <w:rPr>
          <w:lang w:val="nl-BE"/>
        </w:rPr>
        <w:t>dienstverlener</w:t>
      </w:r>
      <w:r w:rsidRPr="001A458B">
        <w:rPr>
          <w:lang w:val="nl-BE"/>
        </w:rPr>
        <w:t>.</w:t>
      </w:r>
    </w:p>
    <w:p w14:paraId="27F16299" w14:textId="77777777" w:rsidR="000414D6" w:rsidRDefault="000414D6" w:rsidP="000414D6">
      <w:pPr>
        <w:spacing w:line="259" w:lineRule="auto"/>
        <w:ind w:left="-17" w:right="261" w:firstLine="0"/>
        <w:rPr>
          <w:lang w:val="nl-BE"/>
        </w:rPr>
      </w:pPr>
    </w:p>
    <w:p w14:paraId="2188AD37" w14:textId="6122A130" w:rsidR="004D5522" w:rsidRPr="001A458B" w:rsidRDefault="00AD756C" w:rsidP="000414D6">
      <w:pPr>
        <w:spacing w:line="259" w:lineRule="auto"/>
        <w:ind w:left="-17" w:right="261" w:firstLine="0"/>
        <w:rPr>
          <w:lang w:val="nl-BE"/>
        </w:rPr>
      </w:pPr>
      <w:r w:rsidRPr="001A458B">
        <w:rPr>
          <w:lang w:val="nl-BE"/>
        </w:rPr>
        <w:t>Het loophulpmiddel dat afgeleverd wordt, moet vermeld zijn onder de verstrekkingen in punt II en moet voorkomen op de lijst van erkende producten.</w:t>
      </w:r>
      <w:r w:rsidR="000414D6">
        <w:rPr>
          <w:lang w:val="nl-BE"/>
        </w:rPr>
        <w:t xml:space="preserve"> </w:t>
      </w:r>
      <w:r w:rsidRPr="001A458B">
        <w:rPr>
          <w:lang w:val="nl-BE"/>
        </w:rPr>
        <w:t>De loophulpmiddelen mogen enkel afgeleverd worden op medisch voorschrift en in overeenstemming met het voorschrift. Het voorschrift blijft, te rekenen vanaf de datum ervan, geldig gedurende</w:t>
      </w:r>
      <w:r w:rsidR="00E75322">
        <w:rPr>
          <w:lang w:val="nl-BE"/>
        </w:rPr>
        <w:t xml:space="preserve"> </w:t>
      </w:r>
      <w:r w:rsidRPr="001A458B">
        <w:rPr>
          <w:lang w:val="nl-BE"/>
        </w:rPr>
        <w:t xml:space="preserve">: </w:t>
      </w:r>
    </w:p>
    <w:p w14:paraId="19FF70B5" w14:textId="088EA13B" w:rsidR="000414D6" w:rsidRDefault="00AD756C" w:rsidP="00F6449A">
      <w:pPr>
        <w:pStyle w:val="Lijstalinea"/>
        <w:numPr>
          <w:ilvl w:val="0"/>
          <w:numId w:val="5"/>
        </w:numPr>
        <w:ind w:right="263"/>
        <w:rPr>
          <w:lang w:val="nl-BE"/>
        </w:rPr>
      </w:pPr>
      <w:r w:rsidRPr="000414D6">
        <w:rPr>
          <w:lang w:val="nl-BE"/>
        </w:rPr>
        <w:t>twee maanden indien het om een eerste aflevering gaat</w:t>
      </w:r>
      <w:r w:rsidR="00E75322">
        <w:rPr>
          <w:lang w:val="nl-BE"/>
        </w:rPr>
        <w:t xml:space="preserve"> </w:t>
      </w:r>
      <w:r w:rsidRPr="000414D6">
        <w:rPr>
          <w:lang w:val="nl-BE"/>
        </w:rPr>
        <w:t xml:space="preserve">;  </w:t>
      </w:r>
    </w:p>
    <w:p w14:paraId="5E1B2A12" w14:textId="51342D00" w:rsidR="00590110" w:rsidRPr="000414D6" w:rsidRDefault="00AD756C" w:rsidP="00F6449A">
      <w:pPr>
        <w:pStyle w:val="Lijstalinea"/>
        <w:numPr>
          <w:ilvl w:val="0"/>
          <w:numId w:val="5"/>
        </w:numPr>
        <w:ind w:right="263"/>
        <w:rPr>
          <w:lang w:val="nl-BE"/>
        </w:rPr>
      </w:pPr>
      <w:r w:rsidRPr="000414D6">
        <w:rPr>
          <w:lang w:val="nl-BE"/>
        </w:rPr>
        <w:t>zes maanden indien het om een hernieuwing gaat.</w:t>
      </w:r>
    </w:p>
    <w:p w14:paraId="7210AECB" w14:textId="77777777" w:rsidR="000414D6" w:rsidRDefault="00AD756C" w:rsidP="001A458B">
      <w:pPr>
        <w:ind w:left="181" w:right="263" w:hanging="196"/>
        <w:rPr>
          <w:lang w:val="nl-BE"/>
        </w:rPr>
      </w:pPr>
      <w:r w:rsidRPr="001A458B">
        <w:rPr>
          <w:lang w:val="nl-BE"/>
        </w:rPr>
        <w:t xml:space="preserve"> </w:t>
      </w:r>
    </w:p>
    <w:p w14:paraId="5329CC6E" w14:textId="6A214769" w:rsidR="00590110" w:rsidRDefault="00AD756C" w:rsidP="000414D6">
      <w:pPr>
        <w:spacing w:line="259" w:lineRule="auto"/>
        <w:ind w:left="-17" w:right="261" w:firstLine="0"/>
        <w:rPr>
          <w:lang w:val="nl-BE"/>
        </w:rPr>
      </w:pPr>
      <w:r w:rsidRPr="001A458B">
        <w:rPr>
          <w:lang w:val="nl-BE"/>
        </w:rPr>
        <w:t xml:space="preserve">Het loophulpmiddel moet afgeleverd worden binnen </w:t>
      </w:r>
      <w:r w:rsidR="009869B4">
        <w:rPr>
          <w:lang w:val="nl-BE"/>
        </w:rPr>
        <w:t xml:space="preserve">vijfenzeventig </w:t>
      </w:r>
      <w:r w:rsidRPr="001A458B">
        <w:rPr>
          <w:lang w:val="nl-BE"/>
        </w:rPr>
        <w:t xml:space="preserve"> werkdagen volgend op de afgiftedatum van het voorschrift aan de </w:t>
      </w:r>
      <w:r w:rsidR="00312BF5">
        <w:rPr>
          <w:lang w:val="nl-BE"/>
        </w:rPr>
        <w:t>dienstverlener</w:t>
      </w:r>
      <w:r w:rsidRPr="001A458B">
        <w:rPr>
          <w:lang w:val="nl-BE"/>
        </w:rPr>
        <w:t>, behoudens een bewezen overmacht.</w:t>
      </w:r>
    </w:p>
    <w:p w14:paraId="05947447" w14:textId="77777777" w:rsidR="00590110" w:rsidRPr="001A458B" w:rsidRDefault="00AD756C" w:rsidP="001A458B">
      <w:pPr>
        <w:spacing w:after="0" w:line="259" w:lineRule="auto"/>
        <w:ind w:left="0" w:firstLine="0"/>
        <w:rPr>
          <w:lang w:val="nl-BE"/>
        </w:rPr>
      </w:pPr>
      <w:r w:rsidRPr="001A458B">
        <w:rPr>
          <w:lang w:val="nl-BE"/>
        </w:rPr>
        <w:t xml:space="preserve">  </w:t>
      </w:r>
    </w:p>
    <w:p w14:paraId="2B3D72E1" w14:textId="08FA6916" w:rsidR="00590110" w:rsidRPr="00FE7EEA" w:rsidRDefault="00136B24" w:rsidP="00B04C1D">
      <w:pPr>
        <w:pStyle w:val="Kop3"/>
        <w:ind w:left="1426"/>
        <w:rPr>
          <w:lang w:val="nl-BE"/>
        </w:rPr>
      </w:pPr>
      <w:bookmarkStart w:id="25" w:name="_Toc144889671"/>
      <w:r w:rsidRPr="00FE7EEA">
        <w:rPr>
          <w:rStyle w:val="Kop3Char"/>
          <w:b/>
          <w:lang w:val="nl-BE"/>
        </w:rPr>
        <w:t>3.3.11</w:t>
      </w:r>
      <w:r w:rsidR="00AD756C" w:rsidRPr="00FE7EEA">
        <w:rPr>
          <w:rStyle w:val="Kop3Char"/>
          <w:b/>
          <w:lang w:val="nl-BE"/>
        </w:rPr>
        <w:t xml:space="preserve"> Hernieuwingstermijnen en cumulatiere</w:t>
      </w:r>
      <w:r w:rsidR="00AD756C" w:rsidRPr="00FE7EEA">
        <w:rPr>
          <w:lang w:val="nl-BE"/>
        </w:rPr>
        <w:t>gels</w:t>
      </w:r>
      <w:bookmarkEnd w:id="25"/>
      <w:r w:rsidR="00AD756C" w:rsidRPr="00FE7EEA">
        <w:rPr>
          <w:lang w:val="nl-BE"/>
        </w:rPr>
        <w:t xml:space="preserve"> </w:t>
      </w:r>
    </w:p>
    <w:p w14:paraId="318C2CA5" w14:textId="77777777" w:rsidR="009A0056" w:rsidRDefault="00AD756C" w:rsidP="001A458B">
      <w:pPr>
        <w:ind w:left="181" w:right="263" w:hanging="196"/>
        <w:rPr>
          <w:lang w:val="nl-BE"/>
        </w:rPr>
      </w:pPr>
      <w:r w:rsidRPr="001A458B">
        <w:rPr>
          <w:lang w:val="nl-BE"/>
        </w:rPr>
        <w:t xml:space="preserve"> </w:t>
      </w:r>
    </w:p>
    <w:p w14:paraId="6F6CE638" w14:textId="4924963C" w:rsidR="00590110" w:rsidRPr="001A458B" w:rsidRDefault="00AD756C" w:rsidP="009A0056">
      <w:pPr>
        <w:ind w:right="263"/>
        <w:rPr>
          <w:lang w:val="nl-BE"/>
        </w:rPr>
      </w:pPr>
      <w:r w:rsidRPr="001A458B">
        <w:rPr>
          <w:lang w:val="nl-BE"/>
        </w:rPr>
        <w:t>De hernieuwingstermijnen en cumulatieregels zijn per mobiliteitshulpmiddel bepaald in punt II.</w:t>
      </w:r>
    </w:p>
    <w:p w14:paraId="3FC8F34C" w14:textId="03920338" w:rsidR="00590110" w:rsidRPr="001A458B" w:rsidRDefault="00AD756C" w:rsidP="009A0056">
      <w:pPr>
        <w:spacing w:after="4" w:line="254" w:lineRule="auto"/>
        <w:ind w:left="-5" w:firstLine="0"/>
        <w:rPr>
          <w:lang w:val="nl-BE"/>
        </w:rPr>
      </w:pPr>
      <w:r w:rsidRPr="001A458B">
        <w:rPr>
          <w:lang w:val="nl-BE"/>
        </w:rPr>
        <w:t xml:space="preserve"> </w:t>
      </w:r>
    </w:p>
    <w:p w14:paraId="1B2A7551" w14:textId="04D6B713" w:rsidR="00590110" w:rsidRPr="001A458B" w:rsidRDefault="00AD756C" w:rsidP="009A0056">
      <w:pPr>
        <w:ind w:right="263"/>
        <w:rPr>
          <w:lang w:val="nl-BE"/>
        </w:rPr>
      </w:pPr>
      <w:r w:rsidRPr="001A458B">
        <w:rPr>
          <w:lang w:val="nl-BE"/>
        </w:rPr>
        <w:t>De hernieuwingstermijn is steeds te rekenen vanaf de datum van de vorige verstrekking en volgens de leeftijd van de rechthebbende op die datum.</w:t>
      </w:r>
    </w:p>
    <w:p w14:paraId="46E35B93" w14:textId="6A5FFCDB" w:rsidR="00590110" w:rsidRPr="001A458B" w:rsidRDefault="00AD756C" w:rsidP="009A0056">
      <w:pPr>
        <w:spacing w:after="4" w:line="254" w:lineRule="auto"/>
        <w:ind w:left="-5" w:firstLine="0"/>
        <w:rPr>
          <w:lang w:val="nl-BE"/>
        </w:rPr>
      </w:pPr>
      <w:r w:rsidRPr="001A458B">
        <w:rPr>
          <w:lang w:val="nl-BE"/>
        </w:rPr>
        <w:t xml:space="preserve"> </w:t>
      </w:r>
    </w:p>
    <w:p w14:paraId="1B3CE441" w14:textId="1FCDD151" w:rsidR="00590110" w:rsidRPr="001A458B" w:rsidRDefault="00AD756C" w:rsidP="009A0056">
      <w:pPr>
        <w:ind w:right="263"/>
        <w:rPr>
          <w:lang w:val="nl-BE"/>
        </w:rPr>
      </w:pPr>
      <w:r w:rsidRPr="001A458B">
        <w:rPr>
          <w:lang w:val="nl-BE"/>
        </w:rPr>
        <w:t xml:space="preserve">Binnen een vastgelegde hernieuwingstermijn kan nooit meer dan één rolstoel, loophulpmiddel, </w:t>
      </w:r>
      <w:r w:rsidR="009869B4">
        <w:rPr>
          <w:lang w:val="nl-BE"/>
        </w:rPr>
        <w:t xml:space="preserve">een wandelstok op wielen, </w:t>
      </w:r>
      <w:r w:rsidRPr="001A458B">
        <w:rPr>
          <w:lang w:val="nl-BE"/>
        </w:rPr>
        <w:t>sta</w:t>
      </w:r>
      <w:r w:rsidR="003A2671">
        <w:rPr>
          <w:lang w:val="nl-BE"/>
        </w:rPr>
        <w:t>-</w:t>
      </w:r>
      <w:r w:rsidRPr="001A458B">
        <w:rPr>
          <w:lang w:val="nl-BE"/>
        </w:rPr>
        <w:t>systeem of orthopedische driewielfiets afgeleverd worden, behoudens</w:t>
      </w:r>
      <w:r w:rsidR="0013510C">
        <w:rPr>
          <w:lang w:val="nl-BE"/>
        </w:rPr>
        <w:t xml:space="preserve"> uitzondering</w:t>
      </w:r>
      <w:r w:rsidRPr="001A458B">
        <w:rPr>
          <w:lang w:val="nl-BE"/>
        </w:rPr>
        <w:t xml:space="preserve"> de toegestane cumulaties vermeld in punt II.</w:t>
      </w:r>
      <w:r w:rsidR="0013510C">
        <w:rPr>
          <w:lang w:val="nl-BE"/>
        </w:rPr>
        <w:t xml:space="preserve"> en in het punt II 6°, subgroepen 2 en 3, bedoelde tweede hulpmiddelen.</w:t>
      </w:r>
    </w:p>
    <w:p w14:paraId="3E4AC50C" w14:textId="70458033" w:rsidR="00590110" w:rsidRPr="001A458B" w:rsidRDefault="00590110" w:rsidP="001A458B">
      <w:pPr>
        <w:spacing w:after="16" w:line="259" w:lineRule="auto"/>
        <w:ind w:left="0" w:firstLine="0"/>
        <w:rPr>
          <w:lang w:val="nl-BE"/>
        </w:rPr>
      </w:pPr>
    </w:p>
    <w:p w14:paraId="55763C5E" w14:textId="70F20F9F" w:rsidR="00590110" w:rsidRPr="009A0056" w:rsidRDefault="00AD756C" w:rsidP="00B04C1D">
      <w:pPr>
        <w:pStyle w:val="Kop3"/>
        <w:ind w:left="1426"/>
        <w:rPr>
          <w:lang w:val="nl-BE"/>
        </w:rPr>
      </w:pPr>
      <w:bookmarkStart w:id="26" w:name="_Toc144889672"/>
      <w:r w:rsidRPr="009A0056">
        <w:rPr>
          <w:lang w:val="nl-BE"/>
        </w:rPr>
        <w:t>3.3</w:t>
      </w:r>
      <w:r w:rsidR="00136B24" w:rsidRPr="009A0056">
        <w:rPr>
          <w:lang w:val="nl-BE"/>
        </w:rPr>
        <w:t>.12</w:t>
      </w:r>
      <w:r w:rsidRPr="009A0056">
        <w:rPr>
          <w:lang w:val="nl-BE"/>
        </w:rPr>
        <w:t xml:space="preserve"> Procedure voor voortijdige hernieuwing van een antidecubituskussen</w:t>
      </w:r>
      <w:bookmarkEnd w:id="26"/>
    </w:p>
    <w:p w14:paraId="586833E7" w14:textId="77777777" w:rsidR="00004C59" w:rsidRDefault="00004C59" w:rsidP="006C03A5">
      <w:pPr>
        <w:spacing w:line="259" w:lineRule="auto"/>
        <w:ind w:right="261"/>
        <w:rPr>
          <w:lang w:val="nl-BE"/>
        </w:rPr>
      </w:pPr>
    </w:p>
    <w:p w14:paraId="33F6C847" w14:textId="66533DD7" w:rsidR="00590110" w:rsidRPr="001A458B" w:rsidRDefault="00AD756C" w:rsidP="006C03A5">
      <w:pPr>
        <w:spacing w:line="259" w:lineRule="auto"/>
        <w:ind w:right="261"/>
        <w:rPr>
          <w:lang w:val="nl-BE"/>
        </w:rPr>
      </w:pPr>
      <w:r w:rsidRPr="001A458B">
        <w:rPr>
          <w:lang w:val="nl-BE"/>
        </w:rPr>
        <w:t xml:space="preserve">Als de rechthebbende onvoorziene en grote veranderingen ondervindt in zijn functioneren of in de anatomische bouw van het bekken of stuit waardoor hij van doelgroep verandert en waardoor de subgroep van antidecubituskussen gewijzigd moet worden binnen de </w:t>
      </w:r>
      <w:r w:rsidRPr="001A458B">
        <w:rPr>
          <w:lang w:val="nl-BE"/>
        </w:rPr>
        <w:lastRenderedPageBreak/>
        <w:t xml:space="preserve">hernieuwingstermijn, dan kan de erkende </w:t>
      </w:r>
      <w:r w:rsidR="00312BF5">
        <w:rPr>
          <w:lang w:val="nl-BE"/>
        </w:rPr>
        <w:t>dienstverlener</w:t>
      </w:r>
      <w:r w:rsidRPr="001A458B">
        <w:rPr>
          <w:lang w:val="nl-BE"/>
        </w:rPr>
        <w:t xml:space="preserve"> een aanvraag indienen bij de adviserend arts. </w:t>
      </w:r>
      <w:r w:rsidRPr="001A458B">
        <w:rPr>
          <w:lang w:val="nl-BE"/>
        </w:rPr>
        <w:tab/>
        <w:t xml:space="preserve"> </w:t>
      </w:r>
    </w:p>
    <w:p w14:paraId="5EF232EF" w14:textId="77777777" w:rsidR="006C03A5" w:rsidRDefault="006C03A5" w:rsidP="006C03A5">
      <w:pPr>
        <w:spacing w:line="259" w:lineRule="auto"/>
        <w:ind w:left="181" w:right="261" w:firstLine="0"/>
        <w:rPr>
          <w:lang w:val="nl-BE"/>
        </w:rPr>
      </w:pPr>
    </w:p>
    <w:p w14:paraId="2336C597" w14:textId="5689365D" w:rsidR="00093B00" w:rsidRPr="001A458B" w:rsidRDefault="00AD756C" w:rsidP="006C03A5">
      <w:pPr>
        <w:spacing w:line="259" w:lineRule="auto"/>
        <w:ind w:right="261"/>
        <w:rPr>
          <w:lang w:val="nl-BE"/>
        </w:rPr>
      </w:pPr>
      <w:r w:rsidRPr="001A458B">
        <w:rPr>
          <w:lang w:val="nl-BE"/>
        </w:rPr>
        <w:t xml:space="preserve">Een aanvraag om een voortijdige hernieuwing van een antidecubituskussen moet worden opgemaakt volgens de regels van de uitgebreide aanvraagprocedure (zie </w:t>
      </w:r>
      <w:r w:rsidR="0013510C">
        <w:rPr>
          <w:lang w:val="nl-BE"/>
        </w:rPr>
        <w:t xml:space="preserve">punt </w:t>
      </w:r>
      <w:r w:rsidRPr="001A458B">
        <w:rPr>
          <w:lang w:val="nl-BE"/>
        </w:rPr>
        <w:t>3.3.2). Uit het medisch voorschrift moet blijken dat de patiënt aan de hierboven vermelde voorwaarden voldoet.</w:t>
      </w:r>
    </w:p>
    <w:p w14:paraId="47908BC4" w14:textId="0C448BB5" w:rsidR="00590110" w:rsidRPr="001A458B" w:rsidRDefault="00590110" w:rsidP="00D92254">
      <w:pPr>
        <w:ind w:right="263"/>
        <w:rPr>
          <w:lang w:val="nl-BE"/>
        </w:rPr>
      </w:pPr>
    </w:p>
    <w:p w14:paraId="0F4EA6E3" w14:textId="6F3D5AC8" w:rsidR="00590110" w:rsidRPr="006C03A5" w:rsidRDefault="00136B24" w:rsidP="00B04C1D">
      <w:pPr>
        <w:pStyle w:val="Kop3"/>
        <w:ind w:left="1426"/>
        <w:rPr>
          <w:lang w:val="nl-BE"/>
        </w:rPr>
      </w:pPr>
      <w:bookmarkStart w:id="27" w:name="_Toc144889673"/>
      <w:r w:rsidRPr="006C03A5">
        <w:rPr>
          <w:lang w:val="nl-BE"/>
        </w:rPr>
        <w:t>3.3.13</w:t>
      </w:r>
      <w:r w:rsidR="00AD756C" w:rsidRPr="006C03A5">
        <w:rPr>
          <w:lang w:val="nl-BE"/>
        </w:rPr>
        <w:t xml:space="preserve"> Procedure voor het jaarlijkse aanpasforfait van een modulair aanpasbare ziteenheid</w:t>
      </w:r>
      <w:bookmarkEnd w:id="27"/>
    </w:p>
    <w:p w14:paraId="738BE3F7" w14:textId="77777777" w:rsidR="006C03A5" w:rsidRDefault="00AD756C" w:rsidP="001A458B">
      <w:pPr>
        <w:ind w:left="-5" w:right="263"/>
        <w:rPr>
          <w:lang w:val="nl-BE"/>
        </w:rPr>
      </w:pPr>
      <w:r w:rsidRPr="001A458B">
        <w:rPr>
          <w:lang w:val="nl-BE"/>
        </w:rPr>
        <w:t xml:space="preserve"> </w:t>
      </w:r>
    </w:p>
    <w:p w14:paraId="5ABB738C" w14:textId="2DF454FC" w:rsidR="00590110" w:rsidRPr="001A458B" w:rsidRDefault="00AD756C" w:rsidP="00FC4A57">
      <w:pPr>
        <w:spacing w:line="259" w:lineRule="auto"/>
        <w:ind w:left="-5" w:right="261" w:firstLine="0"/>
        <w:rPr>
          <w:lang w:val="nl-BE"/>
        </w:rPr>
      </w:pPr>
      <w:r w:rsidRPr="001A458B">
        <w:rPr>
          <w:lang w:val="nl-BE"/>
        </w:rPr>
        <w:t>Voor het ja</w:t>
      </w:r>
      <w:r w:rsidR="00FC4A57">
        <w:rPr>
          <w:lang w:val="nl-BE"/>
        </w:rPr>
        <w:t xml:space="preserve">arlijkse aanpasforfait van een </w:t>
      </w:r>
      <w:r w:rsidRPr="001A458B">
        <w:rPr>
          <w:lang w:val="nl-BE"/>
        </w:rPr>
        <w:t xml:space="preserve">modulair aanpasbare ziteenheid (verstrekkingen </w:t>
      </w:r>
      <w:r w:rsidR="0052614D">
        <w:rPr>
          <w:lang w:val="nl-BE"/>
        </w:rPr>
        <w:t>413736</w:t>
      </w:r>
      <w:r w:rsidRPr="001A458B">
        <w:rPr>
          <w:lang w:val="nl-BE"/>
        </w:rPr>
        <w:t>-</w:t>
      </w:r>
      <w:r w:rsidR="0052614D">
        <w:rPr>
          <w:lang w:val="nl-BE"/>
        </w:rPr>
        <w:t>413747</w:t>
      </w:r>
      <w:r w:rsidRPr="001A458B">
        <w:rPr>
          <w:lang w:val="nl-BE"/>
        </w:rPr>
        <w:t xml:space="preserve"> en </w:t>
      </w:r>
      <w:r w:rsidR="0052614D">
        <w:rPr>
          <w:lang w:val="nl-BE"/>
        </w:rPr>
        <w:t>413758</w:t>
      </w:r>
      <w:r w:rsidRPr="001A458B">
        <w:rPr>
          <w:lang w:val="nl-BE"/>
        </w:rPr>
        <w:t>-</w:t>
      </w:r>
      <w:r w:rsidR="0052614D">
        <w:rPr>
          <w:lang w:val="nl-BE"/>
        </w:rPr>
        <w:t>413769</w:t>
      </w:r>
      <w:r w:rsidRPr="001A458B">
        <w:rPr>
          <w:lang w:val="nl-BE"/>
        </w:rPr>
        <w:t xml:space="preserve">) is geen medisch voorschrift vereist. </w:t>
      </w:r>
      <w:r w:rsidRPr="001A458B">
        <w:rPr>
          <w:lang w:val="nl-BE"/>
        </w:rPr>
        <w:tab/>
        <w:t xml:space="preserve"> </w:t>
      </w:r>
    </w:p>
    <w:p w14:paraId="2FFD19A3" w14:textId="77777777" w:rsidR="00FC4A57" w:rsidRDefault="00FC4A57" w:rsidP="00FC4A57">
      <w:pPr>
        <w:spacing w:line="259" w:lineRule="auto"/>
        <w:ind w:left="181" w:right="261" w:firstLine="0"/>
        <w:rPr>
          <w:lang w:val="nl-BE"/>
        </w:rPr>
      </w:pPr>
    </w:p>
    <w:p w14:paraId="644CAD61" w14:textId="2C5428FC" w:rsidR="00590110" w:rsidRPr="001A458B" w:rsidRDefault="00AD756C" w:rsidP="00FC4A57">
      <w:pPr>
        <w:spacing w:line="259" w:lineRule="auto"/>
        <w:ind w:right="261"/>
        <w:rPr>
          <w:lang w:val="nl-BE"/>
        </w:rPr>
      </w:pPr>
      <w:r w:rsidRPr="001A458B">
        <w:rPr>
          <w:lang w:val="nl-BE"/>
        </w:rPr>
        <w:t xml:space="preserve">Die verstrekking kan maximaal één keer per jaar, vanaf de dertiende maand na de aflevering van de modulair aanpasbare ziteenheid geattesteerd worden en dekt zowel de arbeidsuren als de onderdelen. De in rekening gebrachte bedragen moeten in verhouding zijn met de uitgevoerde aanpaswerken.  </w:t>
      </w:r>
    </w:p>
    <w:p w14:paraId="11F24220" w14:textId="77777777" w:rsidR="00FC4A57" w:rsidRDefault="00FC4A57" w:rsidP="00FC4A57">
      <w:pPr>
        <w:spacing w:line="259" w:lineRule="auto"/>
        <w:ind w:left="-15" w:right="261" w:firstLine="0"/>
        <w:rPr>
          <w:lang w:val="nl-BE"/>
        </w:rPr>
      </w:pPr>
    </w:p>
    <w:p w14:paraId="3FAE2556" w14:textId="68F7630D" w:rsidR="00613161" w:rsidRDefault="00AD756C" w:rsidP="00FC4A57">
      <w:pPr>
        <w:spacing w:line="259" w:lineRule="auto"/>
        <w:ind w:left="-15" w:right="261" w:firstLine="0"/>
        <w:rPr>
          <w:lang w:val="nl-BE"/>
        </w:rPr>
      </w:pPr>
      <w:r w:rsidRPr="001A458B">
        <w:rPr>
          <w:lang w:val="nl-BE"/>
        </w:rPr>
        <w:t xml:space="preserve">De tegemoetkoming kan enkel worden toegekend op basis van het getuigschrift van aflevering ingevuld door de erkende </w:t>
      </w:r>
      <w:r w:rsidR="00312BF5">
        <w:rPr>
          <w:lang w:val="nl-BE"/>
        </w:rPr>
        <w:t>dienstverlener</w:t>
      </w:r>
      <w:r w:rsidRPr="001A458B">
        <w:rPr>
          <w:lang w:val="nl-BE"/>
        </w:rPr>
        <w:t>.</w:t>
      </w:r>
    </w:p>
    <w:p w14:paraId="1B8D7C5F" w14:textId="23F592E9" w:rsidR="006D67F8" w:rsidRDefault="006D67F8" w:rsidP="00FC4A57">
      <w:pPr>
        <w:spacing w:line="259" w:lineRule="auto"/>
        <w:ind w:left="-15" w:right="261" w:firstLine="0"/>
        <w:rPr>
          <w:lang w:val="nl-BE"/>
        </w:rPr>
      </w:pPr>
    </w:p>
    <w:p w14:paraId="6CA4552D" w14:textId="76B42919" w:rsidR="00590110" w:rsidRDefault="00AD756C" w:rsidP="00613161">
      <w:pPr>
        <w:pStyle w:val="Kop3"/>
        <w:ind w:left="1418"/>
        <w:rPr>
          <w:lang w:val="nl-BE"/>
        </w:rPr>
      </w:pPr>
      <w:r w:rsidRPr="001A458B">
        <w:rPr>
          <w:lang w:val="nl-BE"/>
        </w:rPr>
        <w:tab/>
      </w:r>
      <w:bookmarkStart w:id="28" w:name="_Toc144889674"/>
      <w:r w:rsidR="00613161">
        <w:rPr>
          <w:lang w:val="nl-BE"/>
        </w:rPr>
        <w:t>3.3.14 Procedure voor onderhoud en herstellingen</w:t>
      </w:r>
      <w:bookmarkEnd w:id="28"/>
    </w:p>
    <w:p w14:paraId="1210DC1A" w14:textId="7EF063C8" w:rsidR="006A7335" w:rsidRDefault="006A7335" w:rsidP="00613161">
      <w:pPr>
        <w:rPr>
          <w:lang w:val="nl-BE"/>
        </w:rPr>
      </w:pPr>
    </w:p>
    <w:p w14:paraId="6730DFBF" w14:textId="41B4FBBE" w:rsidR="006A7335" w:rsidRDefault="006A7335" w:rsidP="00613161">
      <w:pPr>
        <w:rPr>
          <w:lang w:val="nl-BE"/>
        </w:rPr>
      </w:pPr>
      <w:r>
        <w:rPr>
          <w:lang w:val="nl-BE"/>
        </w:rPr>
        <w:t xml:space="preserve">Voor deze </w:t>
      </w:r>
      <w:r w:rsidR="00A63E2C">
        <w:rPr>
          <w:lang w:val="nl-BE"/>
        </w:rPr>
        <w:t>verstrekking</w:t>
      </w:r>
      <w:r>
        <w:rPr>
          <w:lang w:val="nl-BE"/>
        </w:rPr>
        <w:t xml:space="preserve"> is het akkoord van de adviserend arts niet vereist.</w:t>
      </w:r>
      <w:r w:rsidRPr="006A7335">
        <w:rPr>
          <w:lang w:val="nl-BE"/>
        </w:rPr>
        <w:t xml:space="preserve"> De</w:t>
      </w:r>
      <w:r w:rsidR="00822CC4">
        <w:rPr>
          <w:lang w:val="nl-BE"/>
        </w:rPr>
        <w:t xml:space="preserve"> tegemoetkoming</w:t>
      </w:r>
      <w:r w:rsidR="004E6D31">
        <w:rPr>
          <w:lang w:val="nl-BE"/>
        </w:rPr>
        <w:t xml:space="preserve"> </w:t>
      </w:r>
      <w:r w:rsidR="0031747B">
        <w:rPr>
          <w:lang w:val="nl-BE"/>
        </w:rPr>
        <w:t xml:space="preserve">  </w:t>
      </w:r>
      <w:r w:rsidRPr="006A7335">
        <w:rPr>
          <w:lang w:val="nl-BE"/>
        </w:rPr>
        <w:t>wordt toegekend</w:t>
      </w:r>
      <w:r w:rsidR="00822CC4">
        <w:rPr>
          <w:lang w:val="nl-BE"/>
        </w:rPr>
        <w:t xml:space="preserve"> op basis van het door de rechthebbende ondertekend attest van aflevering en de door de dienstverlener ingediende verzamelstaat</w:t>
      </w:r>
      <w:r w:rsidR="00401C6E">
        <w:rPr>
          <w:lang w:val="nl-BE"/>
        </w:rPr>
        <w:t xml:space="preserve"> en/of de factuur </w:t>
      </w:r>
      <w:r w:rsidR="003C1B27">
        <w:rPr>
          <w:lang w:val="nl-BE"/>
        </w:rPr>
        <w:t xml:space="preserve">in functie van </w:t>
      </w:r>
      <w:r w:rsidR="00401C6E">
        <w:rPr>
          <w:lang w:val="nl-BE"/>
        </w:rPr>
        <w:t xml:space="preserve">het bedrag dat nog beschikbaar is. Op de verzamelstaat  en/of factuur staan de gedetailleerde verstrekkingen die aan het mobiliteitshulpmiddel zijn uitgevoerd. Reparaties mogen uitgevoerd worden door </w:t>
      </w:r>
      <w:r w:rsidRPr="006A7335">
        <w:rPr>
          <w:lang w:val="nl-BE"/>
        </w:rPr>
        <w:t xml:space="preserve">een fabrikant of technicus. Een kopie van de factuur moet aan de </w:t>
      </w:r>
      <w:r w:rsidR="009135C8">
        <w:rPr>
          <w:lang w:val="nl-BE"/>
        </w:rPr>
        <w:t>rechthebbende</w:t>
      </w:r>
      <w:r w:rsidRPr="006A7335">
        <w:rPr>
          <w:lang w:val="nl-BE"/>
        </w:rPr>
        <w:t xml:space="preserve"> worden toegezonden.</w:t>
      </w:r>
      <w:r>
        <w:rPr>
          <w:lang w:val="nl-BE"/>
        </w:rPr>
        <w:t xml:space="preserve"> </w:t>
      </w:r>
    </w:p>
    <w:p w14:paraId="2183DF10" w14:textId="77777777" w:rsidR="00765EFE" w:rsidRDefault="00765EFE" w:rsidP="00613161">
      <w:pPr>
        <w:rPr>
          <w:lang w:val="nl-BE"/>
        </w:rPr>
      </w:pPr>
    </w:p>
    <w:p w14:paraId="7925C196" w14:textId="78999645" w:rsidR="00590110" w:rsidRPr="00671864" w:rsidRDefault="00AD756C" w:rsidP="00B04C1D">
      <w:pPr>
        <w:pStyle w:val="Kop3"/>
        <w:ind w:left="708" w:firstLine="0"/>
        <w:rPr>
          <w:lang w:val="nl-BE"/>
        </w:rPr>
      </w:pPr>
      <w:bookmarkStart w:id="29" w:name="_Toc144889675"/>
      <w:r w:rsidRPr="00671864">
        <w:rPr>
          <w:lang w:val="nl-BE"/>
        </w:rPr>
        <w:t>3.4 Documenten van de aanvraag</w:t>
      </w:r>
      <w:bookmarkEnd w:id="29"/>
      <w:r w:rsidRPr="00671864">
        <w:rPr>
          <w:lang w:val="nl-BE"/>
        </w:rPr>
        <w:t xml:space="preserve"> </w:t>
      </w:r>
    </w:p>
    <w:p w14:paraId="38808A6F" w14:textId="783749EC" w:rsidR="00590110" w:rsidRPr="001A458B" w:rsidRDefault="00590110" w:rsidP="001A458B">
      <w:pPr>
        <w:spacing w:after="0" w:line="259" w:lineRule="auto"/>
        <w:ind w:left="0" w:firstLine="0"/>
        <w:rPr>
          <w:lang w:val="nl-BE"/>
        </w:rPr>
      </w:pPr>
    </w:p>
    <w:p w14:paraId="364B9061" w14:textId="2A050CC1" w:rsidR="00590110" w:rsidRPr="00671864" w:rsidRDefault="00671864" w:rsidP="00B04C1D">
      <w:pPr>
        <w:pStyle w:val="Kop3"/>
        <w:ind w:left="1426"/>
        <w:rPr>
          <w:lang w:val="nl-BE"/>
        </w:rPr>
      </w:pPr>
      <w:bookmarkStart w:id="30" w:name="_Toc144889676"/>
      <w:r w:rsidRPr="00671864">
        <w:rPr>
          <w:lang w:val="nl-BE"/>
        </w:rPr>
        <w:t>3.4.1</w:t>
      </w:r>
      <w:r w:rsidR="00AD756C" w:rsidRPr="00671864">
        <w:rPr>
          <w:lang w:val="nl-BE"/>
        </w:rPr>
        <w:t xml:space="preserve"> Het medisch voorschrift</w:t>
      </w:r>
      <w:bookmarkEnd w:id="30"/>
      <w:r w:rsidR="00AD756C" w:rsidRPr="00671864">
        <w:rPr>
          <w:lang w:val="nl-BE"/>
        </w:rPr>
        <w:t xml:space="preserve"> </w:t>
      </w:r>
    </w:p>
    <w:p w14:paraId="769D591F" w14:textId="77777777" w:rsidR="00B07908" w:rsidRDefault="00B07908" w:rsidP="001A458B">
      <w:pPr>
        <w:ind w:left="181" w:right="263" w:hanging="196"/>
        <w:rPr>
          <w:lang w:val="nl-BE"/>
        </w:rPr>
      </w:pPr>
    </w:p>
    <w:p w14:paraId="0BEE9ABB" w14:textId="6ABDC375" w:rsidR="00590110" w:rsidRDefault="00AD756C" w:rsidP="00B07908">
      <w:pPr>
        <w:ind w:right="263"/>
        <w:rPr>
          <w:lang w:val="nl-BE"/>
        </w:rPr>
      </w:pPr>
      <w:r w:rsidRPr="001A458B">
        <w:rPr>
          <w:lang w:val="nl-BE"/>
        </w:rPr>
        <w:t>In het medisch voorschrift omschrijft de voorschrijvend arts op basis van de diagnose, de mate of omvang van de functionele en anatomische stoornissen van de rechthebbende en zijn bewegings- en participatiebeperkingen die daarvan het gevolg zijn.</w:t>
      </w:r>
    </w:p>
    <w:p w14:paraId="0D006242" w14:textId="77777777" w:rsidR="00401C6E" w:rsidRPr="001A458B" w:rsidRDefault="00401C6E" w:rsidP="00B07908">
      <w:pPr>
        <w:ind w:right="263"/>
        <w:rPr>
          <w:lang w:val="nl-BE"/>
        </w:rPr>
      </w:pPr>
    </w:p>
    <w:p w14:paraId="5BB2A1F8" w14:textId="72F7A314" w:rsidR="00590110" w:rsidRPr="001A458B" w:rsidRDefault="00AD756C" w:rsidP="00B07908">
      <w:pPr>
        <w:spacing w:after="3" w:line="250" w:lineRule="auto"/>
        <w:ind w:right="16"/>
        <w:rPr>
          <w:lang w:val="nl-BE"/>
        </w:rPr>
      </w:pPr>
      <w:r w:rsidRPr="001A458B">
        <w:rPr>
          <w:lang w:val="nl-BE"/>
        </w:rPr>
        <w:t>Daartoe beschrijft hij in detail een aantal functies van het bewegingsapparaat op basis van het ICF-typeringssysteem. Aan de hand daarvan bepaalt hij voor elke functie de typering.</w:t>
      </w:r>
    </w:p>
    <w:p w14:paraId="6EFC7D1C" w14:textId="7C367C2E" w:rsidR="00590110" w:rsidRPr="001A458B" w:rsidRDefault="00AD756C" w:rsidP="001A458B">
      <w:pPr>
        <w:spacing w:after="4" w:line="254" w:lineRule="auto"/>
        <w:ind w:left="-5"/>
        <w:rPr>
          <w:lang w:val="nl-BE"/>
        </w:rPr>
      </w:pPr>
      <w:r w:rsidRPr="001A458B">
        <w:rPr>
          <w:lang w:val="nl-BE"/>
        </w:rPr>
        <w:t xml:space="preserve"> </w:t>
      </w:r>
    </w:p>
    <w:p w14:paraId="67588917" w14:textId="62CC1266" w:rsidR="00590110" w:rsidRDefault="00AD756C" w:rsidP="001A458B">
      <w:pPr>
        <w:ind w:left="-5" w:right="263"/>
        <w:rPr>
          <w:lang w:val="nl-BE"/>
        </w:rPr>
      </w:pPr>
      <w:r w:rsidRPr="001A458B">
        <w:rPr>
          <w:lang w:val="nl-BE"/>
        </w:rPr>
        <w:t>Typeringen (m.a.w. de graad van de functionele beperkingen)</w:t>
      </w:r>
      <w:r w:rsidR="00E75322">
        <w:rPr>
          <w:lang w:val="nl-BE"/>
        </w:rPr>
        <w:t xml:space="preserve"> </w:t>
      </w:r>
      <w:r w:rsidR="00B07908">
        <w:rPr>
          <w:lang w:val="nl-BE"/>
        </w:rPr>
        <w:t>:</w:t>
      </w:r>
    </w:p>
    <w:p w14:paraId="1EF4BA07" w14:textId="77777777" w:rsidR="00B07908" w:rsidRPr="001A458B" w:rsidRDefault="00B07908" w:rsidP="001A458B">
      <w:pPr>
        <w:ind w:left="-5" w:right="263"/>
        <w:rPr>
          <w:lang w:val="nl-BE"/>
        </w:rPr>
      </w:pPr>
    </w:p>
    <w:p w14:paraId="4A90232D" w14:textId="77777777" w:rsidR="00590110" w:rsidRPr="001A458B" w:rsidRDefault="00AD756C" w:rsidP="00B07908">
      <w:pPr>
        <w:ind w:right="263"/>
        <w:rPr>
          <w:lang w:val="nl-BE"/>
        </w:rPr>
      </w:pPr>
      <w:r w:rsidRPr="00B07908">
        <w:rPr>
          <w:b/>
          <w:lang w:val="nl-BE"/>
        </w:rPr>
        <w:t>0</w:t>
      </w:r>
      <w:r w:rsidRPr="001A458B">
        <w:rPr>
          <w:lang w:val="nl-BE"/>
        </w:rPr>
        <w:t xml:space="preserve"> GEEN beperking of participatieprobleem (geen, afwezig, verwaarloosbaar, 0-4%)</w:t>
      </w:r>
    </w:p>
    <w:p w14:paraId="16A25DCD" w14:textId="77777777" w:rsidR="00590110" w:rsidRPr="001A458B" w:rsidRDefault="00AD756C" w:rsidP="00B07908">
      <w:pPr>
        <w:ind w:right="263"/>
        <w:rPr>
          <w:lang w:val="nl-BE"/>
        </w:rPr>
      </w:pPr>
      <w:r w:rsidRPr="00B07908">
        <w:rPr>
          <w:b/>
          <w:lang w:val="nl-BE"/>
        </w:rPr>
        <w:lastRenderedPageBreak/>
        <w:t>1</w:t>
      </w:r>
      <w:r w:rsidRPr="001A458B">
        <w:rPr>
          <w:lang w:val="nl-BE"/>
        </w:rPr>
        <w:t xml:space="preserve"> LICHT(E) beperking of participatieprobleem (gering, laag, 5-24%)</w:t>
      </w:r>
    </w:p>
    <w:p w14:paraId="6DF53CE3" w14:textId="77777777" w:rsidR="00590110" w:rsidRPr="001A458B" w:rsidRDefault="00AD756C" w:rsidP="00B07908">
      <w:pPr>
        <w:ind w:right="263"/>
        <w:rPr>
          <w:lang w:val="nl-BE"/>
        </w:rPr>
      </w:pPr>
      <w:r w:rsidRPr="00B07908">
        <w:rPr>
          <w:b/>
          <w:lang w:val="nl-BE"/>
        </w:rPr>
        <w:t>2</w:t>
      </w:r>
      <w:r w:rsidRPr="001A458B">
        <w:rPr>
          <w:lang w:val="nl-BE"/>
        </w:rPr>
        <w:t xml:space="preserve"> MATIG(E) beperking of participatieprobleem (tamelijk, 25-49%) </w:t>
      </w:r>
    </w:p>
    <w:p w14:paraId="742DD23D" w14:textId="77777777" w:rsidR="00590110" w:rsidRPr="001A458B" w:rsidRDefault="00AD756C" w:rsidP="00B07908">
      <w:pPr>
        <w:ind w:right="263"/>
        <w:rPr>
          <w:lang w:val="nl-BE"/>
        </w:rPr>
      </w:pPr>
      <w:r w:rsidRPr="00B07908">
        <w:rPr>
          <w:b/>
          <w:lang w:val="nl-BE"/>
        </w:rPr>
        <w:t xml:space="preserve">3 </w:t>
      </w:r>
      <w:r w:rsidRPr="001A458B">
        <w:rPr>
          <w:lang w:val="nl-BE"/>
        </w:rPr>
        <w:t>ERNSTIG(E) beperking of participatieprobleem (hoog, sterk, aanzienlijk, 50-95%)</w:t>
      </w:r>
    </w:p>
    <w:p w14:paraId="1CE75F14" w14:textId="77777777" w:rsidR="00590110" w:rsidRPr="001A458B" w:rsidRDefault="00AD756C" w:rsidP="00B07908">
      <w:pPr>
        <w:ind w:right="263"/>
        <w:rPr>
          <w:lang w:val="nl-BE"/>
        </w:rPr>
      </w:pPr>
      <w:r w:rsidRPr="00B07908">
        <w:rPr>
          <w:b/>
          <w:lang w:val="nl-BE"/>
        </w:rPr>
        <w:t>4</w:t>
      </w:r>
      <w:r w:rsidRPr="001A458B">
        <w:rPr>
          <w:lang w:val="nl-BE"/>
        </w:rPr>
        <w:t xml:space="preserve"> VOLLEDIG(E) beperking of participatieprobleem (totaal, 96-100%)</w:t>
      </w:r>
    </w:p>
    <w:p w14:paraId="733751E9" w14:textId="77777777" w:rsidR="00590110" w:rsidRPr="001A458B" w:rsidRDefault="00AD756C" w:rsidP="00B07908">
      <w:pPr>
        <w:ind w:right="263"/>
        <w:rPr>
          <w:lang w:val="nl-BE"/>
        </w:rPr>
      </w:pPr>
      <w:r w:rsidRPr="00B07908">
        <w:rPr>
          <w:b/>
          <w:lang w:val="nl-BE"/>
        </w:rPr>
        <w:t xml:space="preserve">8 </w:t>
      </w:r>
      <w:r w:rsidRPr="001A458B">
        <w:rPr>
          <w:lang w:val="nl-BE"/>
        </w:rPr>
        <w:t>niet-gespecificeerd(e) beperking of participatieprobleem</w:t>
      </w:r>
    </w:p>
    <w:p w14:paraId="2C4E5B12" w14:textId="2200A3B0" w:rsidR="00590110" w:rsidRDefault="00AD756C" w:rsidP="00B07908">
      <w:pPr>
        <w:ind w:right="263"/>
        <w:rPr>
          <w:lang w:val="nl-BE"/>
        </w:rPr>
      </w:pPr>
      <w:r w:rsidRPr="00B07908">
        <w:rPr>
          <w:b/>
          <w:lang w:val="nl-BE"/>
        </w:rPr>
        <w:t>9</w:t>
      </w:r>
      <w:r w:rsidRPr="001A458B">
        <w:rPr>
          <w:lang w:val="nl-BE"/>
        </w:rPr>
        <w:t xml:space="preserve"> niet van toepassing</w:t>
      </w:r>
    </w:p>
    <w:p w14:paraId="313CD1D8" w14:textId="77777777" w:rsidR="00B07908" w:rsidRDefault="00B07908" w:rsidP="001A458B">
      <w:pPr>
        <w:spacing w:after="0" w:line="259" w:lineRule="auto"/>
        <w:ind w:left="0" w:firstLine="0"/>
        <w:rPr>
          <w:lang w:val="nl-BE"/>
        </w:rPr>
      </w:pPr>
    </w:p>
    <w:p w14:paraId="55088C17" w14:textId="0A5232B9" w:rsidR="00590110" w:rsidRPr="001A458B" w:rsidRDefault="00AD756C" w:rsidP="00B07908">
      <w:pPr>
        <w:spacing w:after="0" w:line="259" w:lineRule="auto"/>
        <w:ind w:left="0" w:firstLine="0"/>
        <w:rPr>
          <w:lang w:val="nl-BE"/>
        </w:rPr>
      </w:pPr>
      <w:r w:rsidRPr="001A458B">
        <w:rPr>
          <w:lang w:val="nl-BE"/>
        </w:rPr>
        <w:t xml:space="preserve">Voor het medisch voorschrift moet het model gebruikt worden dat werd vastgelegd door de </w:t>
      </w:r>
      <w:r w:rsidR="00DC06B8">
        <w:rPr>
          <w:lang w:val="nl-BE"/>
        </w:rPr>
        <w:t>Beheerraad</w:t>
      </w:r>
      <w:r w:rsidRPr="001A458B">
        <w:rPr>
          <w:lang w:val="nl-BE"/>
        </w:rPr>
        <w:t xml:space="preserve">, op </w:t>
      </w:r>
      <w:r w:rsidR="00401C6E">
        <w:rPr>
          <w:lang w:val="nl-BE"/>
        </w:rPr>
        <w:t xml:space="preserve">advies </w:t>
      </w:r>
      <w:r w:rsidRPr="001A458B">
        <w:rPr>
          <w:lang w:val="nl-BE"/>
        </w:rPr>
        <w:t xml:space="preserve">van de </w:t>
      </w:r>
      <w:r w:rsidR="00F1091E">
        <w:rPr>
          <w:lang w:val="nl-BE"/>
        </w:rPr>
        <w:t>Commissie van experten</w:t>
      </w:r>
      <w:r w:rsidRPr="001A458B">
        <w:rPr>
          <w:lang w:val="nl-BE"/>
        </w:rPr>
        <w:t>.</w:t>
      </w:r>
    </w:p>
    <w:p w14:paraId="668FC756" w14:textId="57DE37FA" w:rsidR="00590110" w:rsidRPr="001A458B" w:rsidRDefault="00590110" w:rsidP="001A458B">
      <w:pPr>
        <w:spacing w:after="16" w:line="259" w:lineRule="auto"/>
        <w:ind w:left="0" w:firstLine="0"/>
        <w:rPr>
          <w:lang w:val="nl-BE"/>
        </w:rPr>
      </w:pPr>
    </w:p>
    <w:p w14:paraId="34DF2322" w14:textId="0C48EE33" w:rsidR="00590110" w:rsidRPr="00B07908" w:rsidRDefault="00AD756C" w:rsidP="00B04C1D">
      <w:pPr>
        <w:pStyle w:val="Kop3"/>
        <w:ind w:left="1426"/>
        <w:rPr>
          <w:lang w:val="nl-BE"/>
        </w:rPr>
      </w:pPr>
      <w:bookmarkStart w:id="31" w:name="_Toc144889677"/>
      <w:r w:rsidRPr="00B07908">
        <w:rPr>
          <w:lang w:val="nl-BE"/>
        </w:rPr>
        <w:t>3.4.2 Het functioneringsrapport</w:t>
      </w:r>
      <w:bookmarkEnd w:id="31"/>
      <w:r w:rsidRPr="00B07908">
        <w:rPr>
          <w:lang w:val="nl-BE"/>
        </w:rPr>
        <w:t xml:space="preserve"> </w:t>
      </w:r>
    </w:p>
    <w:p w14:paraId="08AEAB6A" w14:textId="77777777" w:rsidR="00B07908" w:rsidRDefault="00AD756C" w:rsidP="001A458B">
      <w:pPr>
        <w:ind w:left="181" w:right="263" w:hanging="196"/>
        <w:rPr>
          <w:lang w:val="nl-BE"/>
        </w:rPr>
      </w:pPr>
      <w:r w:rsidRPr="001A458B">
        <w:rPr>
          <w:lang w:val="nl-BE"/>
        </w:rPr>
        <w:t xml:space="preserve"> </w:t>
      </w:r>
    </w:p>
    <w:p w14:paraId="436CC374" w14:textId="46B87D1C" w:rsidR="003210A0" w:rsidRDefault="00AD756C" w:rsidP="003210A0">
      <w:pPr>
        <w:spacing w:line="259" w:lineRule="auto"/>
        <w:ind w:left="-17" w:right="261" w:firstLine="0"/>
        <w:rPr>
          <w:lang w:val="nl-BE"/>
        </w:rPr>
      </w:pPr>
      <w:r w:rsidRPr="001A458B">
        <w:rPr>
          <w:lang w:val="nl-BE"/>
        </w:rPr>
        <w:t>Het functioneringsrapport moet multidisciplinair worden opgesteld en maakt deel uit van de vereiste documenten voor de bijzondere procedure.</w:t>
      </w:r>
      <w:r w:rsidR="00401C6E">
        <w:rPr>
          <w:lang w:val="nl-BE"/>
        </w:rPr>
        <w:t>(zie punt 3.3.3)</w:t>
      </w:r>
      <w:r w:rsidR="00EF6E66">
        <w:rPr>
          <w:lang w:val="nl-BE"/>
        </w:rPr>
        <w:t xml:space="preserve">. </w:t>
      </w:r>
      <w:r w:rsidRPr="001A458B">
        <w:rPr>
          <w:lang w:val="nl-BE"/>
        </w:rPr>
        <w:t xml:space="preserve">Daarin worden de functionele beperkingen van de rechthebbende in detail omschreven. </w:t>
      </w:r>
    </w:p>
    <w:p w14:paraId="534B5AD1" w14:textId="77777777" w:rsidR="003210A0" w:rsidRDefault="003210A0" w:rsidP="003210A0">
      <w:pPr>
        <w:spacing w:line="259" w:lineRule="auto"/>
        <w:ind w:left="-17" w:right="261" w:firstLine="0"/>
        <w:rPr>
          <w:lang w:val="nl-BE"/>
        </w:rPr>
      </w:pPr>
    </w:p>
    <w:p w14:paraId="73DFB8E4" w14:textId="49EAB536" w:rsidR="00590110" w:rsidRPr="001A458B" w:rsidRDefault="00AD756C" w:rsidP="003210A0">
      <w:pPr>
        <w:spacing w:line="259" w:lineRule="auto"/>
        <w:ind w:left="-17" w:right="261" w:firstLine="0"/>
        <w:rPr>
          <w:lang w:val="nl-BE"/>
        </w:rPr>
      </w:pPr>
      <w:r w:rsidRPr="001A458B">
        <w:rPr>
          <w:lang w:val="nl-BE"/>
        </w:rPr>
        <w:t xml:space="preserve">Voor het functioneringsrapport moet het model gebruikt worden dat werd vastgelegd door de </w:t>
      </w:r>
      <w:r w:rsidR="00DC06B8">
        <w:rPr>
          <w:lang w:val="nl-BE"/>
        </w:rPr>
        <w:t>Beheerraad</w:t>
      </w:r>
      <w:r w:rsidRPr="001A458B">
        <w:rPr>
          <w:lang w:val="nl-BE"/>
        </w:rPr>
        <w:t xml:space="preserve">, op </w:t>
      </w:r>
      <w:r w:rsidR="00401C6E">
        <w:rPr>
          <w:lang w:val="nl-BE"/>
        </w:rPr>
        <w:t xml:space="preserve">advies </w:t>
      </w:r>
      <w:r w:rsidRPr="001A458B">
        <w:rPr>
          <w:lang w:val="nl-BE"/>
        </w:rPr>
        <w:t xml:space="preserve">van de </w:t>
      </w:r>
      <w:bookmarkStart w:id="32" w:name="_Hlk134707688"/>
      <w:r w:rsidR="00F1091E">
        <w:rPr>
          <w:lang w:val="nl-BE"/>
        </w:rPr>
        <w:t xml:space="preserve">Commissie van </w:t>
      </w:r>
      <w:r w:rsidR="004E6D31">
        <w:rPr>
          <w:lang w:val="nl-BE"/>
        </w:rPr>
        <w:t>e</w:t>
      </w:r>
      <w:r w:rsidR="00F1091E">
        <w:rPr>
          <w:lang w:val="nl-BE"/>
        </w:rPr>
        <w:t>xperten</w:t>
      </w:r>
      <w:r w:rsidR="00E75322">
        <w:rPr>
          <w:lang w:val="nl-BE"/>
        </w:rPr>
        <w:t>.</w:t>
      </w:r>
      <w:r w:rsidR="00F1091E">
        <w:rPr>
          <w:lang w:val="nl-BE"/>
        </w:rPr>
        <w:t xml:space="preserve"> </w:t>
      </w:r>
      <w:bookmarkEnd w:id="32"/>
    </w:p>
    <w:p w14:paraId="68C4E55B" w14:textId="0CF65AD1" w:rsidR="00590110" w:rsidRPr="001A458B" w:rsidRDefault="00590110" w:rsidP="001A458B">
      <w:pPr>
        <w:spacing w:after="0" w:line="259" w:lineRule="auto"/>
        <w:ind w:left="0" w:firstLine="0"/>
        <w:rPr>
          <w:lang w:val="nl-BE"/>
        </w:rPr>
      </w:pPr>
    </w:p>
    <w:p w14:paraId="649FCEDD" w14:textId="3CC4D95C" w:rsidR="00590110" w:rsidRPr="003210A0" w:rsidRDefault="00AD756C" w:rsidP="00B04C1D">
      <w:pPr>
        <w:pStyle w:val="Kop3"/>
        <w:ind w:left="1426"/>
        <w:rPr>
          <w:lang w:val="nl-BE"/>
        </w:rPr>
      </w:pPr>
      <w:bookmarkStart w:id="33" w:name="_Toc144889678"/>
      <w:r w:rsidRPr="003210A0">
        <w:rPr>
          <w:lang w:val="nl-BE"/>
        </w:rPr>
        <w:t>3.4.3 Het motiveringsrapport</w:t>
      </w:r>
      <w:bookmarkEnd w:id="33"/>
      <w:r w:rsidRPr="003210A0">
        <w:rPr>
          <w:lang w:val="nl-BE"/>
        </w:rPr>
        <w:t xml:space="preserve"> </w:t>
      </w:r>
    </w:p>
    <w:p w14:paraId="659F3D25" w14:textId="6206ACB0" w:rsidR="003210A0" w:rsidRDefault="003210A0" w:rsidP="001A458B">
      <w:pPr>
        <w:ind w:left="181" w:right="263" w:hanging="196"/>
        <w:rPr>
          <w:lang w:val="nl-BE"/>
        </w:rPr>
      </w:pPr>
    </w:p>
    <w:p w14:paraId="61CFE952" w14:textId="015239DB" w:rsidR="00590110" w:rsidRDefault="00AD756C" w:rsidP="003210A0">
      <w:pPr>
        <w:ind w:right="263"/>
        <w:rPr>
          <w:lang w:val="nl-BE"/>
        </w:rPr>
      </w:pPr>
      <w:r w:rsidRPr="001A458B">
        <w:rPr>
          <w:lang w:val="nl-BE"/>
        </w:rPr>
        <w:t xml:space="preserve">In het motiveringsrapport worden het gevraagde mobiliteitshulpmiddel en de individuele aanpassingen omschreven en gemotiveerd op basis van de functiestoornissen van de rechthebbende. Dit document moet steeds opgesteld worden door de erkende </w:t>
      </w:r>
      <w:r w:rsidR="00312BF5">
        <w:rPr>
          <w:lang w:val="nl-BE"/>
        </w:rPr>
        <w:t>dienstverlener</w:t>
      </w:r>
      <w:r w:rsidRPr="001A458B">
        <w:rPr>
          <w:lang w:val="nl-BE"/>
        </w:rPr>
        <w:t>.</w:t>
      </w:r>
    </w:p>
    <w:p w14:paraId="06ADEEC8" w14:textId="77777777" w:rsidR="003210A0" w:rsidRPr="001A458B" w:rsidRDefault="003210A0" w:rsidP="003210A0">
      <w:pPr>
        <w:ind w:left="181" w:right="263" w:firstLine="0"/>
        <w:rPr>
          <w:lang w:val="nl-BE"/>
        </w:rPr>
      </w:pPr>
    </w:p>
    <w:p w14:paraId="0036E45B" w14:textId="78406DB4" w:rsidR="00590110" w:rsidRPr="001A458B" w:rsidRDefault="00AD756C" w:rsidP="003210A0">
      <w:pPr>
        <w:spacing w:after="0" w:line="259" w:lineRule="auto"/>
        <w:ind w:left="0" w:firstLine="0"/>
        <w:rPr>
          <w:lang w:val="nl-BE"/>
        </w:rPr>
      </w:pPr>
      <w:r w:rsidRPr="001A458B">
        <w:rPr>
          <w:lang w:val="nl-BE"/>
        </w:rPr>
        <w:t xml:space="preserve">Voor het motivatierapport moet het model gebruikt worden dat werd vastgelegd door de </w:t>
      </w:r>
      <w:r w:rsidR="00DC06B8">
        <w:rPr>
          <w:lang w:val="nl-BE"/>
        </w:rPr>
        <w:t>Beheerraad</w:t>
      </w:r>
      <w:r w:rsidRPr="001A458B">
        <w:rPr>
          <w:lang w:val="nl-BE"/>
        </w:rPr>
        <w:t xml:space="preserve">, op </w:t>
      </w:r>
      <w:r w:rsidR="00401C6E">
        <w:rPr>
          <w:lang w:val="nl-BE"/>
        </w:rPr>
        <w:t xml:space="preserve">advies </w:t>
      </w:r>
      <w:r w:rsidRPr="001A458B">
        <w:rPr>
          <w:lang w:val="nl-BE"/>
        </w:rPr>
        <w:t xml:space="preserve">van de </w:t>
      </w:r>
      <w:r w:rsidR="00F1091E">
        <w:rPr>
          <w:lang w:val="nl-BE"/>
        </w:rPr>
        <w:t xml:space="preserve">Commissie van </w:t>
      </w:r>
      <w:r w:rsidR="007D5DFF">
        <w:rPr>
          <w:lang w:val="nl-BE"/>
        </w:rPr>
        <w:t>e</w:t>
      </w:r>
      <w:r w:rsidR="00F1091E">
        <w:rPr>
          <w:lang w:val="nl-BE"/>
        </w:rPr>
        <w:t>xperten</w:t>
      </w:r>
      <w:r w:rsidR="00E75322">
        <w:rPr>
          <w:lang w:val="nl-BE"/>
        </w:rPr>
        <w:t>.</w:t>
      </w:r>
      <w:r w:rsidR="00F1091E">
        <w:rPr>
          <w:lang w:val="nl-BE"/>
        </w:rPr>
        <w:t xml:space="preserve"> </w:t>
      </w:r>
    </w:p>
    <w:p w14:paraId="54E32A4F" w14:textId="05778DAB" w:rsidR="00590110" w:rsidRPr="001A458B" w:rsidRDefault="00590110" w:rsidP="001A458B">
      <w:pPr>
        <w:spacing w:after="0" w:line="259" w:lineRule="auto"/>
        <w:ind w:left="0" w:firstLine="0"/>
        <w:rPr>
          <w:lang w:val="nl-BE"/>
        </w:rPr>
      </w:pPr>
    </w:p>
    <w:p w14:paraId="29DAFBD5" w14:textId="6824622E" w:rsidR="00590110" w:rsidRPr="003210A0" w:rsidRDefault="003210A0" w:rsidP="00B04C1D">
      <w:pPr>
        <w:pStyle w:val="Kop3"/>
        <w:ind w:left="1426"/>
        <w:rPr>
          <w:lang w:val="nl-BE"/>
        </w:rPr>
      </w:pPr>
      <w:bookmarkStart w:id="34" w:name="_Toc144889679"/>
      <w:r w:rsidRPr="003210A0">
        <w:rPr>
          <w:lang w:val="nl-BE"/>
        </w:rPr>
        <w:t>3.4.4</w:t>
      </w:r>
      <w:r w:rsidR="00AD756C" w:rsidRPr="003210A0">
        <w:rPr>
          <w:lang w:val="nl-BE"/>
        </w:rPr>
        <w:t xml:space="preserve"> De aanvraag om een tegemoetkoming</w:t>
      </w:r>
      <w:bookmarkEnd w:id="34"/>
      <w:r w:rsidR="00AD756C" w:rsidRPr="003210A0">
        <w:rPr>
          <w:lang w:val="nl-BE"/>
        </w:rPr>
        <w:t xml:space="preserve"> </w:t>
      </w:r>
    </w:p>
    <w:p w14:paraId="5CB4DA42" w14:textId="77777777" w:rsidR="003210A0" w:rsidRDefault="003210A0" w:rsidP="001A458B">
      <w:pPr>
        <w:ind w:left="181" w:right="263" w:hanging="196"/>
        <w:rPr>
          <w:lang w:val="nl-BE"/>
        </w:rPr>
      </w:pPr>
    </w:p>
    <w:p w14:paraId="50FBE827" w14:textId="7F9212B0" w:rsidR="00590110" w:rsidRDefault="00AD756C" w:rsidP="003210A0">
      <w:pPr>
        <w:spacing w:line="259" w:lineRule="auto"/>
        <w:ind w:left="-17" w:right="261" w:firstLine="0"/>
        <w:rPr>
          <w:lang w:val="nl-BE"/>
        </w:rPr>
      </w:pPr>
      <w:r w:rsidRPr="001A458B">
        <w:rPr>
          <w:lang w:val="nl-BE"/>
        </w:rPr>
        <w:t xml:space="preserve">In de aanvraag om een tegemoetkoming omschrijft de </w:t>
      </w:r>
      <w:r w:rsidR="00312BF5">
        <w:rPr>
          <w:lang w:val="nl-BE"/>
        </w:rPr>
        <w:t>dienstverlener</w:t>
      </w:r>
      <w:r w:rsidRPr="001A458B">
        <w:rPr>
          <w:lang w:val="nl-BE"/>
        </w:rPr>
        <w:t xml:space="preserve"> het gevraagde mobiliteitshulpmiddel en de individuele aanpassingen. Hij beschrijft zowel de verstrekkingen die in de nomenclatuur zijn opgenomen als de aanpassingen of onderdelen die niet vergoed kunnen worden.</w:t>
      </w:r>
    </w:p>
    <w:p w14:paraId="21E3DF47" w14:textId="77777777" w:rsidR="00401C6E" w:rsidRPr="001A458B" w:rsidRDefault="00401C6E" w:rsidP="003210A0">
      <w:pPr>
        <w:spacing w:line="259" w:lineRule="auto"/>
        <w:ind w:left="-17" w:right="261" w:firstLine="0"/>
        <w:rPr>
          <w:lang w:val="nl-BE"/>
        </w:rPr>
      </w:pPr>
    </w:p>
    <w:p w14:paraId="6B060ED6" w14:textId="35B92273" w:rsidR="00590110" w:rsidRPr="001A458B" w:rsidRDefault="00AD756C" w:rsidP="003210A0">
      <w:pPr>
        <w:spacing w:line="259" w:lineRule="auto"/>
        <w:ind w:left="-17" w:right="261" w:firstLine="0"/>
        <w:rPr>
          <w:lang w:val="nl-BE"/>
        </w:rPr>
      </w:pPr>
      <w:r w:rsidRPr="001A458B">
        <w:rPr>
          <w:lang w:val="nl-BE"/>
        </w:rPr>
        <w:t>De gegevens in de aanvraag moet</w:t>
      </w:r>
      <w:r w:rsidR="00EF6E66">
        <w:rPr>
          <w:lang w:val="nl-BE"/>
        </w:rPr>
        <w:t>en</w:t>
      </w:r>
      <w:r w:rsidRPr="001A458B">
        <w:rPr>
          <w:lang w:val="nl-BE"/>
        </w:rPr>
        <w:t xml:space="preserve"> overeenstemmen met die op de productfiche in de</w:t>
      </w:r>
      <w:r w:rsidR="00816A90">
        <w:rPr>
          <w:lang w:val="nl-BE"/>
        </w:rPr>
        <w:t xml:space="preserve"> </w:t>
      </w:r>
      <w:r w:rsidR="00401C6E">
        <w:rPr>
          <w:lang w:val="nl-BE"/>
        </w:rPr>
        <w:t>lijst van producten die in aanmerking komen voor terugbetaling</w:t>
      </w:r>
      <w:r w:rsidR="008C5663">
        <w:rPr>
          <w:lang w:val="nl-BE"/>
        </w:rPr>
        <w:t xml:space="preserve">. </w:t>
      </w:r>
      <w:r w:rsidRPr="001A458B">
        <w:rPr>
          <w:lang w:val="nl-BE"/>
        </w:rPr>
        <w:t>Aan de rechthebbende mogen geen andere kosten aangerekend worden dan die vermeld in deze aanvraag.</w:t>
      </w:r>
    </w:p>
    <w:p w14:paraId="16A65317" w14:textId="77777777" w:rsidR="003210A0" w:rsidRDefault="00AD756C" w:rsidP="003210A0">
      <w:pPr>
        <w:spacing w:line="259" w:lineRule="auto"/>
        <w:ind w:left="-17" w:right="261" w:firstLine="0"/>
        <w:rPr>
          <w:lang w:val="nl-BE"/>
        </w:rPr>
      </w:pPr>
      <w:r w:rsidRPr="001A458B">
        <w:rPr>
          <w:lang w:val="nl-BE"/>
        </w:rPr>
        <w:t xml:space="preserve"> </w:t>
      </w:r>
    </w:p>
    <w:p w14:paraId="62740C72" w14:textId="30738DA9" w:rsidR="00590110" w:rsidRPr="001A458B" w:rsidRDefault="00AD756C" w:rsidP="003210A0">
      <w:pPr>
        <w:spacing w:line="259" w:lineRule="auto"/>
        <w:ind w:left="-17" w:right="261" w:firstLine="0"/>
        <w:rPr>
          <w:lang w:val="nl-BE"/>
        </w:rPr>
      </w:pPr>
      <w:r w:rsidRPr="001A458B">
        <w:rPr>
          <w:lang w:val="nl-BE"/>
        </w:rPr>
        <w:t xml:space="preserve">Voor de aanvraag om een tegemoetkoming moet het model gebruikt worden dat werd vastgelegd door de </w:t>
      </w:r>
      <w:r w:rsidR="00DC06B8">
        <w:rPr>
          <w:lang w:val="nl-BE"/>
        </w:rPr>
        <w:t>Beheerraad</w:t>
      </w:r>
      <w:r w:rsidRPr="001A458B">
        <w:rPr>
          <w:lang w:val="nl-BE"/>
        </w:rPr>
        <w:t xml:space="preserve">, op </w:t>
      </w:r>
      <w:r w:rsidR="008C5663">
        <w:rPr>
          <w:lang w:val="nl-BE"/>
        </w:rPr>
        <w:t xml:space="preserve">advies </w:t>
      </w:r>
      <w:r w:rsidRPr="001A458B">
        <w:rPr>
          <w:lang w:val="nl-BE"/>
        </w:rPr>
        <w:t>van de</w:t>
      </w:r>
      <w:r w:rsidR="00F1091E" w:rsidRPr="00F1091E">
        <w:rPr>
          <w:lang w:val="nl-BE"/>
        </w:rPr>
        <w:t xml:space="preserve"> </w:t>
      </w:r>
      <w:r w:rsidR="00F1091E">
        <w:rPr>
          <w:lang w:val="nl-BE"/>
        </w:rPr>
        <w:t xml:space="preserve">Commissie van </w:t>
      </w:r>
      <w:r w:rsidR="007D5DFF">
        <w:rPr>
          <w:lang w:val="nl-BE"/>
        </w:rPr>
        <w:t>e</w:t>
      </w:r>
      <w:r w:rsidR="00F1091E">
        <w:rPr>
          <w:lang w:val="nl-BE"/>
        </w:rPr>
        <w:t>xperten</w:t>
      </w:r>
      <w:r w:rsidRPr="001A458B">
        <w:rPr>
          <w:lang w:val="nl-BE"/>
        </w:rPr>
        <w:t>.</w:t>
      </w:r>
    </w:p>
    <w:p w14:paraId="63E688D8" w14:textId="0AF79107" w:rsidR="00590110" w:rsidRPr="001A458B" w:rsidRDefault="00590110" w:rsidP="001A458B">
      <w:pPr>
        <w:spacing w:after="16" w:line="259" w:lineRule="auto"/>
        <w:ind w:left="0" w:firstLine="0"/>
        <w:rPr>
          <w:lang w:val="nl-BE"/>
        </w:rPr>
      </w:pPr>
    </w:p>
    <w:p w14:paraId="1E1CBD62" w14:textId="16F7F5C2" w:rsidR="00590110" w:rsidRPr="003210A0" w:rsidRDefault="003210A0" w:rsidP="00B04C1D">
      <w:pPr>
        <w:pStyle w:val="Kop3"/>
        <w:ind w:left="718"/>
        <w:rPr>
          <w:lang w:val="nl-BE"/>
        </w:rPr>
      </w:pPr>
      <w:bookmarkStart w:id="35" w:name="_Toc144889680"/>
      <w:r w:rsidRPr="003210A0">
        <w:rPr>
          <w:lang w:val="nl-BE"/>
        </w:rPr>
        <w:t>3.</w:t>
      </w:r>
      <w:r w:rsidR="00627358">
        <w:rPr>
          <w:lang w:val="nl-BE"/>
        </w:rPr>
        <w:t>4.</w:t>
      </w:r>
      <w:r w:rsidRPr="003210A0">
        <w:rPr>
          <w:lang w:val="nl-BE"/>
        </w:rPr>
        <w:t>5</w:t>
      </w:r>
      <w:r w:rsidR="00AD756C" w:rsidRPr="003210A0">
        <w:rPr>
          <w:lang w:val="nl-BE"/>
        </w:rPr>
        <w:t xml:space="preserve"> Het getuigschrift van aflevering</w:t>
      </w:r>
      <w:bookmarkEnd w:id="35"/>
      <w:r w:rsidR="00AD756C" w:rsidRPr="003210A0">
        <w:rPr>
          <w:lang w:val="nl-BE"/>
        </w:rPr>
        <w:t xml:space="preserve"> </w:t>
      </w:r>
    </w:p>
    <w:p w14:paraId="4A2DBA87" w14:textId="77777777" w:rsidR="003210A0" w:rsidRDefault="003210A0" w:rsidP="001A458B">
      <w:pPr>
        <w:ind w:left="181" w:right="263" w:hanging="196"/>
        <w:rPr>
          <w:lang w:val="nl-BE"/>
        </w:rPr>
      </w:pPr>
    </w:p>
    <w:p w14:paraId="4F9A1631" w14:textId="5C0E4830" w:rsidR="00590110" w:rsidRPr="001A458B" w:rsidRDefault="00AD756C" w:rsidP="00B10D25">
      <w:pPr>
        <w:ind w:right="263"/>
        <w:rPr>
          <w:lang w:val="nl-BE"/>
        </w:rPr>
      </w:pPr>
      <w:r w:rsidRPr="001A458B">
        <w:rPr>
          <w:lang w:val="nl-BE"/>
        </w:rPr>
        <w:lastRenderedPageBreak/>
        <w:t xml:space="preserve">Het getuigschrift van aflevering wordt door de </w:t>
      </w:r>
      <w:r w:rsidR="00312BF5">
        <w:rPr>
          <w:lang w:val="nl-BE"/>
        </w:rPr>
        <w:t>dienstverlener</w:t>
      </w:r>
      <w:r w:rsidRPr="001A458B">
        <w:rPr>
          <w:lang w:val="nl-BE"/>
        </w:rPr>
        <w:t xml:space="preserve"> in tweevoud opgemaakt. Beide documenten worden door de rechthebbende of zijn wettelijke vertegenwoordiger ondertekend bij aflevering. Het serienummer van het basisproduct moet erop vermeld worden. Dit is niet van toepassing op de zitkussens ter preventie van doorzitwonden en op de modulaire aanpasbare systemen ter ondersteuning van de zithouding.</w:t>
      </w:r>
    </w:p>
    <w:p w14:paraId="275D1BE4" w14:textId="3C15E9F3" w:rsidR="00590110" w:rsidRPr="001A458B" w:rsidRDefault="00AD756C" w:rsidP="00B10D25">
      <w:pPr>
        <w:spacing w:after="0" w:line="259" w:lineRule="auto"/>
        <w:ind w:left="0" w:firstLine="0"/>
        <w:rPr>
          <w:lang w:val="nl-BE"/>
        </w:rPr>
      </w:pPr>
      <w:r w:rsidRPr="001A458B">
        <w:rPr>
          <w:lang w:val="nl-BE"/>
        </w:rPr>
        <w:t xml:space="preserve">  </w:t>
      </w:r>
      <w:r w:rsidR="00BC7B5E" w:rsidRPr="001A458B">
        <w:rPr>
          <w:i/>
          <w:lang w:val="nl-BE"/>
        </w:rPr>
        <w:t xml:space="preserve"> </w:t>
      </w:r>
    </w:p>
    <w:p w14:paraId="3A03CB0E" w14:textId="231B8456" w:rsidR="00590110" w:rsidRDefault="00AD756C" w:rsidP="00B10D25">
      <w:pPr>
        <w:ind w:right="263"/>
        <w:rPr>
          <w:lang w:val="nl-BE"/>
        </w:rPr>
      </w:pPr>
      <w:r w:rsidRPr="001A458B">
        <w:rPr>
          <w:lang w:val="nl-BE"/>
        </w:rPr>
        <w:t xml:space="preserve">Voor het getuigschrift van aflevering moet het model gebruikt worden dat werd vastgelegd door de </w:t>
      </w:r>
      <w:r w:rsidR="00DC06B8">
        <w:rPr>
          <w:lang w:val="nl-BE"/>
        </w:rPr>
        <w:t>Beheerraad</w:t>
      </w:r>
      <w:r w:rsidRPr="001A458B">
        <w:rPr>
          <w:lang w:val="nl-BE"/>
        </w:rPr>
        <w:t xml:space="preserve">, op </w:t>
      </w:r>
      <w:r w:rsidR="008C5663">
        <w:rPr>
          <w:lang w:val="nl-BE"/>
        </w:rPr>
        <w:t xml:space="preserve">advies </w:t>
      </w:r>
      <w:r w:rsidRPr="001A458B">
        <w:rPr>
          <w:lang w:val="nl-BE"/>
        </w:rPr>
        <w:t xml:space="preserve">van de </w:t>
      </w:r>
      <w:r w:rsidR="00F1091E">
        <w:rPr>
          <w:lang w:val="nl-BE"/>
        </w:rPr>
        <w:t xml:space="preserve">Commissie van </w:t>
      </w:r>
      <w:r w:rsidR="007D5DFF">
        <w:rPr>
          <w:lang w:val="nl-BE"/>
        </w:rPr>
        <w:t>e</w:t>
      </w:r>
      <w:r w:rsidR="00F1091E">
        <w:rPr>
          <w:lang w:val="nl-BE"/>
        </w:rPr>
        <w:t xml:space="preserve">xperten </w:t>
      </w:r>
    </w:p>
    <w:p w14:paraId="2A0F1C23" w14:textId="77777777" w:rsidR="00B10D25" w:rsidRPr="001A458B" w:rsidRDefault="00B10D25" w:rsidP="00B10D25">
      <w:pPr>
        <w:ind w:left="181" w:right="263" w:firstLine="0"/>
        <w:rPr>
          <w:lang w:val="nl-BE"/>
        </w:rPr>
      </w:pPr>
    </w:p>
    <w:p w14:paraId="3E919EAB" w14:textId="78E03015" w:rsidR="00590110" w:rsidRPr="001A458B" w:rsidRDefault="00AD756C" w:rsidP="00B10D25">
      <w:pPr>
        <w:ind w:right="263"/>
        <w:rPr>
          <w:lang w:val="nl-BE"/>
        </w:rPr>
      </w:pPr>
      <w:r w:rsidRPr="001A458B">
        <w:rPr>
          <w:lang w:val="nl-BE"/>
        </w:rPr>
        <w:t xml:space="preserve">De tegemoetkoming kan nooit meer bedragen dan de publieksprijs van het product en van de aanpassingen zoals vermeld op de informatiefiche in 4., 4.1., </w:t>
      </w:r>
      <w:r w:rsidR="00B67907">
        <w:rPr>
          <w:lang w:val="nl-BE"/>
        </w:rPr>
        <w:t>6</w:t>
      </w:r>
      <w:r w:rsidRPr="001A458B">
        <w:rPr>
          <w:lang w:val="nl-BE"/>
        </w:rPr>
        <w:t>).</w:t>
      </w:r>
    </w:p>
    <w:p w14:paraId="7380E401" w14:textId="5C3159C0" w:rsidR="00590110" w:rsidRPr="001A458B" w:rsidRDefault="00AD756C" w:rsidP="00B10D25">
      <w:pPr>
        <w:spacing w:after="4" w:line="254" w:lineRule="auto"/>
        <w:ind w:left="-5" w:firstLine="0"/>
        <w:rPr>
          <w:lang w:val="nl-BE"/>
        </w:rPr>
      </w:pPr>
      <w:r w:rsidRPr="001A458B">
        <w:rPr>
          <w:lang w:val="nl-BE"/>
        </w:rPr>
        <w:t xml:space="preserve"> </w:t>
      </w:r>
    </w:p>
    <w:p w14:paraId="32B7EB0E" w14:textId="10E4A74B" w:rsidR="00590110" w:rsidRPr="001A458B" w:rsidRDefault="00AD756C" w:rsidP="00B10D25">
      <w:pPr>
        <w:ind w:right="263"/>
        <w:rPr>
          <w:lang w:val="nl-BE"/>
        </w:rPr>
      </w:pPr>
      <w:r w:rsidRPr="001A458B">
        <w:rPr>
          <w:lang w:val="nl-BE"/>
        </w:rPr>
        <w:t xml:space="preserve">De erkende </w:t>
      </w:r>
      <w:r w:rsidR="00312BF5">
        <w:rPr>
          <w:lang w:val="nl-BE"/>
        </w:rPr>
        <w:t>dienstverlener</w:t>
      </w:r>
      <w:r w:rsidRPr="001A458B">
        <w:rPr>
          <w:lang w:val="nl-BE"/>
        </w:rPr>
        <w:t xml:space="preserve"> moet het serienummer van het afgeleverde basisproduct bijhouden en doorsturen naar Iriscare volgens de regels bepaald door de </w:t>
      </w:r>
      <w:r w:rsidR="00DC06B8">
        <w:rPr>
          <w:lang w:val="nl-BE"/>
        </w:rPr>
        <w:t>Beheerraad</w:t>
      </w:r>
      <w:r w:rsidRPr="001A458B">
        <w:rPr>
          <w:lang w:val="nl-BE"/>
        </w:rPr>
        <w:t xml:space="preserve">, op </w:t>
      </w:r>
      <w:r w:rsidR="008C5663">
        <w:rPr>
          <w:lang w:val="nl-BE"/>
        </w:rPr>
        <w:t xml:space="preserve">advies </w:t>
      </w:r>
      <w:r w:rsidRPr="001A458B">
        <w:rPr>
          <w:lang w:val="nl-BE"/>
        </w:rPr>
        <w:t xml:space="preserve">van de </w:t>
      </w:r>
      <w:r w:rsidR="00F1091E">
        <w:rPr>
          <w:lang w:val="nl-BE"/>
        </w:rPr>
        <w:t xml:space="preserve">Commissie van </w:t>
      </w:r>
      <w:r w:rsidR="007D5DFF">
        <w:rPr>
          <w:lang w:val="nl-BE"/>
        </w:rPr>
        <w:t>e</w:t>
      </w:r>
      <w:r w:rsidR="00F1091E">
        <w:rPr>
          <w:lang w:val="nl-BE"/>
        </w:rPr>
        <w:t>xperten</w:t>
      </w:r>
      <w:r w:rsidRPr="001A458B">
        <w:rPr>
          <w:lang w:val="nl-BE"/>
        </w:rPr>
        <w:t xml:space="preserve">. Die regel is niet van toepassing op de zitkussens ter preventie van doorzitwonden en op de modulaire aanpasbare systemen ter ondersteuning van de zithouding. </w:t>
      </w:r>
    </w:p>
    <w:p w14:paraId="1884B65B" w14:textId="57BD1C9D" w:rsidR="00590110" w:rsidRPr="001A458B" w:rsidRDefault="00590110" w:rsidP="001A458B">
      <w:pPr>
        <w:spacing w:after="16" w:line="259" w:lineRule="auto"/>
        <w:ind w:left="0" w:firstLine="0"/>
        <w:rPr>
          <w:lang w:val="nl-BE"/>
        </w:rPr>
      </w:pPr>
    </w:p>
    <w:p w14:paraId="36548E76" w14:textId="157DFB00" w:rsidR="00590110" w:rsidRDefault="00AD756C" w:rsidP="00B04C1D">
      <w:pPr>
        <w:pStyle w:val="Kop3"/>
        <w:ind w:left="718"/>
        <w:rPr>
          <w:lang w:val="nl-BE"/>
        </w:rPr>
      </w:pPr>
      <w:bookmarkStart w:id="36" w:name="_Toc144889681"/>
      <w:r w:rsidRPr="00B10D25">
        <w:rPr>
          <w:lang w:val="nl-BE"/>
        </w:rPr>
        <w:t>3.</w:t>
      </w:r>
      <w:r w:rsidR="00627358">
        <w:rPr>
          <w:lang w:val="nl-BE"/>
        </w:rPr>
        <w:t>4.</w:t>
      </w:r>
      <w:r w:rsidRPr="00B10D25">
        <w:rPr>
          <w:lang w:val="nl-BE"/>
        </w:rPr>
        <w:t>6 Test van de elektronische rolstoel of van de elektronische scooter</w:t>
      </w:r>
      <w:bookmarkEnd w:id="36"/>
      <w:r w:rsidRPr="00B10D25">
        <w:rPr>
          <w:lang w:val="nl-BE"/>
        </w:rPr>
        <w:t xml:space="preserve"> </w:t>
      </w:r>
    </w:p>
    <w:p w14:paraId="7D8C937A" w14:textId="77777777" w:rsidR="00B10D25" w:rsidRPr="00B10D25" w:rsidRDefault="00B10D25" w:rsidP="00EB7216">
      <w:pPr>
        <w:ind w:left="718" w:right="263" w:firstLine="0"/>
        <w:rPr>
          <w:b/>
          <w:lang w:val="nl-BE"/>
        </w:rPr>
      </w:pPr>
    </w:p>
    <w:p w14:paraId="64EA10B1" w14:textId="2EF29A26" w:rsidR="00590110" w:rsidRPr="001A458B" w:rsidRDefault="00AD756C" w:rsidP="00EB7216">
      <w:pPr>
        <w:ind w:right="263"/>
        <w:rPr>
          <w:lang w:val="nl-BE"/>
        </w:rPr>
      </w:pPr>
      <w:r w:rsidRPr="001A458B">
        <w:rPr>
          <w:lang w:val="nl-BE"/>
        </w:rPr>
        <w:t xml:space="preserve">Voor de elektronische rolstoel of voor de elektronische binnen- en buiten scooter of de elektronische buitenscooter moet een test uitgevoerd worden die aantoont dat de rechthebbende bekwaam is om verstandig met het elektronische toestel om te gaan. De verstandige omgang met het toestel moet blijken uit een uitgebreid verslag van de erkende </w:t>
      </w:r>
      <w:r w:rsidR="00312BF5">
        <w:rPr>
          <w:lang w:val="nl-BE"/>
        </w:rPr>
        <w:t>dienstverlener</w:t>
      </w:r>
      <w:r w:rsidRPr="001A458B">
        <w:rPr>
          <w:lang w:val="nl-BE"/>
        </w:rPr>
        <w:t xml:space="preserve"> over de resultaten van de test. Deze test moet bij de rechthebbende thuis worden uitgevoerd en evalueert de fysieke en cognitieve vaardigheden van de rechthebbende om de rolstoel of scooter te gebruiken, alsook de lokale gebruiksmogelijkheden van de rolstoel of scooter in de praktijk.</w:t>
      </w:r>
    </w:p>
    <w:p w14:paraId="028F4F9D" w14:textId="0FBEF5B0" w:rsidR="00590110" w:rsidRPr="001A458B" w:rsidRDefault="00AD756C" w:rsidP="00EB7216">
      <w:pPr>
        <w:spacing w:after="4" w:line="254" w:lineRule="auto"/>
        <w:ind w:left="-5" w:firstLine="0"/>
        <w:rPr>
          <w:lang w:val="nl-BE"/>
        </w:rPr>
      </w:pPr>
      <w:r w:rsidRPr="001A458B">
        <w:rPr>
          <w:lang w:val="nl-BE"/>
        </w:rPr>
        <w:t xml:space="preserve"> </w:t>
      </w:r>
    </w:p>
    <w:p w14:paraId="4EEDF06F" w14:textId="7EE0F853" w:rsidR="00590110" w:rsidRPr="001A458B" w:rsidRDefault="00AD756C" w:rsidP="00EB7216">
      <w:pPr>
        <w:ind w:right="263"/>
        <w:rPr>
          <w:lang w:val="nl-BE"/>
        </w:rPr>
      </w:pPr>
      <w:r w:rsidRPr="001A458B">
        <w:rPr>
          <w:lang w:val="nl-BE"/>
        </w:rPr>
        <w:t xml:space="preserve">De </w:t>
      </w:r>
      <w:r w:rsidR="00312BF5">
        <w:rPr>
          <w:lang w:val="nl-BE"/>
        </w:rPr>
        <w:t>dienstverlener</w:t>
      </w:r>
      <w:r w:rsidRPr="001A458B">
        <w:rPr>
          <w:lang w:val="nl-BE"/>
        </w:rPr>
        <w:t xml:space="preserve"> verzendt het verslag van die test samen met de andere documenten</w:t>
      </w:r>
      <w:r w:rsidR="00677104">
        <w:rPr>
          <w:lang w:val="nl-BE"/>
        </w:rPr>
        <w:t xml:space="preserve"> </w:t>
      </w:r>
      <w:r w:rsidR="00677104" w:rsidRPr="0007351A">
        <w:rPr>
          <w:lang w:val="nl-BE"/>
        </w:rPr>
        <w:t>vermeld</w:t>
      </w:r>
      <w:r w:rsidRPr="001A458B">
        <w:rPr>
          <w:lang w:val="nl-BE"/>
        </w:rPr>
        <w:t xml:space="preserve"> in punt</w:t>
      </w:r>
      <w:r w:rsidR="00050E1A">
        <w:rPr>
          <w:lang w:val="nl-BE"/>
        </w:rPr>
        <w:t xml:space="preserve"> 3.3.2 en </w:t>
      </w:r>
      <w:r w:rsidRPr="001A458B">
        <w:rPr>
          <w:lang w:val="nl-BE"/>
        </w:rPr>
        <w:t>3.3.3. naar de adviserend arts.</w:t>
      </w:r>
    </w:p>
    <w:p w14:paraId="50EF3CA1" w14:textId="77777777" w:rsidR="00004C59" w:rsidRPr="001A458B" w:rsidRDefault="00004C59" w:rsidP="00EB7216">
      <w:pPr>
        <w:spacing w:after="0" w:line="259" w:lineRule="auto"/>
        <w:ind w:left="0" w:firstLine="0"/>
        <w:rPr>
          <w:lang w:val="nl-BE"/>
        </w:rPr>
      </w:pPr>
    </w:p>
    <w:p w14:paraId="582F6AE2" w14:textId="79AAFDE9" w:rsidR="00590110" w:rsidRPr="001A458B" w:rsidRDefault="00AD756C" w:rsidP="006502D6">
      <w:pPr>
        <w:pStyle w:val="Kop2"/>
        <w:numPr>
          <w:ilvl w:val="0"/>
          <w:numId w:val="6"/>
        </w:numPr>
        <w:rPr>
          <w:lang w:val="nl-BE"/>
        </w:rPr>
      </w:pPr>
      <w:bookmarkStart w:id="37" w:name="_Toc144889682"/>
      <w:r w:rsidRPr="001A458B">
        <w:rPr>
          <w:lang w:val="nl-BE"/>
        </w:rPr>
        <w:t>Lijst van voor vergoeding aangenomen producten</w:t>
      </w:r>
      <w:bookmarkEnd w:id="37"/>
      <w:r w:rsidRPr="001A458B">
        <w:rPr>
          <w:lang w:val="nl-BE"/>
        </w:rPr>
        <w:t xml:space="preserve"> </w:t>
      </w:r>
    </w:p>
    <w:p w14:paraId="09A12F81" w14:textId="77777777" w:rsidR="006516C9" w:rsidRPr="001A458B" w:rsidRDefault="006516C9" w:rsidP="001A458B">
      <w:pPr>
        <w:ind w:left="-5" w:right="263"/>
        <w:rPr>
          <w:lang w:val="nl-BE"/>
        </w:rPr>
      </w:pPr>
    </w:p>
    <w:p w14:paraId="3E45AA6E" w14:textId="691E4789" w:rsidR="00590110" w:rsidRDefault="00AD756C" w:rsidP="00EB7216">
      <w:pPr>
        <w:spacing w:line="259" w:lineRule="auto"/>
        <w:ind w:left="0" w:firstLine="0"/>
        <w:rPr>
          <w:lang w:val="nl-BE"/>
        </w:rPr>
      </w:pPr>
      <w:r w:rsidRPr="001A458B">
        <w:rPr>
          <w:lang w:val="nl-BE"/>
        </w:rPr>
        <w:t>Om voor een tegemoetkoming voor een mobiliteitshulpmiddel in aanmerking te komen, moeten de mobiliteitshulpmiddelen voorkomen op de lijst van voor vergoeding aangenomen producten.</w:t>
      </w:r>
      <w:r w:rsidR="00677104">
        <w:rPr>
          <w:lang w:val="nl-BE"/>
        </w:rPr>
        <w:t xml:space="preserve"> </w:t>
      </w:r>
      <w:r w:rsidRPr="001A458B">
        <w:rPr>
          <w:lang w:val="nl-BE"/>
        </w:rPr>
        <w:t xml:space="preserve">Die lijst is opgesteld door de </w:t>
      </w:r>
      <w:r w:rsidR="00DC06B8">
        <w:rPr>
          <w:lang w:val="nl-BE"/>
        </w:rPr>
        <w:t>Beheerraad</w:t>
      </w:r>
      <w:r w:rsidRPr="001A458B">
        <w:rPr>
          <w:lang w:val="nl-BE"/>
        </w:rPr>
        <w:t xml:space="preserve">, op </w:t>
      </w:r>
      <w:r w:rsidR="00531BEA">
        <w:rPr>
          <w:lang w:val="nl-BE"/>
        </w:rPr>
        <w:t xml:space="preserve">advies </w:t>
      </w:r>
      <w:r w:rsidRPr="001A458B">
        <w:rPr>
          <w:lang w:val="nl-BE"/>
        </w:rPr>
        <w:t xml:space="preserve">van de </w:t>
      </w:r>
      <w:r w:rsidR="00F1091E">
        <w:rPr>
          <w:lang w:val="nl-BE"/>
        </w:rPr>
        <w:t xml:space="preserve">Commissie van </w:t>
      </w:r>
      <w:r w:rsidR="007D5DFF">
        <w:rPr>
          <w:lang w:val="nl-BE"/>
        </w:rPr>
        <w:t>e</w:t>
      </w:r>
      <w:r w:rsidR="00F1091E">
        <w:rPr>
          <w:lang w:val="nl-BE"/>
        </w:rPr>
        <w:t>xperten</w:t>
      </w:r>
      <w:r w:rsidR="00E75322">
        <w:rPr>
          <w:lang w:val="nl-BE"/>
        </w:rPr>
        <w:t>.</w:t>
      </w:r>
      <w:r w:rsidR="00F1091E">
        <w:rPr>
          <w:lang w:val="nl-BE"/>
        </w:rPr>
        <w:t xml:space="preserve"> </w:t>
      </w:r>
    </w:p>
    <w:p w14:paraId="5CE405D1" w14:textId="77777777" w:rsidR="00EB7216" w:rsidRPr="00EB7216" w:rsidRDefault="00EB7216" w:rsidP="00EB7216">
      <w:pPr>
        <w:spacing w:line="259" w:lineRule="auto"/>
        <w:ind w:left="0" w:firstLine="0"/>
        <w:rPr>
          <w:lang w:val="nl-BE"/>
        </w:rPr>
      </w:pPr>
    </w:p>
    <w:p w14:paraId="7734A427" w14:textId="1A6B65A7" w:rsidR="00925BE7" w:rsidRDefault="00AD756C" w:rsidP="00EB7216">
      <w:pPr>
        <w:spacing w:line="259" w:lineRule="auto"/>
        <w:ind w:left="0" w:firstLine="0"/>
        <w:rPr>
          <w:lang w:val="nl-BE"/>
        </w:rPr>
      </w:pPr>
      <w:r w:rsidRPr="001A458B">
        <w:rPr>
          <w:lang w:val="nl-BE"/>
        </w:rPr>
        <w:t xml:space="preserve">Er wordt een uitzondering gemaakt voor de verstrekkingen </w:t>
      </w:r>
      <w:r w:rsidR="00D14057">
        <w:rPr>
          <w:lang w:val="nl-BE"/>
        </w:rPr>
        <w:t>412918</w:t>
      </w:r>
      <w:r w:rsidRPr="001A458B">
        <w:rPr>
          <w:lang w:val="nl-BE"/>
        </w:rPr>
        <w:t>-</w:t>
      </w:r>
      <w:r w:rsidR="00D14057">
        <w:rPr>
          <w:lang w:val="nl-BE"/>
        </w:rPr>
        <w:t>412929</w:t>
      </w:r>
      <w:r w:rsidRPr="001A458B">
        <w:rPr>
          <w:lang w:val="nl-BE"/>
        </w:rPr>
        <w:t xml:space="preserve">, </w:t>
      </w:r>
      <w:r w:rsidR="00D14057">
        <w:rPr>
          <w:lang w:val="nl-BE"/>
        </w:rPr>
        <w:t>412933</w:t>
      </w:r>
      <w:r w:rsidRPr="001A458B">
        <w:rPr>
          <w:lang w:val="nl-BE"/>
        </w:rPr>
        <w:t>-</w:t>
      </w:r>
      <w:r w:rsidR="00D14057">
        <w:rPr>
          <w:lang w:val="nl-BE"/>
        </w:rPr>
        <w:t>412944</w:t>
      </w:r>
      <w:r w:rsidRPr="001A458B">
        <w:rPr>
          <w:lang w:val="nl-BE"/>
        </w:rPr>
        <w:t xml:space="preserve">, </w:t>
      </w:r>
      <w:r w:rsidR="00D14057">
        <w:rPr>
          <w:lang w:val="nl-BE"/>
        </w:rPr>
        <w:t>412955</w:t>
      </w:r>
      <w:r w:rsidRPr="001A458B">
        <w:rPr>
          <w:lang w:val="nl-BE"/>
        </w:rPr>
        <w:t>-</w:t>
      </w:r>
      <w:r w:rsidR="00D14057">
        <w:rPr>
          <w:lang w:val="nl-BE"/>
        </w:rPr>
        <w:t>412966</w:t>
      </w:r>
      <w:r w:rsidRPr="001A458B">
        <w:rPr>
          <w:lang w:val="nl-BE"/>
        </w:rPr>
        <w:t xml:space="preserve">, </w:t>
      </w:r>
      <w:r w:rsidR="00D14057">
        <w:rPr>
          <w:lang w:val="nl-BE"/>
        </w:rPr>
        <w:t>412977</w:t>
      </w:r>
      <w:r w:rsidRPr="001A458B">
        <w:rPr>
          <w:lang w:val="nl-BE"/>
        </w:rPr>
        <w:t>-</w:t>
      </w:r>
      <w:r w:rsidR="00D14057">
        <w:rPr>
          <w:lang w:val="nl-BE"/>
        </w:rPr>
        <w:t>412988</w:t>
      </w:r>
      <w:r w:rsidRPr="001A458B">
        <w:rPr>
          <w:lang w:val="nl-BE"/>
        </w:rPr>
        <w:t xml:space="preserve">, </w:t>
      </w:r>
      <w:r w:rsidR="00D14057">
        <w:rPr>
          <w:lang w:val="nl-BE"/>
        </w:rPr>
        <w:t>413014</w:t>
      </w:r>
      <w:r w:rsidRPr="001A458B">
        <w:rPr>
          <w:lang w:val="nl-BE"/>
        </w:rPr>
        <w:t>-</w:t>
      </w:r>
      <w:r w:rsidR="00D14057">
        <w:rPr>
          <w:lang w:val="nl-BE"/>
        </w:rPr>
        <w:t>413025</w:t>
      </w:r>
      <w:r w:rsidRPr="001A458B">
        <w:rPr>
          <w:lang w:val="nl-BE"/>
        </w:rPr>
        <w:t xml:space="preserve">, </w:t>
      </w:r>
      <w:r w:rsidR="00D14057">
        <w:rPr>
          <w:lang w:val="nl-BE"/>
        </w:rPr>
        <w:t>413036</w:t>
      </w:r>
      <w:r w:rsidRPr="001A458B">
        <w:rPr>
          <w:lang w:val="nl-BE"/>
        </w:rPr>
        <w:t>-</w:t>
      </w:r>
      <w:r w:rsidR="00D14057">
        <w:rPr>
          <w:lang w:val="nl-BE"/>
        </w:rPr>
        <w:t>413047</w:t>
      </w:r>
      <w:r w:rsidRPr="001A458B">
        <w:rPr>
          <w:lang w:val="nl-BE"/>
        </w:rPr>
        <w:t xml:space="preserve">, </w:t>
      </w:r>
      <w:r w:rsidR="009E494F">
        <w:rPr>
          <w:lang w:val="nl-BE"/>
        </w:rPr>
        <w:t>413338</w:t>
      </w:r>
      <w:r w:rsidRPr="001A458B">
        <w:rPr>
          <w:lang w:val="nl-BE"/>
        </w:rPr>
        <w:t>-</w:t>
      </w:r>
      <w:r w:rsidR="009E494F">
        <w:rPr>
          <w:lang w:val="nl-BE"/>
        </w:rPr>
        <w:t>413349</w:t>
      </w:r>
      <w:r w:rsidRPr="001A458B">
        <w:rPr>
          <w:lang w:val="nl-BE"/>
        </w:rPr>
        <w:t xml:space="preserve">, </w:t>
      </w:r>
      <w:r w:rsidR="009E494F">
        <w:rPr>
          <w:lang w:val="nl-BE"/>
        </w:rPr>
        <w:t>413353</w:t>
      </w:r>
      <w:r w:rsidRPr="001A458B">
        <w:rPr>
          <w:lang w:val="nl-BE"/>
        </w:rPr>
        <w:t>-</w:t>
      </w:r>
      <w:r w:rsidR="009E494F">
        <w:rPr>
          <w:lang w:val="nl-BE"/>
        </w:rPr>
        <w:t>413364</w:t>
      </w:r>
      <w:r w:rsidRPr="001A458B">
        <w:rPr>
          <w:lang w:val="nl-BE"/>
        </w:rPr>
        <w:t xml:space="preserve">, </w:t>
      </w:r>
      <w:r w:rsidR="00B95C05">
        <w:rPr>
          <w:lang w:val="nl-BE"/>
        </w:rPr>
        <w:t>413655</w:t>
      </w:r>
      <w:r w:rsidRPr="001A458B">
        <w:rPr>
          <w:lang w:val="nl-BE"/>
        </w:rPr>
        <w:t>-</w:t>
      </w:r>
      <w:r w:rsidR="00B95C05">
        <w:rPr>
          <w:lang w:val="nl-BE"/>
        </w:rPr>
        <w:t>413666</w:t>
      </w:r>
      <w:r w:rsidRPr="001A458B">
        <w:rPr>
          <w:lang w:val="nl-BE"/>
        </w:rPr>
        <w:t xml:space="preserve">, </w:t>
      </w:r>
      <w:r w:rsidR="00B95C05">
        <w:rPr>
          <w:lang w:val="nl-BE"/>
        </w:rPr>
        <w:t>413677</w:t>
      </w:r>
      <w:r w:rsidRPr="001A458B">
        <w:rPr>
          <w:lang w:val="nl-BE"/>
        </w:rPr>
        <w:t>-</w:t>
      </w:r>
      <w:r w:rsidR="00B95C05">
        <w:rPr>
          <w:lang w:val="nl-BE"/>
        </w:rPr>
        <w:t>413688</w:t>
      </w:r>
      <w:r w:rsidRPr="001A458B">
        <w:rPr>
          <w:lang w:val="nl-BE"/>
        </w:rPr>
        <w:t xml:space="preserve"> en </w:t>
      </w:r>
      <w:r w:rsidR="00B95C05">
        <w:rPr>
          <w:lang w:val="nl-BE"/>
        </w:rPr>
        <w:t>413699</w:t>
      </w:r>
      <w:r w:rsidRPr="001A458B">
        <w:rPr>
          <w:lang w:val="nl-BE"/>
        </w:rPr>
        <w:t>-</w:t>
      </w:r>
      <w:r w:rsidR="0052614D">
        <w:rPr>
          <w:lang w:val="nl-BE"/>
        </w:rPr>
        <w:t>413703</w:t>
      </w:r>
      <w:r w:rsidR="00EF6E66">
        <w:rPr>
          <w:lang w:val="nl-BE"/>
        </w:rPr>
        <w:t>,</w:t>
      </w:r>
      <w:r w:rsidRPr="001A458B">
        <w:rPr>
          <w:lang w:val="nl-BE"/>
        </w:rPr>
        <w:t xml:space="preserve"> aangezien het gaat om forfaitaire tegemoetkomingen voor extra kosten door de aanpassing van toebehoren, bepaald in de nomenclatuur.</w:t>
      </w:r>
    </w:p>
    <w:p w14:paraId="76C9955F" w14:textId="77777777" w:rsidR="00EB7216" w:rsidRPr="001A458B" w:rsidRDefault="00EB7216" w:rsidP="00EB7216">
      <w:pPr>
        <w:spacing w:line="259" w:lineRule="auto"/>
        <w:ind w:left="0" w:firstLine="0"/>
        <w:rPr>
          <w:rFonts w:eastAsiaTheme="minorHAnsi"/>
          <w:lang w:val="nl-BE"/>
        </w:rPr>
      </w:pPr>
    </w:p>
    <w:p w14:paraId="6361EA4E" w14:textId="21041349" w:rsidR="00925BE7" w:rsidRPr="001A458B" w:rsidRDefault="00AD756C" w:rsidP="00EB7216">
      <w:pPr>
        <w:spacing w:line="259" w:lineRule="auto"/>
        <w:ind w:left="0" w:firstLine="0"/>
        <w:rPr>
          <w:lang w:val="nl-BE"/>
        </w:rPr>
      </w:pPr>
      <w:r w:rsidRPr="001A458B">
        <w:rPr>
          <w:lang w:val="nl-BE"/>
        </w:rPr>
        <w:lastRenderedPageBreak/>
        <w:t>Aangezien het telkens individuele verstrekkingen zijn, afgestemd op de behoeften van de patiënt, moeten ze niet op de lijst van voor vergoeding aangenomen producten staan.</w:t>
      </w:r>
      <w:r w:rsidR="00EB7216">
        <w:rPr>
          <w:lang w:val="nl-BE"/>
        </w:rPr>
        <w:t xml:space="preserve"> </w:t>
      </w:r>
      <w:r w:rsidRPr="001A458B">
        <w:rPr>
          <w:lang w:val="nl-BE"/>
        </w:rPr>
        <w:t>Voor die verstrekkingen is er dus geen identificatiecode per product.</w:t>
      </w:r>
    </w:p>
    <w:p w14:paraId="11A81D59" w14:textId="422E2629" w:rsidR="00590110" w:rsidRPr="001A458B" w:rsidRDefault="00590110" w:rsidP="001A458B">
      <w:pPr>
        <w:spacing w:after="0" w:line="259" w:lineRule="auto"/>
        <w:ind w:left="0" w:firstLine="0"/>
        <w:rPr>
          <w:lang w:val="nl-BE"/>
        </w:rPr>
      </w:pPr>
    </w:p>
    <w:p w14:paraId="797A9B92" w14:textId="69433638" w:rsidR="00590110" w:rsidRPr="001A458B" w:rsidRDefault="00150E4A" w:rsidP="00150E4A">
      <w:pPr>
        <w:pStyle w:val="Kop3"/>
        <w:ind w:left="1488" w:firstLine="0"/>
        <w:rPr>
          <w:lang w:val="nl-BE"/>
        </w:rPr>
      </w:pPr>
      <w:bookmarkStart w:id="38" w:name="_Toc144889683"/>
      <w:r>
        <w:rPr>
          <w:lang w:val="nl-BE"/>
        </w:rPr>
        <w:t xml:space="preserve">4.1 </w:t>
      </w:r>
      <w:r w:rsidR="00AD756C" w:rsidRPr="001A458B">
        <w:rPr>
          <w:lang w:val="nl-BE"/>
        </w:rPr>
        <w:t>Aannemingscriteria</w:t>
      </w:r>
      <w:bookmarkEnd w:id="38"/>
      <w:r w:rsidR="00AD756C" w:rsidRPr="001A458B">
        <w:rPr>
          <w:lang w:val="nl-BE"/>
        </w:rPr>
        <w:t xml:space="preserve"> </w:t>
      </w:r>
    </w:p>
    <w:p w14:paraId="6FAF31BD" w14:textId="2474C0D3" w:rsidR="00590110" w:rsidRPr="001A458B" w:rsidRDefault="00590110" w:rsidP="001A458B">
      <w:pPr>
        <w:spacing w:after="0" w:line="259" w:lineRule="auto"/>
        <w:ind w:left="0" w:firstLine="0"/>
        <w:rPr>
          <w:lang w:val="nl-BE"/>
        </w:rPr>
      </w:pPr>
    </w:p>
    <w:p w14:paraId="4FE5CFB0" w14:textId="77D8C5A4" w:rsidR="00005D36" w:rsidRDefault="00AD756C" w:rsidP="00960075">
      <w:pPr>
        <w:pStyle w:val="Lijstalinea"/>
        <w:numPr>
          <w:ilvl w:val="0"/>
          <w:numId w:val="7"/>
        </w:numPr>
        <w:ind w:right="263"/>
        <w:rPr>
          <w:lang w:val="nl-BE"/>
        </w:rPr>
      </w:pPr>
      <w:r w:rsidRPr="004C3EB4">
        <w:rPr>
          <w:lang w:val="nl-BE"/>
        </w:rPr>
        <w:t>Om op de lijst van voor vergoeding aangenomen producten opgenomen te worden, moet de fabrikant-aanvrager of de door de fabrikant gemandateerde aanvrager, hierna aanvrager genoemd, een volledig ingevulde en ondertekende verklaring indienen bij Iriscare.</w:t>
      </w:r>
      <w:r w:rsidR="00005D36">
        <w:rPr>
          <w:lang w:val="nl-BE"/>
        </w:rPr>
        <w:t xml:space="preserve"> </w:t>
      </w:r>
      <w:r w:rsidRPr="00005D36">
        <w:rPr>
          <w:lang w:val="nl-BE"/>
        </w:rPr>
        <w:t xml:space="preserve">Het model van de verklaring is vastgelegd door de </w:t>
      </w:r>
      <w:r w:rsidR="00A35155">
        <w:rPr>
          <w:lang w:val="nl-BE"/>
        </w:rPr>
        <w:t xml:space="preserve">Beheerraad </w:t>
      </w:r>
      <w:r w:rsidRPr="00005D36">
        <w:rPr>
          <w:lang w:val="nl-BE"/>
        </w:rPr>
        <w:t xml:space="preserve">op </w:t>
      </w:r>
      <w:r w:rsidR="00A35155">
        <w:rPr>
          <w:lang w:val="nl-BE"/>
        </w:rPr>
        <w:t xml:space="preserve">advies </w:t>
      </w:r>
      <w:r w:rsidRPr="00005D36">
        <w:rPr>
          <w:lang w:val="nl-BE"/>
        </w:rPr>
        <w:t xml:space="preserve">van de </w:t>
      </w:r>
      <w:r w:rsidR="00F1091E">
        <w:rPr>
          <w:lang w:val="nl-BE"/>
        </w:rPr>
        <w:t xml:space="preserve">Commissie van </w:t>
      </w:r>
      <w:r w:rsidR="007D5DFF">
        <w:rPr>
          <w:lang w:val="nl-BE"/>
        </w:rPr>
        <w:t>e</w:t>
      </w:r>
      <w:r w:rsidR="00F1091E">
        <w:rPr>
          <w:lang w:val="nl-BE"/>
        </w:rPr>
        <w:t>xperten</w:t>
      </w:r>
      <w:r w:rsidRPr="00005D36">
        <w:rPr>
          <w:lang w:val="nl-BE"/>
        </w:rPr>
        <w:t>.</w:t>
      </w:r>
    </w:p>
    <w:p w14:paraId="241628AA" w14:textId="77777777" w:rsidR="00005D36" w:rsidRDefault="00005D36" w:rsidP="00005D36">
      <w:pPr>
        <w:pStyle w:val="Lijstalinea"/>
        <w:ind w:right="263" w:firstLine="0"/>
        <w:rPr>
          <w:lang w:val="nl-BE"/>
        </w:rPr>
      </w:pPr>
    </w:p>
    <w:p w14:paraId="37A730CA" w14:textId="49AB4A94" w:rsidR="00590110" w:rsidRPr="00005D36" w:rsidRDefault="00AD756C" w:rsidP="00005D36">
      <w:pPr>
        <w:pStyle w:val="Lijstalinea"/>
        <w:ind w:right="263" w:firstLine="0"/>
        <w:rPr>
          <w:lang w:val="nl-BE"/>
        </w:rPr>
      </w:pPr>
      <w:r w:rsidRPr="00005D36">
        <w:rPr>
          <w:lang w:val="nl-BE"/>
        </w:rPr>
        <w:t>De verklaring bepaalt</w:t>
      </w:r>
      <w:r w:rsidR="00E75322">
        <w:rPr>
          <w:lang w:val="nl-BE"/>
        </w:rPr>
        <w:t xml:space="preserve"> </w:t>
      </w:r>
      <w:r w:rsidRPr="00005D36">
        <w:rPr>
          <w:lang w:val="nl-BE"/>
        </w:rPr>
        <w:t>:</w:t>
      </w:r>
    </w:p>
    <w:p w14:paraId="2AF0173A" w14:textId="77777777" w:rsidR="00005D36" w:rsidRDefault="00AD756C" w:rsidP="00960075">
      <w:pPr>
        <w:pStyle w:val="Lijstalinea"/>
        <w:numPr>
          <w:ilvl w:val="0"/>
          <w:numId w:val="8"/>
        </w:numPr>
        <w:ind w:right="263"/>
        <w:rPr>
          <w:lang w:val="nl-BE"/>
        </w:rPr>
      </w:pPr>
      <w:r w:rsidRPr="00005D36">
        <w:rPr>
          <w:lang w:val="nl-BE"/>
        </w:rPr>
        <w:t>de relatie tussen de fabrikant en de gemandateerde en</w:t>
      </w:r>
    </w:p>
    <w:p w14:paraId="4FFD3BAA" w14:textId="232DB11B" w:rsidR="00590110" w:rsidRPr="00005D36" w:rsidRDefault="00AD756C" w:rsidP="00960075">
      <w:pPr>
        <w:pStyle w:val="Lijstalinea"/>
        <w:numPr>
          <w:ilvl w:val="0"/>
          <w:numId w:val="8"/>
        </w:numPr>
        <w:ind w:right="263"/>
        <w:rPr>
          <w:lang w:val="nl-BE"/>
        </w:rPr>
      </w:pPr>
      <w:r w:rsidRPr="00005D36">
        <w:rPr>
          <w:lang w:val="nl-BE"/>
        </w:rPr>
        <w:t>dat de fabrikant waarborgt dat de producten waarvoor hij een aanvraag tot opname op de lijst indient, verdeeld worden in de Europese Economische Ruimte en dat gedurende de opname van zijn producten op de voornoemde lijst, en gedurende minstens zes jaar na de schrapping van een product van de lijst de nodige onderdelen worden bevoorraad vanuit een depot in de Europese Economische Ruimte.</w:t>
      </w:r>
    </w:p>
    <w:p w14:paraId="40E6CA04" w14:textId="23B06066" w:rsidR="00590110" w:rsidRPr="001A458B" w:rsidRDefault="00590110" w:rsidP="001A458B">
      <w:pPr>
        <w:spacing w:after="0" w:line="259" w:lineRule="auto"/>
        <w:ind w:left="0" w:firstLine="0"/>
        <w:rPr>
          <w:lang w:val="nl-BE"/>
        </w:rPr>
      </w:pPr>
    </w:p>
    <w:p w14:paraId="7B103F2D" w14:textId="16545AFC" w:rsidR="00590110" w:rsidRPr="00005D36" w:rsidRDefault="00AD756C" w:rsidP="00960075">
      <w:pPr>
        <w:pStyle w:val="Lijstalinea"/>
        <w:numPr>
          <w:ilvl w:val="0"/>
          <w:numId w:val="7"/>
        </w:numPr>
        <w:ind w:right="263"/>
        <w:rPr>
          <w:lang w:val="nl-BE"/>
        </w:rPr>
      </w:pPr>
      <w:r w:rsidRPr="004C3EB4">
        <w:rPr>
          <w:lang w:val="nl-BE"/>
        </w:rPr>
        <w:t>Voor de aanvraag tot opname op de voornoemde lijst moet de aanvrager gebruik maken van het elektronisch aanvraagdossier, ter beschikking bij Iriscare.</w:t>
      </w:r>
      <w:r w:rsidR="00005D36">
        <w:rPr>
          <w:lang w:val="nl-BE"/>
        </w:rPr>
        <w:t xml:space="preserve"> </w:t>
      </w:r>
      <w:r w:rsidRPr="00005D36">
        <w:rPr>
          <w:lang w:val="nl-BE"/>
        </w:rPr>
        <w:t xml:space="preserve">Het programma wordt ter beschikking gesteld van de aanvrager nadat hij zijn verklaring volledig ingevuld en ondertekend </w:t>
      </w:r>
      <w:r w:rsidR="00D4776C">
        <w:rPr>
          <w:lang w:val="nl-BE"/>
        </w:rPr>
        <w:t>via elektron</w:t>
      </w:r>
      <w:r w:rsidR="00D1071E">
        <w:rPr>
          <w:lang w:val="nl-BE"/>
        </w:rPr>
        <w:t>is</w:t>
      </w:r>
      <w:r w:rsidR="00D4776C">
        <w:rPr>
          <w:lang w:val="nl-BE"/>
        </w:rPr>
        <w:t xml:space="preserve">che drager bij de betrokken dienst van Iriscare heeft ingediend. </w:t>
      </w:r>
    </w:p>
    <w:p w14:paraId="395494AA" w14:textId="7A4E0536" w:rsidR="00590110" w:rsidRPr="001A458B" w:rsidRDefault="00590110" w:rsidP="001A458B">
      <w:pPr>
        <w:spacing w:after="0" w:line="259" w:lineRule="auto"/>
        <w:ind w:left="0" w:firstLine="0"/>
        <w:rPr>
          <w:lang w:val="nl-BE"/>
        </w:rPr>
      </w:pPr>
    </w:p>
    <w:p w14:paraId="7CD80636" w14:textId="1E716824" w:rsidR="00590110" w:rsidRPr="001A458B" w:rsidRDefault="00AD756C" w:rsidP="00960075">
      <w:pPr>
        <w:numPr>
          <w:ilvl w:val="0"/>
          <w:numId w:val="7"/>
        </w:numPr>
        <w:ind w:right="263"/>
        <w:rPr>
          <w:lang w:val="nl-BE"/>
        </w:rPr>
      </w:pPr>
      <w:r w:rsidRPr="001A458B">
        <w:rPr>
          <w:lang w:val="nl-BE"/>
        </w:rPr>
        <w:t xml:space="preserve">De gemotiveerde en gestructureerde aanvraag moet </w:t>
      </w:r>
      <w:r w:rsidR="00A35155">
        <w:rPr>
          <w:lang w:val="nl-BE"/>
        </w:rPr>
        <w:t xml:space="preserve">ingediend worden </w:t>
      </w:r>
      <w:r w:rsidR="00442150">
        <w:rPr>
          <w:lang w:val="nl-BE"/>
        </w:rPr>
        <w:t xml:space="preserve">via het ter beschikking gestelde elektronisch programma </w:t>
      </w:r>
      <w:r w:rsidR="00A35155">
        <w:rPr>
          <w:lang w:val="nl-BE"/>
        </w:rPr>
        <w:t>van Iriscare</w:t>
      </w:r>
      <w:r w:rsidRPr="001A458B">
        <w:rPr>
          <w:lang w:val="nl-BE"/>
        </w:rPr>
        <w:t>.</w:t>
      </w:r>
    </w:p>
    <w:p w14:paraId="0D421286" w14:textId="183C3367" w:rsidR="00590110" w:rsidRPr="001A458B" w:rsidRDefault="00590110" w:rsidP="001A458B">
      <w:pPr>
        <w:spacing w:after="16" w:line="259" w:lineRule="auto"/>
        <w:ind w:left="0" w:firstLine="0"/>
        <w:rPr>
          <w:lang w:val="nl-BE"/>
        </w:rPr>
      </w:pPr>
    </w:p>
    <w:p w14:paraId="3ACD4A4A" w14:textId="2F9333A0" w:rsidR="00590110" w:rsidRPr="001A458B" w:rsidRDefault="00AD756C" w:rsidP="002A39AE">
      <w:pPr>
        <w:spacing w:line="259" w:lineRule="auto"/>
        <w:ind w:left="-17" w:right="261" w:firstLine="0"/>
        <w:rPr>
          <w:lang w:val="nl-BE"/>
        </w:rPr>
      </w:pPr>
      <w:r w:rsidRPr="001A458B">
        <w:rPr>
          <w:lang w:val="nl-BE"/>
        </w:rPr>
        <w:t xml:space="preserve">Bij elke aanvraag voor een rolstoel, een onderstel voor een </w:t>
      </w:r>
      <w:r w:rsidR="002A39AE">
        <w:rPr>
          <w:lang w:val="nl-BE"/>
        </w:rPr>
        <w:t>zit</w:t>
      </w:r>
      <w:r w:rsidR="007C1268">
        <w:rPr>
          <w:lang w:val="nl-BE"/>
        </w:rPr>
        <w:t>schelp</w:t>
      </w:r>
      <w:r w:rsidR="002A39AE">
        <w:rPr>
          <w:lang w:val="nl-BE"/>
        </w:rPr>
        <w:t xml:space="preserve"> of een </w:t>
      </w:r>
      <w:r w:rsidR="00A35155">
        <w:rPr>
          <w:lang w:val="nl-BE"/>
        </w:rPr>
        <w:t>buiten of een binnen/buiten</w:t>
      </w:r>
      <w:r w:rsidR="002A39AE">
        <w:rPr>
          <w:lang w:val="nl-BE"/>
        </w:rPr>
        <w:t xml:space="preserve">scooter moeten </w:t>
      </w:r>
      <w:r w:rsidRPr="001A458B">
        <w:rPr>
          <w:lang w:val="nl-BE"/>
        </w:rPr>
        <w:t>de volgende elementen en documenten toegevoegd worden</w:t>
      </w:r>
      <w:r w:rsidR="00E75322">
        <w:rPr>
          <w:lang w:val="nl-BE"/>
        </w:rPr>
        <w:t xml:space="preserve"> </w:t>
      </w:r>
      <w:r w:rsidRPr="001A458B">
        <w:rPr>
          <w:lang w:val="nl-BE"/>
        </w:rPr>
        <w:t>:</w:t>
      </w:r>
    </w:p>
    <w:p w14:paraId="2076E2D3" w14:textId="4B58FA9D" w:rsidR="002A39AE" w:rsidRDefault="00AD756C" w:rsidP="00960075">
      <w:pPr>
        <w:pStyle w:val="Lijstalinea"/>
        <w:numPr>
          <w:ilvl w:val="0"/>
          <w:numId w:val="9"/>
        </w:numPr>
        <w:ind w:right="263"/>
        <w:rPr>
          <w:lang w:val="nl-BE"/>
        </w:rPr>
      </w:pPr>
      <w:r w:rsidRPr="002A39AE">
        <w:rPr>
          <w:lang w:val="nl-BE"/>
        </w:rPr>
        <w:t>de EG-conformiteitsverklaring</w:t>
      </w:r>
      <w:r w:rsidR="00E75322">
        <w:rPr>
          <w:lang w:val="nl-BE"/>
        </w:rPr>
        <w:t xml:space="preserve"> </w:t>
      </w:r>
      <w:r w:rsidRPr="002A39AE">
        <w:rPr>
          <w:lang w:val="nl-BE"/>
        </w:rPr>
        <w:t>;</w:t>
      </w:r>
    </w:p>
    <w:p w14:paraId="551D0CB0" w14:textId="4A3D36E8" w:rsidR="002A39AE" w:rsidRDefault="00AD756C" w:rsidP="00960075">
      <w:pPr>
        <w:pStyle w:val="Lijstalinea"/>
        <w:numPr>
          <w:ilvl w:val="0"/>
          <w:numId w:val="9"/>
        </w:numPr>
        <w:ind w:right="263"/>
        <w:rPr>
          <w:lang w:val="nl-BE"/>
        </w:rPr>
      </w:pPr>
      <w:r w:rsidRPr="002A39AE">
        <w:rPr>
          <w:lang w:val="nl-BE"/>
        </w:rPr>
        <w:t>het geldige keuringsbewijs afgeleverd door een Europees testinstituut zoals bepaald in punt d) van de aannemingscriteria, waaruit blijkt dat het product voldoet aan de norm EN12183 of EN12184</w:t>
      </w:r>
      <w:r w:rsidR="00663F40">
        <w:rPr>
          <w:lang w:val="nl-BE"/>
        </w:rPr>
        <w:t xml:space="preserve"> </w:t>
      </w:r>
      <w:r w:rsidRPr="002A39AE">
        <w:rPr>
          <w:lang w:val="nl-BE"/>
        </w:rPr>
        <w:t>;</w:t>
      </w:r>
    </w:p>
    <w:p w14:paraId="0F3B7E8E" w14:textId="29704DE1" w:rsidR="002A39AE" w:rsidRDefault="00AD756C" w:rsidP="00960075">
      <w:pPr>
        <w:pStyle w:val="Lijstalinea"/>
        <w:numPr>
          <w:ilvl w:val="0"/>
          <w:numId w:val="9"/>
        </w:numPr>
        <w:ind w:right="263"/>
        <w:rPr>
          <w:lang w:val="nl-BE"/>
        </w:rPr>
      </w:pPr>
      <w:r w:rsidRPr="002A39AE">
        <w:rPr>
          <w:lang w:val="nl-BE"/>
        </w:rPr>
        <w:t>de documentatie over het product in het Nederlands</w:t>
      </w:r>
      <w:r w:rsidR="00FF161A">
        <w:rPr>
          <w:lang w:val="nl-BE"/>
        </w:rPr>
        <w:t>, het Duits</w:t>
      </w:r>
      <w:r w:rsidRPr="002A39AE">
        <w:rPr>
          <w:lang w:val="nl-BE"/>
        </w:rPr>
        <w:t xml:space="preserve"> en het Frans, </w:t>
      </w:r>
      <w:r w:rsidR="00C0032E">
        <w:rPr>
          <w:lang w:val="nl-BE"/>
        </w:rPr>
        <w:t>overeenkomstig artikel 9,</w:t>
      </w:r>
      <w:r w:rsidR="00C0032E" w:rsidRPr="00017506">
        <w:rPr>
          <w:lang w:val="nl-BE"/>
        </w:rPr>
        <w:t xml:space="preserve"> </w:t>
      </w:r>
      <w:r w:rsidR="00C0032E">
        <w:rPr>
          <w:lang w:val="nl-BE"/>
        </w:rPr>
        <w:t>§ 1, van de w</w:t>
      </w:r>
      <w:r w:rsidR="00C0032E" w:rsidRPr="00017506">
        <w:rPr>
          <w:lang w:val="nl-BE"/>
        </w:rPr>
        <w:t xml:space="preserve">et </w:t>
      </w:r>
      <w:r w:rsidR="00C0032E">
        <w:rPr>
          <w:lang w:val="nl-BE"/>
        </w:rPr>
        <w:t xml:space="preserve">van 22 december 2020 </w:t>
      </w:r>
      <w:r w:rsidR="00C0032E" w:rsidRPr="00017506">
        <w:rPr>
          <w:lang w:val="nl-BE"/>
        </w:rPr>
        <w:t>betreffende medische hulpmiddelen</w:t>
      </w:r>
      <w:r w:rsidR="00C0032E">
        <w:rPr>
          <w:lang w:val="nl-BE"/>
        </w:rPr>
        <w:t xml:space="preserve"> (Bijlage I, punt 23, van de Verordening (EU) 2017/74</w:t>
      </w:r>
      <w:r w:rsidR="000514E6">
        <w:rPr>
          <w:lang w:val="nl-BE"/>
        </w:rPr>
        <w:t>5</w:t>
      </w:r>
      <w:r w:rsidR="00C0032E">
        <w:rPr>
          <w:lang w:val="nl-BE"/>
        </w:rPr>
        <w:t xml:space="preserve">), </w:t>
      </w:r>
      <w:r w:rsidRPr="002A39AE">
        <w:rPr>
          <w:lang w:val="nl-BE"/>
        </w:rPr>
        <w:t>met daarin minimaal een beschrijving, duidelijke afbeeldingen of foto's</w:t>
      </w:r>
      <w:r w:rsidR="00663F40">
        <w:rPr>
          <w:lang w:val="nl-BE"/>
        </w:rPr>
        <w:t xml:space="preserve"> </w:t>
      </w:r>
      <w:r w:rsidRPr="002A39AE">
        <w:rPr>
          <w:lang w:val="nl-BE"/>
        </w:rPr>
        <w:t>;</w:t>
      </w:r>
    </w:p>
    <w:p w14:paraId="27127186" w14:textId="54688448" w:rsidR="002A39AE" w:rsidRDefault="002A39AE" w:rsidP="00960075">
      <w:pPr>
        <w:pStyle w:val="Lijstalinea"/>
        <w:numPr>
          <w:ilvl w:val="0"/>
          <w:numId w:val="9"/>
        </w:numPr>
        <w:ind w:right="263"/>
        <w:rPr>
          <w:lang w:val="nl-BE"/>
        </w:rPr>
      </w:pPr>
      <w:r w:rsidRPr="002A39AE">
        <w:rPr>
          <w:lang w:val="nl-BE"/>
        </w:rPr>
        <w:t>e</w:t>
      </w:r>
      <w:r w:rsidR="00AD756C" w:rsidRPr="002A39AE">
        <w:rPr>
          <w:lang w:val="nl-BE"/>
        </w:rPr>
        <w:t>en digitale foto van het aangevraagde basisproduct</w:t>
      </w:r>
      <w:r w:rsidR="00663F40">
        <w:rPr>
          <w:lang w:val="nl-BE"/>
        </w:rPr>
        <w:t xml:space="preserve"> </w:t>
      </w:r>
      <w:r w:rsidR="00AD756C" w:rsidRPr="002A39AE">
        <w:rPr>
          <w:lang w:val="nl-BE"/>
        </w:rPr>
        <w:t xml:space="preserve">; </w:t>
      </w:r>
    </w:p>
    <w:p w14:paraId="53C8B726" w14:textId="19ED4697" w:rsidR="002A39AE" w:rsidRDefault="00AD756C" w:rsidP="00960075">
      <w:pPr>
        <w:pStyle w:val="Lijstalinea"/>
        <w:numPr>
          <w:ilvl w:val="0"/>
          <w:numId w:val="9"/>
        </w:numPr>
        <w:ind w:right="263"/>
        <w:rPr>
          <w:lang w:val="nl-BE"/>
        </w:rPr>
      </w:pPr>
      <w:r w:rsidRPr="002A39AE">
        <w:rPr>
          <w:lang w:val="nl-BE"/>
        </w:rPr>
        <w:t>de volledige gebruiksaanwijzing in het Nederlands</w:t>
      </w:r>
      <w:r w:rsidR="00FF161A">
        <w:rPr>
          <w:lang w:val="nl-BE"/>
        </w:rPr>
        <w:t>, het Duits</w:t>
      </w:r>
      <w:r w:rsidRPr="002A39AE">
        <w:rPr>
          <w:lang w:val="nl-BE"/>
        </w:rPr>
        <w:t xml:space="preserve"> en het Frans </w:t>
      </w:r>
      <w:r w:rsidR="005250F2">
        <w:rPr>
          <w:lang w:val="nl-BE"/>
        </w:rPr>
        <w:t>overeenkomstig artikel 9,</w:t>
      </w:r>
      <w:r w:rsidR="005250F2" w:rsidRPr="00017506">
        <w:rPr>
          <w:lang w:val="nl-BE"/>
        </w:rPr>
        <w:t xml:space="preserve"> </w:t>
      </w:r>
      <w:r w:rsidR="005250F2">
        <w:rPr>
          <w:lang w:val="nl-BE"/>
        </w:rPr>
        <w:t>§ 1, van de w</w:t>
      </w:r>
      <w:r w:rsidR="005250F2" w:rsidRPr="00017506">
        <w:rPr>
          <w:lang w:val="nl-BE"/>
        </w:rPr>
        <w:t xml:space="preserve">et </w:t>
      </w:r>
      <w:r w:rsidR="005250F2">
        <w:rPr>
          <w:lang w:val="nl-BE"/>
        </w:rPr>
        <w:t xml:space="preserve">van 22 december 2020 </w:t>
      </w:r>
      <w:r w:rsidR="005250F2" w:rsidRPr="00017506">
        <w:rPr>
          <w:lang w:val="nl-BE"/>
        </w:rPr>
        <w:t>betreffende medische hulpmiddelen</w:t>
      </w:r>
      <w:r w:rsidR="005250F2">
        <w:rPr>
          <w:lang w:val="nl-BE"/>
        </w:rPr>
        <w:t xml:space="preserve"> (Bijlage I, punt 23, van de Verordening (EU) 2017/</w:t>
      </w:r>
      <w:r w:rsidR="000514E6">
        <w:rPr>
          <w:lang w:val="nl-BE"/>
        </w:rPr>
        <w:t>745</w:t>
      </w:r>
      <w:r w:rsidR="005250F2">
        <w:rPr>
          <w:lang w:val="nl-BE"/>
        </w:rPr>
        <w:t>)</w:t>
      </w:r>
      <w:r w:rsidRPr="002A39AE">
        <w:rPr>
          <w:lang w:val="nl-BE"/>
        </w:rPr>
        <w:t>;</w:t>
      </w:r>
    </w:p>
    <w:p w14:paraId="1D12AE76" w14:textId="48A7AC4D" w:rsidR="002A39AE" w:rsidRDefault="00AD756C" w:rsidP="00960075">
      <w:pPr>
        <w:pStyle w:val="Lijstalinea"/>
        <w:numPr>
          <w:ilvl w:val="0"/>
          <w:numId w:val="9"/>
        </w:numPr>
        <w:ind w:right="263"/>
        <w:rPr>
          <w:lang w:val="nl-BE"/>
        </w:rPr>
      </w:pPr>
      <w:r w:rsidRPr="002A39AE">
        <w:rPr>
          <w:lang w:val="nl-BE"/>
        </w:rPr>
        <w:t>de publieksprijs (incl. btw) voor het basisproduct</w:t>
      </w:r>
      <w:r w:rsidR="00663F40">
        <w:rPr>
          <w:lang w:val="nl-BE"/>
        </w:rPr>
        <w:t xml:space="preserve"> </w:t>
      </w:r>
      <w:r w:rsidR="002A39AE">
        <w:rPr>
          <w:lang w:val="nl-BE"/>
        </w:rPr>
        <w:t>;</w:t>
      </w:r>
    </w:p>
    <w:p w14:paraId="3F00A5F7" w14:textId="70E85BB2" w:rsidR="00590110" w:rsidRPr="002A39AE" w:rsidRDefault="00AD756C" w:rsidP="00960075">
      <w:pPr>
        <w:pStyle w:val="Lijstalinea"/>
        <w:numPr>
          <w:ilvl w:val="0"/>
          <w:numId w:val="9"/>
        </w:numPr>
        <w:ind w:right="263"/>
        <w:rPr>
          <w:lang w:val="nl-BE"/>
        </w:rPr>
      </w:pPr>
      <w:r w:rsidRPr="002A39AE">
        <w:rPr>
          <w:lang w:val="nl-BE"/>
        </w:rPr>
        <w:lastRenderedPageBreak/>
        <w:t>de volledige prijslijst van het aangevraagde product en zijn aanpassingen.</w:t>
      </w:r>
    </w:p>
    <w:p w14:paraId="6E1E9731" w14:textId="0FF62C8E" w:rsidR="00590110" w:rsidRPr="001A458B" w:rsidRDefault="00590110" w:rsidP="001A458B">
      <w:pPr>
        <w:spacing w:after="16" w:line="259" w:lineRule="auto"/>
        <w:ind w:left="0" w:firstLine="0"/>
        <w:rPr>
          <w:lang w:val="nl-BE"/>
        </w:rPr>
      </w:pPr>
    </w:p>
    <w:p w14:paraId="269B33C1" w14:textId="6389E042" w:rsidR="00590110" w:rsidRPr="001A458B" w:rsidRDefault="00AD756C" w:rsidP="002A39AE">
      <w:pPr>
        <w:spacing w:line="259" w:lineRule="auto"/>
        <w:ind w:left="-17" w:right="261" w:firstLine="0"/>
        <w:rPr>
          <w:lang w:val="nl-BE"/>
        </w:rPr>
      </w:pPr>
      <w:r w:rsidRPr="001A458B">
        <w:rPr>
          <w:lang w:val="nl-BE"/>
        </w:rPr>
        <w:t>Bij elke aanvraag voor een elektronische binnenscooter</w:t>
      </w:r>
      <w:r w:rsidR="00A35155">
        <w:rPr>
          <w:lang w:val="nl-BE"/>
        </w:rPr>
        <w:t xml:space="preserve"> of een elektronische rolstoel</w:t>
      </w:r>
      <w:r w:rsidRPr="001A458B">
        <w:rPr>
          <w:lang w:val="nl-BE"/>
        </w:rPr>
        <w:t xml:space="preserve"> moeten de volgende elementen en documenten toegevoegd worden</w:t>
      </w:r>
      <w:r w:rsidR="00663F40">
        <w:rPr>
          <w:lang w:val="nl-BE"/>
        </w:rPr>
        <w:t xml:space="preserve"> </w:t>
      </w:r>
      <w:r w:rsidRPr="001A458B">
        <w:rPr>
          <w:lang w:val="nl-BE"/>
        </w:rPr>
        <w:t xml:space="preserve">: </w:t>
      </w:r>
    </w:p>
    <w:p w14:paraId="3D6A797F" w14:textId="3B6D3F76" w:rsidR="002A39AE" w:rsidRDefault="00AD756C" w:rsidP="00960075">
      <w:pPr>
        <w:pStyle w:val="Lijstalinea"/>
        <w:numPr>
          <w:ilvl w:val="0"/>
          <w:numId w:val="10"/>
        </w:numPr>
        <w:ind w:right="263"/>
        <w:rPr>
          <w:lang w:val="nl-BE"/>
        </w:rPr>
      </w:pPr>
      <w:r w:rsidRPr="002A39AE">
        <w:rPr>
          <w:lang w:val="nl-BE"/>
        </w:rPr>
        <w:t>de EG-conformiteitsverklaring</w:t>
      </w:r>
      <w:r w:rsidR="00663F40">
        <w:rPr>
          <w:lang w:val="nl-BE"/>
        </w:rPr>
        <w:t xml:space="preserve"> </w:t>
      </w:r>
      <w:r w:rsidRPr="002A39AE">
        <w:rPr>
          <w:lang w:val="nl-BE"/>
        </w:rPr>
        <w:t xml:space="preserve">; </w:t>
      </w:r>
    </w:p>
    <w:p w14:paraId="7DE081D6" w14:textId="69285287" w:rsidR="002A39AE" w:rsidRDefault="00AD756C" w:rsidP="00960075">
      <w:pPr>
        <w:pStyle w:val="Lijstalinea"/>
        <w:numPr>
          <w:ilvl w:val="0"/>
          <w:numId w:val="10"/>
        </w:numPr>
        <w:ind w:right="263"/>
        <w:rPr>
          <w:lang w:val="nl-BE"/>
        </w:rPr>
      </w:pPr>
      <w:r w:rsidRPr="002A39AE">
        <w:rPr>
          <w:lang w:val="nl-BE"/>
        </w:rPr>
        <w:t>het certificaat van vuurbestendigheid voor het bekledingsmateriaal afgeleverd door een Europese instelling</w:t>
      </w:r>
      <w:r w:rsidR="00663F40">
        <w:rPr>
          <w:lang w:val="nl-BE"/>
        </w:rPr>
        <w:t xml:space="preserve"> </w:t>
      </w:r>
      <w:r w:rsidRPr="002A39AE">
        <w:rPr>
          <w:lang w:val="nl-BE"/>
        </w:rPr>
        <w:t xml:space="preserve">; </w:t>
      </w:r>
    </w:p>
    <w:p w14:paraId="20289CC4" w14:textId="4AF2FBE1" w:rsidR="002A39AE" w:rsidRDefault="00AD756C" w:rsidP="00960075">
      <w:pPr>
        <w:pStyle w:val="Lijstalinea"/>
        <w:numPr>
          <w:ilvl w:val="0"/>
          <w:numId w:val="10"/>
        </w:numPr>
        <w:ind w:right="263"/>
        <w:rPr>
          <w:lang w:val="nl-BE"/>
        </w:rPr>
      </w:pPr>
      <w:r w:rsidRPr="002A39AE">
        <w:rPr>
          <w:lang w:val="nl-BE"/>
        </w:rPr>
        <w:t xml:space="preserve">de EG-verklaring van overeenstemming conform bijlage IV, </w:t>
      </w:r>
      <w:r w:rsidR="00B457E7" w:rsidRPr="004643E4">
        <w:rPr>
          <w:lang w:val="nl-BE"/>
        </w:rPr>
        <w:t>Richtlijn 2014/30/EU van het Europees Parlement en de Raad van 26 februari 2014 betreffende de harmonisatie van de wetgevingen van de lidstaten inzake elektromagnetische compatibiliteit</w:t>
      </w:r>
      <w:r w:rsidR="00663F40">
        <w:rPr>
          <w:lang w:val="nl-BE"/>
        </w:rPr>
        <w:t xml:space="preserve"> </w:t>
      </w:r>
      <w:r w:rsidRPr="002A39AE">
        <w:rPr>
          <w:lang w:val="nl-BE"/>
        </w:rPr>
        <w:t xml:space="preserve">; </w:t>
      </w:r>
    </w:p>
    <w:p w14:paraId="3183E8AE" w14:textId="66B5C3B9" w:rsidR="002A39AE" w:rsidRDefault="00AD756C" w:rsidP="00960075">
      <w:pPr>
        <w:pStyle w:val="Lijstalinea"/>
        <w:numPr>
          <w:ilvl w:val="0"/>
          <w:numId w:val="10"/>
        </w:numPr>
        <w:ind w:right="263"/>
        <w:rPr>
          <w:lang w:val="nl-BE"/>
        </w:rPr>
      </w:pPr>
      <w:r w:rsidRPr="002A39AE">
        <w:rPr>
          <w:lang w:val="nl-BE"/>
        </w:rPr>
        <w:t>de documentatie over het product in het Nederlands</w:t>
      </w:r>
      <w:r w:rsidR="00FF161A">
        <w:rPr>
          <w:lang w:val="nl-BE"/>
        </w:rPr>
        <w:t>, het Duits</w:t>
      </w:r>
      <w:r w:rsidRPr="002A39AE">
        <w:rPr>
          <w:lang w:val="nl-BE"/>
        </w:rPr>
        <w:t xml:space="preserve"> en het Frans, </w:t>
      </w:r>
      <w:r w:rsidR="00B65B92">
        <w:rPr>
          <w:lang w:val="nl-BE"/>
        </w:rPr>
        <w:t>overeenkomstig artikel 9,</w:t>
      </w:r>
      <w:r w:rsidR="00B65B92" w:rsidRPr="00017506">
        <w:rPr>
          <w:lang w:val="nl-BE"/>
        </w:rPr>
        <w:t xml:space="preserve"> </w:t>
      </w:r>
      <w:r w:rsidR="00B65B92">
        <w:rPr>
          <w:lang w:val="nl-BE"/>
        </w:rPr>
        <w:t>§ 1, van de w</w:t>
      </w:r>
      <w:r w:rsidR="00B65B92" w:rsidRPr="00017506">
        <w:rPr>
          <w:lang w:val="nl-BE"/>
        </w:rPr>
        <w:t xml:space="preserve">et </w:t>
      </w:r>
      <w:r w:rsidR="00B65B92">
        <w:rPr>
          <w:lang w:val="nl-BE"/>
        </w:rPr>
        <w:t xml:space="preserve">van 22 december 2020 </w:t>
      </w:r>
      <w:r w:rsidR="00B65B92" w:rsidRPr="00017506">
        <w:rPr>
          <w:lang w:val="nl-BE"/>
        </w:rPr>
        <w:t>betreffende medische hulpmiddelen</w:t>
      </w:r>
      <w:r w:rsidR="00B65B92">
        <w:rPr>
          <w:lang w:val="nl-BE"/>
        </w:rPr>
        <w:t xml:space="preserve"> (Bijlage I, punt 23, van de Verordening (EU) 2017/7</w:t>
      </w:r>
      <w:r w:rsidR="002F0FB4">
        <w:rPr>
          <w:lang w:val="nl-BE"/>
        </w:rPr>
        <w:t>45</w:t>
      </w:r>
      <w:r w:rsidR="00B65B92">
        <w:rPr>
          <w:lang w:val="nl-BE"/>
        </w:rPr>
        <w:t>)</w:t>
      </w:r>
      <w:r w:rsidR="00C45EAB">
        <w:rPr>
          <w:lang w:val="nl-BE"/>
        </w:rPr>
        <w:t xml:space="preserve"> </w:t>
      </w:r>
      <w:r w:rsidRPr="002A39AE">
        <w:rPr>
          <w:lang w:val="nl-BE"/>
        </w:rPr>
        <w:t>met daarin minimaal een beschrijving, duidelijke afbeeldingen of foto's</w:t>
      </w:r>
      <w:r w:rsidR="00663F40">
        <w:rPr>
          <w:lang w:val="nl-BE"/>
        </w:rPr>
        <w:t xml:space="preserve"> </w:t>
      </w:r>
      <w:r w:rsidRPr="002A39AE">
        <w:rPr>
          <w:lang w:val="nl-BE"/>
        </w:rPr>
        <w:t>;</w:t>
      </w:r>
    </w:p>
    <w:p w14:paraId="194725E7" w14:textId="66227A01" w:rsidR="002A39AE" w:rsidRDefault="00AD756C" w:rsidP="00960075">
      <w:pPr>
        <w:pStyle w:val="Lijstalinea"/>
        <w:numPr>
          <w:ilvl w:val="0"/>
          <w:numId w:val="10"/>
        </w:numPr>
        <w:ind w:right="263"/>
        <w:rPr>
          <w:lang w:val="nl-BE"/>
        </w:rPr>
      </w:pPr>
      <w:r w:rsidRPr="002A39AE">
        <w:rPr>
          <w:lang w:val="nl-BE"/>
        </w:rPr>
        <w:t>een digitale foto van het aangevraagde basisproduct</w:t>
      </w:r>
      <w:r w:rsidR="00663F40">
        <w:rPr>
          <w:lang w:val="nl-BE"/>
        </w:rPr>
        <w:t xml:space="preserve"> </w:t>
      </w:r>
      <w:r w:rsidRPr="002A39AE">
        <w:rPr>
          <w:lang w:val="nl-BE"/>
        </w:rPr>
        <w:t xml:space="preserve">; </w:t>
      </w:r>
    </w:p>
    <w:p w14:paraId="015A1274" w14:textId="53AF647C" w:rsidR="002A39AE" w:rsidRDefault="00AD756C" w:rsidP="00960075">
      <w:pPr>
        <w:pStyle w:val="Lijstalinea"/>
        <w:numPr>
          <w:ilvl w:val="0"/>
          <w:numId w:val="10"/>
        </w:numPr>
        <w:ind w:right="263"/>
        <w:rPr>
          <w:lang w:val="nl-BE"/>
        </w:rPr>
      </w:pPr>
      <w:r w:rsidRPr="002A39AE">
        <w:rPr>
          <w:lang w:val="nl-BE"/>
        </w:rPr>
        <w:t>de volledige gebruiksaanwijzing in het Nederlands</w:t>
      </w:r>
      <w:r w:rsidR="00FF161A">
        <w:rPr>
          <w:lang w:val="nl-BE"/>
        </w:rPr>
        <w:t>, het Duits</w:t>
      </w:r>
      <w:r w:rsidRPr="002A39AE">
        <w:rPr>
          <w:lang w:val="nl-BE"/>
        </w:rPr>
        <w:t xml:space="preserve"> en het Frans </w:t>
      </w:r>
      <w:r w:rsidR="00B65B92">
        <w:rPr>
          <w:lang w:val="nl-BE"/>
        </w:rPr>
        <w:t>overeenkomstig artikel 9,</w:t>
      </w:r>
      <w:r w:rsidR="00B65B92" w:rsidRPr="00017506">
        <w:rPr>
          <w:lang w:val="nl-BE"/>
        </w:rPr>
        <w:t xml:space="preserve"> </w:t>
      </w:r>
      <w:r w:rsidR="00B65B92">
        <w:rPr>
          <w:lang w:val="nl-BE"/>
        </w:rPr>
        <w:t>§ 1, van de w</w:t>
      </w:r>
      <w:r w:rsidR="00B65B92" w:rsidRPr="00017506">
        <w:rPr>
          <w:lang w:val="nl-BE"/>
        </w:rPr>
        <w:t xml:space="preserve">et </w:t>
      </w:r>
      <w:r w:rsidR="00B65B92">
        <w:rPr>
          <w:lang w:val="nl-BE"/>
        </w:rPr>
        <w:t xml:space="preserve">van 22 december 2020 </w:t>
      </w:r>
      <w:r w:rsidR="00B65B92" w:rsidRPr="00017506">
        <w:rPr>
          <w:lang w:val="nl-BE"/>
        </w:rPr>
        <w:t>betreffende medische hulpmiddelen</w:t>
      </w:r>
      <w:r w:rsidR="00B65B92">
        <w:rPr>
          <w:lang w:val="nl-BE"/>
        </w:rPr>
        <w:t xml:space="preserve"> (Bijlage I, punt 23, van de Verordening (EU) 2017/</w:t>
      </w:r>
      <w:r w:rsidR="000514E6">
        <w:rPr>
          <w:lang w:val="nl-BE"/>
        </w:rPr>
        <w:t>745</w:t>
      </w:r>
      <w:r w:rsidR="00B65B92">
        <w:rPr>
          <w:lang w:val="nl-BE"/>
        </w:rPr>
        <w:t>)</w:t>
      </w:r>
      <w:r w:rsidR="00663F40">
        <w:rPr>
          <w:lang w:val="nl-BE"/>
        </w:rPr>
        <w:t xml:space="preserve"> </w:t>
      </w:r>
      <w:r w:rsidRPr="002A39AE">
        <w:rPr>
          <w:lang w:val="nl-BE"/>
        </w:rPr>
        <w:t xml:space="preserve">; </w:t>
      </w:r>
    </w:p>
    <w:p w14:paraId="592700A7" w14:textId="5E91258A" w:rsidR="00590110" w:rsidRPr="002A39AE" w:rsidRDefault="00AD756C" w:rsidP="00960075">
      <w:pPr>
        <w:pStyle w:val="Lijstalinea"/>
        <w:numPr>
          <w:ilvl w:val="0"/>
          <w:numId w:val="10"/>
        </w:numPr>
        <w:ind w:right="263"/>
        <w:rPr>
          <w:lang w:val="nl-BE"/>
        </w:rPr>
      </w:pPr>
      <w:r w:rsidRPr="002A39AE">
        <w:rPr>
          <w:lang w:val="nl-BE"/>
        </w:rPr>
        <w:t xml:space="preserve">de publieksprijs (incl. btw) voor het basisproduct. </w:t>
      </w:r>
    </w:p>
    <w:p w14:paraId="65314553" w14:textId="1DD54252" w:rsidR="00590110" w:rsidRPr="001A458B" w:rsidRDefault="00590110" w:rsidP="001A458B">
      <w:pPr>
        <w:spacing w:after="16" w:line="259" w:lineRule="auto"/>
        <w:ind w:left="0" w:firstLine="0"/>
        <w:rPr>
          <w:lang w:val="nl-BE"/>
        </w:rPr>
      </w:pPr>
    </w:p>
    <w:p w14:paraId="2E3D5F7D" w14:textId="0AAEC703" w:rsidR="00590110" w:rsidRPr="001A458B" w:rsidRDefault="00AD756C" w:rsidP="002A39AE">
      <w:pPr>
        <w:spacing w:line="259" w:lineRule="auto"/>
        <w:ind w:left="-17" w:right="261" w:firstLine="0"/>
        <w:rPr>
          <w:lang w:val="nl-BE"/>
        </w:rPr>
      </w:pPr>
      <w:r w:rsidRPr="001A458B">
        <w:rPr>
          <w:lang w:val="nl-BE"/>
        </w:rPr>
        <w:t>Bij elke aanvraag voor een duwwandelwagen voor kinderen moeten de volgende elementen of documenten toegevoegd worden</w:t>
      </w:r>
      <w:r w:rsidR="00663F40">
        <w:rPr>
          <w:lang w:val="nl-BE"/>
        </w:rPr>
        <w:t xml:space="preserve"> </w:t>
      </w:r>
      <w:r w:rsidRPr="001A458B">
        <w:rPr>
          <w:lang w:val="nl-BE"/>
        </w:rPr>
        <w:t xml:space="preserve">: </w:t>
      </w:r>
    </w:p>
    <w:p w14:paraId="09E49429" w14:textId="6E156905" w:rsidR="002A39AE" w:rsidRDefault="00AD756C" w:rsidP="00960075">
      <w:pPr>
        <w:pStyle w:val="Lijstalinea"/>
        <w:numPr>
          <w:ilvl w:val="0"/>
          <w:numId w:val="11"/>
        </w:numPr>
        <w:ind w:right="263"/>
        <w:rPr>
          <w:lang w:val="nl-BE"/>
        </w:rPr>
      </w:pPr>
      <w:r w:rsidRPr="002A39AE">
        <w:rPr>
          <w:lang w:val="nl-BE"/>
        </w:rPr>
        <w:t>de EG-conformiteitsverklaring</w:t>
      </w:r>
      <w:r w:rsidR="00663F40">
        <w:rPr>
          <w:lang w:val="nl-BE"/>
        </w:rPr>
        <w:t xml:space="preserve"> </w:t>
      </w:r>
      <w:r w:rsidRPr="002A39AE">
        <w:rPr>
          <w:lang w:val="nl-BE"/>
        </w:rPr>
        <w:t xml:space="preserve">; </w:t>
      </w:r>
    </w:p>
    <w:p w14:paraId="35B5DF72" w14:textId="466AE817" w:rsidR="002A39AE" w:rsidRDefault="00AD756C" w:rsidP="00960075">
      <w:pPr>
        <w:pStyle w:val="Lijstalinea"/>
        <w:numPr>
          <w:ilvl w:val="0"/>
          <w:numId w:val="11"/>
        </w:numPr>
        <w:ind w:right="263"/>
        <w:rPr>
          <w:lang w:val="nl-BE"/>
        </w:rPr>
      </w:pPr>
      <w:r w:rsidRPr="002A39AE">
        <w:rPr>
          <w:lang w:val="nl-BE"/>
        </w:rPr>
        <w:t>het certificaat van vuurbestendigheid voor het bekledingsmateriaal afgeleverd door een Europese instelling</w:t>
      </w:r>
      <w:r w:rsidR="00663F40">
        <w:rPr>
          <w:lang w:val="nl-BE"/>
        </w:rPr>
        <w:t xml:space="preserve"> </w:t>
      </w:r>
      <w:r w:rsidRPr="002A39AE">
        <w:rPr>
          <w:lang w:val="nl-BE"/>
        </w:rPr>
        <w:t xml:space="preserve">; </w:t>
      </w:r>
    </w:p>
    <w:p w14:paraId="5FB7C13E" w14:textId="0E569D30" w:rsidR="002A39AE" w:rsidRDefault="00AD756C" w:rsidP="00960075">
      <w:pPr>
        <w:pStyle w:val="Lijstalinea"/>
        <w:numPr>
          <w:ilvl w:val="0"/>
          <w:numId w:val="11"/>
        </w:numPr>
        <w:ind w:right="263"/>
        <w:rPr>
          <w:lang w:val="nl-BE"/>
        </w:rPr>
      </w:pPr>
      <w:r w:rsidRPr="002A39AE">
        <w:rPr>
          <w:lang w:val="nl-BE"/>
        </w:rPr>
        <w:t>de documentatie over het product in het Nederlands</w:t>
      </w:r>
      <w:r w:rsidR="00FF161A">
        <w:rPr>
          <w:lang w:val="nl-BE"/>
        </w:rPr>
        <w:t>, het Duits</w:t>
      </w:r>
      <w:r w:rsidRPr="002A39AE">
        <w:rPr>
          <w:lang w:val="nl-BE"/>
        </w:rPr>
        <w:t xml:space="preserve"> en het Frans, </w:t>
      </w:r>
      <w:r w:rsidR="00B65B92">
        <w:rPr>
          <w:lang w:val="nl-BE"/>
        </w:rPr>
        <w:t>overeenkomstig artikel 9,</w:t>
      </w:r>
      <w:r w:rsidR="00B65B92" w:rsidRPr="00017506">
        <w:rPr>
          <w:lang w:val="nl-BE"/>
        </w:rPr>
        <w:t xml:space="preserve"> </w:t>
      </w:r>
      <w:r w:rsidR="00B65B92">
        <w:rPr>
          <w:lang w:val="nl-BE"/>
        </w:rPr>
        <w:t>§ 1, van de w</w:t>
      </w:r>
      <w:r w:rsidR="00B65B92" w:rsidRPr="00017506">
        <w:rPr>
          <w:lang w:val="nl-BE"/>
        </w:rPr>
        <w:t xml:space="preserve">et </w:t>
      </w:r>
      <w:r w:rsidR="00B65B92">
        <w:rPr>
          <w:lang w:val="nl-BE"/>
        </w:rPr>
        <w:t xml:space="preserve">van 22 december 2020 </w:t>
      </w:r>
      <w:r w:rsidR="00B65B92" w:rsidRPr="00017506">
        <w:rPr>
          <w:lang w:val="nl-BE"/>
        </w:rPr>
        <w:t>betreffende medische hulpmiddelen</w:t>
      </w:r>
      <w:r w:rsidR="00B65B92">
        <w:rPr>
          <w:lang w:val="nl-BE"/>
        </w:rPr>
        <w:t xml:space="preserve"> (Bijlage I, punt 23, van de Verordening (EU) 2017/</w:t>
      </w:r>
      <w:r w:rsidR="000514E6">
        <w:rPr>
          <w:lang w:val="nl-BE"/>
        </w:rPr>
        <w:t>745</w:t>
      </w:r>
      <w:r w:rsidR="00B65B92">
        <w:rPr>
          <w:lang w:val="nl-BE"/>
        </w:rPr>
        <w:t>)</w:t>
      </w:r>
      <w:r w:rsidR="00E008D0">
        <w:rPr>
          <w:lang w:val="nl-BE"/>
        </w:rPr>
        <w:t xml:space="preserve"> </w:t>
      </w:r>
      <w:r w:rsidRPr="002A39AE">
        <w:rPr>
          <w:lang w:val="nl-BE"/>
        </w:rPr>
        <w:t>met daarin minimaal een beschrijving, duidelijke afbeeldingen of foto's</w:t>
      </w:r>
      <w:r w:rsidR="00663F40">
        <w:rPr>
          <w:lang w:val="nl-BE"/>
        </w:rPr>
        <w:t xml:space="preserve"> </w:t>
      </w:r>
      <w:r w:rsidRPr="002A39AE">
        <w:rPr>
          <w:lang w:val="nl-BE"/>
        </w:rPr>
        <w:t xml:space="preserve">; </w:t>
      </w:r>
    </w:p>
    <w:p w14:paraId="4346B867" w14:textId="2BD90451" w:rsidR="002A39AE" w:rsidRDefault="00AD756C" w:rsidP="00960075">
      <w:pPr>
        <w:pStyle w:val="Lijstalinea"/>
        <w:numPr>
          <w:ilvl w:val="0"/>
          <w:numId w:val="11"/>
        </w:numPr>
        <w:ind w:right="263"/>
        <w:rPr>
          <w:lang w:val="nl-BE"/>
        </w:rPr>
      </w:pPr>
      <w:r w:rsidRPr="002A39AE">
        <w:rPr>
          <w:lang w:val="nl-BE"/>
        </w:rPr>
        <w:t>een digitale foto van het aangevraagde basisproduct</w:t>
      </w:r>
      <w:r w:rsidR="00663F40">
        <w:rPr>
          <w:lang w:val="nl-BE"/>
        </w:rPr>
        <w:t xml:space="preserve"> </w:t>
      </w:r>
      <w:r w:rsidRPr="002A39AE">
        <w:rPr>
          <w:lang w:val="nl-BE"/>
        </w:rPr>
        <w:t>;</w:t>
      </w:r>
    </w:p>
    <w:p w14:paraId="39FFCA23" w14:textId="3CA0FDA2" w:rsidR="002A39AE" w:rsidRDefault="00AD756C" w:rsidP="00960075">
      <w:pPr>
        <w:pStyle w:val="Lijstalinea"/>
        <w:numPr>
          <w:ilvl w:val="0"/>
          <w:numId w:val="11"/>
        </w:numPr>
        <w:ind w:right="263"/>
        <w:rPr>
          <w:lang w:val="nl-BE"/>
        </w:rPr>
      </w:pPr>
      <w:r w:rsidRPr="002A39AE">
        <w:rPr>
          <w:lang w:val="nl-BE"/>
        </w:rPr>
        <w:t>de volledige gebruiksaanwijzing in het Nederlands</w:t>
      </w:r>
      <w:r w:rsidR="00FF161A">
        <w:rPr>
          <w:lang w:val="nl-BE"/>
        </w:rPr>
        <w:t>, het Duits</w:t>
      </w:r>
      <w:r w:rsidRPr="002A39AE">
        <w:rPr>
          <w:lang w:val="nl-BE"/>
        </w:rPr>
        <w:t xml:space="preserve"> en het Frans </w:t>
      </w:r>
      <w:r w:rsidR="00DD0999">
        <w:rPr>
          <w:lang w:val="nl-BE"/>
        </w:rPr>
        <w:t>overeenkomstig artikel 9,</w:t>
      </w:r>
      <w:r w:rsidR="00DD0999" w:rsidRPr="00017506">
        <w:rPr>
          <w:lang w:val="nl-BE"/>
        </w:rPr>
        <w:t xml:space="preserve"> </w:t>
      </w:r>
      <w:r w:rsidR="00DD0999">
        <w:rPr>
          <w:lang w:val="nl-BE"/>
        </w:rPr>
        <w:t>§ 1, van de w</w:t>
      </w:r>
      <w:r w:rsidR="00DD0999" w:rsidRPr="00017506">
        <w:rPr>
          <w:lang w:val="nl-BE"/>
        </w:rPr>
        <w:t xml:space="preserve">et </w:t>
      </w:r>
      <w:r w:rsidR="00DD0999">
        <w:rPr>
          <w:lang w:val="nl-BE"/>
        </w:rPr>
        <w:t xml:space="preserve">van 22 december 2020 </w:t>
      </w:r>
      <w:r w:rsidR="00DD0999" w:rsidRPr="00017506">
        <w:rPr>
          <w:lang w:val="nl-BE"/>
        </w:rPr>
        <w:t>betreffende medische hulpmiddelen</w:t>
      </w:r>
      <w:r w:rsidR="00DD0999">
        <w:rPr>
          <w:lang w:val="nl-BE"/>
        </w:rPr>
        <w:t xml:space="preserve"> (Bijlage I, punt 23, van de Verordening (EU) 2017/</w:t>
      </w:r>
      <w:r w:rsidR="000514E6">
        <w:rPr>
          <w:lang w:val="nl-BE"/>
        </w:rPr>
        <w:t>745</w:t>
      </w:r>
      <w:r w:rsidR="00DD0999">
        <w:rPr>
          <w:lang w:val="nl-BE"/>
        </w:rPr>
        <w:t>)</w:t>
      </w:r>
      <w:r w:rsidRPr="002A39AE">
        <w:rPr>
          <w:lang w:val="nl-BE"/>
        </w:rPr>
        <w:t xml:space="preserve">; </w:t>
      </w:r>
    </w:p>
    <w:p w14:paraId="45E795AB" w14:textId="3F877503" w:rsidR="002A39AE" w:rsidRDefault="00AD756C" w:rsidP="00960075">
      <w:pPr>
        <w:pStyle w:val="Lijstalinea"/>
        <w:numPr>
          <w:ilvl w:val="0"/>
          <w:numId w:val="11"/>
        </w:numPr>
        <w:ind w:right="263"/>
        <w:rPr>
          <w:lang w:val="nl-BE"/>
        </w:rPr>
      </w:pPr>
      <w:r w:rsidRPr="002A39AE">
        <w:rPr>
          <w:lang w:val="nl-BE"/>
        </w:rPr>
        <w:t>de publieksprijs (incl. btw) voor het basisproduct</w:t>
      </w:r>
      <w:r w:rsidR="00663F40">
        <w:rPr>
          <w:lang w:val="nl-BE"/>
        </w:rPr>
        <w:t xml:space="preserve"> </w:t>
      </w:r>
      <w:r w:rsidRPr="002A39AE">
        <w:rPr>
          <w:lang w:val="nl-BE"/>
        </w:rPr>
        <w:t xml:space="preserve">; </w:t>
      </w:r>
    </w:p>
    <w:p w14:paraId="58B98DA0" w14:textId="00227B7A" w:rsidR="00590110" w:rsidRPr="002A39AE" w:rsidRDefault="002A39AE" w:rsidP="00960075">
      <w:pPr>
        <w:pStyle w:val="Lijstalinea"/>
        <w:numPr>
          <w:ilvl w:val="0"/>
          <w:numId w:val="11"/>
        </w:numPr>
        <w:ind w:right="263"/>
        <w:rPr>
          <w:lang w:val="nl-BE"/>
        </w:rPr>
      </w:pPr>
      <w:r w:rsidRPr="002A39AE">
        <w:rPr>
          <w:lang w:val="nl-BE"/>
        </w:rPr>
        <w:t>d</w:t>
      </w:r>
      <w:r w:rsidR="00AD756C" w:rsidRPr="002A39AE">
        <w:rPr>
          <w:lang w:val="nl-BE"/>
        </w:rPr>
        <w:t xml:space="preserve">e volledige prijslijst van het aangevraagde product en zijn aanpassingen. </w:t>
      </w:r>
    </w:p>
    <w:p w14:paraId="617B2A09" w14:textId="77777777" w:rsidR="00590110" w:rsidRPr="001A458B" w:rsidRDefault="00AD756C" w:rsidP="001A458B">
      <w:pPr>
        <w:spacing w:after="15" w:line="259" w:lineRule="auto"/>
        <w:ind w:left="0" w:firstLine="0"/>
        <w:rPr>
          <w:lang w:val="nl-BE"/>
        </w:rPr>
      </w:pPr>
      <w:r w:rsidRPr="001A458B">
        <w:rPr>
          <w:lang w:val="nl-BE"/>
        </w:rPr>
        <w:t xml:space="preserve">  </w:t>
      </w:r>
    </w:p>
    <w:p w14:paraId="5A059362" w14:textId="4AA0C8E9" w:rsidR="00590110" w:rsidRDefault="00AD756C" w:rsidP="001A458B">
      <w:pPr>
        <w:spacing w:after="4" w:line="254" w:lineRule="auto"/>
        <w:ind w:left="0" w:firstLine="0"/>
        <w:rPr>
          <w:lang w:val="nl-BE"/>
        </w:rPr>
      </w:pPr>
      <w:r w:rsidRPr="001A458B">
        <w:rPr>
          <w:lang w:val="nl-BE"/>
        </w:rPr>
        <w:t>Bij elke aanvraag voor een aanpassing van een mobiliteitshulpmiddel moeten de volgende elementen en documenten toegevoegd worden</w:t>
      </w:r>
      <w:r w:rsidR="00663F40">
        <w:rPr>
          <w:lang w:val="nl-BE"/>
        </w:rPr>
        <w:t xml:space="preserve"> </w:t>
      </w:r>
      <w:r w:rsidRPr="001A458B">
        <w:rPr>
          <w:lang w:val="nl-BE"/>
        </w:rPr>
        <w:t>:</w:t>
      </w:r>
    </w:p>
    <w:p w14:paraId="3CC3AE7E" w14:textId="15485DCD" w:rsidR="002A39AE" w:rsidRDefault="00AD756C" w:rsidP="00960075">
      <w:pPr>
        <w:pStyle w:val="Lijstalinea"/>
        <w:numPr>
          <w:ilvl w:val="0"/>
          <w:numId w:val="12"/>
        </w:numPr>
        <w:ind w:right="263"/>
        <w:rPr>
          <w:lang w:val="nl-BE"/>
        </w:rPr>
      </w:pPr>
      <w:r w:rsidRPr="002A39AE">
        <w:rPr>
          <w:lang w:val="nl-BE"/>
        </w:rPr>
        <w:t>duidelijke documentatie over de aanpassing in het Nederlands</w:t>
      </w:r>
      <w:r w:rsidR="00FF161A">
        <w:rPr>
          <w:lang w:val="nl-BE"/>
        </w:rPr>
        <w:t>, het Duits</w:t>
      </w:r>
      <w:r w:rsidRPr="002A39AE">
        <w:rPr>
          <w:lang w:val="nl-BE"/>
        </w:rPr>
        <w:t xml:space="preserve"> en het Frans</w:t>
      </w:r>
      <w:r w:rsidR="00C72ECF">
        <w:rPr>
          <w:lang w:val="nl-BE"/>
        </w:rPr>
        <w:t xml:space="preserve"> overeenkomstig artikel 9,</w:t>
      </w:r>
      <w:r w:rsidR="00C72ECF" w:rsidRPr="00017506">
        <w:rPr>
          <w:lang w:val="nl-BE"/>
        </w:rPr>
        <w:t xml:space="preserve"> </w:t>
      </w:r>
      <w:r w:rsidR="00C72ECF">
        <w:rPr>
          <w:lang w:val="nl-BE"/>
        </w:rPr>
        <w:t>§ 1, van de w</w:t>
      </w:r>
      <w:r w:rsidR="00C72ECF" w:rsidRPr="00017506">
        <w:rPr>
          <w:lang w:val="nl-BE"/>
        </w:rPr>
        <w:t xml:space="preserve">et </w:t>
      </w:r>
      <w:r w:rsidR="00C72ECF">
        <w:rPr>
          <w:lang w:val="nl-BE"/>
        </w:rPr>
        <w:t xml:space="preserve">van 22 december 2020 </w:t>
      </w:r>
      <w:r w:rsidR="00C72ECF" w:rsidRPr="00017506">
        <w:rPr>
          <w:lang w:val="nl-BE"/>
        </w:rPr>
        <w:t>betreffende medische hulpmiddelen</w:t>
      </w:r>
      <w:r w:rsidR="00C72ECF">
        <w:rPr>
          <w:lang w:val="nl-BE"/>
        </w:rPr>
        <w:t xml:space="preserve"> (Bijlage I, punt 23, van de Verordening (EU) 2017/</w:t>
      </w:r>
      <w:r w:rsidR="000514E6">
        <w:rPr>
          <w:lang w:val="nl-BE"/>
        </w:rPr>
        <w:t>745</w:t>
      </w:r>
      <w:r w:rsidR="00C72ECF">
        <w:rPr>
          <w:lang w:val="nl-BE"/>
        </w:rPr>
        <w:t>)</w:t>
      </w:r>
      <w:r w:rsidR="00663F40">
        <w:rPr>
          <w:lang w:val="nl-BE"/>
        </w:rPr>
        <w:t xml:space="preserve"> </w:t>
      </w:r>
      <w:r w:rsidRPr="002A39AE">
        <w:rPr>
          <w:lang w:val="nl-BE"/>
        </w:rPr>
        <w:t>;</w:t>
      </w:r>
    </w:p>
    <w:p w14:paraId="56FA74C0" w14:textId="14433C12" w:rsidR="002A39AE" w:rsidRDefault="00AD756C" w:rsidP="00960075">
      <w:pPr>
        <w:pStyle w:val="Lijstalinea"/>
        <w:numPr>
          <w:ilvl w:val="0"/>
          <w:numId w:val="12"/>
        </w:numPr>
        <w:ind w:right="263"/>
        <w:rPr>
          <w:lang w:val="nl-BE"/>
        </w:rPr>
      </w:pPr>
      <w:r w:rsidRPr="002A39AE">
        <w:rPr>
          <w:lang w:val="nl-BE"/>
        </w:rPr>
        <w:t>een digitale foto van de aangevraagde aanpassing</w:t>
      </w:r>
      <w:r w:rsidR="00663F40">
        <w:rPr>
          <w:lang w:val="nl-BE"/>
        </w:rPr>
        <w:t xml:space="preserve"> </w:t>
      </w:r>
      <w:r w:rsidRPr="002A39AE">
        <w:rPr>
          <w:lang w:val="nl-BE"/>
        </w:rPr>
        <w:t xml:space="preserve">; </w:t>
      </w:r>
    </w:p>
    <w:p w14:paraId="3BABC15F" w14:textId="41543823" w:rsidR="00590110" w:rsidRPr="002A39AE" w:rsidRDefault="00AD756C" w:rsidP="00960075">
      <w:pPr>
        <w:pStyle w:val="Lijstalinea"/>
        <w:numPr>
          <w:ilvl w:val="0"/>
          <w:numId w:val="12"/>
        </w:numPr>
        <w:ind w:right="263"/>
        <w:rPr>
          <w:lang w:val="nl-BE"/>
        </w:rPr>
      </w:pPr>
      <w:r w:rsidRPr="002A39AE">
        <w:rPr>
          <w:lang w:val="nl-BE"/>
        </w:rPr>
        <w:t>de publieksprijs (incl. btw).</w:t>
      </w:r>
    </w:p>
    <w:p w14:paraId="204A8CD5" w14:textId="71166A53" w:rsidR="00590110" w:rsidRPr="001A458B" w:rsidRDefault="00590110" w:rsidP="001A458B">
      <w:pPr>
        <w:spacing w:after="0" w:line="259" w:lineRule="auto"/>
        <w:ind w:left="0" w:firstLine="0"/>
        <w:rPr>
          <w:lang w:val="nl-BE"/>
        </w:rPr>
      </w:pPr>
    </w:p>
    <w:p w14:paraId="76E539BD" w14:textId="7C66D3AF" w:rsidR="00590110" w:rsidRPr="001A458B" w:rsidRDefault="00AD756C" w:rsidP="002A39AE">
      <w:pPr>
        <w:spacing w:line="259" w:lineRule="auto"/>
        <w:ind w:left="-17" w:right="261" w:firstLine="0"/>
        <w:rPr>
          <w:lang w:val="nl-BE"/>
        </w:rPr>
      </w:pPr>
      <w:r w:rsidRPr="001A458B">
        <w:rPr>
          <w:lang w:val="nl-BE"/>
        </w:rPr>
        <w:lastRenderedPageBreak/>
        <w:t xml:space="preserve">Fabrikanten die enkel aanvragen voor aanpassingen indienen moeten ook een EG-conformiteitsverklaring bijvoegen. </w:t>
      </w:r>
    </w:p>
    <w:p w14:paraId="34F8D73A" w14:textId="1C967A3E" w:rsidR="00590110" w:rsidRPr="001A458B" w:rsidRDefault="00590110" w:rsidP="001A458B">
      <w:pPr>
        <w:spacing w:after="16" w:line="259" w:lineRule="auto"/>
        <w:ind w:left="0" w:firstLine="0"/>
        <w:rPr>
          <w:lang w:val="nl-BE"/>
        </w:rPr>
      </w:pPr>
    </w:p>
    <w:p w14:paraId="49659619" w14:textId="726433A9" w:rsidR="00590110" w:rsidRPr="001A458B" w:rsidRDefault="00AD756C" w:rsidP="002A39AE">
      <w:pPr>
        <w:spacing w:line="259" w:lineRule="auto"/>
        <w:ind w:left="-17" w:right="261" w:firstLine="0"/>
        <w:rPr>
          <w:lang w:val="nl-BE"/>
        </w:rPr>
      </w:pPr>
      <w:r w:rsidRPr="001A458B">
        <w:rPr>
          <w:lang w:val="nl-BE"/>
        </w:rPr>
        <w:t>Bij elke aanvraag voor een orthopedische driewielfiets of elektrisch instelbare statafel moeten de volgende elementen en documenten toegevoegd worden</w:t>
      </w:r>
      <w:r w:rsidR="00663F40">
        <w:rPr>
          <w:lang w:val="nl-BE"/>
        </w:rPr>
        <w:t xml:space="preserve"> </w:t>
      </w:r>
      <w:r w:rsidRPr="001A458B">
        <w:rPr>
          <w:lang w:val="nl-BE"/>
        </w:rPr>
        <w:t>:</w:t>
      </w:r>
    </w:p>
    <w:p w14:paraId="6B0775B0" w14:textId="091ED249" w:rsidR="002A39AE" w:rsidRDefault="00AD756C" w:rsidP="00960075">
      <w:pPr>
        <w:pStyle w:val="Lijstalinea"/>
        <w:numPr>
          <w:ilvl w:val="0"/>
          <w:numId w:val="13"/>
        </w:numPr>
        <w:ind w:right="263"/>
        <w:rPr>
          <w:lang w:val="nl-BE"/>
        </w:rPr>
      </w:pPr>
      <w:r w:rsidRPr="002A39AE">
        <w:rPr>
          <w:lang w:val="nl-BE"/>
        </w:rPr>
        <w:t>de EG-conformiteitsverklaring</w:t>
      </w:r>
      <w:r w:rsidR="00663F40">
        <w:rPr>
          <w:lang w:val="nl-BE"/>
        </w:rPr>
        <w:t xml:space="preserve"> </w:t>
      </w:r>
      <w:r w:rsidRPr="002A39AE">
        <w:rPr>
          <w:lang w:val="nl-BE"/>
        </w:rPr>
        <w:t>;</w:t>
      </w:r>
    </w:p>
    <w:p w14:paraId="45F7EA1F" w14:textId="7E75DF9B" w:rsidR="002A39AE" w:rsidRDefault="00AD756C" w:rsidP="00960075">
      <w:pPr>
        <w:pStyle w:val="Lijstalinea"/>
        <w:numPr>
          <w:ilvl w:val="0"/>
          <w:numId w:val="13"/>
        </w:numPr>
        <w:ind w:right="263"/>
        <w:rPr>
          <w:lang w:val="nl-BE"/>
        </w:rPr>
      </w:pPr>
      <w:r w:rsidRPr="002A39AE">
        <w:rPr>
          <w:lang w:val="nl-BE"/>
        </w:rPr>
        <w:t>de documentatie over het product in het Nederlands</w:t>
      </w:r>
      <w:r w:rsidR="00FF161A">
        <w:rPr>
          <w:lang w:val="nl-BE"/>
        </w:rPr>
        <w:t>, het Duits</w:t>
      </w:r>
      <w:r w:rsidRPr="002A39AE">
        <w:rPr>
          <w:lang w:val="nl-BE"/>
        </w:rPr>
        <w:t xml:space="preserve"> en het Frans, </w:t>
      </w:r>
      <w:r w:rsidR="00A15FB3">
        <w:rPr>
          <w:lang w:val="nl-BE"/>
        </w:rPr>
        <w:t>overeenkomstig artikel 9,</w:t>
      </w:r>
      <w:r w:rsidR="00A15FB3" w:rsidRPr="00017506">
        <w:rPr>
          <w:lang w:val="nl-BE"/>
        </w:rPr>
        <w:t xml:space="preserve"> </w:t>
      </w:r>
      <w:r w:rsidR="00A15FB3">
        <w:rPr>
          <w:lang w:val="nl-BE"/>
        </w:rPr>
        <w:t>§ 1, van de w</w:t>
      </w:r>
      <w:r w:rsidR="00A15FB3" w:rsidRPr="00017506">
        <w:rPr>
          <w:lang w:val="nl-BE"/>
        </w:rPr>
        <w:t xml:space="preserve">et </w:t>
      </w:r>
      <w:r w:rsidR="00A15FB3">
        <w:rPr>
          <w:lang w:val="nl-BE"/>
        </w:rPr>
        <w:t xml:space="preserve">van 22 december 2020 </w:t>
      </w:r>
      <w:r w:rsidR="00A15FB3" w:rsidRPr="00017506">
        <w:rPr>
          <w:lang w:val="nl-BE"/>
        </w:rPr>
        <w:t>betreffende medische hulpmiddelen</w:t>
      </w:r>
      <w:r w:rsidR="00A15FB3">
        <w:rPr>
          <w:lang w:val="nl-BE"/>
        </w:rPr>
        <w:t xml:space="preserve"> (Bijlage I, punt 23, van de Verordening (EU) 2017/</w:t>
      </w:r>
      <w:r w:rsidR="000514E6">
        <w:rPr>
          <w:lang w:val="nl-BE"/>
        </w:rPr>
        <w:t>745</w:t>
      </w:r>
      <w:r w:rsidR="00A15FB3">
        <w:rPr>
          <w:lang w:val="nl-BE"/>
        </w:rPr>
        <w:t xml:space="preserve">), </w:t>
      </w:r>
      <w:r w:rsidRPr="002A39AE">
        <w:rPr>
          <w:lang w:val="nl-BE"/>
        </w:rPr>
        <w:t>met daarin minimaal een beschrijving, duidelijke afbeeldingen of foto's</w:t>
      </w:r>
      <w:r w:rsidR="00663F40">
        <w:rPr>
          <w:lang w:val="nl-BE"/>
        </w:rPr>
        <w:t xml:space="preserve"> </w:t>
      </w:r>
      <w:r w:rsidRPr="002A39AE">
        <w:rPr>
          <w:lang w:val="nl-BE"/>
        </w:rPr>
        <w:t>;</w:t>
      </w:r>
    </w:p>
    <w:p w14:paraId="3EB6EDFB" w14:textId="0B103A25" w:rsidR="002A39AE" w:rsidRDefault="00AD756C" w:rsidP="00960075">
      <w:pPr>
        <w:pStyle w:val="Lijstalinea"/>
        <w:numPr>
          <w:ilvl w:val="0"/>
          <w:numId w:val="13"/>
        </w:numPr>
        <w:ind w:right="263"/>
        <w:rPr>
          <w:lang w:val="nl-BE"/>
        </w:rPr>
      </w:pPr>
      <w:r w:rsidRPr="002A39AE">
        <w:rPr>
          <w:lang w:val="nl-BE"/>
        </w:rPr>
        <w:t>een digitale foto van het aangevraagde basisproduct</w:t>
      </w:r>
      <w:r w:rsidR="00663F40">
        <w:rPr>
          <w:lang w:val="nl-BE"/>
        </w:rPr>
        <w:t xml:space="preserve"> </w:t>
      </w:r>
      <w:r w:rsidRPr="002A39AE">
        <w:rPr>
          <w:lang w:val="nl-BE"/>
        </w:rPr>
        <w:t xml:space="preserve">; </w:t>
      </w:r>
    </w:p>
    <w:p w14:paraId="72A02A9D" w14:textId="2D5505AB" w:rsidR="002A39AE" w:rsidRDefault="00AD756C" w:rsidP="00960075">
      <w:pPr>
        <w:pStyle w:val="Lijstalinea"/>
        <w:numPr>
          <w:ilvl w:val="0"/>
          <w:numId w:val="13"/>
        </w:numPr>
        <w:ind w:right="263"/>
        <w:rPr>
          <w:lang w:val="nl-BE"/>
        </w:rPr>
      </w:pPr>
      <w:r w:rsidRPr="002A39AE">
        <w:rPr>
          <w:lang w:val="nl-BE"/>
        </w:rPr>
        <w:t>de volledige gebruiksaanwijzing in het Nederlands</w:t>
      </w:r>
      <w:r w:rsidR="00FF161A">
        <w:rPr>
          <w:lang w:val="nl-BE"/>
        </w:rPr>
        <w:t>, het Duits</w:t>
      </w:r>
      <w:r w:rsidRPr="002A39AE">
        <w:rPr>
          <w:lang w:val="nl-BE"/>
        </w:rPr>
        <w:t xml:space="preserve"> en het Frans </w:t>
      </w:r>
      <w:r w:rsidR="00A15FB3">
        <w:rPr>
          <w:lang w:val="nl-BE"/>
        </w:rPr>
        <w:t>overeenkomstig artikel 9,</w:t>
      </w:r>
      <w:r w:rsidR="00A15FB3" w:rsidRPr="00017506">
        <w:rPr>
          <w:lang w:val="nl-BE"/>
        </w:rPr>
        <w:t xml:space="preserve"> </w:t>
      </w:r>
      <w:r w:rsidR="00A15FB3">
        <w:rPr>
          <w:lang w:val="nl-BE"/>
        </w:rPr>
        <w:t>§ 1, van de w</w:t>
      </w:r>
      <w:r w:rsidR="00A15FB3" w:rsidRPr="00017506">
        <w:rPr>
          <w:lang w:val="nl-BE"/>
        </w:rPr>
        <w:t xml:space="preserve">et </w:t>
      </w:r>
      <w:r w:rsidR="00A15FB3">
        <w:rPr>
          <w:lang w:val="nl-BE"/>
        </w:rPr>
        <w:t xml:space="preserve">van 22 december 2020 </w:t>
      </w:r>
      <w:r w:rsidR="00A15FB3" w:rsidRPr="00017506">
        <w:rPr>
          <w:lang w:val="nl-BE"/>
        </w:rPr>
        <w:t>betreffende medische hulpmiddelen</w:t>
      </w:r>
      <w:r w:rsidR="00A15FB3">
        <w:rPr>
          <w:lang w:val="nl-BE"/>
        </w:rPr>
        <w:t xml:space="preserve"> (Bijlage I, punt 23, van de Verordening (EU) 2017/</w:t>
      </w:r>
      <w:r w:rsidR="000514E6">
        <w:rPr>
          <w:lang w:val="nl-BE"/>
        </w:rPr>
        <w:t>745</w:t>
      </w:r>
      <w:r w:rsidR="00A15FB3">
        <w:rPr>
          <w:lang w:val="nl-BE"/>
        </w:rPr>
        <w:t>)</w:t>
      </w:r>
      <w:r w:rsidRPr="002A39AE">
        <w:rPr>
          <w:lang w:val="nl-BE"/>
        </w:rPr>
        <w:t>;</w:t>
      </w:r>
    </w:p>
    <w:p w14:paraId="51B71531" w14:textId="0893423C" w:rsidR="002A39AE" w:rsidRDefault="00AD756C" w:rsidP="00960075">
      <w:pPr>
        <w:pStyle w:val="Lijstalinea"/>
        <w:numPr>
          <w:ilvl w:val="0"/>
          <w:numId w:val="13"/>
        </w:numPr>
        <w:ind w:right="263"/>
        <w:rPr>
          <w:lang w:val="nl-BE"/>
        </w:rPr>
      </w:pPr>
      <w:r w:rsidRPr="002A39AE">
        <w:rPr>
          <w:lang w:val="nl-BE"/>
        </w:rPr>
        <w:t>de publieksprijs (incl. btw) voor het basisproduct</w:t>
      </w:r>
      <w:r w:rsidR="00663F40">
        <w:rPr>
          <w:lang w:val="nl-BE"/>
        </w:rPr>
        <w:t xml:space="preserve"> </w:t>
      </w:r>
      <w:r w:rsidRPr="002A39AE">
        <w:rPr>
          <w:lang w:val="nl-BE"/>
        </w:rPr>
        <w:t>;</w:t>
      </w:r>
    </w:p>
    <w:p w14:paraId="47C6954D" w14:textId="7F3FE813" w:rsidR="00590110" w:rsidRPr="002A39AE" w:rsidRDefault="00AD756C" w:rsidP="00960075">
      <w:pPr>
        <w:pStyle w:val="Lijstalinea"/>
        <w:numPr>
          <w:ilvl w:val="0"/>
          <w:numId w:val="13"/>
        </w:numPr>
        <w:ind w:right="263"/>
        <w:rPr>
          <w:lang w:val="nl-BE"/>
        </w:rPr>
      </w:pPr>
      <w:r w:rsidRPr="002A39AE">
        <w:rPr>
          <w:lang w:val="nl-BE"/>
        </w:rPr>
        <w:t>de volledige prijslijst van het aangevraagde product en zijn aanpassingen.</w:t>
      </w:r>
    </w:p>
    <w:p w14:paraId="285A79F3" w14:textId="49377C2B" w:rsidR="00590110" w:rsidRPr="001A458B" w:rsidRDefault="00590110" w:rsidP="001A458B">
      <w:pPr>
        <w:spacing w:after="0" w:line="259" w:lineRule="auto"/>
        <w:ind w:left="0" w:firstLine="0"/>
        <w:rPr>
          <w:lang w:val="nl-BE"/>
        </w:rPr>
      </w:pPr>
    </w:p>
    <w:p w14:paraId="320523FD" w14:textId="1460B265" w:rsidR="00590110" w:rsidRPr="001A458B" w:rsidRDefault="00AD756C" w:rsidP="001A458B">
      <w:pPr>
        <w:ind w:left="-5" w:right="263"/>
        <w:rPr>
          <w:lang w:val="nl-BE"/>
        </w:rPr>
      </w:pPr>
      <w:r w:rsidRPr="001A458B">
        <w:rPr>
          <w:lang w:val="nl-BE"/>
        </w:rPr>
        <w:t xml:space="preserve">Bij elke aanvraag voor een loophulpmiddel </w:t>
      </w:r>
      <w:r w:rsidR="00F1091E">
        <w:rPr>
          <w:lang w:val="nl-BE"/>
        </w:rPr>
        <w:t xml:space="preserve">en een wandelstok op wielen </w:t>
      </w:r>
      <w:r w:rsidRPr="001A458B">
        <w:rPr>
          <w:lang w:val="nl-BE"/>
        </w:rPr>
        <w:t>moeten de volgende elementen en documenten toegevoegd worden</w:t>
      </w:r>
      <w:r w:rsidR="00663F40">
        <w:rPr>
          <w:lang w:val="nl-BE"/>
        </w:rPr>
        <w:t xml:space="preserve"> </w:t>
      </w:r>
      <w:r w:rsidRPr="001A458B">
        <w:rPr>
          <w:lang w:val="nl-BE"/>
        </w:rPr>
        <w:t>:</w:t>
      </w:r>
    </w:p>
    <w:p w14:paraId="7AF67F73" w14:textId="5CA881D0" w:rsidR="00FB4DB4" w:rsidRDefault="00AD756C" w:rsidP="00960075">
      <w:pPr>
        <w:pStyle w:val="Lijstalinea"/>
        <w:numPr>
          <w:ilvl w:val="0"/>
          <w:numId w:val="14"/>
        </w:numPr>
        <w:ind w:right="263"/>
        <w:rPr>
          <w:lang w:val="nl-BE"/>
        </w:rPr>
      </w:pPr>
      <w:r w:rsidRPr="00FB4DB4">
        <w:rPr>
          <w:lang w:val="nl-BE"/>
        </w:rPr>
        <w:t>de EG-conformiteitsverklaring</w:t>
      </w:r>
      <w:r w:rsidR="00663F40">
        <w:rPr>
          <w:lang w:val="nl-BE"/>
        </w:rPr>
        <w:t xml:space="preserve"> </w:t>
      </w:r>
      <w:r w:rsidRPr="00FB4DB4">
        <w:rPr>
          <w:lang w:val="nl-BE"/>
        </w:rPr>
        <w:t xml:space="preserve">; </w:t>
      </w:r>
    </w:p>
    <w:p w14:paraId="71FDA9BB" w14:textId="47890073" w:rsidR="00FB4DB4" w:rsidRDefault="00AD756C" w:rsidP="00960075">
      <w:pPr>
        <w:pStyle w:val="Lijstalinea"/>
        <w:numPr>
          <w:ilvl w:val="0"/>
          <w:numId w:val="14"/>
        </w:numPr>
        <w:ind w:right="263"/>
        <w:rPr>
          <w:lang w:val="nl-BE"/>
        </w:rPr>
      </w:pPr>
      <w:r w:rsidRPr="00FB4DB4">
        <w:rPr>
          <w:lang w:val="nl-BE"/>
        </w:rPr>
        <w:t>de documentatie over het product in het Nederlands</w:t>
      </w:r>
      <w:r w:rsidR="00FF161A">
        <w:rPr>
          <w:lang w:val="nl-BE"/>
        </w:rPr>
        <w:t>, het Duits</w:t>
      </w:r>
      <w:r w:rsidRPr="00FB4DB4">
        <w:rPr>
          <w:lang w:val="nl-BE"/>
        </w:rPr>
        <w:t xml:space="preserve"> en het Frans, </w:t>
      </w:r>
      <w:r w:rsidR="0000158A">
        <w:rPr>
          <w:lang w:val="nl-BE"/>
        </w:rPr>
        <w:t>overeenkomstig artikel 9,</w:t>
      </w:r>
      <w:r w:rsidR="0000158A" w:rsidRPr="00017506">
        <w:rPr>
          <w:lang w:val="nl-BE"/>
        </w:rPr>
        <w:t xml:space="preserve"> </w:t>
      </w:r>
      <w:r w:rsidR="0000158A">
        <w:rPr>
          <w:lang w:val="nl-BE"/>
        </w:rPr>
        <w:t>§ 1, van de w</w:t>
      </w:r>
      <w:r w:rsidR="0000158A" w:rsidRPr="00017506">
        <w:rPr>
          <w:lang w:val="nl-BE"/>
        </w:rPr>
        <w:t xml:space="preserve">et </w:t>
      </w:r>
      <w:r w:rsidR="0000158A">
        <w:rPr>
          <w:lang w:val="nl-BE"/>
        </w:rPr>
        <w:t xml:space="preserve">van 22 december 2020 </w:t>
      </w:r>
      <w:r w:rsidR="0000158A" w:rsidRPr="00017506">
        <w:rPr>
          <w:lang w:val="nl-BE"/>
        </w:rPr>
        <w:t>betreffende medische hulpmiddelen</w:t>
      </w:r>
      <w:r w:rsidR="0000158A">
        <w:rPr>
          <w:lang w:val="nl-BE"/>
        </w:rPr>
        <w:t xml:space="preserve"> (Bijlage I, punt 23, van de Verordening (EU) 2017/</w:t>
      </w:r>
      <w:r w:rsidR="000514E6">
        <w:rPr>
          <w:lang w:val="nl-BE"/>
        </w:rPr>
        <w:t>745</w:t>
      </w:r>
      <w:r w:rsidR="0000158A">
        <w:rPr>
          <w:lang w:val="nl-BE"/>
        </w:rPr>
        <w:t xml:space="preserve">), </w:t>
      </w:r>
      <w:r w:rsidRPr="00FB4DB4">
        <w:rPr>
          <w:lang w:val="nl-BE"/>
        </w:rPr>
        <w:t>met daarin minimaal een beschrijving, duidelijke afbeeldingen of foto's</w:t>
      </w:r>
      <w:r w:rsidR="00663F40">
        <w:rPr>
          <w:lang w:val="nl-BE"/>
        </w:rPr>
        <w:t xml:space="preserve"> </w:t>
      </w:r>
      <w:r w:rsidRPr="00FB4DB4">
        <w:rPr>
          <w:lang w:val="nl-BE"/>
        </w:rPr>
        <w:t>;</w:t>
      </w:r>
    </w:p>
    <w:p w14:paraId="465C23EC" w14:textId="35EC21E6" w:rsidR="00FB4DB4" w:rsidRDefault="00AD756C" w:rsidP="00960075">
      <w:pPr>
        <w:pStyle w:val="Lijstalinea"/>
        <w:numPr>
          <w:ilvl w:val="0"/>
          <w:numId w:val="14"/>
        </w:numPr>
        <w:ind w:right="263"/>
        <w:rPr>
          <w:lang w:val="nl-BE"/>
        </w:rPr>
      </w:pPr>
      <w:r w:rsidRPr="00FB4DB4">
        <w:rPr>
          <w:lang w:val="nl-BE"/>
        </w:rPr>
        <w:t>een digitale foto van het aangevraagde hulpmiddel</w:t>
      </w:r>
      <w:r w:rsidR="00663F40">
        <w:rPr>
          <w:lang w:val="nl-BE"/>
        </w:rPr>
        <w:t xml:space="preserve"> </w:t>
      </w:r>
      <w:r w:rsidRPr="00FB4DB4">
        <w:rPr>
          <w:lang w:val="nl-BE"/>
        </w:rPr>
        <w:t xml:space="preserve">; </w:t>
      </w:r>
    </w:p>
    <w:p w14:paraId="13944686" w14:textId="399938E7" w:rsidR="00FB4DB4" w:rsidRDefault="00AD756C" w:rsidP="00960075">
      <w:pPr>
        <w:pStyle w:val="Lijstalinea"/>
        <w:numPr>
          <w:ilvl w:val="0"/>
          <w:numId w:val="14"/>
        </w:numPr>
        <w:ind w:right="263"/>
        <w:rPr>
          <w:lang w:val="nl-BE"/>
        </w:rPr>
      </w:pPr>
      <w:r w:rsidRPr="00FB4DB4">
        <w:rPr>
          <w:lang w:val="nl-BE"/>
        </w:rPr>
        <w:t>de volledige gebruiksaanwijzing in het Nederlands</w:t>
      </w:r>
      <w:r w:rsidR="00FF161A">
        <w:rPr>
          <w:lang w:val="nl-BE"/>
        </w:rPr>
        <w:t>, het Duits</w:t>
      </w:r>
      <w:r w:rsidRPr="00FB4DB4">
        <w:rPr>
          <w:lang w:val="nl-BE"/>
        </w:rPr>
        <w:t xml:space="preserve"> en het Frans </w:t>
      </w:r>
      <w:r w:rsidR="0000158A">
        <w:rPr>
          <w:lang w:val="nl-BE"/>
        </w:rPr>
        <w:t>overeenkomstig artikel 9,</w:t>
      </w:r>
      <w:r w:rsidR="0000158A" w:rsidRPr="00017506">
        <w:rPr>
          <w:lang w:val="nl-BE"/>
        </w:rPr>
        <w:t xml:space="preserve"> </w:t>
      </w:r>
      <w:r w:rsidR="0000158A">
        <w:rPr>
          <w:lang w:val="nl-BE"/>
        </w:rPr>
        <w:t>§ 1, van de w</w:t>
      </w:r>
      <w:r w:rsidR="0000158A" w:rsidRPr="00017506">
        <w:rPr>
          <w:lang w:val="nl-BE"/>
        </w:rPr>
        <w:t xml:space="preserve">et </w:t>
      </w:r>
      <w:r w:rsidR="0000158A">
        <w:rPr>
          <w:lang w:val="nl-BE"/>
        </w:rPr>
        <w:t xml:space="preserve">van 22 december 2020 </w:t>
      </w:r>
      <w:r w:rsidR="0000158A" w:rsidRPr="00017506">
        <w:rPr>
          <w:lang w:val="nl-BE"/>
        </w:rPr>
        <w:t>betreffende medische hulpmiddelen</w:t>
      </w:r>
      <w:r w:rsidR="0000158A">
        <w:rPr>
          <w:lang w:val="nl-BE"/>
        </w:rPr>
        <w:t xml:space="preserve"> (Bijlage I, punt 23, van de Verordening (EU) 2017/</w:t>
      </w:r>
      <w:r w:rsidR="00E46594">
        <w:rPr>
          <w:lang w:val="nl-BE"/>
        </w:rPr>
        <w:t>745</w:t>
      </w:r>
      <w:r w:rsidR="0000158A">
        <w:rPr>
          <w:lang w:val="nl-BE"/>
        </w:rPr>
        <w:t>)</w:t>
      </w:r>
      <w:r w:rsidR="00663F40">
        <w:rPr>
          <w:lang w:val="nl-BE"/>
        </w:rPr>
        <w:t xml:space="preserve"> </w:t>
      </w:r>
      <w:r w:rsidRPr="00FB4DB4">
        <w:rPr>
          <w:lang w:val="nl-BE"/>
        </w:rPr>
        <w:t xml:space="preserve">; </w:t>
      </w:r>
    </w:p>
    <w:p w14:paraId="31E22A2A" w14:textId="356C375A" w:rsidR="00590110" w:rsidRPr="00FB4DB4" w:rsidRDefault="00AD756C" w:rsidP="00960075">
      <w:pPr>
        <w:pStyle w:val="Lijstalinea"/>
        <w:numPr>
          <w:ilvl w:val="0"/>
          <w:numId w:val="14"/>
        </w:numPr>
        <w:ind w:right="263"/>
        <w:rPr>
          <w:lang w:val="nl-BE"/>
        </w:rPr>
      </w:pPr>
      <w:r w:rsidRPr="00FB4DB4">
        <w:rPr>
          <w:lang w:val="nl-BE"/>
        </w:rPr>
        <w:t>de publieksprijs (incl. btw).</w:t>
      </w:r>
    </w:p>
    <w:p w14:paraId="4C78509E" w14:textId="446DA667" w:rsidR="00590110" w:rsidRPr="001A458B" w:rsidRDefault="00590110" w:rsidP="001A458B">
      <w:pPr>
        <w:spacing w:after="0" w:line="259" w:lineRule="auto"/>
        <w:ind w:left="0" w:firstLine="0"/>
        <w:rPr>
          <w:lang w:val="nl-BE"/>
        </w:rPr>
      </w:pPr>
    </w:p>
    <w:p w14:paraId="3EB9A28D" w14:textId="4628C112" w:rsidR="00590110" w:rsidRPr="001A458B" w:rsidRDefault="00AD756C" w:rsidP="00FB4DB4">
      <w:pPr>
        <w:spacing w:line="259" w:lineRule="auto"/>
        <w:ind w:left="-17" w:right="261" w:firstLine="0"/>
        <w:rPr>
          <w:lang w:val="nl-BE"/>
        </w:rPr>
      </w:pPr>
      <w:r w:rsidRPr="001A458B">
        <w:rPr>
          <w:lang w:val="nl-BE"/>
        </w:rPr>
        <w:t>Bij elke aanvraag voor een antidecubituskussen of een aanpasbaar rugsysteem moeten de volgende elementen en documenten toegevoegd worden</w:t>
      </w:r>
      <w:r w:rsidR="00663F40">
        <w:rPr>
          <w:lang w:val="nl-BE"/>
        </w:rPr>
        <w:t xml:space="preserve"> </w:t>
      </w:r>
      <w:r w:rsidRPr="001A458B">
        <w:rPr>
          <w:lang w:val="nl-BE"/>
        </w:rPr>
        <w:t>:</w:t>
      </w:r>
    </w:p>
    <w:p w14:paraId="62DC2337" w14:textId="2483B080" w:rsidR="00FB4DB4" w:rsidRDefault="00AD756C" w:rsidP="00960075">
      <w:pPr>
        <w:pStyle w:val="Lijstalinea"/>
        <w:numPr>
          <w:ilvl w:val="0"/>
          <w:numId w:val="15"/>
        </w:numPr>
        <w:ind w:right="263"/>
        <w:rPr>
          <w:lang w:val="nl-BE"/>
        </w:rPr>
      </w:pPr>
      <w:r w:rsidRPr="00FB4DB4">
        <w:rPr>
          <w:lang w:val="nl-BE"/>
        </w:rPr>
        <w:t>de EG-conformiteitsverklaring</w:t>
      </w:r>
      <w:r w:rsidR="00663F40">
        <w:rPr>
          <w:lang w:val="nl-BE"/>
        </w:rPr>
        <w:t xml:space="preserve"> </w:t>
      </w:r>
      <w:r w:rsidRPr="00FB4DB4">
        <w:rPr>
          <w:lang w:val="nl-BE"/>
        </w:rPr>
        <w:t>;</w:t>
      </w:r>
    </w:p>
    <w:p w14:paraId="6BD3275D" w14:textId="6B16D39F" w:rsidR="00FB4DB4" w:rsidRDefault="00AD756C" w:rsidP="00960075">
      <w:pPr>
        <w:pStyle w:val="Lijstalinea"/>
        <w:numPr>
          <w:ilvl w:val="0"/>
          <w:numId w:val="15"/>
        </w:numPr>
        <w:ind w:right="263"/>
        <w:rPr>
          <w:lang w:val="nl-BE"/>
        </w:rPr>
      </w:pPr>
      <w:r w:rsidRPr="00FB4DB4">
        <w:rPr>
          <w:lang w:val="nl-BE"/>
        </w:rPr>
        <w:t>het certificaat van vuurbestendigheid voor de bekleding afgeleverd door een Europese instelling</w:t>
      </w:r>
      <w:r w:rsidR="00663F40">
        <w:rPr>
          <w:lang w:val="nl-BE"/>
        </w:rPr>
        <w:t xml:space="preserve"> </w:t>
      </w:r>
      <w:r w:rsidRPr="00FB4DB4">
        <w:rPr>
          <w:lang w:val="nl-BE"/>
        </w:rPr>
        <w:t>;</w:t>
      </w:r>
    </w:p>
    <w:p w14:paraId="75C1F965" w14:textId="65C172A5" w:rsidR="00FB4DB4" w:rsidRDefault="00AD756C" w:rsidP="00960075">
      <w:pPr>
        <w:pStyle w:val="Lijstalinea"/>
        <w:numPr>
          <w:ilvl w:val="0"/>
          <w:numId w:val="15"/>
        </w:numPr>
        <w:ind w:right="263"/>
        <w:rPr>
          <w:lang w:val="nl-BE"/>
        </w:rPr>
      </w:pPr>
      <w:r w:rsidRPr="00FB4DB4">
        <w:rPr>
          <w:lang w:val="nl-BE"/>
        </w:rPr>
        <w:t>wetenschappelijk onderbouwde drukmetingstesten en/of klinische evaluaties gepubliceerd in een erkend wetenschappelijk tijdschrift (enkel voor een antidecubituskussen)</w:t>
      </w:r>
      <w:r w:rsidR="00663F40">
        <w:rPr>
          <w:lang w:val="nl-BE"/>
        </w:rPr>
        <w:t xml:space="preserve"> </w:t>
      </w:r>
      <w:r w:rsidRPr="00FB4DB4">
        <w:rPr>
          <w:lang w:val="nl-BE"/>
        </w:rPr>
        <w:t>;</w:t>
      </w:r>
    </w:p>
    <w:p w14:paraId="51416AD4" w14:textId="495815C2" w:rsidR="00FB4DB4" w:rsidRDefault="00AD756C" w:rsidP="00960075">
      <w:pPr>
        <w:pStyle w:val="Lijstalinea"/>
        <w:numPr>
          <w:ilvl w:val="0"/>
          <w:numId w:val="15"/>
        </w:numPr>
        <w:ind w:right="263"/>
        <w:rPr>
          <w:lang w:val="nl-BE"/>
        </w:rPr>
      </w:pPr>
      <w:r w:rsidRPr="00FB4DB4">
        <w:rPr>
          <w:lang w:val="nl-BE"/>
        </w:rPr>
        <w:t>de documentatie over het product in het Nederlands</w:t>
      </w:r>
      <w:r w:rsidR="00FF161A">
        <w:rPr>
          <w:lang w:val="nl-BE"/>
        </w:rPr>
        <w:t>, het Duits</w:t>
      </w:r>
      <w:r w:rsidRPr="00FB4DB4">
        <w:rPr>
          <w:lang w:val="nl-BE"/>
        </w:rPr>
        <w:t xml:space="preserve"> en het Frans, </w:t>
      </w:r>
      <w:r w:rsidR="00C70F54">
        <w:rPr>
          <w:lang w:val="nl-BE"/>
        </w:rPr>
        <w:t>overeenkomstig artikel 9,</w:t>
      </w:r>
      <w:r w:rsidR="00C70F54" w:rsidRPr="00017506">
        <w:rPr>
          <w:lang w:val="nl-BE"/>
        </w:rPr>
        <w:t xml:space="preserve"> </w:t>
      </w:r>
      <w:r w:rsidR="00C70F54">
        <w:rPr>
          <w:lang w:val="nl-BE"/>
        </w:rPr>
        <w:t>§ 1, van de w</w:t>
      </w:r>
      <w:r w:rsidR="00C70F54" w:rsidRPr="00017506">
        <w:rPr>
          <w:lang w:val="nl-BE"/>
        </w:rPr>
        <w:t xml:space="preserve">et </w:t>
      </w:r>
      <w:r w:rsidR="00C70F54">
        <w:rPr>
          <w:lang w:val="nl-BE"/>
        </w:rPr>
        <w:t xml:space="preserve">van 22 december 2020 </w:t>
      </w:r>
      <w:r w:rsidR="00C70F54" w:rsidRPr="00017506">
        <w:rPr>
          <w:lang w:val="nl-BE"/>
        </w:rPr>
        <w:t>betreffende medische hulpmiddelen</w:t>
      </w:r>
      <w:r w:rsidR="00C70F54">
        <w:rPr>
          <w:lang w:val="nl-BE"/>
        </w:rPr>
        <w:t xml:space="preserve"> (Bijlage I, punt 23, van de Verordening (EU) 2017/</w:t>
      </w:r>
      <w:r w:rsidR="000514E6">
        <w:rPr>
          <w:lang w:val="nl-BE"/>
        </w:rPr>
        <w:t>745</w:t>
      </w:r>
      <w:r w:rsidR="00C70F54">
        <w:rPr>
          <w:lang w:val="nl-BE"/>
        </w:rPr>
        <w:t xml:space="preserve">), </w:t>
      </w:r>
      <w:r w:rsidRPr="00FB4DB4">
        <w:rPr>
          <w:lang w:val="nl-BE"/>
        </w:rPr>
        <w:t>met daarin minimaal een beschrijving, duidelijke afbeeldingen of foto's</w:t>
      </w:r>
      <w:r w:rsidR="00663F40">
        <w:rPr>
          <w:lang w:val="nl-BE"/>
        </w:rPr>
        <w:t xml:space="preserve"> </w:t>
      </w:r>
      <w:r w:rsidRPr="00FB4DB4">
        <w:rPr>
          <w:lang w:val="nl-BE"/>
        </w:rPr>
        <w:t>;</w:t>
      </w:r>
    </w:p>
    <w:p w14:paraId="72D4717F" w14:textId="534789F1" w:rsidR="00FB4DB4" w:rsidRDefault="00AD756C" w:rsidP="00960075">
      <w:pPr>
        <w:pStyle w:val="Lijstalinea"/>
        <w:numPr>
          <w:ilvl w:val="0"/>
          <w:numId w:val="15"/>
        </w:numPr>
        <w:ind w:right="263"/>
        <w:rPr>
          <w:lang w:val="nl-BE"/>
        </w:rPr>
      </w:pPr>
      <w:r w:rsidRPr="00FB4DB4">
        <w:rPr>
          <w:lang w:val="nl-BE"/>
        </w:rPr>
        <w:t>een digitale foto van het aangevraagde product</w:t>
      </w:r>
      <w:r w:rsidR="00663F40">
        <w:rPr>
          <w:lang w:val="nl-BE"/>
        </w:rPr>
        <w:t xml:space="preserve"> </w:t>
      </w:r>
      <w:r w:rsidRPr="00FB4DB4">
        <w:rPr>
          <w:lang w:val="nl-BE"/>
        </w:rPr>
        <w:t xml:space="preserve">; </w:t>
      </w:r>
    </w:p>
    <w:p w14:paraId="0D9150D8" w14:textId="7A83D3EA" w:rsidR="00FB4DB4" w:rsidRDefault="00AD756C" w:rsidP="00960075">
      <w:pPr>
        <w:pStyle w:val="Lijstalinea"/>
        <w:numPr>
          <w:ilvl w:val="0"/>
          <w:numId w:val="15"/>
        </w:numPr>
        <w:ind w:right="263"/>
        <w:rPr>
          <w:lang w:val="nl-BE"/>
        </w:rPr>
      </w:pPr>
      <w:r w:rsidRPr="00FB4DB4">
        <w:rPr>
          <w:lang w:val="nl-BE"/>
        </w:rPr>
        <w:t>de volledige gebruiksaanwijzing in het Nederlands</w:t>
      </w:r>
      <w:r w:rsidR="00FF161A">
        <w:rPr>
          <w:lang w:val="nl-BE"/>
        </w:rPr>
        <w:t>, het Duits</w:t>
      </w:r>
      <w:r w:rsidRPr="00FB4DB4">
        <w:rPr>
          <w:lang w:val="nl-BE"/>
        </w:rPr>
        <w:t xml:space="preserve"> en het Frans </w:t>
      </w:r>
      <w:r w:rsidR="00C70F54">
        <w:rPr>
          <w:lang w:val="nl-BE"/>
        </w:rPr>
        <w:t>overeenkomstig artikel 9,</w:t>
      </w:r>
      <w:r w:rsidR="00C70F54" w:rsidRPr="00017506">
        <w:rPr>
          <w:lang w:val="nl-BE"/>
        </w:rPr>
        <w:t xml:space="preserve"> </w:t>
      </w:r>
      <w:r w:rsidR="00C70F54">
        <w:rPr>
          <w:lang w:val="nl-BE"/>
        </w:rPr>
        <w:t>§ 1, van de w</w:t>
      </w:r>
      <w:r w:rsidR="00C70F54" w:rsidRPr="00017506">
        <w:rPr>
          <w:lang w:val="nl-BE"/>
        </w:rPr>
        <w:t xml:space="preserve">et </w:t>
      </w:r>
      <w:r w:rsidR="00C70F54">
        <w:rPr>
          <w:lang w:val="nl-BE"/>
        </w:rPr>
        <w:t xml:space="preserve">van 22 december 2020 </w:t>
      </w:r>
      <w:r w:rsidR="00C70F54" w:rsidRPr="00017506">
        <w:rPr>
          <w:lang w:val="nl-BE"/>
        </w:rPr>
        <w:t>betreffende medische hulpmiddelen</w:t>
      </w:r>
      <w:r w:rsidR="00C70F54">
        <w:rPr>
          <w:lang w:val="nl-BE"/>
        </w:rPr>
        <w:t xml:space="preserve"> (Bijlage I, punt 23, van de Verordening (EU) 2017/</w:t>
      </w:r>
      <w:r w:rsidR="000514E6">
        <w:rPr>
          <w:lang w:val="nl-BE"/>
        </w:rPr>
        <w:t>745</w:t>
      </w:r>
      <w:r w:rsidR="00C70F54">
        <w:rPr>
          <w:lang w:val="nl-BE"/>
        </w:rPr>
        <w:t>)</w:t>
      </w:r>
      <w:r w:rsidR="00663F40">
        <w:rPr>
          <w:lang w:val="nl-BE"/>
        </w:rPr>
        <w:t xml:space="preserve"> </w:t>
      </w:r>
      <w:r w:rsidRPr="00FB4DB4">
        <w:rPr>
          <w:lang w:val="nl-BE"/>
        </w:rPr>
        <w:t>;</w:t>
      </w:r>
    </w:p>
    <w:p w14:paraId="7206E018" w14:textId="7C095867" w:rsidR="00590110" w:rsidRPr="00FB4DB4" w:rsidRDefault="00AD756C" w:rsidP="00960075">
      <w:pPr>
        <w:pStyle w:val="Lijstalinea"/>
        <w:numPr>
          <w:ilvl w:val="0"/>
          <w:numId w:val="15"/>
        </w:numPr>
        <w:ind w:right="263"/>
        <w:rPr>
          <w:lang w:val="nl-BE"/>
        </w:rPr>
      </w:pPr>
      <w:r w:rsidRPr="00FB4DB4">
        <w:rPr>
          <w:lang w:val="nl-BE"/>
        </w:rPr>
        <w:lastRenderedPageBreak/>
        <w:t>de publieksprijs (incl. btw).</w:t>
      </w:r>
    </w:p>
    <w:p w14:paraId="1E122F93" w14:textId="376558D2" w:rsidR="00590110" w:rsidRPr="001A458B" w:rsidRDefault="00590110" w:rsidP="001A458B">
      <w:pPr>
        <w:spacing w:after="16" w:line="259" w:lineRule="auto"/>
        <w:ind w:left="0" w:firstLine="0"/>
        <w:rPr>
          <w:lang w:val="nl-BE"/>
        </w:rPr>
      </w:pPr>
    </w:p>
    <w:p w14:paraId="3AB7DFF0" w14:textId="75731EAF" w:rsidR="00590110" w:rsidRDefault="00AD756C" w:rsidP="00FB4DB4">
      <w:pPr>
        <w:spacing w:line="259" w:lineRule="auto"/>
        <w:ind w:left="-17" w:right="261" w:firstLine="0"/>
        <w:rPr>
          <w:lang w:val="nl-BE"/>
        </w:rPr>
      </w:pPr>
      <w:r w:rsidRPr="001A458B">
        <w:rPr>
          <w:lang w:val="nl-BE"/>
        </w:rPr>
        <w:t xml:space="preserve">Elke aanvraag moet behoorlijk ingevuld, gedateerd en ondertekend zijn en dient alle gevraagde inlichtingen en documenten te bevatten. Iriscare gaat na of de aanvraag volledig is. Als ze niet volledig is, wordt de aanvrager binnen een redelijke termijn in kennis gesteld van de ontbrekende elementen. Pas als het dossier volledig is, wordt het doorgestuurd naar </w:t>
      </w:r>
      <w:r w:rsidR="00A35155">
        <w:rPr>
          <w:lang w:val="nl-BE"/>
        </w:rPr>
        <w:t xml:space="preserve">Iriscare </w:t>
      </w:r>
    </w:p>
    <w:p w14:paraId="72849808" w14:textId="77777777" w:rsidR="00FB4DB4" w:rsidRPr="001A458B" w:rsidRDefault="00FB4DB4" w:rsidP="00FB4DB4">
      <w:pPr>
        <w:spacing w:line="259" w:lineRule="auto"/>
        <w:ind w:left="-17" w:right="261" w:firstLine="0"/>
        <w:rPr>
          <w:lang w:val="nl-BE"/>
        </w:rPr>
      </w:pPr>
    </w:p>
    <w:p w14:paraId="3B16C33E" w14:textId="25278346" w:rsidR="00590110" w:rsidRDefault="00A35155" w:rsidP="00FB4DB4">
      <w:pPr>
        <w:spacing w:line="259" w:lineRule="auto"/>
        <w:ind w:left="-17" w:right="261" w:firstLine="0"/>
        <w:rPr>
          <w:lang w:val="nl-BE"/>
        </w:rPr>
      </w:pPr>
      <w:r>
        <w:rPr>
          <w:lang w:val="nl-BE"/>
        </w:rPr>
        <w:t xml:space="preserve">Iriscare </w:t>
      </w:r>
      <w:r w:rsidR="00AD756C" w:rsidRPr="001A458B">
        <w:rPr>
          <w:lang w:val="nl-BE"/>
        </w:rPr>
        <w:t>is te</w:t>
      </w:r>
      <w:r w:rsidR="00EF6E66">
        <w:rPr>
          <w:lang w:val="nl-BE"/>
        </w:rPr>
        <w:t>n</w:t>
      </w:r>
      <w:r w:rsidR="00AD756C" w:rsidRPr="001A458B">
        <w:rPr>
          <w:lang w:val="nl-BE"/>
        </w:rPr>
        <w:t xml:space="preserve"> allen tijde gemachtigd om eender welke bijkomende inlichtingen te vragen die ze nodig acht.</w:t>
      </w:r>
    </w:p>
    <w:p w14:paraId="614BBC25" w14:textId="77777777" w:rsidR="00FB4DB4" w:rsidRPr="001A458B" w:rsidRDefault="00FB4DB4" w:rsidP="00FB4DB4">
      <w:pPr>
        <w:spacing w:line="259" w:lineRule="auto"/>
        <w:ind w:left="-17" w:right="261" w:firstLine="0"/>
        <w:rPr>
          <w:lang w:val="nl-BE"/>
        </w:rPr>
      </w:pPr>
    </w:p>
    <w:p w14:paraId="734CFF2E" w14:textId="25A54B1D" w:rsidR="00590110" w:rsidRPr="001A458B" w:rsidRDefault="00AD756C" w:rsidP="00FB4DB4">
      <w:pPr>
        <w:spacing w:line="259" w:lineRule="auto"/>
        <w:ind w:right="261"/>
        <w:rPr>
          <w:lang w:val="nl-BE"/>
        </w:rPr>
      </w:pPr>
      <w:r w:rsidRPr="001A458B">
        <w:rPr>
          <w:lang w:val="nl-BE"/>
        </w:rPr>
        <w:t>Indien een product niet langer geproduceerd wordt, moet de aanvrager dat onverwijld aan Iriscare melden. In dat geval</w:t>
      </w:r>
      <w:r w:rsidR="00A35155">
        <w:rPr>
          <w:lang w:val="nl-BE"/>
        </w:rPr>
        <w:t xml:space="preserve"> blijft </w:t>
      </w:r>
      <w:r w:rsidRPr="001A458B">
        <w:rPr>
          <w:lang w:val="nl-BE"/>
        </w:rPr>
        <w:t>het product nog zes maanden op de lijst staan.</w:t>
      </w:r>
    </w:p>
    <w:p w14:paraId="0643AA65" w14:textId="0FFB8C5C" w:rsidR="00590110" w:rsidRPr="001A458B" w:rsidRDefault="00590110" w:rsidP="001A458B">
      <w:pPr>
        <w:spacing w:after="16" w:line="259" w:lineRule="auto"/>
        <w:ind w:left="0" w:firstLine="0"/>
        <w:rPr>
          <w:lang w:val="nl-BE"/>
        </w:rPr>
      </w:pPr>
    </w:p>
    <w:p w14:paraId="6CECA6B3" w14:textId="67CDA086" w:rsidR="00590110" w:rsidRPr="004C3EB4" w:rsidRDefault="00AD756C" w:rsidP="00960075">
      <w:pPr>
        <w:pStyle w:val="Lijstalinea"/>
        <w:numPr>
          <w:ilvl w:val="0"/>
          <w:numId w:val="7"/>
        </w:numPr>
        <w:ind w:right="263"/>
        <w:rPr>
          <w:lang w:val="nl-BE"/>
        </w:rPr>
      </w:pPr>
      <w:r w:rsidRPr="004C3EB4">
        <w:rPr>
          <w:lang w:val="nl-BE"/>
        </w:rPr>
        <w:t xml:space="preserve"> Het keuringsbewijs moet afgeleverd zijn door een Europees testinstituut dat erkend is voor het testen van producten volgens de normen EN12183 en/of EN12184.</w:t>
      </w:r>
    </w:p>
    <w:p w14:paraId="7F2E4630" w14:textId="545CC2F4" w:rsidR="00590110" w:rsidRPr="001A458B" w:rsidRDefault="00590110" w:rsidP="001A458B">
      <w:pPr>
        <w:spacing w:after="0" w:line="250" w:lineRule="auto"/>
        <w:ind w:left="0" w:right="8734" w:firstLine="0"/>
        <w:rPr>
          <w:lang w:val="nl-BE"/>
        </w:rPr>
      </w:pPr>
    </w:p>
    <w:p w14:paraId="2ED592FC" w14:textId="15E94E5F" w:rsidR="00590110" w:rsidRPr="00FB4DB4" w:rsidRDefault="00AD756C" w:rsidP="00960075">
      <w:pPr>
        <w:pStyle w:val="Lijstalinea"/>
        <w:numPr>
          <w:ilvl w:val="0"/>
          <w:numId w:val="7"/>
        </w:numPr>
        <w:ind w:right="263"/>
        <w:rPr>
          <w:lang w:val="nl-BE"/>
        </w:rPr>
      </w:pPr>
      <w:r w:rsidRPr="004C3EB4">
        <w:rPr>
          <w:lang w:val="nl-BE"/>
        </w:rPr>
        <w:t xml:space="preserve">De </w:t>
      </w:r>
      <w:r w:rsidR="00551665">
        <w:rPr>
          <w:lang w:val="nl-BE"/>
        </w:rPr>
        <w:t>C</w:t>
      </w:r>
      <w:r w:rsidR="00551665" w:rsidRPr="004C3EB4">
        <w:rPr>
          <w:lang w:val="nl-BE"/>
        </w:rPr>
        <w:t xml:space="preserve">ommissie </w:t>
      </w:r>
      <w:r w:rsidR="00262118">
        <w:rPr>
          <w:lang w:val="nl-BE"/>
        </w:rPr>
        <w:t xml:space="preserve">van experten </w:t>
      </w:r>
      <w:r w:rsidRPr="004C3EB4">
        <w:rPr>
          <w:lang w:val="nl-BE"/>
        </w:rPr>
        <w:t>bepaalt op basis van de functionele eigenschappen zoals beschreven in het aanvraagdossier of het mobiliteitshulpmiddel of de aanpassingen worden opgenomen onder het aangevraagde nomenclatuurnummer. Voor de evaluatie zijn de functionele specificaties van toepassing die per rolstoeltype zijn vastgelegd in punt II en per aanpassing in punt III.</w:t>
      </w:r>
      <w:r w:rsidR="00FB4DB4">
        <w:rPr>
          <w:lang w:val="nl-BE"/>
        </w:rPr>
        <w:t xml:space="preserve"> </w:t>
      </w:r>
      <w:r w:rsidRPr="00FB4DB4">
        <w:rPr>
          <w:lang w:val="nl-BE"/>
        </w:rPr>
        <w:t xml:space="preserve">De </w:t>
      </w:r>
      <w:r w:rsidR="00F1091E">
        <w:rPr>
          <w:lang w:val="nl-BE"/>
        </w:rPr>
        <w:t xml:space="preserve">Commissie van </w:t>
      </w:r>
      <w:r w:rsidR="00030836">
        <w:rPr>
          <w:lang w:val="nl-BE"/>
        </w:rPr>
        <w:t>e</w:t>
      </w:r>
      <w:r w:rsidR="00F1091E">
        <w:rPr>
          <w:lang w:val="nl-BE"/>
        </w:rPr>
        <w:t xml:space="preserve">xperten </w:t>
      </w:r>
      <w:r w:rsidRPr="00FB4DB4">
        <w:rPr>
          <w:lang w:val="nl-BE"/>
        </w:rPr>
        <w:t xml:space="preserve">overlegt een voorstel aan de </w:t>
      </w:r>
      <w:r w:rsidR="00DC06B8">
        <w:rPr>
          <w:lang w:val="nl-BE"/>
        </w:rPr>
        <w:t>Beheerraad</w:t>
      </w:r>
      <w:r w:rsidRPr="00FB4DB4">
        <w:rPr>
          <w:lang w:val="nl-BE"/>
        </w:rPr>
        <w:t>, met het oog op een eventuele inschrijving van het product op de lijst van voor vergoeding aangenomen producten.</w:t>
      </w:r>
    </w:p>
    <w:p w14:paraId="5274A3B7" w14:textId="4C0D441E" w:rsidR="00590110" w:rsidRPr="001A458B" w:rsidRDefault="00590110" w:rsidP="001A458B">
      <w:pPr>
        <w:spacing w:after="0" w:line="259" w:lineRule="auto"/>
        <w:ind w:left="0" w:firstLine="0"/>
        <w:rPr>
          <w:lang w:val="nl-BE"/>
        </w:rPr>
      </w:pPr>
    </w:p>
    <w:p w14:paraId="6962CBF6" w14:textId="2BC3428D" w:rsidR="00590110" w:rsidRPr="00FB4DB4" w:rsidRDefault="00AD756C" w:rsidP="00960075">
      <w:pPr>
        <w:pStyle w:val="Lijstalinea"/>
        <w:numPr>
          <w:ilvl w:val="0"/>
          <w:numId w:val="7"/>
        </w:numPr>
        <w:ind w:right="263"/>
        <w:rPr>
          <w:lang w:val="nl-BE"/>
        </w:rPr>
      </w:pPr>
      <w:r w:rsidRPr="004C3EB4">
        <w:rPr>
          <w:lang w:val="nl-BE"/>
        </w:rPr>
        <w:t xml:space="preserve">Als het mobiliteitshulpmiddel (het basisproduct) en zijn aanpassingen voor vergoeding aangenomen worden, stelt de </w:t>
      </w:r>
      <w:r w:rsidR="00B476ED">
        <w:rPr>
          <w:lang w:val="nl-BE"/>
        </w:rPr>
        <w:t>C</w:t>
      </w:r>
      <w:r w:rsidR="00B476ED" w:rsidRPr="004C3EB4">
        <w:rPr>
          <w:lang w:val="nl-BE"/>
        </w:rPr>
        <w:t xml:space="preserve">ommissie </w:t>
      </w:r>
      <w:r w:rsidR="00262118">
        <w:rPr>
          <w:lang w:val="nl-BE"/>
        </w:rPr>
        <w:t xml:space="preserve">van experten </w:t>
      </w:r>
      <w:r w:rsidRPr="004C3EB4">
        <w:rPr>
          <w:lang w:val="nl-BE"/>
        </w:rPr>
        <w:t>een informatiefiche op.</w:t>
      </w:r>
      <w:r w:rsidR="00FB4DB4">
        <w:rPr>
          <w:lang w:val="nl-BE"/>
        </w:rPr>
        <w:t xml:space="preserve"> </w:t>
      </w:r>
      <w:r w:rsidRPr="00FB4DB4">
        <w:rPr>
          <w:lang w:val="nl-BE"/>
        </w:rPr>
        <w:t>Die fiche bevat de volgende informatie: de naam van het basisproduct (merk/type) en de aanpassingen, de identificatie van de producten door de fabrikant, het erkenningsnummer van de producten de publieksprijs (incl. btw), de tegemoetkoming en de eventuele toeslag voor de rechthebbende.</w:t>
      </w:r>
    </w:p>
    <w:p w14:paraId="0E377E9A" w14:textId="40AEA5A2" w:rsidR="00590110" w:rsidRPr="001A458B" w:rsidRDefault="00590110" w:rsidP="001A458B">
      <w:pPr>
        <w:spacing w:after="0" w:line="259" w:lineRule="auto"/>
        <w:ind w:left="0" w:firstLine="0"/>
        <w:rPr>
          <w:lang w:val="nl-BE"/>
        </w:rPr>
      </w:pPr>
    </w:p>
    <w:p w14:paraId="02009272" w14:textId="73BCAEA1" w:rsidR="00590110" w:rsidRPr="001A458B" w:rsidRDefault="004C3EB4" w:rsidP="00960075">
      <w:pPr>
        <w:numPr>
          <w:ilvl w:val="0"/>
          <w:numId w:val="7"/>
        </w:numPr>
        <w:ind w:right="263"/>
        <w:rPr>
          <w:lang w:val="nl-BE"/>
        </w:rPr>
      </w:pPr>
      <w:r>
        <w:rPr>
          <w:lang w:val="nl-BE"/>
        </w:rPr>
        <w:t xml:space="preserve"> </w:t>
      </w:r>
      <w:r w:rsidR="00AD756C" w:rsidRPr="001A458B">
        <w:rPr>
          <w:lang w:val="nl-BE"/>
        </w:rPr>
        <w:t>Jaarlijkse update van de lijst</w:t>
      </w:r>
    </w:p>
    <w:p w14:paraId="5CD852D6" w14:textId="77777777" w:rsidR="003A31F3" w:rsidRDefault="003A31F3" w:rsidP="003A31F3">
      <w:pPr>
        <w:spacing w:line="259" w:lineRule="auto"/>
        <w:ind w:left="-17" w:right="261" w:firstLine="0"/>
        <w:rPr>
          <w:lang w:val="nl-BE"/>
        </w:rPr>
      </w:pPr>
    </w:p>
    <w:p w14:paraId="4CAE0959" w14:textId="636ADCA9" w:rsidR="00590110" w:rsidRPr="001A458B" w:rsidRDefault="000B5124" w:rsidP="003A31F3">
      <w:pPr>
        <w:spacing w:line="259" w:lineRule="auto"/>
        <w:ind w:left="-17" w:right="261" w:firstLine="0"/>
        <w:rPr>
          <w:lang w:val="nl-BE"/>
        </w:rPr>
      </w:pPr>
      <w:r>
        <w:rPr>
          <w:lang w:val="nl-BE"/>
        </w:rPr>
        <w:t xml:space="preserve">Iriscare </w:t>
      </w:r>
      <w:r w:rsidR="00AD756C" w:rsidRPr="001A458B">
        <w:rPr>
          <w:lang w:val="nl-BE"/>
        </w:rPr>
        <w:t>kan de aanvrager verzoeken de lijst van zijn producten te actualiseren. Voor het behoud van de erkenning van de basisproducten en aanpassingen moet hij het elektronisch aanvraagdossier actualiseren. Daarbij moet hij rekening houden met de invloed van de geschrapte aanpassingen op de erkenning van de basisproducten. Dat dossier (op elektronische drager</w:t>
      </w:r>
      <w:r>
        <w:rPr>
          <w:lang w:val="nl-BE"/>
        </w:rPr>
        <w:t>)</w:t>
      </w:r>
      <w:r w:rsidR="00AD756C" w:rsidRPr="001A458B">
        <w:rPr>
          <w:lang w:val="nl-BE"/>
        </w:rPr>
        <w:t>moet ten laatste één maand na de aanvraag</w:t>
      </w:r>
      <w:r>
        <w:rPr>
          <w:lang w:val="nl-BE"/>
        </w:rPr>
        <w:t xml:space="preserve"> worden ingediend.</w:t>
      </w:r>
      <w:r w:rsidR="00AD756C" w:rsidRPr="001A458B">
        <w:rPr>
          <w:lang w:val="nl-BE"/>
        </w:rPr>
        <w:t>.</w:t>
      </w:r>
      <w:r w:rsidR="003A31F3">
        <w:rPr>
          <w:lang w:val="nl-BE"/>
        </w:rPr>
        <w:t xml:space="preserve"> </w:t>
      </w:r>
      <w:r w:rsidR="00AD756C" w:rsidRPr="001A458B">
        <w:rPr>
          <w:lang w:val="nl-BE"/>
        </w:rPr>
        <w:t>Als de aanvrager niet reageert op het verzoek tot actualisering van de lijst met zijn producten binnen de voornoemde termijn, dan wordt hij daar schriftelijk aan herinnerd. Als de aanvrager niet reageert op die herinnering binnen tien werkdagen worden zijn producten van de lijst geschrapt.</w:t>
      </w:r>
    </w:p>
    <w:p w14:paraId="4BA9735F" w14:textId="50964AFA" w:rsidR="00590110" w:rsidRPr="001A458B" w:rsidRDefault="00590110" w:rsidP="001A458B">
      <w:pPr>
        <w:spacing w:after="0" w:line="259" w:lineRule="auto"/>
        <w:ind w:left="0" w:firstLine="0"/>
        <w:rPr>
          <w:lang w:val="nl-BE"/>
        </w:rPr>
      </w:pPr>
    </w:p>
    <w:p w14:paraId="3EBBEDC3" w14:textId="7D5055D4" w:rsidR="00590110" w:rsidRPr="001A458B" w:rsidRDefault="00AD756C" w:rsidP="00960075">
      <w:pPr>
        <w:numPr>
          <w:ilvl w:val="0"/>
          <w:numId w:val="7"/>
        </w:numPr>
        <w:ind w:right="263"/>
        <w:rPr>
          <w:lang w:val="nl-BE"/>
        </w:rPr>
      </w:pPr>
      <w:r w:rsidRPr="001A458B">
        <w:rPr>
          <w:lang w:val="nl-BE"/>
        </w:rPr>
        <w:lastRenderedPageBreak/>
        <w:t>In geval van wijziging van de nomenclatuur moet de aanvrager ten laatste één maand na de bekendmaking ervan in het Belgisch Staatsblad het volledige dossier, of in voorkomend geval de herziening van de bestaande dossiers, indienen om in aanmerking te komen voor de eerstvolgende nieuwe lijst.</w:t>
      </w:r>
    </w:p>
    <w:p w14:paraId="2D6554A8" w14:textId="77777777" w:rsidR="00122DB2" w:rsidRDefault="00122DB2" w:rsidP="00D92254">
      <w:pPr>
        <w:rPr>
          <w:lang w:val="nl-BE"/>
        </w:rPr>
      </w:pPr>
    </w:p>
    <w:p w14:paraId="07F334DE" w14:textId="77777777" w:rsidR="00122DB2" w:rsidRPr="00175256" w:rsidRDefault="00122DB2" w:rsidP="00D92254">
      <w:pPr>
        <w:rPr>
          <w:lang w:val="nl-BE"/>
        </w:rPr>
      </w:pPr>
    </w:p>
    <w:p w14:paraId="2AC5FE6C" w14:textId="59F584A4" w:rsidR="00590110" w:rsidRDefault="00AD756C" w:rsidP="00960075">
      <w:pPr>
        <w:pStyle w:val="Kop1"/>
        <w:numPr>
          <w:ilvl w:val="0"/>
          <w:numId w:val="103"/>
        </w:numPr>
        <w:rPr>
          <w:lang w:val="nl-BE"/>
        </w:rPr>
      </w:pPr>
      <w:bookmarkStart w:id="39" w:name="_Toc144889684"/>
      <w:r w:rsidRPr="001A458B">
        <w:rPr>
          <w:lang w:val="nl-BE"/>
        </w:rPr>
        <w:t>VERSTREKKINGEN INZAKE MOBILITEITSHULPMIDDELEN EN HUN AANPASSINGEN</w:t>
      </w:r>
      <w:bookmarkEnd w:id="39"/>
    </w:p>
    <w:p w14:paraId="3F224AE6" w14:textId="77777777" w:rsidR="00926622" w:rsidRPr="001A458B" w:rsidRDefault="00926622" w:rsidP="00926622">
      <w:pPr>
        <w:spacing w:after="2" w:line="255" w:lineRule="auto"/>
        <w:rPr>
          <w:lang w:val="nl-BE"/>
        </w:rPr>
      </w:pPr>
    </w:p>
    <w:p w14:paraId="08BE3FB8" w14:textId="18895AD6" w:rsidR="00590110" w:rsidRPr="001A458B" w:rsidRDefault="00AD756C" w:rsidP="003B304C">
      <w:pPr>
        <w:spacing w:line="259" w:lineRule="auto"/>
        <w:ind w:left="-17" w:right="261" w:firstLine="0"/>
        <w:rPr>
          <w:lang w:val="nl-BE"/>
        </w:rPr>
      </w:pPr>
      <w:r w:rsidRPr="001A458B">
        <w:rPr>
          <w:lang w:val="nl-BE"/>
        </w:rPr>
        <w:t>Voor de hierna omschreven mobiliteitshulpmiddelen en hun aanpassingen kan een tegemoetkoming toegekend worden op voorwaarde dat aan de functionele indicaties en specifieke voorwaarden is voldaan.</w:t>
      </w:r>
    </w:p>
    <w:p w14:paraId="059F1817" w14:textId="6736D4D0" w:rsidR="00590110" w:rsidRPr="001A458B" w:rsidRDefault="00590110" w:rsidP="001A458B">
      <w:pPr>
        <w:spacing w:after="8" w:line="259" w:lineRule="auto"/>
        <w:ind w:left="0" w:firstLine="0"/>
        <w:rPr>
          <w:lang w:val="nl-BE"/>
        </w:rPr>
      </w:pPr>
    </w:p>
    <w:p w14:paraId="436BDE35" w14:textId="1E19DB95" w:rsidR="00590110" w:rsidRPr="001A458B" w:rsidRDefault="00AD756C" w:rsidP="004A6DEF">
      <w:pPr>
        <w:pStyle w:val="Kop2"/>
        <w:rPr>
          <w:lang w:val="nl-BE"/>
        </w:rPr>
      </w:pPr>
      <w:bookmarkStart w:id="40" w:name="_Toc144889685"/>
      <w:r w:rsidRPr="001A458B">
        <w:rPr>
          <w:lang w:val="nl-BE"/>
        </w:rPr>
        <w:t>1° Doelgroep: rechthebbenden vanaf 18 jaar:</w:t>
      </w:r>
      <w:bookmarkEnd w:id="40"/>
    </w:p>
    <w:p w14:paraId="1C386568" w14:textId="377D2E46" w:rsidR="00590110" w:rsidRPr="001A458B" w:rsidRDefault="00AD756C" w:rsidP="001A458B">
      <w:pPr>
        <w:ind w:left="-5" w:right="263"/>
        <w:rPr>
          <w:lang w:val="nl-BE"/>
        </w:rPr>
      </w:pPr>
      <w:r w:rsidRPr="001A458B">
        <w:rPr>
          <w:lang w:val="nl-BE"/>
        </w:rPr>
        <w:t>De rechthebbende vanaf 18 jaar wordt in dit punt "de gebruiker" genoemd.</w:t>
      </w:r>
    </w:p>
    <w:p w14:paraId="3A970B91" w14:textId="3473DA10" w:rsidR="00590110" w:rsidRPr="001A458B" w:rsidRDefault="00590110" w:rsidP="001A458B">
      <w:pPr>
        <w:spacing w:after="0" w:line="259" w:lineRule="auto"/>
        <w:ind w:left="0" w:firstLine="0"/>
        <w:rPr>
          <w:lang w:val="nl-BE"/>
        </w:rPr>
      </w:pPr>
    </w:p>
    <w:p w14:paraId="4FE95170" w14:textId="34632E5F" w:rsidR="00590110" w:rsidRPr="004023B1" w:rsidRDefault="00AD756C" w:rsidP="004A6DEF">
      <w:pPr>
        <w:pStyle w:val="Kop3"/>
        <w:rPr>
          <w:lang w:val="nl-BE"/>
        </w:rPr>
      </w:pPr>
      <w:bookmarkStart w:id="41" w:name="_Toc144889686"/>
      <w:r w:rsidRPr="004023B1">
        <w:rPr>
          <w:lang w:val="nl-BE"/>
        </w:rPr>
        <w:t>HOOFDGROEP 1: Manuele rolstoelen</w:t>
      </w:r>
      <w:bookmarkEnd w:id="41"/>
    </w:p>
    <w:p w14:paraId="44E60DBA" w14:textId="189C4856" w:rsidR="00590110" w:rsidRPr="001A458B" w:rsidRDefault="00590110" w:rsidP="001A458B">
      <w:pPr>
        <w:spacing w:after="4" w:line="254" w:lineRule="auto"/>
        <w:ind w:left="-5"/>
        <w:rPr>
          <w:lang w:val="nl-BE"/>
        </w:rPr>
      </w:pPr>
    </w:p>
    <w:tbl>
      <w:tblPr>
        <w:tblStyle w:val="TableGrid"/>
        <w:tblW w:w="8982" w:type="dxa"/>
        <w:tblInd w:w="0" w:type="dxa"/>
        <w:tblLook w:val="04A0" w:firstRow="1" w:lastRow="0" w:firstColumn="1" w:lastColumn="0" w:noHBand="0" w:noVBand="1"/>
      </w:tblPr>
      <w:tblGrid>
        <w:gridCol w:w="7368"/>
        <w:gridCol w:w="796"/>
        <w:gridCol w:w="734"/>
        <w:gridCol w:w="84"/>
      </w:tblGrid>
      <w:tr w:rsidR="001A458B" w:rsidRPr="001A458B" w14:paraId="24EB333C" w14:textId="77777777" w:rsidTr="00DB4365">
        <w:trPr>
          <w:trHeight w:val="218"/>
        </w:trPr>
        <w:tc>
          <w:tcPr>
            <w:tcW w:w="7368" w:type="dxa"/>
          </w:tcPr>
          <w:p w14:paraId="48A982D2" w14:textId="5DD76DF6" w:rsidR="00590110" w:rsidRPr="00112B1E" w:rsidRDefault="00AD756C" w:rsidP="00834F98">
            <w:pPr>
              <w:pStyle w:val="Kop3"/>
              <w:outlineLvl w:val="2"/>
              <w:rPr>
                <w:lang w:val="nl-BE"/>
              </w:rPr>
            </w:pPr>
            <w:bookmarkStart w:id="42" w:name="_Toc144889687"/>
            <w:r w:rsidRPr="00112B1E">
              <w:rPr>
                <w:u w:val="single"/>
                <w:lang w:val="nl-BE"/>
              </w:rPr>
              <w:t>Subgroep 1:</w:t>
            </w:r>
            <w:r w:rsidRPr="00112B1E">
              <w:rPr>
                <w:lang w:val="nl-BE"/>
              </w:rPr>
              <w:t xml:space="preserve"> </w:t>
            </w:r>
            <w:r w:rsidR="00834F98" w:rsidRPr="009F48C1">
              <w:rPr>
                <w:lang w:val="nl-BE"/>
              </w:rPr>
              <w:t>410015</w:t>
            </w:r>
            <w:r w:rsidRPr="00112B1E">
              <w:rPr>
                <w:lang w:val="nl-BE"/>
              </w:rPr>
              <w:t xml:space="preserve"> -</w:t>
            </w:r>
            <w:r w:rsidR="00834F98">
              <w:rPr>
                <w:lang w:val="nl-BE"/>
              </w:rPr>
              <w:t xml:space="preserve"> 410026 </w:t>
            </w:r>
            <w:r w:rsidRPr="00112B1E">
              <w:rPr>
                <w:lang w:val="nl-BE"/>
              </w:rPr>
              <w:t>Manuele standaardrolstoel</w:t>
            </w:r>
            <w:bookmarkEnd w:id="42"/>
            <w:r w:rsidRPr="00112B1E">
              <w:rPr>
                <w:lang w:val="nl-BE"/>
              </w:rPr>
              <w:t xml:space="preserve"> </w:t>
            </w:r>
          </w:p>
        </w:tc>
        <w:tc>
          <w:tcPr>
            <w:tcW w:w="796" w:type="dxa"/>
          </w:tcPr>
          <w:p w14:paraId="2A0C7B7F" w14:textId="2CA26736" w:rsidR="00590110" w:rsidRPr="001A458B" w:rsidRDefault="00C158EA" w:rsidP="001A458B">
            <w:pPr>
              <w:spacing w:after="0" w:line="259" w:lineRule="auto"/>
              <w:ind w:left="0" w:firstLine="0"/>
              <w:rPr>
                <w:lang w:val="nl-BE"/>
              </w:rPr>
            </w:pPr>
            <w:r>
              <w:rPr>
                <w:lang w:val="nl-BE"/>
              </w:rPr>
              <w:t>774,69€</w:t>
            </w:r>
          </w:p>
        </w:tc>
        <w:tc>
          <w:tcPr>
            <w:tcW w:w="734" w:type="dxa"/>
          </w:tcPr>
          <w:p w14:paraId="3BEA7C5F" w14:textId="6D5E4B38" w:rsidR="00590110" w:rsidRPr="001A458B" w:rsidRDefault="00590110" w:rsidP="001A458B">
            <w:pPr>
              <w:spacing w:after="0" w:line="259" w:lineRule="auto"/>
              <w:ind w:left="0" w:firstLine="0"/>
              <w:rPr>
                <w:lang w:val="nl-BE"/>
              </w:rPr>
            </w:pPr>
          </w:p>
        </w:tc>
        <w:tc>
          <w:tcPr>
            <w:tcW w:w="84" w:type="dxa"/>
          </w:tcPr>
          <w:p w14:paraId="2DB21C0F" w14:textId="5578A3EB" w:rsidR="00590110" w:rsidRPr="001A458B" w:rsidRDefault="00590110" w:rsidP="001A458B">
            <w:pPr>
              <w:spacing w:after="0" w:line="259" w:lineRule="auto"/>
              <w:ind w:left="0" w:firstLine="0"/>
              <w:rPr>
                <w:lang w:val="nl-BE"/>
              </w:rPr>
            </w:pPr>
          </w:p>
        </w:tc>
      </w:tr>
    </w:tbl>
    <w:p w14:paraId="062EC5E2" w14:textId="77777777" w:rsidR="004A6DEF" w:rsidRDefault="004A6DEF" w:rsidP="004A6DEF">
      <w:pPr>
        <w:rPr>
          <w:lang w:val="nl-BE"/>
        </w:rPr>
      </w:pPr>
    </w:p>
    <w:p w14:paraId="61BAEF86" w14:textId="2C9F1B80" w:rsidR="00590110" w:rsidRDefault="004A6DEF" w:rsidP="00960075">
      <w:pPr>
        <w:pStyle w:val="Kop2"/>
        <w:numPr>
          <w:ilvl w:val="0"/>
          <w:numId w:val="113"/>
        </w:numPr>
        <w:rPr>
          <w:lang w:val="nl-BE"/>
        </w:rPr>
      </w:pPr>
      <w:bookmarkStart w:id="43" w:name="_Toc144889688"/>
      <w:r w:rsidRPr="001A458B">
        <w:rPr>
          <w:lang w:val="nl-BE"/>
        </w:rPr>
        <w:t>Functionele indicaties voor de gebruiker</w:t>
      </w:r>
      <w:bookmarkEnd w:id="43"/>
    </w:p>
    <w:p w14:paraId="0F88902A" w14:textId="77777777" w:rsidR="006D67F8" w:rsidRPr="006D67F8" w:rsidRDefault="006D67F8" w:rsidP="006D67F8">
      <w:pPr>
        <w:rPr>
          <w:lang w:val="nl-BE"/>
        </w:rPr>
      </w:pPr>
    </w:p>
    <w:p w14:paraId="5B83DA05" w14:textId="6F2D644D" w:rsidR="00590110" w:rsidRPr="001A458B" w:rsidRDefault="00133F91" w:rsidP="00133F91">
      <w:pPr>
        <w:pStyle w:val="Kop3"/>
        <w:ind w:left="718"/>
        <w:rPr>
          <w:lang w:val="nl-BE"/>
        </w:rPr>
      </w:pPr>
      <w:bookmarkStart w:id="44" w:name="_Toc144889689"/>
      <w:r>
        <w:rPr>
          <w:lang w:val="nl-BE"/>
        </w:rPr>
        <w:t>1.1</w:t>
      </w:r>
      <w:r w:rsidR="00AD756C" w:rsidRPr="001A458B">
        <w:rPr>
          <w:lang w:val="nl-BE"/>
        </w:rPr>
        <w:t xml:space="preserve"> Gebruiksdoel</w:t>
      </w:r>
      <w:bookmarkEnd w:id="44"/>
      <w:r w:rsidR="00AD756C" w:rsidRPr="001A458B">
        <w:rPr>
          <w:lang w:val="nl-BE"/>
        </w:rPr>
        <w:t xml:space="preserve"> </w:t>
      </w:r>
    </w:p>
    <w:p w14:paraId="66936BF7" w14:textId="77777777" w:rsidR="00133F91" w:rsidRDefault="00133F91" w:rsidP="00133F91">
      <w:pPr>
        <w:spacing w:line="259" w:lineRule="auto"/>
        <w:ind w:left="-17" w:right="261" w:firstLine="0"/>
        <w:rPr>
          <w:lang w:val="nl-BE"/>
        </w:rPr>
      </w:pPr>
    </w:p>
    <w:p w14:paraId="6C4FD2B2" w14:textId="443516C9" w:rsidR="00590110" w:rsidRPr="001A458B" w:rsidRDefault="00AD756C" w:rsidP="00133F91">
      <w:pPr>
        <w:spacing w:line="259" w:lineRule="auto"/>
        <w:ind w:left="-17" w:right="261" w:firstLine="0"/>
        <w:rPr>
          <w:lang w:val="nl-BE"/>
        </w:rPr>
      </w:pPr>
      <w:r w:rsidRPr="001A458B">
        <w:rPr>
          <w:lang w:val="nl-BE"/>
        </w:rPr>
        <w:t xml:space="preserve">De manuele standaardrolstoel is bedoeld voor beperkt dagelijks gebruik. Hij wordt gebruikt om zich beperkt </w:t>
      </w:r>
      <w:r w:rsidR="007F7B82" w:rsidRPr="001A458B">
        <w:rPr>
          <w:lang w:val="nl-BE"/>
        </w:rPr>
        <w:t>binnens</w:t>
      </w:r>
      <w:r w:rsidR="007F7B82">
        <w:rPr>
          <w:lang w:val="nl-BE"/>
        </w:rPr>
        <w:t>-</w:t>
      </w:r>
      <w:r w:rsidR="007F7B82" w:rsidRPr="001A458B">
        <w:rPr>
          <w:lang w:val="nl-BE"/>
        </w:rPr>
        <w:t xml:space="preserve"> </w:t>
      </w:r>
      <w:r w:rsidRPr="001A458B">
        <w:rPr>
          <w:lang w:val="nl-BE"/>
        </w:rPr>
        <w:t xml:space="preserve">of buitenshuis te verplaatsen en maakt het mogelijk deel te nemen aan het familiale en sociale leven. </w:t>
      </w:r>
    </w:p>
    <w:p w14:paraId="4D52F18C" w14:textId="0FEF0579" w:rsidR="00590110" w:rsidRPr="001A458B" w:rsidRDefault="00590110" w:rsidP="001A458B">
      <w:pPr>
        <w:spacing w:after="0" w:line="259" w:lineRule="auto"/>
        <w:ind w:left="0" w:firstLine="0"/>
        <w:rPr>
          <w:lang w:val="nl-BE"/>
        </w:rPr>
      </w:pPr>
    </w:p>
    <w:p w14:paraId="02095D82" w14:textId="63048BD9" w:rsidR="00590110" w:rsidRPr="001A458B" w:rsidRDefault="00AD756C" w:rsidP="00133F91">
      <w:pPr>
        <w:pStyle w:val="Kop3"/>
        <w:ind w:left="718"/>
        <w:rPr>
          <w:lang w:val="nl-BE"/>
        </w:rPr>
      </w:pPr>
      <w:bookmarkStart w:id="45" w:name="_Toc144889690"/>
      <w:r w:rsidRPr="001A458B">
        <w:rPr>
          <w:lang w:val="nl-BE"/>
        </w:rPr>
        <w:t>1.2 Specifieke indicaties</w:t>
      </w:r>
      <w:bookmarkEnd w:id="45"/>
      <w:r w:rsidRPr="001A458B">
        <w:rPr>
          <w:lang w:val="nl-BE"/>
        </w:rPr>
        <w:t xml:space="preserve"> </w:t>
      </w:r>
    </w:p>
    <w:p w14:paraId="0DEBFDBA" w14:textId="77777777" w:rsidR="00133F91" w:rsidRDefault="00133F91" w:rsidP="00133F91">
      <w:pPr>
        <w:spacing w:line="259" w:lineRule="auto"/>
        <w:ind w:left="-17" w:right="261" w:firstLine="0"/>
        <w:rPr>
          <w:lang w:val="nl-BE"/>
        </w:rPr>
      </w:pPr>
    </w:p>
    <w:p w14:paraId="3C54E8F1" w14:textId="050CFFE7" w:rsidR="00590110" w:rsidRDefault="00AD756C" w:rsidP="00133F91">
      <w:pPr>
        <w:spacing w:line="259" w:lineRule="auto"/>
        <w:ind w:left="-17" w:right="261" w:firstLine="0"/>
        <w:rPr>
          <w:lang w:val="nl-BE"/>
        </w:rPr>
      </w:pPr>
      <w:r w:rsidRPr="001A458B">
        <w:rPr>
          <w:lang w:val="nl-BE"/>
        </w:rPr>
        <w:t xml:space="preserve">De manuele standaardrolstoel is enkel vergoedbaar voor de gebruikers met bewezen en definitieve verplaatsingsproblemen maar die nog behoorlijk rechtop kunnen zitten. De gebruiker kan zich binnenshuis enkel met ondersteuning zelfstandig verplaatsen (minimaal typering 2) of verplaatst zich buitenshuis zeer moeilijk over lange afstanden zonder rolstoel (typering 3). </w:t>
      </w:r>
    </w:p>
    <w:p w14:paraId="20793F8B" w14:textId="3DD79BA9" w:rsidR="00590110" w:rsidRPr="001A458B" w:rsidRDefault="00590110" w:rsidP="001A458B">
      <w:pPr>
        <w:spacing w:after="0" w:line="259" w:lineRule="auto"/>
        <w:ind w:left="0" w:firstLine="0"/>
        <w:rPr>
          <w:lang w:val="nl-BE"/>
        </w:rPr>
      </w:pPr>
    </w:p>
    <w:p w14:paraId="668787BE" w14:textId="7FA6A15A" w:rsidR="00590110" w:rsidRPr="001A458B" w:rsidRDefault="00AD756C" w:rsidP="00960075">
      <w:pPr>
        <w:pStyle w:val="Kop2"/>
        <w:numPr>
          <w:ilvl w:val="0"/>
          <w:numId w:val="113"/>
        </w:numPr>
        <w:rPr>
          <w:lang w:val="nl-BE"/>
        </w:rPr>
      </w:pPr>
      <w:bookmarkStart w:id="46" w:name="_Toc144889691"/>
      <w:r w:rsidRPr="001A458B">
        <w:rPr>
          <w:lang w:val="nl-BE"/>
        </w:rPr>
        <w:t>Functionele specificaties van de rolstoel</w:t>
      </w:r>
      <w:bookmarkEnd w:id="46"/>
      <w:r w:rsidRPr="001A458B">
        <w:rPr>
          <w:lang w:val="nl-BE"/>
        </w:rPr>
        <w:t xml:space="preserve"> </w:t>
      </w:r>
    </w:p>
    <w:p w14:paraId="786F7277" w14:textId="01C48DB5" w:rsidR="00590110" w:rsidRPr="001A458B" w:rsidRDefault="00590110" w:rsidP="001A458B">
      <w:pPr>
        <w:spacing w:after="0" w:line="259" w:lineRule="auto"/>
        <w:ind w:left="0" w:firstLine="0"/>
        <w:rPr>
          <w:lang w:val="nl-BE"/>
        </w:rPr>
      </w:pPr>
    </w:p>
    <w:p w14:paraId="66873564" w14:textId="7AE81E7D" w:rsidR="00590110" w:rsidRPr="001A458B" w:rsidRDefault="00952F00" w:rsidP="00952F00">
      <w:pPr>
        <w:pStyle w:val="Kop3"/>
        <w:ind w:left="718"/>
        <w:rPr>
          <w:lang w:val="nl-BE"/>
        </w:rPr>
      </w:pPr>
      <w:bookmarkStart w:id="47" w:name="_Toc144889692"/>
      <w:r>
        <w:rPr>
          <w:lang w:val="nl-BE"/>
        </w:rPr>
        <w:t xml:space="preserve">2.1 </w:t>
      </w:r>
      <w:r w:rsidR="00AD756C" w:rsidRPr="001A458B">
        <w:rPr>
          <w:lang w:val="nl-BE"/>
        </w:rPr>
        <w:t>Functionele specificaties onderste ledematen</w:t>
      </w:r>
      <w:bookmarkEnd w:id="47"/>
      <w:r w:rsidR="00AD756C" w:rsidRPr="001A458B">
        <w:rPr>
          <w:lang w:val="nl-BE"/>
        </w:rPr>
        <w:t xml:space="preserve"> </w:t>
      </w:r>
    </w:p>
    <w:p w14:paraId="21BE3125" w14:textId="77777777" w:rsidR="00952F00" w:rsidRDefault="00952F00" w:rsidP="00952F00">
      <w:pPr>
        <w:spacing w:line="259" w:lineRule="auto"/>
        <w:ind w:left="-17" w:right="261" w:firstLine="0"/>
        <w:rPr>
          <w:lang w:val="nl-BE"/>
        </w:rPr>
      </w:pPr>
    </w:p>
    <w:p w14:paraId="6C182866" w14:textId="68445D5A" w:rsidR="00590110" w:rsidRPr="001A458B" w:rsidRDefault="00AD756C" w:rsidP="00952F00">
      <w:pPr>
        <w:spacing w:line="259" w:lineRule="auto"/>
        <w:ind w:left="-17" w:right="261" w:firstLine="0"/>
        <w:rPr>
          <w:lang w:val="nl-BE"/>
        </w:rPr>
      </w:pPr>
      <w:r w:rsidRPr="001A458B">
        <w:rPr>
          <w:lang w:val="nl-BE"/>
        </w:rPr>
        <w:t xml:space="preserve">De manuele standaardrolstoel is uitgerust met voetsteunen of beensteunen die de gebruiker of begeleider eraf kan nemen of wegklappen om gemakkelijker op te staan, te gaan zitten of in en uit de rolstoel te komen. De voetsteunen of beensteunen moeten </w:t>
      </w:r>
      <w:r w:rsidRPr="001A458B">
        <w:rPr>
          <w:lang w:val="nl-BE"/>
        </w:rPr>
        <w:lastRenderedPageBreak/>
        <w:t>individueel instelbaar zijn afhankelijk van de beenlengte van de gebruiker en van de algemene zithouding. Als de rolstoel uitgerust is met voetsteunen moet elke voetplaat voorzien zijn van een kuitband, een hielsteun of een alternatief systeem. Als de rolstoel uitgerust is met beensteunen moet elke beensteun voorzien zijn van een kuitsteun.</w:t>
      </w:r>
    </w:p>
    <w:p w14:paraId="75D2C08C" w14:textId="15115C30" w:rsidR="00590110" w:rsidRPr="001A458B" w:rsidRDefault="00590110" w:rsidP="001A458B">
      <w:pPr>
        <w:spacing w:after="0" w:line="259" w:lineRule="auto"/>
        <w:ind w:left="0" w:firstLine="0"/>
        <w:rPr>
          <w:lang w:val="nl-BE"/>
        </w:rPr>
      </w:pPr>
    </w:p>
    <w:p w14:paraId="31319F7D" w14:textId="03B47749" w:rsidR="00590110" w:rsidRPr="001A458B" w:rsidRDefault="00F313C1" w:rsidP="00F313C1">
      <w:pPr>
        <w:pStyle w:val="Kop3"/>
        <w:ind w:left="718"/>
        <w:rPr>
          <w:lang w:val="nl-BE"/>
        </w:rPr>
      </w:pPr>
      <w:bookmarkStart w:id="48" w:name="_Toc144889693"/>
      <w:r>
        <w:rPr>
          <w:lang w:val="nl-BE"/>
        </w:rPr>
        <w:t xml:space="preserve">2.2 </w:t>
      </w:r>
      <w:r w:rsidR="00AD756C" w:rsidRPr="001A458B">
        <w:rPr>
          <w:lang w:val="nl-BE"/>
        </w:rPr>
        <w:t>Functionele specificaties bovenste ledematen</w:t>
      </w:r>
      <w:bookmarkEnd w:id="48"/>
      <w:r w:rsidR="00AD756C" w:rsidRPr="001A458B">
        <w:rPr>
          <w:lang w:val="nl-BE"/>
        </w:rPr>
        <w:t xml:space="preserve"> </w:t>
      </w:r>
    </w:p>
    <w:p w14:paraId="4C61F8B8" w14:textId="77777777" w:rsidR="00F313C1" w:rsidRDefault="00F313C1" w:rsidP="00F313C1">
      <w:pPr>
        <w:spacing w:line="259" w:lineRule="auto"/>
        <w:ind w:left="-17" w:right="261" w:firstLine="0"/>
        <w:rPr>
          <w:lang w:val="nl-BE"/>
        </w:rPr>
      </w:pPr>
    </w:p>
    <w:p w14:paraId="57C05626" w14:textId="29C6D83A" w:rsidR="00590110" w:rsidRPr="001A458B" w:rsidRDefault="00AD756C" w:rsidP="00F313C1">
      <w:pPr>
        <w:spacing w:line="259" w:lineRule="auto"/>
        <w:ind w:left="-17" w:right="261" w:firstLine="0"/>
        <w:rPr>
          <w:lang w:val="nl-BE"/>
        </w:rPr>
      </w:pPr>
      <w:r w:rsidRPr="001A458B">
        <w:rPr>
          <w:lang w:val="nl-BE"/>
        </w:rPr>
        <w:t>De manuele standaardrolstoel is uitgerust met armsteunen die de gebruiker of begeleider eraf kan nemen of wegklappen om gemakkelijker op te staan, te gaan zitten of in en uit de rolstoel te komen. De armsteunen vormen een steun voor de onderarmen van de gebruiker en zijn voorzien van zijplaten die dienen als bescherming voor de kleren.</w:t>
      </w:r>
    </w:p>
    <w:p w14:paraId="64B40E5C" w14:textId="77777777" w:rsidR="0077645F" w:rsidRPr="001A458B" w:rsidRDefault="0077645F" w:rsidP="001A458B">
      <w:pPr>
        <w:spacing w:after="0" w:line="259" w:lineRule="auto"/>
        <w:ind w:left="0" w:firstLine="0"/>
        <w:rPr>
          <w:lang w:val="nl-BE"/>
        </w:rPr>
      </w:pPr>
    </w:p>
    <w:p w14:paraId="0B345904" w14:textId="12B79F7D" w:rsidR="00F313C1" w:rsidRDefault="00F313C1" w:rsidP="00F313C1">
      <w:pPr>
        <w:pStyle w:val="Kop3"/>
        <w:ind w:left="718"/>
        <w:rPr>
          <w:lang w:val="nl-BE"/>
        </w:rPr>
      </w:pPr>
      <w:bookmarkStart w:id="49" w:name="_Toc144889694"/>
      <w:r>
        <w:rPr>
          <w:lang w:val="nl-BE"/>
        </w:rPr>
        <w:t xml:space="preserve">2.3 </w:t>
      </w:r>
      <w:r w:rsidR="00AD756C" w:rsidRPr="001A458B">
        <w:rPr>
          <w:lang w:val="nl-BE"/>
        </w:rPr>
        <w:t>Functionele specificaties algemene zithouding en positionering</w:t>
      </w:r>
      <w:bookmarkEnd w:id="49"/>
      <w:r w:rsidR="00AD756C" w:rsidRPr="001A458B">
        <w:rPr>
          <w:lang w:val="nl-BE"/>
        </w:rPr>
        <w:t xml:space="preserve"> </w:t>
      </w:r>
    </w:p>
    <w:p w14:paraId="61C7FFFE" w14:textId="77777777" w:rsidR="00F313C1" w:rsidRDefault="00F313C1" w:rsidP="00F313C1">
      <w:pPr>
        <w:ind w:right="263"/>
        <w:rPr>
          <w:lang w:val="nl-BE"/>
        </w:rPr>
      </w:pPr>
    </w:p>
    <w:p w14:paraId="450D822F" w14:textId="0B9B5992" w:rsidR="00590110" w:rsidRPr="001A458B" w:rsidRDefault="00AD756C" w:rsidP="00F313C1">
      <w:pPr>
        <w:spacing w:line="259" w:lineRule="auto"/>
        <w:ind w:right="261" w:firstLine="0"/>
        <w:rPr>
          <w:lang w:val="nl-BE"/>
        </w:rPr>
      </w:pPr>
      <w:r w:rsidRPr="001A458B">
        <w:rPr>
          <w:lang w:val="nl-BE"/>
        </w:rPr>
        <w:t xml:space="preserve">De manuele standaardrolstoel is minstens voorzien van een soepele zit en rug. </w:t>
      </w:r>
    </w:p>
    <w:p w14:paraId="32482F2D" w14:textId="7993150D" w:rsidR="00590110" w:rsidRPr="001A458B" w:rsidRDefault="00AD756C" w:rsidP="00F313C1">
      <w:pPr>
        <w:spacing w:line="259" w:lineRule="auto"/>
        <w:ind w:right="261"/>
        <w:rPr>
          <w:lang w:val="nl-BE"/>
        </w:rPr>
      </w:pPr>
      <w:r w:rsidRPr="001A458B">
        <w:rPr>
          <w:lang w:val="nl-BE"/>
        </w:rPr>
        <w:t xml:space="preserve">Voor de rolstoel met een zitbreedte van 38 cm tot en met 48 cm kan geen meerprijs voor deze maatvoering worden aangerekend. </w:t>
      </w:r>
    </w:p>
    <w:p w14:paraId="16468C9E" w14:textId="274F8E52" w:rsidR="00590110" w:rsidRPr="001A458B" w:rsidRDefault="00590110" w:rsidP="001A458B">
      <w:pPr>
        <w:spacing w:after="2" w:line="259" w:lineRule="auto"/>
        <w:ind w:left="0" w:firstLine="0"/>
        <w:rPr>
          <w:lang w:val="nl-BE"/>
        </w:rPr>
      </w:pPr>
    </w:p>
    <w:p w14:paraId="2B8D56E0" w14:textId="2F2BED70" w:rsidR="00590110" w:rsidRPr="001A458B" w:rsidRDefault="00F313C1" w:rsidP="00F313C1">
      <w:pPr>
        <w:pStyle w:val="Kop3"/>
        <w:ind w:left="718"/>
        <w:rPr>
          <w:lang w:val="nl-BE"/>
        </w:rPr>
      </w:pPr>
      <w:bookmarkStart w:id="50" w:name="_Toc144889695"/>
      <w:r>
        <w:rPr>
          <w:lang w:val="nl-BE"/>
        </w:rPr>
        <w:t xml:space="preserve">2.4 </w:t>
      </w:r>
      <w:r w:rsidR="00AD756C" w:rsidRPr="001A458B">
        <w:rPr>
          <w:lang w:val="nl-BE"/>
        </w:rPr>
        <w:t>Functionele specificaties aandrijving/besturing</w:t>
      </w:r>
      <w:bookmarkEnd w:id="50"/>
      <w:r w:rsidR="00AD756C" w:rsidRPr="001A458B">
        <w:rPr>
          <w:lang w:val="nl-BE"/>
        </w:rPr>
        <w:t xml:space="preserve"> </w:t>
      </w:r>
    </w:p>
    <w:p w14:paraId="6DFD11AD" w14:textId="77777777" w:rsidR="00F313C1" w:rsidRDefault="00F313C1" w:rsidP="001A458B">
      <w:pPr>
        <w:ind w:left="181" w:right="263" w:hanging="196"/>
        <w:rPr>
          <w:lang w:val="nl-BE"/>
        </w:rPr>
      </w:pPr>
    </w:p>
    <w:p w14:paraId="684AA22B" w14:textId="3BDF4264" w:rsidR="00590110" w:rsidRDefault="00AD756C" w:rsidP="00F313C1">
      <w:pPr>
        <w:spacing w:line="259" w:lineRule="auto"/>
        <w:ind w:left="0" w:right="261" w:firstLine="0"/>
        <w:rPr>
          <w:lang w:val="nl-BE"/>
        </w:rPr>
      </w:pPr>
      <w:r w:rsidRPr="001A458B">
        <w:rPr>
          <w:lang w:val="nl-BE"/>
        </w:rPr>
        <w:t>De manuele standaardrolstoel kan van het type duwwagen of van het type rolstoel met hoepelaandrijving zijn. Beide types moeten voorzien zijn van duwhandvatten voor de begeleider.</w:t>
      </w:r>
    </w:p>
    <w:p w14:paraId="7F02BEC8" w14:textId="77777777" w:rsidR="00DB4365" w:rsidRPr="001A458B" w:rsidRDefault="00DB4365" w:rsidP="00F313C1">
      <w:pPr>
        <w:spacing w:line="259" w:lineRule="auto"/>
        <w:ind w:left="0" w:right="261" w:firstLine="0"/>
        <w:rPr>
          <w:lang w:val="nl-BE"/>
        </w:rPr>
      </w:pPr>
    </w:p>
    <w:p w14:paraId="0A250E9E" w14:textId="6349E925" w:rsidR="00590110" w:rsidRPr="001A458B" w:rsidRDefault="00F313C1" w:rsidP="00F313C1">
      <w:pPr>
        <w:pStyle w:val="Kop3"/>
        <w:ind w:left="718"/>
        <w:rPr>
          <w:lang w:val="nl-BE"/>
        </w:rPr>
      </w:pPr>
      <w:bookmarkStart w:id="51" w:name="_Toc144889696"/>
      <w:r>
        <w:rPr>
          <w:lang w:val="nl-BE"/>
        </w:rPr>
        <w:t xml:space="preserve">2.5 </w:t>
      </w:r>
      <w:r w:rsidR="00AD756C" w:rsidRPr="001A458B">
        <w:rPr>
          <w:lang w:val="nl-BE"/>
        </w:rPr>
        <w:t>Functionele specificaties gebruiksdoelen</w:t>
      </w:r>
      <w:bookmarkEnd w:id="51"/>
      <w:r w:rsidR="00AD756C" w:rsidRPr="001A458B">
        <w:rPr>
          <w:lang w:val="nl-BE"/>
        </w:rPr>
        <w:t xml:space="preserve"> </w:t>
      </w:r>
    </w:p>
    <w:p w14:paraId="36A7282B" w14:textId="77777777" w:rsidR="000C51A1" w:rsidRDefault="00AD756C" w:rsidP="001A458B">
      <w:pPr>
        <w:ind w:left="181" w:right="263" w:hanging="196"/>
        <w:rPr>
          <w:lang w:val="nl-BE"/>
        </w:rPr>
      </w:pPr>
      <w:r w:rsidRPr="001A458B">
        <w:rPr>
          <w:lang w:val="nl-BE"/>
        </w:rPr>
        <w:t xml:space="preserve"> </w:t>
      </w:r>
    </w:p>
    <w:p w14:paraId="4AAE80EA" w14:textId="5B2C47F0" w:rsidR="00590110" w:rsidRPr="001A458B" w:rsidRDefault="00AD756C" w:rsidP="000C51A1">
      <w:pPr>
        <w:spacing w:line="259" w:lineRule="auto"/>
        <w:ind w:left="-17" w:right="261" w:firstLine="0"/>
        <w:rPr>
          <w:lang w:val="nl-BE"/>
        </w:rPr>
      </w:pPr>
      <w:r w:rsidRPr="001A458B">
        <w:rPr>
          <w:lang w:val="nl-BE"/>
        </w:rPr>
        <w:t xml:space="preserve">De manuele standaardrolstoel is verkleinbaar om in de auto </w:t>
      </w:r>
      <w:r w:rsidR="000C51A1">
        <w:rPr>
          <w:lang w:val="nl-BE"/>
        </w:rPr>
        <w:t xml:space="preserve">te kunnen meenemen. De rolstoel </w:t>
      </w:r>
      <w:r w:rsidRPr="001A458B">
        <w:rPr>
          <w:lang w:val="nl-BE"/>
        </w:rPr>
        <w:t>moet vouwbaar zijn, de voet- of beensteunen zijn afneembaar of wegklapbaar.</w:t>
      </w:r>
    </w:p>
    <w:p w14:paraId="23946FB8" w14:textId="77777777" w:rsidR="00590110" w:rsidRPr="001A458B" w:rsidRDefault="00AD756C" w:rsidP="001A458B">
      <w:pPr>
        <w:spacing w:after="0" w:line="259" w:lineRule="auto"/>
        <w:ind w:left="0" w:firstLine="0"/>
        <w:rPr>
          <w:lang w:val="nl-BE"/>
        </w:rPr>
      </w:pPr>
      <w:r w:rsidRPr="001A458B">
        <w:rPr>
          <w:lang w:val="nl-BE"/>
        </w:rPr>
        <w:t xml:space="preserve">  </w:t>
      </w:r>
    </w:p>
    <w:p w14:paraId="108EB01A" w14:textId="754DF2DB" w:rsidR="00590110" w:rsidRPr="001A458B" w:rsidRDefault="000C51A1" w:rsidP="000C51A1">
      <w:pPr>
        <w:pStyle w:val="Kop3"/>
        <w:ind w:left="718"/>
        <w:rPr>
          <w:lang w:val="nl-BE"/>
        </w:rPr>
      </w:pPr>
      <w:bookmarkStart w:id="52" w:name="_Toc144889697"/>
      <w:r>
        <w:rPr>
          <w:lang w:val="nl-BE"/>
        </w:rPr>
        <w:t xml:space="preserve">2.6 </w:t>
      </w:r>
      <w:r w:rsidR="00AD756C" w:rsidRPr="001A458B">
        <w:rPr>
          <w:lang w:val="nl-BE"/>
        </w:rPr>
        <w:t>Functionele specificaties – technische aspecten</w:t>
      </w:r>
      <w:bookmarkEnd w:id="52"/>
      <w:r w:rsidR="00AD756C" w:rsidRPr="001A458B">
        <w:rPr>
          <w:lang w:val="nl-BE"/>
        </w:rPr>
        <w:t xml:space="preserve"> </w:t>
      </w:r>
    </w:p>
    <w:p w14:paraId="163C3E3A" w14:textId="77777777" w:rsidR="000C51A1" w:rsidRDefault="00AD756C" w:rsidP="001A458B">
      <w:pPr>
        <w:ind w:left="181" w:right="263" w:hanging="196"/>
        <w:rPr>
          <w:lang w:val="nl-BE"/>
        </w:rPr>
      </w:pPr>
      <w:r w:rsidRPr="001A458B">
        <w:rPr>
          <w:lang w:val="nl-BE"/>
        </w:rPr>
        <w:t xml:space="preserve"> </w:t>
      </w:r>
    </w:p>
    <w:p w14:paraId="4D068925" w14:textId="36233BC7" w:rsidR="00590110" w:rsidRDefault="00AD756C" w:rsidP="000C51A1">
      <w:pPr>
        <w:spacing w:line="259" w:lineRule="auto"/>
        <w:ind w:left="-17" w:right="261" w:firstLine="0"/>
        <w:rPr>
          <w:lang w:val="nl-BE"/>
        </w:rPr>
      </w:pPr>
      <w:r w:rsidRPr="001A458B">
        <w:rPr>
          <w:lang w:val="nl-BE"/>
        </w:rPr>
        <w:t>De manuele standaardrolstoel heeft voor- en achterwielen met luchtbanden of volle banden, de voorwielen zijn zwenkbaar. De rolstoel beschikt over een remsysteem op beide achterwielen dat door de gebruiker of de begeleider bediend kan worden. Links en/of rechts bevinden zich trapdoppen of trapbuizen zodat de begeleider de rolstoel gemakkelijker achterwaarts kan kantelen.</w:t>
      </w:r>
    </w:p>
    <w:p w14:paraId="0EC83706" w14:textId="61DBF928" w:rsidR="00590110" w:rsidRPr="001A458B" w:rsidRDefault="00590110" w:rsidP="001A458B">
      <w:pPr>
        <w:spacing w:after="0" w:line="259" w:lineRule="auto"/>
        <w:ind w:left="0" w:firstLine="0"/>
        <w:rPr>
          <w:lang w:val="nl-BE"/>
        </w:rPr>
      </w:pPr>
    </w:p>
    <w:p w14:paraId="31F387D8" w14:textId="37440B7B" w:rsidR="00590110" w:rsidRPr="001A458B" w:rsidRDefault="00AD756C" w:rsidP="00960075">
      <w:pPr>
        <w:pStyle w:val="Kop2"/>
        <w:numPr>
          <w:ilvl w:val="0"/>
          <w:numId w:val="113"/>
        </w:numPr>
        <w:rPr>
          <w:lang w:val="nl-BE"/>
        </w:rPr>
      </w:pPr>
      <w:bookmarkStart w:id="53" w:name="_Toc144889698"/>
      <w:r w:rsidRPr="001A458B">
        <w:rPr>
          <w:lang w:val="nl-BE"/>
        </w:rPr>
        <w:t>Aanpassingen</w:t>
      </w:r>
      <w:bookmarkEnd w:id="53"/>
      <w:r w:rsidRPr="001A458B">
        <w:rPr>
          <w:lang w:val="nl-BE"/>
        </w:rPr>
        <w:t xml:space="preserve"> </w:t>
      </w:r>
    </w:p>
    <w:p w14:paraId="5124BECD" w14:textId="77777777" w:rsidR="00A70901" w:rsidRDefault="00A70901" w:rsidP="001A458B">
      <w:pPr>
        <w:spacing w:after="0" w:line="259" w:lineRule="auto"/>
        <w:ind w:left="0" w:firstLine="0"/>
        <w:rPr>
          <w:lang w:val="nl-BE"/>
        </w:rPr>
      </w:pPr>
    </w:p>
    <w:p w14:paraId="66AF38D1" w14:textId="4F4C9FBB" w:rsidR="00590110" w:rsidRDefault="00A70901" w:rsidP="00A70901">
      <w:pPr>
        <w:pStyle w:val="Kop3"/>
        <w:ind w:left="718"/>
        <w:rPr>
          <w:lang w:val="nl-BE"/>
        </w:rPr>
      </w:pPr>
      <w:bookmarkStart w:id="54" w:name="_Toc144889699"/>
      <w:r>
        <w:rPr>
          <w:lang w:val="nl-BE"/>
        </w:rPr>
        <w:t>3.1</w:t>
      </w:r>
      <w:r w:rsidRPr="001A458B">
        <w:rPr>
          <w:lang w:val="nl-BE"/>
        </w:rPr>
        <w:t xml:space="preserve"> Onderste ledematen</w:t>
      </w:r>
      <w:bookmarkEnd w:id="54"/>
    </w:p>
    <w:p w14:paraId="499895A9" w14:textId="77777777" w:rsidR="00A70901" w:rsidRPr="001A458B" w:rsidRDefault="00A70901" w:rsidP="001A458B">
      <w:pPr>
        <w:spacing w:after="0" w:line="259" w:lineRule="auto"/>
        <w:ind w:left="0" w:firstLine="0"/>
        <w:rPr>
          <w:lang w:val="nl-BE"/>
        </w:rPr>
      </w:pPr>
    </w:p>
    <w:tbl>
      <w:tblPr>
        <w:tblStyle w:val="TableGrid"/>
        <w:tblW w:w="8982" w:type="dxa"/>
        <w:tblInd w:w="0" w:type="dxa"/>
        <w:tblLook w:val="04A0" w:firstRow="1" w:lastRow="0" w:firstColumn="1" w:lastColumn="0" w:noHBand="0" w:noVBand="1"/>
      </w:tblPr>
      <w:tblGrid>
        <w:gridCol w:w="7488"/>
        <w:gridCol w:w="622"/>
        <w:gridCol w:w="807"/>
        <w:gridCol w:w="65"/>
      </w:tblGrid>
      <w:tr w:rsidR="001A458B" w:rsidRPr="000C0507" w14:paraId="399F058A" w14:textId="77777777" w:rsidTr="0077645F">
        <w:trPr>
          <w:trHeight w:val="444"/>
        </w:trPr>
        <w:tc>
          <w:tcPr>
            <w:tcW w:w="7488" w:type="dxa"/>
          </w:tcPr>
          <w:p w14:paraId="75EB72B3" w14:textId="77777777" w:rsidR="00590110" w:rsidRDefault="00BA0679" w:rsidP="00AF5E50">
            <w:pPr>
              <w:spacing w:after="0" w:line="259" w:lineRule="auto"/>
              <w:ind w:left="0" w:firstLine="0"/>
              <w:jc w:val="left"/>
              <w:rPr>
                <w:lang w:val="nl-BE"/>
              </w:rPr>
            </w:pPr>
            <w:r>
              <w:rPr>
                <w:lang w:val="nl-BE"/>
              </w:rPr>
              <w:t>410619</w:t>
            </w:r>
            <w:r w:rsidR="00D3374D">
              <w:rPr>
                <w:lang w:val="nl-BE"/>
              </w:rPr>
              <w:t xml:space="preserve"> -</w:t>
            </w:r>
            <w:r w:rsidR="00AD756C" w:rsidRPr="001A458B">
              <w:rPr>
                <w:lang w:val="nl-BE"/>
              </w:rPr>
              <w:t xml:space="preserve"> </w:t>
            </w:r>
            <w:r>
              <w:rPr>
                <w:lang w:val="nl-BE"/>
              </w:rPr>
              <w:t>410623</w:t>
            </w:r>
            <w:r w:rsidR="00AD756C" w:rsidRPr="001A458B">
              <w:rPr>
                <w:lang w:val="nl-BE"/>
              </w:rPr>
              <w:t xml:space="preserve"> Beensteun (mechanisch - in lengte instelbaar en </w:t>
            </w:r>
            <w:r w:rsidR="0077645F" w:rsidRPr="001A458B">
              <w:rPr>
                <w:lang w:val="nl-BE"/>
              </w:rPr>
              <w:t>verstelbaar tot horizontaal, per beensteun)</w:t>
            </w:r>
          </w:p>
          <w:p w14:paraId="4E90D035" w14:textId="27BF6DFE" w:rsidR="0077645F" w:rsidRPr="001A458B" w:rsidRDefault="0077645F" w:rsidP="00AF5E50">
            <w:pPr>
              <w:spacing w:after="0" w:line="259" w:lineRule="auto"/>
              <w:ind w:left="0" w:firstLine="0"/>
              <w:jc w:val="left"/>
              <w:rPr>
                <w:lang w:val="nl-BE"/>
              </w:rPr>
            </w:pPr>
          </w:p>
        </w:tc>
        <w:tc>
          <w:tcPr>
            <w:tcW w:w="622" w:type="dxa"/>
          </w:tcPr>
          <w:p w14:paraId="249067D5" w14:textId="77777777" w:rsidR="00590110" w:rsidRPr="001A458B" w:rsidRDefault="00590110" w:rsidP="001A458B">
            <w:pPr>
              <w:spacing w:after="160" w:line="259" w:lineRule="auto"/>
              <w:ind w:left="0" w:firstLine="0"/>
              <w:rPr>
                <w:lang w:val="nl-BE"/>
              </w:rPr>
            </w:pPr>
          </w:p>
        </w:tc>
        <w:tc>
          <w:tcPr>
            <w:tcW w:w="807" w:type="dxa"/>
          </w:tcPr>
          <w:p w14:paraId="52EC2368" w14:textId="30E510C4" w:rsidR="00590110" w:rsidRPr="001A458B" w:rsidRDefault="0077645F" w:rsidP="001A458B">
            <w:pPr>
              <w:spacing w:after="160" w:line="259" w:lineRule="auto"/>
              <w:ind w:left="0" w:firstLine="0"/>
              <w:rPr>
                <w:lang w:val="nl-BE"/>
              </w:rPr>
            </w:pPr>
            <w:r>
              <w:rPr>
                <w:lang w:val="nl-BE"/>
              </w:rPr>
              <w:t>124,82€</w:t>
            </w:r>
          </w:p>
        </w:tc>
        <w:tc>
          <w:tcPr>
            <w:tcW w:w="65" w:type="dxa"/>
          </w:tcPr>
          <w:p w14:paraId="48171C21" w14:textId="77777777" w:rsidR="00590110" w:rsidRPr="001A458B" w:rsidRDefault="00590110" w:rsidP="001A458B">
            <w:pPr>
              <w:spacing w:after="160" w:line="259" w:lineRule="auto"/>
              <w:ind w:left="0" w:firstLine="0"/>
              <w:rPr>
                <w:lang w:val="nl-BE"/>
              </w:rPr>
            </w:pPr>
          </w:p>
        </w:tc>
      </w:tr>
      <w:tr w:rsidR="001A458B" w:rsidRPr="001A458B" w14:paraId="5C27020D" w14:textId="77777777" w:rsidTr="0077645F">
        <w:trPr>
          <w:trHeight w:val="451"/>
        </w:trPr>
        <w:tc>
          <w:tcPr>
            <w:tcW w:w="7488" w:type="dxa"/>
          </w:tcPr>
          <w:p w14:paraId="58F151A9" w14:textId="77777777" w:rsidR="00590110" w:rsidRDefault="00BA0679" w:rsidP="00AF5E50">
            <w:pPr>
              <w:tabs>
                <w:tab w:val="center" w:pos="4173"/>
              </w:tabs>
              <w:spacing w:after="0" w:line="259" w:lineRule="auto"/>
              <w:ind w:left="0" w:firstLine="0"/>
              <w:jc w:val="left"/>
              <w:rPr>
                <w:lang w:val="nl-BE"/>
              </w:rPr>
            </w:pPr>
            <w:r>
              <w:rPr>
                <w:lang w:val="nl-BE"/>
              </w:rPr>
              <w:lastRenderedPageBreak/>
              <w:t>410656</w:t>
            </w:r>
            <w:r w:rsidR="00D3374D">
              <w:rPr>
                <w:lang w:val="nl-BE"/>
              </w:rPr>
              <w:t xml:space="preserve"> -</w:t>
            </w:r>
            <w:r w:rsidR="00AD756C" w:rsidRPr="001A458B">
              <w:rPr>
                <w:lang w:val="nl-BE"/>
              </w:rPr>
              <w:t xml:space="preserve"> </w:t>
            </w:r>
            <w:r>
              <w:rPr>
                <w:lang w:val="nl-BE"/>
              </w:rPr>
              <w:t>410667</w:t>
            </w:r>
            <w:r w:rsidR="00AD756C" w:rsidRPr="001A458B">
              <w:rPr>
                <w:lang w:val="nl-BE"/>
              </w:rPr>
              <w:t xml:space="preserve"> Comfortbeensteun (mechanisch - lengtecorrigerend, </w:t>
            </w:r>
            <w:r w:rsidR="0077645F" w:rsidRPr="001A458B">
              <w:rPr>
                <w:lang w:val="nl-BE"/>
              </w:rPr>
              <w:t>per beensteun)</w:t>
            </w:r>
          </w:p>
          <w:p w14:paraId="28A98ABA" w14:textId="649C3D87" w:rsidR="0077645F" w:rsidRPr="001A458B" w:rsidRDefault="0077645F" w:rsidP="00AF5E50">
            <w:pPr>
              <w:tabs>
                <w:tab w:val="center" w:pos="4173"/>
              </w:tabs>
              <w:spacing w:after="0" w:line="259" w:lineRule="auto"/>
              <w:ind w:left="0" w:firstLine="0"/>
              <w:jc w:val="left"/>
              <w:rPr>
                <w:lang w:val="nl-BE"/>
              </w:rPr>
            </w:pPr>
          </w:p>
        </w:tc>
        <w:tc>
          <w:tcPr>
            <w:tcW w:w="622" w:type="dxa"/>
          </w:tcPr>
          <w:p w14:paraId="0B3BC5C2" w14:textId="77777777" w:rsidR="00590110" w:rsidRPr="001A458B" w:rsidRDefault="00AD756C" w:rsidP="001A458B">
            <w:pPr>
              <w:spacing w:after="0" w:line="259" w:lineRule="auto"/>
              <w:ind w:left="126" w:firstLine="0"/>
              <w:rPr>
                <w:lang w:val="nl-BE"/>
              </w:rPr>
            </w:pPr>
            <w:r w:rsidRPr="001A458B">
              <w:rPr>
                <w:lang w:val="nl-BE"/>
              </w:rPr>
              <w:t xml:space="preserve"> </w:t>
            </w:r>
          </w:p>
        </w:tc>
        <w:tc>
          <w:tcPr>
            <w:tcW w:w="807" w:type="dxa"/>
          </w:tcPr>
          <w:p w14:paraId="0F1E6232" w14:textId="598128CB" w:rsidR="00590110" w:rsidRPr="001A458B" w:rsidRDefault="0077645F" w:rsidP="001A458B">
            <w:pPr>
              <w:spacing w:after="160" w:line="259" w:lineRule="auto"/>
              <w:ind w:left="0" w:firstLine="0"/>
              <w:rPr>
                <w:lang w:val="nl-BE"/>
              </w:rPr>
            </w:pPr>
            <w:r>
              <w:rPr>
                <w:lang w:val="nl-BE"/>
              </w:rPr>
              <w:t>143,54€</w:t>
            </w:r>
          </w:p>
        </w:tc>
        <w:tc>
          <w:tcPr>
            <w:tcW w:w="65" w:type="dxa"/>
          </w:tcPr>
          <w:p w14:paraId="1BA9CCEB" w14:textId="77777777" w:rsidR="00590110" w:rsidRPr="001A458B" w:rsidRDefault="00590110" w:rsidP="001A458B">
            <w:pPr>
              <w:spacing w:after="160" w:line="259" w:lineRule="auto"/>
              <w:ind w:left="0" w:firstLine="0"/>
              <w:rPr>
                <w:lang w:val="nl-BE"/>
              </w:rPr>
            </w:pPr>
          </w:p>
        </w:tc>
      </w:tr>
      <w:tr w:rsidR="001A458B" w:rsidRPr="001A458B" w14:paraId="35DC5667" w14:textId="77777777" w:rsidTr="0077645F">
        <w:trPr>
          <w:trHeight w:val="677"/>
        </w:trPr>
        <w:tc>
          <w:tcPr>
            <w:tcW w:w="7488" w:type="dxa"/>
          </w:tcPr>
          <w:p w14:paraId="14293075" w14:textId="77777777" w:rsidR="00590110" w:rsidRDefault="00C3653F" w:rsidP="00AF5E50">
            <w:pPr>
              <w:tabs>
                <w:tab w:val="center" w:pos="4173"/>
              </w:tabs>
              <w:spacing w:after="0" w:line="259" w:lineRule="auto"/>
              <w:ind w:left="0" w:firstLine="0"/>
              <w:jc w:val="left"/>
              <w:rPr>
                <w:lang w:val="nl-BE"/>
              </w:rPr>
            </w:pPr>
            <w:r>
              <w:rPr>
                <w:lang w:val="nl-BE"/>
              </w:rPr>
              <w:t>412594</w:t>
            </w:r>
            <w:r w:rsidR="00D3374D">
              <w:rPr>
                <w:lang w:val="nl-BE"/>
              </w:rPr>
              <w:t xml:space="preserve"> -</w:t>
            </w:r>
            <w:r w:rsidR="00AD756C" w:rsidRPr="001A458B">
              <w:rPr>
                <w:lang w:val="nl-BE"/>
              </w:rPr>
              <w:t xml:space="preserve"> </w:t>
            </w:r>
            <w:r w:rsidR="00FF7866">
              <w:rPr>
                <w:lang w:val="nl-BE"/>
              </w:rPr>
              <w:t>412605</w:t>
            </w:r>
            <w:r w:rsidR="00AD756C" w:rsidRPr="001A458B">
              <w:rPr>
                <w:lang w:val="nl-BE"/>
              </w:rPr>
              <w:t xml:space="preserve"> </w:t>
            </w:r>
            <w:r w:rsidR="00153599" w:rsidRPr="0007351A">
              <w:rPr>
                <w:lang w:val="nl-BE"/>
              </w:rPr>
              <w:t>Beensteun uit één stuk</w:t>
            </w:r>
            <w:r w:rsidR="0077645F">
              <w:rPr>
                <w:lang w:val="nl-BE"/>
              </w:rPr>
              <w:t xml:space="preserve"> </w:t>
            </w:r>
            <w:r w:rsidR="0077645F" w:rsidRPr="001A458B">
              <w:rPr>
                <w:lang w:val="nl-BE"/>
              </w:rPr>
              <w:t>(mec</w:t>
            </w:r>
            <w:r w:rsidR="0077645F">
              <w:rPr>
                <w:lang w:val="nl-BE"/>
              </w:rPr>
              <w:t xml:space="preserve">hanisch - in lengte instelbaar </w:t>
            </w:r>
            <w:r w:rsidR="0077645F" w:rsidRPr="001A458B">
              <w:rPr>
                <w:lang w:val="nl-BE"/>
              </w:rPr>
              <w:t>en verstelbaar tot horizontaal)</w:t>
            </w:r>
          </w:p>
          <w:p w14:paraId="619797B4" w14:textId="3CD6B6A2" w:rsidR="0077645F" w:rsidRPr="001A458B" w:rsidRDefault="0077645F" w:rsidP="00AF5E50">
            <w:pPr>
              <w:tabs>
                <w:tab w:val="center" w:pos="4173"/>
              </w:tabs>
              <w:spacing w:after="0" w:line="259" w:lineRule="auto"/>
              <w:ind w:left="0" w:firstLine="0"/>
              <w:jc w:val="left"/>
              <w:rPr>
                <w:lang w:val="nl-BE"/>
              </w:rPr>
            </w:pPr>
          </w:p>
        </w:tc>
        <w:tc>
          <w:tcPr>
            <w:tcW w:w="622" w:type="dxa"/>
          </w:tcPr>
          <w:p w14:paraId="0FA3D01A" w14:textId="77777777" w:rsidR="00590110" w:rsidRPr="001A458B" w:rsidRDefault="00AD756C" w:rsidP="001A458B">
            <w:pPr>
              <w:spacing w:after="0" w:line="259" w:lineRule="auto"/>
              <w:ind w:left="126" w:firstLine="0"/>
              <w:rPr>
                <w:lang w:val="nl-BE"/>
              </w:rPr>
            </w:pPr>
            <w:r w:rsidRPr="001A458B">
              <w:rPr>
                <w:lang w:val="nl-BE"/>
              </w:rPr>
              <w:t xml:space="preserve"> </w:t>
            </w:r>
          </w:p>
        </w:tc>
        <w:tc>
          <w:tcPr>
            <w:tcW w:w="807" w:type="dxa"/>
          </w:tcPr>
          <w:p w14:paraId="1A7324A7" w14:textId="38681669" w:rsidR="00590110" w:rsidRPr="001A458B" w:rsidRDefault="0077645F" w:rsidP="001A458B">
            <w:pPr>
              <w:spacing w:after="160" w:line="259" w:lineRule="auto"/>
              <w:ind w:left="0" w:firstLine="0"/>
              <w:rPr>
                <w:lang w:val="nl-BE"/>
              </w:rPr>
            </w:pPr>
            <w:r>
              <w:rPr>
                <w:lang w:val="nl-BE"/>
              </w:rPr>
              <w:t>249,64€</w:t>
            </w:r>
          </w:p>
        </w:tc>
        <w:tc>
          <w:tcPr>
            <w:tcW w:w="65" w:type="dxa"/>
          </w:tcPr>
          <w:p w14:paraId="4E51DEC7" w14:textId="77777777" w:rsidR="00590110" w:rsidRPr="001A458B" w:rsidRDefault="00590110" w:rsidP="001A458B">
            <w:pPr>
              <w:spacing w:after="160" w:line="259" w:lineRule="auto"/>
              <w:ind w:left="0" w:firstLine="0"/>
              <w:rPr>
                <w:lang w:val="nl-BE"/>
              </w:rPr>
            </w:pPr>
          </w:p>
        </w:tc>
      </w:tr>
      <w:tr w:rsidR="001A458B" w:rsidRPr="000C0507" w14:paraId="32427380" w14:textId="77777777" w:rsidTr="0077645F">
        <w:trPr>
          <w:trHeight w:val="452"/>
        </w:trPr>
        <w:tc>
          <w:tcPr>
            <w:tcW w:w="7488" w:type="dxa"/>
          </w:tcPr>
          <w:p w14:paraId="7BD8E8CF" w14:textId="1BAA592C" w:rsidR="00590110" w:rsidRPr="001A458B" w:rsidRDefault="00FF7866" w:rsidP="00AF5E50">
            <w:pPr>
              <w:tabs>
                <w:tab w:val="center" w:pos="4173"/>
              </w:tabs>
              <w:spacing w:after="0" w:line="259" w:lineRule="auto"/>
              <w:ind w:left="0" w:firstLine="0"/>
              <w:jc w:val="left"/>
              <w:rPr>
                <w:lang w:val="nl-BE"/>
              </w:rPr>
            </w:pPr>
            <w:r>
              <w:rPr>
                <w:lang w:val="nl-BE"/>
              </w:rPr>
              <w:t>412616</w:t>
            </w:r>
            <w:r w:rsidR="00D3374D">
              <w:rPr>
                <w:lang w:val="nl-BE"/>
              </w:rPr>
              <w:t xml:space="preserve"> -</w:t>
            </w:r>
            <w:r w:rsidR="00AD756C" w:rsidRPr="001A458B">
              <w:rPr>
                <w:lang w:val="nl-BE"/>
              </w:rPr>
              <w:t xml:space="preserve"> </w:t>
            </w:r>
            <w:r w:rsidR="00C3653F">
              <w:rPr>
                <w:lang w:val="nl-BE"/>
              </w:rPr>
              <w:t>412627</w:t>
            </w:r>
            <w:r w:rsidR="00AD756C" w:rsidRPr="001A458B">
              <w:rPr>
                <w:lang w:val="nl-BE"/>
              </w:rPr>
              <w:t xml:space="preserve"> Beensteun uit één stuk met zijkanten </w:t>
            </w:r>
            <w:r w:rsidR="0077645F" w:rsidRPr="001A458B">
              <w:rPr>
                <w:lang w:val="nl-BE"/>
              </w:rPr>
              <w:t>(mechanisch - in lengte instelbaar en verstelbaar tot horizontaal)</w:t>
            </w:r>
          </w:p>
        </w:tc>
        <w:tc>
          <w:tcPr>
            <w:tcW w:w="622" w:type="dxa"/>
          </w:tcPr>
          <w:p w14:paraId="4B684648" w14:textId="77777777" w:rsidR="00590110" w:rsidRPr="001A458B" w:rsidRDefault="00AD756C" w:rsidP="001A458B">
            <w:pPr>
              <w:spacing w:after="0" w:line="259" w:lineRule="auto"/>
              <w:ind w:left="126" w:firstLine="0"/>
              <w:rPr>
                <w:lang w:val="nl-BE"/>
              </w:rPr>
            </w:pPr>
            <w:r w:rsidRPr="001A458B">
              <w:rPr>
                <w:lang w:val="nl-BE"/>
              </w:rPr>
              <w:t xml:space="preserve"> </w:t>
            </w:r>
          </w:p>
        </w:tc>
        <w:tc>
          <w:tcPr>
            <w:tcW w:w="807" w:type="dxa"/>
          </w:tcPr>
          <w:p w14:paraId="7A5D265F" w14:textId="6018C5E2" w:rsidR="00590110" w:rsidRPr="001A458B" w:rsidRDefault="0077645F" w:rsidP="001A458B">
            <w:pPr>
              <w:spacing w:after="160" w:line="259" w:lineRule="auto"/>
              <w:ind w:left="0" w:firstLine="0"/>
              <w:rPr>
                <w:lang w:val="nl-BE"/>
              </w:rPr>
            </w:pPr>
            <w:r>
              <w:rPr>
                <w:lang w:val="nl-BE"/>
              </w:rPr>
              <w:t>287,08€</w:t>
            </w:r>
          </w:p>
        </w:tc>
        <w:tc>
          <w:tcPr>
            <w:tcW w:w="65" w:type="dxa"/>
          </w:tcPr>
          <w:p w14:paraId="62961221" w14:textId="77777777" w:rsidR="00590110" w:rsidRPr="001A458B" w:rsidRDefault="00590110" w:rsidP="001A458B">
            <w:pPr>
              <w:spacing w:after="160" w:line="259" w:lineRule="auto"/>
              <w:ind w:left="0" w:firstLine="0"/>
              <w:rPr>
                <w:lang w:val="nl-BE"/>
              </w:rPr>
            </w:pPr>
          </w:p>
        </w:tc>
      </w:tr>
    </w:tbl>
    <w:p w14:paraId="5A638B3C" w14:textId="100EEDA4" w:rsidR="00590110" w:rsidRPr="001A458B" w:rsidRDefault="00590110" w:rsidP="0077645F">
      <w:pPr>
        <w:spacing w:after="4" w:line="254" w:lineRule="auto"/>
        <w:rPr>
          <w:lang w:val="nl-BE"/>
        </w:rPr>
      </w:pPr>
    </w:p>
    <w:p w14:paraId="37E166E5" w14:textId="5A9CCFB2" w:rsidR="00590110" w:rsidRPr="001A458B" w:rsidRDefault="00AD756C" w:rsidP="004F26D7">
      <w:pPr>
        <w:ind w:right="263"/>
        <w:rPr>
          <w:lang w:val="nl-BE"/>
        </w:rPr>
      </w:pPr>
      <w:r w:rsidRPr="001A458B">
        <w:rPr>
          <w:lang w:val="nl-BE"/>
        </w:rPr>
        <w:t xml:space="preserve">De verstrekkingen </w:t>
      </w:r>
      <w:r w:rsidR="00BA0679">
        <w:rPr>
          <w:lang w:val="nl-BE"/>
        </w:rPr>
        <w:t>410619</w:t>
      </w:r>
      <w:r w:rsidRPr="001A458B">
        <w:rPr>
          <w:lang w:val="nl-BE"/>
        </w:rPr>
        <w:t xml:space="preserve"> - </w:t>
      </w:r>
      <w:r w:rsidR="00BA0679">
        <w:rPr>
          <w:lang w:val="nl-BE"/>
        </w:rPr>
        <w:t>410623</w:t>
      </w:r>
      <w:r w:rsidRPr="001A458B">
        <w:rPr>
          <w:lang w:val="nl-BE"/>
        </w:rPr>
        <w:t xml:space="preserve">, </w:t>
      </w:r>
      <w:r w:rsidR="00BA0679">
        <w:rPr>
          <w:lang w:val="nl-BE"/>
        </w:rPr>
        <w:t>410656</w:t>
      </w:r>
      <w:r w:rsidRPr="001A458B">
        <w:rPr>
          <w:lang w:val="nl-BE"/>
        </w:rPr>
        <w:t xml:space="preserve"> - </w:t>
      </w:r>
      <w:r w:rsidR="00BA0679">
        <w:rPr>
          <w:lang w:val="nl-BE"/>
        </w:rPr>
        <w:t>410667</w:t>
      </w:r>
      <w:r w:rsidRPr="001A458B">
        <w:rPr>
          <w:lang w:val="nl-BE"/>
        </w:rPr>
        <w:t xml:space="preserve">, </w:t>
      </w:r>
      <w:r w:rsidR="00C3653F">
        <w:rPr>
          <w:lang w:val="nl-BE"/>
        </w:rPr>
        <w:t>412594</w:t>
      </w:r>
      <w:r w:rsidRPr="001A458B">
        <w:rPr>
          <w:lang w:val="nl-BE"/>
        </w:rPr>
        <w:t xml:space="preserve"> - </w:t>
      </w:r>
      <w:r w:rsidR="00FF7866">
        <w:rPr>
          <w:lang w:val="nl-BE"/>
        </w:rPr>
        <w:t>412605</w:t>
      </w:r>
      <w:r w:rsidRPr="001A458B">
        <w:rPr>
          <w:lang w:val="nl-BE"/>
        </w:rPr>
        <w:t xml:space="preserve"> en </w:t>
      </w:r>
      <w:r w:rsidR="00FF7866">
        <w:rPr>
          <w:lang w:val="nl-BE"/>
        </w:rPr>
        <w:t>412616</w:t>
      </w:r>
      <w:r w:rsidRPr="001A458B">
        <w:rPr>
          <w:lang w:val="nl-BE"/>
        </w:rPr>
        <w:t xml:space="preserve"> - </w:t>
      </w:r>
      <w:r w:rsidR="00C3653F">
        <w:rPr>
          <w:lang w:val="nl-BE"/>
        </w:rPr>
        <w:t>412627</w:t>
      </w:r>
      <w:r w:rsidRPr="001A458B">
        <w:rPr>
          <w:i/>
          <w:lang w:val="nl-BE"/>
        </w:rPr>
        <w:t xml:space="preserve"> </w:t>
      </w:r>
      <w:r w:rsidRPr="001A458B">
        <w:rPr>
          <w:lang w:val="nl-BE"/>
        </w:rPr>
        <w:t>zijn onderling niet cumuleerbaar.</w:t>
      </w:r>
    </w:p>
    <w:p w14:paraId="5F04AC20" w14:textId="5C1A3AF2" w:rsidR="00590110" w:rsidRPr="001A458B" w:rsidRDefault="00590110" w:rsidP="001A458B">
      <w:pPr>
        <w:spacing w:after="15" w:line="259" w:lineRule="auto"/>
        <w:ind w:left="0" w:firstLine="0"/>
        <w:rPr>
          <w:lang w:val="nl-BE"/>
        </w:rPr>
      </w:pPr>
    </w:p>
    <w:p w14:paraId="514C40C9" w14:textId="0AE19E1E" w:rsidR="00590110" w:rsidRPr="001A458B" w:rsidRDefault="00913643" w:rsidP="00913643">
      <w:pPr>
        <w:pStyle w:val="Kop3"/>
        <w:ind w:left="718"/>
        <w:rPr>
          <w:lang w:val="nl-BE"/>
        </w:rPr>
      </w:pPr>
      <w:bookmarkStart w:id="55" w:name="_Toc144889700"/>
      <w:r>
        <w:rPr>
          <w:lang w:val="nl-BE"/>
        </w:rPr>
        <w:t xml:space="preserve">3.2 </w:t>
      </w:r>
      <w:r w:rsidR="00AD756C" w:rsidRPr="001A458B">
        <w:rPr>
          <w:lang w:val="nl-BE"/>
        </w:rPr>
        <w:t>Bovenste ledematen</w:t>
      </w:r>
      <w:bookmarkEnd w:id="55"/>
      <w:r w:rsidR="00AD756C" w:rsidRPr="001A458B">
        <w:rPr>
          <w:lang w:val="nl-BE"/>
        </w:rPr>
        <w:t xml:space="preserve"> </w:t>
      </w:r>
    </w:p>
    <w:p w14:paraId="4E4CE964" w14:textId="77777777" w:rsidR="00913643" w:rsidRDefault="00AD756C" w:rsidP="001A458B">
      <w:pPr>
        <w:ind w:left="-5" w:right="263"/>
        <w:rPr>
          <w:lang w:val="nl-BE"/>
        </w:rPr>
      </w:pPr>
      <w:r w:rsidRPr="001A458B">
        <w:rPr>
          <w:lang w:val="nl-BE"/>
        </w:rPr>
        <w:t xml:space="preserve"> </w:t>
      </w:r>
    </w:p>
    <w:p w14:paraId="755E2DD7" w14:textId="59936B9C" w:rsidR="00590110" w:rsidRDefault="00AD756C" w:rsidP="001A458B">
      <w:pPr>
        <w:ind w:left="-5" w:right="263"/>
        <w:rPr>
          <w:lang w:val="nl-BE"/>
        </w:rPr>
      </w:pPr>
      <w:r w:rsidRPr="001A458B">
        <w:rPr>
          <w:lang w:val="nl-BE"/>
        </w:rPr>
        <w:t>Er zijn geen aanpassingen bepaald.</w:t>
      </w:r>
    </w:p>
    <w:p w14:paraId="079419E4" w14:textId="77777777" w:rsidR="00FF7146" w:rsidRPr="001A458B" w:rsidRDefault="00FF7146" w:rsidP="001A458B">
      <w:pPr>
        <w:ind w:left="-5" w:right="263"/>
        <w:rPr>
          <w:lang w:val="nl-BE"/>
        </w:rPr>
      </w:pPr>
    </w:p>
    <w:p w14:paraId="23FC847A" w14:textId="1CA15A80" w:rsidR="00FF7146" w:rsidRPr="001A458B" w:rsidRDefault="00FF7146" w:rsidP="00FF7146">
      <w:pPr>
        <w:pStyle w:val="Kop3"/>
        <w:ind w:left="718"/>
        <w:rPr>
          <w:lang w:val="nl-BE"/>
        </w:rPr>
      </w:pPr>
      <w:bookmarkStart w:id="56" w:name="_Toc144889701"/>
      <w:r>
        <w:rPr>
          <w:lang w:val="nl-BE"/>
        </w:rPr>
        <w:t>3.3</w:t>
      </w:r>
      <w:r w:rsidRPr="001A458B">
        <w:rPr>
          <w:lang w:val="nl-BE"/>
        </w:rPr>
        <w:t xml:space="preserve"> Positionering (zit-ruggedeelte)</w:t>
      </w:r>
      <w:bookmarkEnd w:id="56"/>
      <w:r w:rsidRPr="001A458B">
        <w:rPr>
          <w:lang w:val="nl-BE"/>
        </w:rPr>
        <w:t xml:space="preserve"> </w:t>
      </w:r>
    </w:p>
    <w:p w14:paraId="3911949B" w14:textId="77777777" w:rsidR="00590110" w:rsidRPr="001A458B" w:rsidRDefault="00590110" w:rsidP="001A458B">
      <w:pPr>
        <w:spacing w:after="0" w:line="259" w:lineRule="auto"/>
        <w:ind w:left="0" w:firstLine="0"/>
        <w:rPr>
          <w:lang w:val="nl-BE"/>
        </w:rPr>
      </w:pPr>
    </w:p>
    <w:tbl>
      <w:tblPr>
        <w:tblStyle w:val="TableGrid"/>
        <w:tblW w:w="8710" w:type="dxa"/>
        <w:tblInd w:w="0" w:type="dxa"/>
        <w:tblLook w:val="04A0" w:firstRow="1" w:lastRow="0" w:firstColumn="1" w:lastColumn="0" w:noHBand="0" w:noVBand="1"/>
      </w:tblPr>
      <w:tblGrid>
        <w:gridCol w:w="7296"/>
        <w:gridCol w:w="608"/>
        <w:gridCol w:w="806"/>
      </w:tblGrid>
      <w:tr w:rsidR="001A458B" w:rsidRPr="000C0507" w14:paraId="40C8AA2D" w14:textId="77777777" w:rsidTr="0077645F">
        <w:trPr>
          <w:trHeight w:val="444"/>
        </w:trPr>
        <w:tc>
          <w:tcPr>
            <w:tcW w:w="7296" w:type="dxa"/>
          </w:tcPr>
          <w:p w14:paraId="3402A75F" w14:textId="77777777" w:rsidR="00590110" w:rsidRDefault="0009065D" w:rsidP="001A458B">
            <w:pPr>
              <w:tabs>
                <w:tab w:val="center" w:pos="4173"/>
              </w:tabs>
              <w:spacing w:after="0" w:line="259" w:lineRule="auto"/>
              <w:ind w:left="0" w:firstLine="0"/>
              <w:rPr>
                <w:lang w:val="nl-BE"/>
              </w:rPr>
            </w:pPr>
            <w:r>
              <w:rPr>
                <w:lang w:val="nl-BE"/>
              </w:rPr>
              <w:t>411194</w:t>
            </w:r>
            <w:r w:rsidR="00D3374D">
              <w:rPr>
                <w:lang w:val="nl-BE"/>
              </w:rPr>
              <w:t xml:space="preserve"> -</w:t>
            </w:r>
            <w:r w:rsidR="00AD756C" w:rsidRPr="001A458B">
              <w:rPr>
                <w:lang w:val="nl-BE"/>
              </w:rPr>
              <w:t xml:space="preserve"> </w:t>
            </w:r>
            <w:r>
              <w:rPr>
                <w:lang w:val="nl-BE"/>
              </w:rPr>
              <w:t>411205</w:t>
            </w:r>
            <w:r w:rsidR="00AD756C" w:rsidRPr="001A458B">
              <w:rPr>
                <w:lang w:val="nl-BE"/>
              </w:rPr>
              <w:t xml:space="preserve"> Aanpassing van het rolstoelframe, zitbreedte van </w:t>
            </w:r>
            <w:r w:rsidR="0077645F" w:rsidRPr="001A458B">
              <w:rPr>
                <w:lang w:val="nl-BE"/>
              </w:rPr>
              <w:t>meer dan 48 cm tot en met 52 cm</w:t>
            </w:r>
          </w:p>
          <w:p w14:paraId="05F509F7" w14:textId="2AE1D059" w:rsidR="0077645F" w:rsidRPr="001A458B" w:rsidRDefault="0077645F" w:rsidP="001A458B">
            <w:pPr>
              <w:tabs>
                <w:tab w:val="center" w:pos="4173"/>
              </w:tabs>
              <w:spacing w:after="0" w:line="259" w:lineRule="auto"/>
              <w:ind w:left="0" w:firstLine="0"/>
              <w:rPr>
                <w:lang w:val="nl-BE"/>
              </w:rPr>
            </w:pPr>
          </w:p>
        </w:tc>
        <w:tc>
          <w:tcPr>
            <w:tcW w:w="608" w:type="dxa"/>
          </w:tcPr>
          <w:p w14:paraId="248BFD1B" w14:textId="77777777" w:rsidR="00590110" w:rsidRPr="001A458B" w:rsidRDefault="00590110" w:rsidP="001A458B">
            <w:pPr>
              <w:spacing w:after="160" w:line="259" w:lineRule="auto"/>
              <w:ind w:left="0" w:firstLine="0"/>
              <w:rPr>
                <w:lang w:val="nl-BE"/>
              </w:rPr>
            </w:pPr>
          </w:p>
        </w:tc>
        <w:tc>
          <w:tcPr>
            <w:tcW w:w="806" w:type="dxa"/>
          </w:tcPr>
          <w:p w14:paraId="2979CD60" w14:textId="546A0800" w:rsidR="00590110" w:rsidRPr="001A458B" w:rsidRDefault="0077645F" w:rsidP="001A458B">
            <w:pPr>
              <w:spacing w:after="160" w:line="259" w:lineRule="auto"/>
              <w:ind w:left="0" w:firstLine="0"/>
              <w:rPr>
                <w:lang w:val="nl-BE"/>
              </w:rPr>
            </w:pPr>
            <w:r>
              <w:rPr>
                <w:lang w:val="nl-BE"/>
              </w:rPr>
              <w:t>230,91€</w:t>
            </w:r>
          </w:p>
        </w:tc>
      </w:tr>
      <w:tr w:rsidR="001A458B" w:rsidRPr="000C0507" w14:paraId="7A6D7267" w14:textId="77777777" w:rsidTr="0077645F">
        <w:trPr>
          <w:trHeight w:val="451"/>
        </w:trPr>
        <w:tc>
          <w:tcPr>
            <w:tcW w:w="7296" w:type="dxa"/>
          </w:tcPr>
          <w:p w14:paraId="47F52F89" w14:textId="4F81352D" w:rsidR="00590110" w:rsidRPr="001A458B" w:rsidRDefault="0009065D" w:rsidP="001A458B">
            <w:pPr>
              <w:tabs>
                <w:tab w:val="center" w:pos="4173"/>
              </w:tabs>
              <w:spacing w:after="0" w:line="259" w:lineRule="auto"/>
              <w:ind w:left="0" w:firstLine="0"/>
              <w:rPr>
                <w:lang w:val="nl-BE"/>
              </w:rPr>
            </w:pPr>
            <w:r>
              <w:rPr>
                <w:lang w:val="nl-BE"/>
              </w:rPr>
              <w:t>411216</w:t>
            </w:r>
            <w:r w:rsidR="00D3374D">
              <w:rPr>
                <w:lang w:val="nl-BE"/>
              </w:rPr>
              <w:t xml:space="preserve"> -</w:t>
            </w:r>
            <w:r w:rsidR="00AD756C" w:rsidRPr="001A458B">
              <w:rPr>
                <w:lang w:val="nl-BE"/>
              </w:rPr>
              <w:t xml:space="preserve"> </w:t>
            </w:r>
            <w:r>
              <w:rPr>
                <w:lang w:val="nl-BE"/>
              </w:rPr>
              <w:t>411227</w:t>
            </w:r>
            <w:r w:rsidR="00AD756C" w:rsidRPr="001A458B">
              <w:rPr>
                <w:lang w:val="nl-BE"/>
              </w:rPr>
              <w:t xml:space="preserve"> Aanpassing van het rolstoelframe, zitbreedte van </w:t>
            </w:r>
            <w:r w:rsidR="0077645F" w:rsidRPr="001A458B">
              <w:rPr>
                <w:lang w:val="nl-BE"/>
              </w:rPr>
              <w:t>meer dan 52 cm tot en met 58 cm</w:t>
            </w:r>
          </w:p>
        </w:tc>
        <w:tc>
          <w:tcPr>
            <w:tcW w:w="608" w:type="dxa"/>
          </w:tcPr>
          <w:p w14:paraId="242D76A2" w14:textId="77777777" w:rsidR="00590110" w:rsidRPr="001A458B" w:rsidRDefault="00AD756C" w:rsidP="001A458B">
            <w:pPr>
              <w:spacing w:after="0" w:line="259" w:lineRule="auto"/>
              <w:ind w:left="125" w:firstLine="0"/>
              <w:rPr>
                <w:lang w:val="nl-BE"/>
              </w:rPr>
            </w:pPr>
            <w:r w:rsidRPr="001A458B">
              <w:rPr>
                <w:lang w:val="nl-BE"/>
              </w:rPr>
              <w:t xml:space="preserve"> </w:t>
            </w:r>
          </w:p>
        </w:tc>
        <w:tc>
          <w:tcPr>
            <w:tcW w:w="806" w:type="dxa"/>
          </w:tcPr>
          <w:p w14:paraId="7F2CF2D9" w14:textId="4F94A67A" w:rsidR="00590110" w:rsidRPr="001A458B" w:rsidRDefault="0077645F" w:rsidP="001A458B">
            <w:pPr>
              <w:spacing w:after="160" w:line="259" w:lineRule="auto"/>
              <w:ind w:left="0" w:firstLine="0"/>
              <w:rPr>
                <w:lang w:val="nl-BE"/>
              </w:rPr>
            </w:pPr>
            <w:r>
              <w:rPr>
                <w:lang w:val="nl-BE"/>
              </w:rPr>
              <w:t>499,27€</w:t>
            </w:r>
          </w:p>
        </w:tc>
      </w:tr>
    </w:tbl>
    <w:p w14:paraId="109A6F55" w14:textId="351751D5" w:rsidR="00590110" w:rsidRPr="001A458B" w:rsidRDefault="00590110" w:rsidP="001A458B">
      <w:pPr>
        <w:spacing w:after="0" w:line="259" w:lineRule="auto"/>
        <w:ind w:left="0" w:firstLine="0"/>
        <w:rPr>
          <w:lang w:val="nl-BE"/>
        </w:rPr>
      </w:pPr>
    </w:p>
    <w:p w14:paraId="0FADCE73" w14:textId="592F8BE9" w:rsidR="00590110" w:rsidRPr="001A458B" w:rsidRDefault="00560312" w:rsidP="00560312">
      <w:pPr>
        <w:pStyle w:val="Kop3"/>
        <w:ind w:left="718"/>
        <w:rPr>
          <w:lang w:val="nl-BE"/>
        </w:rPr>
      </w:pPr>
      <w:bookmarkStart w:id="57" w:name="_Toc144889702"/>
      <w:r>
        <w:rPr>
          <w:lang w:val="nl-BE"/>
        </w:rPr>
        <w:t xml:space="preserve">3.4 </w:t>
      </w:r>
      <w:r w:rsidR="00AD756C" w:rsidRPr="001A458B">
        <w:rPr>
          <w:lang w:val="nl-BE"/>
        </w:rPr>
        <w:t>Veiligheid</w:t>
      </w:r>
      <w:bookmarkEnd w:id="57"/>
      <w:r w:rsidR="00AD756C" w:rsidRPr="001A458B">
        <w:rPr>
          <w:lang w:val="nl-BE"/>
        </w:rPr>
        <w:t xml:space="preserve"> </w:t>
      </w:r>
    </w:p>
    <w:p w14:paraId="45530893" w14:textId="77777777" w:rsidR="00560312" w:rsidRDefault="00AD756C" w:rsidP="001A458B">
      <w:pPr>
        <w:ind w:left="-5" w:right="263"/>
        <w:rPr>
          <w:lang w:val="nl-BE"/>
        </w:rPr>
      </w:pPr>
      <w:r w:rsidRPr="001A458B">
        <w:rPr>
          <w:lang w:val="nl-BE"/>
        </w:rPr>
        <w:t xml:space="preserve"> </w:t>
      </w:r>
    </w:p>
    <w:p w14:paraId="19D5B898" w14:textId="645FABE9" w:rsidR="00590110" w:rsidRPr="001A458B" w:rsidRDefault="00AD756C" w:rsidP="001A458B">
      <w:pPr>
        <w:ind w:left="-5" w:right="263"/>
        <w:rPr>
          <w:lang w:val="nl-BE"/>
        </w:rPr>
      </w:pPr>
      <w:r w:rsidRPr="001A458B">
        <w:rPr>
          <w:lang w:val="nl-BE"/>
        </w:rPr>
        <w:t xml:space="preserve">Er zijn geen aanpassingen bepaald. </w:t>
      </w:r>
    </w:p>
    <w:p w14:paraId="37175624" w14:textId="77777777" w:rsidR="00590110" w:rsidRPr="001A458B" w:rsidRDefault="00AD756C" w:rsidP="001A458B">
      <w:pPr>
        <w:spacing w:after="0" w:line="259" w:lineRule="auto"/>
        <w:ind w:left="0" w:firstLine="0"/>
        <w:rPr>
          <w:lang w:val="nl-BE"/>
        </w:rPr>
      </w:pPr>
      <w:r w:rsidRPr="001A458B">
        <w:rPr>
          <w:lang w:val="nl-BE"/>
        </w:rPr>
        <w:t xml:space="preserve">  </w:t>
      </w:r>
    </w:p>
    <w:p w14:paraId="15508264" w14:textId="0BD2DB43" w:rsidR="00590110" w:rsidRPr="00560312" w:rsidRDefault="00560312" w:rsidP="00560312">
      <w:pPr>
        <w:pStyle w:val="Kop3"/>
        <w:ind w:left="718"/>
        <w:rPr>
          <w:lang w:val="nl-BE"/>
        </w:rPr>
      </w:pPr>
      <w:bookmarkStart w:id="58" w:name="_Toc144889703"/>
      <w:r>
        <w:rPr>
          <w:lang w:val="nl-BE"/>
        </w:rPr>
        <w:t xml:space="preserve">3.5 </w:t>
      </w:r>
      <w:r w:rsidR="00AD756C" w:rsidRPr="00560312">
        <w:rPr>
          <w:lang w:val="nl-BE"/>
        </w:rPr>
        <w:t>Besturing/aandrijving</w:t>
      </w:r>
      <w:bookmarkEnd w:id="58"/>
      <w:r w:rsidR="00AD756C" w:rsidRPr="00560312">
        <w:rPr>
          <w:lang w:val="nl-BE"/>
        </w:rPr>
        <w:t xml:space="preserve"> </w:t>
      </w:r>
    </w:p>
    <w:p w14:paraId="101410A0" w14:textId="77777777" w:rsidR="00560312" w:rsidRDefault="00AD756C" w:rsidP="001A458B">
      <w:pPr>
        <w:ind w:left="-5" w:right="263"/>
        <w:rPr>
          <w:lang w:val="nl-BE"/>
        </w:rPr>
      </w:pPr>
      <w:r w:rsidRPr="001A458B">
        <w:rPr>
          <w:lang w:val="nl-BE"/>
        </w:rPr>
        <w:t xml:space="preserve"> </w:t>
      </w:r>
    </w:p>
    <w:p w14:paraId="3AA95268" w14:textId="26E3E6A5" w:rsidR="00590110" w:rsidRPr="001A458B" w:rsidRDefault="00AD756C" w:rsidP="001A458B">
      <w:pPr>
        <w:ind w:left="-5" w:right="263"/>
        <w:rPr>
          <w:lang w:val="nl-BE"/>
        </w:rPr>
      </w:pPr>
      <w:r w:rsidRPr="001A458B">
        <w:rPr>
          <w:lang w:val="nl-BE"/>
        </w:rPr>
        <w:t xml:space="preserve">Er zijn geen aanpassingen bepaald. </w:t>
      </w:r>
    </w:p>
    <w:p w14:paraId="2A1F1F55" w14:textId="77777777" w:rsidR="00004C59" w:rsidRDefault="00004C59" w:rsidP="00560312">
      <w:pPr>
        <w:ind w:left="0" w:right="263" w:firstLine="0"/>
        <w:rPr>
          <w:lang w:val="nl-BE"/>
        </w:rPr>
      </w:pPr>
    </w:p>
    <w:p w14:paraId="0CCB22FF" w14:textId="564BD8EC" w:rsidR="00590110" w:rsidRPr="001A458B" w:rsidRDefault="00AD756C" w:rsidP="00960075">
      <w:pPr>
        <w:pStyle w:val="Kop2"/>
        <w:numPr>
          <w:ilvl w:val="0"/>
          <w:numId w:val="112"/>
        </w:numPr>
        <w:rPr>
          <w:lang w:val="nl-BE"/>
        </w:rPr>
      </w:pPr>
      <w:bookmarkStart w:id="59" w:name="_Toc144889704"/>
      <w:r w:rsidRPr="001A458B">
        <w:rPr>
          <w:lang w:val="nl-BE"/>
        </w:rPr>
        <w:t>Specifieke voorwaarden</w:t>
      </w:r>
      <w:bookmarkEnd w:id="59"/>
      <w:r w:rsidRPr="001A458B">
        <w:rPr>
          <w:lang w:val="nl-BE"/>
        </w:rPr>
        <w:t xml:space="preserve"> </w:t>
      </w:r>
    </w:p>
    <w:p w14:paraId="680A417D" w14:textId="3B709D00" w:rsidR="00590110" w:rsidRPr="001A458B" w:rsidRDefault="00590110" w:rsidP="001A458B">
      <w:pPr>
        <w:spacing w:after="0" w:line="259" w:lineRule="auto"/>
        <w:ind w:left="0" w:firstLine="0"/>
        <w:rPr>
          <w:lang w:val="nl-BE"/>
        </w:rPr>
      </w:pPr>
    </w:p>
    <w:p w14:paraId="6C7F42BB" w14:textId="223CAF54" w:rsidR="00590110" w:rsidRDefault="0077645F" w:rsidP="0077645F">
      <w:pPr>
        <w:pStyle w:val="Kop3"/>
        <w:ind w:left="720" w:firstLine="0"/>
        <w:rPr>
          <w:lang w:val="nl-BE"/>
        </w:rPr>
      </w:pPr>
      <w:bookmarkStart w:id="60" w:name="_Toc144889705"/>
      <w:r>
        <w:rPr>
          <w:lang w:val="nl-BE"/>
        </w:rPr>
        <w:t xml:space="preserve">4.1 </w:t>
      </w:r>
      <w:r w:rsidR="00AD756C" w:rsidRPr="001A458B">
        <w:rPr>
          <w:lang w:val="nl-BE"/>
        </w:rPr>
        <w:t>Hernieuwingstermijn</w:t>
      </w:r>
      <w:bookmarkEnd w:id="60"/>
      <w:r w:rsidR="00AD756C" w:rsidRPr="001A458B">
        <w:rPr>
          <w:lang w:val="nl-BE"/>
        </w:rPr>
        <w:t xml:space="preserve"> </w:t>
      </w:r>
    </w:p>
    <w:p w14:paraId="31616C53" w14:textId="77777777" w:rsidR="00A032FE" w:rsidRPr="00A032FE" w:rsidRDefault="00A032FE" w:rsidP="00A032FE">
      <w:pPr>
        <w:pStyle w:val="Lijstalinea"/>
        <w:ind w:firstLine="0"/>
        <w:rPr>
          <w:lang w:val="nl-BE"/>
        </w:rPr>
      </w:pPr>
    </w:p>
    <w:p w14:paraId="481B67AA" w14:textId="537FC678" w:rsidR="00485DEF" w:rsidRDefault="00AD756C" w:rsidP="00960075">
      <w:pPr>
        <w:pStyle w:val="Lijstalinea"/>
        <w:numPr>
          <w:ilvl w:val="0"/>
          <w:numId w:val="16"/>
        </w:numPr>
        <w:spacing w:after="26"/>
        <w:ind w:right="263"/>
        <w:rPr>
          <w:lang w:val="nl-BE"/>
        </w:rPr>
      </w:pPr>
      <w:r w:rsidRPr="00485DEF">
        <w:rPr>
          <w:lang w:val="nl-BE"/>
        </w:rPr>
        <w:t xml:space="preserve">Voor gebruikers tot 65 jaar wordt de hernieuwingstermijn vastgesteld op </w:t>
      </w:r>
      <w:r w:rsidR="00935E8D">
        <w:rPr>
          <w:lang w:val="nl-BE"/>
        </w:rPr>
        <w:t xml:space="preserve">4 </w:t>
      </w:r>
      <w:r w:rsidRPr="00485DEF">
        <w:rPr>
          <w:lang w:val="nl-BE"/>
        </w:rPr>
        <w:t xml:space="preserve">jaar. </w:t>
      </w:r>
    </w:p>
    <w:p w14:paraId="700F4138" w14:textId="67EDDCAE" w:rsidR="00590110" w:rsidRPr="00485DEF" w:rsidRDefault="00485DEF" w:rsidP="00960075">
      <w:pPr>
        <w:pStyle w:val="Lijstalinea"/>
        <w:numPr>
          <w:ilvl w:val="0"/>
          <w:numId w:val="16"/>
        </w:numPr>
        <w:spacing w:after="26"/>
        <w:ind w:right="263"/>
        <w:rPr>
          <w:lang w:val="nl-BE"/>
        </w:rPr>
      </w:pPr>
      <w:r>
        <w:rPr>
          <w:lang w:val="nl-BE"/>
        </w:rPr>
        <w:t>V</w:t>
      </w:r>
      <w:r w:rsidR="00AD756C" w:rsidRPr="00485DEF">
        <w:rPr>
          <w:lang w:val="nl-BE"/>
        </w:rPr>
        <w:t xml:space="preserve">oor gebruikers vanaf 65 jaar wordt de hernieuwingstermijn vastgesteld op </w:t>
      </w:r>
      <w:r w:rsidR="00935E8D">
        <w:rPr>
          <w:lang w:val="nl-BE"/>
        </w:rPr>
        <w:t xml:space="preserve">6 </w:t>
      </w:r>
      <w:r w:rsidR="00AD756C" w:rsidRPr="00485DEF">
        <w:rPr>
          <w:lang w:val="nl-BE"/>
        </w:rPr>
        <w:t xml:space="preserve">jaar. </w:t>
      </w:r>
    </w:p>
    <w:p w14:paraId="37F8D1F2" w14:textId="77777777" w:rsidR="00A032FE" w:rsidRPr="001A458B" w:rsidRDefault="00A032FE" w:rsidP="001A458B">
      <w:pPr>
        <w:spacing w:after="0" w:line="250" w:lineRule="auto"/>
        <w:ind w:left="0" w:right="8734" w:firstLine="0"/>
        <w:rPr>
          <w:lang w:val="nl-BE"/>
        </w:rPr>
      </w:pPr>
    </w:p>
    <w:p w14:paraId="5E0459D1" w14:textId="2AE1EEBC" w:rsidR="00590110" w:rsidRPr="001A458B" w:rsidRDefault="00485DEF" w:rsidP="00485DEF">
      <w:pPr>
        <w:pStyle w:val="Kop3"/>
        <w:ind w:left="715"/>
        <w:rPr>
          <w:lang w:val="nl-BE"/>
        </w:rPr>
      </w:pPr>
      <w:bookmarkStart w:id="61" w:name="_Toc144889706"/>
      <w:r>
        <w:rPr>
          <w:lang w:val="nl-BE"/>
        </w:rPr>
        <w:t>4.2</w:t>
      </w:r>
      <w:r w:rsidR="00AD756C" w:rsidRPr="001A458B">
        <w:rPr>
          <w:lang w:val="nl-BE"/>
        </w:rPr>
        <w:t xml:space="preserve"> Toegelaten cumulaties</w:t>
      </w:r>
      <w:bookmarkEnd w:id="61"/>
      <w:r w:rsidR="00AD756C" w:rsidRPr="001A458B">
        <w:rPr>
          <w:lang w:val="nl-BE"/>
        </w:rPr>
        <w:t xml:space="preserve"> </w:t>
      </w:r>
    </w:p>
    <w:p w14:paraId="75C6F5F9" w14:textId="77777777" w:rsidR="00A032FE" w:rsidRDefault="00AD756C" w:rsidP="001A458B">
      <w:pPr>
        <w:ind w:left="-5" w:right="263"/>
        <w:rPr>
          <w:lang w:val="nl-BE"/>
        </w:rPr>
      </w:pPr>
      <w:r w:rsidRPr="001A458B">
        <w:rPr>
          <w:lang w:val="nl-BE"/>
        </w:rPr>
        <w:t xml:space="preserve"> </w:t>
      </w:r>
    </w:p>
    <w:p w14:paraId="67F694FE" w14:textId="0E532D10" w:rsidR="00590110" w:rsidRPr="001A458B" w:rsidRDefault="00AD756C" w:rsidP="001A458B">
      <w:pPr>
        <w:ind w:left="-5" w:right="263"/>
        <w:rPr>
          <w:lang w:val="nl-BE"/>
        </w:rPr>
      </w:pPr>
      <w:r w:rsidRPr="001A458B">
        <w:rPr>
          <w:lang w:val="nl-BE"/>
        </w:rPr>
        <w:t>De manuele standaardrolstoel mag gecumuleerd worden met</w:t>
      </w:r>
      <w:r w:rsidR="00663F40">
        <w:rPr>
          <w:lang w:val="nl-BE"/>
        </w:rPr>
        <w:t xml:space="preserve"> </w:t>
      </w:r>
      <w:r w:rsidRPr="001A458B">
        <w:rPr>
          <w:lang w:val="nl-BE"/>
        </w:rPr>
        <w:t xml:space="preserve">: </w:t>
      </w:r>
    </w:p>
    <w:p w14:paraId="0571307C" w14:textId="77777777" w:rsidR="0007351A" w:rsidRPr="0007351A" w:rsidRDefault="00AD756C" w:rsidP="00960075">
      <w:pPr>
        <w:pStyle w:val="Lijstalinea"/>
        <w:numPr>
          <w:ilvl w:val="0"/>
          <w:numId w:val="17"/>
        </w:numPr>
        <w:ind w:right="763"/>
        <w:rPr>
          <w:lang w:val="nl-BE"/>
        </w:rPr>
      </w:pPr>
      <w:r w:rsidRPr="00A032FE">
        <w:rPr>
          <w:lang w:val="nl-BE"/>
        </w:rPr>
        <w:t xml:space="preserve">een orthopedische driewielfiets. De te volgen aanvraagprocedure wordt </w:t>
      </w:r>
      <w:r w:rsidRPr="0007351A">
        <w:rPr>
          <w:lang w:val="nl-BE"/>
        </w:rPr>
        <w:t xml:space="preserve">beschreven in punt I, 3.3.2.; </w:t>
      </w:r>
    </w:p>
    <w:p w14:paraId="79BECDF4" w14:textId="27F46939" w:rsidR="00590110" w:rsidRDefault="00AD756C" w:rsidP="00960075">
      <w:pPr>
        <w:pStyle w:val="Lijstalinea"/>
        <w:numPr>
          <w:ilvl w:val="0"/>
          <w:numId w:val="17"/>
        </w:numPr>
        <w:ind w:right="763"/>
        <w:rPr>
          <w:lang w:val="nl-BE"/>
        </w:rPr>
      </w:pPr>
      <w:r w:rsidRPr="0007351A">
        <w:rPr>
          <w:lang w:val="nl-BE"/>
        </w:rPr>
        <w:t>een loophulpmiddel</w:t>
      </w:r>
      <w:r w:rsidRPr="00A032FE">
        <w:rPr>
          <w:lang w:val="nl-BE"/>
        </w:rPr>
        <w:t>.</w:t>
      </w:r>
      <w:r w:rsidR="00663F40">
        <w:rPr>
          <w:lang w:val="nl-BE"/>
        </w:rPr>
        <w:t>;</w:t>
      </w:r>
      <w:r w:rsidRPr="00A032FE">
        <w:rPr>
          <w:lang w:val="nl-BE"/>
        </w:rPr>
        <w:t xml:space="preserve"> </w:t>
      </w:r>
    </w:p>
    <w:p w14:paraId="2F20ADBC" w14:textId="66758233" w:rsidR="00F1091E" w:rsidRPr="00A032FE" w:rsidRDefault="00F1091E" w:rsidP="00960075">
      <w:pPr>
        <w:pStyle w:val="Lijstalinea"/>
        <w:numPr>
          <w:ilvl w:val="0"/>
          <w:numId w:val="17"/>
        </w:numPr>
        <w:ind w:right="763"/>
        <w:rPr>
          <w:lang w:val="nl-BE"/>
        </w:rPr>
      </w:pPr>
      <w:r>
        <w:rPr>
          <w:lang w:val="nl-BE"/>
        </w:rPr>
        <w:lastRenderedPageBreak/>
        <w:t>een wandelstok op wielen</w:t>
      </w:r>
      <w:r w:rsidR="00663F40">
        <w:rPr>
          <w:lang w:val="nl-BE"/>
        </w:rPr>
        <w:t>.</w:t>
      </w:r>
    </w:p>
    <w:p w14:paraId="27F0093F" w14:textId="015320F4" w:rsidR="00590110" w:rsidRDefault="00590110" w:rsidP="001A458B">
      <w:pPr>
        <w:spacing w:after="16" w:line="259" w:lineRule="auto"/>
        <w:ind w:left="0" w:firstLine="0"/>
        <w:rPr>
          <w:lang w:val="nl-BE"/>
        </w:rPr>
      </w:pPr>
    </w:p>
    <w:p w14:paraId="7D947059" w14:textId="7A0E2EB7" w:rsidR="008F2CED" w:rsidRDefault="00D267BC" w:rsidP="008F2CED">
      <w:pPr>
        <w:ind w:left="-5" w:right="263"/>
        <w:rPr>
          <w:lang w:val="nl-BE"/>
        </w:rPr>
      </w:pPr>
      <w:r w:rsidRPr="00D267BC">
        <w:rPr>
          <w:lang w:val="nl-BE"/>
        </w:rPr>
        <w:t xml:space="preserve">Voor gebruikers van een zitorthese kan een manuele </w:t>
      </w:r>
      <w:r w:rsidR="00275FB8">
        <w:rPr>
          <w:lang w:val="nl-BE"/>
        </w:rPr>
        <w:t>standaard</w:t>
      </w:r>
      <w:r w:rsidRPr="00D267BC">
        <w:rPr>
          <w:lang w:val="nl-BE"/>
        </w:rPr>
        <w:t xml:space="preserve">rolstoel als onderstel worden vergoed. </w:t>
      </w:r>
      <w:r w:rsidR="008F2CED">
        <w:rPr>
          <w:lang w:val="nl-BE"/>
        </w:rPr>
        <w:t xml:space="preserve">Voor elke aanvraag voor een zitorthese in combinatie met een rolstoel, is echter de cumulatie van de aanpassingen vermeld in artikel 29 van de bijlage van het </w:t>
      </w:r>
      <w:r w:rsidR="00EF6E66">
        <w:rPr>
          <w:lang w:val="nl-BE"/>
        </w:rPr>
        <w:t>Koninklijk Besluit</w:t>
      </w:r>
      <w:r w:rsidR="008F2CED">
        <w:rPr>
          <w:lang w:val="nl-BE"/>
        </w:rPr>
        <w:t xml:space="preserve"> van 14 september 1984 tot vaststelling van de nomenclatuur van de geneeskundige verstrekkingen inzake verplichte verzekering voor geneeskundige verzorging en uitkeringen niet toegelaten met de aanpassingen, die hetzelfde gebruiksdoel hebben, opgenomen in de punten II en III</w:t>
      </w:r>
      <w:r w:rsidR="00663F40">
        <w:rPr>
          <w:lang w:val="nl-BE"/>
        </w:rPr>
        <w:t>.</w:t>
      </w:r>
      <w:r w:rsidR="008F2CED">
        <w:rPr>
          <w:lang w:val="nl-BE"/>
        </w:rPr>
        <w:t xml:space="preserve"> </w:t>
      </w:r>
    </w:p>
    <w:p w14:paraId="6D23E517" w14:textId="77777777" w:rsidR="00D267BC" w:rsidRPr="001A458B" w:rsidRDefault="00D267BC" w:rsidP="001A458B">
      <w:pPr>
        <w:spacing w:after="16" w:line="259" w:lineRule="auto"/>
        <w:ind w:left="0" w:firstLine="0"/>
        <w:rPr>
          <w:lang w:val="nl-BE"/>
        </w:rPr>
      </w:pPr>
    </w:p>
    <w:p w14:paraId="06885037" w14:textId="696D159C" w:rsidR="00590110" w:rsidRPr="001A458B" w:rsidRDefault="00EF24F7" w:rsidP="00EF24F7">
      <w:pPr>
        <w:pStyle w:val="Kop3"/>
        <w:ind w:left="718"/>
        <w:rPr>
          <w:lang w:val="nl-BE"/>
        </w:rPr>
      </w:pPr>
      <w:bookmarkStart w:id="62" w:name="_Toc144889707"/>
      <w:r>
        <w:rPr>
          <w:lang w:val="nl-BE"/>
        </w:rPr>
        <w:t xml:space="preserve">4.3 </w:t>
      </w:r>
      <w:r w:rsidR="00AD756C" w:rsidRPr="001A458B">
        <w:rPr>
          <w:lang w:val="nl-BE"/>
        </w:rPr>
        <w:t>Tegemoetkoming</w:t>
      </w:r>
      <w:bookmarkEnd w:id="62"/>
      <w:r w:rsidR="00AD756C" w:rsidRPr="001A458B">
        <w:rPr>
          <w:lang w:val="nl-BE"/>
        </w:rPr>
        <w:t xml:space="preserve"> </w:t>
      </w:r>
    </w:p>
    <w:p w14:paraId="5EF862A2" w14:textId="77777777" w:rsidR="00EF24F7" w:rsidRDefault="00EF24F7" w:rsidP="00EF24F7">
      <w:pPr>
        <w:spacing w:line="259" w:lineRule="auto"/>
        <w:ind w:left="-17" w:right="261" w:firstLine="0"/>
        <w:rPr>
          <w:lang w:val="nl-BE"/>
        </w:rPr>
      </w:pPr>
    </w:p>
    <w:p w14:paraId="0487D54C" w14:textId="370404F1" w:rsidR="00590110" w:rsidRDefault="00AD756C" w:rsidP="00EF24F7">
      <w:pPr>
        <w:spacing w:line="259" w:lineRule="auto"/>
        <w:ind w:left="-17" w:right="261" w:firstLine="0"/>
        <w:rPr>
          <w:lang w:val="nl-BE"/>
        </w:rPr>
      </w:pPr>
      <w:bookmarkStart w:id="63" w:name="_Hlk141175959"/>
      <w:r w:rsidRPr="001A458B">
        <w:rPr>
          <w:lang w:val="nl-BE"/>
        </w:rPr>
        <w:t xml:space="preserve">Voor de manuele standaardrolstoel (verstrekking </w:t>
      </w:r>
      <w:r w:rsidR="00834F98" w:rsidRPr="00834F98">
        <w:rPr>
          <w:lang w:val="nl-BE"/>
        </w:rPr>
        <w:t>410015</w:t>
      </w:r>
      <w:r w:rsidRPr="001A458B">
        <w:rPr>
          <w:lang w:val="nl-BE"/>
        </w:rPr>
        <w:t xml:space="preserve"> - </w:t>
      </w:r>
      <w:r w:rsidR="00834F98">
        <w:rPr>
          <w:lang w:val="nl-BE"/>
        </w:rPr>
        <w:t>410026</w:t>
      </w:r>
      <w:r w:rsidRPr="001A458B">
        <w:rPr>
          <w:lang w:val="nl-BE"/>
        </w:rPr>
        <w:t>)</w:t>
      </w:r>
      <w:r w:rsidR="00F7307E">
        <w:rPr>
          <w:lang w:val="nl-BE"/>
        </w:rPr>
        <w:t xml:space="preserve"> </w:t>
      </w:r>
      <w:r w:rsidRPr="001A458B">
        <w:rPr>
          <w:lang w:val="nl-BE"/>
        </w:rPr>
        <w:t xml:space="preserve">kan men een tegemoetkoming ontvangen op voorwaarde dat hij op de lijst van voor vergoeding aangenomen producten staat. Voor de gebruikers die voldoen aan de voorwaarden van de manuele standaardrolstoel maar die opteren voor een ander type rolstoel kan een forfaitaire tegemoetkoming verkregen worden op voorwaarde dat de rolstoel op de lijst van de erkende manuele rolstoelen, elektronische rolstoelen, elektronische scooters of </w:t>
      </w:r>
      <w:r w:rsidR="00EF6E66">
        <w:rPr>
          <w:lang w:val="nl-BE"/>
        </w:rPr>
        <w:t>sta-rolstoel</w:t>
      </w:r>
      <w:r w:rsidRPr="001A458B">
        <w:rPr>
          <w:lang w:val="nl-BE"/>
        </w:rPr>
        <w:t xml:space="preserve">en staat. Dan moet de procedure in punt I., 3.3.7 gevolgd worden. </w:t>
      </w:r>
    </w:p>
    <w:p w14:paraId="001FE3F4" w14:textId="77777777" w:rsidR="00EF24F7" w:rsidRPr="001A458B" w:rsidRDefault="00EF24F7" w:rsidP="00EF24F7">
      <w:pPr>
        <w:spacing w:line="259" w:lineRule="auto"/>
        <w:ind w:left="-17" w:right="261" w:firstLine="0"/>
        <w:rPr>
          <w:lang w:val="nl-BE"/>
        </w:rPr>
      </w:pPr>
    </w:p>
    <w:p w14:paraId="1D44252F" w14:textId="77777777" w:rsidR="00EF24F7" w:rsidRDefault="00AD756C" w:rsidP="00960075">
      <w:pPr>
        <w:pStyle w:val="Lijstalinea"/>
        <w:numPr>
          <w:ilvl w:val="0"/>
          <w:numId w:val="17"/>
        </w:numPr>
        <w:spacing w:after="4" w:line="254" w:lineRule="auto"/>
        <w:ind w:right="2340"/>
        <w:rPr>
          <w:lang w:val="nl-BE"/>
        </w:rPr>
      </w:pPr>
      <w:bookmarkStart w:id="64" w:name="_Hlk134708214"/>
      <w:r w:rsidRPr="00EF24F7">
        <w:rPr>
          <w:lang w:val="nl-BE"/>
        </w:rPr>
        <w:t>Forfaitaire tegemoetkoming voor een manuele rolstoel</w:t>
      </w:r>
    </w:p>
    <w:p w14:paraId="473BC003" w14:textId="7CBF3C1E" w:rsidR="00590110" w:rsidRPr="00EF24F7" w:rsidRDefault="00E665E9" w:rsidP="00EF24F7">
      <w:pPr>
        <w:pStyle w:val="Lijstalinea"/>
        <w:spacing w:after="4" w:line="254" w:lineRule="auto"/>
        <w:ind w:left="768" w:right="2340" w:firstLine="0"/>
        <w:rPr>
          <w:lang w:val="nl-BE"/>
        </w:rPr>
      </w:pPr>
      <w:r>
        <w:rPr>
          <w:lang w:val="nl-BE"/>
        </w:rPr>
        <w:t>411695</w:t>
      </w:r>
      <w:r w:rsidR="00AD756C" w:rsidRPr="00EF24F7">
        <w:rPr>
          <w:lang w:val="nl-BE"/>
        </w:rPr>
        <w:t xml:space="preserve"> </w:t>
      </w:r>
      <w:r w:rsidR="00A77312">
        <w:rPr>
          <w:lang w:val="nl-BE"/>
        </w:rPr>
        <w:t>–</w:t>
      </w:r>
      <w:r w:rsidR="00AD756C" w:rsidRPr="00EF24F7">
        <w:rPr>
          <w:lang w:val="nl-BE"/>
        </w:rPr>
        <w:t xml:space="preserve"> </w:t>
      </w:r>
      <w:r>
        <w:rPr>
          <w:lang w:val="nl-BE"/>
        </w:rPr>
        <w:t>411706</w:t>
      </w:r>
      <w:r w:rsidR="00A77312">
        <w:rPr>
          <w:lang w:val="nl-BE"/>
        </w:rPr>
        <w:t>:</w:t>
      </w:r>
      <w:r w:rsidR="00AD756C" w:rsidRPr="00EF24F7">
        <w:rPr>
          <w:lang w:val="nl-BE"/>
        </w:rPr>
        <w:t xml:space="preserve"> </w:t>
      </w:r>
      <w:r w:rsidR="00C158EA">
        <w:rPr>
          <w:lang w:val="nl-BE"/>
        </w:rPr>
        <w:t>774,69€</w:t>
      </w:r>
      <w:r w:rsidR="00AD756C" w:rsidRPr="00EF24F7">
        <w:rPr>
          <w:lang w:val="nl-BE"/>
        </w:rPr>
        <w:t xml:space="preserve"> </w:t>
      </w:r>
    </w:p>
    <w:p w14:paraId="45139B57" w14:textId="77777777" w:rsidR="00EF24F7" w:rsidRDefault="00AD756C" w:rsidP="00960075">
      <w:pPr>
        <w:pStyle w:val="Lijstalinea"/>
        <w:numPr>
          <w:ilvl w:val="0"/>
          <w:numId w:val="17"/>
        </w:numPr>
        <w:ind w:right="263"/>
        <w:rPr>
          <w:lang w:val="nl-BE"/>
        </w:rPr>
      </w:pPr>
      <w:r w:rsidRPr="00EF24F7">
        <w:rPr>
          <w:lang w:val="nl-BE"/>
        </w:rPr>
        <w:t>Forfaitaire tegemoetkoming voor een elektronische rolstoel</w:t>
      </w:r>
    </w:p>
    <w:p w14:paraId="308FB3CF" w14:textId="06C6A205" w:rsidR="00590110" w:rsidRPr="00EF24F7" w:rsidRDefault="00E665E9" w:rsidP="00EF24F7">
      <w:pPr>
        <w:pStyle w:val="Lijstalinea"/>
        <w:ind w:left="768" w:right="263" w:firstLine="0"/>
        <w:rPr>
          <w:lang w:val="nl-BE"/>
        </w:rPr>
      </w:pPr>
      <w:r>
        <w:rPr>
          <w:lang w:val="nl-BE"/>
        </w:rPr>
        <w:t>411717</w:t>
      </w:r>
      <w:r w:rsidR="00AD756C" w:rsidRPr="00EF24F7">
        <w:rPr>
          <w:lang w:val="nl-BE"/>
        </w:rPr>
        <w:t xml:space="preserve"> - </w:t>
      </w:r>
      <w:r>
        <w:rPr>
          <w:lang w:val="nl-BE"/>
        </w:rPr>
        <w:t>411728</w:t>
      </w:r>
      <w:r w:rsidR="00A77312">
        <w:rPr>
          <w:lang w:val="nl-BE"/>
        </w:rPr>
        <w:t>:</w:t>
      </w:r>
      <w:r w:rsidR="00AD756C" w:rsidRPr="00EF24F7">
        <w:rPr>
          <w:lang w:val="nl-BE"/>
        </w:rPr>
        <w:t xml:space="preserve"> </w:t>
      </w:r>
      <w:bookmarkStart w:id="65" w:name="_Hlk72932508"/>
      <w:r w:rsidR="00C158EA">
        <w:rPr>
          <w:lang w:val="nl-BE"/>
        </w:rPr>
        <w:t>774,69€</w:t>
      </w:r>
      <w:bookmarkEnd w:id="65"/>
      <w:r w:rsidR="00AD756C" w:rsidRPr="00EF24F7">
        <w:rPr>
          <w:lang w:val="nl-BE"/>
        </w:rPr>
        <w:t xml:space="preserve"> </w:t>
      </w:r>
    </w:p>
    <w:p w14:paraId="5A2080C2" w14:textId="77777777" w:rsidR="00EF24F7" w:rsidRDefault="00AD756C" w:rsidP="00960075">
      <w:pPr>
        <w:pStyle w:val="Lijstalinea"/>
        <w:numPr>
          <w:ilvl w:val="0"/>
          <w:numId w:val="17"/>
        </w:numPr>
        <w:ind w:right="263"/>
        <w:rPr>
          <w:lang w:val="nl-BE"/>
        </w:rPr>
      </w:pPr>
      <w:r w:rsidRPr="00EF24F7">
        <w:rPr>
          <w:lang w:val="nl-BE"/>
        </w:rPr>
        <w:t>Forfaitaire tegemoetkoming voor een elektronische scooter</w:t>
      </w:r>
    </w:p>
    <w:p w14:paraId="41F060DB" w14:textId="053C5DDE" w:rsidR="00590110" w:rsidRPr="00EF24F7" w:rsidRDefault="00E665E9" w:rsidP="00EF24F7">
      <w:pPr>
        <w:pStyle w:val="Lijstalinea"/>
        <w:ind w:left="768" w:right="263" w:firstLine="0"/>
        <w:rPr>
          <w:lang w:val="nl-BE"/>
        </w:rPr>
      </w:pPr>
      <w:r>
        <w:rPr>
          <w:lang w:val="nl-BE"/>
        </w:rPr>
        <w:t>411739</w:t>
      </w:r>
      <w:r w:rsidR="00AD756C" w:rsidRPr="00EF24F7">
        <w:rPr>
          <w:lang w:val="nl-BE"/>
        </w:rPr>
        <w:t xml:space="preserve"> - </w:t>
      </w:r>
      <w:r>
        <w:rPr>
          <w:lang w:val="nl-BE"/>
        </w:rPr>
        <w:t>411743</w:t>
      </w:r>
      <w:r w:rsidR="00A77312">
        <w:rPr>
          <w:lang w:val="nl-BE"/>
        </w:rPr>
        <w:t>:</w:t>
      </w:r>
      <w:r w:rsidR="00AD756C" w:rsidRPr="00EF24F7">
        <w:rPr>
          <w:lang w:val="nl-BE"/>
        </w:rPr>
        <w:t xml:space="preserve"> </w:t>
      </w:r>
      <w:r w:rsidR="00C158EA">
        <w:rPr>
          <w:lang w:val="nl-BE"/>
        </w:rPr>
        <w:t>774,69€</w:t>
      </w:r>
    </w:p>
    <w:p w14:paraId="41DA9C83" w14:textId="6282F157" w:rsidR="00EF24F7" w:rsidRDefault="00AD756C" w:rsidP="00960075">
      <w:pPr>
        <w:pStyle w:val="Lijstalinea"/>
        <w:numPr>
          <w:ilvl w:val="0"/>
          <w:numId w:val="17"/>
        </w:numPr>
        <w:ind w:right="263"/>
        <w:rPr>
          <w:lang w:val="nl-BE"/>
        </w:rPr>
      </w:pPr>
      <w:r w:rsidRPr="00EF24F7">
        <w:rPr>
          <w:lang w:val="nl-BE"/>
        </w:rPr>
        <w:t xml:space="preserve">Forfaitaire tegemoetkoming voor een </w:t>
      </w:r>
      <w:r w:rsidR="00EF6E66">
        <w:rPr>
          <w:lang w:val="nl-BE"/>
        </w:rPr>
        <w:t>sta-rolstoel</w:t>
      </w:r>
    </w:p>
    <w:p w14:paraId="2048C75D" w14:textId="45CB7A12" w:rsidR="00590110" w:rsidRDefault="00E665E9" w:rsidP="00EF24F7">
      <w:pPr>
        <w:pStyle w:val="Lijstalinea"/>
        <w:ind w:left="768" w:right="263" w:firstLine="0"/>
        <w:rPr>
          <w:lang w:val="nl-BE"/>
        </w:rPr>
      </w:pPr>
      <w:r>
        <w:rPr>
          <w:lang w:val="nl-BE"/>
        </w:rPr>
        <w:t>411754</w:t>
      </w:r>
      <w:r w:rsidR="00AD756C" w:rsidRPr="00EF24F7">
        <w:rPr>
          <w:lang w:val="nl-BE"/>
        </w:rPr>
        <w:t xml:space="preserve"> - </w:t>
      </w:r>
      <w:r>
        <w:rPr>
          <w:lang w:val="nl-BE"/>
        </w:rPr>
        <w:t>411765</w:t>
      </w:r>
      <w:r w:rsidR="00A77312">
        <w:rPr>
          <w:lang w:val="nl-BE"/>
        </w:rPr>
        <w:t>:</w:t>
      </w:r>
      <w:r w:rsidR="00AD756C" w:rsidRPr="00EF24F7">
        <w:rPr>
          <w:lang w:val="nl-BE"/>
        </w:rPr>
        <w:t xml:space="preserve"> </w:t>
      </w:r>
      <w:r w:rsidR="00C158EA">
        <w:rPr>
          <w:lang w:val="nl-BE"/>
        </w:rPr>
        <w:t>774,69€</w:t>
      </w:r>
      <w:r w:rsidR="00AD756C" w:rsidRPr="00EF24F7">
        <w:rPr>
          <w:lang w:val="nl-BE"/>
        </w:rPr>
        <w:t xml:space="preserve"> </w:t>
      </w:r>
    </w:p>
    <w:p w14:paraId="2A16DCA8" w14:textId="77777777" w:rsidR="00456713" w:rsidRPr="00EF24F7" w:rsidRDefault="00456713" w:rsidP="00EF24F7">
      <w:pPr>
        <w:pStyle w:val="Lijstalinea"/>
        <w:ind w:left="768" w:right="263" w:firstLine="0"/>
        <w:rPr>
          <w:lang w:val="nl-BE"/>
        </w:rPr>
      </w:pPr>
    </w:p>
    <w:bookmarkEnd w:id="64"/>
    <w:p w14:paraId="793E2162" w14:textId="5E451BCC" w:rsidR="00590110" w:rsidRPr="001A458B" w:rsidRDefault="00AD756C" w:rsidP="006502D6">
      <w:pPr>
        <w:spacing w:after="4" w:line="254" w:lineRule="auto"/>
        <w:ind w:left="181" w:hanging="196"/>
        <w:rPr>
          <w:lang w:val="nl-BE"/>
        </w:rPr>
      </w:pPr>
      <w:r w:rsidRPr="001A458B">
        <w:rPr>
          <w:lang w:val="nl-BE"/>
        </w:rPr>
        <w:t>Gebruikers die voldoen aan de voorwaarden van de manuele standaardrolstoel</w:t>
      </w:r>
      <w:r w:rsidR="009810C4">
        <w:rPr>
          <w:lang w:val="nl-BE"/>
        </w:rPr>
        <w:t xml:space="preserve"> en de tweede</w:t>
      </w:r>
      <w:r w:rsidR="006502D6">
        <w:rPr>
          <w:lang w:val="nl-BE"/>
        </w:rPr>
        <w:t xml:space="preserve"> </w:t>
      </w:r>
      <w:r w:rsidR="009810C4">
        <w:rPr>
          <w:lang w:val="nl-BE"/>
        </w:rPr>
        <w:t>manuele standaardrolstoel</w:t>
      </w:r>
      <w:r w:rsidRPr="001A458B">
        <w:rPr>
          <w:lang w:val="nl-BE"/>
        </w:rPr>
        <w:t>, maar die een rolstoel met een zitbreedte van minder dan 36 cm nodig hebben, kunnen een tegemoetkoming ontvangen, op voorwaarde dat de rolstoel op de volgende lijst staat</w:t>
      </w:r>
      <w:r w:rsidR="00663F40">
        <w:rPr>
          <w:lang w:val="nl-BE"/>
        </w:rPr>
        <w:t xml:space="preserve"> </w:t>
      </w:r>
      <w:r w:rsidRPr="001A458B">
        <w:rPr>
          <w:lang w:val="nl-BE"/>
        </w:rPr>
        <w:t>:</w:t>
      </w:r>
    </w:p>
    <w:p w14:paraId="03B8C9DC" w14:textId="529631D4" w:rsidR="00CF384E" w:rsidRDefault="00957445" w:rsidP="00960075">
      <w:pPr>
        <w:pStyle w:val="Lijstalinea"/>
        <w:numPr>
          <w:ilvl w:val="0"/>
          <w:numId w:val="17"/>
        </w:numPr>
        <w:spacing w:line="259" w:lineRule="auto"/>
        <w:ind w:right="261"/>
        <w:rPr>
          <w:lang w:val="nl-BE"/>
        </w:rPr>
      </w:pPr>
      <w:r>
        <w:rPr>
          <w:lang w:val="nl-BE"/>
        </w:rPr>
        <w:t>410236</w:t>
      </w:r>
      <w:r w:rsidR="00A77312">
        <w:rPr>
          <w:lang w:val="nl-BE"/>
        </w:rPr>
        <w:t xml:space="preserve"> </w:t>
      </w:r>
      <w:r w:rsidR="00AD756C" w:rsidRPr="00A7628B">
        <w:rPr>
          <w:lang w:val="nl-BE"/>
        </w:rPr>
        <w:t>-</w:t>
      </w:r>
      <w:r w:rsidR="00A77312">
        <w:rPr>
          <w:lang w:val="nl-BE"/>
        </w:rPr>
        <w:t xml:space="preserve"> </w:t>
      </w:r>
      <w:r>
        <w:rPr>
          <w:lang w:val="nl-BE"/>
        </w:rPr>
        <w:t>410247</w:t>
      </w:r>
      <w:r w:rsidR="00AD756C" w:rsidRPr="00A7628B">
        <w:rPr>
          <w:lang w:val="nl-BE"/>
        </w:rPr>
        <w:t xml:space="preserve"> - Manuele standaardrolstoel voor kinderen</w:t>
      </w:r>
    </w:p>
    <w:p w14:paraId="0177EA78" w14:textId="46D01FF5" w:rsidR="00CF384E" w:rsidRPr="00091870" w:rsidRDefault="00CF384E" w:rsidP="008A0477">
      <w:pPr>
        <w:pStyle w:val="Lijstalinea"/>
        <w:spacing w:line="259" w:lineRule="auto"/>
        <w:ind w:left="768" w:right="261" w:firstLine="0"/>
        <w:rPr>
          <w:lang w:val="nl-BE"/>
        </w:rPr>
      </w:pPr>
      <w:r w:rsidRPr="008A0477">
        <w:rPr>
          <w:lang w:val="nl-BE"/>
        </w:rPr>
        <w:t>Forfaitaire verzekeringstegemoetkoming voor een manuele standaardrolstoel voor gebruikers waarvoor een rolstoel met een zitbreedte van minder dan 36 cm noodzakelijk i</w:t>
      </w:r>
      <w:r>
        <w:rPr>
          <w:lang w:val="nl-BE"/>
        </w:rPr>
        <w:t>s.</w:t>
      </w:r>
      <w:r w:rsidRPr="00CF384E">
        <w:rPr>
          <w:lang w:val="nl-BE"/>
        </w:rPr>
        <w:t xml:space="preserve"> 412159 - 412163: </w:t>
      </w:r>
      <w:r w:rsidRPr="00091870">
        <w:rPr>
          <w:lang w:val="nl-BE"/>
        </w:rPr>
        <w:t xml:space="preserve">1248,18€ </w:t>
      </w:r>
    </w:p>
    <w:p w14:paraId="362DB5EC" w14:textId="4B6252DB" w:rsidR="00CF384E" w:rsidRPr="00435BEE" w:rsidRDefault="00CF384E" w:rsidP="00960075">
      <w:pPr>
        <w:pStyle w:val="Lijstalinea"/>
        <w:numPr>
          <w:ilvl w:val="0"/>
          <w:numId w:val="17"/>
        </w:numPr>
        <w:spacing w:line="259" w:lineRule="auto"/>
        <w:ind w:right="261"/>
        <w:rPr>
          <w:lang w:val="nl-BE"/>
        </w:rPr>
      </w:pPr>
      <w:r w:rsidRPr="00435BEE">
        <w:rPr>
          <w:lang w:val="nl-BE"/>
        </w:rPr>
        <w:t>410199 - 410203 standaard</w:t>
      </w:r>
      <w:r w:rsidR="00EF6E66">
        <w:rPr>
          <w:lang w:val="nl-BE"/>
        </w:rPr>
        <w:t xml:space="preserve"> </w:t>
      </w:r>
      <w:r w:rsidRPr="00435BEE">
        <w:rPr>
          <w:lang w:val="nl-BE"/>
        </w:rPr>
        <w:t>duwwandelwagen</w:t>
      </w:r>
    </w:p>
    <w:p w14:paraId="03D472D2" w14:textId="16116883" w:rsidR="00CF384E" w:rsidRDefault="008A0477" w:rsidP="008A0477">
      <w:pPr>
        <w:pStyle w:val="Lijstalinea"/>
        <w:spacing w:line="259" w:lineRule="auto"/>
        <w:ind w:left="768" w:right="261" w:firstLine="0"/>
        <w:rPr>
          <w:lang w:val="nl-BE"/>
        </w:rPr>
      </w:pPr>
      <w:r w:rsidRPr="00435BEE">
        <w:rPr>
          <w:lang w:val="nl-BE"/>
        </w:rPr>
        <w:t>Forfaitaire verzekeringstegemoetkoming voor een standaard</w:t>
      </w:r>
      <w:r w:rsidR="00EF6E66">
        <w:rPr>
          <w:lang w:val="nl-BE"/>
        </w:rPr>
        <w:t xml:space="preserve"> </w:t>
      </w:r>
      <w:r w:rsidRPr="00435BEE">
        <w:rPr>
          <w:lang w:val="nl-BE"/>
        </w:rPr>
        <w:t xml:space="preserve">duwwandelwagen  voor gebruikers waarvoor een rolstoel met een zitbreedte van minder dan 36 cm noodzakelijk is </w:t>
      </w:r>
      <w:r w:rsidR="00A9152D" w:rsidRPr="00435BEE">
        <w:rPr>
          <w:lang w:val="nl-BE"/>
        </w:rPr>
        <w:t>414075 - 414086:</w:t>
      </w:r>
      <w:r w:rsidRPr="00435BEE">
        <w:rPr>
          <w:lang w:val="nl-BE"/>
        </w:rPr>
        <w:t xml:space="preserve"> 1310,59€</w:t>
      </w:r>
    </w:p>
    <w:bookmarkEnd w:id="63"/>
    <w:p w14:paraId="60B13A2F" w14:textId="77777777" w:rsidR="008A0477" w:rsidRPr="008A0477" w:rsidRDefault="008A0477" w:rsidP="008A0477">
      <w:pPr>
        <w:pStyle w:val="Lijstalinea"/>
        <w:spacing w:line="259" w:lineRule="auto"/>
        <w:ind w:left="644" w:right="261" w:firstLine="0"/>
        <w:rPr>
          <w:lang w:val="nl-BE"/>
        </w:rPr>
      </w:pPr>
    </w:p>
    <w:p w14:paraId="110A4712" w14:textId="61DBE269" w:rsidR="00590110" w:rsidRPr="001A458B" w:rsidRDefault="00264FC4" w:rsidP="00264FC4">
      <w:pPr>
        <w:pStyle w:val="Kop3"/>
        <w:ind w:left="718"/>
        <w:rPr>
          <w:lang w:val="nl-BE"/>
        </w:rPr>
      </w:pPr>
      <w:bookmarkStart w:id="66" w:name="_Toc144889708"/>
      <w:r>
        <w:rPr>
          <w:lang w:val="nl-BE"/>
        </w:rPr>
        <w:t>4.4</w:t>
      </w:r>
      <w:r w:rsidR="00AD756C" w:rsidRPr="001A458B">
        <w:rPr>
          <w:lang w:val="nl-BE"/>
        </w:rPr>
        <w:t xml:space="preserve"> Aanvraag tegemoetkoming</w:t>
      </w:r>
      <w:bookmarkEnd w:id="66"/>
      <w:r w:rsidR="00AD756C" w:rsidRPr="001A458B">
        <w:rPr>
          <w:lang w:val="nl-BE"/>
        </w:rPr>
        <w:t xml:space="preserve"> </w:t>
      </w:r>
    </w:p>
    <w:p w14:paraId="572314EE" w14:textId="77777777" w:rsidR="00264FC4" w:rsidRDefault="00AD756C" w:rsidP="001A458B">
      <w:pPr>
        <w:ind w:left="-5" w:right="263"/>
        <w:rPr>
          <w:lang w:val="nl-BE"/>
        </w:rPr>
      </w:pPr>
      <w:r w:rsidRPr="001A458B">
        <w:rPr>
          <w:lang w:val="nl-BE"/>
        </w:rPr>
        <w:t xml:space="preserve"> </w:t>
      </w:r>
    </w:p>
    <w:p w14:paraId="52553882" w14:textId="7BA72AD5" w:rsidR="00590110" w:rsidRPr="001A458B" w:rsidRDefault="00AD756C" w:rsidP="001A458B">
      <w:pPr>
        <w:ind w:left="-5" w:right="263"/>
        <w:rPr>
          <w:lang w:val="nl-BE"/>
        </w:rPr>
      </w:pPr>
      <w:r w:rsidRPr="001A458B">
        <w:rPr>
          <w:lang w:val="nl-BE"/>
        </w:rPr>
        <w:t>De tegemoetkoming kan enkel worden verleend op basis van:</w:t>
      </w:r>
    </w:p>
    <w:p w14:paraId="1D4C38D1" w14:textId="4F17D3C5" w:rsidR="00264FC4" w:rsidRDefault="00AD756C" w:rsidP="00960075">
      <w:pPr>
        <w:pStyle w:val="Lijstalinea"/>
        <w:numPr>
          <w:ilvl w:val="0"/>
          <w:numId w:val="17"/>
        </w:numPr>
        <w:ind w:right="263"/>
        <w:rPr>
          <w:lang w:val="nl-BE"/>
        </w:rPr>
      </w:pPr>
      <w:r w:rsidRPr="00264FC4">
        <w:rPr>
          <w:lang w:val="nl-BE"/>
        </w:rPr>
        <w:t>het medisch voorschrift ingevuld door de voorschrijvend arts;</w:t>
      </w:r>
    </w:p>
    <w:p w14:paraId="19655A15" w14:textId="79724BE9" w:rsidR="00590110" w:rsidRDefault="00AD756C" w:rsidP="00960075">
      <w:pPr>
        <w:pStyle w:val="Lijstalinea"/>
        <w:numPr>
          <w:ilvl w:val="0"/>
          <w:numId w:val="17"/>
        </w:numPr>
        <w:ind w:right="263"/>
        <w:rPr>
          <w:lang w:val="nl-BE"/>
        </w:rPr>
      </w:pPr>
      <w:r w:rsidRPr="00264FC4">
        <w:rPr>
          <w:lang w:val="nl-BE"/>
        </w:rPr>
        <w:lastRenderedPageBreak/>
        <w:t xml:space="preserve">de aanvraag om een tegemoetkoming ingevuld door de </w:t>
      </w:r>
      <w:r w:rsidR="00312BF5">
        <w:rPr>
          <w:lang w:val="nl-BE"/>
        </w:rPr>
        <w:t>dienstverlener</w:t>
      </w:r>
      <w:r w:rsidRPr="00264FC4">
        <w:rPr>
          <w:lang w:val="nl-BE"/>
        </w:rPr>
        <w:t>.</w:t>
      </w:r>
    </w:p>
    <w:p w14:paraId="3B0170A2" w14:textId="77777777" w:rsidR="009B54DE" w:rsidRDefault="009B54DE" w:rsidP="001A458B">
      <w:pPr>
        <w:ind w:left="-5" w:right="263"/>
        <w:rPr>
          <w:lang w:val="nl-BE"/>
        </w:rPr>
      </w:pPr>
    </w:p>
    <w:p w14:paraId="603DA4F4" w14:textId="50F75194" w:rsidR="00590110" w:rsidRDefault="00AD756C" w:rsidP="001A458B">
      <w:pPr>
        <w:ind w:left="-5" w:right="263"/>
        <w:rPr>
          <w:lang w:val="nl-BE"/>
        </w:rPr>
      </w:pPr>
      <w:r w:rsidRPr="001A458B">
        <w:rPr>
          <w:lang w:val="nl-BE"/>
        </w:rPr>
        <w:t>De te volgen aanvraagprocedure wordt beschreven in punt I, 3.3.1.</w:t>
      </w:r>
    </w:p>
    <w:p w14:paraId="380C7528" w14:textId="77777777" w:rsidR="009B54DE" w:rsidRPr="001A458B" w:rsidRDefault="009B54DE" w:rsidP="001A458B">
      <w:pPr>
        <w:ind w:left="-5" w:right="263"/>
        <w:rPr>
          <w:lang w:val="nl-BE"/>
        </w:rPr>
      </w:pPr>
    </w:p>
    <w:p w14:paraId="37EE0FDD" w14:textId="647331B8" w:rsidR="00590110" w:rsidRDefault="00AD756C" w:rsidP="00897B3B">
      <w:pPr>
        <w:spacing w:line="259" w:lineRule="auto"/>
        <w:ind w:left="-6" w:right="261" w:hanging="11"/>
        <w:rPr>
          <w:lang w:val="nl-BE"/>
        </w:rPr>
      </w:pPr>
      <w:r w:rsidRPr="001A458B">
        <w:rPr>
          <w:lang w:val="nl-BE"/>
        </w:rPr>
        <w:t>Voor de aanvraag van een voortijdige hernieuwing van een rolstoel of van bijkomende aanpassingen aan een reeds afgeleverde rolstoel is de aanvraagprocedure onder punt I, 3.3.5. of I, 3.3.6. van toepassing.</w:t>
      </w:r>
    </w:p>
    <w:p w14:paraId="7893F842" w14:textId="1A03A512" w:rsidR="00783267" w:rsidRDefault="00783267" w:rsidP="001A458B">
      <w:pPr>
        <w:ind w:left="181" w:right="263" w:hanging="196"/>
        <w:rPr>
          <w:lang w:val="nl-BE"/>
        </w:rPr>
      </w:pPr>
    </w:p>
    <w:tbl>
      <w:tblPr>
        <w:tblStyle w:val="TableGrid"/>
        <w:tblW w:w="8982" w:type="dxa"/>
        <w:tblInd w:w="0" w:type="dxa"/>
        <w:tblLook w:val="04A0" w:firstRow="1" w:lastRow="0" w:firstColumn="1" w:lastColumn="0" w:noHBand="0" w:noVBand="1"/>
      </w:tblPr>
      <w:tblGrid>
        <w:gridCol w:w="7633"/>
        <w:gridCol w:w="490"/>
        <w:gridCol w:w="771"/>
        <w:gridCol w:w="88"/>
      </w:tblGrid>
      <w:tr w:rsidR="00783267" w:rsidRPr="00A77312" w14:paraId="138A1C39" w14:textId="77777777" w:rsidTr="00DB4365">
        <w:trPr>
          <w:trHeight w:val="218"/>
        </w:trPr>
        <w:tc>
          <w:tcPr>
            <w:tcW w:w="7633" w:type="dxa"/>
          </w:tcPr>
          <w:p w14:paraId="50B1CC3B" w14:textId="09A3F1A0" w:rsidR="00783267" w:rsidRPr="00897B3B" w:rsidRDefault="00783267" w:rsidP="00301789">
            <w:pPr>
              <w:pStyle w:val="Kop3"/>
              <w:outlineLvl w:val="2"/>
              <w:rPr>
                <w:lang w:val="nl-BE"/>
              </w:rPr>
            </w:pPr>
            <w:bookmarkStart w:id="67" w:name="_Toc144889709"/>
            <w:r w:rsidRPr="00897B3B">
              <w:rPr>
                <w:u w:val="single"/>
                <w:lang w:val="nl-BE"/>
              </w:rPr>
              <w:t xml:space="preserve">Subgroep 2: </w:t>
            </w:r>
            <w:r w:rsidR="0073458A" w:rsidRPr="00897B3B">
              <w:rPr>
                <w:lang w:val="nl-BE"/>
              </w:rPr>
              <w:t>410037</w:t>
            </w:r>
            <w:r w:rsidRPr="00897B3B">
              <w:rPr>
                <w:lang w:val="nl-BE"/>
              </w:rPr>
              <w:t xml:space="preserve"> - </w:t>
            </w:r>
            <w:r w:rsidR="0073458A" w:rsidRPr="00897B3B">
              <w:rPr>
                <w:lang w:val="nl-BE"/>
              </w:rPr>
              <w:t>410048</w:t>
            </w:r>
            <w:r w:rsidRPr="00897B3B">
              <w:rPr>
                <w:lang w:val="nl-BE"/>
              </w:rPr>
              <w:t xml:space="preserve"> </w:t>
            </w:r>
            <w:r w:rsidR="00A77312" w:rsidRPr="00897B3B">
              <w:rPr>
                <w:lang w:val="nl-BE"/>
              </w:rPr>
              <w:t xml:space="preserve">Manuele </w:t>
            </w:r>
            <w:r w:rsidRPr="00897B3B">
              <w:rPr>
                <w:lang w:val="nl-BE"/>
              </w:rPr>
              <w:t>modulaire rolstoel</w:t>
            </w:r>
            <w:bookmarkEnd w:id="67"/>
          </w:p>
        </w:tc>
        <w:tc>
          <w:tcPr>
            <w:tcW w:w="490" w:type="dxa"/>
          </w:tcPr>
          <w:p w14:paraId="4FF4E446" w14:textId="2C444B9A" w:rsidR="00783267" w:rsidRPr="00897B3B" w:rsidRDefault="00C158EA" w:rsidP="00301789">
            <w:pPr>
              <w:spacing w:after="0" w:line="259" w:lineRule="auto"/>
              <w:ind w:left="0" w:firstLine="0"/>
              <w:rPr>
                <w:lang w:val="nl-BE"/>
              </w:rPr>
            </w:pPr>
            <w:r w:rsidRPr="00897B3B">
              <w:rPr>
                <w:lang w:val="nl-BE"/>
              </w:rPr>
              <w:t>855€</w:t>
            </w:r>
          </w:p>
        </w:tc>
        <w:tc>
          <w:tcPr>
            <w:tcW w:w="771" w:type="dxa"/>
          </w:tcPr>
          <w:p w14:paraId="00E64067" w14:textId="53151AE0" w:rsidR="00783267" w:rsidRPr="00897B3B" w:rsidRDefault="00783267" w:rsidP="00301789">
            <w:pPr>
              <w:spacing w:after="0" w:line="259" w:lineRule="auto"/>
              <w:ind w:left="0" w:firstLine="0"/>
              <w:rPr>
                <w:lang w:val="nl-BE"/>
              </w:rPr>
            </w:pPr>
          </w:p>
        </w:tc>
        <w:tc>
          <w:tcPr>
            <w:tcW w:w="88" w:type="dxa"/>
          </w:tcPr>
          <w:p w14:paraId="1C416345" w14:textId="77777777" w:rsidR="00783267" w:rsidRPr="00897B3B" w:rsidRDefault="00783267" w:rsidP="00301789">
            <w:pPr>
              <w:spacing w:after="0" w:line="259" w:lineRule="auto"/>
              <w:ind w:left="0" w:firstLine="0"/>
              <w:rPr>
                <w:lang w:val="nl-BE"/>
              </w:rPr>
            </w:pPr>
          </w:p>
        </w:tc>
      </w:tr>
    </w:tbl>
    <w:p w14:paraId="5D2CFB0B" w14:textId="7969B757" w:rsidR="00590110" w:rsidRPr="001A458B" w:rsidRDefault="00590110" w:rsidP="001A458B">
      <w:pPr>
        <w:spacing w:after="0" w:line="259" w:lineRule="auto"/>
        <w:ind w:left="0" w:firstLine="0"/>
        <w:rPr>
          <w:lang w:val="nl-BE"/>
        </w:rPr>
      </w:pPr>
    </w:p>
    <w:p w14:paraId="21A7BBBA" w14:textId="580543C4" w:rsidR="00590110" w:rsidRPr="001A458B" w:rsidRDefault="00AD756C" w:rsidP="00960075">
      <w:pPr>
        <w:pStyle w:val="Kop2"/>
        <w:numPr>
          <w:ilvl w:val="0"/>
          <w:numId w:val="18"/>
        </w:numPr>
        <w:rPr>
          <w:lang w:val="nl-BE"/>
        </w:rPr>
      </w:pPr>
      <w:bookmarkStart w:id="68" w:name="_Toc144889710"/>
      <w:r w:rsidRPr="001A458B">
        <w:rPr>
          <w:lang w:val="nl-BE"/>
        </w:rPr>
        <w:t>Functionele indicaties voor de gebruiker</w:t>
      </w:r>
      <w:bookmarkEnd w:id="68"/>
      <w:r w:rsidRPr="001A458B">
        <w:rPr>
          <w:lang w:val="nl-BE"/>
        </w:rPr>
        <w:t xml:space="preserve"> </w:t>
      </w:r>
    </w:p>
    <w:p w14:paraId="3AD9832C" w14:textId="46D2C143" w:rsidR="00590110" w:rsidRPr="001A458B" w:rsidRDefault="00590110" w:rsidP="001A458B">
      <w:pPr>
        <w:spacing w:after="0" w:line="259" w:lineRule="auto"/>
        <w:ind w:left="0" w:firstLine="0"/>
        <w:rPr>
          <w:lang w:val="nl-BE"/>
        </w:rPr>
      </w:pPr>
    </w:p>
    <w:p w14:paraId="4589F617" w14:textId="2BF0E243" w:rsidR="00590110" w:rsidRPr="001A458B" w:rsidRDefault="00783267" w:rsidP="00783267">
      <w:pPr>
        <w:pStyle w:val="Kop3"/>
        <w:ind w:left="718"/>
        <w:rPr>
          <w:lang w:val="nl-BE"/>
        </w:rPr>
      </w:pPr>
      <w:bookmarkStart w:id="69" w:name="_Toc144889711"/>
      <w:r>
        <w:rPr>
          <w:lang w:val="nl-BE"/>
        </w:rPr>
        <w:t xml:space="preserve">1.1 </w:t>
      </w:r>
      <w:r w:rsidR="00AD756C" w:rsidRPr="001A458B">
        <w:rPr>
          <w:lang w:val="nl-BE"/>
        </w:rPr>
        <w:t>Gebruiksdoel</w:t>
      </w:r>
      <w:bookmarkEnd w:id="69"/>
      <w:r w:rsidR="00AD756C" w:rsidRPr="001A458B">
        <w:rPr>
          <w:lang w:val="nl-BE"/>
        </w:rPr>
        <w:t xml:space="preserve"> </w:t>
      </w:r>
    </w:p>
    <w:p w14:paraId="53A37C65" w14:textId="77777777" w:rsidR="00783267" w:rsidRDefault="00AD756C" w:rsidP="001A458B">
      <w:pPr>
        <w:ind w:left="181" w:right="263" w:hanging="196"/>
        <w:rPr>
          <w:lang w:val="nl-BE"/>
        </w:rPr>
      </w:pPr>
      <w:r w:rsidRPr="001A458B">
        <w:rPr>
          <w:lang w:val="nl-BE"/>
        </w:rPr>
        <w:t xml:space="preserve"> </w:t>
      </w:r>
    </w:p>
    <w:p w14:paraId="58B2B8A8" w14:textId="24C9252A" w:rsidR="00590110" w:rsidRPr="001A458B" w:rsidRDefault="00AD756C" w:rsidP="00783267">
      <w:pPr>
        <w:ind w:left="-15" w:right="263" w:firstLine="0"/>
        <w:rPr>
          <w:lang w:val="nl-BE"/>
        </w:rPr>
      </w:pPr>
      <w:r w:rsidRPr="001A458B">
        <w:rPr>
          <w:lang w:val="nl-BE"/>
        </w:rPr>
        <w:t>De manuele modulaire rolstoel is bedoeld voor definitief dagelijks gebruik gedurende een groot deel van de dag. Deze rolstoel kan modulair worden aangepast naargelang van de gebruiker, afhankelijk van zijn zitfunctie en de aangetoonde behoeften met betrekking tot zijn activiteiten. Aanpassingen ter ondersteuning van de functie van de armen, de benen, de zithouding, de aandrijving en de veiligheid van de gebruiker hebben enkel tot doel verloren of gestoorde functies te ondersteunen of te vervangen. Dankzij de rolstoel kan de gebruiker deelnemen aan het familiale en sociale leven.</w:t>
      </w:r>
    </w:p>
    <w:p w14:paraId="5B62D8E0" w14:textId="0DF63392" w:rsidR="00590110" w:rsidRPr="001A458B" w:rsidRDefault="00590110" w:rsidP="001A458B">
      <w:pPr>
        <w:spacing w:after="0" w:line="259" w:lineRule="auto"/>
        <w:ind w:left="0" w:firstLine="0"/>
        <w:rPr>
          <w:lang w:val="nl-BE"/>
        </w:rPr>
      </w:pPr>
    </w:p>
    <w:p w14:paraId="7A26ED07" w14:textId="10C05072" w:rsidR="00590110" w:rsidRPr="001A458B" w:rsidRDefault="00783267" w:rsidP="00783267">
      <w:pPr>
        <w:pStyle w:val="Kop3"/>
        <w:ind w:left="718"/>
        <w:rPr>
          <w:lang w:val="nl-BE"/>
        </w:rPr>
      </w:pPr>
      <w:bookmarkStart w:id="70" w:name="_Toc144889712"/>
      <w:r>
        <w:rPr>
          <w:lang w:val="nl-BE"/>
        </w:rPr>
        <w:t xml:space="preserve">1.2 </w:t>
      </w:r>
      <w:r w:rsidR="00AD756C" w:rsidRPr="001A458B">
        <w:rPr>
          <w:lang w:val="nl-BE"/>
        </w:rPr>
        <w:t>Specifieke indicaties</w:t>
      </w:r>
      <w:bookmarkEnd w:id="70"/>
      <w:r w:rsidR="00AD756C" w:rsidRPr="001A458B">
        <w:rPr>
          <w:lang w:val="nl-BE"/>
        </w:rPr>
        <w:t xml:space="preserve"> </w:t>
      </w:r>
    </w:p>
    <w:p w14:paraId="6BB34F5B" w14:textId="77777777" w:rsidR="00783267" w:rsidRDefault="00783267" w:rsidP="00783267">
      <w:pPr>
        <w:ind w:left="-15" w:right="263" w:firstLine="0"/>
        <w:rPr>
          <w:lang w:val="nl-BE"/>
        </w:rPr>
      </w:pPr>
    </w:p>
    <w:p w14:paraId="426015B6" w14:textId="176756FA" w:rsidR="00590110" w:rsidRPr="001A458B" w:rsidRDefault="00AD756C" w:rsidP="00783267">
      <w:pPr>
        <w:ind w:left="-15" w:right="263" w:firstLine="0"/>
        <w:rPr>
          <w:lang w:val="nl-BE"/>
        </w:rPr>
      </w:pPr>
      <w:r w:rsidRPr="001A458B">
        <w:rPr>
          <w:lang w:val="nl-BE"/>
        </w:rPr>
        <w:t xml:space="preserve">De manuele modulaire rolstoel is enkel </w:t>
      </w:r>
      <w:r w:rsidRPr="00897B3B">
        <w:rPr>
          <w:lang w:val="nl-BE"/>
        </w:rPr>
        <w:t>vergoedbaar</w:t>
      </w:r>
      <w:r w:rsidRPr="001A458B">
        <w:rPr>
          <w:lang w:val="nl-BE"/>
        </w:rPr>
        <w:t xml:space="preserve"> voor gebruikers met ernstige, bewezen en definitieve verplaatsingsproblemen (minimaal typering 3). De gebruiker kan niet staan of stappen binnenshuis of kan dit enkel met gebruik van een loophulpmiddel of ondersteuning door een person, waarbij zijn handen niet beschikbaar zijn om activiteiten uit te voeren (minimaal typering 3). Verplaatsingen buitenshuis zonder rolstoel zijn ernstig beperkt tot onmogelijk (minimaal typering 3). Alle aanpassingen aan de rolstoel moeten functioneel noodzakelijk zijn en steeds omstandig gemotiveerd worden.</w:t>
      </w:r>
    </w:p>
    <w:p w14:paraId="24D78E1C" w14:textId="14F51C2C" w:rsidR="00590110" w:rsidRPr="001A458B" w:rsidRDefault="00590110" w:rsidP="001A458B">
      <w:pPr>
        <w:spacing w:after="0" w:line="259" w:lineRule="auto"/>
        <w:ind w:left="0" w:firstLine="0"/>
        <w:rPr>
          <w:lang w:val="nl-BE"/>
        </w:rPr>
      </w:pPr>
    </w:p>
    <w:p w14:paraId="7C738ED3" w14:textId="19B76E62" w:rsidR="00590110" w:rsidRPr="00C07F61" w:rsidRDefault="00AD756C" w:rsidP="001A458B">
      <w:pPr>
        <w:tabs>
          <w:tab w:val="center" w:pos="8761"/>
        </w:tabs>
        <w:ind w:left="-15" w:firstLine="0"/>
        <w:rPr>
          <w:b/>
          <w:lang w:val="nl-BE"/>
        </w:rPr>
      </w:pPr>
      <w:r w:rsidRPr="00C07F61">
        <w:rPr>
          <w:b/>
          <w:lang w:val="nl-BE"/>
        </w:rPr>
        <w:t>Aanpassingen</w:t>
      </w:r>
    </w:p>
    <w:p w14:paraId="0F2ABAA9" w14:textId="1D023313" w:rsidR="006D67F8" w:rsidRDefault="00AD756C" w:rsidP="00897B3B">
      <w:pPr>
        <w:ind w:left="-15" w:right="263" w:firstLine="0"/>
        <w:rPr>
          <w:lang w:val="nl-BE"/>
        </w:rPr>
      </w:pPr>
      <w:r w:rsidRPr="001A458B">
        <w:rPr>
          <w:lang w:val="nl-BE"/>
        </w:rPr>
        <w:t xml:space="preserve">Een aanpassing van de manuele modulaire rolstoel met armlegger(s) (verstrekking </w:t>
      </w:r>
      <w:r w:rsidR="00D14057">
        <w:rPr>
          <w:lang w:val="nl-BE"/>
        </w:rPr>
        <w:t>413014</w:t>
      </w:r>
      <w:r w:rsidR="00D92254">
        <w:rPr>
          <w:lang w:val="nl-BE"/>
        </w:rPr>
        <w:t xml:space="preserve"> </w:t>
      </w:r>
      <w:r w:rsidRPr="001A458B">
        <w:rPr>
          <w:lang w:val="nl-BE"/>
        </w:rPr>
        <w:t>-</w:t>
      </w:r>
      <w:r w:rsidR="00D92254">
        <w:rPr>
          <w:lang w:val="nl-BE"/>
        </w:rPr>
        <w:t xml:space="preserve"> </w:t>
      </w:r>
      <w:r w:rsidR="00D14057">
        <w:rPr>
          <w:lang w:val="nl-BE"/>
        </w:rPr>
        <w:t>413025</w:t>
      </w:r>
      <w:r w:rsidRPr="001A458B">
        <w:rPr>
          <w:lang w:val="nl-BE"/>
        </w:rPr>
        <w:t xml:space="preserve"> of </w:t>
      </w:r>
      <w:r w:rsidR="00D14057">
        <w:rPr>
          <w:lang w:val="nl-BE"/>
        </w:rPr>
        <w:t>413036</w:t>
      </w:r>
      <w:r w:rsidR="00D92254">
        <w:rPr>
          <w:lang w:val="nl-BE"/>
        </w:rPr>
        <w:t xml:space="preserve"> </w:t>
      </w:r>
      <w:r w:rsidRPr="001A458B">
        <w:rPr>
          <w:lang w:val="nl-BE"/>
        </w:rPr>
        <w:t>-</w:t>
      </w:r>
      <w:r w:rsidR="00D92254">
        <w:rPr>
          <w:lang w:val="nl-BE"/>
        </w:rPr>
        <w:t xml:space="preserve"> </w:t>
      </w:r>
      <w:r w:rsidR="00D14057">
        <w:rPr>
          <w:lang w:val="nl-BE"/>
        </w:rPr>
        <w:t>413047</w:t>
      </w:r>
      <w:r w:rsidRPr="001A458B">
        <w:rPr>
          <w:lang w:val="nl-BE"/>
        </w:rPr>
        <w:t xml:space="preserve">) is enkel toegestaan voor gebruikers met volledig </w:t>
      </w:r>
      <w:r w:rsidR="00595212" w:rsidRPr="00595212">
        <w:rPr>
          <w:lang w:val="nl-BE"/>
        </w:rPr>
        <w:t>functieverlies van een of beide bovenste ledematen (typering 4).</w:t>
      </w:r>
    </w:p>
    <w:p w14:paraId="06831D57" w14:textId="36FE02C3" w:rsidR="00590110" w:rsidRPr="001A458B" w:rsidRDefault="00590110" w:rsidP="00004C59">
      <w:pPr>
        <w:tabs>
          <w:tab w:val="center" w:pos="3027"/>
          <w:tab w:val="center" w:pos="8762"/>
        </w:tabs>
        <w:spacing w:after="1"/>
        <w:ind w:left="0" w:firstLine="0"/>
        <w:rPr>
          <w:lang w:val="nl-BE"/>
        </w:rPr>
      </w:pPr>
    </w:p>
    <w:p w14:paraId="6F09482D" w14:textId="06A2A513" w:rsidR="00590110" w:rsidRPr="001A458B" w:rsidRDefault="00AD756C" w:rsidP="00960075">
      <w:pPr>
        <w:pStyle w:val="Kop2"/>
        <w:numPr>
          <w:ilvl w:val="0"/>
          <w:numId w:val="18"/>
        </w:numPr>
        <w:rPr>
          <w:lang w:val="nl-BE"/>
        </w:rPr>
      </w:pPr>
      <w:bookmarkStart w:id="71" w:name="_Toc144889713"/>
      <w:r w:rsidRPr="001A458B">
        <w:rPr>
          <w:lang w:val="nl-BE"/>
        </w:rPr>
        <w:t>Functionele specificaties van de rolstoel</w:t>
      </w:r>
      <w:bookmarkEnd w:id="71"/>
      <w:r w:rsidRPr="001A458B">
        <w:rPr>
          <w:lang w:val="nl-BE"/>
        </w:rPr>
        <w:t xml:space="preserve"> </w:t>
      </w:r>
    </w:p>
    <w:p w14:paraId="5222E1AE" w14:textId="62D94361" w:rsidR="00590110" w:rsidRPr="001A458B" w:rsidRDefault="00590110" w:rsidP="001A458B">
      <w:pPr>
        <w:spacing w:after="0" w:line="259" w:lineRule="auto"/>
        <w:ind w:left="0" w:firstLine="0"/>
        <w:rPr>
          <w:lang w:val="nl-BE"/>
        </w:rPr>
      </w:pPr>
    </w:p>
    <w:p w14:paraId="1F38A974" w14:textId="30F8DF18" w:rsidR="00590110" w:rsidRPr="001A458B" w:rsidRDefault="00AD1EAF" w:rsidP="00AD1EAF">
      <w:pPr>
        <w:pStyle w:val="Kop3"/>
        <w:ind w:left="718"/>
        <w:rPr>
          <w:lang w:val="nl-BE"/>
        </w:rPr>
      </w:pPr>
      <w:bookmarkStart w:id="72" w:name="_Toc144889714"/>
      <w:r>
        <w:rPr>
          <w:lang w:val="nl-BE"/>
        </w:rPr>
        <w:t xml:space="preserve">2.1 </w:t>
      </w:r>
      <w:r w:rsidR="00AD756C" w:rsidRPr="001A458B">
        <w:rPr>
          <w:lang w:val="nl-BE"/>
        </w:rPr>
        <w:t>Functionele specificaties onderste ledematen</w:t>
      </w:r>
      <w:bookmarkEnd w:id="72"/>
    </w:p>
    <w:p w14:paraId="533F63C8" w14:textId="77777777" w:rsidR="00AD1EAF" w:rsidRDefault="00AD1EAF" w:rsidP="00AD1EAF">
      <w:pPr>
        <w:spacing w:line="259" w:lineRule="auto"/>
        <w:ind w:left="-17" w:right="261" w:firstLine="0"/>
        <w:rPr>
          <w:lang w:val="nl-BE"/>
        </w:rPr>
      </w:pPr>
    </w:p>
    <w:p w14:paraId="5BC9876D" w14:textId="6BF93A53" w:rsidR="00590110" w:rsidRPr="001A458B" w:rsidRDefault="00AD756C" w:rsidP="00AD1EAF">
      <w:pPr>
        <w:spacing w:line="259" w:lineRule="auto"/>
        <w:ind w:left="-17" w:right="261" w:firstLine="0"/>
        <w:rPr>
          <w:lang w:val="nl-BE"/>
        </w:rPr>
      </w:pPr>
      <w:r w:rsidRPr="001A458B">
        <w:rPr>
          <w:lang w:val="nl-BE"/>
        </w:rPr>
        <w:t xml:space="preserve">De manuele modulaire rolstoel is uitgerust met voetsteunen of beensteunen die de gebruiker of begeleider eraf kan nemen of wegklappen om gemakkelijker op te staan, te gaan zitten of in en uit de rolstoel te komen. De voetsteunen of beensteunen moeten individueel instelbaar zijn afhankelijk van de beenlengte van de gebruiker en van de </w:t>
      </w:r>
      <w:r w:rsidRPr="001A458B">
        <w:rPr>
          <w:lang w:val="nl-BE"/>
        </w:rPr>
        <w:lastRenderedPageBreak/>
        <w:t>algemene zithouding. Als de rolstoel uitgerust is met voetsteunen moet elke voetplaat voorzien zijn van een kuitband, een hielsteun of een alternatief systeem. Als de rolstoel uitgerust is met beensteunen moet elke beensteun voorzien zijn van een kuitsteun.</w:t>
      </w:r>
    </w:p>
    <w:p w14:paraId="5D5D5AF4" w14:textId="77777777" w:rsidR="00590110" w:rsidRPr="001A458B" w:rsidRDefault="00AD756C" w:rsidP="001A458B">
      <w:pPr>
        <w:spacing w:after="0" w:line="259" w:lineRule="auto"/>
        <w:ind w:left="0" w:firstLine="0"/>
        <w:rPr>
          <w:lang w:val="nl-BE"/>
        </w:rPr>
      </w:pPr>
      <w:r w:rsidRPr="001A458B">
        <w:rPr>
          <w:lang w:val="nl-BE"/>
        </w:rPr>
        <w:t xml:space="preserve">  </w:t>
      </w:r>
    </w:p>
    <w:p w14:paraId="6177343B" w14:textId="71FB7980" w:rsidR="00590110" w:rsidRPr="001A458B" w:rsidRDefault="00AD1EAF" w:rsidP="00AD1EAF">
      <w:pPr>
        <w:pStyle w:val="Kop3"/>
        <w:ind w:left="718"/>
        <w:rPr>
          <w:lang w:val="nl-BE"/>
        </w:rPr>
      </w:pPr>
      <w:bookmarkStart w:id="73" w:name="_Toc144889715"/>
      <w:r>
        <w:rPr>
          <w:lang w:val="nl-BE"/>
        </w:rPr>
        <w:t>2.2</w:t>
      </w:r>
      <w:r w:rsidR="00AD756C" w:rsidRPr="001A458B">
        <w:rPr>
          <w:lang w:val="nl-BE"/>
        </w:rPr>
        <w:t xml:space="preserve"> Functionele specificaties bovenste ledematen</w:t>
      </w:r>
      <w:bookmarkEnd w:id="73"/>
      <w:r w:rsidR="00AD756C" w:rsidRPr="001A458B">
        <w:rPr>
          <w:lang w:val="nl-BE"/>
        </w:rPr>
        <w:t xml:space="preserve"> </w:t>
      </w:r>
    </w:p>
    <w:p w14:paraId="56CED0AD" w14:textId="77777777" w:rsidR="00AD1EAF" w:rsidRDefault="00AD1EAF" w:rsidP="00AD1EAF">
      <w:pPr>
        <w:spacing w:line="259" w:lineRule="auto"/>
        <w:ind w:left="-17" w:right="261" w:firstLine="0"/>
        <w:rPr>
          <w:lang w:val="nl-BE"/>
        </w:rPr>
      </w:pPr>
    </w:p>
    <w:p w14:paraId="351BA35C" w14:textId="03470671" w:rsidR="00590110" w:rsidRPr="001A458B" w:rsidRDefault="00AD756C" w:rsidP="00AD1EAF">
      <w:pPr>
        <w:spacing w:line="259" w:lineRule="auto"/>
        <w:ind w:left="-17" w:right="261" w:firstLine="0"/>
        <w:rPr>
          <w:lang w:val="nl-BE"/>
        </w:rPr>
      </w:pPr>
      <w:r w:rsidRPr="001A458B">
        <w:rPr>
          <w:lang w:val="nl-BE"/>
        </w:rPr>
        <w:t>De manuele modulaire rolstoel is uitgerust met armsteunen die de gebruiker of begeleider eraf moet kunnen nemen of wegklappen om gemakkelijker op te staan, te gaan zitten of in en uit de rolstoel te komen. De armsteunen vormen een steun voor de onderarmen van de gebruiker en zijn voorzien van zijplaten die dienen als bescherming voor de kleren.</w:t>
      </w:r>
    </w:p>
    <w:p w14:paraId="0056D7CB" w14:textId="050C1F94" w:rsidR="00590110" w:rsidRPr="001A458B" w:rsidRDefault="00590110" w:rsidP="001A458B">
      <w:pPr>
        <w:spacing w:after="0" w:line="259" w:lineRule="auto"/>
        <w:ind w:left="0" w:firstLine="0"/>
        <w:rPr>
          <w:lang w:val="nl-BE"/>
        </w:rPr>
      </w:pPr>
    </w:p>
    <w:p w14:paraId="1EA13248" w14:textId="68AE00AF" w:rsidR="00590110" w:rsidRPr="001A458B" w:rsidRDefault="00AD1EAF" w:rsidP="00AD1EAF">
      <w:pPr>
        <w:pStyle w:val="Kop3"/>
        <w:ind w:left="718"/>
        <w:rPr>
          <w:lang w:val="nl-BE"/>
        </w:rPr>
      </w:pPr>
      <w:bookmarkStart w:id="74" w:name="_Toc144889716"/>
      <w:r>
        <w:rPr>
          <w:lang w:val="nl-BE"/>
        </w:rPr>
        <w:t xml:space="preserve">2.3 </w:t>
      </w:r>
      <w:r w:rsidR="00AD756C" w:rsidRPr="001A458B">
        <w:rPr>
          <w:lang w:val="nl-BE"/>
        </w:rPr>
        <w:t>Functionele specificaties algemene zithouding en positionering</w:t>
      </w:r>
      <w:bookmarkEnd w:id="74"/>
      <w:r w:rsidR="00AD756C" w:rsidRPr="001A458B">
        <w:rPr>
          <w:lang w:val="nl-BE"/>
        </w:rPr>
        <w:t xml:space="preserve"> </w:t>
      </w:r>
    </w:p>
    <w:p w14:paraId="32BD5D39" w14:textId="77777777" w:rsidR="00AD1EAF" w:rsidRDefault="00AD756C" w:rsidP="00AD1EAF">
      <w:pPr>
        <w:spacing w:line="259" w:lineRule="auto"/>
        <w:ind w:left="-17" w:right="261" w:firstLine="0"/>
        <w:rPr>
          <w:lang w:val="nl-BE"/>
        </w:rPr>
      </w:pPr>
      <w:r w:rsidRPr="001A458B">
        <w:rPr>
          <w:lang w:val="nl-BE"/>
        </w:rPr>
        <w:t xml:space="preserve"> </w:t>
      </w:r>
    </w:p>
    <w:p w14:paraId="2912BC17" w14:textId="063ECFFA" w:rsidR="00590110" w:rsidRDefault="00AD756C" w:rsidP="00AD1EAF">
      <w:pPr>
        <w:spacing w:line="259" w:lineRule="auto"/>
        <w:ind w:right="261"/>
        <w:rPr>
          <w:lang w:val="nl-BE"/>
        </w:rPr>
      </w:pPr>
      <w:r w:rsidRPr="001A458B">
        <w:rPr>
          <w:lang w:val="nl-BE"/>
        </w:rPr>
        <w:t>De manuele modulaire rolstoel is minstens voorzien van een soepele zit en rug. Voor de rolstoel met een zitbreedte van 38 cm tot en met 48 cm kan geen meerprijs voor die maatvoering worden aangerekend.</w:t>
      </w:r>
    </w:p>
    <w:p w14:paraId="64791A14" w14:textId="77777777" w:rsidR="00AD1EAF" w:rsidRPr="001A458B" w:rsidRDefault="00AD1EAF" w:rsidP="00AD1EAF">
      <w:pPr>
        <w:spacing w:line="259" w:lineRule="auto"/>
        <w:ind w:left="-17" w:right="261" w:firstLine="0"/>
        <w:rPr>
          <w:lang w:val="nl-BE"/>
        </w:rPr>
      </w:pPr>
    </w:p>
    <w:p w14:paraId="4EC68E9A" w14:textId="23C70FF2" w:rsidR="00590110" w:rsidRPr="001A458B" w:rsidRDefault="00AD756C" w:rsidP="00AD1EAF">
      <w:pPr>
        <w:spacing w:line="259" w:lineRule="auto"/>
        <w:ind w:left="-17" w:right="261" w:firstLine="0"/>
        <w:rPr>
          <w:lang w:val="nl-BE"/>
        </w:rPr>
      </w:pPr>
      <w:r w:rsidRPr="001A458B">
        <w:rPr>
          <w:lang w:val="nl-BE"/>
        </w:rPr>
        <w:t>De manuele modulaire rolstoel moet uitgerust kunnen worden met een uitneembare voorgevormde zit, een uitneembare voorgevormde rug, een verstelbare hoofdsteun, rugpelotten, een abductieklos en een veiligheidsgordel. Die aanpassingen zijn niet noodzakelijk producteigen.</w:t>
      </w:r>
    </w:p>
    <w:p w14:paraId="32599864" w14:textId="2FAEA344" w:rsidR="00590110" w:rsidRPr="001A458B" w:rsidRDefault="00590110" w:rsidP="001A458B">
      <w:pPr>
        <w:spacing w:after="0" w:line="259" w:lineRule="auto"/>
        <w:ind w:left="0" w:firstLine="0"/>
        <w:rPr>
          <w:lang w:val="nl-BE"/>
        </w:rPr>
      </w:pPr>
    </w:p>
    <w:p w14:paraId="32380421" w14:textId="57137000" w:rsidR="00590110" w:rsidRPr="001A458B" w:rsidRDefault="00AD756C" w:rsidP="00AD1EAF">
      <w:pPr>
        <w:pStyle w:val="Kop3"/>
        <w:ind w:left="718"/>
        <w:rPr>
          <w:lang w:val="nl-BE"/>
        </w:rPr>
      </w:pPr>
      <w:bookmarkStart w:id="75" w:name="_Toc144889717"/>
      <w:r w:rsidRPr="001A458B">
        <w:rPr>
          <w:lang w:val="nl-BE"/>
        </w:rPr>
        <w:t>2.4 Functionele specificaties aandrijving/besturing</w:t>
      </w:r>
      <w:bookmarkEnd w:id="75"/>
      <w:r w:rsidRPr="001A458B">
        <w:rPr>
          <w:lang w:val="nl-BE"/>
        </w:rPr>
        <w:t xml:space="preserve"> </w:t>
      </w:r>
    </w:p>
    <w:p w14:paraId="78D183C5" w14:textId="77777777" w:rsidR="00AD1EAF" w:rsidRDefault="00AD756C" w:rsidP="001A458B">
      <w:pPr>
        <w:ind w:left="181" w:right="263" w:hanging="196"/>
        <w:rPr>
          <w:lang w:val="nl-BE"/>
        </w:rPr>
      </w:pPr>
      <w:r w:rsidRPr="001A458B">
        <w:rPr>
          <w:lang w:val="nl-BE"/>
        </w:rPr>
        <w:t xml:space="preserve"> </w:t>
      </w:r>
    </w:p>
    <w:p w14:paraId="2A032AA0" w14:textId="4576C788" w:rsidR="00590110" w:rsidRPr="001A458B" w:rsidRDefault="00AD756C" w:rsidP="00AD1EAF">
      <w:pPr>
        <w:spacing w:line="259" w:lineRule="auto"/>
        <w:ind w:left="-17" w:right="261" w:firstLine="0"/>
        <w:rPr>
          <w:lang w:val="nl-BE"/>
        </w:rPr>
      </w:pPr>
      <w:r w:rsidRPr="001A458B">
        <w:rPr>
          <w:lang w:val="nl-BE"/>
        </w:rPr>
        <w:t>De manuele modulaire rolstoel kan van het type duwwagen of van het type rolstoel met hoepelaandrijving zijn. Beide types moeten voorzien zijn van duwhandvatten voor de begeleider.</w:t>
      </w:r>
    </w:p>
    <w:p w14:paraId="5686FE49" w14:textId="551BB516" w:rsidR="00590110" w:rsidRPr="001A458B" w:rsidRDefault="00590110" w:rsidP="001A458B">
      <w:pPr>
        <w:spacing w:after="0" w:line="259" w:lineRule="auto"/>
        <w:ind w:left="0" w:firstLine="0"/>
        <w:rPr>
          <w:lang w:val="nl-BE"/>
        </w:rPr>
      </w:pPr>
    </w:p>
    <w:p w14:paraId="13D61F46" w14:textId="0C927BBB" w:rsidR="00590110" w:rsidRPr="001A458B" w:rsidRDefault="00AD1EAF" w:rsidP="00AD1EAF">
      <w:pPr>
        <w:pStyle w:val="Kop3"/>
        <w:ind w:left="718"/>
        <w:rPr>
          <w:lang w:val="nl-BE"/>
        </w:rPr>
      </w:pPr>
      <w:bookmarkStart w:id="76" w:name="_Toc144889718"/>
      <w:r>
        <w:rPr>
          <w:lang w:val="nl-BE"/>
        </w:rPr>
        <w:t xml:space="preserve">2.5 </w:t>
      </w:r>
      <w:r w:rsidR="00AD756C" w:rsidRPr="001A458B">
        <w:rPr>
          <w:lang w:val="nl-BE"/>
        </w:rPr>
        <w:t>Functionele specificaties gebruiksdoelen</w:t>
      </w:r>
      <w:bookmarkEnd w:id="76"/>
    </w:p>
    <w:p w14:paraId="0E747EE6" w14:textId="77777777" w:rsidR="00AD1EAF" w:rsidRDefault="00AD756C" w:rsidP="001A458B">
      <w:pPr>
        <w:ind w:left="181" w:right="263" w:hanging="196"/>
        <w:rPr>
          <w:lang w:val="nl-BE"/>
        </w:rPr>
      </w:pPr>
      <w:r w:rsidRPr="001A458B">
        <w:rPr>
          <w:lang w:val="nl-BE"/>
        </w:rPr>
        <w:t xml:space="preserve"> </w:t>
      </w:r>
    </w:p>
    <w:p w14:paraId="187A715C" w14:textId="53A4FB60" w:rsidR="00590110" w:rsidRDefault="00AD756C" w:rsidP="00AD1EAF">
      <w:pPr>
        <w:spacing w:line="259" w:lineRule="auto"/>
        <w:ind w:left="-17" w:right="261" w:firstLine="0"/>
        <w:rPr>
          <w:lang w:val="nl-BE"/>
        </w:rPr>
      </w:pPr>
      <w:r w:rsidRPr="001A458B">
        <w:rPr>
          <w:lang w:val="nl-BE"/>
        </w:rPr>
        <w:t>De manuele modulaire rolstoel is verkleinbaar om in de auto te kunnen meenemen. De rolstoel moet vouwbaar zijn, de voet- of beensteunen zijn afneembaar of wegklapbaar en bij de rolstoel met hoepelaandrijving zijn de achterwielen afneembaar d.m.v. steekassen (quick release systeem).</w:t>
      </w:r>
    </w:p>
    <w:p w14:paraId="5249C5BF" w14:textId="521E01BF" w:rsidR="00590110" w:rsidRPr="001A458B" w:rsidRDefault="00590110" w:rsidP="001A458B">
      <w:pPr>
        <w:spacing w:after="0" w:line="259" w:lineRule="auto"/>
        <w:ind w:left="0" w:firstLine="0"/>
        <w:rPr>
          <w:lang w:val="nl-BE"/>
        </w:rPr>
      </w:pPr>
    </w:p>
    <w:p w14:paraId="7334183C" w14:textId="42517E02" w:rsidR="00590110" w:rsidRPr="001A458B" w:rsidRDefault="00AD1EAF" w:rsidP="00AD1EAF">
      <w:pPr>
        <w:pStyle w:val="Kop3"/>
        <w:ind w:left="718"/>
        <w:rPr>
          <w:lang w:val="nl-BE"/>
        </w:rPr>
      </w:pPr>
      <w:bookmarkStart w:id="77" w:name="_Toc144889719"/>
      <w:r>
        <w:rPr>
          <w:lang w:val="nl-BE"/>
        </w:rPr>
        <w:t>2.6</w:t>
      </w:r>
      <w:r w:rsidR="00AD756C" w:rsidRPr="001A458B">
        <w:rPr>
          <w:lang w:val="nl-BE"/>
        </w:rPr>
        <w:t xml:space="preserve"> Functionele specificaties – technische aspecten</w:t>
      </w:r>
      <w:bookmarkEnd w:id="77"/>
      <w:r w:rsidR="00AD756C" w:rsidRPr="001A458B">
        <w:rPr>
          <w:lang w:val="nl-BE"/>
        </w:rPr>
        <w:t xml:space="preserve"> </w:t>
      </w:r>
    </w:p>
    <w:p w14:paraId="27E03CE7" w14:textId="77777777" w:rsidR="00AD1EAF" w:rsidRDefault="00AD1EAF" w:rsidP="001A458B">
      <w:pPr>
        <w:ind w:left="181" w:right="263" w:hanging="196"/>
        <w:rPr>
          <w:lang w:val="nl-BE"/>
        </w:rPr>
      </w:pPr>
    </w:p>
    <w:p w14:paraId="3092AC8F" w14:textId="432D1100" w:rsidR="00590110" w:rsidRPr="001A458B" w:rsidRDefault="00AD756C" w:rsidP="00AD1EAF">
      <w:pPr>
        <w:rPr>
          <w:lang w:val="nl-BE"/>
        </w:rPr>
      </w:pPr>
      <w:r w:rsidRPr="001A458B">
        <w:rPr>
          <w:lang w:val="nl-BE"/>
        </w:rPr>
        <w:t>De manuele modulaire rolstoel heeft voor- en achterwielen met luchtbanden of volle banden, de voorwielen zijn zwenkbaar. De rolstoel beschikt over een remsysteem op beide achterwielen dat door de gebruiker of de begeleider bediend kan worden. Links en/of rechts bevinden zich trapdoppen of trapbuizen zodat de begeleider de rolstoel gemakkelijk achterwaarts kan kantelen.</w:t>
      </w:r>
    </w:p>
    <w:p w14:paraId="316963E4" w14:textId="77777777" w:rsidR="00B75833" w:rsidRPr="001A458B" w:rsidRDefault="00B75833" w:rsidP="001A458B">
      <w:pPr>
        <w:spacing w:after="0" w:line="259" w:lineRule="auto"/>
        <w:ind w:left="0" w:firstLine="0"/>
        <w:rPr>
          <w:lang w:val="nl-BE"/>
        </w:rPr>
      </w:pPr>
    </w:p>
    <w:p w14:paraId="4CBE3485" w14:textId="54F5E738" w:rsidR="00590110" w:rsidRPr="001A458B" w:rsidRDefault="00AD756C" w:rsidP="00960075">
      <w:pPr>
        <w:pStyle w:val="Kop2"/>
        <w:numPr>
          <w:ilvl w:val="0"/>
          <w:numId w:val="18"/>
        </w:numPr>
        <w:rPr>
          <w:lang w:val="nl-BE"/>
        </w:rPr>
      </w:pPr>
      <w:bookmarkStart w:id="78" w:name="_Toc144889720"/>
      <w:r w:rsidRPr="001A458B">
        <w:rPr>
          <w:lang w:val="nl-BE"/>
        </w:rPr>
        <w:t>Aanpassingen</w:t>
      </w:r>
      <w:bookmarkEnd w:id="78"/>
      <w:r w:rsidRPr="001A458B">
        <w:rPr>
          <w:lang w:val="nl-BE"/>
        </w:rPr>
        <w:t xml:space="preserve"> </w:t>
      </w:r>
    </w:p>
    <w:p w14:paraId="1BCDA9A8" w14:textId="77777777" w:rsidR="00B75833" w:rsidRDefault="00B75833" w:rsidP="001A458B">
      <w:pPr>
        <w:spacing w:after="0" w:line="259" w:lineRule="auto"/>
        <w:ind w:left="0" w:firstLine="0"/>
        <w:rPr>
          <w:lang w:val="nl-BE"/>
        </w:rPr>
      </w:pPr>
    </w:p>
    <w:p w14:paraId="37F1B9F1" w14:textId="3289D2F3" w:rsidR="00590110" w:rsidRDefault="00B75833" w:rsidP="00B75833">
      <w:pPr>
        <w:pStyle w:val="Kop3"/>
        <w:ind w:left="718"/>
        <w:rPr>
          <w:lang w:val="nl-BE"/>
        </w:rPr>
      </w:pPr>
      <w:bookmarkStart w:id="79" w:name="_Toc144889721"/>
      <w:r>
        <w:rPr>
          <w:lang w:val="nl-BE"/>
        </w:rPr>
        <w:lastRenderedPageBreak/>
        <w:t>3.1</w:t>
      </w:r>
      <w:r w:rsidRPr="001A458B">
        <w:rPr>
          <w:lang w:val="nl-BE"/>
        </w:rPr>
        <w:t xml:space="preserve"> Onderste ledematen</w:t>
      </w:r>
      <w:bookmarkEnd w:id="79"/>
    </w:p>
    <w:p w14:paraId="6C6E8652" w14:textId="77777777" w:rsidR="0077645F" w:rsidRPr="0077645F" w:rsidRDefault="0077645F" w:rsidP="0077645F">
      <w:pPr>
        <w:rPr>
          <w:lang w:val="nl-BE"/>
        </w:rPr>
      </w:pPr>
    </w:p>
    <w:tbl>
      <w:tblPr>
        <w:tblStyle w:val="TableGrid"/>
        <w:tblW w:w="8982" w:type="dxa"/>
        <w:tblInd w:w="0" w:type="dxa"/>
        <w:tblLook w:val="04A0" w:firstRow="1" w:lastRow="0" w:firstColumn="1" w:lastColumn="0" w:noHBand="0" w:noVBand="1"/>
      </w:tblPr>
      <w:tblGrid>
        <w:gridCol w:w="7488"/>
        <w:gridCol w:w="622"/>
        <w:gridCol w:w="807"/>
        <w:gridCol w:w="65"/>
      </w:tblGrid>
      <w:tr w:rsidR="001A458B" w:rsidRPr="000C0507" w14:paraId="45FF7492" w14:textId="77777777" w:rsidTr="00A8217A">
        <w:trPr>
          <w:trHeight w:val="444"/>
        </w:trPr>
        <w:tc>
          <w:tcPr>
            <w:tcW w:w="7488" w:type="dxa"/>
          </w:tcPr>
          <w:p w14:paraId="21856998" w14:textId="31D31486" w:rsidR="00590110" w:rsidRDefault="0033417A" w:rsidP="001A458B">
            <w:pPr>
              <w:tabs>
                <w:tab w:val="center" w:pos="4172"/>
              </w:tabs>
              <w:spacing w:after="0" w:line="259" w:lineRule="auto"/>
              <w:ind w:left="0" w:firstLine="0"/>
              <w:rPr>
                <w:lang w:val="nl-BE"/>
              </w:rPr>
            </w:pPr>
            <w:r w:rsidRPr="00224742">
              <w:rPr>
                <w:lang w:val="nl-BE"/>
              </w:rPr>
              <w:t>410619</w:t>
            </w:r>
            <w:r w:rsidR="0082270C">
              <w:rPr>
                <w:lang w:val="nl-BE"/>
              </w:rPr>
              <w:t xml:space="preserve"> </w:t>
            </w:r>
            <w:r>
              <w:rPr>
                <w:lang w:val="nl-BE"/>
              </w:rPr>
              <w:t>-</w:t>
            </w:r>
            <w:r w:rsidR="0082270C">
              <w:rPr>
                <w:lang w:val="nl-BE"/>
              </w:rPr>
              <w:t xml:space="preserve"> </w:t>
            </w:r>
            <w:r w:rsidR="00BA0679" w:rsidRPr="00224742">
              <w:rPr>
                <w:lang w:val="nl-BE"/>
              </w:rPr>
              <w:t>410623</w:t>
            </w:r>
            <w:r w:rsidR="00AD756C" w:rsidRPr="00224742">
              <w:rPr>
                <w:lang w:val="nl-BE"/>
              </w:rPr>
              <w:t xml:space="preserve"> Beensteun (mechanisch - in lengte instelbaar en </w:t>
            </w:r>
            <w:r w:rsidR="00897B3B" w:rsidRPr="00224742">
              <w:rPr>
                <w:lang w:val="nl-BE"/>
              </w:rPr>
              <w:t>verstelbaar tot horizontaal, per beensteun)</w:t>
            </w:r>
          </w:p>
          <w:p w14:paraId="2B225C2A" w14:textId="128F60E8" w:rsidR="00897B3B" w:rsidRPr="00224742" w:rsidRDefault="00897B3B" w:rsidP="001A458B">
            <w:pPr>
              <w:tabs>
                <w:tab w:val="center" w:pos="4172"/>
              </w:tabs>
              <w:spacing w:after="0" w:line="259" w:lineRule="auto"/>
              <w:ind w:left="0" w:firstLine="0"/>
              <w:rPr>
                <w:lang w:val="nl-BE"/>
              </w:rPr>
            </w:pPr>
          </w:p>
        </w:tc>
        <w:tc>
          <w:tcPr>
            <w:tcW w:w="622" w:type="dxa"/>
          </w:tcPr>
          <w:p w14:paraId="60367DB0" w14:textId="77777777" w:rsidR="00590110" w:rsidRPr="001A458B" w:rsidRDefault="00590110" w:rsidP="001A458B">
            <w:pPr>
              <w:spacing w:after="160" w:line="259" w:lineRule="auto"/>
              <w:ind w:left="0" w:firstLine="0"/>
              <w:rPr>
                <w:lang w:val="nl-BE"/>
              </w:rPr>
            </w:pPr>
          </w:p>
        </w:tc>
        <w:tc>
          <w:tcPr>
            <w:tcW w:w="807" w:type="dxa"/>
          </w:tcPr>
          <w:p w14:paraId="2580BF40" w14:textId="5389A385" w:rsidR="00590110" w:rsidRPr="001A458B" w:rsidRDefault="00897B3B" w:rsidP="001A458B">
            <w:pPr>
              <w:spacing w:after="160" w:line="259" w:lineRule="auto"/>
              <w:ind w:left="0" w:firstLine="0"/>
              <w:rPr>
                <w:lang w:val="nl-BE"/>
              </w:rPr>
            </w:pPr>
            <w:r>
              <w:rPr>
                <w:lang w:val="nl-BE"/>
              </w:rPr>
              <w:t>124,82€</w:t>
            </w:r>
          </w:p>
        </w:tc>
        <w:tc>
          <w:tcPr>
            <w:tcW w:w="65" w:type="dxa"/>
          </w:tcPr>
          <w:p w14:paraId="5735CCD2" w14:textId="77777777" w:rsidR="00590110" w:rsidRPr="001A458B" w:rsidRDefault="00590110" w:rsidP="001A458B">
            <w:pPr>
              <w:spacing w:after="160" w:line="259" w:lineRule="auto"/>
              <w:ind w:left="0" w:firstLine="0"/>
              <w:rPr>
                <w:lang w:val="nl-BE"/>
              </w:rPr>
            </w:pPr>
          </w:p>
        </w:tc>
      </w:tr>
      <w:tr w:rsidR="001A458B" w:rsidRPr="001A458B" w14:paraId="22E05081" w14:textId="77777777" w:rsidTr="00A8217A">
        <w:trPr>
          <w:trHeight w:val="452"/>
        </w:trPr>
        <w:tc>
          <w:tcPr>
            <w:tcW w:w="7488" w:type="dxa"/>
          </w:tcPr>
          <w:p w14:paraId="6863DE4C" w14:textId="36B98EB8" w:rsidR="00590110" w:rsidRDefault="0033417A" w:rsidP="001A458B">
            <w:pPr>
              <w:tabs>
                <w:tab w:val="center" w:pos="4173"/>
              </w:tabs>
              <w:spacing w:after="0" w:line="259" w:lineRule="auto"/>
              <w:ind w:left="0" w:firstLine="0"/>
              <w:rPr>
                <w:lang w:val="nl-BE"/>
              </w:rPr>
            </w:pPr>
            <w:r>
              <w:rPr>
                <w:lang w:val="nl-BE"/>
              </w:rPr>
              <w:t>410656</w:t>
            </w:r>
            <w:r w:rsidR="0082270C">
              <w:rPr>
                <w:lang w:val="nl-BE"/>
              </w:rPr>
              <w:t xml:space="preserve"> </w:t>
            </w:r>
            <w:r>
              <w:rPr>
                <w:lang w:val="nl-BE"/>
              </w:rPr>
              <w:t>-</w:t>
            </w:r>
            <w:r w:rsidR="0082270C">
              <w:rPr>
                <w:lang w:val="nl-BE"/>
              </w:rPr>
              <w:t xml:space="preserve"> </w:t>
            </w:r>
            <w:r w:rsidR="00BA0679">
              <w:rPr>
                <w:lang w:val="nl-BE"/>
              </w:rPr>
              <w:t>410667</w:t>
            </w:r>
            <w:r w:rsidR="00AD756C" w:rsidRPr="001A458B">
              <w:rPr>
                <w:lang w:val="nl-BE"/>
              </w:rPr>
              <w:t xml:space="preserve"> Comfortbeensteun (mechanisch - lengtecorrigerend, </w:t>
            </w:r>
            <w:r w:rsidR="00897B3B" w:rsidRPr="001A458B">
              <w:rPr>
                <w:lang w:val="nl-BE"/>
              </w:rPr>
              <w:t>per beensteun)</w:t>
            </w:r>
          </w:p>
          <w:p w14:paraId="024553DF" w14:textId="4C8012F3" w:rsidR="00897B3B" w:rsidRPr="001A458B" w:rsidRDefault="00897B3B" w:rsidP="001A458B">
            <w:pPr>
              <w:tabs>
                <w:tab w:val="center" w:pos="4173"/>
              </w:tabs>
              <w:spacing w:after="0" w:line="259" w:lineRule="auto"/>
              <w:ind w:left="0" w:firstLine="0"/>
              <w:rPr>
                <w:lang w:val="nl-BE"/>
              </w:rPr>
            </w:pPr>
          </w:p>
        </w:tc>
        <w:tc>
          <w:tcPr>
            <w:tcW w:w="622" w:type="dxa"/>
          </w:tcPr>
          <w:p w14:paraId="38AF54B3" w14:textId="77777777" w:rsidR="00590110" w:rsidRPr="001A458B" w:rsidRDefault="00AD756C" w:rsidP="001A458B">
            <w:pPr>
              <w:spacing w:after="0" w:line="259" w:lineRule="auto"/>
              <w:ind w:left="126" w:firstLine="0"/>
              <w:rPr>
                <w:lang w:val="nl-BE"/>
              </w:rPr>
            </w:pPr>
            <w:r w:rsidRPr="001A458B">
              <w:rPr>
                <w:lang w:val="nl-BE"/>
              </w:rPr>
              <w:t xml:space="preserve"> </w:t>
            </w:r>
          </w:p>
        </w:tc>
        <w:tc>
          <w:tcPr>
            <w:tcW w:w="807" w:type="dxa"/>
          </w:tcPr>
          <w:p w14:paraId="395123D5" w14:textId="719085E5" w:rsidR="00590110" w:rsidRPr="001A458B" w:rsidRDefault="00897B3B" w:rsidP="001A458B">
            <w:pPr>
              <w:spacing w:after="160" w:line="259" w:lineRule="auto"/>
              <w:ind w:left="0" w:firstLine="0"/>
              <w:rPr>
                <w:lang w:val="nl-BE"/>
              </w:rPr>
            </w:pPr>
            <w:r>
              <w:rPr>
                <w:lang w:val="nl-BE"/>
              </w:rPr>
              <w:t>143,54€</w:t>
            </w:r>
          </w:p>
        </w:tc>
        <w:tc>
          <w:tcPr>
            <w:tcW w:w="65" w:type="dxa"/>
          </w:tcPr>
          <w:p w14:paraId="78D873D3" w14:textId="77777777" w:rsidR="00590110" w:rsidRPr="001A458B" w:rsidRDefault="00590110" w:rsidP="001A458B">
            <w:pPr>
              <w:spacing w:after="160" w:line="259" w:lineRule="auto"/>
              <w:ind w:left="0" w:firstLine="0"/>
              <w:rPr>
                <w:lang w:val="nl-BE"/>
              </w:rPr>
            </w:pPr>
          </w:p>
        </w:tc>
      </w:tr>
      <w:tr w:rsidR="001A458B" w:rsidRPr="000C0507" w14:paraId="13B92CBC" w14:textId="77777777" w:rsidTr="00A8217A">
        <w:trPr>
          <w:trHeight w:val="58"/>
        </w:trPr>
        <w:tc>
          <w:tcPr>
            <w:tcW w:w="7488" w:type="dxa"/>
          </w:tcPr>
          <w:p w14:paraId="2B454B27" w14:textId="5E847FE9" w:rsidR="00590110" w:rsidRDefault="00B15638" w:rsidP="00B75833">
            <w:pPr>
              <w:spacing w:after="22" w:line="259" w:lineRule="auto"/>
              <w:ind w:left="0" w:firstLine="0"/>
              <w:rPr>
                <w:lang w:val="nl-BE"/>
              </w:rPr>
            </w:pPr>
            <w:r>
              <w:rPr>
                <w:lang w:val="nl-BE"/>
              </w:rPr>
              <w:t xml:space="preserve">412594 - 412605 </w:t>
            </w:r>
            <w:r w:rsidR="00AD756C" w:rsidRPr="00224742">
              <w:rPr>
                <w:lang w:val="nl-BE"/>
              </w:rPr>
              <w:t>Beensteun uit één stuk (mec</w:t>
            </w:r>
            <w:r w:rsidR="00B75833" w:rsidRPr="00224742">
              <w:rPr>
                <w:lang w:val="nl-BE"/>
              </w:rPr>
              <w:t>hanisch - in lengte instelbaar</w:t>
            </w:r>
            <w:r w:rsidR="0033417A">
              <w:rPr>
                <w:lang w:val="nl-BE"/>
              </w:rPr>
              <w:t xml:space="preserve"> </w:t>
            </w:r>
            <w:r w:rsidR="0033417A" w:rsidRPr="00224742">
              <w:rPr>
                <w:lang w:val="nl-BE"/>
              </w:rPr>
              <w:t>en verstelbaar tot horizontaal)</w:t>
            </w:r>
          </w:p>
          <w:p w14:paraId="17F2209F" w14:textId="2683D9BF" w:rsidR="00897B3B" w:rsidRPr="00224742" w:rsidRDefault="00897B3B" w:rsidP="00B75833">
            <w:pPr>
              <w:spacing w:after="22" w:line="259" w:lineRule="auto"/>
              <w:ind w:left="0" w:firstLine="0"/>
              <w:rPr>
                <w:lang w:val="nl-BE"/>
              </w:rPr>
            </w:pPr>
          </w:p>
        </w:tc>
        <w:tc>
          <w:tcPr>
            <w:tcW w:w="622" w:type="dxa"/>
          </w:tcPr>
          <w:p w14:paraId="3EDA40B7" w14:textId="77777777" w:rsidR="00590110" w:rsidRPr="001A458B" w:rsidRDefault="00AD756C" w:rsidP="001A458B">
            <w:pPr>
              <w:spacing w:after="0" w:line="259" w:lineRule="auto"/>
              <w:ind w:left="126" w:firstLine="0"/>
              <w:rPr>
                <w:lang w:val="nl-BE"/>
              </w:rPr>
            </w:pPr>
            <w:r w:rsidRPr="001A458B">
              <w:rPr>
                <w:lang w:val="nl-BE"/>
              </w:rPr>
              <w:t xml:space="preserve"> </w:t>
            </w:r>
          </w:p>
        </w:tc>
        <w:tc>
          <w:tcPr>
            <w:tcW w:w="807" w:type="dxa"/>
          </w:tcPr>
          <w:p w14:paraId="55F174DC" w14:textId="4AEEAFBF" w:rsidR="00590110" w:rsidRPr="001A458B" w:rsidRDefault="00897B3B" w:rsidP="001A458B">
            <w:pPr>
              <w:spacing w:after="160" w:line="259" w:lineRule="auto"/>
              <w:ind w:left="0" w:firstLine="0"/>
              <w:rPr>
                <w:lang w:val="nl-BE"/>
              </w:rPr>
            </w:pPr>
            <w:r>
              <w:t>249,64€</w:t>
            </w:r>
          </w:p>
        </w:tc>
        <w:tc>
          <w:tcPr>
            <w:tcW w:w="65" w:type="dxa"/>
          </w:tcPr>
          <w:p w14:paraId="2B1D0798" w14:textId="77777777" w:rsidR="00590110" w:rsidRPr="001A458B" w:rsidRDefault="00590110" w:rsidP="001A458B">
            <w:pPr>
              <w:spacing w:after="160" w:line="259" w:lineRule="auto"/>
              <w:ind w:left="0" w:firstLine="0"/>
              <w:rPr>
                <w:lang w:val="nl-BE"/>
              </w:rPr>
            </w:pPr>
          </w:p>
        </w:tc>
      </w:tr>
      <w:tr w:rsidR="001A458B" w:rsidRPr="000C0507" w14:paraId="64FA7A5F" w14:textId="77777777" w:rsidTr="00A8217A">
        <w:trPr>
          <w:trHeight w:val="452"/>
        </w:trPr>
        <w:tc>
          <w:tcPr>
            <w:tcW w:w="7488" w:type="dxa"/>
          </w:tcPr>
          <w:p w14:paraId="2EC67FF2" w14:textId="7DD32CB3" w:rsidR="00897B3B" w:rsidRPr="001A458B" w:rsidRDefault="0033417A" w:rsidP="001A458B">
            <w:pPr>
              <w:tabs>
                <w:tab w:val="center" w:pos="4173"/>
              </w:tabs>
              <w:spacing w:after="0" w:line="259" w:lineRule="auto"/>
              <w:ind w:left="0" w:firstLine="0"/>
              <w:rPr>
                <w:lang w:val="nl-BE"/>
              </w:rPr>
            </w:pPr>
            <w:r>
              <w:rPr>
                <w:lang w:val="nl-BE"/>
              </w:rPr>
              <w:t>412616</w:t>
            </w:r>
            <w:r w:rsidR="0082270C">
              <w:rPr>
                <w:lang w:val="nl-BE"/>
              </w:rPr>
              <w:t xml:space="preserve"> </w:t>
            </w:r>
            <w:r>
              <w:rPr>
                <w:lang w:val="nl-BE"/>
              </w:rPr>
              <w:t>-</w:t>
            </w:r>
            <w:r w:rsidR="0082270C">
              <w:rPr>
                <w:lang w:val="nl-BE"/>
              </w:rPr>
              <w:t xml:space="preserve"> </w:t>
            </w:r>
            <w:r w:rsidR="00C3653F">
              <w:rPr>
                <w:lang w:val="nl-BE"/>
              </w:rPr>
              <w:t>412627</w:t>
            </w:r>
            <w:r w:rsidR="00AD756C" w:rsidRPr="001A458B">
              <w:rPr>
                <w:lang w:val="nl-BE"/>
              </w:rPr>
              <w:t xml:space="preserve"> Beensteun uit één stuk met zijkanten (mechanisch </w:t>
            </w:r>
            <w:r w:rsidR="00897B3B" w:rsidRPr="001A458B">
              <w:rPr>
                <w:lang w:val="nl-BE"/>
              </w:rPr>
              <w:t>- in lengte instelbaar en verstelbaar tot horizontaal)</w:t>
            </w:r>
          </w:p>
        </w:tc>
        <w:tc>
          <w:tcPr>
            <w:tcW w:w="622" w:type="dxa"/>
          </w:tcPr>
          <w:p w14:paraId="1027360B" w14:textId="77777777" w:rsidR="00590110" w:rsidRPr="001A458B" w:rsidRDefault="00AD756C" w:rsidP="001A458B">
            <w:pPr>
              <w:spacing w:after="0" w:line="259" w:lineRule="auto"/>
              <w:ind w:left="126" w:firstLine="0"/>
              <w:rPr>
                <w:lang w:val="nl-BE"/>
              </w:rPr>
            </w:pPr>
            <w:r w:rsidRPr="001A458B">
              <w:rPr>
                <w:lang w:val="nl-BE"/>
              </w:rPr>
              <w:t xml:space="preserve"> </w:t>
            </w:r>
          </w:p>
        </w:tc>
        <w:tc>
          <w:tcPr>
            <w:tcW w:w="807" w:type="dxa"/>
          </w:tcPr>
          <w:p w14:paraId="4B50F047" w14:textId="2071B068" w:rsidR="00590110" w:rsidRPr="001A458B" w:rsidRDefault="00897B3B" w:rsidP="001A458B">
            <w:pPr>
              <w:spacing w:after="160" w:line="259" w:lineRule="auto"/>
              <w:ind w:left="0" w:firstLine="0"/>
              <w:rPr>
                <w:lang w:val="nl-BE"/>
              </w:rPr>
            </w:pPr>
            <w:r>
              <w:t>287,08€</w:t>
            </w:r>
          </w:p>
        </w:tc>
        <w:tc>
          <w:tcPr>
            <w:tcW w:w="65" w:type="dxa"/>
          </w:tcPr>
          <w:p w14:paraId="7B1EBB0A" w14:textId="77777777" w:rsidR="00590110" w:rsidRPr="001A458B" w:rsidRDefault="00590110" w:rsidP="001A458B">
            <w:pPr>
              <w:spacing w:after="160" w:line="259" w:lineRule="auto"/>
              <w:ind w:left="0" w:firstLine="0"/>
              <w:rPr>
                <w:lang w:val="nl-BE"/>
              </w:rPr>
            </w:pPr>
          </w:p>
        </w:tc>
      </w:tr>
    </w:tbl>
    <w:p w14:paraId="3E321547" w14:textId="3EB1820B" w:rsidR="00590110" w:rsidRPr="001A458B" w:rsidRDefault="00590110" w:rsidP="001A458B">
      <w:pPr>
        <w:spacing w:after="22" w:line="259" w:lineRule="auto"/>
        <w:ind w:left="0" w:firstLine="0"/>
        <w:rPr>
          <w:lang w:val="nl-BE"/>
        </w:rPr>
      </w:pPr>
    </w:p>
    <w:p w14:paraId="226709CE" w14:textId="6CC4F677" w:rsidR="00590110" w:rsidRDefault="00AD756C" w:rsidP="0081157F">
      <w:pPr>
        <w:spacing w:line="259" w:lineRule="auto"/>
        <w:ind w:left="-17" w:right="261" w:firstLine="0"/>
        <w:rPr>
          <w:lang w:val="nl-BE"/>
        </w:rPr>
      </w:pPr>
      <w:r w:rsidRPr="0081157F">
        <w:rPr>
          <w:lang w:val="nl-BE"/>
        </w:rPr>
        <w:t xml:space="preserve">De verstrekkingen </w:t>
      </w:r>
      <w:r w:rsidR="00BA0679">
        <w:rPr>
          <w:lang w:val="nl-BE"/>
        </w:rPr>
        <w:t>410619</w:t>
      </w:r>
      <w:r w:rsidRPr="0081157F">
        <w:rPr>
          <w:lang w:val="nl-BE"/>
        </w:rPr>
        <w:t xml:space="preserve"> - </w:t>
      </w:r>
      <w:r w:rsidR="00BA0679">
        <w:rPr>
          <w:lang w:val="nl-BE"/>
        </w:rPr>
        <w:t>410623</w:t>
      </w:r>
      <w:r w:rsidRPr="0081157F">
        <w:rPr>
          <w:lang w:val="nl-BE"/>
        </w:rPr>
        <w:t xml:space="preserve">, </w:t>
      </w:r>
      <w:r w:rsidR="00BA0679">
        <w:rPr>
          <w:lang w:val="nl-BE"/>
        </w:rPr>
        <w:t>410656</w:t>
      </w:r>
      <w:r w:rsidRPr="0081157F">
        <w:rPr>
          <w:lang w:val="nl-BE"/>
        </w:rPr>
        <w:t xml:space="preserve"> - </w:t>
      </w:r>
      <w:r w:rsidR="00BA0679">
        <w:rPr>
          <w:lang w:val="nl-BE"/>
        </w:rPr>
        <w:t>410667</w:t>
      </w:r>
      <w:r w:rsidRPr="0081157F">
        <w:rPr>
          <w:lang w:val="nl-BE"/>
        </w:rPr>
        <w:t xml:space="preserve">, </w:t>
      </w:r>
      <w:r w:rsidR="00B15638">
        <w:rPr>
          <w:lang w:val="nl-BE"/>
        </w:rPr>
        <w:t xml:space="preserve">412594 - 412605 </w:t>
      </w:r>
      <w:r w:rsidR="0081157F" w:rsidRPr="0081157F">
        <w:rPr>
          <w:lang w:val="nl-BE"/>
        </w:rPr>
        <w:t xml:space="preserve">en </w:t>
      </w:r>
      <w:r w:rsidR="00FF7866">
        <w:rPr>
          <w:lang w:val="nl-BE"/>
        </w:rPr>
        <w:t>412616</w:t>
      </w:r>
      <w:r w:rsidR="0081157F" w:rsidRPr="0081157F">
        <w:rPr>
          <w:lang w:val="nl-BE"/>
        </w:rPr>
        <w:t xml:space="preserve"> - </w:t>
      </w:r>
      <w:r w:rsidR="00C3653F">
        <w:rPr>
          <w:lang w:val="nl-BE"/>
        </w:rPr>
        <w:t>412627</w:t>
      </w:r>
      <w:r w:rsidR="0081157F" w:rsidRPr="0081157F">
        <w:rPr>
          <w:lang w:val="nl-BE"/>
        </w:rPr>
        <w:t xml:space="preserve"> </w:t>
      </w:r>
      <w:r w:rsidRPr="0081157F">
        <w:rPr>
          <w:lang w:val="nl-BE"/>
        </w:rPr>
        <w:t>zijn onderling</w:t>
      </w:r>
      <w:r w:rsidRPr="001A458B">
        <w:rPr>
          <w:lang w:val="nl-BE"/>
        </w:rPr>
        <w:t xml:space="preserve"> niet cumuleerbaar.</w:t>
      </w:r>
    </w:p>
    <w:p w14:paraId="58378790" w14:textId="10EE1BFF" w:rsidR="00706D3B" w:rsidRDefault="00706D3B" w:rsidP="0081157F">
      <w:pPr>
        <w:spacing w:line="259" w:lineRule="auto"/>
        <w:ind w:left="-17" w:right="261" w:firstLine="0"/>
        <w:rPr>
          <w:lang w:val="nl-BE"/>
        </w:rPr>
      </w:pPr>
    </w:p>
    <w:tbl>
      <w:tblPr>
        <w:tblStyle w:val="TableGrid"/>
        <w:tblW w:w="9002" w:type="dxa"/>
        <w:tblInd w:w="0" w:type="dxa"/>
        <w:tblLook w:val="04A0" w:firstRow="1" w:lastRow="0" w:firstColumn="1" w:lastColumn="0" w:noHBand="0" w:noVBand="1"/>
      </w:tblPr>
      <w:tblGrid>
        <w:gridCol w:w="7508"/>
        <w:gridCol w:w="567"/>
        <w:gridCol w:w="838"/>
        <w:gridCol w:w="89"/>
      </w:tblGrid>
      <w:tr w:rsidR="00706D3B" w:rsidRPr="000C0507" w14:paraId="3CC04BFB" w14:textId="77777777" w:rsidTr="00A8217A">
        <w:trPr>
          <w:trHeight w:val="583"/>
        </w:trPr>
        <w:tc>
          <w:tcPr>
            <w:tcW w:w="7508" w:type="dxa"/>
          </w:tcPr>
          <w:p w14:paraId="14B6B31B" w14:textId="6A0046F8" w:rsidR="0033417A" w:rsidRPr="00FE7EEA" w:rsidRDefault="0033417A" w:rsidP="00301789">
            <w:pPr>
              <w:spacing w:after="0" w:line="259" w:lineRule="auto"/>
              <w:ind w:left="0" w:firstLine="0"/>
              <w:jc w:val="left"/>
              <w:rPr>
                <w:lang w:val="nl-BE"/>
              </w:rPr>
            </w:pPr>
            <w:r>
              <w:rPr>
                <w:lang w:val="nl-BE"/>
              </w:rPr>
              <w:t>410737</w:t>
            </w:r>
            <w:r w:rsidR="0082270C">
              <w:rPr>
                <w:lang w:val="nl-BE"/>
              </w:rPr>
              <w:t xml:space="preserve"> </w:t>
            </w:r>
            <w:r>
              <w:rPr>
                <w:lang w:val="nl-BE"/>
              </w:rPr>
              <w:t>-</w:t>
            </w:r>
            <w:r w:rsidR="0082270C">
              <w:rPr>
                <w:lang w:val="nl-BE"/>
              </w:rPr>
              <w:t xml:space="preserve"> </w:t>
            </w:r>
            <w:r>
              <w:rPr>
                <w:lang w:val="nl-BE"/>
              </w:rPr>
              <w:t>410748</w:t>
            </w:r>
            <w:r w:rsidRPr="001A458B">
              <w:rPr>
                <w:lang w:val="nl-BE"/>
              </w:rPr>
              <w:t xml:space="preserve"> In hoek instelbare voetplaten (per paar) (of</w:t>
            </w:r>
            <w:r>
              <w:rPr>
                <w:lang w:val="nl-BE"/>
              </w:rPr>
              <w:t xml:space="preserve"> </w:t>
            </w:r>
            <w:r w:rsidRPr="001A458B">
              <w:rPr>
                <w:lang w:val="nl-BE"/>
              </w:rPr>
              <w:t xml:space="preserve">eendelige, in hoek instelbare voetplaat)  </w:t>
            </w:r>
          </w:p>
          <w:p w14:paraId="26835CBC" w14:textId="71B01B7B" w:rsidR="00706D3B" w:rsidRPr="00706D3B" w:rsidRDefault="00706D3B" w:rsidP="00301789">
            <w:pPr>
              <w:tabs>
                <w:tab w:val="center" w:pos="4172"/>
              </w:tabs>
              <w:spacing w:after="0" w:line="259" w:lineRule="auto"/>
              <w:ind w:left="0" w:firstLine="0"/>
              <w:jc w:val="left"/>
              <w:rPr>
                <w:lang w:val="nl-BE"/>
              </w:rPr>
            </w:pPr>
          </w:p>
        </w:tc>
        <w:tc>
          <w:tcPr>
            <w:tcW w:w="567" w:type="dxa"/>
          </w:tcPr>
          <w:p w14:paraId="18896B52" w14:textId="77777777" w:rsidR="00706D3B" w:rsidRPr="00706D3B" w:rsidRDefault="00706D3B" w:rsidP="00301789">
            <w:pPr>
              <w:spacing w:after="160" w:line="259" w:lineRule="auto"/>
              <w:ind w:left="0" w:firstLine="0"/>
              <w:jc w:val="left"/>
              <w:rPr>
                <w:lang w:val="nl-BE"/>
              </w:rPr>
            </w:pPr>
          </w:p>
        </w:tc>
        <w:tc>
          <w:tcPr>
            <w:tcW w:w="838" w:type="dxa"/>
          </w:tcPr>
          <w:p w14:paraId="6AE6E627" w14:textId="2CA6FED4" w:rsidR="00706D3B" w:rsidRPr="00706D3B" w:rsidRDefault="0033417A" w:rsidP="00301789">
            <w:pPr>
              <w:spacing w:after="160" w:line="259" w:lineRule="auto"/>
              <w:ind w:left="0" w:firstLine="0"/>
              <w:jc w:val="left"/>
              <w:rPr>
                <w:lang w:val="nl-BE"/>
              </w:rPr>
            </w:pPr>
            <w:r>
              <w:t>112,34€</w:t>
            </w:r>
          </w:p>
        </w:tc>
        <w:tc>
          <w:tcPr>
            <w:tcW w:w="89" w:type="dxa"/>
          </w:tcPr>
          <w:p w14:paraId="37185D4E" w14:textId="77777777" w:rsidR="00706D3B" w:rsidRPr="00706D3B" w:rsidRDefault="00706D3B" w:rsidP="00301789">
            <w:pPr>
              <w:spacing w:after="160" w:line="259" w:lineRule="auto"/>
              <w:ind w:left="0" w:firstLine="0"/>
              <w:rPr>
                <w:lang w:val="nl-BE"/>
              </w:rPr>
            </w:pPr>
          </w:p>
        </w:tc>
      </w:tr>
      <w:tr w:rsidR="00706D3B" w:rsidRPr="004A04F5" w14:paraId="7873E165" w14:textId="77777777" w:rsidTr="00A8217A">
        <w:trPr>
          <w:trHeight w:val="452"/>
        </w:trPr>
        <w:tc>
          <w:tcPr>
            <w:tcW w:w="7508" w:type="dxa"/>
          </w:tcPr>
          <w:p w14:paraId="55010A7A" w14:textId="13E02AE6" w:rsidR="00706D3B" w:rsidRPr="00706D3B" w:rsidRDefault="0033417A" w:rsidP="00A8217A">
            <w:pPr>
              <w:spacing w:after="0" w:line="259" w:lineRule="auto"/>
              <w:ind w:left="0" w:firstLine="0"/>
              <w:jc w:val="left"/>
              <w:rPr>
                <w:lang w:val="nl-BE"/>
              </w:rPr>
            </w:pPr>
            <w:r>
              <w:rPr>
                <w:lang w:val="nl-BE"/>
              </w:rPr>
              <w:t>412896</w:t>
            </w:r>
            <w:r w:rsidR="0082270C">
              <w:rPr>
                <w:lang w:val="nl-BE"/>
              </w:rPr>
              <w:t xml:space="preserve"> </w:t>
            </w:r>
            <w:r>
              <w:rPr>
                <w:lang w:val="nl-BE"/>
              </w:rPr>
              <w:t>-</w:t>
            </w:r>
            <w:r w:rsidR="0082270C">
              <w:rPr>
                <w:lang w:val="nl-BE"/>
              </w:rPr>
              <w:t xml:space="preserve"> </w:t>
            </w:r>
            <w:r w:rsidR="00D14057">
              <w:rPr>
                <w:lang w:val="nl-BE"/>
              </w:rPr>
              <w:t>412907</w:t>
            </w:r>
            <w:r w:rsidR="00706D3B" w:rsidRPr="001A458B">
              <w:rPr>
                <w:lang w:val="nl-BE"/>
              </w:rPr>
              <w:t xml:space="preserve"> Kniekussen op beensteun (per paar)</w:t>
            </w:r>
          </w:p>
        </w:tc>
        <w:tc>
          <w:tcPr>
            <w:tcW w:w="567" w:type="dxa"/>
          </w:tcPr>
          <w:p w14:paraId="23FBDF23" w14:textId="3C99A586" w:rsidR="00706D3B" w:rsidRPr="009F48C1" w:rsidRDefault="00706D3B" w:rsidP="00301789">
            <w:pPr>
              <w:spacing w:after="0" w:line="259" w:lineRule="auto"/>
              <w:jc w:val="left"/>
              <w:rPr>
                <w:lang w:val="nl-BE"/>
              </w:rPr>
            </w:pPr>
          </w:p>
        </w:tc>
        <w:tc>
          <w:tcPr>
            <w:tcW w:w="838" w:type="dxa"/>
          </w:tcPr>
          <w:p w14:paraId="10ABFC03" w14:textId="6D6FD673" w:rsidR="00706D3B" w:rsidRPr="004A04F5" w:rsidRDefault="00935182" w:rsidP="00301789">
            <w:pPr>
              <w:spacing w:after="160" w:line="259" w:lineRule="auto"/>
              <w:ind w:left="0" w:firstLine="0"/>
              <w:jc w:val="left"/>
            </w:pPr>
            <w:r>
              <w:t>51,25€</w:t>
            </w:r>
          </w:p>
        </w:tc>
        <w:tc>
          <w:tcPr>
            <w:tcW w:w="89" w:type="dxa"/>
          </w:tcPr>
          <w:p w14:paraId="30EFBEB5" w14:textId="77777777" w:rsidR="00706D3B" w:rsidRPr="004A04F5" w:rsidRDefault="00706D3B" w:rsidP="00301789">
            <w:pPr>
              <w:spacing w:after="160" w:line="259" w:lineRule="auto"/>
              <w:ind w:left="0" w:firstLine="0"/>
            </w:pPr>
          </w:p>
        </w:tc>
      </w:tr>
      <w:tr w:rsidR="00706D3B" w:rsidRPr="009B40A9" w14:paraId="6C1431A1" w14:textId="77777777" w:rsidTr="00A8217A">
        <w:trPr>
          <w:trHeight w:val="254"/>
        </w:trPr>
        <w:tc>
          <w:tcPr>
            <w:tcW w:w="7508" w:type="dxa"/>
          </w:tcPr>
          <w:p w14:paraId="671E926C" w14:textId="6EF6D6A6" w:rsidR="00706D3B" w:rsidRDefault="0033417A" w:rsidP="00301789">
            <w:pPr>
              <w:spacing w:after="0" w:line="259" w:lineRule="auto"/>
              <w:ind w:left="0" w:right="501" w:firstLine="0"/>
              <w:jc w:val="left"/>
              <w:rPr>
                <w:lang w:val="nl-BE"/>
              </w:rPr>
            </w:pPr>
            <w:r>
              <w:rPr>
                <w:lang w:val="nl-BE"/>
              </w:rPr>
              <w:t>412933</w:t>
            </w:r>
            <w:r w:rsidR="0082270C">
              <w:rPr>
                <w:lang w:val="nl-BE"/>
              </w:rPr>
              <w:t xml:space="preserve"> </w:t>
            </w:r>
            <w:r>
              <w:rPr>
                <w:lang w:val="nl-BE"/>
              </w:rPr>
              <w:t>-</w:t>
            </w:r>
            <w:r w:rsidR="0082270C">
              <w:rPr>
                <w:lang w:val="nl-BE"/>
              </w:rPr>
              <w:t xml:space="preserve"> </w:t>
            </w:r>
            <w:r w:rsidR="00D14057">
              <w:rPr>
                <w:lang w:val="nl-BE"/>
              </w:rPr>
              <w:t>412944</w:t>
            </w:r>
            <w:r w:rsidR="00706D3B" w:rsidRPr="001A458B">
              <w:rPr>
                <w:lang w:val="nl-BE"/>
              </w:rPr>
              <w:t xml:space="preserve"> Forfaitaire tegemoetkoming voor fixatiesysteem voor</w:t>
            </w:r>
            <w:r w:rsidR="00037DB9">
              <w:rPr>
                <w:lang w:val="nl-BE"/>
              </w:rPr>
              <w:t xml:space="preserve"> beide knieën</w:t>
            </w:r>
          </w:p>
          <w:p w14:paraId="109AD003" w14:textId="44B4CCB8" w:rsidR="0033417A" w:rsidRPr="00706D3B" w:rsidRDefault="0033417A" w:rsidP="00301789">
            <w:pPr>
              <w:spacing w:after="0" w:line="259" w:lineRule="auto"/>
              <w:ind w:left="0" w:right="501" w:firstLine="0"/>
              <w:jc w:val="left"/>
              <w:rPr>
                <w:lang w:val="nl-BE"/>
              </w:rPr>
            </w:pPr>
          </w:p>
        </w:tc>
        <w:tc>
          <w:tcPr>
            <w:tcW w:w="567" w:type="dxa"/>
          </w:tcPr>
          <w:p w14:paraId="1E2AC15C" w14:textId="77777777" w:rsidR="00706D3B" w:rsidRPr="00706D3B" w:rsidRDefault="00706D3B" w:rsidP="00301789">
            <w:pPr>
              <w:spacing w:after="0" w:line="259" w:lineRule="auto"/>
              <w:ind w:left="0" w:firstLine="0"/>
              <w:jc w:val="left"/>
              <w:rPr>
                <w:lang w:val="nl-BE"/>
              </w:rPr>
            </w:pPr>
          </w:p>
        </w:tc>
        <w:tc>
          <w:tcPr>
            <w:tcW w:w="838" w:type="dxa"/>
          </w:tcPr>
          <w:p w14:paraId="694897B9" w14:textId="039ACDE0" w:rsidR="00706D3B" w:rsidRPr="00706D3B" w:rsidRDefault="00037DB9" w:rsidP="00301789">
            <w:pPr>
              <w:spacing w:after="0" w:line="259" w:lineRule="auto"/>
              <w:jc w:val="left"/>
              <w:rPr>
                <w:lang w:val="nl-BE"/>
              </w:rPr>
            </w:pPr>
            <w:r>
              <w:rPr>
                <w:lang w:val="nl-BE"/>
              </w:rPr>
              <w:t>253,88€</w:t>
            </w:r>
          </w:p>
        </w:tc>
        <w:tc>
          <w:tcPr>
            <w:tcW w:w="89" w:type="dxa"/>
          </w:tcPr>
          <w:p w14:paraId="20F181FB" w14:textId="77777777" w:rsidR="00706D3B" w:rsidRPr="00706D3B" w:rsidRDefault="00706D3B" w:rsidP="00301789">
            <w:pPr>
              <w:spacing w:after="0" w:line="259" w:lineRule="auto"/>
              <w:ind w:left="0" w:firstLine="0"/>
              <w:rPr>
                <w:lang w:val="nl-BE"/>
              </w:rPr>
            </w:pPr>
          </w:p>
        </w:tc>
      </w:tr>
      <w:tr w:rsidR="00706D3B" w:rsidRPr="000C0507" w14:paraId="41FE062F" w14:textId="77777777" w:rsidTr="00A8217A">
        <w:trPr>
          <w:trHeight w:val="226"/>
        </w:trPr>
        <w:tc>
          <w:tcPr>
            <w:tcW w:w="7508" w:type="dxa"/>
          </w:tcPr>
          <w:p w14:paraId="000955DA" w14:textId="1AF1E9F1" w:rsidR="0033417A" w:rsidRDefault="0033417A" w:rsidP="00301789">
            <w:pPr>
              <w:spacing w:after="0" w:line="259" w:lineRule="auto"/>
              <w:ind w:left="0" w:firstLine="0"/>
              <w:jc w:val="left"/>
              <w:rPr>
                <w:lang w:val="nl-BE"/>
              </w:rPr>
            </w:pPr>
            <w:r>
              <w:rPr>
                <w:lang w:val="nl-BE"/>
              </w:rPr>
              <w:t>412955</w:t>
            </w:r>
            <w:r w:rsidR="0082270C">
              <w:rPr>
                <w:lang w:val="nl-BE"/>
              </w:rPr>
              <w:t xml:space="preserve"> </w:t>
            </w:r>
            <w:r>
              <w:rPr>
                <w:lang w:val="nl-BE"/>
              </w:rPr>
              <w:t>-</w:t>
            </w:r>
            <w:r w:rsidR="0082270C">
              <w:rPr>
                <w:lang w:val="nl-BE"/>
              </w:rPr>
              <w:t xml:space="preserve"> </w:t>
            </w:r>
            <w:r>
              <w:rPr>
                <w:lang w:val="nl-BE"/>
              </w:rPr>
              <w:t>412966</w:t>
            </w:r>
            <w:r w:rsidRPr="00706D3B">
              <w:rPr>
                <w:lang w:val="nl-BE"/>
              </w:rPr>
              <w:t xml:space="preserve"> Forfaitaire tegemoetkoming voor </w:t>
            </w:r>
            <w:r>
              <w:rPr>
                <w:lang w:val="nl-BE"/>
              </w:rPr>
              <w:t>verstevigde voetsteun (</w:t>
            </w:r>
            <w:r w:rsidRPr="00706D3B">
              <w:rPr>
                <w:lang w:val="nl-BE"/>
              </w:rPr>
              <w:t>per stuk)</w:t>
            </w:r>
          </w:p>
          <w:p w14:paraId="05A14D2E" w14:textId="3807D371" w:rsidR="00706D3B" w:rsidRPr="00706D3B" w:rsidRDefault="00706D3B" w:rsidP="00301789">
            <w:pPr>
              <w:spacing w:after="0" w:line="259" w:lineRule="auto"/>
              <w:ind w:left="0" w:firstLine="0"/>
              <w:jc w:val="left"/>
              <w:rPr>
                <w:lang w:val="nl-BE"/>
              </w:rPr>
            </w:pPr>
          </w:p>
        </w:tc>
        <w:tc>
          <w:tcPr>
            <w:tcW w:w="567" w:type="dxa"/>
          </w:tcPr>
          <w:p w14:paraId="181A8CFE" w14:textId="1A8AAEC0" w:rsidR="00706D3B" w:rsidRPr="00706D3B" w:rsidRDefault="00706D3B" w:rsidP="00301789">
            <w:pPr>
              <w:spacing w:after="0" w:line="259" w:lineRule="auto"/>
              <w:ind w:left="0" w:firstLine="0"/>
              <w:jc w:val="left"/>
              <w:rPr>
                <w:lang w:val="nl-BE"/>
              </w:rPr>
            </w:pPr>
          </w:p>
        </w:tc>
        <w:tc>
          <w:tcPr>
            <w:tcW w:w="838" w:type="dxa"/>
          </w:tcPr>
          <w:p w14:paraId="4D9FB75A" w14:textId="20A89486" w:rsidR="00706D3B" w:rsidRPr="00706D3B" w:rsidRDefault="0033417A" w:rsidP="00301789">
            <w:pPr>
              <w:spacing w:after="0" w:line="259" w:lineRule="auto"/>
              <w:ind w:left="0" w:firstLine="0"/>
              <w:jc w:val="left"/>
              <w:rPr>
                <w:lang w:val="nl-BE"/>
              </w:rPr>
            </w:pPr>
            <w:r>
              <w:t>44,26€</w:t>
            </w:r>
          </w:p>
        </w:tc>
        <w:tc>
          <w:tcPr>
            <w:tcW w:w="89" w:type="dxa"/>
          </w:tcPr>
          <w:p w14:paraId="0349D1B0" w14:textId="77777777" w:rsidR="00706D3B" w:rsidRPr="00706D3B" w:rsidRDefault="00706D3B" w:rsidP="00301789">
            <w:pPr>
              <w:spacing w:after="160" w:line="259" w:lineRule="auto"/>
              <w:ind w:left="0" w:firstLine="0"/>
              <w:rPr>
                <w:lang w:val="nl-BE"/>
              </w:rPr>
            </w:pPr>
          </w:p>
        </w:tc>
      </w:tr>
      <w:tr w:rsidR="00706D3B" w:rsidRPr="000C0507" w14:paraId="252944C6" w14:textId="77777777" w:rsidTr="00A8217A">
        <w:trPr>
          <w:trHeight w:val="241"/>
        </w:trPr>
        <w:tc>
          <w:tcPr>
            <w:tcW w:w="7508" w:type="dxa"/>
          </w:tcPr>
          <w:p w14:paraId="38D512AF" w14:textId="61619A35" w:rsidR="00706D3B" w:rsidRPr="00706D3B" w:rsidRDefault="0033417A" w:rsidP="00301789">
            <w:pPr>
              <w:tabs>
                <w:tab w:val="center" w:pos="4172"/>
              </w:tabs>
              <w:ind w:left="-15" w:firstLine="0"/>
              <w:jc w:val="left"/>
              <w:rPr>
                <w:lang w:val="nl-BE"/>
              </w:rPr>
            </w:pPr>
            <w:r>
              <w:rPr>
                <w:lang w:val="nl-BE"/>
              </w:rPr>
              <w:t>412977</w:t>
            </w:r>
            <w:r w:rsidR="0082270C">
              <w:rPr>
                <w:lang w:val="nl-BE"/>
              </w:rPr>
              <w:t xml:space="preserve"> </w:t>
            </w:r>
            <w:r w:rsidR="00AF0E2B">
              <w:rPr>
                <w:lang w:val="nl-BE"/>
              </w:rPr>
              <w:t>-</w:t>
            </w:r>
            <w:r w:rsidR="0082270C">
              <w:rPr>
                <w:lang w:val="nl-BE"/>
              </w:rPr>
              <w:t xml:space="preserve"> </w:t>
            </w:r>
            <w:r>
              <w:rPr>
                <w:lang w:val="nl-BE"/>
              </w:rPr>
              <w:t>412988</w:t>
            </w:r>
            <w:r w:rsidRPr="00706D3B">
              <w:rPr>
                <w:lang w:val="nl-BE"/>
              </w:rPr>
              <w:t xml:space="preserve"> Forfaitaire tegemoetkoming voor verstevigde </w:t>
            </w:r>
            <w:r w:rsidR="00B135B0" w:rsidRPr="00160DB5">
              <w:rPr>
                <w:lang w:val="nl-BE"/>
              </w:rPr>
              <w:t>been</w:t>
            </w:r>
            <w:r w:rsidRPr="00160DB5">
              <w:rPr>
                <w:lang w:val="nl-BE"/>
              </w:rPr>
              <w:t>st</w:t>
            </w:r>
            <w:r w:rsidRPr="00706D3B">
              <w:rPr>
                <w:lang w:val="nl-BE"/>
              </w:rPr>
              <w:t>eun</w:t>
            </w:r>
            <w:r>
              <w:rPr>
                <w:lang w:val="nl-BE"/>
              </w:rPr>
              <w:t xml:space="preserve"> </w:t>
            </w:r>
            <w:r w:rsidRPr="001A458B">
              <w:rPr>
                <w:lang w:val="nl-BE"/>
              </w:rPr>
              <w:t>(per stuk)</w:t>
            </w:r>
          </w:p>
        </w:tc>
        <w:tc>
          <w:tcPr>
            <w:tcW w:w="567" w:type="dxa"/>
          </w:tcPr>
          <w:p w14:paraId="613AA594" w14:textId="77777777" w:rsidR="00706D3B" w:rsidRPr="00706D3B" w:rsidRDefault="00706D3B" w:rsidP="00301789">
            <w:pPr>
              <w:spacing w:after="0" w:line="259" w:lineRule="auto"/>
              <w:ind w:left="0" w:firstLine="0"/>
              <w:jc w:val="left"/>
              <w:rPr>
                <w:lang w:val="nl-BE"/>
              </w:rPr>
            </w:pPr>
          </w:p>
        </w:tc>
        <w:tc>
          <w:tcPr>
            <w:tcW w:w="838" w:type="dxa"/>
          </w:tcPr>
          <w:p w14:paraId="21EF0F16" w14:textId="4CFE939C" w:rsidR="00706D3B" w:rsidRPr="00706D3B" w:rsidRDefault="0033417A" w:rsidP="00301789">
            <w:pPr>
              <w:spacing w:after="160" w:line="259" w:lineRule="auto"/>
              <w:ind w:left="0" w:firstLine="0"/>
              <w:jc w:val="left"/>
              <w:rPr>
                <w:lang w:val="nl-BE"/>
              </w:rPr>
            </w:pPr>
            <w:r>
              <w:t>126,17€</w:t>
            </w:r>
          </w:p>
        </w:tc>
        <w:tc>
          <w:tcPr>
            <w:tcW w:w="89" w:type="dxa"/>
          </w:tcPr>
          <w:p w14:paraId="6B227D2E" w14:textId="77777777" w:rsidR="00706D3B" w:rsidRPr="00706D3B" w:rsidRDefault="00706D3B" w:rsidP="00301789">
            <w:pPr>
              <w:spacing w:after="160" w:line="259" w:lineRule="auto"/>
              <w:ind w:left="0" w:firstLine="0"/>
              <w:rPr>
                <w:lang w:val="nl-BE"/>
              </w:rPr>
            </w:pPr>
          </w:p>
        </w:tc>
      </w:tr>
    </w:tbl>
    <w:p w14:paraId="0F852DFF" w14:textId="2A19F2A4" w:rsidR="00706D3B" w:rsidRPr="001A458B" w:rsidRDefault="00706D3B" w:rsidP="001A458B">
      <w:pPr>
        <w:spacing w:after="22" w:line="259" w:lineRule="auto"/>
        <w:ind w:left="0" w:firstLine="0"/>
        <w:rPr>
          <w:lang w:val="nl-BE"/>
        </w:rPr>
      </w:pPr>
    </w:p>
    <w:p w14:paraId="01592527" w14:textId="2C4F1215" w:rsidR="00590110" w:rsidRDefault="00B21E83" w:rsidP="00B21E83">
      <w:pPr>
        <w:pStyle w:val="Kop3"/>
        <w:ind w:left="718"/>
        <w:rPr>
          <w:lang w:val="nl-BE"/>
        </w:rPr>
      </w:pPr>
      <w:bookmarkStart w:id="80" w:name="_Toc144889722"/>
      <w:r>
        <w:rPr>
          <w:lang w:val="nl-BE"/>
        </w:rPr>
        <w:t xml:space="preserve">3.2 </w:t>
      </w:r>
      <w:r w:rsidR="00AD756C" w:rsidRPr="001A458B">
        <w:rPr>
          <w:lang w:val="nl-BE"/>
        </w:rPr>
        <w:t>Bovenste ledematen</w:t>
      </w:r>
      <w:bookmarkEnd w:id="80"/>
      <w:r w:rsidR="00AD756C" w:rsidRPr="001A458B">
        <w:rPr>
          <w:lang w:val="nl-BE"/>
        </w:rPr>
        <w:t xml:space="preserve"> </w:t>
      </w:r>
    </w:p>
    <w:p w14:paraId="707587D1" w14:textId="16811713" w:rsidR="00B21E83" w:rsidRDefault="00B21E83" w:rsidP="00B21E83">
      <w:pPr>
        <w:rPr>
          <w:lang w:val="nl-BE"/>
        </w:rPr>
      </w:pPr>
    </w:p>
    <w:tbl>
      <w:tblPr>
        <w:tblStyle w:val="TableGrid"/>
        <w:tblW w:w="8982" w:type="dxa"/>
        <w:tblInd w:w="0" w:type="dxa"/>
        <w:tblLook w:val="04A0" w:firstRow="1" w:lastRow="0" w:firstColumn="1" w:lastColumn="0" w:noHBand="0" w:noVBand="1"/>
      </w:tblPr>
      <w:tblGrid>
        <w:gridCol w:w="7538"/>
        <w:gridCol w:w="550"/>
        <w:gridCol w:w="806"/>
        <w:gridCol w:w="88"/>
      </w:tblGrid>
      <w:tr w:rsidR="00B21E83" w:rsidRPr="004A04F5" w14:paraId="74421E9E" w14:textId="77777777" w:rsidTr="00A8217A">
        <w:trPr>
          <w:trHeight w:val="386"/>
        </w:trPr>
        <w:tc>
          <w:tcPr>
            <w:tcW w:w="7538" w:type="dxa"/>
          </w:tcPr>
          <w:p w14:paraId="5D980DBB" w14:textId="29118AC5" w:rsidR="00B21E83" w:rsidRDefault="00BF693F" w:rsidP="00301789">
            <w:pPr>
              <w:tabs>
                <w:tab w:val="center" w:pos="4172"/>
              </w:tabs>
              <w:spacing w:after="0" w:line="259" w:lineRule="auto"/>
              <w:ind w:left="0" w:firstLine="0"/>
              <w:jc w:val="left"/>
              <w:rPr>
                <w:lang w:val="nl-BE"/>
              </w:rPr>
            </w:pPr>
            <w:r>
              <w:rPr>
                <w:lang w:val="nl-BE"/>
              </w:rPr>
              <w:t>410833</w:t>
            </w:r>
            <w:r w:rsidR="0082270C">
              <w:rPr>
                <w:lang w:val="nl-BE"/>
              </w:rPr>
              <w:t xml:space="preserve"> </w:t>
            </w:r>
            <w:r>
              <w:rPr>
                <w:lang w:val="nl-BE"/>
              </w:rPr>
              <w:t>-</w:t>
            </w:r>
            <w:r w:rsidR="0082270C">
              <w:rPr>
                <w:lang w:val="nl-BE"/>
              </w:rPr>
              <w:t xml:space="preserve"> </w:t>
            </w:r>
            <w:r w:rsidR="00BA0679">
              <w:rPr>
                <w:lang w:val="nl-BE"/>
              </w:rPr>
              <w:t>410844</w:t>
            </w:r>
            <w:r w:rsidR="00B21E83" w:rsidRPr="001A458B">
              <w:rPr>
                <w:lang w:val="nl-BE"/>
              </w:rPr>
              <w:t xml:space="preserve"> Armsteunen (in hoogte instelbaar) (per paar)</w:t>
            </w:r>
          </w:p>
          <w:p w14:paraId="40E50685" w14:textId="5DCB5C12" w:rsidR="00BF693F" w:rsidRPr="00B21E83" w:rsidRDefault="00BF693F" w:rsidP="00301789">
            <w:pPr>
              <w:tabs>
                <w:tab w:val="center" w:pos="4172"/>
              </w:tabs>
              <w:spacing w:after="0" w:line="259" w:lineRule="auto"/>
              <w:ind w:left="0" w:firstLine="0"/>
              <w:jc w:val="left"/>
              <w:rPr>
                <w:lang w:val="nl-BE"/>
              </w:rPr>
            </w:pPr>
          </w:p>
        </w:tc>
        <w:tc>
          <w:tcPr>
            <w:tcW w:w="550" w:type="dxa"/>
          </w:tcPr>
          <w:p w14:paraId="2D37F1D0" w14:textId="1AAC1F79" w:rsidR="00B21E83" w:rsidRPr="00DF3DA2" w:rsidRDefault="00B21E83" w:rsidP="00301789">
            <w:pPr>
              <w:spacing w:after="160" w:line="259" w:lineRule="auto"/>
              <w:ind w:left="0" w:firstLine="0"/>
              <w:jc w:val="left"/>
              <w:rPr>
                <w:lang w:val="nl-BE"/>
              </w:rPr>
            </w:pPr>
          </w:p>
        </w:tc>
        <w:tc>
          <w:tcPr>
            <w:tcW w:w="806" w:type="dxa"/>
          </w:tcPr>
          <w:p w14:paraId="564475B4" w14:textId="58401E93" w:rsidR="00B21E83" w:rsidRPr="004A04F5" w:rsidRDefault="003E362C" w:rsidP="00301789">
            <w:pPr>
              <w:spacing w:after="160" w:line="259" w:lineRule="auto"/>
              <w:ind w:left="0" w:firstLine="0"/>
              <w:jc w:val="left"/>
            </w:pPr>
            <w:r>
              <w:t>300,81€</w:t>
            </w:r>
          </w:p>
        </w:tc>
        <w:tc>
          <w:tcPr>
            <w:tcW w:w="88" w:type="dxa"/>
          </w:tcPr>
          <w:p w14:paraId="1B645CA0" w14:textId="2EE1E165" w:rsidR="00B21E83" w:rsidRPr="004A04F5" w:rsidRDefault="00B21E83" w:rsidP="00301789">
            <w:pPr>
              <w:spacing w:after="160" w:line="259" w:lineRule="auto"/>
              <w:ind w:left="0" w:firstLine="0"/>
            </w:pPr>
          </w:p>
        </w:tc>
      </w:tr>
      <w:tr w:rsidR="00B21E83" w:rsidRPr="004A04F5" w14:paraId="7D28A9DF" w14:textId="77777777" w:rsidTr="00A8217A">
        <w:trPr>
          <w:trHeight w:val="354"/>
        </w:trPr>
        <w:tc>
          <w:tcPr>
            <w:tcW w:w="7538" w:type="dxa"/>
          </w:tcPr>
          <w:p w14:paraId="279D91F4" w14:textId="6AAFAB0C" w:rsidR="00B21E83" w:rsidRPr="00A8217A" w:rsidRDefault="00BF693F" w:rsidP="00A8217A">
            <w:pPr>
              <w:tabs>
                <w:tab w:val="center" w:pos="4173"/>
              </w:tabs>
              <w:ind w:left="-15" w:firstLine="0"/>
              <w:rPr>
                <w:lang w:val="nl-BE"/>
              </w:rPr>
            </w:pPr>
            <w:r>
              <w:rPr>
                <w:lang w:val="nl-BE"/>
              </w:rPr>
              <w:t>413014</w:t>
            </w:r>
            <w:r w:rsidR="0082270C">
              <w:rPr>
                <w:lang w:val="nl-BE"/>
              </w:rPr>
              <w:t xml:space="preserve"> </w:t>
            </w:r>
            <w:r>
              <w:rPr>
                <w:lang w:val="nl-BE"/>
              </w:rPr>
              <w:t>-</w:t>
            </w:r>
            <w:r w:rsidR="0082270C">
              <w:rPr>
                <w:lang w:val="nl-BE"/>
              </w:rPr>
              <w:t xml:space="preserve"> </w:t>
            </w:r>
            <w:r>
              <w:rPr>
                <w:lang w:val="nl-BE"/>
              </w:rPr>
              <w:t>413025</w:t>
            </w:r>
            <w:r w:rsidRPr="001A458B">
              <w:rPr>
                <w:lang w:val="nl-BE"/>
              </w:rPr>
              <w:t xml:space="preserve"> Forfaitaire tegemoetkoming voor armlegger gootvormig, versterkt of verbreed (per stuk)</w:t>
            </w:r>
          </w:p>
          <w:p w14:paraId="62F50F89" w14:textId="739E3FD6" w:rsidR="00BF693F" w:rsidRPr="00B21E83" w:rsidRDefault="00BF693F" w:rsidP="00BF693F">
            <w:pPr>
              <w:tabs>
                <w:tab w:val="center" w:pos="4173"/>
              </w:tabs>
              <w:ind w:left="-15" w:firstLine="0"/>
              <w:rPr>
                <w:lang w:val="nl-BE"/>
              </w:rPr>
            </w:pPr>
          </w:p>
        </w:tc>
        <w:tc>
          <w:tcPr>
            <w:tcW w:w="550" w:type="dxa"/>
          </w:tcPr>
          <w:p w14:paraId="6E61E910" w14:textId="77777777" w:rsidR="00B21E83" w:rsidRPr="0007351A" w:rsidRDefault="00B21E83" w:rsidP="00301789">
            <w:pPr>
              <w:spacing w:after="0" w:line="259" w:lineRule="auto"/>
              <w:ind w:left="0" w:firstLine="0"/>
              <w:jc w:val="left"/>
              <w:rPr>
                <w:lang w:val="nl-BE"/>
              </w:rPr>
            </w:pPr>
          </w:p>
        </w:tc>
        <w:tc>
          <w:tcPr>
            <w:tcW w:w="806" w:type="dxa"/>
          </w:tcPr>
          <w:p w14:paraId="3D36F30A" w14:textId="06519D15" w:rsidR="00B21E83" w:rsidRPr="004A04F5" w:rsidRDefault="00BF693F" w:rsidP="00301789">
            <w:pPr>
              <w:spacing w:after="0" w:line="259" w:lineRule="auto"/>
              <w:ind w:left="0" w:firstLine="0"/>
              <w:jc w:val="left"/>
            </w:pPr>
            <w:r>
              <w:t>138,34€</w:t>
            </w:r>
          </w:p>
        </w:tc>
        <w:tc>
          <w:tcPr>
            <w:tcW w:w="88" w:type="dxa"/>
          </w:tcPr>
          <w:p w14:paraId="00169397" w14:textId="77777777" w:rsidR="00B21E83" w:rsidRPr="004A04F5" w:rsidRDefault="00B21E83" w:rsidP="00301789">
            <w:pPr>
              <w:spacing w:after="160" w:line="259" w:lineRule="auto"/>
              <w:ind w:left="0" w:firstLine="0"/>
            </w:pPr>
          </w:p>
        </w:tc>
      </w:tr>
      <w:tr w:rsidR="00B21E83" w:rsidRPr="004A04F5" w14:paraId="5EB4552D" w14:textId="77777777" w:rsidTr="00A8217A">
        <w:trPr>
          <w:trHeight w:val="226"/>
        </w:trPr>
        <w:tc>
          <w:tcPr>
            <w:tcW w:w="7538" w:type="dxa"/>
          </w:tcPr>
          <w:p w14:paraId="434553F4" w14:textId="28E6084B" w:rsidR="00B21E83" w:rsidRPr="0007351A" w:rsidRDefault="00BF693F" w:rsidP="00B21E83">
            <w:pPr>
              <w:tabs>
                <w:tab w:val="center" w:pos="4172"/>
              </w:tabs>
              <w:ind w:left="-15" w:firstLine="0"/>
              <w:rPr>
                <w:lang w:val="nl-BE"/>
              </w:rPr>
            </w:pPr>
            <w:r>
              <w:rPr>
                <w:lang w:val="nl-BE"/>
              </w:rPr>
              <w:t>413036</w:t>
            </w:r>
            <w:r w:rsidR="0082270C">
              <w:rPr>
                <w:lang w:val="nl-BE"/>
              </w:rPr>
              <w:t xml:space="preserve"> </w:t>
            </w:r>
            <w:r>
              <w:rPr>
                <w:lang w:val="nl-BE"/>
              </w:rPr>
              <w:t>-</w:t>
            </w:r>
            <w:r w:rsidR="0082270C">
              <w:rPr>
                <w:lang w:val="nl-BE"/>
              </w:rPr>
              <w:t xml:space="preserve"> </w:t>
            </w:r>
            <w:r w:rsidR="00D14057">
              <w:rPr>
                <w:lang w:val="nl-BE"/>
              </w:rPr>
              <w:t>413047</w:t>
            </w:r>
            <w:r w:rsidR="00B21E83" w:rsidRPr="001A458B">
              <w:rPr>
                <w:lang w:val="nl-BE"/>
              </w:rPr>
              <w:t xml:space="preserve"> Forfaitaire tegemoetkoming voor armlegger </w:t>
            </w:r>
            <w:r w:rsidRPr="001A458B">
              <w:rPr>
                <w:lang w:val="nl-BE"/>
              </w:rPr>
              <w:t>gootvormig en scharnierend (per stuk)</w:t>
            </w:r>
          </w:p>
        </w:tc>
        <w:tc>
          <w:tcPr>
            <w:tcW w:w="550" w:type="dxa"/>
          </w:tcPr>
          <w:p w14:paraId="55B2A110" w14:textId="77777777" w:rsidR="00B21E83" w:rsidRPr="0007351A" w:rsidRDefault="00B21E83" w:rsidP="00301789">
            <w:pPr>
              <w:spacing w:after="0" w:line="259" w:lineRule="auto"/>
              <w:ind w:left="0" w:firstLine="0"/>
              <w:jc w:val="left"/>
              <w:rPr>
                <w:lang w:val="nl-BE"/>
              </w:rPr>
            </w:pPr>
          </w:p>
        </w:tc>
        <w:tc>
          <w:tcPr>
            <w:tcW w:w="806" w:type="dxa"/>
          </w:tcPr>
          <w:p w14:paraId="40D9D275" w14:textId="638BD336" w:rsidR="00B21E83" w:rsidRPr="004A04F5" w:rsidRDefault="00BF693F" w:rsidP="00301789">
            <w:pPr>
              <w:spacing w:after="0" w:line="259" w:lineRule="auto"/>
              <w:jc w:val="left"/>
            </w:pPr>
            <w:r>
              <w:t>179,83€</w:t>
            </w:r>
          </w:p>
        </w:tc>
        <w:tc>
          <w:tcPr>
            <w:tcW w:w="88" w:type="dxa"/>
          </w:tcPr>
          <w:p w14:paraId="7F6B9EB4" w14:textId="77777777" w:rsidR="00B21E83" w:rsidRPr="004A04F5" w:rsidRDefault="00B21E83" w:rsidP="00301789">
            <w:pPr>
              <w:spacing w:after="0" w:line="259" w:lineRule="auto"/>
              <w:ind w:left="0" w:firstLine="0"/>
            </w:pPr>
          </w:p>
        </w:tc>
      </w:tr>
    </w:tbl>
    <w:p w14:paraId="715EEBA5" w14:textId="4CC3873A" w:rsidR="00B21E83" w:rsidRDefault="00B21E83" w:rsidP="00B21E83">
      <w:pPr>
        <w:rPr>
          <w:lang w:val="nl-BE"/>
        </w:rPr>
      </w:pPr>
    </w:p>
    <w:p w14:paraId="19B45707" w14:textId="77777777" w:rsidR="00A45DEE" w:rsidRDefault="00AC2033" w:rsidP="00004C59">
      <w:pPr>
        <w:pStyle w:val="Kop3"/>
        <w:ind w:left="718"/>
        <w:rPr>
          <w:lang w:val="nl-BE"/>
        </w:rPr>
      </w:pPr>
      <w:bookmarkStart w:id="81" w:name="_Toc144889723"/>
      <w:r>
        <w:rPr>
          <w:lang w:val="nl-BE"/>
        </w:rPr>
        <w:t>3.3</w:t>
      </w:r>
      <w:r w:rsidRPr="001A458B">
        <w:rPr>
          <w:lang w:val="nl-BE"/>
        </w:rPr>
        <w:t xml:space="preserve"> Positionering (zit-ruggedeelte)</w:t>
      </w:r>
      <w:bookmarkEnd w:id="81"/>
      <w:r w:rsidR="00AD756C" w:rsidRPr="001A458B">
        <w:rPr>
          <w:lang w:val="nl-BE"/>
        </w:rPr>
        <w:tab/>
        <w:t xml:space="preserve"> </w:t>
      </w:r>
    </w:p>
    <w:p w14:paraId="28DC412C" w14:textId="088057AD" w:rsidR="00590110" w:rsidRPr="001A458B" w:rsidRDefault="00590110" w:rsidP="00A8217A">
      <w:pPr>
        <w:rPr>
          <w:lang w:val="nl-BE"/>
        </w:rPr>
      </w:pPr>
    </w:p>
    <w:tbl>
      <w:tblPr>
        <w:tblStyle w:val="TableGrid"/>
        <w:tblW w:w="8983" w:type="dxa"/>
        <w:tblInd w:w="0" w:type="dxa"/>
        <w:tblLook w:val="04A0" w:firstRow="1" w:lastRow="0" w:firstColumn="1" w:lastColumn="0" w:noHBand="0" w:noVBand="1"/>
      </w:tblPr>
      <w:tblGrid>
        <w:gridCol w:w="7354"/>
        <w:gridCol w:w="513"/>
        <w:gridCol w:w="1032"/>
        <w:gridCol w:w="84"/>
      </w:tblGrid>
      <w:tr w:rsidR="001A458B" w:rsidRPr="001A458B" w14:paraId="511C666C" w14:textId="77777777" w:rsidTr="00AF0E2B">
        <w:trPr>
          <w:trHeight w:val="226"/>
        </w:trPr>
        <w:tc>
          <w:tcPr>
            <w:tcW w:w="7354" w:type="dxa"/>
          </w:tcPr>
          <w:p w14:paraId="4DE8D24E" w14:textId="6AD0ADED" w:rsidR="00590110" w:rsidRDefault="00BF693F" w:rsidP="001A458B">
            <w:pPr>
              <w:tabs>
                <w:tab w:val="center" w:pos="3769"/>
              </w:tabs>
              <w:spacing w:after="0" w:line="259" w:lineRule="auto"/>
              <w:ind w:left="0" w:firstLine="0"/>
              <w:rPr>
                <w:lang w:val="nl-BE"/>
              </w:rPr>
            </w:pPr>
            <w:r>
              <w:rPr>
                <w:lang w:val="nl-BE"/>
              </w:rPr>
              <w:t>410877</w:t>
            </w:r>
            <w:r w:rsidR="0082270C">
              <w:rPr>
                <w:lang w:val="nl-BE"/>
              </w:rPr>
              <w:t xml:space="preserve"> </w:t>
            </w:r>
            <w:r>
              <w:rPr>
                <w:lang w:val="nl-BE"/>
              </w:rPr>
              <w:t>-</w:t>
            </w:r>
            <w:r w:rsidR="0082270C">
              <w:rPr>
                <w:lang w:val="nl-BE"/>
              </w:rPr>
              <w:t xml:space="preserve"> </w:t>
            </w:r>
            <w:r w:rsidR="00BA0679">
              <w:rPr>
                <w:lang w:val="nl-BE"/>
              </w:rPr>
              <w:t>410888</w:t>
            </w:r>
            <w:r w:rsidR="00AD756C" w:rsidRPr="001A458B">
              <w:rPr>
                <w:lang w:val="nl-BE"/>
              </w:rPr>
              <w:t xml:space="preserve"> Regelbare basisplaat voor antidecubituszitkussen </w:t>
            </w:r>
          </w:p>
          <w:p w14:paraId="7D28AF50" w14:textId="008D75B2" w:rsidR="002F7500" w:rsidRPr="001A458B" w:rsidRDefault="002F7500" w:rsidP="001A458B">
            <w:pPr>
              <w:tabs>
                <w:tab w:val="center" w:pos="3769"/>
              </w:tabs>
              <w:spacing w:after="0" w:line="259" w:lineRule="auto"/>
              <w:ind w:left="0" w:firstLine="0"/>
              <w:rPr>
                <w:lang w:val="nl-BE"/>
              </w:rPr>
            </w:pPr>
          </w:p>
        </w:tc>
        <w:tc>
          <w:tcPr>
            <w:tcW w:w="513" w:type="dxa"/>
          </w:tcPr>
          <w:p w14:paraId="1CDA87F3" w14:textId="5D917321" w:rsidR="00590110" w:rsidRPr="001A458B" w:rsidRDefault="00590110" w:rsidP="001A458B">
            <w:pPr>
              <w:spacing w:after="0" w:line="259" w:lineRule="auto"/>
              <w:ind w:left="2" w:firstLine="0"/>
              <w:rPr>
                <w:lang w:val="nl-BE"/>
              </w:rPr>
            </w:pPr>
          </w:p>
        </w:tc>
        <w:tc>
          <w:tcPr>
            <w:tcW w:w="1032" w:type="dxa"/>
          </w:tcPr>
          <w:p w14:paraId="069E40BC" w14:textId="2FFA93E1" w:rsidR="00590110" w:rsidRPr="001A458B" w:rsidRDefault="00FA15C0" w:rsidP="00A8217A">
            <w:pPr>
              <w:spacing w:after="0" w:line="259" w:lineRule="auto"/>
              <w:ind w:left="102" w:firstLine="0"/>
              <w:rPr>
                <w:lang w:val="nl-BE"/>
              </w:rPr>
            </w:pPr>
            <w:r>
              <w:rPr>
                <w:lang w:val="nl-BE"/>
              </w:rPr>
              <w:t>108,59€</w:t>
            </w:r>
          </w:p>
        </w:tc>
        <w:tc>
          <w:tcPr>
            <w:tcW w:w="84" w:type="dxa"/>
          </w:tcPr>
          <w:p w14:paraId="00261C68" w14:textId="77777777" w:rsidR="00590110" w:rsidRPr="001A458B" w:rsidRDefault="00590110" w:rsidP="001A458B">
            <w:pPr>
              <w:spacing w:after="160" w:line="259" w:lineRule="auto"/>
              <w:ind w:left="0" w:firstLine="0"/>
              <w:rPr>
                <w:lang w:val="nl-BE"/>
              </w:rPr>
            </w:pPr>
          </w:p>
        </w:tc>
      </w:tr>
      <w:tr w:rsidR="001A458B" w:rsidRPr="001A458B" w14:paraId="677A5716" w14:textId="77777777" w:rsidTr="00AF0E2B">
        <w:trPr>
          <w:trHeight w:val="226"/>
        </w:trPr>
        <w:tc>
          <w:tcPr>
            <w:tcW w:w="7354" w:type="dxa"/>
          </w:tcPr>
          <w:p w14:paraId="3752990D" w14:textId="2D7FC023" w:rsidR="00590110" w:rsidRDefault="00BF693F" w:rsidP="001A458B">
            <w:pPr>
              <w:tabs>
                <w:tab w:val="center" w:pos="2268"/>
              </w:tabs>
              <w:spacing w:after="0" w:line="259" w:lineRule="auto"/>
              <w:ind w:left="0" w:firstLine="0"/>
              <w:rPr>
                <w:lang w:val="nl-BE"/>
              </w:rPr>
            </w:pPr>
            <w:r>
              <w:rPr>
                <w:lang w:val="nl-BE"/>
              </w:rPr>
              <w:t>410899</w:t>
            </w:r>
            <w:r w:rsidR="0082270C">
              <w:rPr>
                <w:lang w:val="nl-BE"/>
              </w:rPr>
              <w:t xml:space="preserve"> </w:t>
            </w:r>
            <w:r>
              <w:rPr>
                <w:lang w:val="nl-BE"/>
              </w:rPr>
              <w:t>-</w:t>
            </w:r>
            <w:r w:rsidR="0082270C">
              <w:rPr>
                <w:lang w:val="nl-BE"/>
              </w:rPr>
              <w:t xml:space="preserve"> </w:t>
            </w:r>
            <w:r w:rsidR="00BA0679">
              <w:rPr>
                <w:lang w:val="nl-BE"/>
              </w:rPr>
              <w:t>410903</w:t>
            </w:r>
            <w:r w:rsidR="00AD756C" w:rsidRPr="001A458B">
              <w:rPr>
                <w:lang w:val="nl-BE"/>
              </w:rPr>
              <w:t xml:space="preserve"> Voorgevormde zit </w:t>
            </w:r>
          </w:p>
          <w:p w14:paraId="00BF03F6" w14:textId="4F7E320A" w:rsidR="002F7500" w:rsidRPr="001A458B" w:rsidRDefault="002F7500" w:rsidP="001A458B">
            <w:pPr>
              <w:tabs>
                <w:tab w:val="center" w:pos="2268"/>
              </w:tabs>
              <w:spacing w:after="0" w:line="259" w:lineRule="auto"/>
              <w:ind w:left="0" w:firstLine="0"/>
              <w:rPr>
                <w:lang w:val="nl-BE"/>
              </w:rPr>
            </w:pPr>
          </w:p>
        </w:tc>
        <w:tc>
          <w:tcPr>
            <w:tcW w:w="513" w:type="dxa"/>
          </w:tcPr>
          <w:p w14:paraId="3B079915" w14:textId="1E4540F2" w:rsidR="00590110" w:rsidRPr="001A458B" w:rsidRDefault="00590110" w:rsidP="001A458B">
            <w:pPr>
              <w:spacing w:after="0" w:line="259" w:lineRule="auto"/>
              <w:ind w:left="1" w:firstLine="0"/>
              <w:rPr>
                <w:lang w:val="nl-BE"/>
              </w:rPr>
            </w:pPr>
          </w:p>
        </w:tc>
        <w:tc>
          <w:tcPr>
            <w:tcW w:w="1032" w:type="dxa"/>
          </w:tcPr>
          <w:p w14:paraId="2D88949F" w14:textId="61D93BF5" w:rsidR="00590110" w:rsidRPr="001A458B" w:rsidRDefault="00FA15C0" w:rsidP="001A458B">
            <w:pPr>
              <w:spacing w:after="0" w:line="259" w:lineRule="auto"/>
              <w:ind w:left="103" w:firstLine="0"/>
              <w:rPr>
                <w:lang w:val="nl-BE"/>
              </w:rPr>
            </w:pPr>
            <w:r>
              <w:rPr>
                <w:lang w:val="nl-BE"/>
              </w:rPr>
              <w:t>218,43€</w:t>
            </w:r>
          </w:p>
        </w:tc>
        <w:tc>
          <w:tcPr>
            <w:tcW w:w="84" w:type="dxa"/>
          </w:tcPr>
          <w:p w14:paraId="6BBA5C78" w14:textId="77777777" w:rsidR="00590110" w:rsidRPr="001A458B" w:rsidRDefault="00590110" w:rsidP="001A458B">
            <w:pPr>
              <w:spacing w:after="160" w:line="259" w:lineRule="auto"/>
              <w:ind w:left="0" w:firstLine="0"/>
              <w:rPr>
                <w:lang w:val="nl-BE"/>
              </w:rPr>
            </w:pPr>
          </w:p>
        </w:tc>
      </w:tr>
      <w:tr w:rsidR="002F7500" w:rsidRPr="00910CE1" w14:paraId="4C5B034A" w14:textId="77777777" w:rsidTr="00AF0E2B">
        <w:trPr>
          <w:trHeight w:val="678"/>
        </w:trPr>
        <w:tc>
          <w:tcPr>
            <w:tcW w:w="8983" w:type="dxa"/>
            <w:gridSpan w:val="4"/>
          </w:tcPr>
          <w:p w14:paraId="4D6CF7D3" w14:textId="3F90040D" w:rsidR="002F7500" w:rsidRPr="001A458B" w:rsidRDefault="002F7500" w:rsidP="001A458B">
            <w:pPr>
              <w:spacing w:after="0" w:line="259" w:lineRule="auto"/>
              <w:ind w:left="0" w:firstLine="0"/>
              <w:rPr>
                <w:lang w:val="nl-BE"/>
              </w:rPr>
            </w:pPr>
            <w:r w:rsidRPr="001A458B">
              <w:rPr>
                <w:lang w:val="nl-BE"/>
              </w:rPr>
              <w:t xml:space="preserve">De verstrekkingen </w:t>
            </w:r>
            <w:r>
              <w:rPr>
                <w:lang w:val="nl-BE"/>
              </w:rPr>
              <w:t>410877</w:t>
            </w:r>
            <w:r w:rsidR="0082270C">
              <w:rPr>
                <w:lang w:val="nl-BE"/>
              </w:rPr>
              <w:t xml:space="preserve"> </w:t>
            </w:r>
            <w:r w:rsidRPr="001A458B">
              <w:rPr>
                <w:lang w:val="nl-BE"/>
              </w:rPr>
              <w:t>-</w:t>
            </w:r>
            <w:r w:rsidR="0082270C">
              <w:rPr>
                <w:lang w:val="nl-BE"/>
              </w:rPr>
              <w:t xml:space="preserve"> </w:t>
            </w:r>
            <w:r>
              <w:rPr>
                <w:lang w:val="nl-BE"/>
              </w:rPr>
              <w:t>410888</w:t>
            </w:r>
            <w:r w:rsidRPr="001A458B">
              <w:rPr>
                <w:lang w:val="nl-BE"/>
              </w:rPr>
              <w:t xml:space="preserve"> en </w:t>
            </w:r>
            <w:r>
              <w:rPr>
                <w:lang w:val="nl-BE"/>
              </w:rPr>
              <w:t>410899</w:t>
            </w:r>
            <w:r w:rsidR="0082270C">
              <w:rPr>
                <w:lang w:val="nl-BE"/>
              </w:rPr>
              <w:t xml:space="preserve"> </w:t>
            </w:r>
            <w:r w:rsidRPr="001A458B">
              <w:rPr>
                <w:lang w:val="nl-BE"/>
              </w:rPr>
              <w:t>-</w:t>
            </w:r>
            <w:r w:rsidR="0082270C">
              <w:rPr>
                <w:lang w:val="nl-BE"/>
              </w:rPr>
              <w:t xml:space="preserve"> </w:t>
            </w:r>
            <w:r>
              <w:rPr>
                <w:lang w:val="nl-BE"/>
              </w:rPr>
              <w:t>410903</w:t>
            </w:r>
            <w:r w:rsidRPr="001A458B">
              <w:rPr>
                <w:lang w:val="nl-BE"/>
              </w:rPr>
              <w:t xml:space="preserve"> zijn onderling niet cumuleerbaar.</w:t>
            </w:r>
          </w:p>
          <w:p w14:paraId="010588BA" w14:textId="60AEFF6A" w:rsidR="002F7500" w:rsidRPr="001A458B" w:rsidRDefault="002F7500" w:rsidP="00A8217A">
            <w:pPr>
              <w:spacing w:after="0" w:line="259" w:lineRule="auto"/>
              <w:ind w:left="0" w:firstLine="0"/>
              <w:rPr>
                <w:lang w:val="nl-BE"/>
              </w:rPr>
            </w:pPr>
          </w:p>
        </w:tc>
      </w:tr>
      <w:tr w:rsidR="001A458B" w:rsidRPr="001A458B" w14:paraId="20A7DDD9" w14:textId="77777777" w:rsidTr="00AF0E2B">
        <w:trPr>
          <w:trHeight w:val="226"/>
        </w:trPr>
        <w:tc>
          <w:tcPr>
            <w:tcW w:w="7354" w:type="dxa"/>
          </w:tcPr>
          <w:p w14:paraId="7ACC4982" w14:textId="69FF3502" w:rsidR="00590110" w:rsidRDefault="00BF693F" w:rsidP="001A458B">
            <w:pPr>
              <w:tabs>
                <w:tab w:val="center" w:pos="2347"/>
              </w:tabs>
              <w:spacing w:after="0" w:line="259" w:lineRule="auto"/>
              <w:ind w:left="0" w:firstLine="0"/>
              <w:rPr>
                <w:lang w:val="nl-BE"/>
              </w:rPr>
            </w:pPr>
            <w:r>
              <w:rPr>
                <w:lang w:val="nl-BE"/>
              </w:rPr>
              <w:t>410914</w:t>
            </w:r>
            <w:r w:rsidR="0082270C">
              <w:rPr>
                <w:lang w:val="nl-BE"/>
              </w:rPr>
              <w:t xml:space="preserve"> </w:t>
            </w:r>
            <w:r>
              <w:rPr>
                <w:lang w:val="nl-BE"/>
              </w:rPr>
              <w:t>-</w:t>
            </w:r>
            <w:r w:rsidR="0082270C">
              <w:rPr>
                <w:lang w:val="nl-BE"/>
              </w:rPr>
              <w:t xml:space="preserve"> </w:t>
            </w:r>
            <w:r w:rsidR="00CA04DB">
              <w:rPr>
                <w:lang w:val="nl-BE"/>
              </w:rPr>
              <w:t>410925</w:t>
            </w:r>
            <w:r w:rsidR="00AD756C" w:rsidRPr="001A458B">
              <w:rPr>
                <w:lang w:val="nl-BE"/>
              </w:rPr>
              <w:t xml:space="preserve"> Voorgevormde rug </w:t>
            </w:r>
          </w:p>
          <w:p w14:paraId="5A99FECE" w14:textId="1E6DF13C" w:rsidR="002F7500" w:rsidRPr="001A458B" w:rsidRDefault="002F7500" w:rsidP="001A458B">
            <w:pPr>
              <w:tabs>
                <w:tab w:val="center" w:pos="2347"/>
              </w:tabs>
              <w:spacing w:after="0" w:line="259" w:lineRule="auto"/>
              <w:ind w:left="0" w:firstLine="0"/>
              <w:rPr>
                <w:lang w:val="nl-BE"/>
              </w:rPr>
            </w:pPr>
          </w:p>
        </w:tc>
        <w:tc>
          <w:tcPr>
            <w:tcW w:w="513" w:type="dxa"/>
          </w:tcPr>
          <w:p w14:paraId="60D110BB" w14:textId="589025E0" w:rsidR="00590110" w:rsidRPr="001A458B" w:rsidRDefault="00590110" w:rsidP="001A458B">
            <w:pPr>
              <w:spacing w:after="0" w:line="259" w:lineRule="auto"/>
              <w:ind w:left="2" w:firstLine="0"/>
              <w:rPr>
                <w:lang w:val="nl-BE"/>
              </w:rPr>
            </w:pPr>
          </w:p>
        </w:tc>
        <w:tc>
          <w:tcPr>
            <w:tcW w:w="1032" w:type="dxa"/>
          </w:tcPr>
          <w:p w14:paraId="4F7BC55A" w14:textId="2D09E0B5" w:rsidR="00590110" w:rsidRPr="001A458B" w:rsidRDefault="00FA15C0" w:rsidP="001A458B">
            <w:pPr>
              <w:spacing w:after="0" w:line="259" w:lineRule="auto"/>
              <w:ind w:left="103" w:firstLine="0"/>
              <w:rPr>
                <w:lang w:val="nl-BE"/>
              </w:rPr>
            </w:pPr>
            <w:r>
              <w:rPr>
                <w:lang w:val="nl-BE"/>
              </w:rPr>
              <w:t>230,91€</w:t>
            </w:r>
          </w:p>
        </w:tc>
        <w:tc>
          <w:tcPr>
            <w:tcW w:w="84" w:type="dxa"/>
          </w:tcPr>
          <w:p w14:paraId="5A4EEB5B" w14:textId="6EFE3A6C" w:rsidR="00590110" w:rsidRPr="001A458B" w:rsidRDefault="00590110" w:rsidP="001A458B">
            <w:pPr>
              <w:spacing w:after="0" w:line="259" w:lineRule="auto"/>
              <w:ind w:left="0" w:firstLine="0"/>
              <w:rPr>
                <w:lang w:val="nl-BE"/>
              </w:rPr>
            </w:pPr>
          </w:p>
        </w:tc>
      </w:tr>
      <w:tr w:rsidR="001A458B" w:rsidRPr="001A458B" w14:paraId="1A2C88D4" w14:textId="77777777" w:rsidTr="00AF0E2B">
        <w:trPr>
          <w:trHeight w:val="223"/>
        </w:trPr>
        <w:tc>
          <w:tcPr>
            <w:tcW w:w="7354" w:type="dxa"/>
          </w:tcPr>
          <w:p w14:paraId="53D701B2" w14:textId="56DD7C7C" w:rsidR="00590110" w:rsidRDefault="00BF693F" w:rsidP="001A458B">
            <w:pPr>
              <w:tabs>
                <w:tab w:val="center" w:pos="2739"/>
              </w:tabs>
              <w:spacing w:after="0" w:line="259" w:lineRule="auto"/>
              <w:ind w:left="0" w:firstLine="0"/>
              <w:rPr>
                <w:lang w:val="nl-BE"/>
              </w:rPr>
            </w:pPr>
            <w:bookmarkStart w:id="82" w:name="_Hlk74904963"/>
            <w:r>
              <w:rPr>
                <w:lang w:val="nl-BE"/>
              </w:rPr>
              <w:t>412859</w:t>
            </w:r>
            <w:r w:rsidR="0082270C">
              <w:rPr>
                <w:lang w:val="nl-BE"/>
              </w:rPr>
              <w:t xml:space="preserve"> </w:t>
            </w:r>
            <w:r>
              <w:rPr>
                <w:lang w:val="nl-BE"/>
              </w:rPr>
              <w:t>-</w:t>
            </w:r>
            <w:r w:rsidR="0082270C">
              <w:rPr>
                <w:lang w:val="nl-BE"/>
              </w:rPr>
              <w:t xml:space="preserve"> </w:t>
            </w:r>
            <w:r w:rsidR="00D14057">
              <w:rPr>
                <w:lang w:val="nl-BE"/>
              </w:rPr>
              <w:t>412863</w:t>
            </w:r>
            <w:r w:rsidR="00AD756C" w:rsidRPr="001A458B">
              <w:rPr>
                <w:lang w:val="nl-BE"/>
              </w:rPr>
              <w:t xml:space="preserve"> Naspanbare zitbekleding </w:t>
            </w:r>
          </w:p>
          <w:p w14:paraId="6B3912E7" w14:textId="35172444" w:rsidR="002F7500" w:rsidRPr="001A458B" w:rsidRDefault="002F7500" w:rsidP="001A458B">
            <w:pPr>
              <w:tabs>
                <w:tab w:val="center" w:pos="2739"/>
              </w:tabs>
              <w:spacing w:after="0" w:line="259" w:lineRule="auto"/>
              <w:ind w:left="0" w:firstLine="0"/>
              <w:rPr>
                <w:lang w:val="nl-BE"/>
              </w:rPr>
            </w:pPr>
          </w:p>
        </w:tc>
        <w:tc>
          <w:tcPr>
            <w:tcW w:w="513" w:type="dxa"/>
          </w:tcPr>
          <w:p w14:paraId="079705A8" w14:textId="536F26F5" w:rsidR="00590110" w:rsidRPr="001A458B" w:rsidRDefault="00590110" w:rsidP="001A458B">
            <w:pPr>
              <w:spacing w:after="0" w:line="259" w:lineRule="auto"/>
              <w:ind w:left="1" w:firstLine="0"/>
              <w:rPr>
                <w:lang w:val="nl-BE"/>
              </w:rPr>
            </w:pPr>
          </w:p>
        </w:tc>
        <w:tc>
          <w:tcPr>
            <w:tcW w:w="1032" w:type="dxa"/>
          </w:tcPr>
          <w:p w14:paraId="47C0BA80" w14:textId="6A367612" w:rsidR="00590110" w:rsidRPr="001A458B" w:rsidRDefault="00D8464A" w:rsidP="001A458B">
            <w:pPr>
              <w:spacing w:after="0" w:line="259" w:lineRule="auto"/>
              <w:ind w:left="103" w:firstLine="0"/>
              <w:rPr>
                <w:lang w:val="nl-BE"/>
              </w:rPr>
            </w:pPr>
            <w:r>
              <w:rPr>
                <w:lang w:val="nl-BE"/>
              </w:rPr>
              <w:t>149,78€</w:t>
            </w:r>
          </w:p>
        </w:tc>
        <w:tc>
          <w:tcPr>
            <w:tcW w:w="84" w:type="dxa"/>
          </w:tcPr>
          <w:p w14:paraId="47BF8A61" w14:textId="77777777" w:rsidR="00590110" w:rsidRPr="001A458B" w:rsidRDefault="00590110" w:rsidP="001A458B">
            <w:pPr>
              <w:spacing w:after="160" w:line="259" w:lineRule="auto"/>
              <w:ind w:left="0" w:firstLine="0"/>
              <w:rPr>
                <w:lang w:val="nl-BE"/>
              </w:rPr>
            </w:pPr>
          </w:p>
        </w:tc>
      </w:tr>
      <w:tr w:rsidR="001A458B" w:rsidRPr="001A458B" w14:paraId="4C950EEF" w14:textId="77777777" w:rsidTr="00AF0E2B">
        <w:trPr>
          <w:trHeight w:val="226"/>
        </w:trPr>
        <w:tc>
          <w:tcPr>
            <w:tcW w:w="7354" w:type="dxa"/>
          </w:tcPr>
          <w:p w14:paraId="0860125F" w14:textId="60487B21" w:rsidR="00590110" w:rsidRDefault="00BF693F" w:rsidP="001A458B">
            <w:pPr>
              <w:tabs>
                <w:tab w:val="center" w:pos="2817"/>
              </w:tabs>
              <w:spacing w:after="0" w:line="259" w:lineRule="auto"/>
              <w:ind w:left="0" w:firstLine="0"/>
              <w:rPr>
                <w:lang w:val="nl-BE"/>
              </w:rPr>
            </w:pPr>
            <w:r>
              <w:rPr>
                <w:lang w:val="nl-BE"/>
              </w:rPr>
              <w:t>412874</w:t>
            </w:r>
            <w:r w:rsidR="0082270C">
              <w:rPr>
                <w:lang w:val="nl-BE"/>
              </w:rPr>
              <w:t xml:space="preserve"> </w:t>
            </w:r>
            <w:r>
              <w:rPr>
                <w:lang w:val="nl-BE"/>
              </w:rPr>
              <w:t>-</w:t>
            </w:r>
            <w:r w:rsidR="0082270C">
              <w:rPr>
                <w:lang w:val="nl-BE"/>
              </w:rPr>
              <w:t xml:space="preserve"> </w:t>
            </w:r>
            <w:r w:rsidR="00D14057">
              <w:rPr>
                <w:lang w:val="nl-BE"/>
              </w:rPr>
              <w:t>412885</w:t>
            </w:r>
            <w:r w:rsidR="00AD756C" w:rsidRPr="001A458B">
              <w:rPr>
                <w:lang w:val="nl-BE"/>
              </w:rPr>
              <w:t xml:space="preserve"> Naspanbare rugbekleding</w:t>
            </w:r>
          </w:p>
          <w:p w14:paraId="604AA2B4" w14:textId="787A56C7" w:rsidR="00A45DEE" w:rsidRPr="001A458B" w:rsidRDefault="00A45DEE" w:rsidP="001A458B">
            <w:pPr>
              <w:tabs>
                <w:tab w:val="center" w:pos="2817"/>
              </w:tabs>
              <w:spacing w:after="0" w:line="259" w:lineRule="auto"/>
              <w:ind w:left="0" w:firstLine="0"/>
              <w:rPr>
                <w:lang w:val="nl-BE"/>
              </w:rPr>
            </w:pPr>
          </w:p>
        </w:tc>
        <w:tc>
          <w:tcPr>
            <w:tcW w:w="513" w:type="dxa"/>
          </w:tcPr>
          <w:p w14:paraId="2A50AAAF" w14:textId="2DC6F4AE" w:rsidR="00590110" w:rsidRPr="001A458B" w:rsidRDefault="00590110" w:rsidP="001A458B">
            <w:pPr>
              <w:spacing w:after="0" w:line="259" w:lineRule="auto"/>
              <w:ind w:left="2" w:firstLine="0"/>
              <w:rPr>
                <w:lang w:val="nl-BE"/>
              </w:rPr>
            </w:pPr>
          </w:p>
        </w:tc>
        <w:tc>
          <w:tcPr>
            <w:tcW w:w="1032" w:type="dxa"/>
          </w:tcPr>
          <w:p w14:paraId="73B0C680" w14:textId="44A5716E" w:rsidR="00590110" w:rsidRPr="001A458B" w:rsidRDefault="00D8464A" w:rsidP="001A458B">
            <w:pPr>
              <w:spacing w:after="0" w:line="259" w:lineRule="auto"/>
              <w:ind w:left="103" w:firstLine="0"/>
              <w:rPr>
                <w:lang w:val="nl-BE"/>
              </w:rPr>
            </w:pPr>
            <w:r>
              <w:rPr>
                <w:lang w:val="nl-BE"/>
              </w:rPr>
              <w:t>149,78€</w:t>
            </w:r>
          </w:p>
        </w:tc>
        <w:tc>
          <w:tcPr>
            <w:tcW w:w="84" w:type="dxa"/>
          </w:tcPr>
          <w:p w14:paraId="5FBC0EEA" w14:textId="19FD67F9" w:rsidR="00590110" w:rsidRPr="001A458B" w:rsidRDefault="00590110" w:rsidP="001A458B">
            <w:pPr>
              <w:spacing w:after="0" w:line="259" w:lineRule="auto"/>
              <w:ind w:left="0" w:firstLine="0"/>
              <w:rPr>
                <w:lang w:val="nl-BE"/>
              </w:rPr>
            </w:pPr>
          </w:p>
        </w:tc>
      </w:tr>
      <w:bookmarkEnd w:id="82"/>
      <w:tr w:rsidR="001A458B" w:rsidRPr="001A458B" w14:paraId="6A6F33BF" w14:textId="77777777" w:rsidTr="00AF0E2B">
        <w:trPr>
          <w:trHeight w:val="677"/>
        </w:trPr>
        <w:tc>
          <w:tcPr>
            <w:tcW w:w="7354" w:type="dxa"/>
          </w:tcPr>
          <w:p w14:paraId="4E21E7B0" w14:textId="78F80098" w:rsidR="00A45DEE" w:rsidRDefault="00A45DEE" w:rsidP="001A458B">
            <w:pPr>
              <w:spacing w:after="22" w:line="259" w:lineRule="auto"/>
              <w:ind w:left="0" w:firstLine="0"/>
              <w:rPr>
                <w:lang w:val="nl-BE"/>
              </w:rPr>
            </w:pPr>
            <w:r>
              <w:rPr>
                <w:lang w:val="nl-BE"/>
              </w:rPr>
              <w:t>410936</w:t>
            </w:r>
            <w:r w:rsidR="0082270C">
              <w:rPr>
                <w:lang w:val="nl-BE"/>
              </w:rPr>
              <w:t xml:space="preserve"> </w:t>
            </w:r>
            <w:r>
              <w:rPr>
                <w:lang w:val="nl-BE"/>
              </w:rPr>
              <w:t>-</w:t>
            </w:r>
            <w:r w:rsidR="0082270C">
              <w:rPr>
                <w:lang w:val="nl-BE"/>
              </w:rPr>
              <w:t xml:space="preserve"> </w:t>
            </w:r>
            <w:r>
              <w:rPr>
                <w:lang w:val="nl-BE"/>
              </w:rPr>
              <w:t>410947</w:t>
            </w:r>
            <w:r w:rsidRPr="001A458B">
              <w:rPr>
                <w:lang w:val="nl-BE"/>
              </w:rPr>
              <w:t xml:space="preserve"> Rughoekverstelling (instelbare of verstelbare rughoek tot minimum 30°)</w:t>
            </w:r>
          </w:p>
          <w:p w14:paraId="08A5ADF6" w14:textId="52C1EAA7" w:rsidR="00590110" w:rsidRPr="001A458B" w:rsidRDefault="00590110" w:rsidP="001A458B">
            <w:pPr>
              <w:tabs>
                <w:tab w:val="center" w:pos="4172"/>
              </w:tabs>
              <w:spacing w:after="0" w:line="259" w:lineRule="auto"/>
              <w:ind w:left="0" w:firstLine="0"/>
              <w:rPr>
                <w:lang w:val="nl-BE"/>
              </w:rPr>
            </w:pPr>
          </w:p>
        </w:tc>
        <w:tc>
          <w:tcPr>
            <w:tcW w:w="513" w:type="dxa"/>
          </w:tcPr>
          <w:p w14:paraId="570F783A" w14:textId="77777777" w:rsidR="00590110" w:rsidRPr="001A458B" w:rsidRDefault="00AD756C" w:rsidP="001A458B">
            <w:pPr>
              <w:spacing w:after="0" w:line="259" w:lineRule="auto"/>
              <w:ind w:left="127" w:firstLine="0"/>
              <w:rPr>
                <w:lang w:val="nl-BE"/>
              </w:rPr>
            </w:pPr>
            <w:r w:rsidRPr="001A458B">
              <w:rPr>
                <w:lang w:val="nl-BE"/>
              </w:rPr>
              <w:t xml:space="preserve"> </w:t>
            </w:r>
          </w:p>
        </w:tc>
        <w:tc>
          <w:tcPr>
            <w:tcW w:w="1032" w:type="dxa"/>
          </w:tcPr>
          <w:p w14:paraId="07843C50" w14:textId="2A3AB1AA" w:rsidR="00590110" w:rsidRPr="001A458B" w:rsidRDefault="00A45DEE" w:rsidP="00A8217A">
            <w:pPr>
              <w:spacing w:after="0" w:line="259" w:lineRule="auto"/>
              <w:ind w:left="102" w:firstLine="0"/>
              <w:rPr>
                <w:lang w:val="nl-BE"/>
              </w:rPr>
            </w:pPr>
            <w:r>
              <w:t>312,04€</w:t>
            </w:r>
          </w:p>
        </w:tc>
        <w:tc>
          <w:tcPr>
            <w:tcW w:w="84" w:type="dxa"/>
          </w:tcPr>
          <w:p w14:paraId="770A8A79" w14:textId="77777777" w:rsidR="00590110" w:rsidRPr="001A458B" w:rsidRDefault="00590110" w:rsidP="001A458B">
            <w:pPr>
              <w:spacing w:after="160" w:line="259" w:lineRule="auto"/>
              <w:ind w:left="0" w:firstLine="0"/>
              <w:rPr>
                <w:lang w:val="nl-BE"/>
              </w:rPr>
            </w:pPr>
          </w:p>
        </w:tc>
      </w:tr>
      <w:tr w:rsidR="001A458B" w:rsidRPr="001A458B" w14:paraId="7852D7CB" w14:textId="77777777" w:rsidTr="00AF0E2B">
        <w:trPr>
          <w:trHeight w:val="452"/>
        </w:trPr>
        <w:tc>
          <w:tcPr>
            <w:tcW w:w="7354" w:type="dxa"/>
          </w:tcPr>
          <w:p w14:paraId="429E9E6C" w14:textId="579260AC" w:rsidR="00590110" w:rsidRPr="001A458B" w:rsidRDefault="00A45DEE" w:rsidP="001A458B">
            <w:pPr>
              <w:spacing w:after="0" w:line="259" w:lineRule="auto"/>
              <w:ind w:left="0" w:firstLine="0"/>
              <w:rPr>
                <w:lang w:val="nl-BE"/>
              </w:rPr>
            </w:pPr>
            <w:r>
              <w:rPr>
                <w:lang w:val="nl-BE"/>
              </w:rPr>
              <w:t>410958</w:t>
            </w:r>
            <w:r w:rsidR="0082270C">
              <w:rPr>
                <w:lang w:val="nl-BE"/>
              </w:rPr>
              <w:t xml:space="preserve"> </w:t>
            </w:r>
            <w:r>
              <w:rPr>
                <w:lang w:val="nl-BE"/>
              </w:rPr>
              <w:t>-</w:t>
            </w:r>
            <w:r w:rsidR="0082270C">
              <w:rPr>
                <w:lang w:val="nl-BE"/>
              </w:rPr>
              <w:t xml:space="preserve"> </w:t>
            </w:r>
            <w:r>
              <w:rPr>
                <w:lang w:val="nl-BE"/>
              </w:rPr>
              <w:t>410969</w:t>
            </w:r>
            <w:r w:rsidRPr="001A458B">
              <w:rPr>
                <w:lang w:val="nl-BE"/>
              </w:rPr>
              <w:t xml:space="preserve"> Rughoekverstelling (instelbare of verstelbare rughoek tot 90°)</w:t>
            </w:r>
          </w:p>
          <w:p w14:paraId="5A307D9C" w14:textId="0F98586F" w:rsidR="00590110" w:rsidRPr="001A458B" w:rsidRDefault="00590110" w:rsidP="001A458B">
            <w:pPr>
              <w:tabs>
                <w:tab w:val="center" w:pos="4172"/>
              </w:tabs>
              <w:spacing w:after="0" w:line="259" w:lineRule="auto"/>
              <w:ind w:left="0" w:firstLine="0"/>
              <w:rPr>
                <w:lang w:val="nl-BE"/>
              </w:rPr>
            </w:pPr>
          </w:p>
        </w:tc>
        <w:tc>
          <w:tcPr>
            <w:tcW w:w="513" w:type="dxa"/>
          </w:tcPr>
          <w:p w14:paraId="114FA47D" w14:textId="77777777" w:rsidR="00590110" w:rsidRPr="001A458B" w:rsidRDefault="00AD756C" w:rsidP="001A458B">
            <w:pPr>
              <w:spacing w:after="0" w:line="259" w:lineRule="auto"/>
              <w:ind w:left="127" w:firstLine="0"/>
              <w:rPr>
                <w:lang w:val="nl-BE"/>
              </w:rPr>
            </w:pPr>
            <w:r w:rsidRPr="001A458B">
              <w:rPr>
                <w:lang w:val="nl-BE"/>
              </w:rPr>
              <w:t xml:space="preserve"> </w:t>
            </w:r>
          </w:p>
        </w:tc>
        <w:tc>
          <w:tcPr>
            <w:tcW w:w="1032" w:type="dxa"/>
          </w:tcPr>
          <w:p w14:paraId="37660895" w14:textId="7893EEDD" w:rsidR="00590110" w:rsidRPr="001A458B" w:rsidRDefault="00A45DEE" w:rsidP="00A8217A">
            <w:pPr>
              <w:spacing w:after="0" w:line="259" w:lineRule="auto"/>
              <w:ind w:left="102" w:firstLine="0"/>
              <w:rPr>
                <w:lang w:val="nl-BE"/>
              </w:rPr>
            </w:pPr>
            <w:r>
              <w:rPr>
                <w:lang w:val="nl-BE"/>
              </w:rPr>
              <w:t>706,47€</w:t>
            </w:r>
          </w:p>
        </w:tc>
        <w:tc>
          <w:tcPr>
            <w:tcW w:w="84" w:type="dxa"/>
          </w:tcPr>
          <w:p w14:paraId="6064064E" w14:textId="77777777" w:rsidR="00590110" w:rsidRPr="001A458B" w:rsidRDefault="00590110" w:rsidP="001A458B">
            <w:pPr>
              <w:spacing w:after="160" w:line="259" w:lineRule="auto"/>
              <w:ind w:left="0" w:firstLine="0"/>
              <w:rPr>
                <w:lang w:val="nl-BE"/>
              </w:rPr>
            </w:pPr>
          </w:p>
        </w:tc>
      </w:tr>
      <w:tr w:rsidR="00D70342" w:rsidRPr="00910CE1" w14:paraId="49F52949" w14:textId="77777777" w:rsidTr="00AF0E2B">
        <w:trPr>
          <w:trHeight w:val="677"/>
        </w:trPr>
        <w:tc>
          <w:tcPr>
            <w:tcW w:w="8983" w:type="dxa"/>
            <w:gridSpan w:val="4"/>
          </w:tcPr>
          <w:p w14:paraId="6549CA9B" w14:textId="77777777" w:rsidR="00D70342" w:rsidRPr="001A458B" w:rsidRDefault="00D70342" w:rsidP="001A458B">
            <w:pPr>
              <w:spacing w:after="0" w:line="259" w:lineRule="auto"/>
              <w:ind w:left="0" w:firstLine="0"/>
              <w:rPr>
                <w:lang w:val="nl-BE"/>
              </w:rPr>
            </w:pPr>
            <w:r w:rsidRPr="001A458B">
              <w:rPr>
                <w:lang w:val="nl-BE"/>
              </w:rPr>
              <w:t xml:space="preserve">De verstrekkingen </w:t>
            </w:r>
            <w:r>
              <w:rPr>
                <w:lang w:val="nl-BE"/>
              </w:rPr>
              <w:t>410936</w:t>
            </w:r>
            <w:r w:rsidRPr="001A458B">
              <w:rPr>
                <w:lang w:val="nl-BE"/>
              </w:rPr>
              <w:t xml:space="preserve"> - </w:t>
            </w:r>
            <w:r>
              <w:rPr>
                <w:lang w:val="nl-BE"/>
              </w:rPr>
              <w:t>410947</w:t>
            </w:r>
            <w:r w:rsidRPr="001A458B">
              <w:rPr>
                <w:lang w:val="nl-BE"/>
              </w:rPr>
              <w:t xml:space="preserve"> en </w:t>
            </w:r>
            <w:r>
              <w:rPr>
                <w:lang w:val="nl-BE"/>
              </w:rPr>
              <w:t>410958</w:t>
            </w:r>
            <w:r w:rsidRPr="001A458B">
              <w:rPr>
                <w:lang w:val="nl-BE"/>
              </w:rPr>
              <w:t xml:space="preserve"> - </w:t>
            </w:r>
            <w:r>
              <w:rPr>
                <w:lang w:val="nl-BE"/>
              </w:rPr>
              <w:t>410969</w:t>
            </w:r>
            <w:r w:rsidRPr="001A458B">
              <w:rPr>
                <w:lang w:val="nl-BE"/>
              </w:rPr>
              <w:t xml:space="preserve"> zijn onderling niet cumuleerbaar.</w:t>
            </w:r>
          </w:p>
          <w:p w14:paraId="0E2C062A" w14:textId="389113DB" w:rsidR="00D70342" w:rsidRPr="001A458B" w:rsidRDefault="00D70342" w:rsidP="00A8217A">
            <w:pPr>
              <w:spacing w:after="0" w:line="259" w:lineRule="auto"/>
              <w:ind w:left="0" w:firstLine="0"/>
              <w:rPr>
                <w:lang w:val="nl-BE"/>
              </w:rPr>
            </w:pPr>
          </w:p>
        </w:tc>
      </w:tr>
      <w:tr w:rsidR="001A458B" w:rsidRPr="001A458B" w14:paraId="0398695C" w14:textId="77777777" w:rsidTr="00AF0E2B">
        <w:trPr>
          <w:trHeight w:val="226"/>
        </w:trPr>
        <w:tc>
          <w:tcPr>
            <w:tcW w:w="7354" w:type="dxa"/>
          </w:tcPr>
          <w:p w14:paraId="188C6744" w14:textId="28BCCA29" w:rsidR="00590110" w:rsidRDefault="00BF693F" w:rsidP="001A458B">
            <w:pPr>
              <w:tabs>
                <w:tab w:val="center" w:pos="4122"/>
              </w:tabs>
              <w:spacing w:after="0" w:line="259" w:lineRule="auto"/>
              <w:ind w:left="0" w:firstLine="0"/>
              <w:rPr>
                <w:lang w:val="nl-BE"/>
              </w:rPr>
            </w:pPr>
            <w:r>
              <w:rPr>
                <w:lang w:val="nl-BE"/>
              </w:rPr>
              <w:t>410995</w:t>
            </w:r>
            <w:r w:rsidR="0082270C">
              <w:rPr>
                <w:lang w:val="nl-BE"/>
              </w:rPr>
              <w:t xml:space="preserve"> </w:t>
            </w:r>
            <w:r>
              <w:rPr>
                <w:lang w:val="nl-BE"/>
              </w:rPr>
              <w:t>-</w:t>
            </w:r>
            <w:r w:rsidR="0082270C">
              <w:rPr>
                <w:lang w:val="nl-BE"/>
              </w:rPr>
              <w:t xml:space="preserve"> </w:t>
            </w:r>
            <w:r w:rsidR="00CA04DB">
              <w:rPr>
                <w:lang w:val="nl-BE"/>
              </w:rPr>
              <w:t>411006</w:t>
            </w:r>
            <w:r w:rsidR="00AD756C" w:rsidRPr="001A458B">
              <w:rPr>
                <w:lang w:val="nl-BE"/>
              </w:rPr>
              <w:t xml:space="preserve"> Zithoekverstelling (instelbare zithoek) </w:t>
            </w:r>
          </w:p>
          <w:p w14:paraId="5D3DBFEB" w14:textId="6036273E" w:rsidR="004E5301" w:rsidRPr="001A458B" w:rsidRDefault="004E5301" w:rsidP="001A458B">
            <w:pPr>
              <w:tabs>
                <w:tab w:val="center" w:pos="4122"/>
              </w:tabs>
              <w:spacing w:after="0" w:line="259" w:lineRule="auto"/>
              <w:ind w:left="0" w:firstLine="0"/>
              <w:rPr>
                <w:lang w:val="nl-BE"/>
              </w:rPr>
            </w:pPr>
          </w:p>
        </w:tc>
        <w:tc>
          <w:tcPr>
            <w:tcW w:w="513" w:type="dxa"/>
          </w:tcPr>
          <w:p w14:paraId="24F87184" w14:textId="1871FBDC" w:rsidR="00590110" w:rsidRPr="001A458B" w:rsidRDefault="00590110" w:rsidP="001A458B">
            <w:pPr>
              <w:spacing w:after="0" w:line="259" w:lineRule="auto"/>
              <w:ind w:left="1" w:firstLine="0"/>
              <w:rPr>
                <w:lang w:val="nl-BE"/>
              </w:rPr>
            </w:pPr>
          </w:p>
        </w:tc>
        <w:tc>
          <w:tcPr>
            <w:tcW w:w="1032" w:type="dxa"/>
          </w:tcPr>
          <w:p w14:paraId="6A2791F1" w14:textId="67D7D9DF" w:rsidR="00590110" w:rsidRPr="001A458B" w:rsidRDefault="00D8464A" w:rsidP="001A458B">
            <w:pPr>
              <w:spacing w:after="0" w:line="259" w:lineRule="auto"/>
              <w:ind w:left="103" w:firstLine="0"/>
              <w:rPr>
                <w:lang w:val="nl-BE"/>
              </w:rPr>
            </w:pPr>
            <w:r>
              <w:t>152,28€</w:t>
            </w:r>
          </w:p>
        </w:tc>
        <w:tc>
          <w:tcPr>
            <w:tcW w:w="84" w:type="dxa"/>
          </w:tcPr>
          <w:p w14:paraId="0B16C536" w14:textId="77777777" w:rsidR="00590110" w:rsidRPr="001A458B" w:rsidRDefault="00590110" w:rsidP="001A458B">
            <w:pPr>
              <w:spacing w:after="160" w:line="259" w:lineRule="auto"/>
              <w:ind w:left="0" w:firstLine="0"/>
              <w:rPr>
                <w:lang w:val="nl-BE"/>
              </w:rPr>
            </w:pPr>
          </w:p>
        </w:tc>
      </w:tr>
      <w:tr w:rsidR="001A458B" w:rsidRPr="000C0507" w14:paraId="625861ED" w14:textId="77777777" w:rsidTr="00AF0E2B">
        <w:trPr>
          <w:trHeight w:val="452"/>
        </w:trPr>
        <w:tc>
          <w:tcPr>
            <w:tcW w:w="7354" w:type="dxa"/>
          </w:tcPr>
          <w:p w14:paraId="777122EF" w14:textId="5245EA54" w:rsidR="00AC2033" w:rsidRDefault="004E5301" w:rsidP="00A8217A">
            <w:pPr>
              <w:spacing w:after="0" w:line="259" w:lineRule="auto"/>
              <w:ind w:left="0" w:firstLine="0"/>
              <w:rPr>
                <w:lang w:val="nl-BE"/>
              </w:rPr>
            </w:pPr>
            <w:r>
              <w:rPr>
                <w:lang w:val="nl-BE"/>
              </w:rPr>
              <w:t>411113</w:t>
            </w:r>
            <w:r w:rsidR="0082270C">
              <w:rPr>
                <w:lang w:val="nl-BE"/>
              </w:rPr>
              <w:t xml:space="preserve"> </w:t>
            </w:r>
            <w:r>
              <w:rPr>
                <w:lang w:val="nl-BE"/>
              </w:rPr>
              <w:t>-</w:t>
            </w:r>
            <w:r w:rsidR="0082270C">
              <w:rPr>
                <w:lang w:val="nl-BE"/>
              </w:rPr>
              <w:t xml:space="preserve"> </w:t>
            </w:r>
            <w:r>
              <w:rPr>
                <w:lang w:val="nl-BE"/>
              </w:rPr>
              <w:t>411124</w:t>
            </w:r>
            <w:r w:rsidRPr="001A458B">
              <w:rPr>
                <w:lang w:val="nl-BE"/>
              </w:rPr>
              <w:t xml:space="preserve"> Hoofdsteun (in hoogte en diepte verstelbaar en in hoek kantelbaar)</w:t>
            </w:r>
          </w:p>
          <w:p w14:paraId="1109CA5E" w14:textId="3081CABE" w:rsidR="00590110" w:rsidRPr="001A458B" w:rsidRDefault="00590110" w:rsidP="001A458B">
            <w:pPr>
              <w:tabs>
                <w:tab w:val="center" w:pos="4173"/>
              </w:tabs>
              <w:spacing w:after="0" w:line="259" w:lineRule="auto"/>
              <w:ind w:left="0" w:firstLine="0"/>
              <w:rPr>
                <w:lang w:val="nl-BE"/>
              </w:rPr>
            </w:pPr>
          </w:p>
        </w:tc>
        <w:tc>
          <w:tcPr>
            <w:tcW w:w="513" w:type="dxa"/>
          </w:tcPr>
          <w:p w14:paraId="3FA53BF5" w14:textId="77777777" w:rsidR="00590110" w:rsidRPr="001A458B" w:rsidRDefault="00AD756C" w:rsidP="001A458B">
            <w:pPr>
              <w:spacing w:after="0" w:line="259" w:lineRule="auto"/>
              <w:ind w:left="127" w:firstLine="0"/>
              <w:rPr>
                <w:lang w:val="nl-BE"/>
              </w:rPr>
            </w:pPr>
            <w:r w:rsidRPr="001A458B">
              <w:rPr>
                <w:lang w:val="nl-BE"/>
              </w:rPr>
              <w:t xml:space="preserve"> </w:t>
            </w:r>
          </w:p>
        </w:tc>
        <w:tc>
          <w:tcPr>
            <w:tcW w:w="1032" w:type="dxa"/>
          </w:tcPr>
          <w:p w14:paraId="40FA0E9B" w14:textId="47AB3FCF" w:rsidR="00590110" w:rsidRPr="001A458B" w:rsidRDefault="004E5301" w:rsidP="00A8217A">
            <w:pPr>
              <w:spacing w:after="0" w:line="259" w:lineRule="auto"/>
              <w:ind w:left="102" w:firstLine="0"/>
              <w:rPr>
                <w:lang w:val="nl-BE"/>
              </w:rPr>
            </w:pPr>
            <w:r>
              <w:t>187,23€</w:t>
            </w:r>
          </w:p>
        </w:tc>
        <w:tc>
          <w:tcPr>
            <w:tcW w:w="84" w:type="dxa"/>
          </w:tcPr>
          <w:p w14:paraId="540F19AA" w14:textId="77777777" w:rsidR="00590110" w:rsidRPr="001A458B" w:rsidRDefault="00590110" w:rsidP="001A458B">
            <w:pPr>
              <w:spacing w:after="160" w:line="259" w:lineRule="auto"/>
              <w:ind w:left="0" w:firstLine="0"/>
              <w:rPr>
                <w:lang w:val="nl-BE"/>
              </w:rPr>
            </w:pPr>
          </w:p>
        </w:tc>
      </w:tr>
      <w:tr w:rsidR="001A458B" w:rsidRPr="001A458B" w14:paraId="40BA9B9F" w14:textId="77777777" w:rsidTr="00AF0E2B">
        <w:trPr>
          <w:trHeight w:val="226"/>
        </w:trPr>
        <w:tc>
          <w:tcPr>
            <w:tcW w:w="7354" w:type="dxa"/>
          </w:tcPr>
          <w:p w14:paraId="771C784D" w14:textId="05AD6999" w:rsidR="00590110" w:rsidRDefault="00BF693F" w:rsidP="001A458B">
            <w:pPr>
              <w:tabs>
                <w:tab w:val="center" w:pos="2860"/>
              </w:tabs>
              <w:spacing w:after="0" w:line="259" w:lineRule="auto"/>
              <w:ind w:left="0" w:firstLine="0"/>
              <w:rPr>
                <w:lang w:val="nl-BE"/>
              </w:rPr>
            </w:pPr>
            <w:r>
              <w:rPr>
                <w:lang w:val="nl-BE"/>
              </w:rPr>
              <w:t>411135</w:t>
            </w:r>
            <w:r w:rsidR="0082270C">
              <w:rPr>
                <w:lang w:val="nl-BE"/>
              </w:rPr>
              <w:t xml:space="preserve"> </w:t>
            </w:r>
            <w:r>
              <w:rPr>
                <w:lang w:val="nl-BE"/>
              </w:rPr>
              <w:t>-</w:t>
            </w:r>
            <w:r w:rsidR="0082270C">
              <w:rPr>
                <w:lang w:val="nl-BE"/>
              </w:rPr>
              <w:t xml:space="preserve"> </w:t>
            </w:r>
            <w:r w:rsidR="00CA04DB">
              <w:rPr>
                <w:lang w:val="nl-BE"/>
              </w:rPr>
              <w:t>411146</w:t>
            </w:r>
            <w:r w:rsidR="00AD756C" w:rsidRPr="001A458B">
              <w:rPr>
                <w:lang w:val="nl-BE"/>
              </w:rPr>
              <w:t xml:space="preserve"> Rugpelotten (per stuk) </w:t>
            </w:r>
          </w:p>
          <w:p w14:paraId="40B8A6A5" w14:textId="6CBBAE59" w:rsidR="0045462B" w:rsidRPr="001A458B" w:rsidRDefault="0045462B" w:rsidP="001A458B">
            <w:pPr>
              <w:tabs>
                <w:tab w:val="center" w:pos="2860"/>
              </w:tabs>
              <w:spacing w:after="0" w:line="259" w:lineRule="auto"/>
              <w:ind w:left="0" w:firstLine="0"/>
              <w:rPr>
                <w:lang w:val="nl-BE"/>
              </w:rPr>
            </w:pPr>
          </w:p>
        </w:tc>
        <w:tc>
          <w:tcPr>
            <w:tcW w:w="513" w:type="dxa"/>
          </w:tcPr>
          <w:p w14:paraId="06DDEA53" w14:textId="1ECD7B9D" w:rsidR="00590110" w:rsidRPr="001A458B" w:rsidRDefault="00590110" w:rsidP="001A458B">
            <w:pPr>
              <w:spacing w:after="0" w:line="259" w:lineRule="auto"/>
              <w:ind w:left="3" w:firstLine="0"/>
              <w:rPr>
                <w:lang w:val="nl-BE"/>
              </w:rPr>
            </w:pPr>
          </w:p>
        </w:tc>
        <w:tc>
          <w:tcPr>
            <w:tcW w:w="1032" w:type="dxa"/>
          </w:tcPr>
          <w:p w14:paraId="0A733897" w14:textId="4C0BE58A" w:rsidR="00590110" w:rsidRPr="001A458B" w:rsidRDefault="00D8464A" w:rsidP="00A8217A">
            <w:pPr>
              <w:spacing w:after="0" w:line="259" w:lineRule="auto"/>
              <w:ind w:left="102" w:firstLine="0"/>
              <w:rPr>
                <w:lang w:val="nl-BE"/>
              </w:rPr>
            </w:pPr>
            <w:r>
              <w:rPr>
                <w:lang w:val="nl-BE"/>
              </w:rPr>
              <w:t>101,10€</w:t>
            </w:r>
          </w:p>
        </w:tc>
        <w:tc>
          <w:tcPr>
            <w:tcW w:w="84" w:type="dxa"/>
          </w:tcPr>
          <w:p w14:paraId="014EA272" w14:textId="77777777" w:rsidR="00590110" w:rsidRPr="001A458B" w:rsidRDefault="00590110" w:rsidP="001A458B">
            <w:pPr>
              <w:spacing w:after="160" w:line="259" w:lineRule="auto"/>
              <w:ind w:left="0" w:firstLine="0"/>
              <w:rPr>
                <w:lang w:val="nl-BE"/>
              </w:rPr>
            </w:pPr>
          </w:p>
        </w:tc>
      </w:tr>
      <w:tr w:rsidR="001A458B" w:rsidRPr="001A458B" w14:paraId="7D8B7406" w14:textId="77777777" w:rsidTr="00AF0E2B">
        <w:trPr>
          <w:trHeight w:val="226"/>
        </w:trPr>
        <w:tc>
          <w:tcPr>
            <w:tcW w:w="7354" w:type="dxa"/>
          </w:tcPr>
          <w:p w14:paraId="7C0DE4A6" w14:textId="13A43E59" w:rsidR="00590110" w:rsidRDefault="00BF693F" w:rsidP="001A458B">
            <w:pPr>
              <w:tabs>
                <w:tab w:val="center" w:pos="2339"/>
              </w:tabs>
              <w:spacing w:after="0" w:line="259" w:lineRule="auto"/>
              <w:ind w:left="0" w:firstLine="0"/>
              <w:rPr>
                <w:lang w:val="nl-BE"/>
              </w:rPr>
            </w:pPr>
            <w:r>
              <w:rPr>
                <w:lang w:val="nl-BE"/>
              </w:rPr>
              <w:t>411157</w:t>
            </w:r>
            <w:r w:rsidR="0082270C">
              <w:rPr>
                <w:lang w:val="nl-BE"/>
              </w:rPr>
              <w:t xml:space="preserve"> </w:t>
            </w:r>
            <w:r>
              <w:rPr>
                <w:lang w:val="nl-BE"/>
              </w:rPr>
              <w:t>-</w:t>
            </w:r>
            <w:r w:rsidR="0082270C">
              <w:rPr>
                <w:lang w:val="nl-BE"/>
              </w:rPr>
              <w:t xml:space="preserve"> </w:t>
            </w:r>
            <w:r w:rsidR="00CA04DB">
              <w:rPr>
                <w:lang w:val="nl-BE"/>
              </w:rPr>
              <w:t>411168</w:t>
            </w:r>
            <w:r w:rsidR="00AD756C" w:rsidRPr="001A458B">
              <w:rPr>
                <w:lang w:val="nl-BE"/>
              </w:rPr>
              <w:t xml:space="preserve"> Abductieklos</w:t>
            </w:r>
          </w:p>
          <w:p w14:paraId="461E18FC" w14:textId="355E41C5" w:rsidR="0045462B" w:rsidRPr="001A458B" w:rsidRDefault="0045462B" w:rsidP="001A458B">
            <w:pPr>
              <w:tabs>
                <w:tab w:val="center" w:pos="2339"/>
              </w:tabs>
              <w:spacing w:after="0" w:line="259" w:lineRule="auto"/>
              <w:ind w:left="0" w:firstLine="0"/>
              <w:rPr>
                <w:lang w:val="nl-BE"/>
              </w:rPr>
            </w:pPr>
          </w:p>
        </w:tc>
        <w:tc>
          <w:tcPr>
            <w:tcW w:w="513" w:type="dxa"/>
          </w:tcPr>
          <w:p w14:paraId="0BB15D55" w14:textId="5B951117" w:rsidR="00590110" w:rsidRPr="001A458B" w:rsidRDefault="00590110" w:rsidP="001A458B">
            <w:pPr>
              <w:spacing w:after="0" w:line="259" w:lineRule="auto"/>
              <w:ind w:left="3" w:firstLine="0"/>
              <w:rPr>
                <w:lang w:val="nl-BE"/>
              </w:rPr>
            </w:pPr>
          </w:p>
        </w:tc>
        <w:tc>
          <w:tcPr>
            <w:tcW w:w="1032" w:type="dxa"/>
          </w:tcPr>
          <w:p w14:paraId="2E563AEE" w14:textId="00BD7D3F" w:rsidR="00590110" w:rsidRPr="001A458B" w:rsidRDefault="00380F5E" w:rsidP="00A8217A">
            <w:pPr>
              <w:spacing w:after="0" w:line="259" w:lineRule="auto"/>
              <w:ind w:left="102" w:firstLine="0"/>
              <w:rPr>
                <w:lang w:val="nl-BE"/>
              </w:rPr>
            </w:pPr>
            <w:r>
              <w:rPr>
                <w:lang w:val="nl-BE"/>
              </w:rPr>
              <w:t>77,39€</w:t>
            </w:r>
          </w:p>
        </w:tc>
        <w:tc>
          <w:tcPr>
            <w:tcW w:w="84" w:type="dxa"/>
          </w:tcPr>
          <w:p w14:paraId="3D1F8704" w14:textId="77777777" w:rsidR="00590110" w:rsidRPr="001A458B" w:rsidRDefault="00590110" w:rsidP="001A458B">
            <w:pPr>
              <w:spacing w:after="160" w:line="259" w:lineRule="auto"/>
              <w:ind w:left="0" w:firstLine="0"/>
              <w:rPr>
                <w:lang w:val="nl-BE"/>
              </w:rPr>
            </w:pPr>
          </w:p>
        </w:tc>
      </w:tr>
      <w:tr w:rsidR="001A458B" w:rsidRPr="000C0507" w14:paraId="4E8C4FC7" w14:textId="77777777" w:rsidTr="00AF0E2B">
        <w:trPr>
          <w:trHeight w:val="451"/>
        </w:trPr>
        <w:tc>
          <w:tcPr>
            <w:tcW w:w="7354" w:type="dxa"/>
          </w:tcPr>
          <w:p w14:paraId="2BB516DA" w14:textId="42ABB31C" w:rsidR="00590110" w:rsidRDefault="00BF693F" w:rsidP="001A458B">
            <w:pPr>
              <w:tabs>
                <w:tab w:val="center" w:pos="4173"/>
              </w:tabs>
              <w:spacing w:after="0" w:line="259" w:lineRule="auto"/>
              <w:ind w:left="0" w:firstLine="0"/>
              <w:rPr>
                <w:lang w:val="nl-BE"/>
              </w:rPr>
            </w:pPr>
            <w:r>
              <w:rPr>
                <w:lang w:val="nl-BE"/>
              </w:rPr>
              <w:t>411194</w:t>
            </w:r>
            <w:r w:rsidR="0082270C">
              <w:rPr>
                <w:lang w:val="nl-BE"/>
              </w:rPr>
              <w:t xml:space="preserve"> </w:t>
            </w:r>
            <w:r>
              <w:rPr>
                <w:lang w:val="nl-BE"/>
              </w:rPr>
              <w:t>-</w:t>
            </w:r>
            <w:r w:rsidR="0082270C">
              <w:rPr>
                <w:lang w:val="nl-BE"/>
              </w:rPr>
              <w:t xml:space="preserve"> </w:t>
            </w:r>
            <w:r w:rsidR="0009065D">
              <w:rPr>
                <w:lang w:val="nl-BE"/>
              </w:rPr>
              <w:t>411205</w:t>
            </w:r>
            <w:r w:rsidR="00AD756C" w:rsidRPr="001A458B">
              <w:rPr>
                <w:lang w:val="nl-BE"/>
              </w:rPr>
              <w:t xml:space="preserve"> Aanpassing van het rolstoelframe, zitbreedte van</w:t>
            </w:r>
            <w:r w:rsidR="00D70342">
              <w:rPr>
                <w:lang w:val="nl-BE"/>
              </w:rPr>
              <w:t xml:space="preserve"> </w:t>
            </w:r>
            <w:r w:rsidR="00D70342" w:rsidRPr="001A458B">
              <w:rPr>
                <w:lang w:val="nl-BE"/>
              </w:rPr>
              <w:t>meer dan 48 cm tot en met 52 cm</w:t>
            </w:r>
          </w:p>
          <w:p w14:paraId="11DE69D1" w14:textId="2EA2842A" w:rsidR="002F7500" w:rsidRPr="001A458B" w:rsidRDefault="002F7500" w:rsidP="001A458B">
            <w:pPr>
              <w:tabs>
                <w:tab w:val="center" w:pos="4173"/>
              </w:tabs>
              <w:spacing w:after="0" w:line="259" w:lineRule="auto"/>
              <w:ind w:left="0" w:firstLine="0"/>
              <w:rPr>
                <w:lang w:val="nl-BE"/>
              </w:rPr>
            </w:pPr>
          </w:p>
        </w:tc>
        <w:tc>
          <w:tcPr>
            <w:tcW w:w="513" w:type="dxa"/>
          </w:tcPr>
          <w:p w14:paraId="1C8E3F29" w14:textId="77777777" w:rsidR="00590110" w:rsidRPr="001A458B" w:rsidRDefault="00AD756C" w:rsidP="001A458B">
            <w:pPr>
              <w:spacing w:after="0" w:line="259" w:lineRule="auto"/>
              <w:ind w:left="127" w:firstLine="0"/>
              <w:rPr>
                <w:lang w:val="nl-BE"/>
              </w:rPr>
            </w:pPr>
            <w:r w:rsidRPr="001A458B">
              <w:rPr>
                <w:lang w:val="nl-BE"/>
              </w:rPr>
              <w:t xml:space="preserve"> </w:t>
            </w:r>
          </w:p>
        </w:tc>
        <w:tc>
          <w:tcPr>
            <w:tcW w:w="1032" w:type="dxa"/>
          </w:tcPr>
          <w:p w14:paraId="1819BF45" w14:textId="59BED50F" w:rsidR="00590110" w:rsidRPr="001A458B" w:rsidRDefault="00D70342" w:rsidP="00A8217A">
            <w:pPr>
              <w:spacing w:after="0" w:line="259" w:lineRule="auto"/>
              <w:ind w:left="102" w:firstLine="0"/>
              <w:rPr>
                <w:lang w:val="nl-BE"/>
              </w:rPr>
            </w:pPr>
            <w:r>
              <w:t>230,91€</w:t>
            </w:r>
          </w:p>
        </w:tc>
        <w:tc>
          <w:tcPr>
            <w:tcW w:w="84" w:type="dxa"/>
          </w:tcPr>
          <w:p w14:paraId="2ECB7676" w14:textId="77777777" w:rsidR="00590110" w:rsidRPr="001A458B" w:rsidRDefault="00590110" w:rsidP="001A458B">
            <w:pPr>
              <w:spacing w:after="160" w:line="259" w:lineRule="auto"/>
              <w:ind w:left="0" w:firstLine="0"/>
              <w:rPr>
                <w:lang w:val="nl-BE"/>
              </w:rPr>
            </w:pPr>
          </w:p>
        </w:tc>
      </w:tr>
      <w:tr w:rsidR="001A458B" w:rsidRPr="000C0507" w14:paraId="66BF5722" w14:textId="77777777" w:rsidTr="00AF0E2B">
        <w:trPr>
          <w:trHeight w:val="452"/>
        </w:trPr>
        <w:tc>
          <w:tcPr>
            <w:tcW w:w="7354" w:type="dxa"/>
          </w:tcPr>
          <w:p w14:paraId="5FCB2290" w14:textId="2175E655" w:rsidR="00590110" w:rsidRDefault="00BF693F" w:rsidP="001A458B">
            <w:pPr>
              <w:tabs>
                <w:tab w:val="center" w:pos="4173"/>
              </w:tabs>
              <w:spacing w:after="0" w:line="259" w:lineRule="auto"/>
              <w:ind w:left="0" w:firstLine="0"/>
              <w:rPr>
                <w:lang w:val="nl-BE"/>
              </w:rPr>
            </w:pPr>
            <w:r>
              <w:rPr>
                <w:lang w:val="nl-BE"/>
              </w:rPr>
              <w:t>411216</w:t>
            </w:r>
            <w:r w:rsidR="0082270C">
              <w:rPr>
                <w:lang w:val="nl-BE"/>
              </w:rPr>
              <w:t xml:space="preserve"> </w:t>
            </w:r>
            <w:r>
              <w:rPr>
                <w:lang w:val="nl-BE"/>
              </w:rPr>
              <w:t>-</w:t>
            </w:r>
            <w:r w:rsidR="0082270C">
              <w:rPr>
                <w:lang w:val="nl-BE"/>
              </w:rPr>
              <w:t xml:space="preserve"> </w:t>
            </w:r>
            <w:r w:rsidR="0009065D">
              <w:rPr>
                <w:lang w:val="nl-BE"/>
              </w:rPr>
              <w:t>411227</w:t>
            </w:r>
            <w:r w:rsidR="00AD756C" w:rsidRPr="001A458B">
              <w:rPr>
                <w:lang w:val="nl-BE"/>
              </w:rPr>
              <w:t xml:space="preserve"> Aanpassing van het rolstoelframe, zitbreedte van </w:t>
            </w:r>
            <w:r w:rsidR="0045462B" w:rsidRPr="001A458B">
              <w:rPr>
                <w:lang w:val="nl-BE"/>
              </w:rPr>
              <w:t>meer dan 52 cm tot en met 58 cm</w:t>
            </w:r>
          </w:p>
          <w:p w14:paraId="448D7A06" w14:textId="7C6F959A" w:rsidR="0045462B" w:rsidRPr="001A458B" w:rsidRDefault="0045462B" w:rsidP="001A458B">
            <w:pPr>
              <w:tabs>
                <w:tab w:val="center" w:pos="4173"/>
              </w:tabs>
              <w:spacing w:after="0" w:line="259" w:lineRule="auto"/>
              <w:ind w:left="0" w:firstLine="0"/>
              <w:rPr>
                <w:lang w:val="nl-BE"/>
              </w:rPr>
            </w:pPr>
          </w:p>
        </w:tc>
        <w:tc>
          <w:tcPr>
            <w:tcW w:w="513" w:type="dxa"/>
          </w:tcPr>
          <w:p w14:paraId="028F12EC" w14:textId="77777777" w:rsidR="00590110" w:rsidRPr="001A458B" w:rsidRDefault="00AD756C" w:rsidP="001A458B">
            <w:pPr>
              <w:spacing w:after="0" w:line="259" w:lineRule="auto"/>
              <w:ind w:left="127" w:firstLine="0"/>
              <w:rPr>
                <w:lang w:val="nl-BE"/>
              </w:rPr>
            </w:pPr>
            <w:r w:rsidRPr="001A458B">
              <w:rPr>
                <w:lang w:val="nl-BE"/>
              </w:rPr>
              <w:t xml:space="preserve"> </w:t>
            </w:r>
          </w:p>
        </w:tc>
        <w:tc>
          <w:tcPr>
            <w:tcW w:w="1032" w:type="dxa"/>
          </w:tcPr>
          <w:p w14:paraId="45D599F0" w14:textId="2396FEBF" w:rsidR="00590110" w:rsidRPr="001A458B" w:rsidRDefault="0045462B" w:rsidP="00A8217A">
            <w:pPr>
              <w:spacing w:after="0" w:line="259" w:lineRule="auto"/>
              <w:ind w:left="102" w:firstLine="0"/>
              <w:rPr>
                <w:lang w:val="nl-BE"/>
              </w:rPr>
            </w:pPr>
            <w:r>
              <w:rPr>
                <w:lang w:val="nl-BE"/>
              </w:rPr>
              <w:t>499,27€</w:t>
            </w:r>
          </w:p>
        </w:tc>
        <w:tc>
          <w:tcPr>
            <w:tcW w:w="84" w:type="dxa"/>
          </w:tcPr>
          <w:p w14:paraId="2E7F5A7E" w14:textId="77777777" w:rsidR="00590110" w:rsidRPr="001A458B" w:rsidRDefault="00590110" w:rsidP="001A458B">
            <w:pPr>
              <w:spacing w:after="160" w:line="259" w:lineRule="auto"/>
              <w:ind w:left="0" w:firstLine="0"/>
              <w:rPr>
                <w:lang w:val="nl-BE"/>
              </w:rPr>
            </w:pPr>
          </w:p>
        </w:tc>
      </w:tr>
      <w:tr w:rsidR="001A458B" w:rsidRPr="000C0507" w14:paraId="413F1542" w14:textId="77777777" w:rsidTr="00AF0E2B">
        <w:trPr>
          <w:trHeight w:val="451"/>
        </w:trPr>
        <w:tc>
          <w:tcPr>
            <w:tcW w:w="7354" w:type="dxa"/>
          </w:tcPr>
          <w:p w14:paraId="483096F5" w14:textId="27151B2D" w:rsidR="00590110" w:rsidRDefault="00BF693F" w:rsidP="001A458B">
            <w:pPr>
              <w:tabs>
                <w:tab w:val="center" w:pos="4173"/>
              </w:tabs>
              <w:spacing w:after="0" w:line="259" w:lineRule="auto"/>
              <w:ind w:left="0" w:firstLine="0"/>
              <w:rPr>
                <w:lang w:val="nl-BE"/>
              </w:rPr>
            </w:pPr>
            <w:r>
              <w:rPr>
                <w:lang w:val="nl-BE"/>
              </w:rPr>
              <w:t>412734</w:t>
            </w:r>
            <w:r w:rsidR="0082270C">
              <w:rPr>
                <w:lang w:val="nl-BE"/>
              </w:rPr>
              <w:t xml:space="preserve"> </w:t>
            </w:r>
            <w:r>
              <w:rPr>
                <w:lang w:val="nl-BE"/>
              </w:rPr>
              <w:t>-</w:t>
            </w:r>
            <w:r w:rsidR="0082270C">
              <w:rPr>
                <w:lang w:val="nl-BE"/>
              </w:rPr>
              <w:t xml:space="preserve"> </w:t>
            </w:r>
            <w:r w:rsidR="00D14057">
              <w:rPr>
                <w:lang w:val="nl-BE"/>
              </w:rPr>
              <w:t>412745</w:t>
            </w:r>
            <w:r w:rsidR="00AD756C" w:rsidRPr="001A458B">
              <w:rPr>
                <w:lang w:val="nl-BE"/>
              </w:rPr>
              <w:t xml:space="preserve"> Aanpassing van het rolstoelframe, zitbreedte van</w:t>
            </w:r>
            <w:r w:rsidR="00D70342">
              <w:rPr>
                <w:lang w:val="nl-BE"/>
              </w:rPr>
              <w:t xml:space="preserve"> </w:t>
            </w:r>
            <w:r w:rsidR="00D70342" w:rsidRPr="001A458B">
              <w:rPr>
                <w:lang w:val="nl-BE"/>
              </w:rPr>
              <w:t>meer dan 58 cm tot en met 62 cm</w:t>
            </w:r>
          </w:p>
          <w:p w14:paraId="455905A6" w14:textId="21FED4A6" w:rsidR="002F7500" w:rsidRPr="001A458B" w:rsidRDefault="002F7500" w:rsidP="001A458B">
            <w:pPr>
              <w:tabs>
                <w:tab w:val="center" w:pos="4173"/>
              </w:tabs>
              <w:spacing w:after="0" w:line="259" w:lineRule="auto"/>
              <w:ind w:left="0" w:firstLine="0"/>
              <w:rPr>
                <w:lang w:val="nl-BE"/>
              </w:rPr>
            </w:pPr>
          </w:p>
        </w:tc>
        <w:tc>
          <w:tcPr>
            <w:tcW w:w="513" w:type="dxa"/>
          </w:tcPr>
          <w:p w14:paraId="033A921E" w14:textId="77777777" w:rsidR="00590110" w:rsidRPr="001A458B" w:rsidRDefault="00AD756C" w:rsidP="001A458B">
            <w:pPr>
              <w:spacing w:after="0" w:line="259" w:lineRule="auto"/>
              <w:ind w:left="127" w:firstLine="0"/>
              <w:rPr>
                <w:lang w:val="nl-BE"/>
              </w:rPr>
            </w:pPr>
            <w:r w:rsidRPr="001A458B">
              <w:rPr>
                <w:lang w:val="nl-BE"/>
              </w:rPr>
              <w:t xml:space="preserve"> </w:t>
            </w:r>
          </w:p>
        </w:tc>
        <w:tc>
          <w:tcPr>
            <w:tcW w:w="1032" w:type="dxa"/>
          </w:tcPr>
          <w:p w14:paraId="79043015" w14:textId="0D693217" w:rsidR="00590110" w:rsidRPr="001A458B" w:rsidRDefault="00D70342" w:rsidP="00A8217A">
            <w:pPr>
              <w:spacing w:after="0" w:line="259" w:lineRule="auto"/>
              <w:ind w:left="102" w:firstLine="0"/>
              <w:rPr>
                <w:lang w:val="nl-BE"/>
              </w:rPr>
            </w:pPr>
            <w:r>
              <w:rPr>
                <w:lang w:val="nl-BE"/>
              </w:rPr>
              <w:t>1067,19€</w:t>
            </w:r>
          </w:p>
        </w:tc>
        <w:tc>
          <w:tcPr>
            <w:tcW w:w="84" w:type="dxa"/>
          </w:tcPr>
          <w:p w14:paraId="30B595C3" w14:textId="77777777" w:rsidR="00590110" w:rsidRPr="001A458B" w:rsidRDefault="00590110" w:rsidP="001A458B">
            <w:pPr>
              <w:spacing w:after="160" w:line="259" w:lineRule="auto"/>
              <w:ind w:left="0" w:firstLine="0"/>
              <w:rPr>
                <w:lang w:val="nl-BE"/>
              </w:rPr>
            </w:pPr>
          </w:p>
        </w:tc>
      </w:tr>
      <w:tr w:rsidR="001A458B" w:rsidRPr="000C0507" w14:paraId="41D85DDF" w14:textId="77777777" w:rsidTr="00AF0E2B">
        <w:trPr>
          <w:trHeight w:val="452"/>
        </w:trPr>
        <w:tc>
          <w:tcPr>
            <w:tcW w:w="7354" w:type="dxa"/>
          </w:tcPr>
          <w:p w14:paraId="68E1F4C9" w14:textId="41FBBCDA" w:rsidR="00590110" w:rsidRDefault="00BF693F" w:rsidP="001A458B">
            <w:pPr>
              <w:tabs>
                <w:tab w:val="center" w:pos="4173"/>
              </w:tabs>
              <w:spacing w:after="0" w:line="259" w:lineRule="auto"/>
              <w:ind w:left="0" w:firstLine="0"/>
              <w:rPr>
                <w:lang w:val="nl-BE"/>
              </w:rPr>
            </w:pPr>
            <w:r>
              <w:rPr>
                <w:lang w:val="nl-BE"/>
              </w:rPr>
              <w:t>412756</w:t>
            </w:r>
            <w:r w:rsidR="0082270C">
              <w:rPr>
                <w:lang w:val="nl-BE"/>
              </w:rPr>
              <w:t xml:space="preserve"> </w:t>
            </w:r>
            <w:r>
              <w:rPr>
                <w:lang w:val="nl-BE"/>
              </w:rPr>
              <w:t>-</w:t>
            </w:r>
            <w:r w:rsidR="0082270C">
              <w:rPr>
                <w:lang w:val="nl-BE"/>
              </w:rPr>
              <w:t xml:space="preserve"> </w:t>
            </w:r>
            <w:r w:rsidR="00D14057">
              <w:rPr>
                <w:lang w:val="nl-BE"/>
              </w:rPr>
              <w:t>412767</w:t>
            </w:r>
            <w:r w:rsidR="00AD756C" w:rsidRPr="001A458B">
              <w:rPr>
                <w:lang w:val="nl-BE"/>
              </w:rPr>
              <w:t xml:space="preserve"> Aanpassing van het rolstoelframe, zitbreedte van </w:t>
            </w:r>
            <w:r w:rsidR="00D70342" w:rsidRPr="001A458B">
              <w:rPr>
                <w:lang w:val="nl-BE"/>
              </w:rPr>
              <w:t>meer dan 62 cm tot en met 70 cm</w:t>
            </w:r>
          </w:p>
          <w:p w14:paraId="62AB3611" w14:textId="547A0A17" w:rsidR="00D70342" w:rsidRPr="001A458B" w:rsidRDefault="00D70342" w:rsidP="001A458B">
            <w:pPr>
              <w:tabs>
                <w:tab w:val="center" w:pos="4173"/>
              </w:tabs>
              <w:spacing w:after="0" w:line="259" w:lineRule="auto"/>
              <w:ind w:left="0" w:firstLine="0"/>
              <w:rPr>
                <w:lang w:val="nl-BE"/>
              </w:rPr>
            </w:pPr>
          </w:p>
        </w:tc>
        <w:tc>
          <w:tcPr>
            <w:tcW w:w="513" w:type="dxa"/>
          </w:tcPr>
          <w:p w14:paraId="5D460942" w14:textId="77777777" w:rsidR="00590110" w:rsidRPr="001A458B" w:rsidRDefault="00AD756C" w:rsidP="001A458B">
            <w:pPr>
              <w:spacing w:after="0" w:line="259" w:lineRule="auto"/>
              <w:ind w:left="127" w:firstLine="0"/>
              <w:rPr>
                <w:lang w:val="nl-BE"/>
              </w:rPr>
            </w:pPr>
            <w:r w:rsidRPr="001A458B">
              <w:rPr>
                <w:lang w:val="nl-BE"/>
              </w:rPr>
              <w:t xml:space="preserve"> </w:t>
            </w:r>
          </w:p>
        </w:tc>
        <w:tc>
          <w:tcPr>
            <w:tcW w:w="1032" w:type="dxa"/>
          </w:tcPr>
          <w:p w14:paraId="62DE1612" w14:textId="0F087A79" w:rsidR="00590110" w:rsidRPr="001A458B" w:rsidRDefault="00D70342" w:rsidP="00A8217A">
            <w:pPr>
              <w:spacing w:after="0" w:line="259" w:lineRule="auto"/>
              <w:ind w:left="102" w:firstLine="0"/>
              <w:rPr>
                <w:lang w:val="nl-BE"/>
              </w:rPr>
            </w:pPr>
            <w:r>
              <w:t>2601,21€</w:t>
            </w:r>
          </w:p>
        </w:tc>
        <w:tc>
          <w:tcPr>
            <w:tcW w:w="84" w:type="dxa"/>
          </w:tcPr>
          <w:p w14:paraId="7D019C5C" w14:textId="77777777" w:rsidR="00590110" w:rsidRPr="001A458B" w:rsidRDefault="00590110" w:rsidP="001A458B">
            <w:pPr>
              <w:spacing w:after="160" w:line="259" w:lineRule="auto"/>
              <w:ind w:left="0" w:firstLine="0"/>
              <w:rPr>
                <w:lang w:val="nl-BE"/>
              </w:rPr>
            </w:pPr>
          </w:p>
        </w:tc>
      </w:tr>
      <w:tr w:rsidR="001A458B" w:rsidRPr="000C0507" w14:paraId="6827B00F" w14:textId="77777777" w:rsidTr="00AF0E2B">
        <w:trPr>
          <w:trHeight w:val="451"/>
        </w:trPr>
        <w:tc>
          <w:tcPr>
            <w:tcW w:w="7354" w:type="dxa"/>
          </w:tcPr>
          <w:p w14:paraId="75D5227D" w14:textId="2A21086D" w:rsidR="00590110" w:rsidRDefault="00BF693F" w:rsidP="001A458B">
            <w:pPr>
              <w:tabs>
                <w:tab w:val="center" w:pos="4173"/>
              </w:tabs>
              <w:spacing w:after="0" w:line="259" w:lineRule="auto"/>
              <w:ind w:left="0" w:firstLine="0"/>
              <w:rPr>
                <w:lang w:val="nl-BE"/>
              </w:rPr>
            </w:pPr>
            <w:r>
              <w:rPr>
                <w:lang w:val="nl-BE"/>
              </w:rPr>
              <w:t>412778</w:t>
            </w:r>
            <w:r w:rsidR="0082270C">
              <w:rPr>
                <w:lang w:val="nl-BE"/>
              </w:rPr>
              <w:t xml:space="preserve"> </w:t>
            </w:r>
            <w:r>
              <w:rPr>
                <w:lang w:val="nl-BE"/>
              </w:rPr>
              <w:t>-</w:t>
            </w:r>
            <w:r w:rsidR="0082270C">
              <w:rPr>
                <w:lang w:val="nl-BE"/>
              </w:rPr>
              <w:t xml:space="preserve"> </w:t>
            </w:r>
            <w:r w:rsidR="00D14057">
              <w:rPr>
                <w:lang w:val="nl-BE"/>
              </w:rPr>
              <w:t>412789</w:t>
            </w:r>
            <w:r w:rsidR="00AD756C" w:rsidRPr="001A458B">
              <w:rPr>
                <w:lang w:val="nl-BE"/>
              </w:rPr>
              <w:t xml:space="preserve"> Aanpassing van het rolstoelframe, zitbreedte van </w:t>
            </w:r>
            <w:r w:rsidR="00D70342" w:rsidRPr="001A458B">
              <w:rPr>
                <w:lang w:val="nl-BE"/>
              </w:rPr>
              <w:t>meer dan 70 cm tot en met 75 cm</w:t>
            </w:r>
          </w:p>
          <w:p w14:paraId="00BE9338" w14:textId="2AE38795" w:rsidR="00D70342" w:rsidRPr="001A458B" w:rsidRDefault="00D70342" w:rsidP="001A458B">
            <w:pPr>
              <w:tabs>
                <w:tab w:val="center" w:pos="4173"/>
              </w:tabs>
              <w:spacing w:after="0" w:line="259" w:lineRule="auto"/>
              <w:ind w:left="0" w:firstLine="0"/>
              <w:rPr>
                <w:lang w:val="nl-BE"/>
              </w:rPr>
            </w:pPr>
          </w:p>
        </w:tc>
        <w:tc>
          <w:tcPr>
            <w:tcW w:w="513" w:type="dxa"/>
          </w:tcPr>
          <w:p w14:paraId="2A2289FC" w14:textId="77777777" w:rsidR="00590110" w:rsidRPr="001A458B" w:rsidRDefault="00AD756C" w:rsidP="001A458B">
            <w:pPr>
              <w:spacing w:after="0" w:line="259" w:lineRule="auto"/>
              <w:ind w:left="127" w:firstLine="0"/>
              <w:rPr>
                <w:lang w:val="nl-BE"/>
              </w:rPr>
            </w:pPr>
            <w:r w:rsidRPr="001A458B">
              <w:rPr>
                <w:lang w:val="nl-BE"/>
              </w:rPr>
              <w:t xml:space="preserve"> </w:t>
            </w:r>
          </w:p>
        </w:tc>
        <w:tc>
          <w:tcPr>
            <w:tcW w:w="1032" w:type="dxa"/>
          </w:tcPr>
          <w:p w14:paraId="0A145CB2" w14:textId="7EF8CABF" w:rsidR="00590110" w:rsidRPr="001A458B" w:rsidRDefault="00D70342" w:rsidP="00A8217A">
            <w:pPr>
              <w:spacing w:after="0" w:line="259" w:lineRule="auto"/>
              <w:ind w:left="102" w:firstLine="0"/>
              <w:rPr>
                <w:lang w:val="nl-BE"/>
              </w:rPr>
            </w:pPr>
            <w:r>
              <w:rPr>
                <w:lang w:val="nl-BE"/>
              </w:rPr>
              <w:t>3559,81€</w:t>
            </w:r>
          </w:p>
        </w:tc>
        <w:tc>
          <w:tcPr>
            <w:tcW w:w="84" w:type="dxa"/>
          </w:tcPr>
          <w:p w14:paraId="4A34D6F7" w14:textId="77777777" w:rsidR="00590110" w:rsidRPr="001A458B" w:rsidRDefault="00590110" w:rsidP="001A458B">
            <w:pPr>
              <w:spacing w:after="160" w:line="259" w:lineRule="auto"/>
              <w:ind w:left="0" w:firstLine="0"/>
              <w:rPr>
                <w:lang w:val="nl-BE"/>
              </w:rPr>
            </w:pPr>
          </w:p>
        </w:tc>
      </w:tr>
      <w:tr w:rsidR="001A458B" w:rsidRPr="001A458B" w14:paraId="6414648B" w14:textId="77777777" w:rsidTr="00AF0E2B">
        <w:trPr>
          <w:trHeight w:val="226"/>
        </w:trPr>
        <w:tc>
          <w:tcPr>
            <w:tcW w:w="7354" w:type="dxa"/>
          </w:tcPr>
          <w:p w14:paraId="336B6C89" w14:textId="335EB0DA" w:rsidR="00590110" w:rsidRDefault="00BF693F" w:rsidP="001A458B">
            <w:pPr>
              <w:tabs>
                <w:tab w:val="center" w:pos="3411"/>
              </w:tabs>
              <w:spacing w:after="0" w:line="259" w:lineRule="auto"/>
              <w:ind w:left="0" w:firstLine="0"/>
              <w:rPr>
                <w:lang w:val="nl-BE"/>
              </w:rPr>
            </w:pPr>
            <w:r>
              <w:rPr>
                <w:lang w:val="nl-BE"/>
              </w:rPr>
              <w:t>411253</w:t>
            </w:r>
            <w:r w:rsidR="0082270C">
              <w:rPr>
                <w:lang w:val="nl-BE"/>
              </w:rPr>
              <w:t xml:space="preserve"> </w:t>
            </w:r>
            <w:r>
              <w:rPr>
                <w:lang w:val="nl-BE"/>
              </w:rPr>
              <w:t>-</w:t>
            </w:r>
            <w:r w:rsidR="0082270C">
              <w:rPr>
                <w:lang w:val="nl-BE"/>
              </w:rPr>
              <w:t xml:space="preserve"> </w:t>
            </w:r>
            <w:r w:rsidR="0009065D">
              <w:rPr>
                <w:lang w:val="nl-BE"/>
              </w:rPr>
              <w:t>411264</w:t>
            </w:r>
            <w:r w:rsidR="00AD756C" w:rsidRPr="001A458B">
              <w:rPr>
                <w:lang w:val="nl-BE"/>
              </w:rPr>
              <w:t xml:space="preserve"> Aanpassing bij een amputatie </w:t>
            </w:r>
          </w:p>
          <w:p w14:paraId="3206554C" w14:textId="11D4FFF1" w:rsidR="00D70342" w:rsidRPr="001A458B" w:rsidRDefault="00D70342" w:rsidP="001A458B">
            <w:pPr>
              <w:tabs>
                <w:tab w:val="center" w:pos="3411"/>
              </w:tabs>
              <w:spacing w:after="0" w:line="259" w:lineRule="auto"/>
              <w:ind w:left="0" w:firstLine="0"/>
              <w:rPr>
                <w:lang w:val="nl-BE"/>
              </w:rPr>
            </w:pPr>
          </w:p>
        </w:tc>
        <w:tc>
          <w:tcPr>
            <w:tcW w:w="513" w:type="dxa"/>
          </w:tcPr>
          <w:p w14:paraId="38031BC0" w14:textId="4A08CD60" w:rsidR="00590110" w:rsidRPr="001A458B" w:rsidRDefault="00590110" w:rsidP="001A458B">
            <w:pPr>
              <w:spacing w:after="0" w:line="259" w:lineRule="auto"/>
              <w:ind w:left="1" w:firstLine="0"/>
              <w:rPr>
                <w:lang w:val="nl-BE"/>
              </w:rPr>
            </w:pPr>
          </w:p>
        </w:tc>
        <w:tc>
          <w:tcPr>
            <w:tcW w:w="1032" w:type="dxa"/>
          </w:tcPr>
          <w:p w14:paraId="6A4C781A" w14:textId="4EBBA681" w:rsidR="00590110" w:rsidRPr="001A458B" w:rsidRDefault="009755CF" w:rsidP="00A8217A">
            <w:pPr>
              <w:spacing w:after="0" w:line="259" w:lineRule="auto"/>
              <w:ind w:left="102" w:firstLine="0"/>
              <w:rPr>
                <w:lang w:val="nl-BE"/>
              </w:rPr>
            </w:pPr>
            <w:r>
              <w:rPr>
                <w:lang w:val="nl-BE"/>
              </w:rPr>
              <w:t>108,59€</w:t>
            </w:r>
          </w:p>
        </w:tc>
        <w:tc>
          <w:tcPr>
            <w:tcW w:w="84" w:type="dxa"/>
          </w:tcPr>
          <w:p w14:paraId="12A8781B" w14:textId="77777777" w:rsidR="00590110" w:rsidRPr="001A458B" w:rsidRDefault="00590110" w:rsidP="001A458B">
            <w:pPr>
              <w:spacing w:after="160" w:line="259" w:lineRule="auto"/>
              <w:ind w:left="0" w:firstLine="0"/>
              <w:rPr>
                <w:lang w:val="nl-BE"/>
              </w:rPr>
            </w:pPr>
          </w:p>
        </w:tc>
      </w:tr>
      <w:tr w:rsidR="002F7500" w:rsidRPr="00910CE1" w14:paraId="1F25FB65" w14:textId="77777777" w:rsidTr="00AF0E2B">
        <w:trPr>
          <w:trHeight w:val="677"/>
        </w:trPr>
        <w:tc>
          <w:tcPr>
            <w:tcW w:w="8983" w:type="dxa"/>
            <w:gridSpan w:val="4"/>
          </w:tcPr>
          <w:p w14:paraId="37F41316" w14:textId="77777777" w:rsidR="002F7500" w:rsidRPr="001A458B" w:rsidRDefault="002F7500" w:rsidP="001A458B">
            <w:pPr>
              <w:spacing w:after="0" w:line="259" w:lineRule="auto"/>
              <w:ind w:left="0" w:firstLine="0"/>
              <w:rPr>
                <w:lang w:val="nl-BE"/>
              </w:rPr>
            </w:pPr>
            <w:r w:rsidRPr="001A458B">
              <w:rPr>
                <w:lang w:val="nl-BE"/>
              </w:rPr>
              <w:t xml:space="preserve">De verstrekking </w:t>
            </w:r>
            <w:r>
              <w:rPr>
                <w:lang w:val="nl-BE"/>
              </w:rPr>
              <w:t>411253</w:t>
            </w:r>
            <w:r w:rsidRPr="001A458B">
              <w:rPr>
                <w:lang w:val="nl-BE"/>
              </w:rPr>
              <w:t xml:space="preserve"> - </w:t>
            </w:r>
            <w:r>
              <w:rPr>
                <w:lang w:val="nl-BE"/>
              </w:rPr>
              <w:t>411264</w:t>
            </w:r>
            <w:r w:rsidRPr="001A458B">
              <w:rPr>
                <w:i/>
                <w:lang w:val="nl-BE"/>
              </w:rPr>
              <w:t xml:space="preserve"> </w:t>
            </w:r>
            <w:r w:rsidRPr="001A458B">
              <w:rPr>
                <w:lang w:val="nl-BE"/>
              </w:rPr>
              <w:t xml:space="preserve">is niet cumuleerbaar met de verstrekking </w:t>
            </w:r>
            <w:r>
              <w:rPr>
                <w:lang w:val="nl-BE"/>
              </w:rPr>
              <w:t>411378</w:t>
            </w:r>
            <w:r w:rsidRPr="001A458B">
              <w:rPr>
                <w:lang w:val="nl-BE"/>
              </w:rPr>
              <w:t xml:space="preserve"> - </w:t>
            </w:r>
            <w:r>
              <w:rPr>
                <w:lang w:val="nl-BE"/>
              </w:rPr>
              <w:t>411389</w:t>
            </w:r>
            <w:r w:rsidRPr="001A458B">
              <w:rPr>
                <w:lang w:val="nl-BE"/>
              </w:rPr>
              <w:t>.</w:t>
            </w:r>
          </w:p>
          <w:p w14:paraId="1D995A32" w14:textId="674633A7" w:rsidR="002F7500" w:rsidRPr="001A458B" w:rsidRDefault="002F7500" w:rsidP="00A8217A">
            <w:pPr>
              <w:spacing w:after="0" w:line="259" w:lineRule="auto"/>
              <w:ind w:left="0" w:firstLine="0"/>
              <w:rPr>
                <w:lang w:val="nl-BE"/>
              </w:rPr>
            </w:pPr>
          </w:p>
        </w:tc>
      </w:tr>
      <w:tr w:rsidR="001A458B" w:rsidRPr="001A458B" w14:paraId="0AB4FD2E" w14:textId="77777777" w:rsidTr="00AF0E2B">
        <w:trPr>
          <w:trHeight w:val="226"/>
        </w:trPr>
        <w:tc>
          <w:tcPr>
            <w:tcW w:w="7354" w:type="dxa"/>
          </w:tcPr>
          <w:p w14:paraId="0F2A1342" w14:textId="6790A3C6" w:rsidR="00590110" w:rsidRPr="001A458B" w:rsidRDefault="00BF693F" w:rsidP="001A458B">
            <w:pPr>
              <w:tabs>
                <w:tab w:val="center" w:pos="2666"/>
              </w:tabs>
              <w:spacing w:after="0" w:line="259" w:lineRule="auto"/>
              <w:ind w:left="0" w:firstLine="0"/>
              <w:rPr>
                <w:lang w:val="nl-BE"/>
              </w:rPr>
            </w:pPr>
            <w:r>
              <w:rPr>
                <w:lang w:val="nl-BE"/>
              </w:rPr>
              <w:lastRenderedPageBreak/>
              <w:t>411275</w:t>
            </w:r>
            <w:r w:rsidR="0082270C">
              <w:rPr>
                <w:lang w:val="nl-BE"/>
              </w:rPr>
              <w:t xml:space="preserve"> </w:t>
            </w:r>
            <w:r>
              <w:rPr>
                <w:lang w:val="nl-BE"/>
              </w:rPr>
              <w:t>-</w:t>
            </w:r>
            <w:r w:rsidR="0082270C">
              <w:rPr>
                <w:lang w:val="nl-BE"/>
              </w:rPr>
              <w:t xml:space="preserve"> </w:t>
            </w:r>
            <w:r w:rsidR="0009065D">
              <w:rPr>
                <w:lang w:val="nl-BE"/>
              </w:rPr>
              <w:t>411286</w:t>
            </w:r>
            <w:r w:rsidR="00AD756C" w:rsidRPr="001A458B">
              <w:rPr>
                <w:lang w:val="nl-BE"/>
              </w:rPr>
              <w:t xml:space="preserve"> </w:t>
            </w:r>
            <w:r w:rsidR="005A4DBB" w:rsidRPr="00160DB5">
              <w:rPr>
                <w:lang w:val="nl-BE"/>
              </w:rPr>
              <w:t>Rolstoelw</w:t>
            </w:r>
            <w:r w:rsidR="00AD756C" w:rsidRPr="001A458B">
              <w:rPr>
                <w:lang w:val="nl-BE"/>
              </w:rPr>
              <w:t xml:space="preserve">erkblad of half werkblad </w:t>
            </w:r>
          </w:p>
        </w:tc>
        <w:tc>
          <w:tcPr>
            <w:tcW w:w="513" w:type="dxa"/>
          </w:tcPr>
          <w:p w14:paraId="5C317BFA" w14:textId="64C7BF3A" w:rsidR="00590110" w:rsidRPr="001A458B" w:rsidRDefault="00590110" w:rsidP="001A458B">
            <w:pPr>
              <w:spacing w:after="0" w:line="259" w:lineRule="auto"/>
              <w:ind w:left="1" w:firstLine="0"/>
              <w:rPr>
                <w:lang w:val="nl-BE"/>
              </w:rPr>
            </w:pPr>
          </w:p>
        </w:tc>
        <w:tc>
          <w:tcPr>
            <w:tcW w:w="1032" w:type="dxa"/>
          </w:tcPr>
          <w:p w14:paraId="716E1E14" w14:textId="5E001312" w:rsidR="00590110" w:rsidRPr="001A458B" w:rsidRDefault="009755CF" w:rsidP="001A458B">
            <w:pPr>
              <w:spacing w:after="0" w:line="259" w:lineRule="auto"/>
              <w:ind w:left="103" w:firstLine="0"/>
              <w:rPr>
                <w:lang w:val="nl-BE"/>
              </w:rPr>
            </w:pPr>
            <w:r>
              <w:t>199,71€</w:t>
            </w:r>
          </w:p>
        </w:tc>
        <w:tc>
          <w:tcPr>
            <w:tcW w:w="84" w:type="dxa"/>
          </w:tcPr>
          <w:p w14:paraId="2884D390" w14:textId="77777777" w:rsidR="00590110" w:rsidRPr="001A458B" w:rsidRDefault="00590110" w:rsidP="001A458B">
            <w:pPr>
              <w:spacing w:after="160" w:line="259" w:lineRule="auto"/>
              <w:ind w:left="0" w:firstLine="0"/>
              <w:rPr>
                <w:lang w:val="nl-BE"/>
              </w:rPr>
            </w:pPr>
          </w:p>
        </w:tc>
      </w:tr>
    </w:tbl>
    <w:p w14:paraId="79448245" w14:textId="77777777" w:rsidR="002F7500" w:rsidRDefault="002F7500" w:rsidP="007371D4">
      <w:pPr>
        <w:rPr>
          <w:lang w:val="nl-BE"/>
        </w:rPr>
      </w:pPr>
    </w:p>
    <w:p w14:paraId="13BA590F" w14:textId="6AA7B023" w:rsidR="00AF0E2B" w:rsidRDefault="002A6EAC" w:rsidP="00B20C65">
      <w:pPr>
        <w:pStyle w:val="Kop3"/>
        <w:ind w:left="719"/>
        <w:rPr>
          <w:lang w:val="nl-BE"/>
        </w:rPr>
      </w:pPr>
      <w:bookmarkStart w:id="83" w:name="_Toc144889724"/>
      <w:r w:rsidRPr="001A458B">
        <w:rPr>
          <w:lang w:val="nl-BE"/>
        </w:rPr>
        <w:t>3.4 Veiligheid</w:t>
      </w:r>
      <w:bookmarkEnd w:id="83"/>
      <w:r w:rsidR="00AD756C" w:rsidRPr="001A458B">
        <w:rPr>
          <w:lang w:val="nl-BE"/>
        </w:rPr>
        <w:t xml:space="preserve"> </w:t>
      </w:r>
    </w:p>
    <w:p w14:paraId="100497A2" w14:textId="0DA1D022" w:rsidR="00590110" w:rsidRPr="001A458B" w:rsidRDefault="00AD756C" w:rsidP="002A6EAC">
      <w:pPr>
        <w:pStyle w:val="Kop3"/>
        <w:rPr>
          <w:lang w:val="nl-BE"/>
        </w:rPr>
      </w:pPr>
      <w:r w:rsidRPr="001A458B">
        <w:rPr>
          <w:lang w:val="nl-BE"/>
        </w:rPr>
        <w:tab/>
        <w:t xml:space="preserve"> </w:t>
      </w:r>
    </w:p>
    <w:tbl>
      <w:tblPr>
        <w:tblStyle w:val="TableGrid"/>
        <w:tblW w:w="8982" w:type="dxa"/>
        <w:tblInd w:w="0" w:type="dxa"/>
        <w:tblLook w:val="04A0" w:firstRow="1" w:lastRow="0" w:firstColumn="1" w:lastColumn="0" w:noHBand="0" w:noVBand="1"/>
      </w:tblPr>
      <w:tblGrid>
        <w:gridCol w:w="7366"/>
        <w:gridCol w:w="426"/>
        <w:gridCol w:w="1190"/>
      </w:tblGrid>
      <w:tr w:rsidR="001A458B" w:rsidRPr="001A458B" w14:paraId="773F68AD" w14:textId="77777777" w:rsidTr="00AF0E2B">
        <w:trPr>
          <w:trHeight w:val="226"/>
        </w:trPr>
        <w:tc>
          <w:tcPr>
            <w:tcW w:w="7366" w:type="dxa"/>
          </w:tcPr>
          <w:p w14:paraId="45BE2D3D" w14:textId="1850AEBB" w:rsidR="00590110" w:rsidRDefault="00B83A13" w:rsidP="001A458B">
            <w:pPr>
              <w:tabs>
                <w:tab w:val="center" w:pos="3273"/>
              </w:tabs>
              <w:spacing w:after="0" w:line="259" w:lineRule="auto"/>
              <w:ind w:left="0" w:firstLine="0"/>
              <w:rPr>
                <w:lang w:val="nl-BE"/>
              </w:rPr>
            </w:pPr>
            <w:r>
              <w:rPr>
                <w:lang w:val="nl-BE"/>
              </w:rPr>
              <w:t>411319</w:t>
            </w:r>
            <w:r w:rsidR="0082270C">
              <w:rPr>
                <w:lang w:val="nl-BE"/>
              </w:rPr>
              <w:t xml:space="preserve"> </w:t>
            </w:r>
            <w:r>
              <w:rPr>
                <w:lang w:val="nl-BE"/>
              </w:rPr>
              <w:t>-</w:t>
            </w:r>
            <w:r w:rsidR="0082270C">
              <w:rPr>
                <w:lang w:val="nl-BE"/>
              </w:rPr>
              <w:t xml:space="preserve"> </w:t>
            </w:r>
            <w:r w:rsidR="0009065D">
              <w:rPr>
                <w:lang w:val="nl-BE"/>
              </w:rPr>
              <w:t>411323</w:t>
            </w:r>
            <w:r w:rsidR="00AD756C" w:rsidRPr="001A458B">
              <w:rPr>
                <w:lang w:val="nl-BE"/>
              </w:rPr>
              <w:t xml:space="preserve"> Hielsteun of voetriem (per stuk)</w:t>
            </w:r>
          </w:p>
          <w:p w14:paraId="550EB176" w14:textId="767D7353" w:rsidR="002F7500" w:rsidRPr="001A458B" w:rsidRDefault="002F7500" w:rsidP="001A458B">
            <w:pPr>
              <w:tabs>
                <w:tab w:val="center" w:pos="3273"/>
              </w:tabs>
              <w:spacing w:after="0" w:line="259" w:lineRule="auto"/>
              <w:ind w:left="0" w:firstLine="0"/>
              <w:rPr>
                <w:lang w:val="nl-BE"/>
              </w:rPr>
            </w:pPr>
          </w:p>
        </w:tc>
        <w:tc>
          <w:tcPr>
            <w:tcW w:w="426" w:type="dxa"/>
          </w:tcPr>
          <w:p w14:paraId="2FBADB67" w14:textId="28B22CC4" w:rsidR="00590110" w:rsidRPr="001A458B" w:rsidRDefault="00590110" w:rsidP="001A458B">
            <w:pPr>
              <w:spacing w:after="0" w:line="259" w:lineRule="auto"/>
              <w:ind w:left="1" w:firstLine="0"/>
              <w:rPr>
                <w:lang w:val="nl-BE"/>
              </w:rPr>
            </w:pPr>
          </w:p>
        </w:tc>
        <w:tc>
          <w:tcPr>
            <w:tcW w:w="1190" w:type="dxa"/>
          </w:tcPr>
          <w:p w14:paraId="2E7FC899" w14:textId="2A0BD9A9" w:rsidR="00590110" w:rsidRPr="00AF0E2B" w:rsidRDefault="00400B50" w:rsidP="00AF0E2B">
            <w:pPr>
              <w:spacing w:after="0" w:line="259" w:lineRule="auto"/>
              <w:ind w:left="106" w:firstLine="0"/>
            </w:pPr>
            <w:r>
              <w:t>13,73€</w:t>
            </w:r>
          </w:p>
        </w:tc>
      </w:tr>
      <w:tr w:rsidR="001A458B" w:rsidRPr="001A458B" w14:paraId="1E77A841" w14:textId="77777777" w:rsidTr="00AF0E2B">
        <w:trPr>
          <w:trHeight w:val="225"/>
        </w:trPr>
        <w:tc>
          <w:tcPr>
            <w:tcW w:w="7366" w:type="dxa"/>
          </w:tcPr>
          <w:p w14:paraId="678B2131" w14:textId="0259B0B6" w:rsidR="00590110" w:rsidRPr="001A458B" w:rsidRDefault="00B83A13" w:rsidP="001A458B">
            <w:pPr>
              <w:tabs>
                <w:tab w:val="center" w:pos="2860"/>
              </w:tabs>
              <w:spacing w:after="0" w:line="259" w:lineRule="auto"/>
              <w:ind w:left="0" w:firstLine="0"/>
              <w:rPr>
                <w:lang w:val="nl-BE"/>
              </w:rPr>
            </w:pPr>
            <w:r>
              <w:rPr>
                <w:lang w:val="nl-BE"/>
              </w:rPr>
              <w:t>413375</w:t>
            </w:r>
            <w:r w:rsidR="0082270C">
              <w:rPr>
                <w:lang w:val="nl-BE"/>
              </w:rPr>
              <w:t xml:space="preserve"> </w:t>
            </w:r>
            <w:r>
              <w:rPr>
                <w:lang w:val="nl-BE"/>
              </w:rPr>
              <w:t>-</w:t>
            </w:r>
            <w:r w:rsidR="0082270C">
              <w:rPr>
                <w:lang w:val="nl-BE"/>
              </w:rPr>
              <w:t xml:space="preserve"> </w:t>
            </w:r>
            <w:r w:rsidR="009E494F">
              <w:rPr>
                <w:lang w:val="nl-BE"/>
              </w:rPr>
              <w:t>413386</w:t>
            </w:r>
            <w:r w:rsidR="00AD756C" w:rsidRPr="001A458B">
              <w:rPr>
                <w:lang w:val="nl-BE"/>
              </w:rPr>
              <w:t xml:space="preserve"> Voetschelpje (per stuk) </w:t>
            </w:r>
          </w:p>
        </w:tc>
        <w:tc>
          <w:tcPr>
            <w:tcW w:w="426" w:type="dxa"/>
          </w:tcPr>
          <w:p w14:paraId="5F8551DB" w14:textId="2DD34469" w:rsidR="00590110" w:rsidRPr="001A458B" w:rsidRDefault="00590110" w:rsidP="001A458B">
            <w:pPr>
              <w:spacing w:after="0" w:line="259" w:lineRule="auto"/>
              <w:ind w:left="0" w:firstLine="0"/>
              <w:rPr>
                <w:lang w:val="nl-BE"/>
              </w:rPr>
            </w:pPr>
          </w:p>
        </w:tc>
        <w:tc>
          <w:tcPr>
            <w:tcW w:w="1190" w:type="dxa"/>
          </w:tcPr>
          <w:p w14:paraId="18A21E78" w14:textId="1CF43CCC" w:rsidR="00590110" w:rsidRPr="00AF0E2B" w:rsidRDefault="00AE04B1" w:rsidP="00AF0E2B">
            <w:pPr>
              <w:spacing w:after="0" w:line="259" w:lineRule="auto"/>
              <w:ind w:left="106" w:firstLine="0"/>
            </w:pPr>
            <w:r w:rsidRPr="00AF0E2B">
              <w:t>36,52€</w:t>
            </w:r>
          </w:p>
        </w:tc>
      </w:tr>
    </w:tbl>
    <w:p w14:paraId="50C94F12" w14:textId="77777777" w:rsidR="00B3448E" w:rsidRDefault="00B3448E" w:rsidP="002A6EAC">
      <w:pPr>
        <w:spacing w:line="259" w:lineRule="auto"/>
        <w:ind w:left="-17" w:right="261" w:firstLine="0"/>
        <w:rPr>
          <w:lang w:val="nl-BE"/>
        </w:rPr>
      </w:pPr>
    </w:p>
    <w:tbl>
      <w:tblPr>
        <w:tblStyle w:val="TableGrid"/>
        <w:tblW w:w="8982" w:type="dxa"/>
        <w:tblInd w:w="0" w:type="dxa"/>
        <w:tblLook w:val="04A0" w:firstRow="1" w:lastRow="0" w:firstColumn="1" w:lastColumn="0" w:noHBand="0" w:noVBand="1"/>
      </w:tblPr>
      <w:tblGrid>
        <w:gridCol w:w="7225"/>
        <w:gridCol w:w="425"/>
        <w:gridCol w:w="1332"/>
      </w:tblGrid>
      <w:tr w:rsidR="001A458B" w:rsidRPr="001A458B" w14:paraId="5B95AAA0" w14:textId="77777777" w:rsidTr="00AF0E2B">
        <w:trPr>
          <w:trHeight w:val="225"/>
        </w:trPr>
        <w:tc>
          <w:tcPr>
            <w:tcW w:w="7225" w:type="dxa"/>
          </w:tcPr>
          <w:p w14:paraId="3FDD3010" w14:textId="23E366B5" w:rsidR="00B36B0B" w:rsidRDefault="00B36B0B" w:rsidP="001A458B">
            <w:pPr>
              <w:tabs>
                <w:tab w:val="center" w:pos="2467"/>
              </w:tabs>
              <w:spacing w:after="0" w:line="259" w:lineRule="auto"/>
              <w:ind w:left="0" w:firstLine="0"/>
              <w:rPr>
                <w:lang w:val="nl-BE"/>
              </w:rPr>
            </w:pPr>
            <w:r>
              <w:rPr>
                <w:lang w:val="nl-BE"/>
              </w:rPr>
              <w:t>411334</w:t>
            </w:r>
            <w:r w:rsidR="0082270C">
              <w:rPr>
                <w:lang w:val="nl-BE"/>
              </w:rPr>
              <w:t xml:space="preserve"> </w:t>
            </w:r>
            <w:r>
              <w:rPr>
                <w:lang w:val="nl-BE"/>
              </w:rPr>
              <w:t>-</w:t>
            </w:r>
            <w:r w:rsidR="0082270C">
              <w:rPr>
                <w:lang w:val="nl-BE"/>
              </w:rPr>
              <w:t xml:space="preserve"> </w:t>
            </w:r>
            <w:r w:rsidR="00E665E9">
              <w:rPr>
                <w:lang w:val="nl-BE"/>
              </w:rPr>
              <w:t>411345</w:t>
            </w:r>
            <w:r w:rsidR="00AD756C" w:rsidRPr="001A458B">
              <w:rPr>
                <w:lang w:val="nl-BE"/>
              </w:rPr>
              <w:t xml:space="preserve"> Veiligheidsgordel</w:t>
            </w:r>
          </w:p>
          <w:p w14:paraId="15F4CBF9" w14:textId="331DEE46" w:rsidR="00590110" w:rsidRPr="001A458B" w:rsidRDefault="00590110" w:rsidP="001A458B">
            <w:pPr>
              <w:tabs>
                <w:tab w:val="center" w:pos="2467"/>
              </w:tabs>
              <w:spacing w:after="0" w:line="259" w:lineRule="auto"/>
              <w:ind w:left="0" w:firstLine="0"/>
              <w:rPr>
                <w:lang w:val="nl-BE"/>
              </w:rPr>
            </w:pPr>
          </w:p>
        </w:tc>
        <w:tc>
          <w:tcPr>
            <w:tcW w:w="425" w:type="dxa"/>
          </w:tcPr>
          <w:p w14:paraId="6B41D6C9" w14:textId="6E1EB84B" w:rsidR="00590110" w:rsidRPr="001A458B" w:rsidRDefault="00590110" w:rsidP="001A458B">
            <w:pPr>
              <w:spacing w:after="0" w:line="259" w:lineRule="auto"/>
              <w:ind w:left="1" w:firstLine="0"/>
              <w:rPr>
                <w:lang w:val="nl-BE"/>
              </w:rPr>
            </w:pPr>
          </w:p>
        </w:tc>
        <w:tc>
          <w:tcPr>
            <w:tcW w:w="1332" w:type="dxa"/>
          </w:tcPr>
          <w:p w14:paraId="57D9DA39" w14:textId="00985C5E" w:rsidR="00590110" w:rsidRPr="00AF0E2B" w:rsidRDefault="007D7B16" w:rsidP="00AF0E2B">
            <w:pPr>
              <w:spacing w:after="0" w:line="259" w:lineRule="auto"/>
              <w:ind w:left="106" w:firstLine="0"/>
            </w:pPr>
            <w:r w:rsidRPr="00AF0E2B">
              <w:t>37,45€</w:t>
            </w:r>
          </w:p>
        </w:tc>
      </w:tr>
      <w:tr w:rsidR="001A458B" w:rsidRPr="001A458B" w14:paraId="4EAA0672" w14:textId="77777777" w:rsidTr="00AF0E2B">
        <w:trPr>
          <w:trHeight w:val="441"/>
        </w:trPr>
        <w:tc>
          <w:tcPr>
            <w:tcW w:w="7225" w:type="dxa"/>
          </w:tcPr>
          <w:p w14:paraId="2975F3D0" w14:textId="0DD7ADAB" w:rsidR="00B36B0B" w:rsidRDefault="00B36B0B" w:rsidP="00B36B0B">
            <w:pPr>
              <w:tabs>
                <w:tab w:val="center" w:pos="4173"/>
              </w:tabs>
              <w:spacing w:after="0" w:line="259" w:lineRule="auto"/>
              <w:ind w:left="0" w:firstLine="0"/>
              <w:rPr>
                <w:lang w:val="nl-BE"/>
              </w:rPr>
            </w:pPr>
            <w:r>
              <w:rPr>
                <w:lang w:val="nl-BE"/>
              </w:rPr>
              <w:t>413434</w:t>
            </w:r>
            <w:r w:rsidR="0082270C">
              <w:rPr>
                <w:lang w:val="nl-BE"/>
              </w:rPr>
              <w:t xml:space="preserve"> </w:t>
            </w:r>
            <w:r>
              <w:rPr>
                <w:lang w:val="nl-BE"/>
              </w:rPr>
              <w:t>-</w:t>
            </w:r>
            <w:r w:rsidR="0082270C">
              <w:rPr>
                <w:lang w:val="nl-BE"/>
              </w:rPr>
              <w:t xml:space="preserve"> </w:t>
            </w:r>
            <w:r>
              <w:rPr>
                <w:lang w:val="nl-BE"/>
              </w:rPr>
              <w:t>413445</w:t>
            </w:r>
            <w:r w:rsidRPr="001A458B">
              <w:rPr>
                <w:lang w:val="nl-BE"/>
              </w:rPr>
              <w:t xml:space="preserve"> Vier- of vijfpuntsveiligheidsgordel voor manuele rolstoel</w:t>
            </w:r>
          </w:p>
          <w:p w14:paraId="4835A550" w14:textId="7AB2C208" w:rsidR="00590110" w:rsidRPr="001A458B" w:rsidRDefault="00590110" w:rsidP="00B36B0B">
            <w:pPr>
              <w:tabs>
                <w:tab w:val="center" w:pos="4173"/>
              </w:tabs>
              <w:spacing w:after="0" w:line="259" w:lineRule="auto"/>
              <w:ind w:left="0" w:firstLine="0"/>
              <w:rPr>
                <w:lang w:val="nl-BE"/>
              </w:rPr>
            </w:pPr>
          </w:p>
        </w:tc>
        <w:tc>
          <w:tcPr>
            <w:tcW w:w="425" w:type="dxa"/>
          </w:tcPr>
          <w:p w14:paraId="4D13C248" w14:textId="77777777" w:rsidR="00590110" w:rsidRPr="001A458B" w:rsidRDefault="00590110" w:rsidP="001A458B">
            <w:pPr>
              <w:spacing w:after="160" w:line="259" w:lineRule="auto"/>
              <w:ind w:left="0" w:firstLine="0"/>
              <w:rPr>
                <w:lang w:val="nl-BE"/>
              </w:rPr>
            </w:pPr>
          </w:p>
        </w:tc>
        <w:tc>
          <w:tcPr>
            <w:tcW w:w="1332" w:type="dxa"/>
          </w:tcPr>
          <w:p w14:paraId="0A11244B" w14:textId="29DF5901" w:rsidR="00590110" w:rsidRPr="00AF0E2B" w:rsidRDefault="00B36B0B" w:rsidP="00AF0E2B">
            <w:pPr>
              <w:spacing w:after="0" w:line="259" w:lineRule="auto"/>
              <w:ind w:left="106" w:firstLine="0"/>
            </w:pPr>
            <w:r w:rsidRPr="00AF0E2B">
              <w:t>81,73€</w:t>
            </w:r>
            <w:r w:rsidR="00AD756C" w:rsidRPr="00AF0E2B">
              <w:t xml:space="preserve"> </w:t>
            </w:r>
          </w:p>
        </w:tc>
      </w:tr>
      <w:tr w:rsidR="001A458B" w:rsidRPr="001A458B" w14:paraId="362E1A89" w14:textId="77777777" w:rsidTr="00AF0E2B">
        <w:trPr>
          <w:trHeight w:val="223"/>
        </w:trPr>
        <w:tc>
          <w:tcPr>
            <w:tcW w:w="7225" w:type="dxa"/>
          </w:tcPr>
          <w:p w14:paraId="03964A41" w14:textId="52A2F013" w:rsidR="00590110" w:rsidRPr="001A458B" w:rsidRDefault="00B36B0B" w:rsidP="001A458B">
            <w:pPr>
              <w:tabs>
                <w:tab w:val="center" w:pos="2174"/>
              </w:tabs>
              <w:spacing w:after="0" w:line="259" w:lineRule="auto"/>
              <w:ind w:left="0" w:firstLine="0"/>
              <w:rPr>
                <w:lang w:val="nl-BE"/>
              </w:rPr>
            </w:pPr>
            <w:r>
              <w:rPr>
                <w:lang w:val="nl-BE"/>
              </w:rPr>
              <w:t>411356</w:t>
            </w:r>
            <w:r w:rsidR="0082270C">
              <w:rPr>
                <w:lang w:val="nl-BE"/>
              </w:rPr>
              <w:t xml:space="preserve"> </w:t>
            </w:r>
            <w:r>
              <w:rPr>
                <w:lang w:val="nl-BE"/>
              </w:rPr>
              <w:t>-</w:t>
            </w:r>
            <w:r w:rsidR="0082270C">
              <w:rPr>
                <w:lang w:val="nl-BE"/>
              </w:rPr>
              <w:t xml:space="preserve"> </w:t>
            </w:r>
            <w:r w:rsidR="00E665E9">
              <w:rPr>
                <w:lang w:val="nl-BE"/>
              </w:rPr>
              <w:t>411367</w:t>
            </w:r>
            <w:r w:rsidR="00AD756C" w:rsidRPr="001A458B">
              <w:rPr>
                <w:lang w:val="nl-BE"/>
              </w:rPr>
              <w:t xml:space="preserve"> Zitbroek </w:t>
            </w:r>
          </w:p>
        </w:tc>
        <w:tc>
          <w:tcPr>
            <w:tcW w:w="425" w:type="dxa"/>
          </w:tcPr>
          <w:p w14:paraId="37AB47BD" w14:textId="63F098A0" w:rsidR="00590110" w:rsidRPr="001A458B" w:rsidRDefault="00590110" w:rsidP="001A458B">
            <w:pPr>
              <w:spacing w:after="0" w:line="259" w:lineRule="auto"/>
              <w:ind w:left="0" w:firstLine="0"/>
              <w:rPr>
                <w:lang w:val="nl-BE"/>
              </w:rPr>
            </w:pPr>
          </w:p>
        </w:tc>
        <w:tc>
          <w:tcPr>
            <w:tcW w:w="1332" w:type="dxa"/>
          </w:tcPr>
          <w:p w14:paraId="40EBEE9F" w14:textId="701C3240" w:rsidR="00590110" w:rsidRPr="00AF0E2B" w:rsidRDefault="009755CF" w:rsidP="00AF0E2B">
            <w:pPr>
              <w:spacing w:after="0" w:line="259" w:lineRule="auto"/>
              <w:ind w:left="106" w:firstLine="0"/>
            </w:pPr>
            <w:r>
              <w:t>86,12€</w:t>
            </w:r>
          </w:p>
        </w:tc>
      </w:tr>
    </w:tbl>
    <w:p w14:paraId="1F8F6B01" w14:textId="77777777" w:rsidR="00B36B0B" w:rsidRDefault="00B36B0B" w:rsidP="002A6EAC">
      <w:pPr>
        <w:spacing w:line="259" w:lineRule="auto"/>
        <w:ind w:right="261"/>
        <w:rPr>
          <w:lang w:val="nl-BE"/>
        </w:rPr>
      </w:pPr>
    </w:p>
    <w:p w14:paraId="18DACA0D" w14:textId="7F581CE1" w:rsidR="00590110" w:rsidRPr="001A458B" w:rsidRDefault="00AD756C" w:rsidP="002A6EAC">
      <w:pPr>
        <w:spacing w:line="259" w:lineRule="auto"/>
        <w:ind w:right="261"/>
        <w:rPr>
          <w:lang w:val="nl-BE"/>
        </w:rPr>
      </w:pPr>
      <w:r w:rsidRPr="001A458B">
        <w:rPr>
          <w:lang w:val="nl-BE"/>
        </w:rPr>
        <w:t xml:space="preserve">De verstrekkingen </w:t>
      </w:r>
      <w:r w:rsidR="0009065D">
        <w:rPr>
          <w:lang w:val="nl-BE"/>
        </w:rPr>
        <w:t>411334</w:t>
      </w:r>
      <w:r w:rsidR="0082270C">
        <w:rPr>
          <w:lang w:val="nl-BE"/>
        </w:rPr>
        <w:t xml:space="preserve"> </w:t>
      </w:r>
      <w:r w:rsidRPr="001A458B">
        <w:rPr>
          <w:lang w:val="nl-BE"/>
        </w:rPr>
        <w:t>-</w:t>
      </w:r>
      <w:r w:rsidR="0082270C">
        <w:rPr>
          <w:lang w:val="nl-BE"/>
        </w:rPr>
        <w:t xml:space="preserve"> </w:t>
      </w:r>
      <w:r w:rsidR="00E665E9">
        <w:rPr>
          <w:lang w:val="nl-BE"/>
        </w:rPr>
        <w:t>411345</w:t>
      </w:r>
      <w:r w:rsidRPr="001A458B">
        <w:rPr>
          <w:lang w:val="nl-BE"/>
        </w:rPr>
        <w:t xml:space="preserve">, </w:t>
      </w:r>
      <w:r w:rsidR="009E494F">
        <w:rPr>
          <w:lang w:val="nl-BE"/>
        </w:rPr>
        <w:t>413434</w:t>
      </w:r>
      <w:r w:rsidR="0082270C">
        <w:rPr>
          <w:lang w:val="nl-BE"/>
        </w:rPr>
        <w:t xml:space="preserve"> </w:t>
      </w:r>
      <w:r w:rsidRPr="001A458B">
        <w:rPr>
          <w:lang w:val="nl-BE"/>
        </w:rPr>
        <w:t>-</w:t>
      </w:r>
      <w:r w:rsidR="0082270C">
        <w:rPr>
          <w:lang w:val="nl-BE"/>
        </w:rPr>
        <w:t xml:space="preserve"> </w:t>
      </w:r>
      <w:r w:rsidR="00B95C05">
        <w:rPr>
          <w:lang w:val="nl-BE"/>
        </w:rPr>
        <w:t>413445</w:t>
      </w:r>
      <w:r w:rsidRPr="001A458B">
        <w:rPr>
          <w:lang w:val="nl-BE"/>
        </w:rPr>
        <w:t xml:space="preserve"> en </w:t>
      </w:r>
      <w:r w:rsidR="00E665E9">
        <w:rPr>
          <w:lang w:val="nl-BE"/>
        </w:rPr>
        <w:t>411356</w:t>
      </w:r>
      <w:r w:rsidR="0082270C">
        <w:rPr>
          <w:lang w:val="nl-BE"/>
        </w:rPr>
        <w:t xml:space="preserve"> </w:t>
      </w:r>
      <w:r w:rsidRPr="001A458B">
        <w:rPr>
          <w:lang w:val="nl-BE"/>
        </w:rPr>
        <w:t>-</w:t>
      </w:r>
      <w:r w:rsidR="0082270C">
        <w:rPr>
          <w:lang w:val="nl-BE"/>
        </w:rPr>
        <w:t xml:space="preserve"> </w:t>
      </w:r>
      <w:r w:rsidR="00E665E9">
        <w:rPr>
          <w:lang w:val="nl-BE"/>
        </w:rPr>
        <w:t>411367</w:t>
      </w:r>
      <w:r w:rsidRPr="001A458B">
        <w:rPr>
          <w:lang w:val="nl-BE"/>
        </w:rPr>
        <w:t xml:space="preserve"> zijn onderling niet cumuleerbaar.</w:t>
      </w:r>
    </w:p>
    <w:p w14:paraId="0DE2EBE3" w14:textId="77777777" w:rsidR="00C33530" w:rsidRPr="001A458B" w:rsidRDefault="00C33530" w:rsidP="002A6EAC">
      <w:pPr>
        <w:spacing w:line="259" w:lineRule="auto"/>
        <w:ind w:left="-5" w:right="261" w:firstLine="0"/>
        <w:rPr>
          <w:lang w:val="nl-BE"/>
        </w:rPr>
      </w:pPr>
    </w:p>
    <w:tbl>
      <w:tblPr>
        <w:tblStyle w:val="TableGrid"/>
        <w:tblW w:w="8814" w:type="dxa"/>
        <w:tblInd w:w="0" w:type="dxa"/>
        <w:tblLook w:val="04A0" w:firstRow="1" w:lastRow="0" w:firstColumn="1" w:lastColumn="0" w:noHBand="0" w:noVBand="1"/>
      </w:tblPr>
      <w:tblGrid>
        <w:gridCol w:w="7225"/>
        <w:gridCol w:w="567"/>
        <w:gridCol w:w="1022"/>
      </w:tblGrid>
      <w:tr w:rsidR="001A458B" w:rsidRPr="001A458B" w14:paraId="7E66DC17" w14:textId="77777777" w:rsidTr="00AF0E2B">
        <w:trPr>
          <w:trHeight w:val="224"/>
        </w:trPr>
        <w:tc>
          <w:tcPr>
            <w:tcW w:w="7225" w:type="dxa"/>
          </w:tcPr>
          <w:p w14:paraId="3D4FD7D4" w14:textId="727D908B" w:rsidR="00590110" w:rsidRPr="001A458B" w:rsidRDefault="00C33530" w:rsidP="001A458B">
            <w:pPr>
              <w:tabs>
                <w:tab w:val="center" w:pos="2524"/>
              </w:tabs>
              <w:spacing w:after="0" w:line="259" w:lineRule="auto"/>
              <w:ind w:left="0" w:firstLine="0"/>
              <w:rPr>
                <w:lang w:val="nl-BE"/>
              </w:rPr>
            </w:pPr>
            <w:r>
              <w:rPr>
                <w:lang w:val="nl-BE"/>
              </w:rPr>
              <w:t>411378</w:t>
            </w:r>
            <w:r w:rsidR="0082270C">
              <w:rPr>
                <w:lang w:val="nl-BE"/>
              </w:rPr>
              <w:t xml:space="preserve"> </w:t>
            </w:r>
            <w:r>
              <w:rPr>
                <w:lang w:val="nl-BE"/>
              </w:rPr>
              <w:t>-</w:t>
            </w:r>
            <w:r w:rsidR="0082270C">
              <w:rPr>
                <w:lang w:val="nl-BE"/>
              </w:rPr>
              <w:t xml:space="preserve"> </w:t>
            </w:r>
            <w:r w:rsidR="00E665E9">
              <w:rPr>
                <w:lang w:val="nl-BE"/>
              </w:rPr>
              <w:t>411389</w:t>
            </w:r>
            <w:r w:rsidR="00AD756C" w:rsidRPr="001A458B">
              <w:rPr>
                <w:lang w:val="nl-BE"/>
              </w:rPr>
              <w:t xml:space="preserve"> Antikiepsysteem </w:t>
            </w:r>
          </w:p>
        </w:tc>
        <w:tc>
          <w:tcPr>
            <w:tcW w:w="567" w:type="dxa"/>
          </w:tcPr>
          <w:p w14:paraId="3B17A46D" w14:textId="38093276" w:rsidR="00590110" w:rsidRPr="001A458B" w:rsidRDefault="00590110" w:rsidP="001A458B">
            <w:pPr>
              <w:spacing w:after="0" w:line="259" w:lineRule="auto"/>
              <w:ind w:left="0" w:firstLine="0"/>
              <w:rPr>
                <w:lang w:val="nl-BE"/>
              </w:rPr>
            </w:pPr>
          </w:p>
        </w:tc>
        <w:tc>
          <w:tcPr>
            <w:tcW w:w="1022" w:type="dxa"/>
          </w:tcPr>
          <w:p w14:paraId="150BBD38" w14:textId="53E1A25F" w:rsidR="00590110" w:rsidRPr="00AF0E2B" w:rsidRDefault="009755CF" w:rsidP="00AF0E2B">
            <w:pPr>
              <w:spacing w:after="0" w:line="259" w:lineRule="auto"/>
              <w:ind w:left="106" w:firstLine="0"/>
            </w:pPr>
            <w:r>
              <w:t>62,41€</w:t>
            </w:r>
          </w:p>
        </w:tc>
      </w:tr>
    </w:tbl>
    <w:p w14:paraId="3F4FE59A" w14:textId="77777777" w:rsidR="002A6EAC" w:rsidRDefault="002A6EAC" w:rsidP="002A6EAC">
      <w:pPr>
        <w:spacing w:after="0" w:line="259" w:lineRule="auto"/>
        <w:ind w:left="0" w:firstLine="0"/>
      </w:pPr>
    </w:p>
    <w:p w14:paraId="684298A5" w14:textId="7D45C86D" w:rsidR="002A6EAC" w:rsidRPr="001A458B" w:rsidRDefault="002A6EAC" w:rsidP="002A6EAC">
      <w:pPr>
        <w:spacing w:after="0" w:line="259" w:lineRule="auto"/>
        <w:ind w:left="0" w:firstLine="0"/>
        <w:rPr>
          <w:lang w:val="nl-BE"/>
        </w:rPr>
      </w:pPr>
      <w:r w:rsidRPr="001A458B">
        <w:rPr>
          <w:lang w:val="nl-BE"/>
        </w:rPr>
        <w:t xml:space="preserve">De verstrekking </w:t>
      </w:r>
      <w:r w:rsidR="00E665E9">
        <w:rPr>
          <w:lang w:val="nl-BE"/>
        </w:rPr>
        <w:t>411378</w:t>
      </w:r>
      <w:r w:rsidRPr="001A458B">
        <w:rPr>
          <w:lang w:val="nl-BE"/>
        </w:rPr>
        <w:t xml:space="preserve"> - </w:t>
      </w:r>
      <w:r w:rsidR="00E665E9">
        <w:rPr>
          <w:lang w:val="nl-BE"/>
        </w:rPr>
        <w:t>411389</w:t>
      </w:r>
      <w:r w:rsidRPr="001A458B">
        <w:rPr>
          <w:lang w:val="nl-BE"/>
        </w:rPr>
        <w:t xml:space="preserve"> is niet </w:t>
      </w:r>
      <w:r w:rsidR="00C33530" w:rsidRPr="006A2641">
        <w:rPr>
          <w:lang w:val="nl-BE"/>
        </w:rPr>
        <w:t>cumuleerbaar met de</w:t>
      </w:r>
      <w:r w:rsidR="00C33530">
        <w:rPr>
          <w:lang w:val="nl-BE"/>
        </w:rPr>
        <w:t xml:space="preserve"> </w:t>
      </w:r>
      <w:r w:rsidRPr="001A458B">
        <w:rPr>
          <w:lang w:val="nl-BE"/>
        </w:rPr>
        <w:t xml:space="preserve">verstrekking </w:t>
      </w:r>
      <w:r w:rsidR="0009065D">
        <w:rPr>
          <w:lang w:val="nl-BE"/>
        </w:rPr>
        <w:t>411253</w:t>
      </w:r>
      <w:r w:rsidRPr="001A458B">
        <w:rPr>
          <w:lang w:val="nl-BE"/>
        </w:rPr>
        <w:t xml:space="preserve"> - </w:t>
      </w:r>
      <w:r w:rsidR="0009065D">
        <w:rPr>
          <w:lang w:val="nl-BE"/>
        </w:rPr>
        <w:t>411264</w:t>
      </w:r>
      <w:r w:rsidRPr="001A458B">
        <w:rPr>
          <w:lang w:val="nl-BE"/>
        </w:rPr>
        <w:t>.</w:t>
      </w:r>
    </w:p>
    <w:p w14:paraId="5DE6EBEC" w14:textId="61733F99" w:rsidR="002A6EAC" w:rsidRPr="001A458B" w:rsidRDefault="002A6EAC" w:rsidP="002A6EAC">
      <w:pPr>
        <w:spacing w:after="0" w:line="259" w:lineRule="auto"/>
        <w:ind w:left="0" w:firstLine="0"/>
        <w:rPr>
          <w:lang w:val="nl-BE"/>
        </w:rPr>
      </w:pPr>
    </w:p>
    <w:p w14:paraId="1261DABE" w14:textId="75807C28" w:rsidR="00590110" w:rsidRPr="001A458B" w:rsidRDefault="002A6EAC" w:rsidP="002A6EAC">
      <w:pPr>
        <w:pStyle w:val="Kop3"/>
        <w:ind w:left="718"/>
        <w:rPr>
          <w:lang w:val="nl-BE"/>
        </w:rPr>
      </w:pPr>
      <w:bookmarkStart w:id="84" w:name="_Toc144889725"/>
      <w:r>
        <w:rPr>
          <w:lang w:val="nl-BE"/>
        </w:rPr>
        <w:t>3.5</w:t>
      </w:r>
      <w:r w:rsidRPr="001A458B">
        <w:rPr>
          <w:lang w:val="nl-BE"/>
        </w:rPr>
        <w:t xml:space="preserve"> Besturing/aandrijving</w:t>
      </w:r>
      <w:bookmarkEnd w:id="84"/>
    </w:p>
    <w:p w14:paraId="324AC2DB" w14:textId="77777777" w:rsidR="002A6EAC" w:rsidRDefault="002A6EAC" w:rsidP="001A458B">
      <w:pPr>
        <w:ind w:left="181" w:right="263" w:hanging="196"/>
        <w:rPr>
          <w:lang w:val="nl-BE"/>
        </w:rPr>
      </w:pPr>
    </w:p>
    <w:tbl>
      <w:tblPr>
        <w:tblStyle w:val="TableGrid"/>
        <w:tblW w:w="8814" w:type="dxa"/>
        <w:tblInd w:w="0" w:type="dxa"/>
        <w:tblLook w:val="04A0" w:firstRow="1" w:lastRow="0" w:firstColumn="1" w:lastColumn="0" w:noHBand="0" w:noVBand="1"/>
      </w:tblPr>
      <w:tblGrid>
        <w:gridCol w:w="7286"/>
        <w:gridCol w:w="508"/>
        <w:gridCol w:w="1020"/>
      </w:tblGrid>
      <w:tr w:rsidR="002A6EAC" w:rsidRPr="001A458B" w14:paraId="6B578C1D" w14:textId="77777777" w:rsidTr="00AF0E2B">
        <w:trPr>
          <w:trHeight w:val="226"/>
        </w:trPr>
        <w:tc>
          <w:tcPr>
            <w:tcW w:w="7372" w:type="dxa"/>
          </w:tcPr>
          <w:p w14:paraId="6CF6068F" w14:textId="04905030" w:rsidR="002A6EAC" w:rsidRDefault="00C33530" w:rsidP="00301789">
            <w:pPr>
              <w:tabs>
                <w:tab w:val="center" w:pos="4052"/>
              </w:tabs>
              <w:spacing w:after="0" w:line="259" w:lineRule="auto"/>
              <w:ind w:left="0" w:firstLine="0"/>
              <w:rPr>
                <w:lang w:val="nl-BE"/>
              </w:rPr>
            </w:pPr>
            <w:r>
              <w:rPr>
                <w:lang w:val="nl-BE"/>
              </w:rPr>
              <w:t>411415</w:t>
            </w:r>
            <w:r w:rsidR="0082270C">
              <w:rPr>
                <w:lang w:val="nl-BE"/>
              </w:rPr>
              <w:t xml:space="preserve"> </w:t>
            </w:r>
            <w:r>
              <w:rPr>
                <w:lang w:val="nl-BE"/>
              </w:rPr>
              <w:t>-</w:t>
            </w:r>
            <w:r w:rsidR="0082270C">
              <w:rPr>
                <w:lang w:val="nl-BE"/>
              </w:rPr>
              <w:t xml:space="preserve"> </w:t>
            </w:r>
            <w:r w:rsidR="00E665E9">
              <w:rPr>
                <w:lang w:val="nl-BE"/>
              </w:rPr>
              <w:t>411426</w:t>
            </w:r>
            <w:r w:rsidR="002A6EAC" w:rsidRPr="001A458B">
              <w:rPr>
                <w:lang w:val="nl-BE"/>
              </w:rPr>
              <w:t xml:space="preserve"> Aandrijf- en besturingssysteem "dubbele hoepel" </w:t>
            </w:r>
          </w:p>
          <w:p w14:paraId="67E8BF6A" w14:textId="100D655B" w:rsidR="00C33530" w:rsidRPr="001A458B" w:rsidRDefault="00C33530" w:rsidP="00301789">
            <w:pPr>
              <w:tabs>
                <w:tab w:val="center" w:pos="4052"/>
              </w:tabs>
              <w:spacing w:after="0" w:line="259" w:lineRule="auto"/>
              <w:ind w:left="0" w:firstLine="0"/>
              <w:rPr>
                <w:lang w:val="nl-BE"/>
              </w:rPr>
            </w:pPr>
          </w:p>
        </w:tc>
        <w:tc>
          <w:tcPr>
            <w:tcW w:w="514" w:type="dxa"/>
          </w:tcPr>
          <w:p w14:paraId="67042544" w14:textId="6A963054" w:rsidR="002A6EAC" w:rsidRPr="001A458B" w:rsidRDefault="002A6EAC" w:rsidP="00301789">
            <w:pPr>
              <w:spacing w:after="0" w:line="259" w:lineRule="auto"/>
              <w:ind w:left="3" w:firstLine="0"/>
              <w:rPr>
                <w:lang w:val="nl-BE"/>
              </w:rPr>
            </w:pPr>
          </w:p>
        </w:tc>
        <w:tc>
          <w:tcPr>
            <w:tcW w:w="928" w:type="dxa"/>
          </w:tcPr>
          <w:p w14:paraId="251680CA" w14:textId="1EC9066C" w:rsidR="002A6EAC" w:rsidRPr="001A458B" w:rsidRDefault="007D7B16" w:rsidP="00301789">
            <w:pPr>
              <w:spacing w:after="0" w:line="259" w:lineRule="auto"/>
              <w:ind w:left="106" w:firstLine="0"/>
              <w:rPr>
                <w:lang w:val="nl-BE"/>
              </w:rPr>
            </w:pPr>
            <w:r>
              <w:t>873,73€</w:t>
            </w:r>
          </w:p>
        </w:tc>
      </w:tr>
      <w:tr w:rsidR="002A6EAC" w:rsidRPr="001A458B" w14:paraId="2D95E3D7" w14:textId="77777777" w:rsidTr="00AF0E2B">
        <w:trPr>
          <w:trHeight w:val="451"/>
        </w:trPr>
        <w:tc>
          <w:tcPr>
            <w:tcW w:w="7372" w:type="dxa"/>
          </w:tcPr>
          <w:p w14:paraId="5784B730" w14:textId="36839C77" w:rsidR="002A6EAC" w:rsidRDefault="00C33530" w:rsidP="00301789">
            <w:pPr>
              <w:tabs>
                <w:tab w:val="center" w:pos="4173"/>
              </w:tabs>
              <w:spacing w:after="0" w:line="259" w:lineRule="auto"/>
              <w:ind w:left="0" w:firstLine="0"/>
              <w:rPr>
                <w:lang w:val="nl-BE"/>
              </w:rPr>
            </w:pPr>
            <w:r>
              <w:rPr>
                <w:lang w:val="nl-BE"/>
              </w:rPr>
              <w:t>411437</w:t>
            </w:r>
            <w:r w:rsidR="0082270C">
              <w:rPr>
                <w:lang w:val="nl-BE"/>
              </w:rPr>
              <w:t xml:space="preserve"> </w:t>
            </w:r>
            <w:r>
              <w:rPr>
                <w:lang w:val="nl-BE"/>
              </w:rPr>
              <w:t>-</w:t>
            </w:r>
            <w:r w:rsidR="0082270C">
              <w:rPr>
                <w:lang w:val="nl-BE"/>
              </w:rPr>
              <w:t xml:space="preserve"> </w:t>
            </w:r>
            <w:r w:rsidR="00E665E9">
              <w:rPr>
                <w:lang w:val="nl-BE"/>
              </w:rPr>
              <w:t>411448</w:t>
            </w:r>
            <w:r w:rsidR="002A6EAC" w:rsidRPr="001A458B">
              <w:rPr>
                <w:lang w:val="nl-BE"/>
              </w:rPr>
              <w:t xml:space="preserve"> Aandrijf- en besturingssysteem</w:t>
            </w:r>
            <w:r>
              <w:rPr>
                <w:lang w:val="nl-BE"/>
              </w:rPr>
              <w:t xml:space="preserve"> "</w:t>
            </w:r>
            <w:r w:rsidRPr="001A458B">
              <w:rPr>
                <w:lang w:val="nl-BE"/>
              </w:rPr>
              <w:t>hefboomsysteem"</w:t>
            </w:r>
          </w:p>
          <w:p w14:paraId="5E912B95" w14:textId="65FA89C8" w:rsidR="00C33530" w:rsidRPr="001A458B" w:rsidRDefault="00C33530" w:rsidP="00301789">
            <w:pPr>
              <w:tabs>
                <w:tab w:val="center" w:pos="4173"/>
              </w:tabs>
              <w:spacing w:after="0" w:line="259" w:lineRule="auto"/>
              <w:ind w:left="0" w:firstLine="0"/>
              <w:rPr>
                <w:lang w:val="nl-BE"/>
              </w:rPr>
            </w:pPr>
          </w:p>
        </w:tc>
        <w:tc>
          <w:tcPr>
            <w:tcW w:w="514" w:type="dxa"/>
          </w:tcPr>
          <w:p w14:paraId="0241DBE2" w14:textId="77777777" w:rsidR="002A6EAC" w:rsidRPr="001A458B" w:rsidRDefault="002A6EAC" w:rsidP="00301789">
            <w:pPr>
              <w:spacing w:after="0" w:line="259" w:lineRule="auto"/>
              <w:ind w:left="127" w:firstLine="0"/>
              <w:rPr>
                <w:lang w:val="nl-BE"/>
              </w:rPr>
            </w:pPr>
            <w:r w:rsidRPr="001A458B">
              <w:rPr>
                <w:lang w:val="nl-BE"/>
              </w:rPr>
              <w:t xml:space="preserve"> </w:t>
            </w:r>
          </w:p>
        </w:tc>
        <w:tc>
          <w:tcPr>
            <w:tcW w:w="928" w:type="dxa"/>
          </w:tcPr>
          <w:p w14:paraId="339D1E08" w14:textId="04A034E6" w:rsidR="002A6EAC" w:rsidRPr="001A458B" w:rsidRDefault="00C33530" w:rsidP="00B745D1">
            <w:pPr>
              <w:spacing w:after="0" w:line="259" w:lineRule="auto"/>
              <w:ind w:left="102" w:firstLine="0"/>
              <w:rPr>
                <w:lang w:val="nl-BE"/>
              </w:rPr>
            </w:pPr>
            <w:r>
              <w:rPr>
                <w:lang w:val="nl-BE"/>
              </w:rPr>
              <w:t>1248,18€</w:t>
            </w:r>
          </w:p>
        </w:tc>
      </w:tr>
      <w:tr w:rsidR="002A6EAC" w:rsidRPr="001A458B" w14:paraId="5477E543" w14:textId="77777777" w:rsidTr="00AF0E2B">
        <w:trPr>
          <w:trHeight w:val="452"/>
        </w:trPr>
        <w:tc>
          <w:tcPr>
            <w:tcW w:w="7372" w:type="dxa"/>
          </w:tcPr>
          <w:p w14:paraId="6B6ECA70" w14:textId="5BD39430" w:rsidR="002A6EAC" w:rsidRPr="001A458B" w:rsidRDefault="00C33530" w:rsidP="00301789">
            <w:pPr>
              <w:tabs>
                <w:tab w:val="center" w:pos="4173"/>
              </w:tabs>
              <w:spacing w:after="0" w:line="259" w:lineRule="auto"/>
              <w:ind w:left="0" w:firstLine="0"/>
              <w:rPr>
                <w:lang w:val="nl-BE"/>
              </w:rPr>
            </w:pPr>
            <w:r>
              <w:rPr>
                <w:lang w:val="nl-BE"/>
              </w:rPr>
              <w:t>411459</w:t>
            </w:r>
            <w:r w:rsidR="0082270C">
              <w:rPr>
                <w:lang w:val="nl-BE"/>
              </w:rPr>
              <w:t xml:space="preserve"> </w:t>
            </w:r>
            <w:r>
              <w:rPr>
                <w:lang w:val="nl-BE"/>
              </w:rPr>
              <w:t>-</w:t>
            </w:r>
            <w:r w:rsidR="0082270C">
              <w:rPr>
                <w:lang w:val="nl-BE"/>
              </w:rPr>
              <w:t xml:space="preserve"> </w:t>
            </w:r>
            <w:r w:rsidR="00E665E9">
              <w:rPr>
                <w:lang w:val="nl-BE"/>
              </w:rPr>
              <w:t>411463</w:t>
            </w:r>
            <w:r w:rsidR="002A6EAC" w:rsidRPr="001A458B">
              <w:rPr>
                <w:lang w:val="nl-BE"/>
              </w:rPr>
              <w:t xml:space="preserve"> Verlaging van de zithoogte </w:t>
            </w:r>
            <w:r>
              <w:rPr>
                <w:lang w:val="nl-BE"/>
              </w:rPr>
              <w:t>(</w:t>
            </w:r>
            <w:r w:rsidRPr="001A458B">
              <w:rPr>
                <w:lang w:val="nl-BE"/>
              </w:rPr>
              <w:t>trippelstoel)</w:t>
            </w:r>
          </w:p>
        </w:tc>
        <w:tc>
          <w:tcPr>
            <w:tcW w:w="514" w:type="dxa"/>
          </w:tcPr>
          <w:p w14:paraId="14590BCC" w14:textId="77777777" w:rsidR="002A6EAC" w:rsidRPr="001A458B" w:rsidRDefault="002A6EAC" w:rsidP="00301789">
            <w:pPr>
              <w:spacing w:after="0" w:line="259" w:lineRule="auto"/>
              <w:ind w:left="127" w:firstLine="0"/>
              <w:rPr>
                <w:lang w:val="nl-BE"/>
              </w:rPr>
            </w:pPr>
            <w:r w:rsidRPr="001A458B">
              <w:rPr>
                <w:lang w:val="nl-BE"/>
              </w:rPr>
              <w:t xml:space="preserve"> </w:t>
            </w:r>
          </w:p>
        </w:tc>
        <w:tc>
          <w:tcPr>
            <w:tcW w:w="928" w:type="dxa"/>
          </w:tcPr>
          <w:p w14:paraId="3726542C" w14:textId="76B02549" w:rsidR="002A6EAC" w:rsidRPr="001A458B" w:rsidRDefault="00C33530" w:rsidP="00B745D1">
            <w:pPr>
              <w:spacing w:after="0" w:line="259" w:lineRule="auto"/>
              <w:ind w:left="102" w:firstLine="0"/>
              <w:rPr>
                <w:lang w:val="nl-BE"/>
              </w:rPr>
            </w:pPr>
            <w:r>
              <w:t>195,96€</w:t>
            </w:r>
          </w:p>
        </w:tc>
      </w:tr>
    </w:tbl>
    <w:p w14:paraId="374E13B3" w14:textId="77777777" w:rsidR="002A6EAC" w:rsidRDefault="002A6EAC" w:rsidP="001A458B">
      <w:pPr>
        <w:ind w:left="181" w:right="263" w:hanging="196"/>
        <w:rPr>
          <w:lang w:val="nl-BE"/>
        </w:rPr>
      </w:pPr>
    </w:p>
    <w:p w14:paraId="4F1168B0" w14:textId="1970670E" w:rsidR="00590110" w:rsidRPr="001A458B" w:rsidRDefault="00AD756C" w:rsidP="00301789">
      <w:pPr>
        <w:spacing w:line="259" w:lineRule="auto"/>
        <w:ind w:right="261"/>
        <w:rPr>
          <w:lang w:val="nl-BE"/>
        </w:rPr>
      </w:pPr>
      <w:r w:rsidRPr="00004C59">
        <w:rPr>
          <w:lang w:val="nl-BE"/>
        </w:rPr>
        <w:t xml:space="preserve">De verstrekkingen </w:t>
      </w:r>
      <w:r w:rsidR="00E665E9">
        <w:rPr>
          <w:lang w:val="nl-BE"/>
        </w:rPr>
        <w:t>411415</w:t>
      </w:r>
      <w:r w:rsidRPr="00004C59">
        <w:rPr>
          <w:lang w:val="nl-BE"/>
        </w:rPr>
        <w:t xml:space="preserve"> - </w:t>
      </w:r>
      <w:r w:rsidR="00E665E9">
        <w:rPr>
          <w:lang w:val="nl-BE"/>
        </w:rPr>
        <w:t>411426</w:t>
      </w:r>
      <w:r w:rsidRPr="00004C59">
        <w:rPr>
          <w:lang w:val="nl-BE"/>
        </w:rPr>
        <w:t xml:space="preserve">, </w:t>
      </w:r>
      <w:r w:rsidR="00E665E9">
        <w:rPr>
          <w:lang w:val="nl-BE"/>
        </w:rPr>
        <w:t>411437</w:t>
      </w:r>
      <w:r w:rsidRPr="00004C59">
        <w:rPr>
          <w:lang w:val="nl-BE"/>
        </w:rPr>
        <w:t xml:space="preserve"> - </w:t>
      </w:r>
      <w:r w:rsidR="00E665E9">
        <w:rPr>
          <w:lang w:val="nl-BE"/>
        </w:rPr>
        <w:t>411448</w:t>
      </w:r>
      <w:r w:rsidRPr="00004C59">
        <w:rPr>
          <w:lang w:val="nl-BE"/>
        </w:rPr>
        <w:t xml:space="preserve"> en </w:t>
      </w:r>
      <w:r w:rsidR="00E665E9">
        <w:rPr>
          <w:lang w:val="nl-BE"/>
        </w:rPr>
        <w:t>411459</w:t>
      </w:r>
      <w:r w:rsidRPr="00004C59">
        <w:rPr>
          <w:lang w:val="nl-BE"/>
        </w:rPr>
        <w:t xml:space="preserve"> - </w:t>
      </w:r>
      <w:r w:rsidR="00E665E9">
        <w:rPr>
          <w:lang w:val="nl-BE"/>
        </w:rPr>
        <w:t>411463</w:t>
      </w:r>
      <w:r w:rsidRPr="00004C59">
        <w:rPr>
          <w:lang w:val="nl-BE"/>
        </w:rPr>
        <w:t xml:space="preserve"> zijn onderling niet cumuleerbaar.</w:t>
      </w:r>
    </w:p>
    <w:p w14:paraId="69EA1495" w14:textId="2CA97FB5" w:rsidR="00590110" w:rsidRPr="001A458B" w:rsidRDefault="00590110" w:rsidP="001A458B">
      <w:pPr>
        <w:spacing w:after="0" w:line="259" w:lineRule="auto"/>
        <w:ind w:left="0" w:firstLine="0"/>
        <w:rPr>
          <w:lang w:val="nl-BE"/>
        </w:rPr>
      </w:pPr>
    </w:p>
    <w:tbl>
      <w:tblPr>
        <w:tblStyle w:val="TableGrid"/>
        <w:tblW w:w="8982" w:type="dxa"/>
        <w:tblInd w:w="0" w:type="dxa"/>
        <w:tblLook w:val="04A0" w:firstRow="1" w:lastRow="0" w:firstColumn="1" w:lastColumn="0" w:noHBand="0" w:noVBand="1"/>
      </w:tblPr>
      <w:tblGrid>
        <w:gridCol w:w="7750"/>
        <w:gridCol w:w="383"/>
        <w:gridCol w:w="849"/>
      </w:tblGrid>
      <w:tr w:rsidR="001A458B" w:rsidRPr="000C0507" w14:paraId="7CD357C0" w14:textId="77777777" w:rsidTr="007371D4">
        <w:trPr>
          <w:trHeight w:val="445"/>
        </w:trPr>
        <w:tc>
          <w:tcPr>
            <w:tcW w:w="7750" w:type="dxa"/>
          </w:tcPr>
          <w:p w14:paraId="62AF9C1E" w14:textId="62D649B0" w:rsidR="00590110" w:rsidRDefault="008B312B" w:rsidP="001A458B">
            <w:pPr>
              <w:tabs>
                <w:tab w:val="center" w:pos="4173"/>
              </w:tabs>
              <w:spacing w:after="0" w:line="259" w:lineRule="auto"/>
              <w:ind w:left="0" w:firstLine="0"/>
              <w:rPr>
                <w:lang w:val="nl-BE"/>
              </w:rPr>
            </w:pPr>
            <w:r>
              <w:rPr>
                <w:lang w:val="nl-BE"/>
              </w:rPr>
              <w:t>411474</w:t>
            </w:r>
            <w:r w:rsidR="0082270C">
              <w:rPr>
                <w:lang w:val="nl-BE"/>
              </w:rPr>
              <w:t xml:space="preserve"> </w:t>
            </w:r>
            <w:r>
              <w:rPr>
                <w:lang w:val="nl-BE"/>
              </w:rPr>
              <w:t>-</w:t>
            </w:r>
            <w:r w:rsidR="0082270C">
              <w:rPr>
                <w:lang w:val="nl-BE"/>
              </w:rPr>
              <w:t xml:space="preserve"> </w:t>
            </w:r>
            <w:r w:rsidR="00E665E9">
              <w:rPr>
                <w:lang w:val="nl-BE"/>
              </w:rPr>
              <w:t>411485</w:t>
            </w:r>
            <w:r w:rsidR="00AD756C" w:rsidRPr="001A458B">
              <w:rPr>
                <w:lang w:val="nl-BE"/>
              </w:rPr>
              <w:t xml:space="preserve"> Aanpassing van de hoepels in geval van verminderde </w:t>
            </w:r>
            <w:r w:rsidR="00A80276">
              <w:rPr>
                <w:lang w:val="nl-BE"/>
              </w:rPr>
              <w:t>g</w:t>
            </w:r>
            <w:r w:rsidR="00A80276" w:rsidRPr="001A458B">
              <w:rPr>
                <w:lang w:val="nl-BE"/>
              </w:rPr>
              <w:t>rijpfunctie (per paar)</w:t>
            </w:r>
          </w:p>
          <w:p w14:paraId="1762AFAE" w14:textId="7782742B" w:rsidR="00A80276" w:rsidRPr="001A458B" w:rsidRDefault="00A80276" w:rsidP="001A458B">
            <w:pPr>
              <w:tabs>
                <w:tab w:val="center" w:pos="4173"/>
              </w:tabs>
              <w:spacing w:after="0" w:line="259" w:lineRule="auto"/>
              <w:ind w:left="0" w:firstLine="0"/>
              <w:rPr>
                <w:lang w:val="nl-BE"/>
              </w:rPr>
            </w:pPr>
          </w:p>
        </w:tc>
        <w:tc>
          <w:tcPr>
            <w:tcW w:w="383" w:type="dxa"/>
          </w:tcPr>
          <w:p w14:paraId="3FFA5F62" w14:textId="77777777" w:rsidR="00590110" w:rsidRPr="001A458B" w:rsidRDefault="00AD756C" w:rsidP="001A458B">
            <w:pPr>
              <w:spacing w:after="0" w:line="259" w:lineRule="auto"/>
              <w:ind w:left="127" w:firstLine="0"/>
              <w:rPr>
                <w:lang w:val="nl-BE"/>
              </w:rPr>
            </w:pPr>
            <w:r w:rsidRPr="001A458B">
              <w:rPr>
                <w:lang w:val="nl-BE"/>
              </w:rPr>
              <w:t xml:space="preserve"> </w:t>
            </w:r>
          </w:p>
        </w:tc>
        <w:tc>
          <w:tcPr>
            <w:tcW w:w="849" w:type="dxa"/>
          </w:tcPr>
          <w:p w14:paraId="0329FCC9" w14:textId="43101DA1" w:rsidR="00590110" w:rsidRPr="001A458B" w:rsidRDefault="00A80276" w:rsidP="001A458B">
            <w:pPr>
              <w:spacing w:after="160" w:line="259" w:lineRule="auto"/>
              <w:ind w:left="0" w:firstLine="0"/>
              <w:rPr>
                <w:lang w:val="nl-BE"/>
              </w:rPr>
            </w:pPr>
            <w:r>
              <w:rPr>
                <w:lang w:val="nl-BE"/>
              </w:rPr>
              <w:t>93,61€</w:t>
            </w:r>
          </w:p>
        </w:tc>
      </w:tr>
      <w:tr w:rsidR="001A458B" w:rsidRPr="001A458B" w14:paraId="4F00D611" w14:textId="77777777" w:rsidTr="007371D4">
        <w:trPr>
          <w:trHeight w:val="225"/>
        </w:trPr>
        <w:tc>
          <w:tcPr>
            <w:tcW w:w="7750" w:type="dxa"/>
          </w:tcPr>
          <w:p w14:paraId="1E26C91B" w14:textId="10410741" w:rsidR="00590110" w:rsidRPr="001A458B" w:rsidRDefault="008B312B" w:rsidP="001A458B">
            <w:pPr>
              <w:tabs>
                <w:tab w:val="center" w:pos="2850"/>
              </w:tabs>
              <w:spacing w:after="0" w:line="259" w:lineRule="auto"/>
              <w:ind w:left="0" w:firstLine="0"/>
              <w:rPr>
                <w:lang w:val="nl-BE"/>
              </w:rPr>
            </w:pPr>
            <w:r>
              <w:rPr>
                <w:lang w:val="nl-BE"/>
              </w:rPr>
              <w:t>411673</w:t>
            </w:r>
            <w:r w:rsidR="0082270C">
              <w:rPr>
                <w:lang w:val="nl-BE"/>
              </w:rPr>
              <w:t xml:space="preserve"> </w:t>
            </w:r>
            <w:r>
              <w:rPr>
                <w:lang w:val="nl-BE"/>
              </w:rPr>
              <w:t>-</w:t>
            </w:r>
            <w:r w:rsidR="0082270C">
              <w:rPr>
                <w:lang w:val="nl-BE"/>
              </w:rPr>
              <w:t xml:space="preserve"> </w:t>
            </w:r>
            <w:r w:rsidR="00E665E9">
              <w:rPr>
                <w:lang w:val="nl-BE"/>
              </w:rPr>
              <w:t>411684</w:t>
            </w:r>
            <w:r w:rsidR="00AD756C" w:rsidRPr="001A458B">
              <w:rPr>
                <w:lang w:val="nl-BE"/>
              </w:rPr>
              <w:t xml:space="preserve"> Remverlengers (per paar) </w:t>
            </w:r>
          </w:p>
        </w:tc>
        <w:tc>
          <w:tcPr>
            <w:tcW w:w="383" w:type="dxa"/>
          </w:tcPr>
          <w:p w14:paraId="50FDE494" w14:textId="13CB755A" w:rsidR="00590110" w:rsidRPr="001A458B" w:rsidRDefault="00590110" w:rsidP="001A458B">
            <w:pPr>
              <w:spacing w:after="0" w:line="259" w:lineRule="auto"/>
              <w:ind w:left="0" w:firstLine="0"/>
              <w:rPr>
                <w:lang w:val="nl-BE"/>
              </w:rPr>
            </w:pPr>
          </w:p>
        </w:tc>
        <w:tc>
          <w:tcPr>
            <w:tcW w:w="849" w:type="dxa"/>
          </w:tcPr>
          <w:p w14:paraId="3736DE74" w14:textId="64C4F4E6" w:rsidR="00590110" w:rsidRPr="001A458B" w:rsidRDefault="009B40A9" w:rsidP="001A458B">
            <w:pPr>
              <w:tabs>
                <w:tab w:val="center" w:pos="473"/>
                <w:tab w:val="right" w:pos="849"/>
              </w:tabs>
              <w:spacing w:after="0" w:line="259" w:lineRule="auto"/>
              <w:ind w:left="0" w:firstLine="0"/>
              <w:rPr>
                <w:lang w:val="nl-BE"/>
              </w:rPr>
            </w:pPr>
            <w:r>
              <w:rPr>
                <w:lang w:val="nl-BE"/>
              </w:rPr>
              <w:t>18,72€</w:t>
            </w:r>
          </w:p>
        </w:tc>
      </w:tr>
    </w:tbl>
    <w:p w14:paraId="7C906E15" w14:textId="1793DE2F" w:rsidR="00004C59" w:rsidRDefault="00004C59" w:rsidP="00004C59">
      <w:pPr>
        <w:spacing w:after="0" w:line="259" w:lineRule="auto"/>
        <w:ind w:left="0" w:firstLine="0"/>
        <w:rPr>
          <w:lang w:val="nl-BE"/>
        </w:rPr>
      </w:pPr>
    </w:p>
    <w:p w14:paraId="7B1D569D" w14:textId="77777777" w:rsidR="00B3448E" w:rsidRDefault="00B3448E" w:rsidP="00B3448E">
      <w:pPr>
        <w:pStyle w:val="Kop3"/>
        <w:ind w:left="718"/>
        <w:rPr>
          <w:lang w:val="nl-BE"/>
        </w:rPr>
      </w:pPr>
      <w:bookmarkStart w:id="85" w:name="_Toc144889726"/>
      <w:r>
        <w:rPr>
          <w:lang w:val="nl-BE"/>
        </w:rPr>
        <w:t xml:space="preserve">3.6 </w:t>
      </w:r>
      <w:r w:rsidRPr="001A458B">
        <w:rPr>
          <w:lang w:val="nl-BE"/>
        </w:rPr>
        <w:t>Bijzondere aanpassingen</w:t>
      </w:r>
      <w:bookmarkEnd w:id="85"/>
      <w:r w:rsidR="00AD756C" w:rsidRPr="001A458B">
        <w:rPr>
          <w:lang w:val="nl-BE"/>
        </w:rPr>
        <w:t xml:space="preserve"> </w:t>
      </w:r>
    </w:p>
    <w:p w14:paraId="298175B8" w14:textId="3E298856" w:rsidR="00B3448E" w:rsidRDefault="00B3448E" w:rsidP="001A458B">
      <w:pPr>
        <w:spacing w:after="0" w:line="259" w:lineRule="auto"/>
        <w:ind w:left="196" w:firstLine="0"/>
        <w:rPr>
          <w:lang w:val="nl-BE"/>
        </w:rPr>
      </w:pPr>
    </w:p>
    <w:tbl>
      <w:tblPr>
        <w:tblStyle w:val="TableGrid"/>
        <w:tblW w:w="8982" w:type="dxa"/>
        <w:tblInd w:w="0" w:type="dxa"/>
        <w:tblLook w:val="04A0" w:firstRow="1" w:lastRow="0" w:firstColumn="1" w:lastColumn="0" w:noHBand="0" w:noVBand="1"/>
      </w:tblPr>
      <w:tblGrid>
        <w:gridCol w:w="7690"/>
        <w:gridCol w:w="381"/>
        <w:gridCol w:w="911"/>
      </w:tblGrid>
      <w:tr w:rsidR="00B3448E" w:rsidRPr="001A458B" w14:paraId="4E6B2FA1" w14:textId="77777777" w:rsidTr="00AF0E2B">
        <w:trPr>
          <w:trHeight w:val="226"/>
        </w:trPr>
        <w:tc>
          <w:tcPr>
            <w:tcW w:w="7690" w:type="dxa"/>
          </w:tcPr>
          <w:p w14:paraId="18B6C43A" w14:textId="43AD01BF" w:rsidR="00B3448E" w:rsidRDefault="008B312B" w:rsidP="00C54B0D">
            <w:pPr>
              <w:tabs>
                <w:tab w:val="center" w:pos="2133"/>
              </w:tabs>
              <w:spacing w:after="0" w:line="259" w:lineRule="auto"/>
              <w:ind w:left="0" w:firstLine="0"/>
              <w:rPr>
                <w:lang w:val="nl-BE"/>
              </w:rPr>
            </w:pPr>
            <w:r>
              <w:rPr>
                <w:lang w:val="nl-BE"/>
              </w:rPr>
              <w:t>413618</w:t>
            </w:r>
            <w:r w:rsidR="0082270C">
              <w:rPr>
                <w:lang w:val="nl-BE"/>
              </w:rPr>
              <w:t xml:space="preserve"> </w:t>
            </w:r>
            <w:r>
              <w:rPr>
                <w:lang w:val="nl-BE"/>
              </w:rPr>
              <w:t>-</w:t>
            </w:r>
            <w:r w:rsidR="0082270C">
              <w:rPr>
                <w:lang w:val="nl-BE"/>
              </w:rPr>
              <w:t xml:space="preserve"> </w:t>
            </w:r>
            <w:r w:rsidR="00B95C05">
              <w:rPr>
                <w:lang w:val="nl-BE"/>
              </w:rPr>
              <w:t>413629</w:t>
            </w:r>
            <w:r w:rsidR="00B3448E" w:rsidRPr="001A458B">
              <w:rPr>
                <w:lang w:val="nl-BE"/>
              </w:rPr>
              <w:t xml:space="preserve"> Serumhouder </w:t>
            </w:r>
          </w:p>
          <w:p w14:paraId="37724772" w14:textId="15A5E7B5" w:rsidR="008B312B" w:rsidRPr="001A458B" w:rsidRDefault="008B312B" w:rsidP="00C54B0D">
            <w:pPr>
              <w:tabs>
                <w:tab w:val="center" w:pos="2133"/>
              </w:tabs>
              <w:spacing w:after="0" w:line="259" w:lineRule="auto"/>
              <w:ind w:left="0" w:firstLine="0"/>
              <w:rPr>
                <w:lang w:val="nl-BE"/>
              </w:rPr>
            </w:pPr>
          </w:p>
        </w:tc>
        <w:tc>
          <w:tcPr>
            <w:tcW w:w="381" w:type="dxa"/>
          </w:tcPr>
          <w:p w14:paraId="362BBC80" w14:textId="7782A927" w:rsidR="00B3448E" w:rsidRPr="001A458B" w:rsidRDefault="00B3448E" w:rsidP="00C54B0D">
            <w:pPr>
              <w:spacing w:after="0" w:line="259" w:lineRule="auto"/>
              <w:ind w:left="1" w:firstLine="0"/>
              <w:rPr>
                <w:lang w:val="nl-BE"/>
              </w:rPr>
            </w:pPr>
          </w:p>
        </w:tc>
        <w:tc>
          <w:tcPr>
            <w:tcW w:w="911" w:type="dxa"/>
          </w:tcPr>
          <w:p w14:paraId="46EB5D68" w14:textId="6AA03A12" w:rsidR="00B3448E" w:rsidRPr="001A458B" w:rsidRDefault="00FA15C0" w:rsidP="00AF0E2B">
            <w:pPr>
              <w:spacing w:after="0" w:line="259" w:lineRule="auto"/>
              <w:ind w:left="5" w:firstLine="0"/>
              <w:rPr>
                <w:lang w:val="nl-BE"/>
              </w:rPr>
            </w:pPr>
            <w:r>
              <w:rPr>
                <w:lang w:val="nl-BE"/>
              </w:rPr>
              <w:t>109,57€</w:t>
            </w:r>
          </w:p>
        </w:tc>
      </w:tr>
      <w:tr w:rsidR="00B3448E" w:rsidRPr="001A458B" w14:paraId="2061F208" w14:textId="77777777" w:rsidTr="00AF0E2B">
        <w:trPr>
          <w:trHeight w:val="226"/>
        </w:trPr>
        <w:tc>
          <w:tcPr>
            <w:tcW w:w="7690" w:type="dxa"/>
          </w:tcPr>
          <w:p w14:paraId="15B44251" w14:textId="3AFD3445" w:rsidR="00B3448E" w:rsidRDefault="008B312B" w:rsidP="00C54B0D">
            <w:pPr>
              <w:tabs>
                <w:tab w:val="center" w:pos="2977"/>
              </w:tabs>
              <w:spacing w:after="0" w:line="259" w:lineRule="auto"/>
              <w:ind w:left="0" w:firstLine="0"/>
              <w:rPr>
                <w:lang w:val="nl-BE"/>
              </w:rPr>
            </w:pPr>
            <w:r>
              <w:rPr>
                <w:lang w:val="nl-BE"/>
              </w:rPr>
              <w:t>413633</w:t>
            </w:r>
            <w:r w:rsidR="0082270C">
              <w:rPr>
                <w:lang w:val="nl-BE"/>
              </w:rPr>
              <w:t xml:space="preserve"> </w:t>
            </w:r>
            <w:r>
              <w:rPr>
                <w:lang w:val="nl-BE"/>
              </w:rPr>
              <w:t>-</w:t>
            </w:r>
            <w:r w:rsidR="0082270C">
              <w:rPr>
                <w:lang w:val="nl-BE"/>
              </w:rPr>
              <w:t xml:space="preserve"> </w:t>
            </w:r>
            <w:r w:rsidR="00B95C05">
              <w:rPr>
                <w:lang w:val="nl-BE"/>
              </w:rPr>
              <w:t>413644</w:t>
            </w:r>
            <w:r w:rsidR="00B3448E" w:rsidRPr="001A458B">
              <w:rPr>
                <w:lang w:val="nl-BE"/>
              </w:rPr>
              <w:t xml:space="preserve"> Houder zuurstoffles </w:t>
            </w:r>
          </w:p>
          <w:p w14:paraId="210E93A5" w14:textId="582EC7CF" w:rsidR="008B312B" w:rsidRPr="001A458B" w:rsidRDefault="008B312B" w:rsidP="00C54B0D">
            <w:pPr>
              <w:tabs>
                <w:tab w:val="center" w:pos="2977"/>
              </w:tabs>
              <w:spacing w:after="0" w:line="259" w:lineRule="auto"/>
              <w:ind w:left="0" w:firstLine="0"/>
              <w:rPr>
                <w:lang w:val="nl-BE"/>
              </w:rPr>
            </w:pPr>
          </w:p>
        </w:tc>
        <w:tc>
          <w:tcPr>
            <w:tcW w:w="381" w:type="dxa"/>
          </w:tcPr>
          <w:p w14:paraId="4742F696" w14:textId="48DEEE39" w:rsidR="00B3448E" w:rsidRPr="001A458B" w:rsidRDefault="00B3448E" w:rsidP="00C54B0D">
            <w:pPr>
              <w:spacing w:after="0" w:line="259" w:lineRule="auto"/>
              <w:ind w:left="1" w:firstLine="0"/>
              <w:rPr>
                <w:lang w:val="nl-BE"/>
              </w:rPr>
            </w:pPr>
          </w:p>
        </w:tc>
        <w:tc>
          <w:tcPr>
            <w:tcW w:w="911" w:type="dxa"/>
          </w:tcPr>
          <w:p w14:paraId="6EFAA391" w14:textId="2B65E172" w:rsidR="00B3448E" w:rsidRPr="001A458B" w:rsidRDefault="00FA15C0" w:rsidP="00C54B0D">
            <w:pPr>
              <w:tabs>
                <w:tab w:val="right" w:pos="849"/>
              </w:tabs>
              <w:spacing w:after="0" w:line="259" w:lineRule="auto"/>
              <w:ind w:left="0" w:firstLine="0"/>
              <w:rPr>
                <w:lang w:val="nl-BE"/>
              </w:rPr>
            </w:pPr>
            <w:r>
              <w:rPr>
                <w:lang w:val="nl-BE"/>
              </w:rPr>
              <w:t>215,81€</w:t>
            </w:r>
          </w:p>
        </w:tc>
      </w:tr>
    </w:tbl>
    <w:p w14:paraId="35FDA970" w14:textId="1CA7AF67" w:rsidR="00590110" w:rsidRPr="001A458B" w:rsidRDefault="00590110" w:rsidP="001A458B">
      <w:pPr>
        <w:spacing w:after="0" w:line="259" w:lineRule="auto"/>
        <w:ind w:left="196" w:firstLine="0"/>
        <w:rPr>
          <w:lang w:val="nl-BE"/>
        </w:rPr>
      </w:pPr>
    </w:p>
    <w:p w14:paraId="199DD1B6" w14:textId="590C27F2" w:rsidR="00590110" w:rsidRPr="001A458B" w:rsidRDefault="00AD756C" w:rsidP="00960075">
      <w:pPr>
        <w:pStyle w:val="Kop2"/>
        <w:numPr>
          <w:ilvl w:val="0"/>
          <w:numId w:val="18"/>
        </w:numPr>
        <w:rPr>
          <w:lang w:val="nl-BE"/>
        </w:rPr>
      </w:pPr>
      <w:bookmarkStart w:id="86" w:name="_Toc144889727"/>
      <w:r w:rsidRPr="001A458B">
        <w:rPr>
          <w:lang w:val="nl-BE"/>
        </w:rPr>
        <w:lastRenderedPageBreak/>
        <w:t>Specifieke voorwaarden</w:t>
      </w:r>
      <w:bookmarkEnd w:id="86"/>
      <w:r w:rsidRPr="001A458B">
        <w:rPr>
          <w:lang w:val="nl-BE"/>
        </w:rPr>
        <w:t xml:space="preserve"> </w:t>
      </w:r>
    </w:p>
    <w:p w14:paraId="5682FCD8" w14:textId="77777777" w:rsidR="00590110" w:rsidRPr="001A458B" w:rsidRDefault="00AD756C" w:rsidP="001A458B">
      <w:pPr>
        <w:spacing w:after="0" w:line="259" w:lineRule="auto"/>
        <w:ind w:left="0" w:firstLine="0"/>
        <w:rPr>
          <w:lang w:val="nl-BE"/>
        </w:rPr>
      </w:pPr>
      <w:r w:rsidRPr="001A458B">
        <w:rPr>
          <w:lang w:val="nl-BE"/>
        </w:rPr>
        <w:t xml:space="preserve">  </w:t>
      </w:r>
    </w:p>
    <w:p w14:paraId="7A2AE07A" w14:textId="233ADDD6" w:rsidR="00590110" w:rsidRPr="001A458B" w:rsidRDefault="00B3448E" w:rsidP="00B3448E">
      <w:pPr>
        <w:pStyle w:val="Kop3"/>
        <w:ind w:left="718"/>
        <w:rPr>
          <w:lang w:val="nl-BE"/>
        </w:rPr>
      </w:pPr>
      <w:bookmarkStart w:id="87" w:name="_Toc144889728"/>
      <w:r>
        <w:rPr>
          <w:lang w:val="nl-BE"/>
        </w:rPr>
        <w:t xml:space="preserve">4.1 </w:t>
      </w:r>
      <w:r w:rsidR="00AD756C" w:rsidRPr="001A458B">
        <w:rPr>
          <w:lang w:val="nl-BE"/>
        </w:rPr>
        <w:t>Hernieuwingstermijn</w:t>
      </w:r>
      <w:bookmarkEnd w:id="87"/>
      <w:r w:rsidR="00AD756C" w:rsidRPr="001A458B">
        <w:rPr>
          <w:lang w:val="nl-BE"/>
        </w:rPr>
        <w:t xml:space="preserve"> </w:t>
      </w:r>
    </w:p>
    <w:p w14:paraId="5E082183" w14:textId="77777777" w:rsidR="00B3448E" w:rsidRDefault="00B3448E" w:rsidP="001A458B">
      <w:pPr>
        <w:spacing w:after="26"/>
        <w:ind w:left="-5" w:right="263"/>
        <w:rPr>
          <w:lang w:val="nl-BE"/>
        </w:rPr>
      </w:pPr>
      <w:r>
        <w:rPr>
          <w:lang w:val="nl-BE"/>
        </w:rPr>
        <w:t xml:space="preserve"> </w:t>
      </w:r>
    </w:p>
    <w:p w14:paraId="1CB8CD99" w14:textId="2B37FF6A" w:rsidR="00B3448E" w:rsidRDefault="00AD756C" w:rsidP="00960075">
      <w:pPr>
        <w:pStyle w:val="Lijstalinea"/>
        <w:numPr>
          <w:ilvl w:val="0"/>
          <w:numId w:val="19"/>
        </w:numPr>
        <w:spacing w:after="26"/>
        <w:ind w:right="263"/>
        <w:rPr>
          <w:lang w:val="nl-BE"/>
        </w:rPr>
      </w:pPr>
      <w:bookmarkStart w:id="88" w:name="_Hlk134699484"/>
      <w:r w:rsidRPr="00B3448E">
        <w:rPr>
          <w:lang w:val="nl-BE"/>
        </w:rPr>
        <w:t xml:space="preserve">Voor gebruikers tot 65 jaar wordt de hernieuwingstermijn vastgesteld op </w:t>
      </w:r>
      <w:r w:rsidR="00935E8D">
        <w:rPr>
          <w:lang w:val="nl-BE"/>
        </w:rPr>
        <w:t xml:space="preserve">4 </w:t>
      </w:r>
      <w:r w:rsidRPr="00B3448E">
        <w:rPr>
          <w:lang w:val="nl-BE"/>
        </w:rPr>
        <w:t>jaar.</w:t>
      </w:r>
    </w:p>
    <w:p w14:paraId="4DB388F1" w14:textId="1E4E572F" w:rsidR="00590110" w:rsidRPr="00B3448E" w:rsidRDefault="00AD756C" w:rsidP="00960075">
      <w:pPr>
        <w:pStyle w:val="Lijstalinea"/>
        <w:numPr>
          <w:ilvl w:val="0"/>
          <w:numId w:val="19"/>
        </w:numPr>
        <w:spacing w:after="26"/>
        <w:ind w:right="263"/>
        <w:rPr>
          <w:lang w:val="nl-BE"/>
        </w:rPr>
      </w:pPr>
      <w:r w:rsidRPr="00B3448E">
        <w:rPr>
          <w:lang w:val="nl-BE"/>
        </w:rPr>
        <w:t xml:space="preserve">Voor gebruikers vanaf 65 jaar wordt de hernieuwingstermijn vastgesteld op </w:t>
      </w:r>
      <w:r w:rsidR="00935E8D">
        <w:rPr>
          <w:lang w:val="nl-BE"/>
        </w:rPr>
        <w:t xml:space="preserve">6 </w:t>
      </w:r>
      <w:r w:rsidRPr="00B3448E">
        <w:rPr>
          <w:lang w:val="nl-BE"/>
        </w:rPr>
        <w:t>jaar.</w:t>
      </w:r>
    </w:p>
    <w:bookmarkEnd w:id="88"/>
    <w:p w14:paraId="446382B8" w14:textId="0B4EB67E" w:rsidR="00590110" w:rsidRPr="001A458B" w:rsidRDefault="00590110" w:rsidP="001A458B">
      <w:pPr>
        <w:spacing w:after="15" w:line="259" w:lineRule="auto"/>
        <w:ind w:left="0" w:firstLine="0"/>
        <w:rPr>
          <w:lang w:val="nl-BE"/>
        </w:rPr>
      </w:pPr>
    </w:p>
    <w:p w14:paraId="389A9B72" w14:textId="42655198" w:rsidR="00590110" w:rsidRPr="001A458B" w:rsidRDefault="00B3448E" w:rsidP="00B3448E">
      <w:pPr>
        <w:pStyle w:val="Kop3"/>
        <w:ind w:left="715"/>
        <w:rPr>
          <w:lang w:val="nl-BE"/>
        </w:rPr>
      </w:pPr>
      <w:bookmarkStart w:id="89" w:name="_Toc144889729"/>
      <w:r>
        <w:rPr>
          <w:lang w:val="nl-BE"/>
        </w:rPr>
        <w:t>4.2</w:t>
      </w:r>
      <w:r w:rsidR="00AD756C" w:rsidRPr="001A458B">
        <w:rPr>
          <w:lang w:val="nl-BE"/>
        </w:rPr>
        <w:t xml:space="preserve"> Toegelaten cumulaties</w:t>
      </w:r>
      <w:bookmarkEnd w:id="89"/>
      <w:r w:rsidR="00AD756C" w:rsidRPr="001A458B">
        <w:rPr>
          <w:lang w:val="nl-BE"/>
        </w:rPr>
        <w:t xml:space="preserve"> </w:t>
      </w:r>
    </w:p>
    <w:p w14:paraId="786B9AF0" w14:textId="77777777" w:rsidR="00B3448E" w:rsidRDefault="00B3448E" w:rsidP="00B3448E">
      <w:pPr>
        <w:ind w:left="0" w:right="263" w:firstLine="0"/>
        <w:rPr>
          <w:lang w:val="nl-BE"/>
        </w:rPr>
      </w:pPr>
    </w:p>
    <w:p w14:paraId="1E4A2CA6" w14:textId="7D06776C" w:rsidR="00590110" w:rsidRPr="001A458B" w:rsidRDefault="00B3448E" w:rsidP="00B3448E">
      <w:pPr>
        <w:ind w:left="0" w:right="263" w:firstLine="0"/>
        <w:rPr>
          <w:lang w:val="nl-BE"/>
        </w:rPr>
      </w:pPr>
      <w:r>
        <w:rPr>
          <w:lang w:val="nl-BE"/>
        </w:rPr>
        <w:t>D</w:t>
      </w:r>
      <w:r w:rsidR="00AD756C" w:rsidRPr="001A458B">
        <w:rPr>
          <w:lang w:val="nl-BE"/>
        </w:rPr>
        <w:t>e manuele modulaire rolstoel mag gecumuleerd worden met</w:t>
      </w:r>
      <w:r w:rsidR="00663F40">
        <w:rPr>
          <w:lang w:val="nl-BE"/>
        </w:rPr>
        <w:t xml:space="preserve"> </w:t>
      </w:r>
      <w:r w:rsidR="00AD756C" w:rsidRPr="001A458B">
        <w:rPr>
          <w:lang w:val="nl-BE"/>
        </w:rPr>
        <w:t>:</w:t>
      </w:r>
    </w:p>
    <w:p w14:paraId="679BCFB0" w14:textId="7C206D48" w:rsidR="00B3448E" w:rsidRDefault="00AD756C" w:rsidP="00960075">
      <w:pPr>
        <w:pStyle w:val="Lijstalinea"/>
        <w:numPr>
          <w:ilvl w:val="0"/>
          <w:numId w:val="20"/>
        </w:numPr>
        <w:ind w:right="263"/>
        <w:rPr>
          <w:lang w:val="nl-BE"/>
        </w:rPr>
      </w:pPr>
      <w:r w:rsidRPr="00B3448E">
        <w:rPr>
          <w:lang w:val="nl-BE"/>
        </w:rPr>
        <w:t>een loophulpmiddel</w:t>
      </w:r>
      <w:r w:rsidR="00663F40">
        <w:rPr>
          <w:lang w:val="nl-BE"/>
        </w:rPr>
        <w:t xml:space="preserve"> </w:t>
      </w:r>
      <w:r w:rsidRPr="00B3448E">
        <w:rPr>
          <w:lang w:val="nl-BE"/>
        </w:rPr>
        <w:t>;</w:t>
      </w:r>
    </w:p>
    <w:p w14:paraId="027C13F2" w14:textId="030D5786" w:rsidR="00B3448E" w:rsidRDefault="00AD756C" w:rsidP="00960075">
      <w:pPr>
        <w:pStyle w:val="Lijstalinea"/>
        <w:numPr>
          <w:ilvl w:val="0"/>
          <w:numId w:val="20"/>
        </w:numPr>
        <w:ind w:right="263"/>
        <w:rPr>
          <w:lang w:val="nl-BE"/>
        </w:rPr>
      </w:pPr>
      <w:r w:rsidRPr="00B3448E">
        <w:rPr>
          <w:lang w:val="nl-BE"/>
        </w:rPr>
        <w:t>een elektrisch instelbare statafel</w:t>
      </w:r>
      <w:r w:rsidR="00663F40">
        <w:rPr>
          <w:lang w:val="nl-BE"/>
        </w:rPr>
        <w:t xml:space="preserve"> </w:t>
      </w:r>
      <w:r w:rsidRPr="00B3448E">
        <w:rPr>
          <w:lang w:val="nl-BE"/>
        </w:rPr>
        <w:t xml:space="preserve">; </w:t>
      </w:r>
    </w:p>
    <w:p w14:paraId="5EA1DB12" w14:textId="31E3669A" w:rsidR="00B3448E" w:rsidRDefault="00AD756C" w:rsidP="00960075">
      <w:pPr>
        <w:pStyle w:val="Lijstalinea"/>
        <w:numPr>
          <w:ilvl w:val="0"/>
          <w:numId w:val="20"/>
        </w:numPr>
        <w:ind w:right="263"/>
        <w:rPr>
          <w:lang w:val="nl-BE"/>
        </w:rPr>
      </w:pPr>
      <w:r w:rsidRPr="00B3448E">
        <w:rPr>
          <w:lang w:val="nl-BE"/>
        </w:rPr>
        <w:t>een aanpasbare modulaire rugleuning</w:t>
      </w:r>
      <w:r w:rsidR="00663F40">
        <w:rPr>
          <w:lang w:val="nl-BE"/>
        </w:rPr>
        <w:t xml:space="preserve"> </w:t>
      </w:r>
      <w:r w:rsidRPr="00B3448E">
        <w:rPr>
          <w:lang w:val="nl-BE"/>
        </w:rPr>
        <w:t>;</w:t>
      </w:r>
    </w:p>
    <w:p w14:paraId="20E25FC0" w14:textId="7BE40141" w:rsidR="00B3448E" w:rsidRDefault="00AD756C" w:rsidP="00960075">
      <w:pPr>
        <w:pStyle w:val="Lijstalinea"/>
        <w:numPr>
          <w:ilvl w:val="0"/>
          <w:numId w:val="20"/>
        </w:numPr>
        <w:ind w:right="263"/>
        <w:rPr>
          <w:lang w:val="nl-BE"/>
        </w:rPr>
      </w:pPr>
      <w:r w:rsidRPr="00B3448E">
        <w:rPr>
          <w:lang w:val="nl-BE"/>
        </w:rPr>
        <w:t>een orthopedische driewielfiets. De te volgen aanvraagprocedure wordt beschreven in punt I, 3.3.2.</w:t>
      </w:r>
      <w:r w:rsidR="00663F40">
        <w:rPr>
          <w:lang w:val="nl-BE"/>
        </w:rPr>
        <w:t xml:space="preserve"> </w:t>
      </w:r>
      <w:r w:rsidRPr="00B3448E">
        <w:rPr>
          <w:lang w:val="nl-BE"/>
        </w:rPr>
        <w:t>;</w:t>
      </w:r>
    </w:p>
    <w:p w14:paraId="4B84A826" w14:textId="30FEADC8" w:rsidR="00F657C7" w:rsidRDefault="00AD756C" w:rsidP="00960075">
      <w:pPr>
        <w:pStyle w:val="Lijstalinea"/>
        <w:numPr>
          <w:ilvl w:val="0"/>
          <w:numId w:val="20"/>
        </w:numPr>
        <w:ind w:right="263"/>
        <w:rPr>
          <w:lang w:val="nl-BE"/>
        </w:rPr>
      </w:pPr>
      <w:r w:rsidRPr="00B3448E">
        <w:rPr>
          <w:lang w:val="nl-BE"/>
        </w:rPr>
        <w:t>een antidecubituszitkussen</w:t>
      </w:r>
      <w:r w:rsidR="00663F40">
        <w:rPr>
          <w:lang w:val="nl-BE"/>
        </w:rPr>
        <w:t xml:space="preserve"> ;</w:t>
      </w:r>
    </w:p>
    <w:p w14:paraId="4AD2AC9A" w14:textId="003AC995" w:rsidR="008A0477" w:rsidRPr="006578E2" w:rsidRDefault="008A0477" w:rsidP="00960075">
      <w:pPr>
        <w:pStyle w:val="Lijstalinea"/>
        <w:numPr>
          <w:ilvl w:val="0"/>
          <w:numId w:val="20"/>
        </w:numPr>
        <w:ind w:right="263"/>
        <w:rPr>
          <w:lang w:val="nl-BE"/>
        </w:rPr>
      </w:pPr>
      <w:r>
        <w:rPr>
          <w:lang w:val="nl-BE"/>
        </w:rPr>
        <w:t xml:space="preserve">een </w:t>
      </w:r>
      <w:r w:rsidR="00A63E2C">
        <w:rPr>
          <w:lang w:val="nl-BE"/>
        </w:rPr>
        <w:t>wandelstok op wielen</w:t>
      </w:r>
      <w:r w:rsidR="00663F40">
        <w:rPr>
          <w:lang w:val="nl-BE"/>
        </w:rPr>
        <w:t>.</w:t>
      </w:r>
    </w:p>
    <w:p w14:paraId="05656ADA" w14:textId="2679A00D" w:rsidR="00F657C7" w:rsidRDefault="00F657C7" w:rsidP="001A458B">
      <w:pPr>
        <w:ind w:left="-5" w:right="263"/>
        <w:rPr>
          <w:lang w:val="nl-BE"/>
        </w:rPr>
      </w:pPr>
    </w:p>
    <w:p w14:paraId="6A5DBCAA" w14:textId="17106FAB" w:rsidR="00D267BC" w:rsidRPr="00D267BC" w:rsidRDefault="00D267BC" w:rsidP="004F3C18">
      <w:pPr>
        <w:ind w:left="-5" w:right="263"/>
        <w:rPr>
          <w:lang w:val="nl-BE"/>
        </w:rPr>
      </w:pPr>
      <w:r w:rsidRPr="00D267BC">
        <w:rPr>
          <w:lang w:val="nl-BE"/>
        </w:rPr>
        <w:t xml:space="preserve">Voor gebruikers van een zitorthese kan een manuele modulaire rolstoel als onderstel worden vergoed. </w:t>
      </w:r>
      <w:r w:rsidR="004F3C18">
        <w:rPr>
          <w:lang w:val="nl-BE"/>
        </w:rPr>
        <w:t xml:space="preserve">Voor elke aanvraag voor een zitorthese in combinatie met een rolstoel, is echter de cumulatie van de aanpassingen vermeld in </w:t>
      </w:r>
      <w:r w:rsidR="00030836" w:rsidRPr="00030836">
        <w:rPr>
          <w:lang w:val="nl-BE"/>
        </w:rPr>
        <w:t xml:space="preserve">artikel 29 van de bijlage van het </w:t>
      </w:r>
      <w:r w:rsidR="00EF6E66">
        <w:rPr>
          <w:lang w:val="nl-BE"/>
        </w:rPr>
        <w:t>Koninklijk Besluit</w:t>
      </w:r>
      <w:r w:rsidR="00030836" w:rsidRPr="00030836">
        <w:rPr>
          <w:lang w:val="nl-BE"/>
        </w:rPr>
        <w:t xml:space="preserve"> van 14 september 1984 tot vaststelling van de nomenclatuur van de geneeskundige verstrekkingen inzake verplichte verzekering voor geneeskundige verzorging en uitkeringen</w:t>
      </w:r>
      <w:r w:rsidR="004F3C18">
        <w:rPr>
          <w:lang w:val="nl-BE"/>
        </w:rPr>
        <w:t xml:space="preserve"> </w:t>
      </w:r>
      <w:r w:rsidR="00103D53">
        <w:rPr>
          <w:lang w:val="nl-BE"/>
        </w:rPr>
        <w:t xml:space="preserve">niet toegelaten </w:t>
      </w:r>
      <w:r w:rsidR="004F3C18">
        <w:rPr>
          <w:lang w:val="nl-BE"/>
        </w:rPr>
        <w:t xml:space="preserve">met </w:t>
      </w:r>
      <w:r w:rsidR="00103D53">
        <w:rPr>
          <w:lang w:val="nl-BE"/>
        </w:rPr>
        <w:t xml:space="preserve">de </w:t>
      </w:r>
      <w:r w:rsidR="004F3C18">
        <w:rPr>
          <w:lang w:val="nl-BE"/>
        </w:rPr>
        <w:t>aanpassingen</w:t>
      </w:r>
      <w:r w:rsidR="00103D53" w:rsidRPr="00103D53">
        <w:rPr>
          <w:lang w:val="nl-BE"/>
        </w:rPr>
        <w:t>, die hetzelfde gebruiksdoel hebben</w:t>
      </w:r>
      <w:r w:rsidR="00103D53">
        <w:rPr>
          <w:lang w:val="nl-BE"/>
        </w:rPr>
        <w:t>,</w:t>
      </w:r>
      <w:r w:rsidR="004F3C18">
        <w:rPr>
          <w:lang w:val="nl-BE"/>
        </w:rPr>
        <w:t xml:space="preserve"> opgenomen in de punten II en III</w:t>
      </w:r>
      <w:r w:rsidR="00663F40">
        <w:rPr>
          <w:lang w:val="nl-BE"/>
        </w:rPr>
        <w:t>.</w:t>
      </w:r>
      <w:r w:rsidR="004F3C18">
        <w:rPr>
          <w:lang w:val="nl-BE"/>
        </w:rPr>
        <w:t xml:space="preserve"> </w:t>
      </w:r>
    </w:p>
    <w:p w14:paraId="2E15338F" w14:textId="77777777" w:rsidR="00D267BC" w:rsidRPr="001A458B" w:rsidRDefault="00D267BC" w:rsidP="001A458B">
      <w:pPr>
        <w:ind w:left="-5" w:right="263"/>
        <w:rPr>
          <w:lang w:val="nl-BE"/>
        </w:rPr>
      </w:pPr>
    </w:p>
    <w:p w14:paraId="09A6F231" w14:textId="27ED42A3" w:rsidR="00590110" w:rsidRPr="001A458B" w:rsidRDefault="006578E2" w:rsidP="006578E2">
      <w:pPr>
        <w:pStyle w:val="Kop3"/>
        <w:ind w:left="718"/>
        <w:rPr>
          <w:lang w:val="nl-BE"/>
        </w:rPr>
      </w:pPr>
      <w:bookmarkStart w:id="90" w:name="_Toc144889730"/>
      <w:r>
        <w:rPr>
          <w:lang w:val="nl-BE"/>
        </w:rPr>
        <w:t>4.3</w:t>
      </w:r>
      <w:r w:rsidR="00AD756C" w:rsidRPr="001A458B">
        <w:rPr>
          <w:lang w:val="nl-BE"/>
        </w:rPr>
        <w:t xml:space="preserve"> Tegemoetkoming</w:t>
      </w:r>
      <w:bookmarkEnd w:id="90"/>
      <w:r w:rsidR="00AD756C" w:rsidRPr="001A458B">
        <w:rPr>
          <w:lang w:val="nl-BE"/>
        </w:rPr>
        <w:t xml:space="preserve"> </w:t>
      </w:r>
    </w:p>
    <w:p w14:paraId="6A4E41B2" w14:textId="77777777" w:rsidR="006578E2" w:rsidRDefault="00AD756C" w:rsidP="001A458B">
      <w:pPr>
        <w:ind w:left="181" w:right="263" w:hanging="196"/>
        <w:rPr>
          <w:lang w:val="nl-BE"/>
        </w:rPr>
      </w:pPr>
      <w:r w:rsidRPr="001A458B">
        <w:rPr>
          <w:lang w:val="nl-BE"/>
        </w:rPr>
        <w:t xml:space="preserve"> </w:t>
      </w:r>
    </w:p>
    <w:p w14:paraId="64A5EB02" w14:textId="52B1B087" w:rsidR="00590110" w:rsidRDefault="00AD756C" w:rsidP="006578E2">
      <w:pPr>
        <w:rPr>
          <w:lang w:val="nl-BE"/>
        </w:rPr>
      </w:pPr>
      <w:r w:rsidRPr="001A458B">
        <w:rPr>
          <w:lang w:val="nl-BE"/>
        </w:rPr>
        <w:t xml:space="preserve">Voor de manuele modulaire rolstoel (verstrekking </w:t>
      </w:r>
      <w:r w:rsidR="0073458A">
        <w:rPr>
          <w:lang w:val="nl-BE"/>
        </w:rPr>
        <w:t>410037</w:t>
      </w:r>
      <w:r w:rsidRPr="001A458B">
        <w:rPr>
          <w:lang w:val="nl-BE"/>
        </w:rPr>
        <w:t xml:space="preserve"> - </w:t>
      </w:r>
      <w:r w:rsidR="0073458A">
        <w:rPr>
          <w:lang w:val="nl-BE"/>
        </w:rPr>
        <w:t>410048</w:t>
      </w:r>
      <w:r w:rsidRPr="001A458B">
        <w:rPr>
          <w:lang w:val="nl-BE"/>
        </w:rPr>
        <w:t>)</w:t>
      </w:r>
      <w:r w:rsidR="008A0477">
        <w:rPr>
          <w:lang w:val="nl-BE"/>
        </w:rPr>
        <w:t xml:space="preserve"> </w:t>
      </w:r>
      <w:r w:rsidRPr="001A458B">
        <w:rPr>
          <w:lang w:val="nl-BE"/>
        </w:rPr>
        <w:t>en de individuele aanpassingen kan men een tegemoetkoming ontvangen op voorwaarde dat de rolstoel op de lijst van voor vergoeding aangenomen producten staat.</w:t>
      </w:r>
    </w:p>
    <w:p w14:paraId="1134A1CC" w14:textId="77777777" w:rsidR="006578E2" w:rsidRPr="001A458B" w:rsidRDefault="006578E2" w:rsidP="006578E2">
      <w:pPr>
        <w:rPr>
          <w:lang w:val="nl-BE"/>
        </w:rPr>
      </w:pPr>
    </w:p>
    <w:p w14:paraId="4C35A82F" w14:textId="1FF36B94" w:rsidR="00590110" w:rsidRDefault="00AD756C" w:rsidP="006578E2">
      <w:pPr>
        <w:rPr>
          <w:lang w:val="nl-BE"/>
        </w:rPr>
      </w:pPr>
      <w:r w:rsidRPr="001A458B">
        <w:rPr>
          <w:lang w:val="nl-BE"/>
        </w:rPr>
        <w:t>Voor de gebruikers die voldoen aan de voorwaarden van de manuele modulaire rolstoel</w:t>
      </w:r>
      <w:r w:rsidR="008C6A21">
        <w:rPr>
          <w:lang w:val="nl-BE"/>
        </w:rPr>
        <w:t xml:space="preserve"> </w:t>
      </w:r>
      <w:r w:rsidRPr="001A458B">
        <w:rPr>
          <w:lang w:val="nl-BE"/>
        </w:rPr>
        <w:t xml:space="preserve">maar die opteren voor een ander type rolstoel kan een forfaitaire tegemoetkoming verkregen worden op voorwaarde dat de rolstoel op de lijst van de erkende manuele rolstoelen, elektronische rolstoelen, elektronische scooters of </w:t>
      </w:r>
      <w:r w:rsidR="00EF6E66">
        <w:rPr>
          <w:lang w:val="nl-BE"/>
        </w:rPr>
        <w:t>sta-rolstoel</w:t>
      </w:r>
      <w:r w:rsidRPr="001A458B">
        <w:rPr>
          <w:lang w:val="nl-BE"/>
        </w:rPr>
        <w:t>en staat. Dan moet de procedure in punt I., 3.3.7 gevolgd worden.</w:t>
      </w:r>
    </w:p>
    <w:p w14:paraId="54E46A78" w14:textId="77777777" w:rsidR="006578E2" w:rsidRPr="001A458B" w:rsidRDefault="006578E2" w:rsidP="006578E2">
      <w:pPr>
        <w:rPr>
          <w:lang w:val="nl-BE"/>
        </w:rPr>
      </w:pPr>
    </w:p>
    <w:p w14:paraId="701E0AA1" w14:textId="0F6B4F52" w:rsidR="006578E2" w:rsidRDefault="00AD756C" w:rsidP="00960075">
      <w:pPr>
        <w:pStyle w:val="Lijstalinea"/>
        <w:numPr>
          <w:ilvl w:val="0"/>
          <w:numId w:val="21"/>
        </w:numPr>
        <w:ind w:right="263"/>
        <w:rPr>
          <w:lang w:val="nl-BE"/>
        </w:rPr>
      </w:pPr>
      <w:bookmarkStart w:id="91" w:name="_Hlk134709913"/>
      <w:r w:rsidRPr="006578E2">
        <w:rPr>
          <w:lang w:val="nl-BE"/>
        </w:rPr>
        <w:t>Forfaitaire tegemoetkoming voor een manuele rolstoel</w:t>
      </w:r>
    </w:p>
    <w:p w14:paraId="2EB89236" w14:textId="3D8AD1BD" w:rsidR="00590110" w:rsidRPr="006578E2" w:rsidRDefault="00E665E9" w:rsidP="006578E2">
      <w:pPr>
        <w:pStyle w:val="Lijstalinea"/>
        <w:ind w:left="770" w:right="263" w:firstLine="0"/>
        <w:rPr>
          <w:lang w:val="nl-BE"/>
        </w:rPr>
      </w:pPr>
      <w:r>
        <w:rPr>
          <w:lang w:val="nl-BE"/>
        </w:rPr>
        <w:t>411776</w:t>
      </w:r>
      <w:r w:rsidR="00AD756C" w:rsidRPr="006578E2">
        <w:rPr>
          <w:lang w:val="nl-BE"/>
        </w:rPr>
        <w:t xml:space="preserve"> - </w:t>
      </w:r>
      <w:r>
        <w:rPr>
          <w:lang w:val="nl-BE"/>
        </w:rPr>
        <w:t>411787</w:t>
      </w:r>
      <w:r w:rsidR="0048579C">
        <w:rPr>
          <w:lang w:val="nl-BE"/>
        </w:rPr>
        <w:t>:</w:t>
      </w:r>
      <w:r w:rsidR="00AD756C" w:rsidRPr="006578E2">
        <w:rPr>
          <w:lang w:val="nl-BE"/>
        </w:rPr>
        <w:t xml:space="preserve"> </w:t>
      </w:r>
      <w:bookmarkStart w:id="92" w:name="_Hlk72932853"/>
      <w:r w:rsidR="0032755D">
        <w:rPr>
          <w:lang w:val="nl-BE"/>
        </w:rPr>
        <w:t>855€</w:t>
      </w:r>
      <w:bookmarkEnd w:id="92"/>
      <w:r w:rsidR="00AD756C" w:rsidRPr="006578E2">
        <w:rPr>
          <w:lang w:val="nl-BE"/>
        </w:rPr>
        <w:t xml:space="preserve"> </w:t>
      </w:r>
    </w:p>
    <w:p w14:paraId="378F47FD" w14:textId="54CDDF51" w:rsidR="006578E2" w:rsidRDefault="00AD756C" w:rsidP="00960075">
      <w:pPr>
        <w:pStyle w:val="Lijstalinea"/>
        <w:numPr>
          <w:ilvl w:val="0"/>
          <w:numId w:val="21"/>
        </w:numPr>
        <w:ind w:right="263"/>
        <w:rPr>
          <w:lang w:val="nl-BE"/>
        </w:rPr>
      </w:pPr>
      <w:r w:rsidRPr="006578E2">
        <w:rPr>
          <w:lang w:val="nl-BE"/>
        </w:rPr>
        <w:t>Forfaitaire tegemoetkoming voor een elektronische rolstoel</w:t>
      </w:r>
    </w:p>
    <w:p w14:paraId="69A85D8D" w14:textId="08D05948" w:rsidR="00590110" w:rsidRPr="006578E2" w:rsidRDefault="00E665E9" w:rsidP="006578E2">
      <w:pPr>
        <w:pStyle w:val="Lijstalinea"/>
        <w:ind w:left="770" w:right="263" w:firstLine="0"/>
        <w:rPr>
          <w:lang w:val="nl-BE"/>
        </w:rPr>
      </w:pPr>
      <w:r>
        <w:rPr>
          <w:lang w:val="nl-BE"/>
        </w:rPr>
        <w:t>411798</w:t>
      </w:r>
      <w:r w:rsidR="00AD756C" w:rsidRPr="006578E2">
        <w:rPr>
          <w:lang w:val="nl-BE"/>
        </w:rPr>
        <w:t xml:space="preserve"> - </w:t>
      </w:r>
      <w:r>
        <w:rPr>
          <w:lang w:val="nl-BE"/>
        </w:rPr>
        <w:t>411809</w:t>
      </w:r>
      <w:r w:rsidR="0048579C">
        <w:rPr>
          <w:lang w:val="nl-BE"/>
        </w:rPr>
        <w:t>:</w:t>
      </w:r>
      <w:r w:rsidR="00AD756C" w:rsidRPr="006578E2">
        <w:rPr>
          <w:lang w:val="nl-BE"/>
        </w:rPr>
        <w:t xml:space="preserve"> </w:t>
      </w:r>
      <w:r w:rsidR="0032755D">
        <w:rPr>
          <w:lang w:val="nl-BE"/>
        </w:rPr>
        <w:t>855€</w:t>
      </w:r>
    </w:p>
    <w:p w14:paraId="7147D648" w14:textId="3D693ECC" w:rsidR="006578E2" w:rsidRDefault="00AD756C" w:rsidP="00960075">
      <w:pPr>
        <w:pStyle w:val="Lijstalinea"/>
        <w:numPr>
          <w:ilvl w:val="0"/>
          <w:numId w:val="21"/>
        </w:numPr>
        <w:ind w:right="263"/>
        <w:rPr>
          <w:lang w:val="nl-BE"/>
        </w:rPr>
      </w:pPr>
      <w:r w:rsidRPr="006578E2">
        <w:rPr>
          <w:lang w:val="nl-BE"/>
        </w:rPr>
        <w:t>Forfaitaire tegemoetkoming voor een elektronische scooter</w:t>
      </w:r>
    </w:p>
    <w:p w14:paraId="295D8AA3" w14:textId="572E51BA" w:rsidR="00590110" w:rsidRPr="006578E2" w:rsidRDefault="00E665E9" w:rsidP="006578E2">
      <w:pPr>
        <w:pStyle w:val="Lijstalinea"/>
        <w:ind w:left="770" w:right="263" w:firstLine="0"/>
        <w:rPr>
          <w:lang w:val="nl-BE"/>
        </w:rPr>
      </w:pPr>
      <w:r>
        <w:rPr>
          <w:lang w:val="nl-BE"/>
        </w:rPr>
        <w:t>411813</w:t>
      </w:r>
      <w:r w:rsidR="00AD756C" w:rsidRPr="006578E2">
        <w:rPr>
          <w:lang w:val="nl-BE"/>
        </w:rPr>
        <w:t xml:space="preserve"> - </w:t>
      </w:r>
      <w:r>
        <w:rPr>
          <w:lang w:val="nl-BE"/>
        </w:rPr>
        <w:t>411824</w:t>
      </w:r>
      <w:r w:rsidR="0048579C">
        <w:rPr>
          <w:lang w:val="nl-BE"/>
        </w:rPr>
        <w:t>:</w:t>
      </w:r>
      <w:r w:rsidR="00AD756C" w:rsidRPr="006578E2">
        <w:rPr>
          <w:lang w:val="nl-BE"/>
        </w:rPr>
        <w:t xml:space="preserve"> </w:t>
      </w:r>
      <w:r w:rsidR="0032755D">
        <w:rPr>
          <w:lang w:val="nl-BE"/>
        </w:rPr>
        <w:t>855€</w:t>
      </w:r>
      <w:r w:rsidR="00AD756C" w:rsidRPr="006578E2">
        <w:rPr>
          <w:lang w:val="nl-BE"/>
        </w:rPr>
        <w:t xml:space="preserve"> </w:t>
      </w:r>
    </w:p>
    <w:p w14:paraId="4A03F7AC" w14:textId="47BB5FDF" w:rsidR="006578E2" w:rsidRDefault="00AD756C" w:rsidP="00960075">
      <w:pPr>
        <w:pStyle w:val="Lijstalinea"/>
        <w:numPr>
          <w:ilvl w:val="0"/>
          <w:numId w:val="21"/>
        </w:numPr>
        <w:ind w:right="263"/>
        <w:rPr>
          <w:lang w:val="nl-BE"/>
        </w:rPr>
      </w:pPr>
      <w:r w:rsidRPr="006578E2">
        <w:rPr>
          <w:lang w:val="nl-BE"/>
        </w:rPr>
        <w:t xml:space="preserve">Forfaitaire tegemoetkoming voor een </w:t>
      </w:r>
      <w:r w:rsidR="00EF6E66">
        <w:rPr>
          <w:lang w:val="nl-BE"/>
        </w:rPr>
        <w:t>sta-rolstoel</w:t>
      </w:r>
    </w:p>
    <w:p w14:paraId="7DC22369" w14:textId="32B24424" w:rsidR="00590110" w:rsidRDefault="00E665E9" w:rsidP="006578E2">
      <w:pPr>
        <w:pStyle w:val="Lijstalinea"/>
        <w:ind w:left="770" w:right="263" w:firstLine="0"/>
        <w:rPr>
          <w:lang w:val="nl-BE"/>
        </w:rPr>
      </w:pPr>
      <w:r>
        <w:rPr>
          <w:lang w:val="nl-BE"/>
        </w:rPr>
        <w:lastRenderedPageBreak/>
        <w:t>411835</w:t>
      </w:r>
      <w:r w:rsidR="00AD756C" w:rsidRPr="006578E2">
        <w:rPr>
          <w:lang w:val="nl-BE"/>
        </w:rPr>
        <w:t xml:space="preserve"> - </w:t>
      </w:r>
      <w:r>
        <w:rPr>
          <w:lang w:val="nl-BE"/>
        </w:rPr>
        <w:t>411846</w:t>
      </w:r>
      <w:r w:rsidR="0048579C">
        <w:rPr>
          <w:lang w:val="nl-BE"/>
        </w:rPr>
        <w:t>:</w:t>
      </w:r>
      <w:r w:rsidR="00AD756C" w:rsidRPr="006578E2">
        <w:rPr>
          <w:lang w:val="nl-BE"/>
        </w:rPr>
        <w:t xml:space="preserve"> </w:t>
      </w:r>
      <w:r w:rsidR="0032755D">
        <w:rPr>
          <w:lang w:val="nl-BE"/>
        </w:rPr>
        <w:t>855€</w:t>
      </w:r>
    </w:p>
    <w:bookmarkEnd w:id="91"/>
    <w:p w14:paraId="1BD57F7D" w14:textId="1E2AF524" w:rsidR="00590110" w:rsidRPr="001A458B" w:rsidRDefault="00590110" w:rsidP="001A458B">
      <w:pPr>
        <w:spacing w:after="4" w:line="254" w:lineRule="auto"/>
        <w:ind w:left="-5"/>
        <w:rPr>
          <w:lang w:val="nl-BE"/>
        </w:rPr>
      </w:pPr>
    </w:p>
    <w:p w14:paraId="68889A20" w14:textId="0B00E2C5" w:rsidR="00590110" w:rsidRDefault="00AD756C" w:rsidP="00D038D7">
      <w:pPr>
        <w:rPr>
          <w:lang w:val="nl-BE"/>
        </w:rPr>
      </w:pPr>
      <w:r w:rsidRPr="001A458B">
        <w:rPr>
          <w:lang w:val="nl-BE"/>
        </w:rPr>
        <w:t>Gebruikers die voldoen aan de voorwaarden van de manuele modulaire rolstoel, maar die een rolstoel met een zitbreedte van minder dan 36 cm nodig hebben, kunnen een tegemoetkoming ontvangen, op voorwaarde dat de rolstoel op de volgende lijst staat:</w:t>
      </w:r>
    </w:p>
    <w:p w14:paraId="3C0853B8" w14:textId="77777777" w:rsidR="00EF6E66" w:rsidRPr="001A458B" w:rsidRDefault="00EF6E66" w:rsidP="00D038D7">
      <w:pPr>
        <w:rPr>
          <w:lang w:val="nl-BE"/>
        </w:rPr>
      </w:pPr>
    </w:p>
    <w:p w14:paraId="52C7245D" w14:textId="6396F104" w:rsidR="00D038D7" w:rsidRDefault="00957445" w:rsidP="00960075">
      <w:pPr>
        <w:pStyle w:val="Lijstalinea"/>
        <w:numPr>
          <w:ilvl w:val="0"/>
          <w:numId w:val="21"/>
        </w:numPr>
        <w:ind w:right="263"/>
        <w:rPr>
          <w:lang w:val="nl-BE"/>
        </w:rPr>
      </w:pPr>
      <w:r>
        <w:rPr>
          <w:lang w:val="nl-BE"/>
        </w:rPr>
        <w:t>410236</w:t>
      </w:r>
      <w:r w:rsidR="00E35E04">
        <w:rPr>
          <w:lang w:val="nl-BE"/>
        </w:rPr>
        <w:t xml:space="preserve"> </w:t>
      </w:r>
      <w:r w:rsidR="00AD756C" w:rsidRPr="00D038D7">
        <w:rPr>
          <w:lang w:val="nl-BE"/>
        </w:rPr>
        <w:t>-</w:t>
      </w:r>
      <w:r w:rsidR="00E35E04">
        <w:rPr>
          <w:lang w:val="nl-BE"/>
        </w:rPr>
        <w:t xml:space="preserve"> </w:t>
      </w:r>
      <w:r>
        <w:rPr>
          <w:lang w:val="nl-BE"/>
        </w:rPr>
        <w:t>410247</w:t>
      </w:r>
      <w:r w:rsidR="00AD756C" w:rsidRPr="00D038D7">
        <w:rPr>
          <w:lang w:val="nl-BE"/>
        </w:rPr>
        <w:t xml:space="preserve"> - Manuele standaardrolstoel voor kinderen</w:t>
      </w:r>
    </w:p>
    <w:p w14:paraId="6EDAA142" w14:textId="26807D82" w:rsidR="00663F40" w:rsidRDefault="007B0111" w:rsidP="0080274B">
      <w:pPr>
        <w:pStyle w:val="Lijstalinea"/>
        <w:ind w:left="770" w:right="263"/>
        <w:rPr>
          <w:lang w:val="nl-BE"/>
        </w:rPr>
      </w:pPr>
      <w:r w:rsidRPr="0080274B">
        <w:rPr>
          <w:lang w:val="nl-BE"/>
        </w:rPr>
        <w:t xml:space="preserve">Forfaitaire verzekeringstegemoetkoming voor een </w:t>
      </w:r>
      <w:r>
        <w:rPr>
          <w:lang w:val="nl-BE"/>
        </w:rPr>
        <w:t xml:space="preserve">manuele standaardrolstoel </w:t>
      </w:r>
      <w:r w:rsidRPr="0080274B">
        <w:rPr>
          <w:lang w:val="nl-BE"/>
        </w:rPr>
        <w:t>voor gebruikers waarvoor een rolstoel met een zitbreedte van minder dan 36 cm noodzakelijk is</w:t>
      </w:r>
      <w:r>
        <w:rPr>
          <w:lang w:val="nl-BE"/>
        </w:rPr>
        <w:t xml:space="preserve"> </w:t>
      </w:r>
    </w:p>
    <w:p w14:paraId="66622F13" w14:textId="54695C15" w:rsidR="00590110" w:rsidRDefault="00A23F5A" w:rsidP="0080274B">
      <w:pPr>
        <w:pStyle w:val="Lijstalinea"/>
        <w:ind w:left="770" w:right="263"/>
        <w:rPr>
          <w:lang w:val="nl-BE"/>
        </w:rPr>
      </w:pPr>
      <w:r>
        <w:rPr>
          <w:lang w:val="nl-BE"/>
        </w:rPr>
        <w:t>412174</w:t>
      </w:r>
      <w:r w:rsidR="00AD756C" w:rsidRPr="00D038D7">
        <w:rPr>
          <w:lang w:val="nl-BE"/>
        </w:rPr>
        <w:t xml:space="preserve"> - </w:t>
      </w:r>
      <w:r>
        <w:rPr>
          <w:lang w:val="nl-BE"/>
        </w:rPr>
        <w:t>412185</w:t>
      </w:r>
      <w:r w:rsidR="00663F40">
        <w:rPr>
          <w:lang w:val="nl-BE"/>
        </w:rPr>
        <w:t xml:space="preserve"> </w:t>
      </w:r>
      <w:r w:rsidR="0048579C">
        <w:rPr>
          <w:lang w:val="nl-BE"/>
        </w:rPr>
        <w:t>:</w:t>
      </w:r>
      <w:r w:rsidR="00AD756C" w:rsidRPr="00D038D7">
        <w:rPr>
          <w:lang w:val="nl-BE"/>
        </w:rPr>
        <w:t xml:space="preserve"> </w:t>
      </w:r>
      <w:r w:rsidR="0032755D">
        <w:rPr>
          <w:lang w:val="nl-BE"/>
        </w:rPr>
        <w:t>1248,18€</w:t>
      </w:r>
    </w:p>
    <w:p w14:paraId="7E5CF87E" w14:textId="77777777" w:rsidR="007B0111" w:rsidRPr="00D038D7" w:rsidRDefault="007B0111" w:rsidP="007B0111">
      <w:pPr>
        <w:pStyle w:val="Lijstalinea"/>
        <w:ind w:left="770" w:right="263" w:firstLine="0"/>
        <w:rPr>
          <w:lang w:val="nl-BE"/>
        </w:rPr>
      </w:pPr>
    </w:p>
    <w:p w14:paraId="313B9DED" w14:textId="63610BB5" w:rsidR="007B0111" w:rsidRPr="009B54DE" w:rsidRDefault="007B0111" w:rsidP="00960075">
      <w:pPr>
        <w:pStyle w:val="Lijstalinea"/>
        <w:numPr>
          <w:ilvl w:val="0"/>
          <w:numId w:val="21"/>
        </w:numPr>
        <w:ind w:right="263"/>
        <w:rPr>
          <w:lang w:val="nl-BE"/>
        </w:rPr>
      </w:pPr>
      <w:r w:rsidRPr="009B54DE">
        <w:rPr>
          <w:lang w:val="nl-BE"/>
        </w:rPr>
        <w:t>4</w:t>
      </w:r>
      <w:r w:rsidR="00EB5633" w:rsidRPr="009B54DE">
        <w:rPr>
          <w:lang w:val="nl-BE"/>
        </w:rPr>
        <w:t>10214 - 410225</w:t>
      </w:r>
      <w:r w:rsidRPr="009B54DE">
        <w:rPr>
          <w:lang w:val="nl-BE"/>
        </w:rPr>
        <w:t xml:space="preserve"> </w:t>
      </w:r>
      <w:r w:rsidR="00EB5633" w:rsidRPr="009B54DE">
        <w:rPr>
          <w:lang w:val="nl-BE"/>
        </w:rPr>
        <w:t xml:space="preserve">Modulaire duwwandelwagen </w:t>
      </w:r>
    </w:p>
    <w:p w14:paraId="2D52F1B3" w14:textId="5B8A7A36" w:rsidR="00EB5633" w:rsidRPr="009B54DE" w:rsidRDefault="00EB5633" w:rsidP="00EB5633">
      <w:pPr>
        <w:pStyle w:val="Lijstalinea"/>
        <w:ind w:left="770" w:right="263"/>
        <w:rPr>
          <w:lang w:val="nl-BE"/>
        </w:rPr>
      </w:pPr>
      <w:r w:rsidRPr="009B54DE">
        <w:rPr>
          <w:lang w:val="nl-BE"/>
        </w:rPr>
        <w:t>Forfaitaire verzekeringstegemoetkoming voor een modulaire duwwandelwagen  voor gebruikers waarvoor een rolstoel met een zitbreedte van minder dan 36 cm noodzakelijk is</w:t>
      </w:r>
    </w:p>
    <w:p w14:paraId="76CE105A" w14:textId="793203C0" w:rsidR="0080274B" w:rsidRPr="00DB4365" w:rsidRDefault="007B0111" w:rsidP="007B0111">
      <w:pPr>
        <w:pStyle w:val="Lijstalinea"/>
        <w:ind w:left="770" w:right="263" w:firstLine="0"/>
        <w:rPr>
          <w:lang w:val="nl-BE"/>
        </w:rPr>
      </w:pPr>
      <w:r w:rsidRPr="009B54DE">
        <w:rPr>
          <w:lang w:val="nl-BE"/>
        </w:rPr>
        <w:t>4</w:t>
      </w:r>
      <w:r w:rsidR="000D0FFA" w:rsidRPr="009B54DE">
        <w:rPr>
          <w:lang w:val="nl-BE"/>
        </w:rPr>
        <w:t>14119 - 414123</w:t>
      </w:r>
      <w:r w:rsidR="00663F40">
        <w:rPr>
          <w:lang w:val="nl-BE"/>
        </w:rPr>
        <w:t xml:space="preserve"> </w:t>
      </w:r>
      <w:r w:rsidRPr="009B54DE">
        <w:rPr>
          <w:lang w:val="nl-BE"/>
        </w:rPr>
        <w:t xml:space="preserve">: </w:t>
      </w:r>
      <w:r w:rsidR="007A3A08" w:rsidRPr="009B54DE">
        <w:rPr>
          <w:lang w:val="nl-BE"/>
        </w:rPr>
        <w:t>2184,31</w:t>
      </w:r>
      <w:r w:rsidRPr="009B54DE">
        <w:rPr>
          <w:lang w:val="nl-BE"/>
        </w:rPr>
        <w:t>€</w:t>
      </w:r>
    </w:p>
    <w:p w14:paraId="5FB4E356" w14:textId="7B98D54B" w:rsidR="00590110" w:rsidRPr="001A458B" w:rsidRDefault="00590110" w:rsidP="001A458B">
      <w:pPr>
        <w:spacing w:after="16" w:line="259" w:lineRule="auto"/>
        <w:ind w:left="0" w:firstLine="0"/>
        <w:rPr>
          <w:lang w:val="nl-BE"/>
        </w:rPr>
      </w:pPr>
    </w:p>
    <w:p w14:paraId="562877DD" w14:textId="3E1D0FE6" w:rsidR="00590110" w:rsidRPr="001A458B" w:rsidRDefault="00AD756C" w:rsidP="00C54B0D">
      <w:pPr>
        <w:pStyle w:val="Kop3"/>
        <w:ind w:left="718"/>
        <w:rPr>
          <w:lang w:val="nl-BE"/>
        </w:rPr>
      </w:pPr>
      <w:bookmarkStart w:id="93" w:name="_Toc144889731"/>
      <w:r w:rsidRPr="001A458B">
        <w:rPr>
          <w:lang w:val="nl-BE"/>
        </w:rPr>
        <w:t>4.4 Aanvraag tegemoetkoming</w:t>
      </w:r>
      <w:bookmarkEnd w:id="93"/>
      <w:r w:rsidRPr="001A458B">
        <w:rPr>
          <w:lang w:val="nl-BE"/>
        </w:rPr>
        <w:t xml:space="preserve"> </w:t>
      </w:r>
    </w:p>
    <w:p w14:paraId="1DDFCF2B" w14:textId="77777777" w:rsidR="00C54B0D" w:rsidRDefault="00C54B0D" w:rsidP="001A458B">
      <w:pPr>
        <w:ind w:left="-5" w:right="2543"/>
        <w:rPr>
          <w:lang w:val="nl-BE"/>
        </w:rPr>
      </w:pPr>
    </w:p>
    <w:p w14:paraId="0F29EEE3" w14:textId="68FE7C40" w:rsidR="00FE7EEA" w:rsidRDefault="00AD756C" w:rsidP="00FE7EEA">
      <w:pPr>
        <w:ind w:left="-5" w:right="2543"/>
        <w:rPr>
          <w:lang w:val="nl-BE"/>
        </w:rPr>
      </w:pPr>
      <w:r w:rsidRPr="001A458B">
        <w:rPr>
          <w:lang w:val="nl-BE"/>
        </w:rPr>
        <w:t xml:space="preserve">De tegemoetkoming kan enkel </w:t>
      </w:r>
      <w:r w:rsidR="00FE7EEA">
        <w:rPr>
          <w:lang w:val="nl-BE"/>
        </w:rPr>
        <w:t>worden verleend op basis van</w:t>
      </w:r>
      <w:r w:rsidR="00663F40">
        <w:rPr>
          <w:lang w:val="nl-BE"/>
        </w:rPr>
        <w:t xml:space="preserve"> </w:t>
      </w:r>
      <w:r w:rsidR="00FE7EEA">
        <w:rPr>
          <w:lang w:val="nl-BE"/>
        </w:rPr>
        <w:t xml:space="preserve">: </w:t>
      </w:r>
    </w:p>
    <w:p w14:paraId="698B4867" w14:textId="05F18F4D" w:rsidR="00590110" w:rsidRPr="00FE7EEA" w:rsidRDefault="00AD756C" w:rsidP="00960075">
      <w:pPr>
        <w:pStyle w:val="Lijstalinea"/>
        <w:numPr>
          <w:ilvl w:val="0"/>
          <w:numId w:val="21"/>
        </w:numPr>
        <w:ind w:right="336"/>
        <w:rPr>
          <w:lang w:val="nl-BE"/>
        </w:rPr>
      </w:pPr>
      <w:r w:rsidRPr="00FE7EEA">
        <w:rPr>
          <w:lang w:val="nl-BE"/>
        </w:rPr>
        <w:t>het medisch voorschrift ingevuld door de voorschrijvend arts</w:t>
      </w:r>
      <w:r w:rsidR="00663F40">
        <w:rPr>
          <w:lang w:val="nl-BE"/>
        </w:rPr>
        <w:t xml:space="preserve"> </w:t>
      </w:r>
      <w:r w:rsidRPr="00FE7EEA">
        <w:rPr>
          <w:lang w:val="nl-BE"/>
        </w:rPr>
        <w:t>;</w:t>
      </w:r>
    </w:p>
    <w:p w14:paraId="2E1B6CF8" w14:textId="1F132D9A" w:rsidR="00C54B0D" w:rsidRDefault="00AD756C" w:rsidP="00960075">
      <w:pPr>
        <w:pStyle w:val="Lijstalinea"/>
        <w:numPr>
          <w:ilvl w:val="0"/>
          <w:numId w:val="21"/>
        </w:numPr>
        <w:ind w:right="263"/>
        <w:rPr>
          <w:lang w:val="nl-BE"/>
        </w:rPr>
      </w:pPr>
      <w:r w:rsidRPr="00C54B0D">
        <w:rPr>
          <w:lang w:val="nl-BE"/>
        </w:rPr>
        <w:t xml:space="preserve">het door de </w:t>
      </w:r>
      <w:r w:rsidR="00312BF5">
        <w:rPr>
          <w:lang w:val="nl-BE"/>
        </w:rPr>
        <w:t>dienstverlener</w:t>
      </w:r>
      <w:r w:rsidRPr="00C54B0D">
        <w:rPr>
          <w:lang w:val="nl-BE"/>
        </w:rPr>
        <w:t xml:space="preserve"> ingevulde motiveringsrapport</w:t>
      </w:r>
      <w:r w:rsidR="00663F40">
        <w:rPr>
          <w:lang w:val="nl-BE"/>
        </w:rPr>
        <w:t xml:space="preserve"> </w:t>
      </w:r>
      <w:r w:rsidRPr="00C54B0D">
        <w:rPr>
          <w:lang w:val="nl-BE"/>
        </w:rPr>
        <w:t>;</w:t>
      </w:r>
    </w:p>
    <w:p w14:paraId="13DBC9F3" w14:textId="3638B63B" w:rsidR="00590110" w:rsidRPr="00C54B0D" w:rsidRDefault="00AD756C" w:rsidP="00960075">
      <w:pPr>
        <w:pStyle w:val="Lijstalinea"/>
        <w:numPr>
          <w:ilvl w:val="0"/>
          <w:numId w:val="21"/>
        </w:numPr>
        <w:ind w:right="263"/>
        <w:rPr>
          <w:lang w:val="nl-BE"/>
        </w:rPr>
      </w:pPr>
      <w:r w:rsidRPr="00C54B0D">
        <w:rPr>
          <w:lang w:val="nl-BE"/>
        </w:rPr>
        <w:t xml:space="preserve">de aanvraag om een tegemoetkoming ingevuld door de </w:t>
      </w:r>
      <w:r w:rsidR="00312BF5">
        <w:rPr>
          <w:lang w:val="nl-BE"/>
        </w:rPr>
        <w:t>dienstverlener</w:t>
      </w:r>
      <w:r w:rsidRPr="00C54B0D">
        <w:rPr>
          <w:lang w:val="nl-BE"/>
        </w:rPr>
        <w:t>.</w:t>
      </w:r>
    </w:p>
    <w:p w14:paraId="64EA04B0" w14:textId="77777777" w:rsidR="009B54DE" w:rsidRDefault="009B54DE" w:rsidP="00FE7EEA">
      <w:pPr>
        <w:rPr>
          <w:lang w:val="nl-BE"/>
        </w:rPr>
      </w:pPr>
    </w:p>
    <w:p w14:paraId="71DF34CF" w14:textId="38B3CDC6" w:rsidR="00590110" w:rsidRPr="001A458B" w:rsidRDefault="00FE7EEA" w:rsidP="00FE7EEA">
      <w:pPr>
        <w:rPr>
          <w:lang w:val="nl-BE"/>
        </w:rPr>
      </w:pPr>
      <w:r>
        <w:rPr>
          <w:lang w:val="nl-BE"/>
        </w:rPr>
        <w:t>D</w:t>
      </w:r>
      <w:r w:rsidR="00AD756C" w:rsidRPr="001A458B">
        <w:rPr>
          <w:lang w:val="nl-BE"/>
        </w:rPr>
        <w:t>e te volgen aanvraagprocedure wordt beschreven in punt I, 3.3.2.</w:t>
      </w:r>
    </w:p>
    <w:p w14:paraId="485AB3E9" w14:textId="77777777" w:rsidR="009B54DE" w:rsidRDefault="009B54DE" w:rsidP="00FE7EEA">
      <w:pPr>
        <w:rPr>
          <w:lang w:val="nl-BE"/>
        </w:rPr>
      </w:pPr>
    </w:p>
    <w:p w14:paraId="1AF9D89F" w14:textId="00C2B307" w:rsidR="00590110" w:rsidRPr="001A458B" w:rsidRDefault="00AD756C" w:rsidP="00FE7EEA">
      <w:pPr>
        <w:rPr>
          <w:lang w:val="nl-BE"/>
        </w:rPr>
      </w:pPr>
      <w:r w:rsidRPr="001A458B">
        <w:rPr>
          <w:lang w:val="nl-BE"/>
        </w:rPr>
        <w:t>Voor de aanvraag om een voortijdige hernieuwing van een rolstoel of om bijkomende aanpassingen aan een reeds afgeleverde rolstoel is de aanvraagprocedure onder punt I, 3.3.5. of I, 3.3.6. van toepassing.</w:t>
      </w:r>
    </w:p>
    <w:p w14:paraId="7239EA13" w14:textId="5FBB2FBD" w:rsidR="00590110" w:rsidRPr="001A458B" w:rsidRDefault="00590110" w:rsidP="001A458B">
      <w:pPr>
        <w:spacing w:after="0" w:line="259" w:lineRule="auto"/>
        <w:ind w:left="0" w:firstLine="0"/>
        <w:rPr>
          <w:lang w:val="nl-BE"/>
        </w:rPr>
      </w:pPr>
    </w:p>
    <w:tbl>
      <w:tblPr>
        <w:tblStyle w:val="TableGrid"/>
        <w:tblW w:w="8709" w:type="dxa"/>
        <w:tblInd w:w="0" w:type="dxa"/>
        <w:tblLook w:val="04A0" w:firstRow="1" w:lastRow="0" w:firstColumn="1" w:lastColumn="0" w:noHBand="0" w:noVBand="1"/>
      </w:tblPr>
      <w:tblGrid>
        <w:gridCol w:w="7294"/>
        <w:gridCol w:w="497"/>
        <w:gridCol w:w="918"/>
      </w:tblGrid>
      <w:tr w:rsidR="001A458B" w:rsidRPr="001A458B" w14:paraId="58CE001D" w14:textId="77777777" w:rsidTr="00DB4365">
        <w:trPr>
          <w:trHeight w:val="219"/>
        </w:trPr>
        <w:tc>
          <w:tcPr>
            <w:tcW w:w="7294" w:type="dxa"/>
          </w:tcPr>
          <w:p w14:paraId="32D5CD78" w14:textId="58407C13" w:rsidR="00590110" w:rsidRPr="001A458B" w:rsidRDefault="00AD756C" w:rsidP="00FE7EEA">
            <w:pPr>
              <w:pStyle w:val="Kop3"/>
              <w:outlineLvl w:val="2"/>
              <w:rPr>
                <w:lang w:val="nl-BE"/>
              </w:rPr>
            </w:pPr>
            <w:r w:rsidRPr="001A458B">
              <w:rPr>
                <w:lang w:val="nl-BE"/>
              </w:rPr>
              <w:t xml:space="preserve"> </w:t>
            </w:r>
            <w:bookmarkStart w:id="94" w:name="_Toc144889732"/>
            <w:r w:rsidRPr="001A458B">
              <w:rPr>
                <w:u w:val="single"/>
                <w:lang w:val="nl-BE"/>
              </w:rPr>
              <w:t>Subgroep 3:</w:t>
            </w:r>
            <w:r w:rsidRPr="001A458B">
              <w:rPr>
                <w:lang w:val="nl-BE"/>
              </w:rPr>
              <w:t xml:space="preserve"> </w:t>
            </w:r>
            <w:r w:rsidR="0073458A">
              <w:rPr>
                <w:lang w:val="nl-BE"/>
              </w:rPr>
              <w:t>410059</w:t>
            </w:r>
            <w:r w:rsidRPr="001A458B">
              <w:rPr>
                <w:lang w:val="nl-BE"/>
              </w:rPr>
              <w:t xml:space="preserve"> - </w:t>
            </w:r>
            <w:r w:rsidR="0073458A">
              <w:rPr>
                <w:lang w:val="nl-BE"/>
              </w:rPr>
              <w:t>410063</w:t>
            </w:r>
            <w:r w:rsidRPr="001A458B">
              <w:rPr>
                <w:lang w:val="nl-BE"/>
              </w:rPr>
              <w:t xml:space="preserve"> - Manuele verzorgingsrolstoel</w:t>
            </w:r>
            <w:bookmarkEnd w:id="94"/>
            <w:r w:rsidRPr="001A458B">
              <w:rPr>
                <w:lang w:val="nl-BE"/>
              </w:rPr>
              <w:t xml:space="preserve"> </w:t>
            </w:r>
          </w:p>
        </w:tc>
        <w:tc>
          <w:tcPr>
            <w:tcW w:w="497" w:type="dxa"/>
          </w:tcPr>
          <w:p w14:paraId="4F384418" w14:textId="3CE4D2D3" w:rsidR="00590110" w:rsidRPr="001A458B" w:rsidRDefault="00AD756C" w:rsidP="001A458B">
            <w:pPr>
              <w:spacing w:after="0" w:line="259" w:lineRule="auto"/>
              <w:ind w:left="0" w:firstLine="0"/>
              <w:rPr>
                <w:lang w:val="nl-BE"/>
              </w:rPr>
            </w:pPr>
            <w:r w:rsidRPr="001A458B">
              <w:rPr>
                <w:lang w:val="nl-BE"/>
              </w:rPr>
              <w:t xml:space="preserve"> </w:t>
            </w:r>
          </w:p>
        </w:tc>
        <w:tc>
          <w:tcPr>
            <w:tcW w:w="918" w:type="dxa"/>
          </w:tcPr>
          <w:p w14:paraId="3C991BD8" w14:textId="3178AE0A" w:rsidR="00590110" w:rsidRPr="001A458B" w:rsidRDefault="0032755D" w:rsidP="001A458B">
            <w:pPr>
              <w:spacing w:after="0" w:line="259" w:lineRule="auto"/>
              <w:ind w:left="0" w:firstLine="0"/>
              <w:rPr>
                <w:lang w:val="nl-BE"/>
              </w:rPr>
            </w:pPr>
            <w:r>
              <w:rPr>
                <w:lang w:val="nl-BE"/>
              </w:rPr>
              <w:t>2702,31€</w:t>
            </w:r>
          </w:p>
        </w:tc>
      </w:tr>
    </w:tbl>
    <w:p w14:paraId="0695F967" w14:textId="77777777" w:rsidR="00FE7EEA" w:rsidRDefault="00FE7EEA" w:rsidP="001A458B">
      <w:pPr>
        <w:spacing w:after="0" w:line="259" w:lineRule="auto"/>
        <w:ind w:left="0" w:firstLine="0"/>
        <w:rPr>
          <w:lang w:val="nl-BE"/>
        </w:rPr>
      </w:pPr>
    </w:p>
    <w:p w14:paraId="59713056" w14:textId="200F1B94" w:rsidR="00590110" w:rsidRPr="001A458B" w:rsidRDefault="00FE7EEA" w:rsidP="00960075">
      <w:pPr>
        <w:pStyle w:val="Kop2"/>
        <w:numPr>
          <w:ilvl w:val="0"/>
          <w:numId w:val="114"/>
        </w:numPr>
        <w:rPr>
          <w:lang w:val="nl-BE"/>
        </w:rPr>
      </w:pPr>
      <w:bookmarkStart w:id="95" w:name="_Toc144889733"/>
      <w:r w:rsidRPr="001A458B">
        <w:rPr>
          <w:lang w:val="nl-BE"/>
        </w:rPr>
        <w:t>Functionele indicaties voor de gebruiker</w:t>
      </w:r>
      <w:bookmarkEnd w:id="95"/>
    </w:p>
    <w:p w14:paraId="3E43237C" w14:textId="77777777" w:rsidR="00FE7EEA" w:rsidRDefault="00FE7EEA" w:rsidP="001A458B">
      <w:pPr>
        <w:ind w:left="-5" w:right="263"/>
        <w:rPr>
          <w:lang w:val="nl-BE"/>
        </w:rPr>
      </w:pPr>
    </w:p>
    <w:p w14:paraId="66583DA3" w14:textId="4D2622F7" w:rsidR="00590110" w:rsidRPr="001A458B" w:rsidRDefault="00FE7EEA" w:rsidP="00FE7EEA">
      <w:pPr>
        <w:pStyle w:val="Kop3"/>
        <w:ind w:left="718"/>
        <w:rPr>
          <w:lang w:val="nl-BE"/>
        </w:rPr>
      </w:pPr>
      <w:bookmarkStart w:id="96" w:name="_Toc144889734"/>
      <w:r>
        <w:rPr>
          <w:lang w:val="nl-BE"/>
        </w:rPr>
        <w:t>1.1</w:t>
      </w:r>
      <w:r w:rsidR="00AD756C" w:rsidRPr="001A458B">
        <w:rPr>
          <w:lang w:val="nl-BE"/>
        </w:rPr>
        <w:t xml:space="preserve"> Gebruiksdoel</w:t>
      </w:r>
      <w:bookmarkEnd w:id="96"/>
      <w:r w:rsidR="00AD756C" w:rsidRPr="001A458B">
        <w:rPr>
          <w:lang w:val="nl-BE"/>
        </w:rPr>
        <w:t xml:space="preserve"> </w:t>
      </w:r>
    </w:p>
    <w:p w14:paraId="76E7C372" w14:textId="77777777" w:rsidR="00FE7EEA" w:rsidRDefault="00FE7EEA" w:rsidP="00FE7EEA">
      <w:pPr>
        <w:spacing w:line="259" w:lineRule="auto"/>
        <w:ind w:right="261"/>
        <w:rPr>
          <w:lang w:val="nl-BE"/>
        </w:rPr>
      </w:pPr>
    </w:p>
    <w:p w14:paraId="624193B8" w14:textId="663769EE" w:rsidR="00590110" w:rsidRPr="001A458B" w:rsidRDefault="00AD756C" w:rsidP="00FE7EEA">
      <w:pPr>
        <w:spacing w:line="259" w:lineRule="auto"/>
        <w:ind w:right="261"/>
        <w:rPr>
          <w:lang w:val="nl-BE"/>
        </w:rPr>
      </w:pPr>
      <w:r w:rsidRPr="00FE7EEA">
        <w:rPr>
          <w:lang w:val="nl-BE"/>
        </w:rPr>
        <w:t xml:space="preserve">De manuele verzorgingsrolstoel is bedoeld voor gebruikers die permanent afhankelijk zijn van zorgverlening door derden en die dankzij deze rolstoel kunnen deelnemen aan het familiaal en sociale leven. </w:t>
      </w:r>
      <w:r w:rsidRPr="00455CE9">
        <w:rPr>
          <w:lang w:val="nl-BE"/>
        </w:rPr>
        <w:t xml:space="preserve">De rolstoel is bedoeld voor definitief dagelijks gebruik gedurende een groot deel van de dag. De rolstoel is bestemd voor zorgbehoevenden die door het verlies of een stoornis van de functies of de anatomische bouw van hoofd, bovenste en onderste ledematen, rug en </w:t>
      </w:r>
      <w:r w:rsidRPr="00B745D1">
        <w:rPr>
          <w:lang w:val="nl-BE"/>
        </w:rPr>
        <w:t>zit</w:t>
      </w:r>
      <w:r w:rsidRPr="00455CE9">
        <w:rPr>
          <w:lang w:val="nl-BE"/>
        </w:rPr>
        <w:t xml:space="preserve"> de gepaste ondersteuning nodig hebben. De rolstoel biedt de gebruiker afwisselende houdingen, van zit tot halflig, met name ter preventie van doorligwonden (semi-Fowlerhouding</w:t>
      </w:r>
      <w:r w:rsidRPr="001A458B">
        <w:rPr>
          <w:lang w:val="nl-BE"/>
        </w:rPr>
        <w:t xml:space="preserve">). </w:t>
      </w:r>
    </w:p>
    <w:p w14:paraId="6CB0F551" w14:textId="6FC99C6A" w:rsidR="00F657C7" w:rsidRPr="001A458B" w:rsidRDefault="00F657C7" w:rsidP="00004C59">
      <w:pPr>
        <w:spacing w:after="0" w:line="259" w:lineRule="auto"/>
        <w:ind w:left="0" w:firstLine="0"/>
        <w:rPr>
          <w:lang w:val="nl-BE"/>
        </w:rPr>
      </w:pPr>
    </w:p>
    <w:p w14:paraId="364EC1D3" w14:textId="7BD9C838" w:rsidR="00590110" w:rsidRPr="001A458B" w:rsidRDefault="0032724E" w:rsidP="0032724E">
      <w:pPr>
        <w:pStyle w:val="Kop3"/>
        <w:ind w:left="718"/>
        <w:rPr>
          <w:lang w:val="nl-BE"/>
        </w:rPr>
      </w:pPr>
      <w:bookmarkStart w:id="97" w:name="_Toc144889735"/>
      <w:r>
        <w:rPr>
          <w:lang w:val="nl-BE"/>
        </w:rPr>
        <w:lastRenderedPageBreak/>
        <w:t xml:space="preserve">1.2 </w:t>
      </w:r>
      <w:r w:rsidR="00AD756C" w:rsidRPr="001A458B">
        <w:rPr>
          <w:lang w:val="nl-BE"/>
        </w:rPr>
        <w:t>Specifieke indicaties</w:t>
      </w:r>
      <w:bookmarkEnd w:id="97"/>
      <w:r w:rsidR="00AD756C" w:rsidRPr="001A458B">
        <w:rPr>
          <w:lang w:val="nl-BE"/>
        </w:rPr>
        <w:t xml:space="preserve"> </w:t>
      </w:r>
    </w:p>
    <w:p w14:paraId="10C12CC2" w14:textId="77777777" w:rsidR="0032724E" w:rsidRPr="00455CE9" w:rsidRDefault="0032724E" w:rsidP="0032724E">
      <w:pPr>
        <w:spacing w:line="259" w:lineRule="auto"/>
        <w:ind w:left="-17" w:right="261" w:firstLine="0"/>
        <w:rPr>
          <w:lang w:val="nl-BE"/>
        </w:rPr>
      </w:pPr>
    </w:p>
    <w:p w14:paraId="066E7C65" w14:textId="4F8A8946" w:rsidR="00590110" w:rsidRPr="001A458B" w:rsidRDefault="00AD756C" w:rsidP="0032724E">
      <w:pPr>
        <w:spacing w:line="259" w:lineRule="auto"/>
        <w:ind w:left="-17" w:right="261" w:firstLine="0"/>
        <w:rPr>
          <w:lang w:val="nl-BE"/>
        </w:rPr>
      </w:pPr>
      <w:r w:rsidRPr="0032724E">
        <w:rPr>
          <w:lang w:val="nl-BE"/>
        </w:rPr>
        <w:t xml:space="preserve">De manuele verzorgingsrolstoel is enkel </w:t>
      </w:r>
      <w:r w:rsidRPr="00B745D1">
        <w:rPr>
          <w:lang w:val="nl-BE"/>
        </w:rPr>
        <w:t>vergoedbaar</w:t>
      </w:r>
      <w:r w:rsidRPr="0032724E">
        <w:rPr>
          <w:lang w:val="nl-BE"/>
        </w:rPr>
        <w:t xml:space="preserve"> voor gebruikers met een bewezen, definitieve en volledige verplaatsingsstoornis (typering 4). </w:t>
      </w:r>
      <w:r w:rsidRPr="00455CE9">
        <w:rPr>
          <w:lang w:val="nl-BE"/>
        </w:rPr>
        <w:t>Verplaatsingen zonder rolstoel zijn onmogelijk. Bovendien heeft de gebruiker een volledige passieve zithouding (typering 4) die ondersteund</w:t>
      </w:r>
      <w:r w:rsidRPr="001A458B">
        <w:rPr>
          <w:lang w:val="nl-BE"/>
        </w:rPr>
        <w:t xml:space="preserve"> moet worden via de specifieke instelbaarheid van de rolstoel. Er is een ernstig verlies van de functie van de bovenste ledematen (minimaal typering 3) waardoor steunen, verzitten, zichzelf opheffen en zelf de rolwagen besturen en voortduwen niet mogelijk is gedurende de hele gebruiksduur. Zelfstandig in en uit de rolstoel komen is volledig onmogelijk (typering 4).</w:t>
      </w:r>
    </w:p>
    <w:p w14:paraId="37E3616F" w14:textId="3124A1C7" w:rsidR="00590110" w:rsidRPr="001A458B" w:rsidRDefault="00AD756C" w:rsidP="001A458B">
      <w:pPr>
        <w:spacing w:after="0" w:line="259" w:lineRule="auto"/>
        <w:ind w:left="0" w:firstLine="0"/>
        <w:rPr>
          <w:lang w:val="nl-BE"/>
        </w:rPr>
      </w:pPr>
      <w:r w:rsidRPr="001A458B">
        <w:rPr>
          <w:lang w:val="nl-BE"/>
        </w:rPr>
        <w:t xml:space="preserve">  </w:t>
      </w:r>
      <w:r w:rsidRPr="001A458B">
        <w:rPr>
          <w:i/>
          <w:lang w:val="nl-BE"/>
        </w:rPr>
        <w:t xml:space="preserve"> </w:t>
      </w:r>
      <w:r w:rsidRPr="001A458B">
        <w:rPr>
          <w:i/>
          <w:lang w:val="nl-BE"/>
        </w:rPr>
        <w:tab/>
      </w:r>
      <w:r w:rsidRPr="001A458B">
        <w:rPr>
          <w:i/>
          <w:lang w:val="nl-BE"/>
        </w:rPr>
        <w:tab/>
        <w:t xml:space="preserve"> </w:t>
      </w:r>
    </w:p>
    <w:p w14:paraId="291DA323" w14:textId="0B69E119" w:rsidR="00590110" w:rsidRPr="0032724E" w:rsidRDefault="00AD756C" w:rsidP="001A458B">
      <w:pPr>
        <w:tabs>
          <w:tab w:val="center" w:pos="8761"/>
        </w:tabs>
        <w:ind w:left="-15" w:firstLine="0"/>
        <w:rPr>
          <w:b/>
          <w:lang w:val="nl-BE"/>
        </w:rPr>
      </w:pPr>
      <w:r w:rsidRPr="0032724E">
        <w:rPr>
          <w:b/>
          <w:lang w:val="nl-BE"/>
        </w:rPr>
        <w:t xml:space="preserve">Aanpassingen </w:t>
      </w:r>
      <w:r w:rsidRPr="0032724E">
        <w:rPr>
          <w:b/>
          <w:lang w:val="nl-BE"/>
        </w:rPr>
        <w:tab/>
        <w:t xml:space="preserve"> </w:t>
      </w:r>
    </w:p>
    <w:p w14:paraId="710837F3" w14:textId="79235371" w:rsidR="00590110" w:rsidRPr="001A458B" w:rsidRDefault="00AD756C" w:rsidP="0032724E">
      <w:pPr>
        <w:rPr>
          <w:lang w:val="nl-BE"/>
        </w:rPr>
      </w:pPr>
      <w:r w:rsidRPr="001A458B">
        <w:rPr>
          <w:lang w:val="nl-BE"/>
        </w:rPr>
        <w:t xml:space="preserve">Een aanpassing van de manuele verzorgingsrolstoel met armlegger(s) (verstrekking </w:t>
      </w:r>
      <w:r w:rsidR="00D14057">
        <w:rPr>
          <w:lang w:val="nl-BE"/>
        </w:rPr>
        <w:t>413014</w:t>
      </w:r>
      <w:r w:rsidR="00E35E04">
        <w:rPr>
          <w:lang w:val="nl-BE"/>
        </w:rPr>
        <w:t xml:space="preserve"> </w:t>
      </w:r>
      <w:r w:rsidRPr="001A458B">
        <w:rPr>
          <w:lang w:val="nl-BE"/>
        </w:rPr>
        <w:t>-</w:t>
      </w:r>
      <w:r w:rsidR="00E35E04">
        <w:rPr>
          <w:lang w:val="nl-BE"/>
        </w:rPr>
        <w:t xml:space="preserve"> </w:t>
      </w:r>
      <w:r w:rsidR="00D14057">
        <w:rPr>
          <w:lang w:val="nl-BE"/>
        </w:rPr>
        <w:t>413025</w:t>
      </w:r>
      <w:r w:rsidRPr="001A458B">
        <w:rPr>
          <w:lang w:val="nl-BE"/>
        </w:rPr>
        <w:t xml:space="preserve"> of </w:t>
      </w:r>
      <w:r w:rsidR="00D14057">
        <w:rPr>
          <w:lang w:val="nl-BE"/>
        </w:rPr>
        <w:t>413036</w:t>
      </w:r>
      <w:r w:rsidR="00E35E04">
        <w:rPr>
          <w:lang w:val="nl-BE"/>
        </w:rPr>
        <w:t xml:space="preserve"> </w:t>
      </w:r>
      <w:r w:rsidRPr="001A458B">
        <w:rPr>
          <w:lang w:val="nl-BE"/>
        </w:rPr>
        <w:t>-</w:t>
      </w:r>
      <w:r w:rsidR="00E35E04">
        <w:rPr>
          <w:lang w:val="nl-BE"/>
        </w:rPr>
        <w:t xml:space="preserve"> </w:t>
      </w:r>
      <w:r w:rsidR="00D14057">
        <w:rPr>
          <w:lang w:val="nl-BE"/>
        </w:rPr>
        <w:t>413047</w:t>
      </w:r>
      <w:r w:rsidRPr="001A458B">
        <w:rPr>
          <w:lang w:val="nl-BE"/>
        </w:rPr>
        <w:t xml:space="preserve">) is enkel toegestaan voor gebruikers met volledig functieverlies van een of beide bovenste ledematen (typering 4).  </w:t>
      </w:r>
    </w:p>
    <w:p w14:paraId="1D8D6066" w14:textId="77777777" w:rsidR="00004C59" w:rsidRPr="001A458B" w:rsidRDefault="00004C59" w:rsidP="001A458B">
      <w:pPr>
        <w:spacing w:after="15" w:line="259" w:lineRule="auto"/>
        <w:ind w:left="0" w:firstLine="0"/>
        <w:rPr>
          <w:lang w:val="nl-BE"/>
        </w:rPr>
      </w:pPr>
    </w:p>
    <w:p w14:paraId="34A3E960" w14:textId="211487BC" w:rsidR="00590110" w:rsidRPr="001A458B" w:rsidRDefault="00AD756C" w:rsidP="00960075">
      <w:pPr>
        <w:pStyle w:val="Kop2"/>
        <w:numPr>
          <w:ilvl w:val="0"/>
          <w:numId w:val="114"/>
        </w:numPr>
        <w:rPr>
          <w:lang w:val="nl-BE"/>
        </w:rPr>
      </w:pPr>
      <w:bookmarkStart w:id="98" w:name="_Toc144889736"/>
      <w:r w:rsidRPr="001A458B">
        <w:rPr>
          <w:lang w:val="nl-BE"/>
        </w:rPr>
        <w:t>Functionele specificaties van de rolstoel</w:t>
      </w:r>
      <w:bookmarkEnd w:id="98"/>
      <w:r w:rsidRPr="001A458B">
        <w:rPr>
          <w:lang w:val="nl-BE"/>
        </w:rPr>
        <w:t xml:space="preserve"> </w:t>
      </w:r>
    </w:p>
    <w:p w14:paraId="2A75E024" w14:textId="33CA2A4A" w:rsidR="00590110" w:rsidRPr="001A458B" w:rsidRDefault="00AD756C" w:rsidP="001A458B">
      <w:pPr>
        <w:spacing w:after="16" w:line="259" w:lineRule="auto"/>
        <w:ind w:left="0" w:firstLine="0"/>
        <w:rPr>
          <w:lang w:val="nl-BE"/>
        </w:rPr>
      </w:pPr>
      <w:r w:rsidRPr="001A458B">
        <w:rPr>
          <w:lang w:val="nl-BE"/>
        </w:rPr>
        <w:t xml:space="preserve">   </w:t>
      </w:r>
    </w:p>
    <w:p w14:paraId="072493D5" w14:textId="3C57A01F" w:rsidR="00590110" w:rsidRDefault="00AD756C" w:rsidP="00A51232">
      <w:pPr>
        <w:pStyle w:val="Kop3"/>
        <w:ind w:left="718"/>
        <w:rPr>
          <w:lang w:val="nl-BE"/>
        </w:rPr>
      </w:pPr>
      <w:bookmarkStart w:id="99" w:name="_Toc144889737"/>
      <w:r w:rsidRPr="001A458B">
        <w:rPr>
          <w:lang w:val="nl-BE"/>
        </w:rPr>
        <w:t>2.1 Functionele specificaties onderste ledematen</w:t>
      </w:r>
      <w:bookmarkEnd w:id="99"/>
      <w:r w:rsidRPr="001A458B">
        <w:rPr>
          <w:lang w:val="nl-BE"/>
        </w:rPr>
        <w:t xml:space="preserve"> </w:t>
      </w:r>
    </w:p>
    <w:p w14:paraId="303874D5" w14:textId="77777777" w:rsidR="00A51232" w:rsidRPr="001A458B" w:rsidRDefault="00A51232" w:rsidP="001A458B">
      <w:pPr>
        <w:ind w:left="-5" w:right="263"/>
        <w:rPr>
          <w:lang w:val="nl-BE"/>
        </w:rPr>
      </w:pPr>
    </w:p>
    <w:p w14:paraId="2148022F" w14:textId="075EC393" w:rsidR="00590110" w:rsidRPr="001A458B" w:rsidRDefault="00AD756C" w:rsidP="00A51232">
      <w:pPr>
        <w:ind w:left="0" w:firstLine="0"/>
        <w:rPr>
          <w:lang w:val="nl-BE"/>
        </w:rPr>
      </w:pPr>
      <w:r w:rsidRPr="001A458B">
        <w:rPr>
          <w:lang w:val="nl-BE"/>
        </w:rPr>
        <w:t>De manuele verzorgingsrolstoel is uitgerust met beensteunen die door de gebruiker of begeleider afgenomen of weggeklapt kunnen worden om gemakkelijker door de begeleider in en uit de rolstoel geholpen te worden. De beensteunen zijn in de hoogte verstelbaar door de begeleider. De beensteunen zijn lengtecorrigerend d.w.z. ze compenseren de lengteverschillen van de benen bij flexie en extensie van het kniegewricht. De beensteunen zijn uitgerust met kuitsteunen die verstelbaar zijn in de hoogte en de breedte en met voetplaten (of een voetplank) verstelbaar in de hoogte en instelbaar volgens de hoek van het enkelgewricht.</w:t>
      </w:r>
    </w:p>
    <w:p w14:paraId="62889A91" w14:textId="622551E9" w:rsidR="00590110" w:rsidRPr="001A458B" w:rsidRDefault="00590110" w:rsidP="001A458B">
      <w:pPr>
        <w:spacing w:after="16" w:line="259" w:lineRule="auto"/>
        <w:ind w:left="0" w:firstLine="0"/>
        <w:rPr>
          <w:lang w:val="nl-BE"/>
        </w:rPr>
      </w:pPr>
    </w:p>
    <w:p w14:paraId="370E16F1" w14:textId="003D9D3D" w:rsidR="00590110" w:rsidRDefault="00A51232" w:rsidP="00A51232">
      <w:pPr>
        <w:pStyle w:val="Kop3"/>
        <w:ind w:left="718"/>
        <w:rPr>
          <w:lang w:val="nl-BE"/>
        </w:rPr>
      </w:pPr>
      <w:bookmarkStart w:id="100" w:name="_Toc144889738"/>
      <w:r>
        <w:rPr>
          <w:lang w:val="nl-BE"/>
        </w:rPr>
        <w:t>2.2</w:t>
      </w:r>
      <w:r w:rsidR="00AD756C" w:rsidRPr="001A458B">
        <w:rPr>
          <w:lang w:val="nl-BE"/>
        </w:rPr>
        <w:t xml:space="preserve"> Functionele specificaties bovenste ledematen</w:t>
      </w:r>
      <w:bookmarkEnd w:id="100"/>
      <w:r w:rsidR="00AD756C" w:rsidRPr="001A458B">
        <w:rPr>
          <w:lang w:val="nl-BE"/>
        </w:rPr>
        <w:t xml:space="preserve"> </w:t>
      </w:r>
    </w:p>
    <w:p w14:paraId="56C5D77E" w14:textId="77777777" w:rsidR="00A51232" w:rsidRPr="001A458B" w:rsidRDefault="00A51232" w:rsidP="001A458B">
      <w:pPr>
        <w:ind w:left="-5" w:right="263"/>
        <w:rPr>
          <w:lang w:val="nl-BE"/>
        </w:rPr>
      </w:pPr>
    </w:p>
    <w:p w14:paraId="3292FA69" w14:textId="6F39C503" w:rsidR="00590110" w:rsidRPr="001A458B" w:rsidRDefault="00AD756C" w:rsidP="00A51232">
      <w:pPr>
        <w:rPr>
          <w:lang w:val="nl-BE"/>
        </w:rPr>
      </w:pPr>
      <w:r w:rsidRPr="001A458B">
        <w:rPr>
          <w:lang w:val="nl-BE"/>
        </w:rPr>
        <w:t>De manuele verzorgingsrolstoel is uitgerust met armsteunen die de gebruiker of begeleider er kan afnemen of kan wegklappen om gemakkelijker op te staan, te gaan zitten of in en uit de rolstoel te komen. De armsteunen moeten in de hoogte instelbaar zijn. Ze ondersteunen de gebruiker maximaal bij het verstellen van de rug. De armsteunen zijn voorzien van zijplaten die dienen ter bescherming van de kleding.</w:t>
      </w:r>
    </w:p>
    <w:p w14:paraId="71272423" w14:textId="1A1E8D3A" w:rsidR="00590110" w:rsidRPr="001A458B" w:rsidRDefault="00590110" w:rsidP="001A458B">
      <w:pPr>
        <w:spacing w:after="0" w:line="259" w:lineRule="auto"/>
        <w:ind w:left="0" w:firstLine="0"/>
        <w:rPr>
          <w:lang w:val="nl-BE"/>
        </w:rPr>
      </w:pPr>
    </w:p>
    <w:p w14:paraId="05A23F24" w14:textId="3D2D5B11" w:rsidR="00590110" w:rsidRPr="001A458B" w:rsidRDefault="00A51232" w:rsidP="00A51232">
      <w:pPr>
        <w:pStyle w:val="Kop3"/>
        <w:ind w:left="718"/>
        <w:rPr>
          <w:lang w:val="nl-BE"/>
        </w:rPr>
      </w:pPr>
      <w:bookmarkStart w:id="101" w:name="_Toc144889739"/>
      <w:r>
        <w:rPr>
          <w:lang w:val="nl-BE"/>
        </w:rPr>
        <w:t>2.3</w:t>
      </w:r>
      <w:r w:rsidR="00AD756C" w:rsidRPr="001A458B">
        <w:rPr>
          <w:lang w:val="nl-BE"/>
        </w:rPr>
        <w:t xml:space="preserve"> Functionele specificaties algemene zithouding en positionering</w:t>
      </w:r>
      <w:bookmarkEnd w:id="101"/>
      <w:r w:rsidR="00AD756C" w:rsidRPr="001A458B">
        <w:rPr>
          <w:lang w:val="nl-BE"/>
        </w:rPr>
        <w:t xml:space="preserve"> </w:t>
      </w:r>
    </w:p>
    <w:p w14:paraId="17F4595C" w14:textId="77777777" w:rsidR="00A51232" w:rsidRDefault="00AD756C" w:rsidP="001A458B">
      <w:pPr>
        <w:ind w:left="181" w:right="263" w:hanging="196"/>
        <w:rPr>
          <w:lang w:val="nl-BE"/>
        </w:rPr>
      </w:pPr>
      <w:r w:rsidRPr="001A458B">
        <w:rPr>
          <w:lang w:val="nl-BE"/>
        </w:rPr>
        <w:t xml:space="preserve"> </w:t>
      </w:r>
    </w:p>
    <w:p w14:paraId="3C5CF543" w14:textId="7C95C004" w:rsidR="00590110" w:rsidRPr="001A458B" w:rsidRDefault="00AD756C" w:rsidP="00A51232">
      <w:pPr>
        <w:ind w:left="0" w:firstLine="0"/>
        <w:rPr>
          <w:lang w:val="nl-BE"/>
        </w:rPr>
      </w:pPr>
      <w:r w:rsidRPr="001A458B">
        <w:rPr>
          <w:lang w:val="nl-BE"/>
        </w:rPr>
        <w:t xml:space="preserve">De manuele verzorgingsrolstoel is uitgerust met een vaste zit- en rugondersteuning, armsteunen, beensteunen, een hoofdsteun en een werkblad. De zit- en rugondersteuning moet voldoende zijwaartse steun, stabiliteit en veiligheid bieden aan de gebruiker. Zowel de zitbreedte als de zitdiepte zijn instelbaar afhankelijk van de gebruiker. De zit- en rugondersteuning is in zijn geheel traploos kantelbaar d.m.v. een gasveer of vergelijkbaar systeem om de zithouding van de gebruiker te variëren. De rughoek is afzonderlijk en traploos verstelbaar door de begeleider tot minimum 30° d.m.v. een gasveer of vergelijkbaar systeem. </w:t>
      </w:r>
      <w:r w:rsidRPr="001A458B">
        <w:rPr>
          <w:lang w:val="nl-BE"/>
        </w:rPr>
        <w:lastRenderedPageBreak/>
        <w:t>De zithoek is traploos verstelbaar door de begeleider tot minimum 15° d.m.v. een gasveer of vergelijkbaar systeem. De hoofdsteun is instelbaar in de hoogte en de diepte en is bovendien in hoek kantelbaar en afneembaar.</w:t>
      </w:r>
    </w:p>
    <w:p w14:paraId="5539D31F" w14:textId="47006847" w:rsidR="00590110" w:rsidRDefault="00AD756C" w:rsidP="00A51232">
      <w:pPr>
        <w:rPr>
          <w:lang w:val="nl-BE"/>
        </w:rPr>
      </w:pPr>
      <w:r w:rsidRPr="001A458B">
        <w:rPr>
          <w:lang w:val="nl-BE"/>
        </w:rPr>
        <w:t>Voor de rolstoel met een zitbreedte van 38 cm tot en met 48 cm kan geen meerprijs voor die maatvoering worden aangerekend.</w:t>
      </w:r>
    </w:p>
    <w:p w14:paraId="2665268D" w14:textId="1D8E7504" w:rsidR="00590110" w:rsidRPr="001A458B" w:rsidRDefault="00590110" w:rsidP="001A458B">
      <w:pPr>
        <w:spacing w:after="0" w:line="259" w:lineRule="auto"/>
        <w:ind w:left="0" w:firstLine="0"/>
        <w:rPr>
          <w:lang w:val="nl-BE"/>
        </w:rPr>
      </w:pPr>
    </w:p>
    <w:p w14:paraId="1184C458" w14:textId="100B68E1" w:rsidR="00590110" w:rsidRPr="001A458B" w:rsidRDefault="006639CA" w:rsidP="006639CA">
      <w:pPr>
        <w:pStyle w:val="Kop3"/>
        <w:ind w:left="718"/>
        <w:rPr>
          <w:lang w:val="nl-BE"/>
        </w:rPr>
      </w:pPr>
      <w:bookmarkStart w:id="102" w:name="_Toc144889740"/>
      <w:r>
        <w:rPr>
          <w:lang w:val="nl-BE"/>
        </w:rPr>
        <w:t>2.4</w:t>
      </w:r>
      <w:r w:rsidR="00AD756C" w:rsidRPr="001A458B">
        <w:rPr>
          <w:lang w:val="nl-BE"/>
        </w:rPr>
        <w:t xml:space="preserve"> Functionele specificaties aandrijving/besturing</w:t>
      </w:r>
      <w:bookmarkEnd w:id="102"/>
      <w:r w:rsidR="00AD756C" w:rsidRPr="001A458B">
        <w:rPr>
          <w:lang w:val="nl-BE"/>
        </w:rPr>
        <w:t xml:space="preserve"> </w:t>
      </w:r>
    </w:p>
    <w:p w14:paraId="5193D941" w14:textId="77777777" w:rsidR="006639CA" w:rsidRDefault="00AD756C" w:rsidP="006639CA">
      <w:pPr>
        <w:ind w:left="181" w:right="263" w:hanging="196"/>
        <w:rPr>
          <w:lang w:val="nl-BE"/>
        </w:rPr>
      </w:pPr>
      <w:r w:rsidRPr="001A458B">
        <w:rPr>
          <w:lang w:val="nl-BE"/>
        </w:rPr>
        <w:t xml:space="preserve"> </w:t>
      </w:r>
    </w:p>
    <w:p w14:paraId="2D6D24A2" w14:textId="25EEB49E" w:rsidR="00590110" w:rsidRPr="001A458B" w:rsidRDefault="00AD756C" w:rsidP="006639CA">
      <w:pPr>
        <w:ind w:left="0" w:firstLine="0"/>
        <w:rPr>
          <w:lang w:val="nl-BE"/>
        </w:rPr>
      </w:pPr>
      <w:r w:rsidRPr="001A458B">
        <w:rPr>
          <w:lang w:val="nl-BE"/>
        </w:rPr>
        <w:t>De manuele verzorgingsrolstoel kan van het type duwwagen of van het type rolstoel met hoepelaandrijving zijn. Beide types moeten uitgevoerd zijn met duwhandvatten of een duwbeugel voor de begeleider. Deze duwhandvatten of duwbeugel moeten in de hoogte verstelbaar zijn afhankelijk van de begeleider.</w:t>
      </w:r>
    </w:p>
    <w:p w14:paraId="4F232B53" w14:textId="63495FC0" w:rsidR="00590110" w:rsidRPr="001A458B" w:rsidRDefault="00590110" w:rsidP="001A458B">
      <w:pPr>
        <w:spacing w:after="0" w:line="259" w:lineRule="auto"/>
        <w:ind w:left="0" w:firstLine="0"/>
        <w:rPr>
          <w:lang w:val="nl-BE"/>
        </w:rPr>
      </w:pPr>
    </w:p>
    <w:p w14:paraId="1341EC24" w14:textId="20C34114" w:rsidR="00590110" w:rsidRPr="001A458B" w:rsidRDefault="006639CA" w:rsidP="006639CA">
      <w:pPr>
        <w:pStyle w:val="Kop3"/>
        <w:ind w:left="718"/>
        <w:rPr>
          <w:lang w:val="nl-BE"/>
        </w:rPr>
      </w:pPr>
      <w:bookmarkStart w:id="103" w:name="_Toc144889741"/>
      <w:r>
        <w:rPr>
          <w:lang w:val="nl-BE"/>
        </w:rPr>
        <w:t xml:space="preserve">2.5 </w:t>
      </w:r>
      <w:r w:rsidR="00AD756C" w:rsidRPr="001A458B">
        <w:rPr>
          <w:lang w:val="nl-BE"/>
        </w:rPr>
        <w:t>Functionele specificaties gebruiksdoelen</w:t>
      </w:r>
      <w:bookmarkEnd w:id="103"/>
      <w:r w:rsidR="00AD756C" w:rsidRPr="001A458B">
        <w:rPr>
          <w:lang w:val="nl-BE"/>
        </w:rPr>
        <w:t xml:space="preserve"> </w:t>
      </w:r>
    </w:p>
    <w:p w14:paraId="7B4CCB1E" w14:textId="77777777" w:rsidR="006639CA" w:rsidRDefault="00AD756C" w:rsidP="001A458B">
      <w:pPr>
        <w:ind w:left="-5" w:right="263"/>
        <w:rPr>
          <w:lang w:val="nl-BE"/>
        </w:rPr>
      </w:pPr>
      <w:r w:rsidRPr="001A458B">
        <w:rPr>
          <w:lang w:val="nl-BE"/>
        </w:rPr>
        <w:t xml:space="preserve"> </w:t>
      </w:r>
    </w:p>
    <w:p w14:paraId="630CE483" w14:textId="6485C7BF" w:rsidR="00590110" w:rsidRPr="001A458B" w:rsidRDefault="00AD756C" w:rsidP="001A458B">
      <w:pPr>
        <w:ind w:left="-5" w:right="263"/>
        <w:rPr>
          <w:lang w:val="nl-BE"/>
        </w:rPr>
      </w:pPr>
      <w:r w:rsidRPr="001A458B">
        <w:rPr>
          <w:lang w:val="nl-BE"/>
        </w:rPr>
        <w:t>Er zijn geen functionele specificaties van de gebruiksdoelen bepaald.</w:t>
      </w:r>
    </w:p>
    <w:p w14:paraId="00A761B7" w14:textId="4DA3F77A" w:rsidR="00590110" w:rsidRPr="001A458B" w:rsidRDefault="00590110" w:rsidP="001A458B">
      <w:pPr>
        <w:spacing w:after="0" w:line="259" w:lineRule="auto"/>
        <w:ind w:left="0" w:firstLine="0"/>
        <w:rPr>
          <w:lang w:val="nl-BE"/>
        </w:rPr>
      </w:pPr>
    </w:p>
    <w:p w14:paraId="305C6114" w14:textId="7DA45EB9" w:rsidR="00590110" w:rsidRPr="001A458B" w:rsidRDefault="006639CA" w:rsidP="006639CA">
      <w:pPr>
        <w:pStyle w:val="Kop3"/>
        <w:ind w:left="718"/>
        <w:rPr>
          <w:lang w:val="nl-BE"/>
        </w:rPr>
      </w:pPr>
      <w:bookmarkStart w:id="104" w:name="_Toc144889742"/>
      <w:r>
        <w:rPr>
          <w:lang w:val="nl-BE"/>
        </w:rPr>
        <w:t>2.6</w:t>
      </w:r>
      <w:r w:rsidR="00AD756C" w:rsidRPr="001A458B">
        <w:rPr>
          <w:lang w:val="nl-BE"/>
        </w:rPr>
        <w:t xml:space="preserve"> Functionele specificaties – technische aspecten</w:t>
      </w:r>
      <w:bookmarkEnd w:id="104"/>
      <w:r w:rsidR="00AD756C" w:rsidRPr="001A458B">
        <w:rPr>
          <w:lang w:val="nl-BE"/>
        </w:rPr>
        <w:t xml:space="preserve"> </w:t>
      </w:r>
    </w:p>
    <w:p w14:paraId="64961961" w14:textId="77777777" w:rsidR="006639CA" w:rsidRDefault="00AD756C" w:rsidP="001A458B">
      <w:pPr>
        <w:ind w:left="181" w:right="263" w:hanging="196"/>
        <w:rPr>
          <w:lang w:val="nl-BE"/>
        </w:rPr>
      </w:pPr>
      <w:r w:rsidRPr="001A458B">
        <w:rPr>
          <w:lang w:val="nl-BE"/>
        </w:rPr>
        <w:t xml:space="preserve"> </w:t>
      </w:r>
    </w:p>
    <w:p w14:paraId="63050D90" w14:textId="7FE77BDF" w:rsidR="00590110" w:rsidRPr="001A458B" w:rsidRDefault="00AD756C" w:rsidP="006639CA">
      <w:pPr>
        <w:ind w:left="0" w:firstLine="0"/>
        <w:rPr>
          <w:lang w:val="nl-BE"/>
        </w:rPr>
      </w:pPr>
      <w:r w:rsidRPr="001A458B">
        <w:rPr>
          <w:lang w:val="nl-BE"/>
        </w:rPr>
        <w:t>De manuele verzorgingsrolstoel heeft voor- en achterwielen met luchtbanden of volle banden, de voorwielen zijn zwenkbaar. De rolstoel beschikt over een remsysteem op beide achterwielen dat door de gebruiker of de begeleider bediend kan worden. Op de rolstoel moet een werkblad gemonteerd kunnen worden.</w:t>
      </w:r>
    </w:p>
    <w:p w14:paraId="723D92C3" w14:textId="77777777" w:rsidR="00004C59" w:rsidRPr="001A458B" w:rsidRDefault="00004C59" w:rsidP="001A458B">
      <w:pPr>
        <w:spacing w:after="0" w:line="259" w:lineRule="auto"/>
        <w:ind w:left="0" w:firstLine="0"/>
        <w:rPr>
          <w:lang w:val="nl-BE"/>
        </w:rPr>
      </w:pPr>
    </w:p>
    <w:p w14:paraId="41A7EBA6" w14:textId="73533314" w:rsidR="00590110" w:rsidRPr="001A458B" w:rsidRDefault="00AD756C" w:rsidP="00960075">
      <w:pPr>
        <w:pStyle w:val="Kop2"/>
        <w:numPr>
          <w:ilvl w:val="0"/>
          <w:numId w:val="114"/>
        </w:numPr>
        <w:rPr>
          <w:lang w:val="nl-BE"/>
        </w:rPr>
      </w:pPr>
      <w:bookmarkStart w:id="105" w:name="_Toc144889743"/>
      <w:r w:rsidRPr="001A458B">
        <w:rPr>
          <w:lang w:val="nl-BE"/>
        </w:rPr>
        <w:t>Aanpassingen</w:t>
      </w:r>
      <w:bookmarkEnd w:id="105"/>
      <w:r w:rsidRPr="001A458B">
        <w:rPr>
          <w:lang w:val="nl-BE"/>
        </w:rPr>
        <w:t xml:space="preserve"> </w:t>
      </w:r>
    </w:p>
    <w:p w14:paraId="6BBF31DA" w14:textId="2F96BCE4" w:rsidR="00590110" w:rsidRPr="001A458B" w:rsidRDefault="00590110" w:rsidP="001A458B">
      <w:pPr>
        <w:spacing w:after="0" w:line="259" w:lineRule="auto"/>
        <w:ind w:left="0" w:firstLine="0"/>
        <w:rPr>
          <w:lang w:val="nl-BE"/>
        </w:rPr>
      </w:pPr>
    </w:p>
    <w:p w14:paraId="20E86FB5" w14:textId="48B2569A" w:rsidR="00590110" w:rsidRDefault="003509DD" w:rsidP="003509DD">
      <w:pPr>
        <w:pStyle w:val="Kop3"/>
        <w:ind w:left="718"/>
        <w:rPr>
          <w:lang w:val="nl-BE"/>
        </w:rPr>
      </w:pPr>
      <w:bookmarkStart w:id="106" w:name="_Toc144889744"/>
      <w:r>
        <w:rPr>
          <w:lang w:val="nl-BE"/>
        </w:rPr>
        <w:t>3.1</w:t>
      </w:r>
      <w:r w:rsidR="00AD756C" w:rsidRPr="001A458B">
        <w:rPr>
          <w:lang w:val="nl-BE"/>
        </w:rPr>
        <w:t xml:space="preserve"> Onderste ledematen</w:t>
      </w:r>
      <w:bookmarkEnd w:id="106"/>
    </w:p>
    <w:p w14:paraId="0923ECDC" w14:textId="44B06072" w:rsidR="003509DD" w:rsidRDefault="003509DD" w:rsidP="003509DD">
      <w:pPr>
        <w:rPr>
          <w:lang w:val="nl-BE"/>
        </w:rPr>
      </w:pPr>
    </w:p>
    <w:tbl>
      <w:tblPr>
        <w:tblStyle w:val="TableGrid"/>
        <w:tblW w:w="8709" w:type="dxa"/>
        <w:tblInd w:w="0" w:type="dxa"/>
        <w:tblLook w:val="04A0" w:firstRow="1" w:lastRow="0" w:firstColumn="1" w:lastColumn="0" w:noHBand="0" w:noVBand="1"/>
      </w:tblPr>
      <w:tblGrid>
        <w:gridCol w:w="7392"/>
        <w:gridCol w:w="511"/>
        <w:gridCol w:w="806"/>
      </w:tblGrid>
      <w:tr w:rsidR="003509DD" w14:paraId="628B27DE" w14:textId="77777777" w:rsidTr="00B745D1">
        <w:trPr>
          <w:trHeight w:val="367"/>
        </w:trPr>
        <w:tc>
          <w:tcPr>
            <w:tcW w:w="7392" w:type="dxa"/>
            <w:hideMark/>
          </w:tcPr>
          <w:p w14:paraId="24C5DC12" w14:textId="267B2956" w:rsidR="003509DD" w:rsidRDefault="00632167" w:rsidP="0084409E">
            <w:pPr>
              <w:ind w:left="0" w:firstLine="0"/>
              <w:rPr>
                <w:lang w:val="nl-BE"/>
              </w:rPr>
            </w:pPr>
            <w:r>
              <w:rPr>
                <w:lang w:val="nl-BE"/>
              </w:rPr>
              <w:t>412896</w:t>
            </w:r>
            <w:r w:rsidR="00E35E04">
              <w:rPr>
                <w:lang w:val="nl-BE"/>
              </w:rPr>
              <w:t xml:space="preserve"> </w:t>
            </w:r>
            <w:r>
              <w:rPr>
                <w:lang w:val="nl-BE"/>
              </w:rPr>
              <w:t>-</w:t>
            </w:r>
            <w:r w:rsidR="00E35E04">
              <w:rPr>
                <w:lang w:val="nl-BE"/>
              </w:rPr>
              <w:t xml:space="preserve"> </w:t>
            </w:r>
            <w:r w:rsidR="00D14057">
              <w:rPr>
                <w:lang w:val="nl-BE"/>
              </w:rPr>
              <w:t>412907</w:t>
            </w:r>
            <w:r w:rsidR="0084409E" w:rsidRPr="001A458B">
              <w:rPr>
                <w:lang w:val="nl-BE"/>
              </w:rPr>
              <w:t xml:space="preserve"> Kniekussen op beensteun (per paar)</w:t>
            </w:r>
          </w:p>
          <w:p w14:paraId="61FB3CA5" w14:textId="166B1308" w:rsidR="00B745D1" w:rsidRPr="0084409E" w:rsidRDefault="00B745D1" w:rsidP="0084409E">
            <w:pPr>
              <w:ind w:left="0" w:firstLine="0"/>
              <w:rPr>
                <w:lang w:val="nl-BE"/>
              </w:rPr>
            </w:pPr>
          </w:p>
        </w:tc>
        <w:tc>
          <w:tcPr>
            <w:tcW w:w="511" w:type="dxa"/>
            <w:hideMark/>
          </w:tcPr>
          <w:p w14:paraId="7E526612" w14:textId="5081A754" w:rsidR="003509DD" w:rsidRPr="00CC4D91" w:rsidRDefault="003509DD">
            <w:pPr>
              <w:spacing w:after="0"/>
              <w:ind w:left="0" w:firstLine="0"/>
              <w:rPr>
                <w:lang w:val="nl-BE"/>
              </w:rPr>
            </w:pPr>
          </w:p>
        </w:tc>
        <w:tc>
          <w:tcPr>
            <w:tcW w:w="806" w:type="dxa"/>
            <w:hideMark/>
          </w:tcPr>
          <w:p w14:paraId="3A22C277" w14:textId="18FD2672" w:rsidR="003509DD" w:rsidRDefault="00935182">
            <w:pPr>
              <w:spacing w:after="0"/>
              <w:ind w:left="0" w:firstLine="0"/>
            </w:pPr>
            <w:r>
              <w:t>51,25€</w:t>
            </w:r>
          </w:p>
        </w:tc>
      </w:tr>
      <w:tr w:rsidR="003509DD" w14:paraId="02A99E7E" w14:textId="77777777" w:rsidTr="00B745D1">
        <w:trPr>
          <w:trHeight w:val="219"/>
        </w:trPr>
        <w:tc>
          <w:tcPr>
            <w:tcW w:w="7392" w:type="dxa"/>
            <w:hideMark/>
          </w:tcPr>
          <w:p w14:paraId="1EC883CC" w14:textId="0083F066" w:rsidR="003509DD" w:rsidRDefault="00632167">
            <w:pPr>
              <w:rPr>
                <w:lang w:val="nl-BE"/>
              </w:rPr>
            </w:pPr>
            <w:r>
              <w:rPr>
                <w:lang w:val="nl-BE"/>
              </w:rPr>
              <w:t>412933</w:t>
            </w:r>
            <w:r w:rsidR="00E35E04">
              <w:rPr>
                <w:lang w:val="nl-BE"/>
              </w:rPr>
              <w:t xml:space="preserve"> </w:t>
            </w:r>
            <w:r>
              <w:rPr>
                <w:lang w:val="nl-BE"/>
              </w:rPr>
              <w:t>-</w:t>
            </w:r>
            <w:r w:rsidR="00E35E04">
              <w:rPr>
                <w:lang w:val="nl-BE"/>
              </w:rPr>
              <w:t xml:space="preserve"> </w:t>
            </w:r>
            <w:r w:rsidR="00D14057">
              <w:rPr>
                <w:lang w:val="nl-BE"/>
              </w:rPr>
              <w:t>412944</w:t>
            </w:r>
            <w:r w:rsidR="0084409E" w:rsidRPr="001A458B">
              <w:rPr>
                <w:lang w:val="nl-BE"/>
              </w:rPr>
              <w:t xml:space="preserve"> Forfaitaire tegemoetkoming voor fixatiesysteem</w:t>
            </w:r>
            <w:r w:rsidR="005C6812">
              <w:rPr>
                <w:lang w:val="nl-BE"/>
              </w:rPr>
              <w:t xml:space="preserve"> </w:t>
            </w:r>
            <w:r w:rsidR="005C6812" w:rsidRPr="001A458B">
              <w:rPr>
                <w:lang w:val="nl-BE"/>
              </w:rPr>
              <w:t>voor beide knieën</w:t>
            </w:r>
          </w:p>
          <w:p w14:paraId="0F856B49" w14:textId="79146736" w:rsidR="00B745D1" w:rsidRPr="0007351A" w:rsidRDefault="00B745D1">
            <w:pPr>
              <w:rPr>
                <w:rFonts w:eastAsia="Times New Roman"/>
                <w:lang w:val="nl-BE"/>
              </w:rPr>
            </w:pPr>
          </w:p>
        </w:tc>
        <w:tc>
          <w:tcPr>
            <w:tcW w:w="511" w:type="dxa"/>
          </w:tcPr>
          <w:p w14:paraId="0C7177C2" w14:textId="77777777" w:rsidR="003509DD" w:rsidRPr="0007351A" w:rsidRDefault="003509DD">
            <w:pPr>
              <w:spacing w:after="0"/>
              <w:ind w:left="0" w:firstLine="0"/>
              <w:rPr>
                <w:lang w:val="nl-BE"/>
              </w:rPr>
            </w:pPr>
          </w:p>
        </w:tc>
        <w:tc>
          <w:tcPr>
            <w:tcW w:w="806" w:type="dxa"/>
          </w:tcPr>
          <w:p w14:paraId="780C15B4" w14:textId="5989496F" w:rsidR="003509DD" w:rsidRDefault="005C6812">
            <w:pPr>
              <w:spacing w:after="0"/>
              <w:ind w:left="0" w:firstLine="0"/>
            </w:pPr>
            <w:r>
              <w:t>253,88€</w:t>
            </w:r>
          </w:p>
        </w:tc>
      </w:tr>
      <w:tr w:rsidR="0084409E" w14:paraId="209D4045" w14:textId="77777777" w:rsidTr="00B745D1">
        <w:trPr>
          <w:trHeight w:val="219"/>
        </w:trPr>
        <w:tc>
          <w:tcPr>
            <w:tcW w:w="7392" w:type="dxa"/>
          </w:tcPr>
          <w:p w14:paraId="3BC2B1AF" w14:textId="7CD6FF6D" w:rsidR="0084409E" w:rsidRDefault="00632167" w:rsidP="0084409E">
            <w:pPr>
              <w:ind w:left="0" w:firstLine="0"/>
              <w:rPr>
                <w:lang w:val="nl-BE"/>
              </w:rPr>
            </w:pPr>
            <w:r>
              <w:rPr>
                <w:lang w:val="nl-BE"/>
              </w:rPr>
              <w:t>412955</w:t>
            </w:r>
            <w:r w:rsidR="00E35E04">
              <w:rPr>
                <w:lang w:val="nl-BE"/>
              </w:rPr>
              <w:t xml:space="preserve"> </w:t>
            </w:r>
            <w:r>
              <w:rPr>
                <w:lang w:val="nl-BE"/>
              </w:rPr>
              <w:t>-</w:t>
            </w:r>
            <w:r w:rsidR="00E35E04">
              <w:rPr>
                <w:lang w:val="nl-BE"/>
              </w:rPr>
              <w:t xml:space="preserve"> </w:t>
            </w:r>
            <w:r w:rsidR="00D14057">
              <w:rPr>
                <w:lang w:val="nl-BE"/>
              </w:rPr>
              <w:t>412966</w:t>
            </w:r>
            <w:r w:rsidR="0084409E" w:rsidRPr="001A458B">
              <w:rPr>
                <w:lang w:val="nl-BE"/>
              </w:rPr>
              <w:t xml:space="preserve"> Forfaitaire tegemoetkoming voor verstevigde</w:t>
            </w:r>
            <w:r>
              <w:rPr>
                <w:lang w:val="nl-BE"/>
              </w:rPr>
              <w:t xml:space="preserve"> </w:t>
            </w:r>
            <w:r w:rsidRPr="001A458B">
              <w:rPr>
                <w:lang w:val="nl-BE"/>
              </w:rPr>
              <w:t>voetsteun (per stuk)</w:t>
            </w:r>
          </w:p>
          <w:p w14:paraId="041B75B7" w14:textId="426870F8" w:rsidR="00B745D1" w:rsidRPr="001A458B" w:rsidRDefault="00B745D1" w:rsidP="0084409E">
            <w:pPr>
              <w:ind w:left="0" w:firstLine="0"/>
              <w:rPr>
                <w:lang w:val="nl-BE"/>
              </w:rPr>
            </w:pPr>
          </w:p>
        </w:tc>
        <w:tc>
          <w:tcPr>
            <w:tcW w:w="511" w:type="dxa"/>
          </w:tcPr>
          <w:p w14:paraId="2C7FA24E" w14:textId="77777777" w:rsidR="0084409E" w:rsidRPr="0007351A" w:rsidRDefault="0084409E">
            <w:pPr>
              <w:spacing w:after="0"/>
              <w:ind w:left="0" w:firstLine="0"/>
              <w:rPr>
                <w:lang w:val="nl-BE"/>
              </w:rPr>
            </w:pPr>
          </w:p>
        </w:tc>
        <w:tc>
          <w:tcPr>
            <w:tcW w:w="806" w:type="dxa"/>
          </w:tcPr>
          <w:p w14:paraId="37826659" w14:textId="650CA6FD" w:rsidR="0084409E" w:rsidRDefault="005C6812">
            <w:pPr>
              <w:spacing w:after="0"/>
              <w:ind w:left="0" w:firstLine="0"/>
            </w:pPr>
            <w:r>
              <w:t>44,26€</w:t>
            </w:r>
          </w:p>
        </w:tc>
      </w:tr>
      <w:tr w:rsidR="003509DD" w14:paraId="4C337B82" w14:textId="77777777" w:rsidTr="00B745D1">
        <w:trPr>
          <w:trHeight w:val="233"/>
        </w:trPr>
        <w:tc>
          <w:tcPr>
            <w:tcW w:w="7392" w:type="dxa"/>
          </w:tcPr>
          <w:p w14:paraId="02483B86" w14:textId="69330812" w:rsidR="003509DD" w:rsidRPr="0007351A" w:rsidRDefault="00632167" w:rsidP="0084409E">
            <w:pPr>
              <w:tabs>
                <w:tab w:val="center" w:pos="4172"/>
              </w:tabs>
              <w:ind w:left="0" w:firstLine="0"/>
              <w:rPr>
                <w:lang w:val="nl-BE"/>
              </w:rPr>
            </w:pPr>
            <w:r>
              <w:rPr>
                <w:lang w:val="nl-BE"/>
              </w:rPr>
              <w:t>412977</w:t>
            </w:r>
            <w:r w:rsidR="00E35E04">
              <w:rPr>
                <w:lang w:val="nl-BE"/>
              </w:rPr>
              <w:t xml:space="preserve"> </w:t>
            </w:r>
            <w:r>
              <w:rPr>
                <w:lang w:val="nl-BE"/>
              </w:rPr>
              <w:t>-</w:t>
            </w:r>
            <w:r w:rsidR="00E35E04">
              <w:rPr>
                <w:lang w:val="nl-BE"/>
              </w:rPr>
              <w:t xml:space="preserve"> </w:t>
            </w:r>
            <w:r w:rsidR="00D14057">
              <w:rPr>
                <w:lang w:val="nl-BE"/>
              </w:rPr>
              <w:t>412988</w:t>
            </w:r>
            <w:r w:rsidR="0084409E" w:rsidRPr="001A458B">
              <w:rPr>
                <w:lang w:val="nl-BE"/>
              </w:rPr>
              <w:t xml:space="preserve"> Forfaitaire tegemoetkoming voor verstevigde</w:t>
            </w:r>
            <w:r w:rsidR="005C6812">
              <w:rPr>
                <w:lang w:val="nl-BE"/>
              </w:rPr>
              <w:t xml:space="preserve"> </w:t>
            </w:r>
            <w:r w:rsidR="00A012E3" w:rsidRPr="00160DB5">
              <w:rPr>
                <w:lang w:val="nl-BE"/>
              </w:rPr>
              <w:t>been</w:t>
            </w:r>
            <w:r w:rsidR="005C6812" w:rsidRPr="00160DB5">
              <w:rPr>
                <w:lang w:val="nl-BE"/>
              </w:rPr>
              <w:t>steun</w:t>
            </w:r>
            <w:r w:rsidR="005C6812" w:rsidRPr="001A458B">
              <w:rPr>
                <w:lang w:val="nl-BE"/>
              </w:rPr>
              <w:t xml:space="preserve"> (per stuk)</w:t>
            </w:r>
          </w:p>
        </w:tc>
        <w:tc>
          <w:tcPr>
            <w:tcW w:w="511" w:type="dxa"/>
          </w:tcPr>
          <w:p w14:paraId="28202480" w14:textId="77777777" w:rsidR="003509DD" w:rsidRPr="0007351A" w:rsidRDefault="003509DD">
            <w:pPr>
              <w:spacing w:after="0"/>
              <w:ind w:left="0" w:firstLine="0"/>
              <w:rPr>
                <w:lang w:val="nl-BE"/>
              </w:rPr>
            </w:pPr>
          </w:p>
        </w:tc>
        <w:tc>
          <w:tcPr>
            <w:tcW w:w="806" w:type="dxa"/>
          </w:tcPr>
          <w:p w14:paraId="74250B68" w14:textId="150165E6" w:rsidR="003509DD" w:rsidRDefault="005C6812">
            <w:pPr>
              <w:spacing w:after="0"/>
              <w:ind w:left="0" w:firstLine="0"/>
            </w:pPr>
            <w:r>
              <w:t>126,17€</w:t>
            </w:r>
          </w:p>
        </w:tc>
      </w:tr>
    </w:tbl>
    <w:p w14:paraId="6B55CE79" w14:textId="370E6B7B" w:rsidR="00590110" w:rsidRPr="001A458B" w:rsidRDefault="00590110" w:rsidP="0084409E">
      <w:pPr>
        <w:tabs>
          <w:tab w:val="center" w:pos="3686"/>
          <w:tab w:val="center" w:pos="7815"/>
          <w:tab w:val="center" w:pos="8474"/>
        </w:tabs>
        <w:ind w:left="-15" w:firstLine="0"/>
        <w:rPr>
          <w:lang w:val="nl-BE"/>
        </w:rPr>
      </w:pPr>
    </w:p>
    <w:p w14:paraId="63DDA5EB" w14:textId="07AF4FE6" w:rsidR="00590110" w:rsidRDefault="00AD756C" w:rsidP="007B1E8C">
      <w:pPr>
        <w:pStyle w:val="Kop3"/>
        <w:ind w:left="718"/>
        <w:rPr>
          <w:lang w:val="nl-BE"/>
        </w:rPr>
      </w:pPr>
      <w:bookmarkStart w:id="107" w:name="_Toc144889745"/>
      <w:r w:rsidRPr="001A458B">
        <w:rPr>
          <w:lang w:val="nl-BE"/>
        </w:rPr>
        <w:t>3.2 Bovenste ledematen</w:t>
      </w:r>
      <w:bookmarkEnd w:id="107"/>
    </w:p>
    <w:p w14:paraId="6C7381DB" w14:textId="10F7A027" w:rsidR="007B1E8C" w:rsidRDefault="007B1E8C" w:rsidP="007B1E8C">
      <w:pPr>
        <w:rPr>
          <w:lang w:val="nl-BE"/>
        </w:rPr>
      </w:pPr>
    </w:p>
    <w:tbl>
      <w:tblPr>
        <w:tblStyle w:val="TableGrid"/>
        <w:tblW w:w="8709" w:type="dxa"/>
        <w:tblInd w:w="0" w:type="dxa"/>
        <w:tblLook w:val="04A0" w:firstRow="1" w:lastRow="0" w:firstColumn="1" w:lastColumn="0" w:noHBand="0" w:noVBand="1"/>
      </w:tblPr>
      <w:tblGrid>
        <w:gridCol w:w="7388"/>
        <w:gridCol w:w="515"/>
        <w:gridCol w:w="806"/>
      </w:tblGrid>
      <w:tr w:rsidR="007B1E8C" w14:paraId="04BBC22D" w14:textId="77777777" w:rsidTr="00B745D1">
        <w:trPr>
          <w:trHeight w:val="219"/>
        </w:trPr>
        <w:tc>
          <w:tcPr>
            <w:tcW w:w="7388" w:type="dxa"/>
          </w:tcPr>
          <w:p w14:paraId="2EE43FC1" w14:textId="77B7DCB6" w:rsidR="007B1E8C" w:rsidRDefault="005C6812">
            <w:pPr>
              <w:rPr>
                <w:lang w:val="nl-BE"/>
              </w:rPr>
            </w:pPr>
            <w:r>
              <w:rPr>
                <w:lang w:val="nl-BE"/>
              </w:rPr>
              <w:t>413014</w:t>
            </w:r>
            <w:r w:rsidR="0066796E">
              <w:rPr>
                <w:lang w:val="nl-BE"/>
              </w:rPr>
              <w:t xml:space="preserve"> </w:t>
            </w:r>
            <w:r>
              <w:rPr>
                <w:lang w:val="nl-BE"/>
              </w:rPr>
              <w:t>-</w:t>
            </w:r>
            <w:r w:rsidR="0066796E">
              <w:rPr>
                <w:lang w:val="nl-BE"/>
              </w:rPr>
              <w:t xml:space="preserve"> </w:t>
            </w:r>
            <w:r w:rsidR="00D14057">
              <w:rPr>
                <w:lang w:val="nl-BE"/>
              </w:rPr>
              <w:t>413025</w:t>
            </w:r>
            <w:r w:rsidR="007B1E8C" w:rsidRPr="001A458B">
              <w:rPr>
                <w:lang w:val="nl-BE"/>
              </w:rPr>
              <w:t xml:space="preserve"> Forfaitaire tegemoetkoming voor</w:t>
            </w:r>
            <w:r>
              <w:rPr>
                <w:lang w:val="nl-BE"/>
              </w:rPr>
              <w:t xml:space="preserve"> </w:t>
            </w:r>
            <w:r w:rsidRPr="001A458B">
              <w:rPr>
                <w:lang w:val="nl-BE"/>
              </w:rPr>
              <w:t>armlegger gootvormig, versterkt of verbreed (per stuk)</w:t>
            </w:r>
          </w:p>
          <w:p w14:paraId="2215E4CC" w14:textId="436904A6" w:rsidR="00B745D1" w:rsidRPr="0007351A" w:rsidRDefault="00B745D1">
            <w:pPr>
              <w:rPr>
                <w:lang w:val="nl-BE"/>
              </w:rPr>
            </w:pPr>
          </w:p>
        </w:tc>
        <w:tc>
          <w:tcPr>
            <w:tcW w:w="515" w:type="dxa"/>
          </w:tcPr>
          <w:p w14:paraId="3CF72B0B" w14:textId="77777777" w:rsidR="007B1E8C" w:rsidRPr="0007351A" w:rsidRDefault="007B1E8C">
            <w:pPr>
              <w:spacing w:after="0"/>
              <w:ind w:left="0" w:firstLine="0"/>
              <w:rPr>
                <w:lang w:val="nl-BE"/>
              </w:rPr>
            </w:pPr>
          </w:p>
        </w:tc>
        <w:tc>
          <w:tcPr>
            <w:tcW w:w="806" w:type="dxa"/>
          </w:tcPr>
          <w:p w14:paraId="713B2307" w14:textId="332A982A" w:rsidR="007B1E8C" w:rsidRDefault="005C6812">
            <w:pPr>
              <w:spacing w:after="0"/>
              <w:ind w:left="0" w:firstLine="0"/>
            </w:pPr>
            <w:r>
              <w:t>138,34€</w:t>
            </w:r>
          </w:p>
        </w:tc>
      </w:tr>
      <w:tr w:rsidR="007B1E8C" w14:paraId="0246D0EA" w14:textId="77777777" w:rsidTr="00B745D1">
        <w:trPr>
          <w:trHeight w:val="219"/>
        </w:trPr>
        <w:tc>
          <w:tcPr>
            <w:tcW w:w="7388" w:type="dxa"/>
          </w:tcPr>
          <w:p w14:paraId="4AA0A288" w14:textId="52007B77" w:rsidR="007B1E8C" w:rsidRPr="0007351A" w:rsidRDefault="005C6812">
            <w:pPr>
              <w:rPr>
                <w:lang w:val="nl-BE"/>
              </w:rPr>
            </w:pPr>
            <w:r>
              <w:rPr>
                <w:lang w:val="nl-BE"/>
              </w:rPr>
              <w:lastRenderedPageBreak/>
              <w:t>413036</w:t>
            </w:r>
            <w:r w:rsidR="0066796E">
              <w:rPr>
                <w:lang w:val="nl-BE"/>
              </w:rPr>
              <w:t xml:space="preserve"> </w:t>
            </w:r>
            <w:r>
              <w:rPr>
                <w:lang w:val="nl-BE"/>
              </w:rPr>
              <w:t>-</w:t>
            </w:r>
            <w:r w:rsidR="0066796E">
              <w:rPr>
                <w:lang w:val="nl-BE"/>
              </w:rPr>
              <w:t xml:space="preserve"> </w:t>
            </w:r>
            <w:r w:rsidR="00D14057">
              <w:rPr>
                <w:lang w:val="nl-BE"/>
              </w:rPr>
              <w:t>413047</w:t>
            </w:r>
            <w:r w:rsidR="007B1E8C" w:rsidRPr="001A458B">
              <w:rPr>
                <w:lang w:val="nl-BE"/>
              </w:rPr>
              <w:t xml:space="preserve"> Forfaitaire tegemoetkoming voor armlegger</w:t>
            </w:r>
            <w:r>
              <w:rPr>
                <w:lang w:val="nl-BE"/>
              </w:rPr>
              <w:t xml:space="preserve"> </w:t>
            </w:r>
            <w:r w:rsidRPr="001A458B">
              <w:rPr>
                <w:lang w:val="nl-BE"/>
              </w:rPr>
              <w:t>gootvormig en scharnierend (per stuk)</w:t>
            </w:r>
          </w:p>
        </w:tc>
        <w:tc>
          <w:tcPr>
            <w:tcW w:w="515" w:type="dxa"/>
          </w:tcPr>
          <w:p w14:paraId="0F8823EF" w14:textId="77777777" w:rsidR="007B1E8C" w:rsidRPr="0007351A" w:rsidRDefault="007B1E8C">
            <w:pPr>
              <w:spacing w:after="0"/>
              <w:ind w:left="0" w:firstLine="0"/>
              <w:rPr>
                <w:lang w:val="nl-BE"/>
              </w:rPr>
            </w:pPr>
          </w:p>
        </w:tc>
        <w:tc>
          <w:tcPr>
            <w:tcW w:w="806" w:type="dxa"/>
          </w:tcPr>
          <w:p w14:paraId="74D74A35" w14:textId="58A38267" w:rsidR="007B1E8C" w:rsidRDefault="005C6812">
            <w:pPr>
              <w:spacing w:after="0"/>
              <w:ind w:left="0" w:firstLine="0"/>
            </w:pPr>
            <w:r>
              <w:t>179,83€</w:t>
            </w:r>
          </w:p>
        </w:tc>
      </w:tr>
    </w:tbl>
    <w:p w14:paraId="3D0A48F4" w14:textId="02119D69" w:rsidR="00590110" w:rsidRPr="001A458B" w:rsidRDefault="00590110" w:rsidP="001A458B">
      <w:pPr>
        <w:spacing w:after="0" w:line="259" w:lineRule="auto"/>
        <w:ind w:left="0" w:firstLine="0"/>
        <w:rPr>
          <w:lang w:val="nl-BE"/>
        </w:rPr>
      </w:pPr>
    </w:p>
    <w:p w14:paraId="75BF3618" w14:textId="02C408D2" w:rsidR="00590110" w:rsidRDefault="009252CB" w:rsidP="009252CB">
      <w:pPr>
        <w:pStyle w:val="Kop3"/>
        <w:ind w:left="718"/>
        <w:rPr>
          <w:lang w:val="nl-BE"/>
        </w:rPr>
      </w:pPr>
      <w:bookmarkStart w:id="108" w:name="_Toc144889746"/>
      <w:r>
        <w:rPr>
          <w:lang w:val="nl-BE"/>
        </w:rPr>
        <w:t>3.3</w:t>
      </w:r>
      <w:r w:rsidRPr="001A458B">
        <w:rPr>
          <w:lang w:val="nl-BE"/>
        </w:rPr>
        <w:t xml:space="preserve"> Positionering (zit-ruggedeelte)</w:t>
      </w:r>
      <w:bookmarkEnd w:id="108"/>
    </w:p>
    <w:p w14:paraId="3592FF3C" w14:textId="77777777" w:rsidR="00B20C65" w:rsidRPr="00B20C65" w:rsidRDefault="00B20C65" w:rsidP="00B20C65">
      <w:pPr>
        <w:rPr>
          <w:lang w:val="nl-BE"/>
        </w:rPr>
      </w:pPr>
    </w:p>
    <w:tbl>
      <w:tblPr>
        <w:tblStyle w:val="TableGrid"/>
        <w:tblW w:w="8983" w:type="dxa"/>
        <w:tblInd w:w="0" w:type="dxa"/>
        <w:tblLook w:val="04A0" w:firstRow="1" w:lastRow="0" w:firstColumn="1" w:lastColumn="0" w:noHBand="0" w:noVBand="1"/>
      </w:tblPr>
      <w:tblGrid>
        <w:gridCol w:w="7301"/>
        <w:gridCol w:w="631"/>
        <w:gridCol w:w="964"/>
        <w:gridCol w:w="87"/>
      </w:tblGrid>
      <w:tr w:rsidR="001A458B" w:rsidRPr="001A458B" w14:paraId="35730CA3" w14:textId="77777777" w:rsidTr="00B20C65">
        <w:trPr>
          <w:trHeight w:val="226"/>
        </w:trPr>
        <w:tc>
          <w:tcPr>
            <w:tcW w:w="7301" w:type="dxa"/>
          </w:tcPr>
          <w:p w14:paraId="422F7871" w14:textId="084728B8" w:rsidR="005C6812" w:rsidRDefault="005C6812" w:rsidP="001A458B">
            <w:pPr>
              <w:tabs>
                <w:tab w:val="center" w:pos="2906"/>
              </w:tabs>
              <w:spacing w:after="0" w:line="259" w:lineRule="auto"/>
              <w:ind w:left="0" w:firstLine="0"/>
              <w:rPr>
                <w:lang w:val="nl-BE"/>
              </w:rPr>
            </w:pPr>
            <w:r>
              <w:rPr>
                <w:lang w:val="nl-BE"/>
              </w:rPr>
              <w:t>411135</w:t>
            </w:r>
            <w:r w:rsidR="0066796E">
              <w:rPr>
                <w:lang w:val="nl-BE"/>
              </w:rPr>
              <w:t xml:space="preserve"> </w:t>
            </w:r>
            <w:r>
              <w:rPr>
                <w:lang w:val="nl-BE"/>
              </w:rPr>
              <w:t>-</w:t>
            </w:r>
            <w:r w:rsidR="0066796E">
              <w:rPr>
                <w:lang w:val="nl-BE"/>
              </w:rPr>
              <w:t xml:space="preserve"> </w:t>
            </w:r>
            <w:r w:rsidR="00CA04DB">
              <w:rPr>
                <w:lang w:val="nl-BE"/>
              </w:rPr>
              <w:t>411146</w:t>
            </w:r>
            <w:r w:rsidR="00AD756C" w:rsidRPr="001A458B">
              <w:rPr>
                <w:lang w:val="nl-BE"/>
              </w:rPr>
              <w:t xml:space="preserve"> Rugpelotten (per stuk) </w:t>
            </w:r>
          </w:p>
          <w:p w14:paraId="2D3AB7D3" w14:textId="2E393913" w:rsidR="00590110" w:rsidRPr="001A458B" w:rsidRDefault="00590110" w:rsidP="001A458B">
            <w:pPr>
              <w:tabs>
                <w:tab w:val="center" w:pos="2906"/>
              </w:tabs>
              <w:spacing w:after="0" w:line="259" w:lineRule="auto"/>
              <w:ind w:left="0" w:firstLine="0"/>
              <w:rPr>
                <w:lang w:val="nl-BE"/>
              </w:rPr>
            </w:pPr>
          </w:p>
        </w:tc>
        <w:tc>
          <w:tcPr>
            <w:tcW w:w="631" w:type="dxa"/>
          </w:tcPr>
          <w:p w14:paraId="40AAED6C" w14:textId="7C1A3B36" w:rsidR="00590110" w:rsidRPr="001A458B" w:rsidRDefault="00590110" w:rsidP="009252CB">
            <w:pPr>
              <w:spacing w:after="0" w:line="259" w:lineRule="auto"/>
              <w:ind w:left="0" w:firstLine="0"/>
              <w:rPr>
                <w:lang w:val="nl-BE"/>
              </w:rPr>
            </w:pPr>
          </w:p>
        </w:tc>
        <w:tc>
          <w:tcPr>
            <w:tcW w:w="964" w:type="dxa"/>
          </w:tcPr>
          <w:p w14:paraId="786324EB" w14:textId="155E78E3" w:rsidR="00590110" w:rsidRPr="001A458B" w:rsidRDefault="00D8464A" w:rsidP="001A458B">
            <w:pPr>
              <w:spacing w:after="0" w:line="259" w:lineRule="auto"/>
              <w:ind w:left="58" w:firstLine="0"/>
              <w:rPr>
                <w:lang w:val="nl-BE"/>
              </w:rPr>
            </w:pPr>
            <w:r>
              <w:rPr>
                <w:lang w:val="nl-BE"/>
              </w:rPr>
              <w:t>101,10€</w:t>
            </w:r>
          </w:p>
        </w:tc>
        <w:tc>
          <w:tcPr>
            <w:tcW w:w="87" w:type="dxa"/>
          </w:tcPr>
          <w:p w14:paraId="0E8C3FAA" w14:textId="64505017" w:rsidR="00590110" w:rsidRPr="001A458B" w:rsidRDefault="00590110" w:rsidP="001A458B">
            <w:pPr>
              <w:spacing w:after="0" w:line="259" w:lineRule="auto"/>
              <w:ind w:left="1" w:firstLine="0"/>
              <w:rPr>
                <w:lang w:val="nl-BE"/>
              </w:rPr>
            </w:pPr>
          </w:p>
        </w:tc>
      </w:tr>
      <w:tr w:rsidR="005C6812" w:rsidRPr="000C0507" w14:paraId="5A7F6089" w14:textId="77777777" w:rsidTr="00B20C65">
        <w:trPr>
          <w:trHeight w:val="451"/>
        </w:trPr>
        <w:tc>
          <w:tcPr>
            <w:tcW w:w="7301" w:type="dxa"/>
          </w:tcPr>
          <w:p w14:paraId="43450826" w14:textId="547C2657" w:rsidR="005C6812" w:rsidRDefault="005C6812" w:rsidP="005C6812">
            <w:pPr>
              <w:tabs>
                <w:tab w:val="right" w:pos="7586"/>
              </w:tabs>
              <w:spacing w:after="0" w:line="259" w:lineRule="auto"/>
              <w:ind w:left="0" w:firstLine="0"/>
              <w:rPr>
                <w:lang w:val="nl-BE"/>
              </w:rPr>
            </w:pPr>
            <w:r>
              <w:rPr>
                <w:lang w:val="nl-BE"/>
              </w:rPr>
              <w:t>411194</w:t>
            </w:r>
            <w:r w:rsidR="0066796E">
              <w:rPr>
                <w:lang w:val="nl-BE"/>
              </w:rPr>
              <w:t xml:space="preserve"> </w:t>
            </w:r>
            <w:r>
              <w:rPr>
                <w:lang w:val="nl-BE"/>
              </w:rPr>
              <w:t>-</w:t>
            </w:r>
            <w:r w:rsidR="0066796E">
              <w:rPr>
                <w:lang w:val="nl-BE"/>
              </w:rPr>
              <w:t xml:space="preserve"> </w:t>
            </w:r>
            <w:r>
              <w:rPr>
                <w:lang w:val="nl-BE"/>
              </w:rPr>
              <w:t>411205</w:t>
            </w:r>
            <w:r w:rsidRPr="001A458B">
              <w:rPr>
                <w:lang w:val="nl-BE"/>
              </w:rPr>
              <w:t xml:space="preserve"> Aanpassing van het rolstoelframe, zitbreedte van</w:t>
            </w:r>
            <w:r>
              <w:rPr>
                <w:lang w:val="nl-BE"/>
              </w:rPr>
              <w:t xml:space="preserve"> </w:t>
            </w:r>
            <w:r w:rsidRPr="001A458B">
              <w:rPr>
                <w:lang w:val="nl-BE"/>
              </w:rPr>
              <w:t xml:space="preserve">meer dan 48 cm tot en met 52 cm </w:t>
            </w:r>
          </w:p>
          <w:p w14:paraId="65729A04" w14:textId="064FED08" w:rsidR="00B20C65" w:rsidRPr="001A458B" w:rsidRDefault="00B20C65" w:rsidP="005C6812">
            <w:pPr>
              <w:tabs>
                <w:tab w:val="right" w:pos="7586"/>
              </w:tabs>
              <w:spacing w:after="0" w:line="259" w:lineRule="auto"/>
              <w:ind w:left="0" w:firstLine="0"/>
              <w:rPr>
                <w:lang w:val="nl-BE"/>
              </w:rPr>
            </w:pPr>
          </w:p>
        </w:tc>
        <w:tc>
          <w:tcPr>
            <w:tcW w:w="631" w:type="dxa"/>
          </w:tcPr>
          <w:p w14:paraId="788B83DC" w14:textId="77777777" w:rsidR="005C6812" w:rsidRPr="001A458B" w:rsidRDefault="005C6812" w:rsidP="005C6812">
            <w:pPr>
              <w:spacing w:after="0" w:line="259" w:lineRule="auto"/>
              <w:ind w:left="0" w:right="18" w:firstLine="0"/>
              <w:rPr>
                <w:lang w:val="nl-BE"/>
              </w:rPr>
            </w:pPr>
            <w:r w:rsidRPr="001A458B">
              <w:rPr>
                <w:lang w:val="nl-BE"/>
              </w:rPr>
              <w:t xml:space="preserve"> </w:t>
            </w:r>
          </w:p>
        </w:tc>
        <w:tc>
          <w:tcPr>
            <w:tcW w:w="964" w:type="dxa"/>
          </w:tcPr>
          <w:p w14:paraId="1B4E8B28" w14:textId="77F7DC64" w:rsidR="005C6812" w:rsidRPr="001A458B" w:rsidRDefault="005C6812" w:rsidP="00B745D1">
            <w:pPr>
              <w:spacing w:after="0" w:line="259" w:lineRule="auto"/>
              <w:ind w:left="102" w:firstLine="0"/>
              <w:rPr>
                <w:lang w:val="nl-BE"/>
              </w:rPr>
            </w:pPr>
            <w:r>
              <w:t>230,91€</w:t>
            </w:r>
          </w:p>
        </w:tc>
        <w:tc>
          <w:tcPr>
            <w:tcW w:w="87" w:type="dxa"/>
          </w:tcPr>
          <w:p w14:paraId="2F3D374D" w14:textId="77777777" w:rsidR="005C6812" w:rsidRPr="001A458B" w:rsidRDefault="005C6812" w:rsidP="005C6812">
            <w:pPr>
              <w:spacing w:after="160" w:line="259" w:lineRule="auto"/>
              <w:ind w:left="0" w:firstLine="0"/>
              <w:rPr>
                <w:lang w:val="nl-BE"/>
              </w:rPr>
            </w:pPr>
          </w:p>
        </w:tc>
      </w:tr>
      <w:tr w:rsidR="005C6812" w:rsidRPr="000C0507" w14:paraId="368805B6" w14:textId="77777777" w:rsidTr="00B20C65">
        <w:trPr>
          <w:trHeight w:val="452"/>
        </w:trPr>
        <w:tc>
          <w:tcPr>
            <w:tcW w:w="7301" w:type="dxa"/>
          </w:tcPr>
          <w:p w14:paraId="0B0DADB4" w14:textId="214F44A4" w:rsidR="005C6812" w:rsidRPr="001A458B" w:rsidRDefault="005C6812" w:rsidP="005C6812">
            <w:pPr>
              <w:tabs>
                <w:tab w:val="right" w:pos="7586"/>
              </w:tabs>
              <w:spacing w:after="0" w:line="259" w:lineRule="auto"/>
              <w:ind w:left="0" w:firstLine="0"/>
              <w:rPr>
                <w:lang w:val="nl-BE"/>
              </w:rPr>
            </w:pPr>
            <w:r>
              <w:rPr>
                <w:lang w:val="nl-BE"/>
              </w:rPr>
              <w:t>411216</w:t>
            </w:r>
            <w:r w:rsidR="0066796E">
              <w:rPr>
                <w:lang w:val="nl-BE"/>
              </w:rPr>
              <w:t xml:space="preserve"> </w:t>
            </w:r>
            <w:r>
              <w:rPr>
                <w:lang w:val="nl-BE"/>
              </w:rPr>
              <w:t>-</w:t>
            </w:r>
            <w:r w:rsidR="0066796E">
              <w:rPr>
                <w:lang w:val="nl-BE"/>
              </w:rPr>
              <w:t xml:space="preserve"> </w:t>
            </w:r>
            <w:r>
              <w:rPr>
                <w:lang w:val="nl-BE"/>
              </w:rPr>
              <w:t>411227</w:t>
            </w:r>
            <w:r w:rsidRPr="001A458B">
              <w:rPr>
                <w:lang w:val="nl-BE"/>
              </w:rPr>
              <w:t xml:space="preserve"> Aanpassing van het rolstoelframe, zitbreedte van</w:t>
            </w:r>
            <w:r>
              <w:rPr>
                <w:lang w:val="nl-BE"/>
              </w:rPr>
              <w:t xml:space="preserve"> </w:t>
            </w:r>
            <w:r w:rsidRPr="001A458B">
              <w:rPr>
                <w:lang w:val="nl-BE"/>
              </w:rPr>
              <w:t xml:space="preserve">meer dan 52 cm tot en met 58 cm </w:t>
            </w:r>
          </w:p>
        </w:tc>
        <w:tc>
          <w:tcPr>
            <w:tcW w:w="631" w:type="dxa"/>
          </w:tcPr>
          <w:p w14:paraId="26CD8A97" w14:textId="77777777" w:rsidR="005C6812" w:rsidRPr="001A458B" w:rsidRDefault="005C6812" w:rsidP="005C6812">
            <w:pPr>
              <w:spacing w:after="0" w:line="259" w:lineRule="auto"/>
              <w:ind w:left="0" w:right="17" w:firstLine="0"/>
              <w:rPr>
                <w:lang w:val="nl-BE"/>
              </w:rPr>
            </w:pPr>
            <w:r w:rsidRPr="001A458B">
              <w:rPr>
                <w:lang w:val="nl-BE"/>
              </w:rPr>
              <w:t xml:space="preserve"> </w:t>
            </w:r>
          </w:p>
        </w:tc>
        <w:tc>
          <w:tcPr>
            <w:tcW w:w="964" w:type="dxa"/>
          </w:tcPr>
          <w:p w14:paraId="364A7F2C" w14:textId="5D2F546C" w:rsidR="005C6812" w:rsidRPr="001A458B" w:rsidRDefault="005C6812" w:rsidP="00B745D1">
            <w:pPr>
              <w:spacing w:after="0" w:line="259" w:lineRule="auto"/>
              <w:ind w:left="102" w:firstLine="0"/>
              <w:rPr>
                <w:lang w:val="nl-BE"/>
              </w:rPr>
            </w:pPr>
            <w:r>
              <w:rPr>
                <w:lang w:val="nl-BE"/>
              </w:rPr>
              <w:t>499,27€</w:t>
            </w:r>
          </w:p>
        </w:tc>
        <w:tc>
          <w:tcPr>
            <w:tcW w:w="87" w:type="dxa"/>
          </w:tcPr>
          <w:p w14:paraId="62FD9D4A" w14:textId="77777777" w:rsidR="005C6812" w:rsidRPr="001A458B" w:rsidRDefault="005C6812" w:rsidP="005C6812">
            <w:pPr>
              <w:spacing w:after="160" w:line="259" w:lineRule="auto"/>
              <w:ind w:left="0" w:firstLine="0"/>
              <w:rPr>
                <w:lang w:val="nl-BE"/>
              </w:rPr>
            </w:pPr>
          </w:p>
        </w:tc>
      </w:tr>
    </w:tbl>
    <w:p w14:paraId="71D8D006" w14:textId="77777777" w:rsidR="00B20C65" w:rsidRDefault="00B20C65" w:rsidP="00B20C65">
      <w:pPr>
        <w:rPr>
          <w:lang w:val="nl-BE"/>
        </w:rPr>
      </w:pPr>
    </w:p>
    <w:p w14:paraId="61C951F3" w14:textId="4A567524" w:rsidR="00751C50" w:rsidRDefault="00751C50" w:rsidP="00751C50">
      <w:pPr>
        <w:pStyle w:val="Kop3"/>
        <w:ind w:left="718"/>
        <w:rPr>
          <w:lang w:val="nl-BE"/>
        </w:rPr>
      </w:pPr>
      <w:bookmarkStart w:id="109" w:name="_Toc144889747"/>
      <w:r>
        <w:rPr>
          <w:lang w:val="nl-BE"/>
        </w:rPr>
        <w:t>3.4</w:t>
      </w:r>
      <w:r w:rsidRPr="001A458B">
        <w:rPr>
          <w:lang w:val="nl-BE"/>
        </w:rPr>
        <w:t xml:space="preserve"> Veiligheid</w:t>
      </w:r>
      <w:bookmarkEnd w:id="109"/>
    </w:p>
    <w:p w14:paraId="0DB93A13" w14:textId="77777777" w:rsidR="00004C59" w:rsidRPr="00004C59" w:rsidRDefault="00004C59" w:rsidP="00004C59">
      <w:pPr>
        <w:rPr>
          <w:lang w:val="nl-BE"/>
        </w:rPr>
      </w:pPr>
    </w:p>
    <w:tbl>
      <w:tblPr>
        <w:tblStyle w:val="TableGrid"/>
        <w:tblW w:w="8983" w:type="dxa"/>
        <w:tblInd w:w="0" w:type="dxa"/>
        <w:tblLook w:val="04A0" w:firstRow="1" w:lastRow="0" w:firstColumn="1" w:lastColumn="0" w:noHBand="0" w:noVBand="1"/>
      </w:tblPr>
      <w:tblGrid>
        <w:gridCol w:w="7503"/>
        <w:gridCol w:w="651"/>
        <w:gridCol w:w="829"/>
      </w:tblGrid>
      <w:tr w:rsidR="005C6812" w:rsidRPr="001A458B" w14:paraId="199B7E08" w14:textId="77777777" w:rsidTr="00B745D1">
        <w:trPr>
          <w:trHeight w:val="478"/>
        </w:trPr>
        <w:tc>
          <w:tcPr>
            <w:tcW w:w="7503" w:type="dxa"/>
          </w:tcPr>
          <w:p w14:paraId="3BEDC868" w14:textId="6CD2A8DF" w:rsidR="005C6812" w:rsidRDefault="005C6812" w:rsidP="00173C5C">
            <w:pPr>
              <w:tabs>
                <w:tab w:val="center" w:pos="2467"/>
              </w:tabs>
              <w:spacing w:after="0" w:line="259" w:lineRule="auto"/>
              <w:ind w:left="0" w:firstLine="0"/>
              <w:rPr>
                <w:lang w:val="nl-BE"/>
              </w:rPr>
            </w:pPr>
            <w:r>
              <w:rPr>
                <w:lang w:val="nl-BE"/>
              </w:rPr>
              <w:t>411334</w:t>
            </w:r>
            <w:r w:rsidR="0066796E">
              <w:rPr>
                <w:lang w:val="nl-BE"/>
              </w:rPr>
              <w:t xml:space="preserve"> </w:t>
            </w:r>
            <w:r>
              <w:rPr>
                <w:lang w:val="nl-BE"/>
              </w:rPr>
              <w:t>-</w:t>
            </w:r>
            <w:r w:rsidR="0066796E">
              <w:rPr>
                <w:lang w:val="nl-BE"/>
              </w:rPr>
              <w:t xml:space="preserve"> </w:t>
            </w:r>
            <w:r>
              <w:rPr>
                <w:lang w:val="nl-BE"/>
              </w:rPr>
              <w:t>411345</w:t>
            </w:r>
            <w:r w:rsidRPr="001A458B">
              <w:rPr>
                <w:lang w:val="nl-BE"/>
              </w:rPr>
              <w:t xml:space="preserve"> Veiligheidsgordel</w:t>
            </w:r>
          </w:p>
          <w:p w14:paraId="2D561957" w14:textId="7E9BD957" w:rsidR="005C6812" w:rsidRPr="001A458B" w:rsidRDefault="005C6812" w:rsidP="00173C5C">
            <w:pPr>
              <w:tabs>
                <w:tab w:val="center" w:pos="2467"/>
              </w:tabs>
              <w:spacing w:after="0" w:line="259" w:lineRule="auto"/>
              <w:ind w:left="0" w:firstLine="0"/>
              <w:rPr>
                <w:lang w:val="nl-BE"/>
              </w:rPr>
            </w:pPr>
          </w:p>
        </w:tc>
        <w:tc>
          <w:tcPr>
            <w:tcW w:w="651" w:type="dxa"/>
          </w:tcPr>
          <w:p w14:paraId="5B16D800" w14:textId="4826FEA3" w:rsidR="005C6812" w:rsidRPr="001A458B" w:rsidRDefault="005C6812" w:rsidP="00173C5C">
            <w:pPr>
              <w:spacing w:after="0" w:line="259" w:lineRule="auto"/>
              <w:rPr>
                <w:lang w:val="nl-BE"/>
              </w:rPr>
            </w:pPr>
          </w:p>
        </w:tc>
        <w:tc>
          <w:tcPr>
            <w:tcW w:w="829" w:type="dxa"/>
          </w:tcPr>
          <w:p w14:paraId="623EADB9" w14:textId="3FD433CD" w:rsidR="005C6812" w:rsidRPr="001A458B" w:rsidRDefault="005C6812" w:rsidP="00B745D1">
            <w:pPr>
              <w:spacing w:after="0" w:line="259" w:lineRule="auto"/>
              <w:ind w:left="102" w:firstLine="0"/>
              <w:rPr>
                <w:lang w:val="nl-BE"/>
              </w:rPr>
            </w:pPr>
            <w:r>
              <w:rPr>
                <w:lang w:val="nl-BE"/>
              </w:rPr>
              <w:t>37,45€</w:t>
            </w:r>
          </w:p>
        </w:tc>
      </w:tr>
      <w:tr w:rsidR="00751C50" w:rsidRPr="001A458B" w14:paraId="61CF63EB" w14:textId="77777777" w:rsidTr="00B745D1">
        <w:trPr>
          <w:trHeight w:val="225"/>
        </w:trPr>
        <w:tc>
          <w:tcPr>
            <w:tcW w:w="7503" w:type="dxa"/>
          </w:tcPr>
          <w:p w14:paraId="5B6462E1" w14:textId="2AB57F99" w:rsidR="00751C50" w:rsidRPr="001A458B" w:rsidRDefault="008B312B" w:rsidP="00173C5C">
            <w:pPr>
              <w:tabs>
                <w:tab w:val="center" w:pos="2860"/>
              </w:tabs>
              <w:spacing w:after="0" w:line="259" w:lineRule="auto"/>
              <w:ind w:left="0" w:firstLine="0"/>
              <w:rPr>
                <w:lang w:val="nl-BE"/>
              </w:rPr>
            </w:pPr>
            <w:r>
              <w:rPr>
                <w:lang w:val="nl-BE"/>
              </w:rPr>
              <w:t>413375</w:t>
            </w:r>
            <w:r w:rsidR="0066796E">
              <w:rPr>
                <w:lang w:val="nl-BE"/>
              </w:rPr>
              <w:t xml:space="preserve"> </w:t>
            </w:r>
            <w:r>
              <w:rPr>
                <w:lang w:val="nl-BE"/>
              </w:rPr>
              <w:t>-</w:t>
            </w:r>
            <w:r w:rsidR="0066796E">
              <w:rPr>
                <w:lang w:val="nl-BE"/>
              </w:rPr>
              <w:t xml:space="preserve"> </w:t>
            </w:r>
            <w:r w:rsidR="009E494F">
              <w:rPr>
                <w:lang w:val="nl-BE"/>
              </w:rPr>
              <w:t>413386</w:t>
            </w:r>
            <w:r w:rsidR="00751C50" w:rsidRPr="001A458B">
              <w:rPr>
                <w:lang w:val="nl-BE"/>
              </w:rPr>
              <w:t xml:space="preserve"> Voetschelpje (per stuk) </w:t>
            </w:r>
          </w:p>
        </w:tc>
        <w:tc>
          <w:tcPr>
            <w:tcW w:w="651" w:type="dxa"/>
          </w:tcPr>
          <w:p w14:paraId="353245BA" w14:textId="4320FCB6" w:rsidR="00751C50" w:rsidRPr="001A458B" w:rsidRDefault="00751C50" w:rsidP="00173C5C">
            <w:pPr>
              <w:spacing w:after="0" w:line="259" w:lineRule="auto"/>
              <w:rPr>
                <w:lang w:val="nl-BE"/>
              </w:rPr>
            </w:pPr>
          </w:p>
        </w:tc>
        <w:tc>
          <w:tcPr>
            <w:tcW w:w="829" w:type="dxa"/>
          </w:tcPr>
          <w:p w14:paraId="64A9D14D" w14:textId="435387A9" w:rsidR="00751C50" w:rsidRPr="001A458B" w:rsidRDefault="00AE04B1" w:rsidP="00B745D1">
            <w:pPr>
              <w:spacing w:after="0" w:line="259" w:lineRule="auto"/>
              <w:ind w:left="102" w:firstLine="0"/>
              <w:rPr>
                <w:lang w:val="nl-BE"/>
              </w:rPr>
            </w:pPr>
            <w:r>
              <w:rPr>
                <w:lang w:val="nl-BE"/>
              </w:rPr>
              <w:t>36,52€</w:t>
            </w:r>
          </w:p>
        </w:tc>
      </w:tr>
    </w:tbl>
    <w:p w14:paraId="766BE76C" w14:textId="4A17C59A" w:rsidR="007C621B" w:rsidRDefault="007C621B" w:rsidP="001A458B">
      <w:pPr>
        <w:spacing w:after="22" w:line="259" w:lineRule="auto"/>
        <w:ind w:left="0" w:firstLine="0"/>
        <w:rPr>
          <w:lang w:val="nl-BE"/>
        </w:rPr>
      </w:pPr>
    </w:p>
    <w:tbl>
      <w:tblPr>
        <w:tblStyle w:val="TableGrid"/>
        <w:tblW w:w="8982" w:type="dxa"/>
        <w:tblInd w:w="0" w:type="dxa"/>
        <w:tblLook w:val="04A0" w:firstRow="1" w:lastRow="0" w:firstColumn="1" w:lastColumn="0" w:noHBand="0" w:noVBand="1"/>
      </w:tblPr>
      <w:tblGrid>
        <w:gridCol w:w="7750"/>
        <w:gridCol w:w="382"/>
        <w:gridCol w:w="850"/>
      </w:tblGrid>
      <w:tr w:rsidR="007C621B" w14:paraId="163609F2" w14:textId="77777777" w:rsidTr="00A51299">
        <w:trPr>
          <w:trHeight w:val="237"/>
        </w:trPr>
        <w:tc>
          <w:tcPr>
            <w:tcW w:w="7750" w:type="dxa"/>
            <w:hideMark/>
          </w:tcPr>
          <w:p w14:paraId="6BAA8E70" w14:textId="09D3DD7F" w:rsidR="007C621B" w:rsidRDefault="008B312B">
            <w:pPr>
              <w:spacing w:after="0"/>
              <w:ind w:left="0" w:firstLine="0"/>
            </w:pPr>
            <w:r>
              <w:rPr>
                <w:lang w:val="nl-BE"/>
              </w:rPr>
              <w:t>411356</w:t>
            </w:r>
            <w:r w:rsidR="0066796E">
              <w:rPr>
                <w:lang w:val="nl-BE"/>
              </w:rPr>
              <w:t xml:space="preserve"> </w:t>
            </w:r>
            <w:r>
              <w:rPr>
                <w:lang w:val="nl-BE"/>
              </w:rPr>
              <w:t>-</w:t>
            </w:r>
            <w:r w:rsidR="0066796E">
              <w:rPr>
                <w:lang w:val="nl-BE"/>
              </w:rPr>
              <w:t xml:space="preserve"> </w:t>
            </w:r>
            <w:r w:rsidR="00E665E9">
              <w:rPr>
                <w:lang w:val="nl-BE"/>
              </w:rPr>
              <w:t>411367</w:t>
            </w:r>
            <w:r w:rsidR="007C621B" w:rsidRPr="001A458B">
              <w:rPr>
                <w:lang w:val="nl-BE"/>
              </w:rPr>
              <w:t xml:space="preserve"> Zitbroek</w:t>
            </w:r>
          </w:p>
        </w:tc>
        <w:tc>
          <w:tcPr>
            <w:tcW w:w="382" w:type="dxa"/>
            <w:hideMark/>
          </w:tcPr>
          <w:p w14:paraId="092753CE" w14:textId="1A39E81A" w:rsidR="007C621B" w:rsidRDefault="007C621B">
            <w:pPr>
              <w:spacing w:after="0"/>
            </w:pPr>
          </w:p>
        </w:tc>
        <w:tc>
          <w:tcPr>
            <w:tcW w:w="850" w:type="dxa"/>
            <w:hideMark/>
          </w:tcPr>
          <w:p w14:paraId="44C6B5B7" w14:textId="3A89E14C" w:rsidR="007C621B" w:rsidRDefault="009755CF">
            <w:pPr>
              <w:spacing w:after="160"/>
              <w:ind w:left="0" w:firstLine="0"/>
            </w:pPr>
            <w:r>
              <w:t>86,12€</w:t>
            </w:r>
          </w:p>
        </w:tc>
      </w:tr>
    </w:tbl>
    <w:p w14:paraId="77194163" w14:textId="47FA8B03" w:rsidR="00590110" w:rsidRPr="001A458B" w:rsidRDefault="00590110" w:rsidP="001A458B">
      <w:pPr>
        <w:spacing w:after="22" w:line="259" w:lineRule="auto"/>
        <w:ind w:left="0" w:firstLine="0"/>
        <w:rPr>
          <w:lang w:val="nl-BE"/>
        </w:rPr>
      </w:pPr>
    </w:p>
    <w:p w14:paraId="1EEE5C64" w14:textId="39081837" w:rsidR="00590110" w:rsidRDefault="007C621B" w:rsidP="001A458B">
      <w:pPr>
        <w:spacing w:after="4" w:line="254" w:lineRule="auto"/>
        <w:ind w:left="-5"/>
        <w:rPr>
          <w:lang w:val="nl-BE"/>
        </w:rPr>
      </w:pPr>
      <w:r w:rsidRPr="001A458B">
        <w:rPr>
          <w:lang w:val="nl-BE"/>
        </w:rPr>
        <w:t xml:space="preserve">De verstrekkingen </w:t>
      </w:r>
      <w:r w:rsidR="0009065D">
        <w:rPr>
          <w:lang w:val="nl-BE"/>
        </w:rPr>
        <w:t>411334</w:t>
      </w:r>
      <w:r w:rsidRPr="001A458B">
        <w:rPr>
          <w:lang w:val="nl-BE"/>
        </w:rPr>
        <w:t xml:space="preserve"> - </w:t>
      </w:r>
      <w:r w:rsidR="00E665E9">
        <w:rPr>
          <w:lang w:val="nl-BE"/>
        </w:rPr>
        <w:t>411345</w:t>
      </w:r>
      <w:r w:rsidRPr="001A458B">
        <w:rPr>
          <w:lang w:val="nl-BE"/>
        </w:rPr>
        <w:t xml:space="preserve"> en </w:t>
      </w:r>
      <w:r w:rsidR="00E665E9">
        <w:rPr>
          <w:lang w:val="nl-BE"/>
        </w:rPr>
        <w:t>411356</w:t>
      </w:r>
      <w:r w:rsidRPr="001A458B">
        <w:rPr>
          <w:lang w:val="nl-BE"/>
        </w:rPr>
        <w:t xml:space="preserve"> - </w:t>
      </w:r>
      <w:r w:rsidR="00E665E9">
        <w:rPr>
          <w:lang w:val="nl-BE"/>
        </w:rPr>
        <w:t>411367</w:t>
      </w:r>
      <w:r w:rsidRPr="001A458B">
        <w:rPr>
          <w:i/>
          <w:lang w:val="nl-BE"/>
        </w:rPr>
        <w:t xml:space="preserve"> </w:t>
      </w:r>
      <w:r w:rsidRPr="001A458B">
        <w:rPr>
          <w:lang w:val="nl-BE"/>
        </w:rPr>
        <w:t>zijn onderling niet cumuleerbaar.</w:t>
      </w:r>
    </w:p>
    <w:p w14:paraId="529D75D2" w14:textId="77777777" w:rsidR="007C621B" w:rsidRDefault="007C621B" w:rsidP="001A458B">
      <w:pPr>
        <w:spacing w:after="4" w:line="254" w:lineRule="auto"/>
        <w:ind w:left="-5"/>
        <w:rPr>
          <w:lang w:val="nl-BE"/>
        </w:rPr>
      </w:pPr>
    </w:p>
    <w:p w14:paraId="6DDCDC55" w14:textId="11547249" w:rsidR="007C621B" w:rsidRDefault="007C621B" w:rsidP="007C621B">
      <w:pPr>
        <w:pStyle w:val="Kop3"/>
        <w:ind w:left="718"/>
        <w:rPr>
          <w:lang w:val="nl-BE"/>
        </w:rPr>
      </w:pPr>
      <w:bookmarkStart w:id="110" w:name="_Toc144889748"/>
      <w:r w:rsidRPr="001A458B">
        <w:rPr>
          <w:lang w:val="nl-BE"/>
        </w:rPr>
        <w:t>3.5 Besturing/aandrijving</w:t>
      </w:r>
      <w:bookmarkEnd w:id="110"/>
    </w:p>
    <w:p w14:paraId="6FB126F2" w14:textId="5CE83CE8" w:rsidR="00D74F0D" w:rsidRDefault="00D74F0D" w:rsidP="00D74F0D">
      <w:pPr>
        <w:rPr>
          <w:lang w:val="nl-BE"/>
        </w:rPr>
      </w:pPr>
    </w:p>
    <w:tbl>
      <w:tblPr>
        <w:tblStyle w:val="TableGrid"/>
        <w:tblW w:w="8982" w:type="dxa"/>
        <w:tblInd w:w="0" w:type="dxa"/>
        <w:tblLook w:val="04A0" w:firstRow="1" w:lastRow="0" w:firstColumn="1" w:lastColumn="0" w:noHBand="0" w:noVBand="1"/>
      </w:tblPr>
      <w:tblGrid>
        <w:gridCol w:w="7750"/>
        <w:gridCol w:w="382"/>
        <w:gridCol w:w="850"/>
      </w:tblGrid>
      <w:tr w:rsidR="00D74F0D" w:rsidRPr="000C0507" w14:paraId="4A5C6773" w14:textId="77777777" w:rsidTr="00B745D1">
        <w:trPr>
          <w:trHeight w:val="237"/>
        </w:trPr>
        <w:tc>
          <w:tcPr>
            <w:tcW w:w="7750" w:type="dxa"/>
          </w:tcPr>
          <w:p w14:paraId="7791BCD8" w14:textId="3C4BE65F" w:rsidR="00D74F0D" w:rsidRPr="00D74F0D" w:rsidRDefault="008B312B">
            <w:pPr>
              <w:spacing w:after="0"/>
              <w:ind w:left="0" w:firstLine="0"/>
              <w:rPr>
                <w:lang w:val="nl-BE"/>
              </w:rPr>
            </w:pPr>
            <w:r>
              <w:rPr>
                <w:lang w:val="nl-BE"/>
              </w:rPr>
              <w:t>411474</w:t>
            </w:r>
            <w:r w:rsidR="0066796E">
              <w:rPr>
                <w:lang w:val="nl-BE"/>
              </w:rPr>
              <w:t xml:space="preserve"> </w:t>
            </w:r>
            <w:r>
              <w:rPr>
                <w:lang w:val="nl-BE"/>
              </w:rPr>
              <w:t>-</w:t>
            </w:r>
            <w:r w:rsidR="0066796E">
              <w:rPr>
                <w:lang w:val="nl-BE"/>
              </w:rPr>
              <w:t xml:space="preserve"> </w:t>
            </w:r>
            <w:r w:rsidR="00E665E9">
              <w:rPr>
                <w:lang w:val="nl-BE"/>
              </w:rPr>
              <w:t>411485</w:t>
            </w:r>
            <w:r w:rsidR="00D74F0D" w:rsidRPr="001A458B">
              <w:rPr>
                <w:lang w:val="nl-BE"/>
              </w:rPr>
              <w:t xml:space="preserve"> Aanpassing van de hoepels in geval van</w:t>
            </w:r>
            <w:r w:rsidR="00D90A65">
              <w:rPr>
                <w:lang w:val="nl-BE"/>
              </w:rPr>
              <w:t xml:space="preserve"> </w:t>
            </w:r>
            <w:r w:rsidR="00D90A65" w:rsidRPr="001A458B">
              <w:rPr>
                <w:lang w:val="nl-BE"/>
              </w:rPr>
              <w:t>verminderde grijpfunctie</w:t>
            </w:r>
            <w:r w:rsidR="00D90A65">
              <w:rPr>
                <w:lang w:val="nl-BE"/>
              </w:rPr>
              <w:t xml:space="preserve"> </w:t>
            </w:r>
            <w:r w:rsidR="00D90A65" w:rsidRPr="001A458B">
              <w:rPr>
                <w:lang w:val="nl-BE"/>
              </w:rPr>
              <w:t>(per paar)</w:t>
            </w:r>
          </w:p>
        </w:tc>
        <w:tc>
          <w:tcPr>
            <w:tcW w:w="382" w:type="dxa"/>
          </w:tcPr>
          <w:p w14:paraId="2D06AF05" w14:textId="77777777" w:rsidR="00D74F0D" w:rsidRPr="00D74F0D" w:rsidRDefault="00D74F0D">
            <w:pPr>
              <w:spacing w:after="0"/>
              <w:rPr>
                <w:lang w:val="nl-BE"/>
              </w:rPr>
            </w:pPr>
          </w:p>
        </w:tc>
        <w:tc>
          <w:tcPr>
            <w:tcW w:w="850" w:type="dxa"/>
          </w:tcPr>
          <w:p w14:paraId="747512BA" w14:textId="2BF4565A" w:rsidR="00D74F0D" w:rsidRPr="00D74F0D" w:rsidRDefault="00D90A65">
            <w:pPr>
              <w:spacing w:after="160"/>
              <w:ind w:left="0" w:firstLine="0"/>
              <w:rPr>
                <w:lang w:val="nl-BE"/>
              </w:rPr>
            </w:pPr>
            <w:r>
              <w:rPr>
                <w:lang w:val="nl-BE"/>
              </w:rPr>
              <w:t>93,61€</w:t>
            </w:r>
          </w:p>
        </w:tc>
      </w:tr>
    </w:tbl>
    <w:p w14:paraId="42B39199" w14:textId="76D1DAD3" w:rsidR="00D74F0D" w:rsidRDefault="00D74F0D" w:rsidP="00D74F0D"/>
    <w:p w14:paraId="6BC4C17E" w14:textId="12C4C726" w:rsidR="00D74F0D" w:rsidRDefault="00D74F0D" w:rsidP="00D74F0D">
      <w:pPr>
        <w:pStyle w:val="Kop3"/>
        <w:ind w:left="718"/>
        <w:rPr>
          <w:lang w:val="nl-BE"/>
        </w:rPr>
      </w:pPr>
      <w:bookmarkStart w:id="111" w:name="_Toc144889749"/>
      <w:r>
        <w:rPr>
          <w:lang w:val="nl-BE"/>
        </w:rPr>
        <w:t>3.6</w:t>
      </w:r>
      <w:r w:rsidRPr="001A458B">
        <w:rPr>
          <w:lang w:val="nl-BE"/>
        </w:rPr>
        <w:t xml:space="preserve"> Bijzondere aanpassingen</w:t>
      </w:r>
      <w:bookmarkEnd w:id="111"/>
    </w:p>
    <w:p w14:paraId="2218C590" w14:textId="77777777" w:rsidR="00D74F0D" w:rsidRPr="00D74F0D" w:rsidRDefault="00D74F0D" w:rsidP="00D74F0D">
      <w:pPr>
        <w:rPr>
          <w:lang w:val="nl-BE"/>
        </w:rPr>
      </w:pPr>
    </w:p>
    <w:tbl>
      <w:tblPr>
        <w:tblStyle w:val="TableGrid"/>
        <w:tblW w:w="8982" w:type="dxa"/>
        <w:tblInd w:w="0" w:type="dxa"/>
        <w:tblLook w:val="04A0" w:firstRow="1" w:lastRow="0" w:firstColumn="1" w:lastColumn="0" w:noHBand="0" w:noVBand="1"/>
      </w:tblPr>
      <w:tblGrid>
        <w:gridCol w:w="7702"/>
        <w:gridCol w:w="379"/>
        <w:gridCol w:w="901"/>
      </w:tblGrid>
      <w:tr w:rsidR="001A458B" w:rsidRPr="001A458B" w14:paraId="5D7193FC" w14:textId="77777777" w:rsidTr="00B745D1">
        <w:trPr>
          <w:trHeight w:val="426"/>
        </w:trPr>
        <w:tc>
          <w:tcPr>
            <w:tcW w:w="7750" w:type="dxa"/>
          </w:tcPr>
          <w:p w14:paraId="24E0AFD5" w14:textId="73F9BE19" w:rsidR="00D90A65" w:rsidRDefault="008B312B" w:rsidP="001A458B">
            <w:pPr>
              <w:tabs>
                <w:tab w:val="center" w:pos="2142"/>
              </w:tabs>
              <w:spacing w:after="0" w:line="259" w:lineRule="auto"/>
              <w:ind w:left="0" w:firstLine="0"/>
              <w:rPr>
                <w:lang w:val="nl-BE"/>
              </w:rPr>
            </w:pPr>
            <w:r>
              <w:rPr>
                <w:lang w:val="nl-BE"/>
              </w:rPr>
              <w:t>413618</w:t>
            </w:r>
            <w:r w:rsidR="0066796E">
              <w:rPr>
                <w:lang w:val="nl-BE"/>
              </w:rPr>
              <w:t xml:space="preserve"> </w:t>
            </w:r>
            <w:r>
              <w:rPr>
                <w:lang w:val="nl-BE"/>
              </w:rPr>
              <w:t>-</w:t>
            </w:r>
            <w:r w:rsidR="0066796E">
              <w:rPr>
                <w:lang w:val="nl-BE"/>
              </w:rPr>
              <w:t xml:space="preserve"> </w:t>
            </w:r>
            <w:r w:rsidR="00B95C05">
              <w:rPr>
                <w:lang w:val="nl-BE"/>
              </w:rPr>
              <w:t>413629</w:t>
            </w:r>
            <w:r w:rsidR="00AD756C" w:rsidRPr="001A458B">
              <w:rPr>
                <w:lang w:val="nl-BE"/>
              </w:rPr>
              <w:t xml:space="preserve"> Serumhouder</w:t>
            </w:r>
          </w:p>
          <w:p w14:paraId="5EF06F81" w14:textId="535CA988" w:rsidR="00590110" w:rsidRPr="001A458B" w:rsidRDefault="00AD756C" w:rsidP="001A458B">
            <w:pPr>
              <w:tabs>
                <w:tab w:val="center" w:pos="2142"/>
              </w:tabs>
              <w:spacing w:after="0" w:line="259" w:lineRule="auto"/>
              <w:ind w:left="0" w:firstLine="0"/>
              <w:rPr>
                <w:lang w:val="nl-BE"/>
              </w:rPr>
            </w:pPr>
            <w:r w:rsidRPr="001A458B">
              <w:rPr>
                <w:lang w:val="nl-BE"/>
              </w:rPr>
              <w:t xml:space="preserve"> </w:t>
            </w:r>
          </w:p>
        </w:tc>
        <w:tc>
          <w:tcPr>
            <w:tcW w:w="382" w:type="dxa"/>
          </w:tcPr>
          <w:p w14:paraId="48F286A6" w14:textId="528A41AA" w:rsidR="00590110" w:rsidRPr="001A458B" w:rsidRDefault="00590110" w:rsidP="001A458B">
            <w:pPr>
              <w:spacing w:after="0" w:line="259" w:lineRule="auto"/>
              <w:ind w:left="0" w:firstLine="0"/>
              <w:rPr>
                <w:lang w:val="nl-BE"/>
              </w:rPr>
            </w:pPr>
          </w:p>
        </w:tc>
        <w:tc>
          <w:tcPr>
            <w:tcW w:w="850" w:type="dxa"/>
          </w:tcPr>
          <w:p w14:paraId="1B245F88" w14:textId="1D05FCF6" w:rsidR="00590110" w:rsidRPr="001A458B" w:rsidRDefault="00FA15C0" w:rsidP="001A458B">
            <w:pPr>
              <w:spacing w:after="0" w:line="259" w:lineRule="auto"/>
              <w:ind w:left="105" w:firstLine="0"/>
              <w:rPr>
                <w:lang w:val="nl-BE"/>
              </w:rPr>
            </w:pPr>
            <w:r>
              <w:rPr>
                <w:lang w:val="nl-BE"/>
              </w:rPr>
              <w:t>109,57€</w:t>
            </w:r>
          </w:p>
        </w:tc>
      </w:tr>
      <w:tr w:rsidR="001A458B" w:rsidRPr="001A458B" w14:paraId="43554C12" w14:textId="77777777" w:rsidTr="00B745D1">
        <w:trPr>
          <w:trHeight w:val="226"/>
        </w:trPr>
        <w:tc>
          <w:tcPr>
            <w:tcW w:w="7750" w:type="dxa"/>
          </w:tcPr>
          <w:p w14:paraId="33E5F219" w14:textId="1BB01834" w:rsidR="00590110" w:rsidRPr="001A458B" w:rsidRDefault="008B312B" w:rsidP="001A458B">
            <w:pPr>
              <w:tabs>
                <w:tab w:val="center" w:pos="3005"/>
              </w:tabs>
              <w:spacing w:after="0" w:line="259" w:lineRule="auto"/>
              <w:ind w:left="0" w:firstLine="0"/>
              <w:rPr>
                <w:lang w:val="nl-BE"/>
              </w:rPr>
            </w:pPr>
            <w:r>
              <w:rPr>
                <w:lang w:val="nl-BE"/>
              </w:rPr>
              <w:t>413633</w:t>
            </w:r>
            <w:r w:rsidR="0066796E">
              <w:rPr>
                <w:lang w:val="nl-BE"/>
              </w:rPr>
              <w:t xml:space="preserve"> </w:t>
            </w:r>
            <w:r>
              <w:rPr>
                <w:lang w:val="nl-BE"/>
              </w:rPr>
              <w:t>-</w:t>
            </w:r>
            <w:r w:rsidR="0066796E">
              <w:rPr>
                <w:lang w:val="nl-BE"/>
              </w:rPr>
              <w:t xml:space="preserve"> </w:t>
            </w:r>
            <w:r w:rsidR="00B95C05">
              <w:rPr>
                <w:lang w:val="nl-BE"/>
              </w:rPr>
              <w:t>413644</w:t>
            </w:r>
            <w:r w:rsidR="00AD756C" w:rsidRPr="001A458B">
              <w:rPr>
                <w:lang w:val="nl-BE"/>
              </w:rPr>
              <w:t xml:space="preserve"> Houder zuurstoffles </w:t>
            </w:r>
          </w:p>
        </w:tc>
        <w:tc>
          <w:tcPr>
            <w:tcW w:w="382" w:type="dxa"/>
          </w:tcPr>
          <w:p w14:paraId="17857549" w14:textId="33461A7E" w:rsidR="00590110" w:rsidRPr="001A458B" w:rsidRDefault="00590110" w:rsidP="001A458B">
            <w:pPr>
              <w:spacing w:after="0" w:line="259" w:lineRule="auto"/>
              <w:ind w:left="0" w:firstLine="0"/>
              <w:rPr>
                <w:lang w:val="nl-BE"/>
              </w:rPr>
            </w:pPr>
          </w:p>
        </w:tc>
        <w:tc>
          <w:tcPr>
            <w:tcW w:w="850" w:type="dxa"/>
          </w:tcPr>
          <w:p w14:paraId="75F140F1" w14:textId="23732E37" w:rsidR="00590110" w:rsidRPr="001A458B" w:rsidRDefault="00FA15C0" w:rsidP="00B745D1">
            <w:pPr>
              <w:tabs>
                <w:tab w:val="right" w:pos="850"/>
              </w:tabs>
              <w:spacing w:after="0" w:line="259" w:lineRule="auto"/>
              <w:ind w:left="102" w:firstLine="0"/>
              <w:rPr>
                <w:lang w:val="nl-BE"/>
              </w:rPr>
            </w:pPr>
            <w:r>
              <w:rPr>
                <w:lang w:val="nl-BE"/>
              </w:rPr>
              <w:t>215,81€</w:t>
            </w:r>
          </w:p>
        </w:tc>
      </w:tr>
    </w:tbl>
    <w:p w14:paraId="03FF8B89" w14:textId="77777777" w:rsidR="00D74F0D" w:rsidRDefault="00D74F0D" w:rsidP="001A458B">
      <w:pPr>
        <w:spacing w:after="4" w:line="254" w:lineRule="auto"/>
        <w:ind w:left="-5"/>
        <w:rPr>
          <w:lang w:val="nl-BE"/>
        </w:rPr>
      </w:pPr>
    </w:p>
    <w:p w14:paraId="6DE01E8C" w14:textId="285DFC51" w:rsidR="00590110" w:rsidRPr="00A9109D" w:rsidRDefault="00AD756C" w:rsidP="00960075">
      <w:pPr>
        <w:pStyle w:val="Kop2"/>
        <w:numPr>
          <w:ilvl w:val="0"/>
          <w:numId w:val="114"/>
        </w:numPr>
        <w:rPr>
          <w:lang w:val="nl-BE"/>
        </w:rPr>
      </w:pPr>
      <w:bookmarkStart w:id="112" w:name="_Toc144889750"/>
      <w:r w:rsidRPr="00A9109D">
        <w:rPr>
          <w:lang w:val="nl-BE"/>
        </w:rPr>
        <w:t>Specifieke voorwaarden</w:t>
      </w:r>
      <w:bookmarkEnd w:id="112"/>
      <w:r w:rsidRPr="00A9109D">
        <w:rPr>
          <w:lang w:val="nl-BE"/>
        </w:rPr>
        <w:t xml:space="preserve"> </w:t>
      </w:r>
    </w:p>
    <w:p w14:paraId="4A00C38A" w14:textId="77777777" w:rsidR="00590110" w:rsidRPr="001A458B" w:rsidRDefault="00AD756C" w:rsidP="001A458B">
      <w:pPr>
        <w:spacing w:after="0" w:line="259" w:lineRule="auto"/>
        <w:ind w:left="0" w:firstLine="0"/>
        <w:rPr>
          <w:lang w:val="nl-BE"/>
        </w:rPr>
      </w:pPr>
      <w:r w:rsidRPr="001A458B">
        <w:rPr>
          <w:lang w:val="nl-BE"/>
        </w:rPr>
        <w:t xml:space="preserve">  </w:t>
      </w:r>
    </w:p>
    <w:p w14:paraId="1A5A6784" w14:textId="51B13BD0" w:rsidR="00590110" w:rsidRPr="001A458B" w:rsidRDefault="00737A28" w:rsidP="00737A28">
      <w:pPr>
        <w:pStyle w:val="Kop3"/>
        <w:ind w:left="718"/>
        <w:rPr>
          <w:lang w:val="nl-BE"/>
        </w:rPr>
      </w:pPr>
      <w:bookmarkStart w:id="113" w:name="_Toc144889751"/>
      <w:r>
        <w:rPr>
          <w:lang w:val="nl-BE"/>
        </w:rPr>
        <w:t xml:space="preserve">4.1 </w:t>
      </w:r>
      <w:r w:rsidR="00AD756C" w:rsidRPr="001A458B">
        <w:rPr>
          <w:lang w:val="nl-BE"/>
        </w:rPr>
        <w:t>Hernieuwingstermijn</w:t>
      </w:r>
      <w:bookmarkEnd w:id="113"/>
      <w:r w:rsidR="00AD756C" w:rsidRPr="001A458B">
        <w:rPr>
          <w:lang w:val="nl-BE"/>
        </w:rPr>
        <w:t xml:space="preserve"> </w:t>
      </w:r>
    </w:p>
    <w:p w14:paraId="6CE4A2AD" w14:textId="77777777" w:rsidR="00737A28" w:rsidRDefault="00737A28" w:rsidP="001A458B">
      <w:pPr>
        <w:spacing w:after="26"/>
        <w:ind w:left="-5" w:right="263"/>
        <w:rPr>
          <w:lang w:val="nl-BE"/>
        </w:rPr>
      </w:pPr>
    </w:p>
    <w:p w14:paraId="10B85B67" w14:textId="3E73591A" w:rsidR="00737A28" w:rsidRDefault="00AD756C" w:rsidP="00960075">
      <w:pPr>
        <w:pStyle w:val="Lijstalinea"/>
        <w:numPr>
          <w:ilvl w:val="0"/>
          <w:numId w:val="22"/>
        </w:numPr>
        <w:spacing w:after="26"/>
        <w:ind w:right="263"/>
        <w:rPr>
          <w:lang w:val="nl-BE"/>
        </w:rPr>
      </w:pPr>
      <w:r w:rsidRPr="00737A28">
        <w:rPr>
          <w:lang w:val="nl-BE"/>
        </w:rPr>
        <w:t xml:space="preserve">Voor gebruikers tot 65 jaar wordt de hernieuwingstermijn vastgesteld op </w:t>
      </w:r>
      <w:r w:rsidR="00935E8D">
        <w:rPr>
          <w:lang w:val="nl-BE"/>
        </w:rPr>
        <w:t xml:space="preserve">4 </w:t>
      </w:r>
      <w:r w:rsidRPr="00737A28">
        <w:rPr>
          <w:lang w:val="nl-BE"/>
        </w:rPr>
        <w:t>jaar.</w:t>
      </w:r>
    </w:p>
    <w:p w14:paraId="13091AEB" w14:textId="6A2E08AB" w:rsidR="00590110" w:rsidRPr="00737A28" w:rsidRDefault="00AD756C" w:rsidP="00960075">
      <w:pPr>
        <w:pStyle w:val="Lijstalinea"/>
        <w:numPr>
          <w:ilvl w:val="0"/>
          <w:numId w:val="22"/>
        </w:numPr>
        <w:spacing w:after="26"/>
        <w:ind w:right="263"/>
        <w:rPr>
          <w:lang w:val="nl-BE"/>
        </w:rPr>
      </w:pPr>
      <w:r w:rsidRPr="00737A28">
        <w:rPr>
          <w:lang w:val="nl-BE"/>
        </w:rPr>
        <w:t xml:space="preserve">Voor gebruikers vanaf 65 jaar wordt de hernieuwingstermijn vastgesteld op </w:t>
      </w:r>
      <w:r w:rsidR="00935E8D">
        <w:rPr>
          <w:lang w:val="nl-BE"/>
        </w:rPr>
        <w:t xml:space="preserve">6 </w:t>
      </w:r>
      <w:r w:rsidRPr="00737A28">
        <w:rPr>
          <w:lang w:val="nl-BE"/>
        </w:rPr>
        <w:t>jaar.</w:t>
      </w:r>
    </w:p>
    <w:p w14:paraId="6BEE4F41" w14:textId="45A78A01" w:rsidR="00737A28" w:rsidRDefault="00AD756C" w:rsidP="001A458B">
      <w:pPr>
        <w:spacing w:after="0" w:line="259" w:lineRule="auto"/>
        <w:ind w:left="0" w:firstLine="0"/>
        <w:rPr>
          <w:lang w:val="nl-BE"/>
        </w:rPr>
      </w:pPr>
      <w:r w:rsidRPr="001A458B">
        <w:rPr>
          <w:lang w:val="nl-BE"/>
        </w:rPr>
        <w:t xml:space="preserve">  </w:t>
      </w:r>
    </w:p>
    <w:p w14:paraId="2791EF0D" w14:textId="1D1229E5" w:rsidR="00590110" w:rsidRPr="001A458B" w:rsidRDefault="00737A28" w:rsidP="00737A28">
      <w:pPr>
        <w:pStyle w:val="Kop3"/>
        <w:ind w:left="715"/>
        <w:rPr>
          <w:lang w:val="nl-BE"/>
        </w:rPr>
      </w:pPr>
      <w:bookmarkStart w:id="114" w:name="_Toc144889752"/>
      <w:r>
        <w:rPr>
          <w:lang w:val="nl-BE"/>
        </w:rPr>
        <w:t xml:space="preserve">4.2 </w:t>
      </w:r>
      <w:r w:rsidR="00AD756C" w:rsidRPr="001A458B">
        <w:rPr>
          <w:lang w:val="nl-BE"/>
        </w:rPr>
        <w:t>Toegelaten cumulaties</w:t>
      </w:r>
      <w:bookmarkEnd w:id="114"/>
      <w:r w:rsidR="00AD756C" w:rsidRPr="001A458B">
        <w:rPr>
          <w:lang w:val="nl-BE"/>
        </w:rPr>
        <w:t xml:space="preserve"> </w:t>
      </w:r>
    </w:p>
    <w:p w14:paraId="5BC3C2F3" w14:textId="77777777" w:rsidR="00737A28" w:rsidRDefault="00AD756C" w:rsidP="001A458B">
      <w:pPr>
        <w:ind w:left="181" w:right="263" w:hanging="196"/>
        <w:rPr>
          <w:lang w:val="nl-BE"/>
        </w:rPr>
      </w:pPr>
      <w:r w:rsidRPr="001A458B">
        <w:rPr>
          <w:lang w:val="nl-BE"/>
        </w:rPr>
        <w:t xml:space="preserve"> </w:t>
      </w:r>
    </w:p>
    <w:p w14:paraId="248C88DC" w14:textId="7BA09D69" w:rsidR="00590110" w:rsidRPr="001A458B" w:rsidRDefault="00AD756C" w:rsidP="00737A28">
      <w:pPr>
        <w:rPr>
          <w:lang w:val="nl-BE"/>
        </w:rPr>
      </w:pPr>
      <w:r w:rsidRPr="001A458B">
        <w:rPr>
          <w:lang w:val="nl-BE"/>
        </w:rPr>
        <w:lastRenderedPageBreak/>
        <w:t>De manuele verzorgingsrolstoel mag enkel worden gecumuleerd met een antidecubituskussen van subgroep 1, 3 of 4 voor de gebruikers die lijden aan een evolutieve neuromusculaire aandoening, evolutieve myopathie, multiple sclerose, chronische auto-immune inflammatoire polyarthritis volgens de definitie aanvaard door de Koninklijke Belgische Vereniging voor Reumatologie (reumatoïde artritis, spondyloartropathie, juveniele chronische artritis, systemische lupus en sclerodermie) of voor gebruikers met tetraparese of quadriparese.</w:t>
      </w:r>
    </w:p>
    <w:p w14:paraId="0CD3DFB2" w14:textId="77777777" w:rsidR="00140BBF" w:rsidRDefault="00140BBF" w:rsidP="001A458B">
      <w:pPr>
        <w:spacing w:after="16" w:line="259" w:lineRule="auto"/>
        <w:ind w:left="0" w:firstLine="0"/>
        <w:rPr>
          <w:lang w:val="nl-BE"/>
        </w:rPr>
      </w:pPr>
    </w:p>
    <w:p w14:paraId="3C682028" w14:textId="3B9FFAB0" w:rsidR="00140BBF" w:rsidRPr="00140BBF" w:rsidRDefault="00140BBF" w:rsidP="00A63E2C">
      <w:pPr>
        <w:rPr>
          <w:lang w:val="nl-BE"/>
        </w:rPr>
      </w:pPr>
      <w:r w:rsidRPr="00140BBF">
        <w:rPr>
          <w:lang w:val="nl-BE"/>
        </w:rPr>
        <w:t xml:space="preserve">De manuele verzorgingsrolstoel kan niet gecumuleerd worden indien de </w:t>
      </w:r>
      <w:r w:rsidR="009135C8">
        <w:rPr>
          <w:lang w:val="nl-BE"/>
        </w:rPr>
        <w:t>rechthebbende</w:t>
      </w:r>
      <w:r w:rsidRPr="00140BBF">
        <w:rPr>
          <w:lang w:val="nl-BE"/>
        </w:rPr>
        <w:t xml:space="preserve"> reeds de </w:t>
      </w:r>
      <w:r w:rsidR="00A63E2C">
        <w:rPr>
          <w:lang w:val="nl-BE"/>
        </w:rPr>
        <w:t>verstrekkingen</w:t>
      </w:r>
      <w:r w:rsidRPr="00140BBF">
        <w:rPr>
          <w:lang w:val="nl-BE"/>
        </w:rPr>
        <w:t xml:space="preserve"> van een zitorthese (654754, 654776, 654791, 654813, 654835 en 654850) op grond van </w:t>
      </w:r>
      <w:r w:rsidR="008F2CED">
        <w:rPr>
          <w:lang w:val="nl-BE"/>
        </w:rPr>
        <w:t xml:space="preserve">artikel 29 van de bijlage van het </w:t>
      </w:r>
      <w:r w:rsidR="00EF6E66">
        <w:rPr>
          <w:lang w:val="nl-BE"/>
        </w:rPr>
        <w:t>Koninklijk Besluit</w:t>
      </w:r>
      <w:r w:rsidR="008F2CED">
        <w:rPr>
          <w:lang w:val="nl-BE"/>
        </w:rPr>
        <w:t xml:space="preserve"> van 14 september 1984 tot vaststelling van de nomenclatuur van de geneeskundige verstrekkingen inzake verplichte verzekering voor geneeskundige verzorging en uitkeringen. </w:t>
      </w:r>
      <w:r w:rsidRPr="00140BBF">
        <w:rPr>
          <w:lang w:val="nl-BE"/>
        </w:rPr>
        <w:t>ontvangt.</w:t>
      </w:r>
    </w:p>
    <w:p w14:paraId="3E6B302C" w14:textId="0D047100" w:rsidR="00590110" w:rsidRPr="001A458B" w:rsidRDefault="00590110" w:rsidP="001A458B">
      <w:pPr>
        <w:spacing w:after="16" w:line="259" w:lineRule="auto"/>
        <w:ind w:left="0" w:firstLine="0"/>
        <w:rPr>
          <w:lang w:val="nl-BE"/>
        </w:rPr>
      </w:pPr>
    </w:p>
    <w:p w14:paraId="45F1EBF9" w14:textId="4865817E" w:rsidR="00590110" w:rsidRPr="001A458B" w:rsidRDefault="00AD756C" w:rsidP="00737A28">
      <w:pPr>
        <w:pStyle w:val="Kop3"/>
        <w:ind w:left="718"/>
        <w:rPr>
          <w:lang w:val="nl-BE"/>
        </w:rPr>
      </w:pPr>
      <w:bookmarkStart w:id="115" w:name="_Toc144889753"/>
      <w:r w:rsidRPr="001A458B">
        <w:rPr>
          <w:lang w:val="nl-BE"/>
        </w:rPr>
        <w:t>4.3 Tegemoetkoming</w:t>
      </w:r>
      <w:bookmarkEnd w:id="115"/>
      <w:r w:rsidRPr="001A458B">
        <w:rPr>
          <w:lang w:val="nl-BE"/>
        </w:rPr>
        <w:t xml:space="preserve"> </w:t>
      </w:r>
    </w:p>
    <w:p w14:paraId="210110B4" w14:textId="77777777" w:rsidR="00737A28" w:rsidRDefault="00AD756C" w:rsidP="001A458B">
      <w:pPr>
        <w:ind w:left="181" w:right="263" w:hanging="196"/>
        <w:rPr>
          <w:lang w:val="nl-BE"/>
        </w:rPr>
      </w:pPr>
      <w:r w:rsidRPr="001A458B">
        <w:rPr>
          <w:lang w:val="nl-BE"/>
        </w:rPr>
        <w:t xml:space="preserve"> </w:t>
      </w:r>
    </w:p>
    <w:p w14:paraId="6CF69A74" w14:textId="5FFA2D18" w:rsidR="00590110" w:rsidRPr="001A458B" w:rsidRDefault="00AD756C" w:rsidP="008D072B">
      <w:pPr>
        <w:ind w:left="0" w:firstLine="0"/>
        <w:rPr>
          <w:lang w:val="nl-BE"/>
        </w:rPr>
      </w:pPr>
      <w:bookmarkStart w:id="116" w:name="_Hlk141176931"/>
      <w:r w:rsidRPr="001A458B">
        <w:rPr>
          <w:lang w:val="nl-BE"/>
        </w:rPr>
        <w:t xml:space="preserve">Voor de manuele verzorgingsrolstoel (verstrekking </w:t>
      </w:r>
      <w:r w:rsidR="0073458A">
        <w:rPr>
          <w:lang w:val="nl-BE"/>
        </w:rPr>
        <w:t>410059</w:t>
      </w:r>
      <w:r w:rsidRPr="001A458B">
        <w:rPr>
          <w:lang w:val="nl-BE"/>
        </w:rPr>
        <w:t xml:space="preserve"> - </w:t>
      </w:r>
      <w:r w:rsidR="0073458A">
        <w:rPr>
          <w:lang w:val="nl-BE"/>
        </w:rPr>
        <w:t>410063</w:t>
      </w:r>
      <w:r w:rsidRPr="001A458B">
        <w:rPr>
          <w:lang w:val="nl-BE"/>
        </w:rPr>
        <w:t>) en de individuele aanpassingen kan men een tegemoetkoming ontvangen op voorwaarde dat de rolstoel op de lijst van voor vergoeding aangenomen producten staat.</w:t>
      </w:r>
    </w:p>
    <w:p w14:paraId="4B903CAA" w14:textId="52054431" w:rsidR="00590110" w:rsidRDefault="00AD756C" w:rsidP="008D072B">
      <w:pPr>
        <w:rPr>
          <w:lang w:val="nl-BE"/>
        </w:rPr>
      </w:pPr>
      <w:r w:rsidRPr="001A458B">
        <w:rPr>
          <w:lang w:val="nl-BE"/>
        </w:rPr>
        <w:t>De gebruikers die voldoen aan de voorwaarden van de manuele verzorgingsrolstoel, maar die kiezen voor een ander rolstoel, kunnen een forfaitaire tegemoetkoming ontvangen op voorwaarde dat de rolstoel op een van de lijsten van erkende elektronische rolstoelen staat. Dan moet de procedure in punt I., 3.3.7 gevolgd worden.</w:t>
      </w:r>
    </w:p>
    <w:p w14:paraId="2F15EDA9" w14:textId="77777777" w:rsidR="00216209" w:rsidRPr="001A458B" w:rsidRDefault="00216209" w:rsidP="008D072B">
      <w:pPr>
        <w:rPr>
          <w:lang w:val="nl-BE"/>
        </w:rPr>
      </w:pPr>
    </w:p>
    <w:p w14:paraId="18F0CA44" w14:textId="4262AD6A" w:rsidR="004E6DAE" w:rsidRDefault="00AD756C" w:rsidP="00960075">
      <w:pPr>
        <w:pStyle w:val="Lijstalinea"/>
        <w:numPr>
          <w:ilvl w:val="0"/>
          <w:numId w:val="23"/>
        </w:numPr>
        <w:ind w:right="2089"/>
        <w:rPr>
          <w:lang w:val="nl-BE"/>
        </w:rPr>
      </w:pPr>
      <w:bookmarkStart w:id="117" w:name="_Hlk134712612"/>
      <w:r w:rsidRPr="008D072B">
        <w:rPr>
          <w:lang w:val="nl-BE"/>
        </w:rPr>
        <w:t xml:space="preserve">Forfaitaire tegemoetkoming voor een elektronische rolstoel </w:t>
      </w:r>
      <w:r w:rsidR="00E665E9">
        <w:rPr>
          <w:lang w:val="nl-BE"/>
        </w:rPr>
        <w:t>411857</w:t>
      </w:r>
      <w:r w:rsidRPr="008D072B">
        <w:rPr>
          <w:lang w:val="nl-BE"/>
        </w:rPr>
        <w:t xml:space="preserve"> - </w:t>
      </w:r>
      <w:r w:rsidR="00E665E9">
        <w:rPr>
          <w:lang w:val="nl-BE"/>
        </w:rPr>
        <w:t>411868</w:t>
      </w:r>
      <w:r w:rsidR="00D90A65">
        <w:rPr>
          <w:lang w:val="nl-BE"/>
        </w:rPr>
        <w:t>:</w:t>
      </w:r>
      <w:r w:rsidRPr="008D072B">
        <w:rPr>
          <w:lang w:val="nl-BE"/>
        </w:rPr>
        <w:t xml:space="preserve"> </w:t>
      </w:r>
      <w:bookmarkStart w:id="118" w:name="_Hlk72933169"/>
      <w:r w:rsidR="0032755D">
        <w:rPr>
          <w:lang w:val="nl-BE"/>
        </w:rPr>
        <w:t>2702,31€</w:t>
      </w:r>
      <w:bookmarkEnd w:id="118"/>
      <w:r w:rsidRPr="008D072B">
        <w:rPr>
          <w:lang w:val="nl-BE"/>
        </w:rPr>
        <w:t xml:space="preserve"> </w:t>
      </w:r>
      <w:bookmarkEnd w:id="117"/>
    </w:p>
    <w:p w14:paraId="2EE0C9E2" w14:textId="22AF457A" w:rsidR="00590110" w:rsidRPr="001A458B" w:rsidRDefault="00590110" w:rsidP="001A458B">
      <w:pPr>
        <w:spacing w:after="4" w:line="254" w:lineRule="auto"/>
        <w:ind w:left="-5"/>
        <w:rPr>
          <w:lang w:val="nl-BE"/>
        </w:rPr>
      </w:pPr>
    </w:p>
    <w:p w14:paraId="00ADBF31" w14:textId="390926A6" w:rsidR="00590110" w:rsidRDefault="00AD756C" w:rsidP="008D072B">
      <w:pPr>
        <w:rPr>
          <w:lang w:val="nl-BE"/>
        </w:rPr>
      </w:pPr>
      <w:r w:rsidRPr="001A458B">
        <w:rPr>
          <w:lang w:val="nl-BE"/>
        </w:rPr>
        <w:t>Gebruikers die voldoen aan de voorwaarden van de manuele verzorgingsrolstoel, maar die een rolstoel met een zitbreedte van minder dan 36 cm nodig hebben, kunnen een tegemoetkoming ontvangen, op voorwaarde dat de rolstoel op de volgende lijst staat:</w:t>
      </w:r>
    </w:p>
    <w:p w14:paraId="2F1C7EAB" w14:textId="77777777" w:rsidR="00DC2A19" w:rsidRPr="001A458B" w:rsidRDefault="00DC2A19" w:rsidP="008D072B">
      <w:pPr>
        <w:rPr>
          <w:lang w:val="nl-BE"/>
        </w:rPr>
      </w:pPr>
    </w:p>
    <w:p w14:paraId="376BEFC9" w14:textId="233B1CC5" w:rsidR="00D90A65" w:rsidRDefault="00957445" w:rsidP="00960075">
      <w:pPr>
        <w:pStyle w:val="Lijstalinea"/>
        <w:numPr>
          <w:ilvl w:val="0"/>
          <w:numId w:val="23"/>
        </w:numPr>
        <w:ind w:right="619"/>
        <w:rPr>
          <w:lang w:val="nl-BE"/>
        </w:rPr>
      </w:pPr>
      <w:r>
        <w:rPr>
          <w:lang w:val="nl-BE"/>
        </w:rPr>
        <w:t>410214</w:t>
      </w:r>
      <w:r w:rsidR="00AD756C" w:rsidRPr="008D072B">
        <w:rPr>
          <w:lang w:val="nl-BE"/>
        </w:rPr>
        <w:t xml:space="preserve"> – </w:t>
      </w:r>
      <w:r>
        <w:rPr>
          <w:lang w:val="nl-BE"/>
        </w:rPr>
        <w:t>410225</w:t>
      </w:r>
      <w:r w:rsidR="00AD756C" w:rsidRPr="008D072B">
        <w:rPr>
          <w:lang w:val="nl-BE"/>
        </w:rPr>
        <w:t xml:space="preserve"> – Manuele modulaire rolstoel voor kinderen </w:t>
      </w:r>
    </w:p>
    <w:p w14:paraId="1DDEA3A6" w14:textId="77777777" w:rsidR="008E6D41" w:rsidRDefault="008E6D41" w:rsidP="008E6D41">
      <w:pPr>
        <w:pStyle w:val="Lijstalinea"/>
        <w:ind w:left="770" w:right="619" w:firstLine="0"/>
        <w:rPr>
          <w:lang w:val="nl-BE"/>
        </w:rPr>
      </w:pPr>
      <w:r w:rsidRPr="005A5834">
        <w:rPr>
          <w:lang w:val="nl-BE"/>
        </w:rPr>
        <w:t>Forfaitaire verzekeringstegemoetkoming voor een manuele modulaire rolstoel voor gebruikers waarvoor een rolstoel met een zitbreedte van minder dan 36 cm noodzakelijk is - 412196 - 412207: 2184,31€</w:t>
      </w:r>
    </w:p>
    <w:bookmarkEnd w:id="116"/>
    <w:p w14:paraId="7EC2A5E3" w14:textId="5BB8A485" w:rsidR="00590110" w:rsidRPr="001A458B" w:rsidRDefault="00590110" w:rsidP="001A458B">
      <w:pPr>
        <w:spacing w:after="26" w:line="259" w:lineRule="auto"/>
        <w:ind w:left="0" w:firstLine="0"/>
        <w:rPr>
          <w:lang w:val="nl-BE"/>
        </w:rPr>
      </w:pPr>
    </w:p>
    <w:p w14:paraId="0C62FFA3" w14:textId="68866262" w:rsidR="00590110" w:rsidRPr="001A458B" w:rsidRDefault="004B7170" w:rsidP="004B7170">
      <w:pPr>
        <w:pStyle w:val="Kop3"/>
        <w:ind w:left="718"/>
        <w:rPr>
          <w:lang w:val="nl-BE"/>
        </w:rPr>
      </w:pPr>
      <w:bookmarkStart w:id="119" w:name="_Toc144889754"/>
      <w:r>
        <w:rPr>
          <w:lang w:val="nl-BE"/>
        </w:rPr>
        <w:t>4.4</w:t>
      </w:r>
      <w:r w:rsidR="00AD756C" w:rsidRPr="001A458B">
        <w:rPr>
          <w:lang w:val="nl-BE"/>
        </w:rPr>
        <w:t xml:space="preserve"> Aanvraag tegemoetkoming</w:t>
      </w:r>
      <w:bookmarkEnd w:id="119"/>
      <w:r w:rsidR="00AD756C" w:rsidRPr="001A458B">
        <w:rPr>
          <w:lang w:val="nl-BE"/>
        </w:rPr>
        <w:t xml:space="preserve"> </w:t>
      </w:r>
    </w:p>
    <w:p w14:paraId="766A2245" w14:textId="77777777" w:rsidR="004B7170" w:rsidRDefault="004B7170" w:rsidP="001A458B">
      <w:pPr>
        <w:ind w:left="-5" w:right="263"/>
        <w:rPr>
          <w:lang w:val="nl-BE"/>
        </w:rPr>
      </w:pPr>
    </w:p>
    <w:p w14:paraId="4CF5C198" w14:textId="593B992A" w:rsidR="00590110" w:rsidRPr="001A458B" w:rsidRDefault="00AD756C" w:rsidP="001A458B">
      <w:pPr>
        <w:ind w:left="-5" w:right="263"/>
        <w:rPr>
          <w:lang w:val="nl-BE"/>
        </w:rPr>
      </w:pPr>
      <w:r w:rsidRPr="001A458B">
        <w:rPr>
          <w:lang w:val="nl-BE"/>
        </w:rPr>
        <w:t>De tegemoetkoming kan enkel worden verleend op basis van</w:t>
      </w:r>
      <w:r w:rsidR="00663F40">
        <w:rPr>
          <w:lang w:val="nl-BE"/>
        </w:rPr>
        <w:t xml:space="preserve"> </w:t>
      </w:r>
      <w:r w:rsidRPr="001A458B">
        <w:rPr>
          <w:lang w:val="nl-BE"/>
        </w:rPr>
        <w:t>:</w:t>
      </w:r>
    </w:p>
    <w:p w14:paraId="4CBE00FB" w14:textId="5E6FD72B" w:rsidR="004B7170" w:rsidRDefault="00AD756C" w:rsidP="00960075">
      <w:pPr>
        <w:pStyle w:val="Lijstalinea"/>
        <w:numPr>
          <w:ilvl w:val="0"/>
          <w:numId w:val="23"/>
        </w:numPr>
        <w:ind w:right="263"/>
        <w:rPr>
          <w:lang w:val="nl-BE"/>
        </w:rPr>
      </w:pPr>
      <w:r w:rsidRPr="004B7170">
        <w:rPr>
          <w:lang w:val="nl-BE"/>
        </w:rPr>
        <w:t>het medisch voorschrift ingevuld door de voorschrijvend arts</w:t>
      </w:r>
      <w:r w:rsidR="00663F40">
        <w:rPr>
          <w:lang w:val="nl-BE"/>
        </w:rPr>
        <w:t xml:space="preserve"> </w:t>
      </w:r>
      <w:r w:rsidRPr="004B7170">
        <w:rPr>
          <w:lang w:val="nl-BE"/>
        </w:rPr>
        <w:t>;</w:t>
      </w:r>
    </w:p>
    <w:p w14:paraId="34B65281" w14:textId="039E7094" w:rsidR="004B7170" w:rsidRDefault="00AD756C" w:rsidP="00960075">
      <w:pPr>
        <w:pStyle w:val="Lijstalinea"/>
        <w:numPr>
          <w:ilvl w:val="0"/>
          <w:numId w:val="23"/>
        </w:numPr>
        <w:ind w:right="263"/>
        <w:rPr>
          <w:lang w:val="nl-BE"/>
        </w:rPr>
      </w:pPr>
      <w:r w:rsidRPr="004B7170">
        <w:rPr>
          <w:lang w:val="nl-BE"/>
        </w:rPr>
        <w:t xml:space="preserve">het door de </w:t>
      </w:r>
      <w:r w:rsidR="00312BF5">
        <w:rPr>
          <w:lang w:val="nl-BE"/>
        </w:rPr>
        <w:t>dienstverlener</w:t>
      </w:r>
      <w:r w:rsidRPr="004B7170">
        <w:rPr>
          <w:lang w:val="nl-BE"/>
        </w:rPr>
        <w:t xml:space="preserve"> ingevulde motiveringsrapport</w:t>
      </w:r>
      <w:r w:rsidR="00663F40">
        <w:rPr>
          <w:lang w:val="nl-BE"/>
        </w:rPr>
        <w:t xml:space="preserve"> </w:t>
      </w:r>
      <w:r w:rsidRPr="004B7170">
        <w:rPr>
          <w:lang w:val="nl-BE"/>
        </w:rPr>
        <w:t>;</w:t>
      </w:r>
    </w:p>
    <w:p w14:paraId="12669062" w14:textId="54DC4F63" w:rsidR="00590110" w:rsidRPr="004B7170" w:rsidRDefault="00AD756C" w:rsidP="00960075">
      <w:pPr>
        <w:pStyle w:val="Lijstalinea"/>
        <w:numPr>
          <w:ilvl w:val="0"/>
          <w:numId w:val="23"/>
        </w:numPr>
        <w:ind w:right="263"/>
        <w:rPr>
          <w:lang w:val="nl-BE"/>
        </w:rPr>
      </w:pPr>
      <w:r w:rsidRPr="004B7170">
        <w:rPr>
          <w:lang w:val="nl-BE"/>
        </w:rPr>
        <w:t xml:space="preserve">de aanvraag om een tegemoetkoming ingevuld door de </w:t>
      </w:r>
      <w:r w:rsidR="00312BF5">
        <w:rPr>
          <w:lang w:val="nl-BE"/>
        </w:rPr>
        <w:t>dienstverlener</w:t>
      </w:r>
      <w:r w:rsidRPr="004B7170">
        <w:rPr>
          <w:lang w:val="nl-BE"/>
        </w:rPr>
        <w:t>.</w:t>
      </w:r>
    </w:p>
    <w:p w14:paraId="17F5A116" w14:textId="77777777" w:rsidR="00216209" w:rsidRDefault="00216209" w:rsidP="001A458B">
      <w:pPr>
        <w:ind w:left="-5" w:right="263"/>
        <w:rPr>
          <w:lang w:val="nl-BE"/>
        </w:rPr>
      </w:pPr>
    </w:p>
    <w:p w14:paraId="03BDBAE0" w14:textId="33607F05" w:rsidR="00590110" w:rsidRPr="001A458B" w:rsidRDefault="00AD756C" w:rsidP="001A458B">
      <w:pPr>
        <w:ind w:left="-5" w:right="263"/>
        <w:rPr>
          <w:lang w:val="nl-BE"/>
        </w:rPr>
      </w:pPr>
      <w:r w:rsidRPr="001A458B">
        <w:rPr>
          <w:lang w:val="nl-BE"/>
        </w:rPr>
        <w:t>De te volgen aanvraagprocedure wordt beschreven in punt I, 3.3.2.</w:t>
      </w:r>
    </w:p>
    <w:p w14:paraId="17E6B92B" w14:textId="77777777" w:rsidR="00216209" w:rsidRDefault="00216209" w:rsidP="004B7170">
      <w:pPr>
        <w:rPr>
          <w:lang w:val="nl-BE"/>
        </w:rPr>
      </w:pPr>
    </w:p>
    <w:p w14:paraId="20B6CA7D" w14:textId="453185CC" w:rsidR="00590110" w:rsidRDefault="00AD756C" w:rsidP="004B7170">
      <w:pPr>
        <w:rPr>
          <w:lang w:val="nl-BE"/>
        </w:rPr>
      </w:pPr>
      <w:r w:rsidRPr="001A458B">
        <w:rPr>
          <w:lang w:val="nl-BE"/>
        </w:rPr>
        <w:lastRenderedPageBreak/>
        <w:t>Voor de aanvraag van een voortijdige hernieuwing van een rolstoel of van bijkomende aanpassingen aan een reeds afgeleverde rolstoel is de aanvraagprocedure onder punt I, 3.3.5 of I, 3.3.6. van toepassing.</w:t>
      </w:r>
    </w:p>
    <w:p w14:paraId="6964A6B9" w14:textId="77777777" w:rsidR="000734DD" w:rsidRDefault="000734DD" w:rsidP="004B7170">
      <w:pPr>
        <w:rPr>
          <w:lang w:val="nl-BE"/>
        </w:rPr>
      </w:pPr>
    </w:p>
    <w:tbl>
      <w:tblPr>
        <w:tblStyle w:val="TableGrid"/>
        <w:tblW w:w="8982" w:type="dxa"/>
        <w:tblInd w:w="0" w:type="dxa"/>
        <w:tblLook w:val="04A0" w:firstRow="1" w:lastRow="0" w:firstColumn="1" w:lastColumn="0" w:noHBand="0" w:noVBand="1"/>
      </w:tblPr>
      <w:tblGrid>
        <w:gridCol w:w="7466"/>
        <w:gridCol w:w="517"/>
        <w:gridCol w:w="918"/>
        <w:gridCol w:w="81"/>
      </w:tblGrid>
      <w:tr w:rsidR="001A458B" w:rsidRPr="001A458B" w14:paraId="5CB55912" w14:textId="77777777" w:rsidTr="0033750D">
        <w:trPr>
          <w:trHeight w:val="219"/>
        </w:trPr>
        <w:tc>
          <w:tcPr>
            <w:tcW w:w="7736" w:type="dxa"/>
          </w:tcPr>
          <w:p w14:paraId="7F180C66" w14:textId="776AD00D" w:rsidR="00590110" w:rsidRPr="001A458B" w:rsidRDefault="00AD756C" w:rsidP="004B7170">
            <w:pPr>
              <w:pStyle w:val="Kop3"/>
              <w:outlineLvl w:val="2"/>
              <w:rPr>
                <w:lang w:val="nl-BE"/>
              </w:rPr>
            </w:pPr>
            <w:r w:rsidRPr="001A458B">
              <w:rPr>
                <w:lang w:val="nl-BE"/>
              </w:rPr>
              <w:t xml:space="preserve"> </w:t>
            </w:r>
            <w:bookmarkStart w:id="120" w:name="_Toc144889755"/>
            <w:r w:rsidRPr="001A458B">
              <w:rPr>
                <w:u w:val="single"/>
                <w:lang w:val="nl-BE"/>
              </w:rPr>
              <w:t>Subgroep 4:</w:t>
            </w:r>
            <w:r w:rsidRPr="001A458B">
              <w:rPr>
                <w:lang w:val="nl-BE"/>
              </w:rPr>
              <w:t xml:space="preserve"> </w:t>
            </w:r>
            <w:r w:rsidR="0073458A">
              <w:rPr>
                <w:lang w:val="nl-BE"/>
              </w:rPr>
              <w:t>410074</w:t>
            </w:r>
            <w:r w:rsidRPr="001A458B">
              <w:rPr>
                <w:lang w:val="nl-BE"/>
              </w:rPr>
              <w:t>-</w:t>
            </w:r>
            <w:r w:rsidR="0073458A">
              <w:rPr>
                <w:lang w:val="nl-BE"/>
              </w:rPr>
              <w:t>410085</w:t>
            </w:r>
            <w:r w:rsidRPr="001A458B">
              <w:rPr>
                <w:lang w:val="nl-BE"/>
              </w:rPr>
              <w:t xml:space="preserve"> Manuele actief rolstoel</w:t>
            </w:r>
            <w:bookmarkEnd w:id="120"/>
            <w:r w:rsidRPr="001A458B">
              <w:rPr>
                <w:lang w:val="nl-BE"/>
              </w:rPr>
              <w:t xml:space="preserve"> </w:t>
            </w:r>
          </w:p>
        </w:tc>
        <w:tc>
          <w:tcPr>
            <w:tcW w:w="538" w:type="dxa"/>
          </w:tcPr>
          <w:p w14:paraId="58A09CDD" w14:textId="57BC67BA" w:rsidR="00590110" w:rsidRPr="001A458B" w:rsidRDefault="00590110" w:rsidP="001A458B">
            <w:pPr>
              <w:spacing w:after="0" w:line="259" w:lineRule="auto"/>
              <w:ind w:left="0" w:firstLine="0"/>
              <w:rPr>
                <w:lang w:val="nl-BE"/>
              </w:rPr>
            </w:pPr>
          </w:p>
        </w:tc>
        <w:tc>
          <w:tcPr>
            <w:tcW w:w="624" w:type="dxa"/>
          </w:tcPr>
          <w:p w14:paraId="24AEB536" w14:textId="577B2BA5" w:rsidR="00590110" w:rsidRPr="001A458B" w:rsidRDefault="000A7B36" w:rsidP="001A458B">
            <w:pPr>
              <w:spacing w:after="0" w:line="259" w:lineRule="auto"/>
              <w:ind w:left="0" w:firstLine="0"/>
              <w:rPr>
                <w:lang w:val="nl-BE"/>
              </w:rPr>
            </w:pPr>
            <w:r>
              <w:rPr>
                <w:lang w:val="nl-BE"/>
              </w:rPr>
              <w:t>2285,42€</w:t>
            </w:r>
          </w:p>
        </w:tc>
        <w:tc>
          <w:tcPr>
            <w:tcW w:w="84" w:type="dxa"/>
          </w:tcPr>
          <w:p w14:paraId="5D6A93CF" w14:textId="2B4638C7" w:rsidR="00590110" w:rsidRPr="001A458B" w:rsidRDefault="00590110" w:rsidP="001A458B">
            <w:pPr>
              <w:spacing w:after="0" w:line="259" w:lineRule="auto"/>
              <w:ind w:left="0" w:firstLine="0"/>
              <w:rPr>
                <w:lang w:val="nl-BE"/>
              </w:rPr>
            </w:pPr>
          </w:p>
        </w:tc>
      </w:tr>
    </w:tbl>
    <w:p w14:paraId="7DF994B1" w14:textId="7381D2FE" w:rsidR="00590110" w:rsidRPr="00431AD5" w:rsidRDefault="00590110" w:rsidP="00431AD5">
      <w:pPr>
        <w:spacing w:after="4" w:line="254" w:lineRule="auto"/>
        <w:ind w:left="0" w:firstLine="0"/>
        <w:rPr>
          <w:rStyle w:val="Kop2Char"/>
        </w:rPr>
      </w:pPr>
    </w:p>
    <w:p w14:paraId="6ACA4182" w14:textId="41131518" w:rsidR="00590110" w:rsidRPr="006502D6" w:rsidRDefault="00431AD5" w:rsidP="00960075">
      <w:pPr>
        <w:pStyle w:val="Kop2"/>
        <w:numPr>
          <w:ilvl w:val="0"/>
          <w:numId w:val="115"/>
        </w:numPr>
        <w:rPr>
          <w:lang w:val="nl-NL"/>
        </w:rPr>
      </w:pPr>
      <w:bookmarkStart w:id="121" w:name="_Toc144889756"/>
      <w:r w:rsidRPr="006502D6">
        <w:rPr>
          <w:rStyle w:val="Kop2Char"/>
          <w:b/>
          <w:lang w:val="nl-NL"/>
        </w:rPr>
        <w:t>Functionele indicaties voor de gebruiker</w:t>
      </w:r>
      <w:bookmarkEnd w:id="121"/>
      <w:r w:rsidR="00AD756C" w:rsidRPr="006502D6">
        <w:rPr>
          <w:lang w:val="nl-NL"/>
        </w:rPr>
        <w:t xml:space="preserve">  </w:t>
      </w:r>
    </w:p>
    <w:p w14:paraId="7518CB75" w14:textId="77777777" w:rsidR="00431AD5" w:rsidRDefault="00431AD5" w:rsidP="001A458B">
      <w:pPr>
        <w:ind w:left="-5" w:right="263"/>
        <w:rPr>
          <w:lang w:val="nl-BE"/>
        </w:rPr>
      </w:pPr>
    </w:p>
    <w:p w14:paraId="71EA8639" w14:textId="01B41867" w:rsidR="00590110" w:rsidRPr="001A458B" w:rsidRDefault="00431AD5" w:rsidP="00431AD5">
      <w:pPr>
        <w:pStyle w:val="Kop3"/>
        <w:ind w:left="718"/>
        <w:rPr>
          <w:lang w:val="nl-BE"/>
        </w:rPr>
      </w:pPr>
      <w:bookmarkStart w:id="122" w:name="_Toc144889757"/>
      <w:r>
        <w:rPr>
          <w:lang w:val="nl-BE"/>
        </w:rPr>
        <w:t>1.1</w:t>
      </w:r>
      <w:r w:rsidR="00AD756C" w:rsidRPr="001A458B">
        <w:rPr>
          <w:lang w:val="nl-BE"/>
        </w:rPr>
        <w:t xml:space="preserve"> Gebruiksdoel</w:t>
      </w:r>
      <w:bookmarkEnd w:id="122"/>
      <w:r w:rsidR="00AD756C" w:rsidRPr="001A458B">
        <w:rPr>
          <w:lang w:val="nl-BE"/>
        </w:rPr>
        <w:t xml:space="preserve"> </w:t>
      </w:r>
    </w:p>
    <w:p w14:paraId="3F9245B0" w14:textId="77777777" w:rsidR="00431AD5" w:rsidRDefault="00AD756C" w:rsidP="001A458B">
      <w:pPr>
        <w:ind w:left="181" w:right="263" w:hanging="196"/>
        <w:rPr>
          <w:lang w:val="nl-BE"/>
        </w:rPr>
      </w:pPr>
      <w:r w:rsidRPr="001A458B">
        <w:rPr>
          <w:lang w:val="nl-BE"/>
        </w:rPr>
        <w:t xml:space="preserve"> </w:t>
      </w:r>
    </w:p>
    <w:p w14:paraId="4D2C29A0" w14:textId="4D909ADF" w:rsidR="00590110" w:rsidRPr="001A458B" w:rsidRDefault="00AD756C" w:rsidP="00431AD5">
      <w:pPr>
        <w:ind w:left="0" w:firstLine="0"/>
        <w:rPr>
          <w:lang w:val="nl-BE"/>
        </w:rPr>
      </w:pPr>
      <w:r w:rsidRPr="001A458B">
        <w:rPr>
          <w:lang w:val="nl-BE"/>
        </w:rPr>
        <w:t>De manuele actief rolstoel is bedoeld voor actieve en zelfstandige rolstoelgebruikers. Deze rolstoel moet veelvuldige, actieve en autonome verplaatsingen zowel binnens- als buitenshuis mogelijk maken voor rolstoelgebruikers die intensief deelnemen op het vlak van zelfzorg, huishouden, opleiding, werk of andere activiteiten op economisch of sociaal vlak. Deze rolstoel is bedoeld voor dagelijks gebruik gedurende een groot deel van de dag.</w:t>
      </w:r>
    </w:p>
    <w:p w14:paraId="47F1465B" w14:textId="77777777" w:rsidR="00F657C7" w:rsidRPr="001A458B" w:rsidRDefault="00F657C7" w:rsidP="001A458B">
      <w:pPr>
        <w:ind w:left="-5" w:right="263"/>
        <w:rPr>
          <w:lang w:val="nl-BE"/>
        </w:rPr>
      </w:pPr>
    </w:p>
    <w:p w14:paraId="111534DA" w14:textId="21BB7A9F" w:rsidR="00590110" w:rsidRPr="001A458B" w:rsidRDefault="00431AD5" w:rsidP="00431AD5">
      <w:pPr>
        <w:pStyle w:val="Kop3"/>
        <w:ind w:left="718"/>
        <w:rPr>
          <w:lang w:val="nl-BE"/>
        </w:rPr>
      </w:pPr>
      <w:bookmarkStart w:id="123" w:name="_Toc144889758"/>
      <w:r>
        <w:rPr>
          <w:lang w:val="nl-BE"/>
        </w:rPr>
        <w:t>1.2</w:t>
      </w:r>
      <w:r w:rsidR="00AD756C" w:rsidRPr="001A458B">
        <w:rPr>
          <w:lang w:val="nl-BE"/>
        </w:rPr>
        <w:t xml:space="preserve"> Specifieke indicaties</w:t>
      </w:r>
      <w:bookmarkEnd w:id="123"/>
      <w:r w:rsidR="00AD756C" w:rsidRPr="001A458B">
        <w:rPr>
          <w:lang w:val="nl-BE"/>
        </w:rPr>
        <w:t xml:space="preserve"> </w:t>
      </w:r>
    </w:p>
    <w:p w14:paraId="683FA634" w14:textId="77777777" w:rsidR="00431AD5" w:rsidRDefault="00431AD5" w:rsidP="00431AD5">
      <w:pPr>
        <w:ind w:right="263"/>
        <w:rPr>
          <w:lang w:val="nl-BE"/>
        </w:rPr>
      </w:pPr>
    </w:p>
    <w:p w14:paraId="43609577" w14:textId="182672A5" w:rsidR="00431AD5" w:rsidRDefault="00A43A7D" w:rsidP="00A43A7D">
      <w:pPr>
        <w:ind w:left="0" w:right="52"/>
        <w:rPr>
          <w:lang w:val="nl-BE"/>
        </w:rPr>
      </w:pPr>
      <w:r>
        <w:rPr>
          <w:lang w:val="nl-BE"/>
        </w:rPr>
        <w:t xml:space="preserve">a) </w:t>
      </w:r>
      <w:r w:rsidR="00AD756C" w:rsidRPr="001A458B">
        <w:rPr>
          <w:lang w:val="nl-BE"/>
        </w:rPr>
        <w:t xml:space="preserve">De manuele actief rolstoel is enkel vergoedbaar voor gebruikers met een bewezen en definitieve volledige verplaatsingsstoornis (typering 4). De gebruiker kan niet staan of stappen binnenshuis (typering 4). Verplaatsingen buitenshuis zonder rolstoel zijn onmogelijk (typering 4). </w:t>
      </w:r>
    </w:p>
    <w:p w14:paraId="144C0A66" w14:textId="38197314" w:rsidR="00590110" w:rsidRPr="001A458B" w:rsidRDefault="00AD756C" w:rsidP="00431AD5">
      <w:pPr>
        <w:rPr>
          <w:lang w:val="nl-BE"/>
        </w:rPr>
      </w:pPr>
      <w:r w:rsidRPr="001A458B">
        <w:rPr>
          <w:lang w:val="nl-BE"/>
        </w:rPr>
        <w:t>De gebruiker beschikt over voldoende intellectuele en cognitieve eigenschappen en de nodige uithouding om de rolstoel op een veilige en oordeelkundige wijze te gebruiken zowel binnen als buiten. De gebruiker heeft een actief rijgedrag. Hij beschikt over voldoende kracht, coördinatie en uithouding in de bovenste ledematen om actief en zelfstandig de rolstoel voort te duwen en te besturen (maximaal typering 3).</w:t>
      </w:r>
    </w:p>
    <w:p w14:paraId="41F6D927" w14:textId="77777777" w:rsidR="00431AD5" w:rsidRDefault="00431AD5" w:rsidP="00431AD5">
      <w:pPr>
        <w:ind w:right="263"/>
        <w:rPr>
          <w:lang w:val="nl-BE"/>
        </w:rPr>
      </w:pPr>
    </w:p>
    <w:p w14:paraId="4437B383" w14:textId="14268BEF" w:rsidR="00590110" w:rsidRPr="001A458B" w:rsidRDefault="00A43A7D" w:rsidP="00557ECA">
      <w:pPr>
        <w:ind w:right="52"/>
        <w:rPr>
          <w:lang w:val="nl-BE"/>
        </w:rPr>
      </w:pPr>
      <w:r>
        <w:rPr>
          <w:lang w:val="nl-BE"/>
        </w:rPr>
        <w:t xml:space="preserve">b) </w:t>
      </w:r>
      <w:r w:rsidR="00AD756C" w:rsidRPr="001A458B">
        <w:rPr>
          <w:lang w:val="nl-BE"/>
        </w:rPr>
        <w:t>Voor de gebruikers die lijden aan een evolutieve neuromusculaire aandoening, evolutieve myopathie, multiple sclerose, chronische auto-immune inflammatoire polyarthritis volgens de definities aanvaard door de Koninklijke Belgische Vereniging voor Reumatologie (reumatoïde artritis, spondyloartropathie, juveniele chronische artritis, systemische lupus en sclerodermie) of voor gebruikers met tetraparese of quadriparese, worden de typeringen voor de verplaatsingsstoornis, het staan of stappen binnenshuis en verplaatsingen buitenshuis zonder rolstoel verlaagd naar minimaal typering 3. Voor die gebruikers moet het bewijs geleverd worden dat ze deze rolstoel effectief kunnen gebruiken.</w:t>
      </w:r>
    </w:p>
    <w:p w14:paraId="27EE74DE" w14:textId="75FBE8F5" w:rsidR="00590110" w:rsidRPr="001A458B" w:rsidRDefault="00590110" w:rsidP="001A458B">
      <w:pPr>
        <w:spacing w:after="0" w:line="259" w:lineRule="auto"/>
        <w:ind w:left="0" w:firstLine="0"/>
        <w:rPr>
          <w:lang w:val="nl-BE"/>
        </w:rPr>
      </w:pPr>
    </w:p>
    <w:p w14:paraId="44AD4D08" w14:textId="095A5E85" w:rsidR="00590110" w:rsidRDefault="00AD756C" w:rsidP="00431AD5">
      <w:pPr>
        <w:tabs>
          <w:tab w:val="center" w:pos="1695"/>
          <w:tab w:val="center" w:pos="8761"/>
        </w:tabs>
        <w:spacing w:after="4" w:line="254" w:lineRule="auto"/>
        <w:ind w:left="-15" w:firstLine="0"/>
        <w:rPr>
          <w:b/>
          <w:lang w:val="nl-BE"/>
        </w:rPr>
      </w:pPr>
      <w:r w:rsidRPr="00431AD5">
        <w:rPr>
          <w:b/>
          <w:lang w:val="nl-BE"/>
        </w:rPr>
        <w:t>Aanpassingen</w:t>
      </w:r>
    </w:p>
    <w:p w14:paraId="6AE8DB1F" w14:textId="77777777" w:rsidR="00216209" w:rsidRPr="00431AD5" w:rsidRDefault="00216209" w:rsidP="00431AD5">
      <w:pPr>
        <w:tabs>
          <w:tab w:val="center" w:pos="1695"/>
          <w:tab w:val="center" w:pos="8761"/>
        </w:tabs>
        <w:spacing w:after="4" w:line="254" w:lineRule="auto"/>
        <w:ind w:left="-15" w:firstLine="0"/>
        <w:rPr>
          <w:lang w:val="nl-BE"/>
        </w:rPr>
      </w:pPr>
    </w:p>
    <w:p w14:paraId="4771030D" w14:textId="2C2167FE" w:rsidR="00590110" w:rsidRPr="001A458B" w:rsidRDefault="00AD756C" w:rsidP="00431AD5">
      <w:pPr>
        <w:spacing w:line="259" w:lineRule="auto"/>
        <w:ind w:left="-17" w:right="261" w:firstLine="0"/>
        <w:rPr>
          <w:lang w:val="nl-BE"/>
        </w:rPr>
      </w:pPr>
      <w:r w:rsidRPr="00431AD5">
        <w:rPr>
          <w:lang w:val="nl-BE"/>
        </w:rPr>
        <w:t xml:space="preserve">Een aanpassing van de manuele actief rolstoel met armlegger(s) (verstrekking </w:t>
      </w:r>
      <w:r w:rsidR="00D14057">
        <w:rPr>
          <w:lang w:val="nl-BE"/>
        </w:rPr>
        <w:t>413014</w:t>
      </w:r>
      <w:r w:rsidR="0066796E">
        <w:rPr>
          <w:lang w:val="nl-BE"/>
        </w:rPr>
        <w:t xml:space="preserve"> </w:t>
      </w:r>
      <w:r w:rsidRPr="00431AD5">
        <w:rPr>
          <w:lang w:val="nl-BE"/>
        </w:rPr>
        <w:t>-</w:t>
      </w:r>
      <w:r w:rsidR="0066796E">
        <w:rPr>
          <w:lang w:val="nl-BE"/>
        </w:rPr>
        <w:t xml:space="preserve"> </w:t>
      </w:r>
      <w:r w:rsidR="00D14057">
        <w:rPr>
          <w:lang w:val="nl-BE"/>
        </w:rPr>
        <w:t>413025</w:t>
      </w:r>
      <w:r w:rsidRPr="00431AD5">
        <w:rPr>
          <w:lang w:val="nl-BE"/>
        </w:rPr>
        <w:t xml:space="preserve"> of </w:t>
      </w:r>
      <w:r w:rsidR="00D14057">
        <w:rPr>
          <w:lang w:val="nl-BE"/>
        </w:rPr>
        <w:t>413036</w:t>
      </w:r>
      <w:r w:rsidR="0066796E">
        <w:rPr>
          <w:lang w:val="nl-BE"/>
        </w:rPr>
        <w:t xml:space="preserve"> </w:t>
      </w:r>
      <w:r w:rsidRPr="001A458B">
        <w:rPr>
          <w:lang w:val="nl-BE"/>
        </w:rPr>
        <w:t>-</w:t>
      </w:r>
      <w:r w:rsidR="0066796E">
        <w:rPr>
          <w:lang w:val="nl-BE"/>
        </w:rPr>
        <w:t xml:space="preserve"> </w:t>
      </w:r>
      <w:r w:rsidR="00D14057">
        <w:rPr>
          <w:lang w:val="nl-BE"/>
        </w:rPr>
        <w:t>413047</w:t>
      </w:r>
      <w:r w:rsidRPr="001A458B">
        <w:rPr>
          <w:lang w:val="nl-BE"/>
        </w:rPr>
        <w:t>) is enkel toegestaan voor gebruikers met volledig functieverlies van een of beide bovenste ledematen (typering 4).</w:t>
      </w:r>
    </w:p>
    <w:p w14:paraId="3EBE939D" w14:textId="5CFB2FBF" w:rsidR="0054726A" w:rsidRDefault="0054726A" w:rsidP="001A458B">
      <w:pPr>
        <w:spacing w:after="18" w:line="259" w:lineRule="auto"/>
        <w:ind w:left="0" w:firstLine="0"/>
        <w:rPr>
          <w:i/>
          <w:lang w:val="nl-BE"/>
        </w:rPr>
      </w:pPr>
    </w:p>
    <w:p w14:paraId="00024578" w14:textId="7333948B" w:rsidR="00590110" w:rsidRPr="001A458B" w:rsidRDefault="00AD756C" w:rsidP="00960075">
      <w:pPr>
        <w:pStyle w:val="Kop2"/>
        <w:numPr>
          <w:ilvl w:val="0"/>
          <w:numId w:val="115"/>
        </w:numPr>
        <w:rPr>
          <w:lang w:val="nl-BE"/>
        </w:rPr>
      </w:pPr>
      <w:bookmarkStart w:id="124" w:name="_Toc144889759"/>
      <w:r w:rsidRPr="001A458B">
        <w:rPr>
          <w:lang w:val="nl-BE"/>
        </w:rPr>
        <w:t>Functionele specificaties van de rolstoel</w:t>
      </w:r>
      <w:bookmarkEnd w:id="124"/>
      <w:r w:rsidRPr="001A458B">
        <w:rPr>
          <w:lang w:val="nl-BE"/>
        </w:rPr>
        <w:t xml:space="preserve"> </w:t>
      </w:r>
    </w:p>
    <w:p w14:paraId="722FBD98" w14:textId="77777777" w:rsidR="00590110" w:rsidRPr="001A458B" w:rsidRDefault="00AD756C" w:rsidP="001A458B">
      <w:pPr>
        <w:spacing w:after="16" w:line="259" w:lineRule="auto"/>
        <w:ind w:left="0" w:firstLine="0"/>
        <w:rPr>
          <w:lang w:val="nl-BE"/>
        </w:rPr>
      </w:pPr>
      <w:r w:rsidRPr="001A458B">
        <w:rPr>
          <w:lang w:val="nl-BE"/>
        </w:rPr>
        <w:t xml:space="preserve">  </w:t>
      </w:r>
    </w:p>
    <w:p w14:paraId="2E7A0C7A" w14:textId="474A0087" w:rsidR="00590110" w:rsidRPr="001A458B" w:rsidRDefault="0054726A" w:rsidP="0054726A">
      <w:pPr>
        <w:pStyle w:val="Kop3"/>
        <w:ind w:left="718"/>
        <w:rPr>
          <w:lang w:val="nl-BE"/>
        </w:rPr>
      </w:pPr>
      <w:bookmarkStart w:id="125" w:name="_Toc144889760"/>
      <w:r>
        <w:rPr>
          <w:lang w:val="nl-BE"/>
        </w:rPr>
        <w:lastRenderedPageBreak/>
        <w:t xml:space="preserve">2.1 </w:t>
      </w:r>
      <w:r w:rsidR="00AD756C" w:rsidRPr="001A458B">
        <w:rPr>
          <w:lang w:val="nl-BE"/>
        </w:rPr>
        <w:t>Functionele specificaties onderste ledematen</w:t>
      </w:r>
      <w:bookmarkEnd w:id="125"/>
    </w:p>
    <w:p w14:paraId="6E78A335" w14:textId="77777777" w:rsidR="0054726A" w:rsidRDefault="00AD756C" w:rsidP="001A458B">
      <w:pPr>
        <w:ind w:left="181" w:right="263" w:hanging="196"/>
        <w:rPr>
          <w:lang w:val="nl-BE"/>
        </w:rPr>
      </w:pPr>
      <w:r w:rsidRPr="001A458B">
        <w:rPr>
          <w:lang w:val="nl-BE"/>
        </w:rPr>
        <w:t xml:space="preserve"> </w:t>
      </w:r>
    </w:p>
    <w:p w14:paraId="1B3D7D56" w14:textId="72D19CC8" w:rsidR="00590110" w:rsidRPr="001A458B" w:rsidRDefault="00AD756C" w:rsidP="0054726A">
      <w:pPr>
        <w:rPr>
          <w:lang w:val="nl-BE"/>
        </w:rPr>
      </w:pPr>
      <w:r w:rsidRPr="001A458B">
        <w:rPr>
          <w:lang w:val="nl-BE"/>
        </w:rPr>
        <w:t>De manuele actief rolstoel is uitgerust met voetsteunen of in hoek instelbare voetplaten of een ééndelige in hoek instelbare voetplaat of een voetbeugel. Al die onderdelen moeten individueel instelbaar zijn afhankelijk van de beenlengte van de gebruiker en van de algemene zithouding.</w:t>
      </w:r>
    </w:p>
    <w:p w14:paraId="20FE1DFE" w14:textId="03C7E5B2" w:rsidR="00590110" w:rsidRPr="001A458B" w:rsidRDefault="00590110" w:rsidP="001A458B">
      <w:pPr>
        <w:spacing w:after="15" w:line="259" w:lineRule="auto"/>
        <w:ind w:left="0" w:firstLine="0"/>
        <w:rPr>
          <w:lang w:val="nl-BE"/>
        </w:rPr>
      </w:pPr>
    </w:p>
    <w:p w14:paraId="2C74482C" w14:textId="032F4DC6" w:rsidR="00590110" w:rsidRPr="001A458B" w:rsidRDefault="00AD73D4" w:rsidP="00AD73D4">
      <w:pPr>
        <w:pStyle w:val="Kop3"/>
        <w:ind w:left="718"/>
        <w:rPr>
          <w:lang w:val="nl-BE"/>
        </w:rPr>
      </w:pPr>
      <w:bookmarkStart w:id="126" w:name="_Toc144889761"/>
      <w:r>
        <w:rPr>
          <w:lang w:val="nl-BE"/>
        </w:rPr>
        <w:t xml:space="preserve">2.2 </w:t>
      </w:r>
      <w:r w:rsidR="00AD756C" w:rsidRPr="001A458B">
        <w:rPr>
          <w:lang w:val="nl-BE"/>
        </w:rPr>
        <w:t>Functionele specificaties bovenste ledematen</w:t>
      </w:r>
      <w:bookmarkEnd w:id="126"/>
      <w:r w:rsidR="00AD756C" w:rsidRPr="001A458B">
        <w:rPr>
          <w:lang w:val="nl-BE"/>
        </w:rPr>
        <w:t xml:space="preserve"> </w:t>
      </w:r>
    </w:p>
    <w:p w14:paraId="55591A3E" w14:textId="77777777" w:rsidR="00AD73D4" w:rsidRDefault="00AD756C" w:rsidP="001A458B">
      <w:pPr>
        <w:ind w:left="-5" w:right="263"/>
        <w:rPr>
          <w:lang w:val="nl-BE"/>
        </w:rPr>
      </w:pPr>
      <w:r w:rsidRPr="001A458B">
        <w:rPr>
          <w:lang w:val="nl-BE"/>
        </w:rPr>
        <w:t xml:space="preserve"> </w:t>
      </w:r>
    </w:p>
    <w:p w14:paraId="04018C1E" w14:textId="0A36048C" w:rsidR="00590110" w:rsidRPr="001A458B" w:rsidRDefault="00AD756C" w:rsidP="001A458B">
      <w:pPr>
        <w:ind w:left="-5" w:right="263"/>
        <w:rPr>
          <w:lang w:val="nl-BE"/>
        </w:rPr>
      </w:pPr>
      <w:r w:rsidRPr="001A458B">
        <w:rPr>
          <w:lang w:val="nl-BE"/>
        </w:rPr>
        <w:t>De manuele actief rolstoel is uitgerust met kledingbeschermers of armsteunen.</w:t>
      </w:r>
    </w:p>
    <w:p w14:paraId="4A68FCFE" w14:textId="3BC15ADF" w:rsidR="00590110" w:rsidRPr="001A458B" w:rsidRDefault="00590110" w:rsidP="001A458B">
      <w:pPr>
        <w:spacing w:after="0" w:line="259" w:lineRule="auto"/>
        <w:ind w:left="0" w:firstLine="0"/>
        <w:rPr>
          <w:lang w:val="nl-BE"/>
        </w:rPr>
      </w:pPr>
    </w:p>
    <w:p w14:paraId="38BE688D" w14:textId="6CBBFEEA" w:rsidR="00590110" w:rsidRPr="001A458B" w:rsidRDefault="00AD73D4" w:rsidP="00AD73D4">
      <w:pPr>
        <w:ind w:left="718" w:right="263"/>
        <w:rPr>
          <w:lang w:val="nl-BE"/>
        </w:rPr>
      </w:pPr>
      <w:bookmarkStart w:id="127" w:name="_Toc144889762"/>
      <w:r w:rsidRPr="00455CE9">
        <w:rPr>
          <w:rStyle w:val="Kop3Char"/>
          <w:lang w:val="nl-BE"/>
        </w:rPr>
        <w:t>2.3</w:t>
      </w:r>
      <w:r w:rsidR="00AD756C" w:rsidRPr="00455CE9">
        <w:rPr>
          <w:rStyle w:val="Kop3Char"/>
          <w:lang w:val="nl-BE"/>
        </w:rPr>
        <w:t xml:space="preserve"> Functionele specificaties algemene </w:t>
      </w:r>
      <w:r w:rsidR="00AD756C" w:rsidRPr="00B42C9F">
        <w:rPr>
          <w:rStyle w:val="Kop3Char"/>
          <w:lang w:val="nl-BE"/>
        </w:rPr>
        <w:t>zithouding en</w:t>
      </w:r>
      <w:bookmarkEnd w:id="127"/>
      <w:r w:rsidR="00AD756C" w:rsidRPr="00B745D1">
        <w:rPr>
          <w:b/>
          <w:lang w:val="nl-BE"/>
        </w:rPr>
        <w:t xml:space="preserve"> positionering</w:t>
      </w:r>
      <w:r w:rsidR="00AD756C" w:rsidRPr="001A458B">
        <w:rPr>
          <w:lang w:val="nl-BE"/>
        </w:rPr>
        <w:t xml:space="preserve"> </w:t>
      </w:r>
    </w:p>
    <w:p w14:paraId="190461C7" w14:textId="77777777" w:rsidR="00AD73D4" w:rsidRDefault="00AD73D4" w:rsidP="001A458B">
      <w:pPr>
        <w:ind w:left="181" w:right="263" w:hanging="196"/>
        <w:rPr>
          <w:lang w:val="nl-BE"/>
        </w:rPr>
      </w:pPr>
    </w:p>
    <w:p w14:paraId="7BBDBF9D" w14:textId="5A5DC316" w:rsidR="00590110" w:rsidRPr="001A458B" w:rsidRDefault="00AD756C" w:rsidP="00AD73D4">
      <w:pPr>
        <w:ind w:left="0" w:firstLine="0"/>
        <w:rPr>
          <w:lang w:val="nl-BE"/>
        </w:rPr>
      </w:pPr>
      <w:r w:rsidRPr="001A458B">
        <w:rPr>
          <w:lang w:val="nl-BE"/>
        </w:rPr>
        <w:t>De manuele actief rolstoel is minstens voorzien van een soepele zit- en rugbekleding. De rugbekleding is naspanbaar.</w:t>
      </w:r>
    </w:p>
    <w:p w14:paraId="1F1E7D78" w14:textId="2C8474C9" w:rsidR="00590110" w:rsidRPr="001A458B" w:rsidRDefault="00AD756C" w:rsidP="00AD73D4">
      <w:pPr>
        <w:rPr>
          <w:lang w:val="nl-BE"/>
        </w:rPr>
      </w:pPr>
      <w:r w:rsidRPr="001A458B">
        <w:rPr>
          <w:lang w:val="nl-BE"/>
        </w:rPr>
        <w:t>De zithouding van manuele actief rolstoelen moet instelbaar zijn om de besturingseigenschappen o.a. aandrijving, besturing en manoeuvreerbaarheid van de rolstoel te maximaliseren. De achterwielen van de rolstoel zijn uitgerust met een as die horizontaal en verticaal ingesteld kan worden naargelang de gewenste zithouding van de gebruiker; daarvoor zijn de balhoofden van de voorwielen instelbaar. De rolstoel kan ook uitgerust zijn met een zit dat afzonderlijk, zowel horizontaal als verticaal, instelbaar is t.o.v. het achterste wielstel. Bij een manuele actief rolstoel bestaat de mogelijkheid om afhankelijk van de gebruiker een positieve of negatieve rughoek in te stellen.</w:t>
      </w:r>
      <w:r w:rsidR="00AD73D4">
        <w:rPr>
          <w:lang w:val="nl-BE"/>
        </w:rPr>
        <w:t xml:space="preserve"> </w:t>
      </w:r>
      <w:r w:rsidRPr="001A458B">
        <w:rPr>
          <w:lang w:val="nl-BE"/>
        </w:rPr>
        <w:t>Bij de aflevering moeten de achterwielen in hoek instelbaar zijn.</w:t>
      </w:r>
    </w:p>
    <w:p w14:paraId="6FC02195" w14:textId="1C68D604" w:rsidR="00590110" w:rsidRPr="001A458B" w:rsidRDefault="00AD756C" w:rsidP="00AD73D4">
      <w:pPr>
        <w:rPr>
          <w:lang w:val="nl-BE"/>
        </w:rPr>
      </w:pPr>
      <w:r w:rsidRPr="001A458B">
        <w:rPr>
          <w:lang w:val="nl-BE"/>
        </w:rPr>
        <w:t>Voor de rolstoel met een zitbreedte van 38 cm tot en met 48 cm kan geen meerprijs voor deze maatvoering worden aangerekend.</w:t>
      </w:r>
    </w:p>
    <w:p w14:paraId="38D54BCA" w14:textId="38BD9714" w:rsidR="00590110" w:rsidRPr="001A458B" w:rsidRDefault="00590110" w:rsidP="001A458B">
      <w:pPr>
        <w:spacing w:after="0" w:line="259" w:lineRule="auto"/>
        <w:ind w:left="0" w:firstLine="0"/>
        <w:rPr>
          <w:lang w:val="nl-BE"/>
        </w:rPr>
      </w:pPr>
    </w:p>
    <w:p w14:paraId="69C94532" w14:textId="1C6BC046" w:rsidR="00590110" w:rsidRPr="001A458B" w:rsidRDefault="00AD73D4" w:rsidP="00AD73D4">
      <w:pPr>
        <w:ind w:left="718" w:right="263"/>
        <w:rPr>
          <w:lang w:val="nl-BE"/>
        </w:rPr>
      </w:pPr>
      <w:bookmarkStart w:id="128" w:name="_Toc144889763"/>
      <w:r w:rsidRPr="00455CE9">
        <w:rPr>
          <w:rStyle w:val="Kop3Char"/>
          <w:lang w:val="nl-BE"/>
        </w:rPr>
        <w:t>2.4</w:t>
      </w:r>
      <w:r w:rsidR="00AD756C" w:rsidRPr="00455CE9">
        <w:rPr>
          <w:rStyle w:val="Kop3Char"/>
          <w:lang w:val="nl-BE"/>
        </w:rPr>
        <w:t xml:space="preserve"> Functionele specificaties aandrijving/besturing</w:t>
      </w:r>
      <w:bookmarkEnd w:id="128"/>
      <w:r w:rsidR="00AD756C" w:rsidRPr="001A458B">
        <w:rPr>
          <w:lang w:val="nl-BE"/>
        </w:rPr>
        <w:t xml:space="preserve"> </w:t>
      </w:r>
    </w:p>
    <w:p w14:paraId="567EE8E5" w14:textId="5C599F6C" w:rsidR="00AD73D4" w:rsidRDefault="00AD73D4" w:rsidP="001A458B">
      <w:pPr>
        <w:ind w:left="-5" w:right="263"/>
        <w:rPr>
          <w:lang w:val="nl-BE"/>
        </w:rPr>
      </w:pPr>
    </w:p>
    <w:p w14:paraId="69706D92" w14:textId="232B7D9E" w:rsidR="00590110" w:rsidRPr="001A458B" w:rsidRDefault="00AD756C" w:rsidP="001A458B">
      <w:pPr>
        <w:ind w:left="-5" w:right="263"/>
        <w:rPr>
          <w:lang w:val="nl-BE"/>
        </w:rPr>
      </w:pPr>
      <w:r w:rsidRPr="001A458B">
        <w:rPr>
          <w:lang w:val="nl-BE"/>
        </w:rPr>
        <w:t>De manuele actief rolstoel is van het type rolstoel met hoepelaandrijving.</w:t>
      </w:r>
    </w:p>
    <w:p w14:paraId="19287526" w14:textId="1575BB41" w:rsidR="00590110" w:rsidRPr="001A458B" w:rsidRDefault="00590110" w:rsidP="001A458B">
      <w:pPr>
        <w:spacing w:after="0" w:line="259" w:lineRule="auto"/>
        <w:ind w:left="0" w:firstLine="0"/>
        <w:rPr>
          <w:lang w:val="nl-BE"/>
        </w:rPr>
      </w:pPr>
    </w:p>
    <w:p w14:paraId="4022F6FD" w14:textId="15EC1198" w:rsidR="00590110" w:rsidRPr="001A458B" w:rsidRDefault="00AD73D4" w:rsidP="00AD73D4">
      <w:pPr>
        <w:pStyle w:val="Kop3"/>
        <w:ind w:left="718"/>
        <w:rPr>
          <w:lang w:val="nl-BE"/>
        </w:rPr>
      </w:pPr>
      <w:bookmarkStart w:id="129" w:name="_Toc144889764"/>
      <w:r>
        <w:rPr>
          <w:lang w:val="nl-BE"/>
        </w:rPr>
        <w:t>2.5</w:t>
      </w:r>
      <w:r w:rsidR="00AD756C" w:rsidRPr="001A458B">
        <w:rPr>
          <w:lang w:val="nl-BE"/>
        </w:rPr>
        <w:t xml:space="preserve"> Functionele specificaties gebruiksdoelen</w:t>
      </w:r>
      <w:bookmarkEnd w:id="129"/>
      <w:r w:rsidR="00AD756C" w:rsidRPr="001A458B">
        <w:rPr>
          <w:lang w:val="nl-BE"/>
        </w:rPr>
        <w:t xml:space="preserve"> </w:t>
      </w:r>
    </w:p>
    <w:p w14:paraId="3020E335" w14:textId="609D603D" w:rsidR="00AD73D4" w:rsidRDefault="00AD73D4" w:rsidP="001A458B">
      <w:pPr>
        <w:ind w:left="181" w:right="263" w:hanging="196"/>
        <w:rPr>
          <w:lang w:val="nl-BE"/>
        </w:rPr>
      </w:pPr>
    </w:p>
    <w:p w14:paraId="186A2CFE" w14:textId="2F6AD2AC" w:rsidR="00590110" w:rsidRPr="001A458B" w:rsidRDefault="00AD756C" w:rsidP="00AD73D4">
      <w:pPr>
        <w:rPr>
          <w:lang w:val="nl-BE"/>
        </w:rPr>
      </w:pPr>
      <w:r w:rsidRPr="001A458B">
        <w:rPr>
          <w:lang w:val="nl-BE"/>
        </w:rPr>
        <w:t>De manuele actief rolstoel is verkleinbaar om in de auto te kunnen meenemen. De rolstoel moet vouwbaar zijn of de rugleuning moet neerklapbaar of afneembaar zijn. De manueel actief rolstoel is uitgerust met achterwielen die afneembaar zijn d.m.v. steekassen (quick release systeem).</w:t>
      </w:r>
    </w:p>
    <w:p w14:paraId="04D167CD" w14:textId="752D08BC" w:rsidR="00590110" w:rsidRPr="001A458B" w:rsidRDefault="00590110" w:rsidP="001A458B">
      <w:pPr>
        <w:spacing w:after="0" w:line="259" w:lineRule="auto"/>
        <w:ind w:left="0" w:firstLine="0"/>
        <w:rPr>
          <w:lang w:val="nl-BE"/>
        </w:rPr>
      </w:pPr>
    </w:p>
    <w:p w14:paraId="09AE8DE6" w14:textId="111962B2" w:rsidR="00AD73D4" w:rsidRDefault="00AD73D4" w:rsidP="00AD73D4">
      <w:pPr>
        <w:pStyle w:val="Kop3"/>
        <w:ind w:left="718"/>
        <w:rPr>
          <w:lang w:val="nl-BE"/>
        </w:rPr>
      </w:pPr>
      <w:bookmarkStart w:id="130" w:name="_Toc144889765"/>
      <w:r>
        <w:rPr>
          <w:lang w:val="nl-BE"/>
        </w:rPr>
        <w:t>2.6</w:t>
      </w:r>
      <w:r w:rsidR="00AD756C" w:rsidRPr="001A458B">
        <w:rPr>
          <w:lang w:val="nl-BE"/>
        </w:rPr>
        <w:t xml:space="preserve"> Functionele specificaties – technische aspecten</w:t>
      </w:r>
      <w:bookmarkEnd w:id="130"/>
      <w:r w:rsidR="00AD756C" w:rsidRPr="001A458B">
        <w:rPr>
          <w:lang w:val="nl-BE"/>
        </w:rPr>
        <w:t xml:space="preserve"> </w:t>
      </w:r>
    </w:p>
    <w:p w14:paraId="0A28972C" w14:textId="77777777" w:rsidR="00AD73D4" w:rsidRDefault="00AD73D4" w:rsidP="001A458B">
      <w:pPr>
        <w:ind w:left="181" w:right="263" w:hanging="196"/>
        <w:rPr>
          <w:lang w:val="nl-BE"/>
        </w:rPr>
      </w:pPr>
    </w:p>
    <w:p w14:paraId="2484EE84" w14:textId="56EF10F8" w:rsidR="00590110" w:rsidRPr="001A458B" w:rsidRDefault="00AD756C" w:rsidP="00AD73D4">
      <w:pPr>
        <w:rPr>
          <w:lang w:val="nl-BE"/>
        </w:rPr>
      </w:pPr>
      <w:r w:rsidRPr="001A458B">
        <w:rPr>
          <w:lang w:val="nl-BE"/>
        </w:rPr>
        <w:t>De manuele actief rolstoel heeft voor- en achterwielen met luchtbanden of volle banden. De wielen zijn zwenkbaar. De rolstoel is uitgerust met een remsysteem op beide aandrijfwielen. De remmen moeten door de gebruiker zelf bediend kunnen worden. De manuele actief rolstoel mag maximaal 13 kg wegen om de actieve besturingseigenschappen o.a. aandrijving, besturing en manoeuvreerbaarheid van de rolstoel te behouden.</w:t>
      </w:r>
    </w:p>
    <w:p w14:paraId="2E97BFCD" w14:textId="77777777" w:rsidR="00F657C7" w:rsidRPr="001A458B" w:rsidRDefault="00F657C7" w:rsidP="001A458B">
      <w:pPr>
        <w:ind w:left="-5" w:right="263"/>
        <w:rPr>
          <w:lang w:val="nl-BE"/>
        </w:rPr>
      </w:pPr>
    </w:p>
    <w:p w14:paraId="2AA855FB" w14:textId="5968A03F" w:rsidR="00590110" w:rsidRPr="001A458B" w:rsidRDefault="00AD756C" w:rsidP="00960075">
      <w:pPr>
        <w:pStyle w:val="Kop2"/>
        <w:numPr>
          <w:ilvl w:val="0"/>
          <w:numId w:val="115"/>
        </w:numPr>
        <w:rPr>
          <w:lang w:val="nl-BE"/>
        </w:rPr>
      </w:pPr>
      <w:bookmarkStart w:id="131" w:name="_Toc144889766"/>
      <w:r w:rsidRPr="001A458B">
        <w:rPr>
          <w:lang w:val="nl-BE"/>
        </w:rPr>
        <w:lastRenderedPageBreak/>
        <w:t>Aanpassingen</w:t>
      </w:r>
      <w:bookmarkEnd w:id="131"/>
      <w:r w:rsidRPr="001A458B">
        <w:rPr>
          <w:lang w:val="nl-BE"/>
        </w:rPr>
        <w:t xml:space="preserve"> </w:t>
      </w:r>
    </w:p>
    <w:p w14:paraId="24EB2A0D" w14:textId="38E05493" w:rsidR="00590110" w:rsidRPr="001A458B" w:rsidRDefault="00590110" w:rsidP="001A458B">
      <w:pPr>
        <w:spacing w:after="16" w:line="259" w:lineRule="auto"/>
        <w:ind w:left="0" w:firstLine="0"/>
        <w:rPr>
          <w:lang w:val="nl-BE"/>
        </w:rPr>
      </w:pPr>
    </w:p>
    <w:p w14:paraId="6CB8F4C9" w14:textId="29CB05DA" w:rsidR="00590110" w:rsidRDefault="00B7677F" w:rsidP="00B7677F">
      <w:pPr>
        <w:pStyle w:val="Kop3"/>
        <w:ind w:left="718"/>
        <w:rPr>
          <w:lang w:val="nl-BE"/>
        </w:rPr>
      </w:pPr>
      <w:bookmarkStart w:id="132" w:name="_Toc144889767"/>
      <w:r>
        <w:rPr>
          <w:lang w:val="nl-BE"/>
        </w:rPr>
        <w:t>3.1</w:t>
      </w:r>
      <w:r w:rsidR="00AD756C" w:rsidRPr="001A458B">
        <w:rPr>
          <w:lang w:val="nl-BE"/>
        </w:rPr>
        <w:t xml:space="preserve"> Onderste ledematen</w:t>
      </w:r>
      <w:bookmarkEnd w:id="132"/>
      <w:r w:rsidR="00AD756C" w:rsidRPr="001A458B">
        <w:rPr>
          <w:lang w:val="nl-BE"/>
        </w:rPr>
        <w:t xml:space="preserve"> </w:t>
      </w:r>
    </w:p>
    <w:p w14:paraId="6CAC4433" w14:textId="77777777" w:rsidR="0033750D" w:rsidRPr="0033750D" w:rsidRDefault="0033750D" w:rsidP="0033750D">
      <w:pPr>
        <w:rPr>
          <w:lang w:val="nl-BE"/>
        </w:rPr>
      </w:pPr>
    </w:p>
    <w:tbl>
      <w:tblPr>
        <w:tblStyle w:val="TableGrid"/>
        <w:tblW w:w="8982" w:type="dxa"/>
        <w:tblInd w:w="0" w:type="dxa"/>
        <w:tblLook w:val="04A0" w:firstRow="1" w:lastRow="0" w:firstColumn="1" w:lastColumn="0" w:noHBand="0" w:noVBand="1"/>
      </w:tblPr>
      <w:tblGrid>
        <w:gridCol w:w="7552"/>
        <w:gridCol w:w="375"/>
        <w:gridCol w:w="968"/>
        <w:gridCol w:w="87"/>
      </w:tblGrid>
      <w:tr w:rsidR="001A458B" w:rsidRPr="000C0507" w14:paraId="1FE9EDEA" w14:textId="77777777" w:rsidTr="00B745D1">
        <w:trPr>
          <w:trHeight w:val="219"/>
        </w:trPr>
        <w:tc>
          <w:tcPr>
            <w:tcW w:w="7552" w:type="dxa"/>
          </w:tcPr>
          <w:p w14:paraId="3B195D29" w14:textId="2EF0C07E" w:rsidR="00590110" w:rsidRDefault="00AE7977" w:rsidP="001A458B">
            <w:pPr>
              <w:tabs>
                <w:tab w:val="center" w:pos="4172"/>
              </w:tabs>
              <w:spacing w:after="0" w:line="259" w:lineRule="auto"/>
              <w:ind w:left="0" w:firstLine="0"/>
              <w:rPr>
                <w:lang w:val="nl-BE"/>
              </w:rPr>
            </w:pPr>
            <w:r>
              <w:rPr>
                <w:lang w:val="nl-BE"/>
              </w:rPr>
              <w:t>410619</w:t>
            </w:r>
            <w:r w:rsidR="0066796E">
              <w:rPr>
                <w:lang w:val="nl-BE"/>
              </w:rPr>
              <w:t xml:space="preserve"> </w:t>
            </w:r>
            <w:r>
              <w:rPr>
                <w:lang w:val="nl-BE"/>
              </w:rPr>
              <w:t>-</w:t>
            </w:r>
            <w:r w:rsidR="0066796E">
              <w:rPr>
                <w:lang w:val="nl-BE"/>
              </w:rPr>
              <w:t xml:space="preserve"> </w:t>
            </w:r>
            <w:r w:rsidR="00BA0679">
              <w:rPr>
                <w:lang w:val="nl-BE"/>
              </w:rPr>
              <w:t>410623</w:t>
            </w:r>
            <w:r w:rsidR="00AD756C" w:rsidRPr="001A458B">
              <w:rPr>
                <w:lang w:val="nl-BE"/>
              </w:rPr>
              <w:t xml:space="preserve"> Beensteun (mechanisch - in lengte instelbaar en </w:t>
            </w:r>
            <w:r w:rsidR="0021788E" w:rsidRPr="001A458B">
              <w:rPr>
                <w:lang w:val="nl-BE"/>
              </w:rPr>
              <w:t>verstelbaar tot horizontaal, per beensteun)</w:t>
            </w:r>
          </w:p>
          <w:p w14:paraId="51B301B3" w14:textId="39DF0040" w:rsidR="0021788E" w:rsidRPr="001A458B" w:rsidRDefault="0021788E" w:rsidP="001A458B">
            <w:pPr>
              <w:tabs>
                <w:tab w:val="center" w:pos="4172"/>
              </w:tabs>
              <w:spacing w:after="0" w:line="259" w:lineRule="auto"/>
              <w:ind w:left="0" w:firstLine="0"/>
              <w:rPr>
                <w:lang w:val="nl-BE"/>
              </w:rPr>
            </w:pPr>
          </w:p>
        </w:tc>
        <w:tc>
          <w:tcPr>
            <w:tcW w:w="375" w:type="dxa"/>
          </w:tcPr>
          <w:p w14:paraId="5B54FE67" w14:textId="77777777" w:rsidR="00590110" w:rsidRPr="001A458B" w:rsidRDefault="00590110" w:rsidP="001A458B">
            <w:pPr>
              <w:spacing w:after="160" w:line="259" w:lineRule="auto"/>
              <w:ind w:left="0" w:firstLine="0"/>
              <w:rPr>
                <w:lang w:val="nl-BE"/>
              </w:rPr>
            </w:pPr>
          </w:p>
        </w:tc>
        <w:tc>
          <w:tcPr>
            <w:tcW w:w="968" w:type="dxa"/>
          </w:tcPr>
          <w:p w14:paraId="66B08F1B" w14:textId="5B3920E4" w:rsidR="00590110" w:rsidRPr="001A458B" w:rsidRDefault="0021788E" w:rsidP="00B745D1">
            <w:pPr>
              <w:spacing w:after="0" w:line="259" w:lineRule="auto"/>
              <w:ind w:left="102" w:firstLine="0"/>
              <w:rPr>
                <w:lang w:val="nl-BE"/>
              </w:rPr>
            </w:pPr>
            <w:r>
              <w:rPr>
                <w:lang w:val="nl-BE"/>
              </w:rPr>
              <w:t>124,82€</w:t>
            </w:r>
          </w:p>
        </w:tc>
        <w:tc>
          <w:tcPr>
            <w:tcW w:w="87" w:type="dxa"/>
          </w:tcPr>
          <w:p w14:paraId="1E6EE8E9" w14:textId="77777777" w:rsidR="00590110" w:rsidRPr="001A458B" w:rsidRDefault="00590110" w:rsidP="001A458B">
            <w:pPr>
              <w:spacing w:after="160" w:line="259" w:lineRule="auto"/>
              <w:ind w:left="0" w:firstLine="0"/>
              <w:rPr>
                <w:lang w:val="nl-BE"/>
              </w:rPr>
            </w:pPr>
          </w:p>
        </w:tc>
      </w:tr>
      <w:tr w:rsidR="001A458B" w:rsidRPr="001A458B" w14:paraId="07E961A1" w14:textId="77777777" w:rsidTr="00B745D1">
        <w:trPr>
          <w:trHeight w:val="451"/>
        </w:trPr>
        <w:tc>
          <w:tcPr>
            <w:tcW w:w="7552" w:type="dxa"/>
          </w:tcPr>
          <w:p w14:paraId="62FE3CD1" w14:textId="7FDE79A0" w:rsidR="00590110" w:rsidRDefault="00AE7977" w:rsidP="001A458B">
            <w:pPr>
              <w:tabs>
                <w:tab w:val="center" w:pos="4173"/>
              </w:tabs>
              <w:spacing w:after="0" w:line="259" w:lineRule="auto"/>
              <w:ind w:left="0" w:firstLine="0"/>
              <w:rPr>
                <w:lang w:val="nl-BE"/>
              </w:rPr>
            </w:pPr>
            <w:r>
              <w:rPr>
                <w:lang w:val="nl-BE"/>
              </w:rPr>
              <w:t>410656</w:t>
            </w:r>
            <w:r w:rsidR="0066796E">
              <w:rPr>
                <w:lang w:val="nl-BE"/>
              </w:rPr>
              <w:t xml:space="preserve"> </w:t>
            </w:r>
            <w:r>
              <w:rPr>
                <w:lang w:val="nl-BE"/>
              </w:rPr>
              <w:t>-</w:t>
            </w:r>
            <w:r w:rsidR="0066796E">
              <w:rPr>
                <w:lang w:val="nl-BE"/>
              </w:rPr>
              <w:t xml:space="preserve"> </w:t>
            </w:r>
            <w:r w:rsidR="00BA0679">
              <w:rPr>
                <w:lang w:val="nl-BE"/>
              </w:rPr>
              <w:t>410667</w:t>
            </w:r>
            <w:r w:rsidR="00AD756C" w:rsidRPr="001A458B">
              <w:rPr>
                <w:lang w:val="nl-BE"/>
              </w:rPr>
              <w:t xml:space="preserve"> Comfortbeensteun (mechanisch - lengtecorrigerend, </w:t>
            </w:r>
            <w:r w:rsidR="0021788E" w:rsidRPr="001A458B">
              <w:rPr>
                <w:lang w:val="nl-BE"/>
              </w:rPr>
              <w:t>per beensteun)</w:t>
            </w:r>
          </w:p>
          <w:p w14:paraId="31A2B652" w14:textId="7A712DFD" w:rsidR="0021788E" w:rsidRPr="001A458B" w:rsidRDefault="0021788E" w:rsidP="001A458B">
            <w:pPr>
              <w:tabs>
                <w:tab w:val="center" w:pos="4173"/>
              </w:tabs>
              <w:spacing w:after="0" w:line="259" w:lineRule="auto"/>
              <w:ind w:left="0" w:firstLine="0"/>
              <w:rPr>
                <w:lang w:val="nl-BE"/>
              </w:rPr>
            </w:pPr>
          </w:p>
        </w:tc>
        <w:tc>
          <w:tcPr>
            <w:tcW w:w="375" w:type="dxa"/>
          </w:tcPr>
          <w:p w14:paraId="4A3943CD" w14:textId="77777777" w:rsidR="00590110" w:rsidRPr="001A458B" w:rsidRDefault="00AD756C" w:rsidP="001A458B">
            <w:pPr>
              <w:spacing w:after="0" w:line="259" w:lineRule="auto"/>
              <w:ind w:left="128" w:firstLine="0"/>
              <w:rPr>
                <w:lang w:val="nl-BE"/>
              </w:rPr>
            </w:pPr>
            <w:r w:rsidRPr="001A458B">
              <w:rPr>
                <w:lang w:val="nl-BE"/>
              </w:rPr>
              <w:t xml:space="preserve"> </w:t>
            </w:r>
          </w:p>
        </w:tc>
        <w:tc>
          <w:tcPr>
            <w:tcW w:w="968" w:type="dxa"/>
          </w:tcPr>
          <w:p w14:paraId="11EAEB6A" w14:textId="5CBCEBDE" w:rsidR="00590110" w:rsidRPr="001A458B" w:rsidRDefault="0021788E" w:rsidP="00B745D1">
            <w:pPr>
              <w:spacing w:after="0" w:line="259" w:lineRule="auto"/>
              <w:ind w:left="102" w:firstLine="0"/>
              <w:rPr>
                <w:lang w:val="nl-BE"/>
              </w:rPr>
            </w:pPr>
            <w:r>
              <w:rPr>
                <w:lang w:val="nl-BE"/>
              </w:rPr>
              <w:t>143,54€</w:t>
            </w:r>
          </w:p>
        </w:tc>
        <w:tc>
          <w:tcPr>
            <w:tcW w:w="87" w:type="dxa"/>
          </w:tcPr>
          <w:p w14:paraId="7C55F01C" w14:textId="77777777" w:rsidR="00590110" w:rsidRPr="001A458B" w:rsidRDefault="00590110" w:rsidP="001A458B">
            <w:pPr>
              <w:spacing w:after="160" w:line="259" w:lineRule="auto"/>
              <w:ind w:left="0" w:firstLine="0"/>
              <w:rPr>
                <w:lang w:val="nl-BE"/>
              </w:rPr>
            </w:pPr>
          </w:p>
        </w:tc>
      </w:tr>
      <w:tr w:rsidR="001A458B" w:rsidRPr="000C0507" w14:paraId="0F95A381" w14:textId="77777777" w:rsidTr="00B745D1">
        <w:trPr>
          <w:trHeight w:val="438"/>
        </w:trPr>
        <w:tc>
          <w:tcPr>
            <w:tcW w:w="7552" w:type="dxa"/>
          </w:tcPr>
          <w:p w14:paraId="2F2A58FC" w14:textId="77777777" w:rsidR="00590110" w:rsidRDefault="00AE7977" w:rsidP="001A458B">
            <w:pPr>
              <w:spacing w:after="0" w:line="259" w:lineRule="auto"/>
              <w:ind w:left="0" w:firstLine="0"/>
              <w:rPr>
                <w:lang w:val="nl-BE"/>
              </w:rPr>
            </w:pPr>
            <w:r>
              <w:rPr>
                <w:lang w:val="nl-BE"/>
              </w:rPr>
              <w:t>410737</w:t>
            </w:r>
            <w:r w:rsidR="0066796E">
              <w:rPr>
                <w:lang w:val="nl-BE"/>
              </w:rPr>
              <w:t xml:space="preserve"> </w:t>
            </w:r>
            <w:r>
              <w:rPr>
                <w:lang w:val="nl-BE"/>
              </w:rPr>
              <w:t>-</w:t>
            </w:r>
            <w:r w:rsidR="0066796E">
              <w:rPr>
                <w:lang w:val="nl-BE"/>
              </w:rPr>
              <w:t xml:space="preserve"> </w:t>
            </w:r>
            <w:r w:rsidR="00BA0679">
              <w:rPr>
                <w:lang w:val="nl-BE"/>
              </w:rPr>
              <w:t>410748</w:t>
            </w:r>
            <w:r w:rsidR="00AD756C" w:rsidRPr="001A458B">
              <w:rPr>
                <w:lang w:val="nl-BE"/>
              </w:rPr>
              <w:t xml:space="preserve"> In hoek instelbare voetplaten (per paar) (of </w:t>
            </w:r>
            <w:r w:rsidR="0021788E" w:rsidRPr="001A458B">
              <w:rPr>
                <w:lang w:val="nl-BE"/>
              </w:rPr>
              <w:t>eendelige, in hoek instelbare voetplaat)</w:t>
            </w:r>
          </w:p>
          <w:p w14:paraId="7DA155BE" w14:textId="29C2BF1C" w:rsidR="0066796E" w:rsidRPr="001A458B" w:rsidRDefault="0066796E" w:rsidP="001A458B">
            <w:pPr>
              <w:spacing w:after="0" w:line="259" w:lineRule="auto"/>
              <w:ind w:left="0" w:firstLine="0"/>
              <w:rPr>
                <w:lang w:val="nl-BE"/>
              </w:rPr>
            </w:pPr>
          </w:p>
        </w:tc>
        <w:tc>
          <w:tcPr>
            <w:tcW w:w="375" w:type="dxa"/>
          </w:tcPr>
          <w:p w14:paraId="31634699" w14:textId="77777777" w:rsidR="00590110" w:rsidRPr="001A458B" w:rsidRDefault="00AD756C" w:rsidP="001A458B">
            <w:pPr>
              <w:spacing w:after="0" w:line="259" w:lineRule="auto"/>
              <w:ind w:left="128" w:firstLine="0"/>
              <w:rPr>
                <w:lang w:val="nl-BE"/>
              </w:rPr>
            </w:pPr>
            <w:r w:rsidRPr="001A458B">
              <w:rPr>
                <w:lang w:val="nl-BE"/>
              </w:rPr>
              <w:t xml:space="preserve"> </w:t>
            </w:r>
          </w:p>
        </w:tc>
        <w:tc>
          <w:tcPr>
            <w:tcW w:w="968" w:type="dxa"/>
          </w:tcPr>
          <w:p w14:paraId="489816B3" w14:textId="7E516425" w:rsidR="00590110" w:rsidRPr="001A458B" w:rsidRDefault="0021788E" w:rsidP="00B745D1">
            <w:pPr>
              <w:spacing w:after="0" w:line="259" w:lineRule="auto"/>
              <w:ind w:left="102" w:firstLine="0"/>
              <w:rPr>
                <w:lang w:val="nl-BE"/>
              </w:rPr>
            </w:pPr>
            <w:r>
              <w:rPr>
                <w:lang w:val="nl-BE"/>
              </w:rPr>
              <w:t>112,34€</w:t>
            </w:r>
          </w:p>
        </w:tc>
        <w:tc>
          <w:tcPr>
            <w:tcW w:w="87" w:type="dxa"/>
          </w:tcPr>
          <w:p w14:paraId="0DABB6EF" w14:textId="77777777" w:rsidR="00590110" w:rsidRPr="001A458B" w:rsidRDefault="00590110" w:rsidP="001A458B">
            <w:pPr>
              <w:spacing w:after="160" w:line="259" w:lineRule="auto"/>
              <w:ind w:left="0" w:firstLine="0"/>
              <w:rPr>
                <w:lang w:val="nl-BE"/>
              </w:rPr>
            </w:pPr>
          </w:p>
        </w:tc>
      </w:tr>
      <w:tr w:rsidR="001A458B" w:rsidRPr="001A458B" w14:paraId="4816A2E0" w14:textId="77777777" w:rsidTr="00B745D1">
        <w:trPr>
          <w:trHeight w:val="218"/>
        </w:trPr>
        <w:tc>
          <w:tcPr>
            <w:tcW w:w="7552" w:type="dxa"/>
          </w:tcPr>
          <w:p w14:paraId="1BFE3F33" w14:textId="5ED2395B" w:rsidR="00590110" w:rsidRDefault="00AE7977" w:rsidP="001A458B">
            <w:pPr>
              <w:tabs>
                <w:tab w:val="center" w:pos="3686"/>
              </w:tabs>
              <w:spacing w:after="0" w:line="259" w:lineRule="auto"/>
              <w:ind w:left="0" w:firstLine="0"/>
              <w:rPr>
                <w:lang w:val="nl-BE"/>
              </w:rPr>
            </w:pPr>
            <w:r>
              <w:rPr>
                <w:lang w:val="nl-BE"/>
              </w:rPr>
              <w:t>412896</w:t>
            </w:r>
            <w:r w:rsidR="0066796E">
              <w:rPr>
                <w:lang w:val="nl-BE"/>
              </w:rPr>
              <w:t xml:space="preserve"> </w:t>
            </w:r>
            <w:r>
              <w:rPr>
                <w:lang w:val="nl-BE"/>
              </w:rPr>
              <w:t>-</w:t>
            </w:r>
            <w:r w:rsidR="0066796E">
              <w:rPr>
                <w:lang w:val="nl-BE"/>
              </w:rPr>
              <w:t xml:space="preserve"> </w:t>
            </w:r>
            <w:r w:rsidR="00D14057">
              <w:rPr>
                <w:lang w:val="nl-BE"/>
              </w:rPr>
              <w:t>412907</w:t>
            </w:r>
            <w:r w:rsidR="00AD756C" w:rsidRPr="001A458B">
              <w:rPr>
                <w:lang w:val="nl-BE"/>
              </w:rPr>
              <w:t xml:space="preserve"> Kniekussen op beensteun (per paar) </w:t>
            </w:r>
          </w:p>
          <w:p w14:paraId="090D47DF" w14:textId="1C12E595" w:rsidR="00AE7977" w:rsidRPr="001A458B" w:rsidRDefault="00AE7977" w:rsidP="001A458B">
            <w:pPr>
              <w:tabs>
                <w:tab w:val="center" w:pos="3686"/>
              </w:tabs>
              <w:spacing w:after="0" w:line="259" w:lineRule="auto"/>
              <w:ind w:left="0" w:firstLine="0"/>
              <w:rPr>
                <w:lang w:val="nl-BE"/>
              </w:rPr>
            </w:pPr>
          </w:p>
        </w:tc>
        <w:tc>
          <w:tcPr>
            <w:tcW w:w="375" w:type="dxa"/>
          </w:tcPr>
          <w:p w14:paraId="5D8AE9B6" w14:textId="0C2D4E41" w:rsidR="00590110" w:rsidRPr="001A458B" w:rsidRDefault="00590110" w:rsidP="001A458B">
            <w:pPr>
              <w:spacing w:after="0" w:line="259" w:lineRule="auto"/>
              <w:ind w:left="2" w:firstLine="0"/>
              <w:rPr>
                <w:lang w:val="nl-BE"/>
              </w:rPr>
            </w:pPr>
          </w:p>
        </w:tc>
        <w:tc>
          <w:tcPr>
            <w:tcW w:w="1055" w:type="dxa"/>
            <w:gridSpan w:val="2"/>
          </w:tcPr>
          <w:p w14:paraId="3534DD32" w14:textId="411FB7F4" w:rsidR="00590110" w:rsidRPr="001A458B" w:rsidRDefault="00935182" w:rsidP="001A458B">
            <w:pPr>
              <w:spacing w:after="0" w:line="259" w:lineRule="auto"/>
              <w:ind w:left="105" w:firstLine="0"/>
              <w:rPr>
                <w:lang w:val="nl-BE"/>
              </w:rPr>
            </w:pPr>
            <w:r>
              <w:t>51,25€</w:t>
            </w:r>
          </w:p>
        </w:tc>
      </w:tr>
      <w:tr w:rsidR="00C514A3" w:rsidRPr="001A458B" w14:paraId="64F6A5E4" w14:textId="77777777" w:rsidTr="00B745D1">
        <w:trPr>
          <w:trHeight w:val="218"/>
        </w:trPr>
        <w:tc>
          <w:tcPr>
            <w:tcW w:w="7552" w:type="dxa"/>
          </w:tcPr>
          <w:p w14:paraId="23612DAF" w14:textId="6F7A515F" w:rsidR="00C514A3" w:rsidRDefault="00AE7977" w:rsidP="001A458B">
            <w:pPr>
              <w:tabs>
                <w:tab w:val="center" w:pos="3686"/>
              </w:tabs>
              <w:spacing w:after="0" w:line="259" w:lineRule="auto"/>
              <w:ind w:left="0" w:firstLine="0"/>
              <w:rPr>
                <w:lang w:val="nl-BE"/>
              </w:rPr>
            </w:pPr>
            <w:r>
              <w:rPr>
                <w:lang w:val="nl-BE"/>
              </w:rPr>
              <w:t>412933</w:t>
            </w:r>
            <w:r w:rsidR="0066796E">
              <w:rPr>
                <w:lang w:val="nl-BE"/>
              </w:rPr>
              <w:t xml:space="preserve"> </w:t>
            </w:r>
            <w:r>
              <w:rPr>
                <w:lang w:val="nl-BE"/>
              </w:rPr>
              <w:t>-</w:t>
            </w:r>
            <w:r w:rsidR="0066796E">
              <w:rPr>
                <w:lang w:val="nl-BE"/>
              </w:rPr>
              <w:t xml:space="preserve"> </w:t>
            </w:r>
            <w:r w:rsidR="00D14057">
              <w:rPr>
                <w:lang w:val="nl-BE"/>
              </w:rPr>
              <w:t>412944</w:t>
            </w:r>
            <w:r w:rsidR="00C514A3" w:rsidRPr="001A458B">
              <w:rPr>
                <w:lang w:val="nl-BE"/>
              </w:rPr>
              <w:t xml:space="preserve"> Forfaitaire tegemoetkoming voor fixatiesysteem</w:t>
            </w:r>
            <w:r w:rsidR="0021788E">
              <w:rPr>
                <w:lang w:val="nl-BE"/>
              </w:rPr>
              <w:t xml:space="preserve"> </w:t>
            </w:r>
            <w:r w:rsidR="0021788E" w:rsidRPr="001A458B">
              <w:rPr>
                <w:lang w:val="nl-BE"/>
              </w:rPr>
              <w:t>voor beide knieën</w:t>
            </w:r>
          </w:p>
          <w:p w14:paraId="147B2055" w14:textId="22D01277" w:rsidR="0021788E" w:rsidRPr="001A458B" w:rsidRDefault="0021788E" w:rsidP="001A458B">
            <w:pPr>
              <w:tabs>
                <w:tab w:val="center" w:pos="3686"/>
              </w:tabs>
              <w:spacing w:after="0" w:line="259" w:lineRule="auto"/>
              <w:ind w:left="0" w:firstLine="0"/>
              <w:rPr>
                <w:lang w:val="nl-BE"/>
              </w:rPr>
            </w:pPr>
          </w:p>
        </w:tc>
        <w:tc>
          <w:tcPr>
            <w:tcW w:w="375" w:type="dxa"/>
          </w:tcPr>
          <w:p w14:paraId="52941F0A" w14:textId="77777777" w:rsidR="00C514A3" w:rsidRPr="001A458B" w:rsidRDefault="00C514A3" w:rsidP="001A458B">
            <w:pPr>
              <w:spacing w:after="0" w:line="259" w:lineRule="auto"/>
              <w:ind w:left="2" w:firstLine="0"/>
              <w:rPr>
                <w:lang w:val="nl-BE"/>
              </w:rPr>
            </w:pPr>
          </w:p>
        </w:tc>
        <w:tc>
          <w:tcPr>
            <w:tcW w:w="1055" w:type="dxa"/>
            <w:gridSpan w:val="2"/>
          </w:tcPr>
          <w:p w14:paraId="1777AB63" w14:textId="39AB61BC" w:rsidR="00C514A3" w:rsidRPr="001A458B" w:rsidRDefault="0021788E" w:rsidP="001A458B">
            <w:pPr>
              <w:spacing w:after="0" w:line="259" w:lineRule="auto"/>
              <w:ind w:left="105" w:firstLine="0"/>
              <w:rPr>
                <w:lang w:val="nl-BE"/>
              </w:rPr>
            </w:pPr>
            <w:r>
              <w:rPr>
                <w:lang w:val="nl-BE"/>
              </w:rPr>
              <w:t>253,88€</w:t>
            </w:r>
          </w:p>
        </w:tc>
      </w:tr>
      <w:tr w:rsidR="00C514A3" w:rsidRPr="001A458B" w14:paraId="1A7E351C" w14:textId="77777777" w:rsidTr="00B745D1">
        <w:trPr>
          <w:trHeight w:val="218"/>
        </w:trPr>
        <w:tc>
          <w:tcPr>
            <w:tcW w:w="7552" w:type="dxa"/>
          </w:tcPr>
          <w:p w14:paraId="55265ACF" w14:textId="41CBCED0" w:rsidR="00C514A3" w:rsidRDefault="00AE7977" w:rsidP="001A458B">
            <w:pPr>
              <w:tabs>
                <w:tab w:val="center" w:pos="3686"/>
              </w:tabs>
              <w:spacing w:after="0" w:line="259" w:lineRule="auto"/>
              <w:ind w:left="0" w:firstLine="0"/>
              <w:rPr>
                <w:lang w:val="nl-BE"/>
              </w:rPr>
            </w:pPr>
            <w:r>
              <w:rPr>
                <w:lang w:val="nl-BE"/>
              </w:rPr>
              <w:t>412955</w:t>
            </w:r>
            <w:r w:rsidR="0066796E">
              <w:rPr>
                <w:lang w:val="nl-BE"/>
              </w:rPr>
              <w:t xml:space="preserve"> </w:t>
            </w:r>
            <w:r>
              <w:rPr>
                <w:lang w:val="nl-BE"/>
              </w:rPr>
              <w:t>-</w:t>
            </w:r>
            <w:r w:rsidR="0066796E">
              <w:rPr>
                <w:lang w:val="nl-BE"/>
              </w:rPr>
              <w:t xml:space="preserve"> </w:t>
            </w:r>
            <w:r w:rsidR="00D14057">
              <w:rPr>
                <w:lang w:val="nl-BE"/>
              </w:rPr>
              <w:t>412966</w:t>
            </w:r>
            <w:r w:rsidR="00C514A3" w:rsidRPr="001A458B">
              <w:rPr>
                <w:lang w:val="nl-BE"/>
              </w:rPr>
              <w:t xml:space="preserve"> Forfaitaire tegemoetkoming voor verstevigde</w:t>
            </w:r>
            <w:r w:rsidR="0021788E">
              <w:rPr>
                <w:lang w:val="nl-BE"/>
              </w:rPr>
              <w:t xml:space="preserve"> </w:t>
            </w:r>
            <w:r w:rsidR="0021788E" w:rsidRPr="001A458B">
              <w:rPr>
                <w:lang w:val="nl-BE"/>
              </w:rPr>
              <w:t>voetsteun (per stuk)</w:t>
            </w:r>
          </w:p>
          <w:p w14:paraId="09A7BE8B" w14:textId="630F185C" w:rsidR="0021788E" w:rsidRPr="001A458B" w:rsidRDefault="0021788E" w:rsidP="001A458B">
            <w:pPr>
              <w:tabs>
                <w:tab w:val="center" w:pos="3686"/>
              </w:tabs>
              <w:spacing w:after="0" w:line="259" w:lineRule="auto"/>
              <w:ind w:left="0" w:firstLine="0"/>
              <w:rPr>
                <w:lang w:val="nl-BE"/>
              </w:rPr>
            </w:pPr>
          </w:p>
        </w:tc>
        <w:tc>
          <w:tcPr>
            <w:tcW w:w="375" w:type="dxa"/>
          </w:tcPr>
          <w:p w14:paraId="034599D1" w14:textId="77777777" w:rsidR="00C514A3" w:rsidRPr="001A458B" w:rsidRDefault="00C514A3" w:rsidP="001A458B">
            <w:pPr>
              <w:spacing w:after="0" w:line="259" w:lineRule="auto"/>
              <w:ind w:left="2" w:firstLine="0"/>
              <w:rPr>
                <w:lang w:val="nl-BE"/>
              </w:rPr>
            </w:pPr>
          </w:p>
        </w:tc>
        <w:tc>
          <w:tcPr>
            <w:tcW w:w="1055" w:type="dxa"/>
            <w:gridSpan w:val="2"/>
          </w:tcPr>
          <w:p w14:paraId="202A86B3" w14:textId="1F1493C2" w:rsidR="00C514A3" w:rsidRPr="001A458B" w:rsidRDefault="0021788E" w:rsidP="001A458B">
            <w:pPr>
              <w:spacing w:after="0" w:line="259" w:lineRule="auto"/>
              <w:ind w:left="105" w:firstLine="0"/>
              <w:rPr>
                <w:lang w:val="nl-BE"/>
              </w:rPr>
            </w:pPr>
            <w:r>
              <w:t>44,26€</w:t>
            </w:r>
          </w:p>
        </w:tc>
      </w:tr>
      <w:tr w:rsidR="00C514A3" w:rsidRPr="001A458B" w14:paraId="40E406B3" w14:textId="77777777" w:rsidTr="00B745D1">
        <w:trPr>
          <w:trHeight w:val="427"/>
        </w:trPr>
        <w:tc>
          <w:tcPr>
            <w:tcW w:w="7552" w:type="dxa"/>
          </w:tcPr>
          <w:p w14:paraId="398689D6" w14:textId="358D7FB5" w:rsidR="00C514A3" w:rsidRPr="001A458B" w:rsidRDefault="00AE7977" w:rsidP="001A458B">
            <w:pPr>
              <w:tabs>
                <w:tab w:val="center" w:pos="3686"/>
              </w:tabs>
              <w:spacing w:after="0" w:line="259" w:lineRule="auto"/>
              <w:ind w:left="0" w:firstLine="0"/>
              <w:rPr>
                <w:lang w:val="nl-BE"/>
              </w:rPr>
            </w:pPr>
            <w:r>
              <w:rPr>
                <w:lang w:val="nl-BE"/>
              </w:rPr>
              <w:t>412977</w:t>
            </w:r>
            <w:r w:rsidR="0066796E">
              <w:rPr>
                <w:lang w:val="nl-BE"/>
              </w:rPr>
              <w:t xml:space="preserve"> </w:t>
            </w:r>
            <w:r>
              <w:rPr>
                <w:lang w:val="nl-BE"/>
              </w:rPr>
              <w:t>-</w:t>
            </w:r>
            <w:r w:rsidR="0066796E">
              <w:rPr>
                <w:lang w:val="nl-BE"/>
              </w:rPr>
              <w:t xml:space="preserve"> </w:t>
            </w:r>
            <w:r w:rsidR="00D14057">
              <w:rPr>
                <w:lang w:val="nl-BE"/>
              </w:rPr>
              <w:t>412988</w:t>
            </w:r>
            <w:r w:rsidR="00C514A3" w:rsidRPr="001A458B">
              <w:rPr>
                <w:lang w:val="nl-BE"/>
              </w:rPr>
              <w:t xml:space="preserve"> Forfaitaire tegemoetkoming voor verstevigde</w:t>
            </w:r>
            <w:r w:rsidR="0021788E">
              <w:rPr>
                <w:lang w:val="nl-BE"/>
              </w:rPr>
              <w:t xml:space="preserve"> </w:t>
            </w:r>
            <w:r w:rsidR="00A012E3" w:rsidRPr="00160DB5">
              <w:rPr>
                <w:lang w:val="nl-BE"/>
              </w:rPr>
              <w:t>been</w:t>
            </w:r>
            <w:r w:rsidR="0021788E" w:rsidRPr="00160DB5">
              <w:rPr>
                <w:lang w:val="nl-BE"/>
              </w:rPr>
              <w:t>s</w:t>
            </w:r>
            <w:r w:rsidR="0021788E" w:rsidRPr="001A458B">
              <w:rPr>
                <w:lang w:val="nl-BE"/>
              </w:rPr>
              <w:t>teun (per stuk)</w:t>
            </w:r>
          </w:p>
        </w:tc>
        <w:tc>
          <w:tcPr>
            <w:tcW w:w="375" w:type="dxa"/>
          </w:tcPr>
          <w:p w14:paraId="7962A03E" w14:textId="77777777" w:rsidR="00C514A3" w:rsidRPr="001A458B" w:rsidRDefault="00C514A3" w:rsidP="001A458B">
            <w:pPr>
              <w:spacing w:after="0" w:line="259" w:lineRule="auto"/>
              <w:ind w:left="2" w:firstLine="0"/>
              <w:rPr>
                <w:lang w:val="nl-BE"/>
              </w:rPr>
            </w:pPr>
          </w:p>
        </w:tc>
        <w:tc>
          <w:tcPr>
            <w:tcW w:w="1055" w:type="dxa"/>
            <w:gridSpan w:val="2"/>
          </w:tcPr>
          <w:p w14:paraId="57AA71FE" w14:textId="22CB0875" w:rsidR="00C514A3" w:rsidRPr="001A458B" w:rsidRDefault="0021788E" w:rsidP="001A458B">
            <w:pPr>
              <w:spacing w:after="0" w:line="259" w:lineRule="auto"/>
              <w:ind w:left="105" w:firstLine="0"/>
              <w:rPr>
                <w:lang w:val="nl-BE"/>
              </w:rPr>
            </w:pPr>
            <w:r>
              <w:t>126,17€</w:t>
            </w:r>
          </w:p>
        </w:tc>
      </w:tr>
    </w:tbl>
    <w:p w14:paraId="61E90885" w14:textId="77777777" w:rsidR="00D12BAD" w:rsidRDefault="00D12BAD" w:rsidP="00C514A3">
      <w:pPr>
        <w:rPr>
          <w:lang w:val="nl-BE"/>
        </w:rPr>
      </w:pPr>
    </w:p>
    <w:p w14:paraId="2211AA31" w14:textId="2FEECBE7" w:rsidR="00C514A3" w:rsidRDefault="00D12BAD" w:rsidP="00D12BAD">
      <w:pPr>
        <w:pStyle w:val="Kop3"/>
        <w:ind w:left="718"/>
        <w:rPr>
          <w:lang w:val="nl-BE"/>
        </w:rPr>
      </w:pPr>
      <w:bookmarkStart w:id="133" w:name="_Toc144889768"/>
      <w:r>
        <w:rPr>
          <w:lang w:val="nl-BE"/>
        </w:rPr>
        <w:t>3.2</w:t>
      </w:r>
      <w:r w:rsidRPr="001A458B">
        <w:rPr>
          <w:lang w:val="nl-BE"/>
        </w:rPr>
        <w:t xml:space="preserve"> Bovenste ledematen</w:t>
      </w:r>
      <w:bookmarkEnd w:id="133"/>
    </w:p>
    <w:p w14:paraId="77113781" w14:textId="77777777" w:rsidR="00D12BAD" w:rsidRPr="001A458B" w:rsidRDefault="00D12BAD" w:rsidP="00C514A3">
      <w:pPr>
        <w:rPr>
          <w:lang w:val="nl-BE"/>
        </w:rPr>
      </w:pPr>
    </w:p>
    <w:tbl>
      <w:tblPr>
        <w:tblStyle w:val="TableGrid"/>
        <w:tblW w:w="8982" w:type="dxa"/>
        <w:tblInd w:w="0" w:type="dxa"/>
        <w:tblLook w:val="04A0" w:firstRow="1" w:lastRow="0" w:firstColumn="1" w:lastColumn="0" w:noHBand="0" w:noVBand="1"/>
      </w:tblPr>
      <w:tblGrid>
        <w:gridCol w:w="7632"/>
        <w:gridCol w:w="455"/>
        <w:gridCol w:w="806"/>
        <w:gridCol w:w="89"/>
      </w:tblGrid>
      <w:tr w:rsidR="001A458B" w:rsidRPr="001A458B" w14:paraId="0A6F769B" w14:textId="77777777" w:rsidTr="00B745D1">
        <w:trPr>
          <w:trHeight w:val="226"/>
        </w:trPr>
        <w:tc>
          <w:tcPr>
            <w:tcW w:w="7632" w:type="dxa"/>
          </w:tcPr>
          <w:p w14:paraId="327B28E5" w14:textId="6AA2A153" w:rsidR="00590110" w:rsidRDefault="00C64B43" w:rsidP="001A458B">
            <w:pPr>
              <w:tabs>
                <w:tab w:val="center" w:pos="3440"/>
              </w:tabs>
              <w:spacing w:after="0" w:line="259" w:lineRule="auto"/>
              <w:ind w:left="0" w:firstLine="0"/>
              <w:rPr>
                <w:lang w:val="nl-BE"/>
              </w:rPr>
            </w:pPr>
            <w:r>
              <w:rPr>
                <w:lang w:val="nl-BE"/>
              </w:rPr>
              <w:t>410833</w:t>
            </w:r>
            <w:r w:rsidR="0066796E">
              <w:rPr>
                <w:lang w:val="nl-BE"/>
              </w:rPr>
              <w:t xml:space="preserve"> </w:t>
            </w:r>
            <w:r>
              <w:rPr>
                <w:lang w:val="nl-BE"/>
              </w:rPr>
              <w:t>-</w:t>
            </w:r>
            <w:r w:rsidR="0066796E">
              <w:rPr>
                <w:lang w:val="nl-BE"/>
              </w:rPr>
              <w:t xml:space="preserve"> </w:t>
            </w:r>
            <w:r w:rsidR="00BA0679">
              <w:rPr>
                <w:lang w:val="nl-BE"/>
              </w:rPr>
              <w:t>410844</w:t>
            </w:r>
            <w:r w:rsidR="00AD756C" w:rsidRPr="001A458B">
              <w:rPr>
                <w:lang w:val="nl-BE"/>
              </w:rPr>
              <w:t xml:space="preserve"> Armsteunen (in hoogte instelbaar) (per paar)  </w:t>
            </w:r>
          </w:p>
          <w:p w14:paraId="0AF314F3" w14:textId="69DBDB5B" w:rsidR="00AE7977" w:rsidRPr="001A458B" w:rsidRDefault="00AE7977" w:rsidP="001A458B">
            <w:pPr>
              <w:tabs>
                <w:tab w:val="center" w:pos="3440"/>
              </w:tabs>
              <w:spacing w:after="0" w:line="259" w:lineRule="auto"/>
              <w:ind w:left="0" w:firstLine="0"/>
              <w:rPr>
                <w:lang w:val="nl-BE"/>
              </w:rPr>
            </w:pPr>
          </w:p>
        </w:tc>
        <w:tc>
          <w:tcPr>
            <w:tcW w:w="455" w:type="dxa"/>
          </w:tcPr>
          <w:p w14:paraId="2A7769D9" w14:textId="2169DF79" w:rsidR="00590110" w:rsidRPr="001A458B" w:rsidRDefault="00590110" w:rsidP="001A458B">
            <w:pPr>
              <w:spacing w:after="0" w:line="259" w:lineRule="auto"/>
              <w:ind w:left="0" w:firstLine="0"/>
              <w:rPr>
                <w:lang w:val="nl-BE"/>
              </w:rPr>
            </w:pPr>
          </w:p>
        </w:tc>
        <w:tc>
          <w:tcPr>
            <w:tcW w:w="895" w:type="dxa"/>
            <w:gridSpan w:val="2"/>
          </w:tcPr>
          <w:p w14:paraId="42246CD1" w14:textId="75AEF8B9" w:rsidR="00590110" w:rsidRPr="001A458B" w:rsidRDefault="003E362C" w:rsidP="001A458B">
            <w:pPr>
              <w:tabs>
                <w:tab w:val="center" w:pos="419"/>
                <w:tab w:val="right" w:pos="849"/>
              </w:tabs>
              <w:spacing w:after="0" w:line="259" w:lineRule="auto"/>
              <w:ind w:left="0" w:firstLine="0"/>
              <w:rPr>
                <w:lang w:val="nl-BE"/>
              </w:rPr>
            </w:pPr>
            <w:r>
              <w:t>300,81€</w:t>
            </w:r>
          </w:p>
        </w:tc>
      </w:tr>
      <w:tr w:rsidR="00AE7977" w:rsidRPr="001A458B" w14:paraId="0FA15CBF" w14:textId="77777777" w:rsidTr="00B745D1">
        <w:trPr>
          <w:trHeight w:val="441"/>
        </w:trPr>
        <w:tc>
          <w:tcPr>
            <w:tcW w:w="7632" w:type="dxa"/>
          </w:tcPr>
          <w:p w14:paraId="59D990DE" w14:textId="6084725F" w:rsidR="00AE7977" w:rsidRDefault="00C64B43" w:rsidP="00AE7977">
            <w:pPr>
              <w:tabs>
                <w:tab w:val="center" w:pos="4172"/>
              </w:tabs>
              <w:spacing w:after="0" w:line="259" w:lineRule="auto"/>
              <w:ind w:left="0" w:firstLine="0"/>
              <w:rPr>
                <w:lang w:val="nl-BE"/>
              </w:rPr>
            </w:pPr>
            <w:r>
              <w:rPr>
                <w:lang w:val="nl-BE"/>
              </w:rPr>
              <w:t>413014</w:t>
            </w:r>
            <w:r w:rsidR="0066796E">
              <w:rPr>
                <w:lang w:val="nl-BE"/>
              </w:rPr>
              <w:t xml:space="preserve"> </w:t>
            </w:r>
            <w:r>
              <w:rPr>
                <w:lang w:val="nl-BE"/>
              </w:rPr>
              <w:t>-</w:t>
            </w:r>
            <w:r w:rsidR="0066796E">
              <w:rPr>
                <w:lang w:val="nl-BE"/>
              </w:rPr>
              <w:t xml:space="preserve"> </w:t>
            </w:r>
            <w:r w:rsidR="00AE7977">
              <w:rPr>
                <w:lang w:val="nl-BE"/>
              </w:rPr>
              <w:t>413025</w:t>
            </w:r>
            <w:r w:rsidR="00AE7977" w:rsidRPr="001A458B">
              <w:rPr>
                <w:lang w:val="nl-BE"/>
              </w:rPr>
              <w:t xml:space="preserve"> Forfaitaire tegemoetkoming voor armlegger </w:t>
            </w:r>
            <w:r w:rsidRPr="001A458B">
              <w:rPr>
                <w:lang w:val="nl-BE"/>
              </w:rPr>
              <w:t>gootvormig, versterkt of verbreed (per stuk)</w:t>
            </w:r>
          </w:p>
          <w:p w14:paraId="0330592D" w14:textId="3542AC52" w:rsidR="00C64B43" w:rsidRPr="001A458B" w:rsidRDefault="00C64B43" w:rsidP="00AE7977">
            <w:pPr>
              <w:tabs>
                <w:tab w:val="center" w:pos="4172"/>
              </w:tabs>
              <w:spacing w:after="0" w:line="259" w:lineRule="auto"/>
              <w:ind w:left="0" w:firstLine="0"/>
              <w:rPr>
                <w:lang w:val="nl-BE"/>
              </w:rPr>
            </w:pPr>
          </w:p>
        </w:tc>
        <w:tc>
          <w:tcPr>
            <w:tcW w:w="455" w:type="dxa"/>
          </w:tcPr>
          <w:p w14:paraId="70D9C2A0" w14:textId="77777777" w:rsidR="00AE7977" w:rsidRPr="001A458B" w:rsidRDefault="00AE7977" w:rsidP="00AE7977">
            <w:pPr>
              <w:spacing w:after="160" w:line="259" w:lineRule="auto"/>
              <w:ind w:left="0" w:firstLine="0"/>
              <w:rPr>
                <w:lang w:val="nl-BE"/>
              </w:rPr>
            </w:pPr>
          </w:p>
        </w:tc>
        <w:tc>
          <w:tcPr>
            <w:tcW w:w="895" w:type="dxa"/>
            <w:gridSpan w:val="2"/>
          </w:tcPr>
          <w:p w14:paraId="6D0C6591" w14:textId="17E7DA36" w:rsidR="00AE7977" w:rsidRPr="00B745D1" w:rsidRDefault="00AE7977" w:rsidP="00B745D1">
            <w:pPr>
              <w:tabs>
                <w:tab w:val="center" w:pos="419"/>
                <w:tab w:val="right" w:pos="849"/>
              </w:tabs>
              <w:spacing w:after="0" w:line="259" w:lineRule="auto"/>
              <w:ind w:left="0" w:firstLine="0"/>
            </w:pPr>
            <w:r>
              <w:t>138,34€</w:t>
            </w:r>
          </w:p>
        </w:tc>
      </w:tr>
      <w:tr w:rsidR="00AE7977" w:rsidRPr="001A458B" w14:paraId="2EE3BCCA" w14:textId="77777777" w:rsidTr="00B745D1">
        <w:trPr>
          <w:trHeight w:val="451"/>
        </w:trPr>
        <w:tc>
          <w:tcPr>
            <w:tcW w:w="7632" w:type="dxa"/>
          </w:tcPr>
          <w:p w14:paraId="2CAEC38D" w14:textId="2521DE03" w:rsidR="00AE7977" w:rsidRPr="001A458B" w:rsidRDefault="00C64B43" w:rsidP="00AE7977">
            <w:pPr>
              <w:tabs>
                <w:tab w:val="center" w:pos="4172"/>
              </w:tabs>
              <w:spacing w:after="0" w:line="259" w:lineRule="auto"/>
              <w:ind w:left="0" w:firstLine="0"/>
              <w:rPr>
                <w:lang w:val="nl-BE"/>
              </w:rPr>
            </w:pPr>
            <w:r>
              <w:rPr>
                <w:lang w:val="nl-BE"/>
              </w:rPr>
              <w:t>413036</w:t>
            </w:r>
            <w:r w:rsidR="0066796E">
              <w:rPr>
                <w:lang w:val="nl-BE"/>
              </w:rPr>
              <w:t xml:space="preserve"> </w:t>
            </w:r>
            <w:r>
              <w:rPr>
                <w:lang w:val="nl-BE"/>
              </w:rPr>
              <w:t>-</w:t>
            </w:r>
            <w:r w:rsidR="0066796E">
              <w:rPr>
                <w:lang w:val="nl-BE"/>
              </w:rPr>
              <w:t xml:space="preserve"> </w:t>
            </w:r>
            <w:r w:rsidR="00AE7977">
              <w:rPr>
                <w:lang w:val="nl-BE"/>
              </w:rPr>
              <w:t>413047</w:t>
            </w:r>
            <w:r w:rsidR="00AE7977" w:rsidRPr="001A458B">
              <w:rPr>
                <w:lang w:val="nl-BE"/>
              </w:rPr>
              <w:t xml:space="preserve"> Forfaitaire tegemoetkoming voor armlegger </w:t>
            </w:r>
            <w:r w:rsidRPr="001A458B">
              <w:rPr>
                <w:lang w:val="nl-BE"/>
              </w:rPr>
              <w:t>gootvormig en scharnierend (per stuk)</w:t>
            </w:r>
          </w:p>
        </w:tc>
        <w:tc>
          <w:tcPr>
            <w:tcW w:w="455" w:type="dxa"/>
          </w:tcPr>
          <w:p w14:paraId="4790CEB1" w14:textId="77777777" w:rsidR="00AE7977" w:rsidRPr="001A458B" w:rsidRDefault="00AE7977" w:rsidP="00AE7977">
            <w:pPr>
              <w:spacing w:after="0" w:line="259" w:lineRule="auto"/>
              <w:ind w:left="126" w:firstLine="0"/>
              <w:rPr>
                <w:lang w:val="nl-BE"/>
              </w:rPr>
            </w:pPr>
            <w:r w:rsidRPr="001A458B">
              <w:rPr>
                <w:lang w:val="nl-BE"/>
              </w:rPr>
              <w:t xml:space="preserve"> </w:t>
            </w:r>
          </w:p>
        </w:tc>
        <w:tc>
          <w:tcPr>
            <w:tcW w:w="806" w:type="dxa"/>
          </w:tcPr>
          <w:p w14:paraId="1956274F" w14:textId="764F95C9" w:rsidR="00AE7977" w:rsidRPr="001A458B" w:rsidRDefault="00C64B43" w:rsidP="00AE7977">
            <w:pPr>
              <w:spacing w:after="160" w:line="259" w:lineRule="auto"/>
              <w:ind w:left="0" w:firstLine="0"/>
              <w:rPr>
                <w:lang w:val="nl-BE"/>
              </w:rPr>
            </w:pPr>
            <w:r>
              <w:t>179,83€</w:t>
            </w:r>
          </w:p>
        </w:tc>
        <w:tc>
          <w:tcPr>
            <w:tcW w:w="89" w:type="dxa"/>
          </w:tcPr>
          <w:p w14:paraId="192EAE5C" w14:textId="77777777" w:rsidR="00AE7977" w:rsidRPr="001A458B" w:rsidRDefault="00AE7977" w:rsidP="00AE7977">
            <w:pPr>
              <w:spacing w:after="160" w:line="259" w:lineRule="auto"/>
              <w:ind w:left="0" w:firstLine="0"/>
              <w:rPr>
                <w:lang w:val="nl-BE"/>
              </w:rPr>
            </w:pPr>
          </w:p>
        </w:tc>
      </w:tr>
    </w:tbl>
    <w:p w14:paraId="6B1FA4AB" w14:textId="415092CB" w:rsidR="00590110" w:rsidRDefault="00AD756C" w:rsidP="001A458B">
      <w:pPr>
        <w:spacing w:after="4" w:line="254" w:lineRule="auto"/>
        <w:ind w:left="-5"/>
        <w:rPr>
          <w:lang w:val="nl-BE"/>
        </w:rPr>
      </w:pPr>
      <w:r w:rsidRPr="001A458B">
        <w:rPr>
          <w:lang w:val="nl-BE"/>
        </w:rPr>
        <w:t xml:space="preserve"> </w:t>
      </w:r>
    </w:p>
    <w:p w14:paraId="4B1C3A9B" w14:textId="669CEA01" w:rsidR="00D12BAD" w:rsidRDefault="00AA22CA" w:rsidP="00AA22CA">
      <w:pPr>
        <w:pStyle w:val="Kop3"/>
        <w:ind w:left="718"/>
        <w:rPr>
          <w:lang w:val="nl-BE"/>
        </w:rPr>
      </w:pPr>
      <w:bookmarkStart w:id="134" w:name="_Toc144889769"/>
      <w:r>
        <w:rPr>
          <w:lang w:val="nl-BE"/>
        </w:rPr>
        <w:t>3.3</w:t>
      </w:r>
      <w:r w:rsidR="00D12BAD" w:rsidRPr="001A458B">
        <w:rPr>
          <w:lang w:val="nl-BE"/>
        </w:rPr>
        <w:t xml:space="preserve"> Positionering (zit-ruggedeelte)</w:t>
      </w:r>
      <w:bookmarkEnd w:id="134"/>
    </w:p>
    <w:p w14:paraId="6E312CB1" w14:textId="77777777" w:rsidR="00D12BAD" w:rsidRPr="001A458B" w:rsidRDefault="00D12BAD" w:rsidP="001A458B">
      <w:pPr>
        <w:spacing w:after="4" w:line="254" w:lineRule="auto"/>
        <w:ind w:left="-5"/>
        <w:rPr>
          <w:lang w:val="nl-BE"/>
        </w:rPr>
      </w:pPr>
    </w:p>
    <w:tbl>
      <w:tblPr>
        <w:tblStyle w:val="TableGrid"/>
        <w:tblW w:w="8982" w:type="dxa"/>
        <w:tblInd w:w="0" w:type="dxa"/>
        <w:tblCellMar>
          <w:top w:w="7" w:type="dxa"/>
        </w:tblCellMar>
        <w:tblLook w:val="04A0" w:firstRow="1" w:lastRow="0" w:firstColumn="1" w:lastColumn="0" w:noHBand="0" w:noVBand="1"/>
      </w:tblPr>
      <w:tblGrid>
        <w:gridCol w:w="7545"/>
        <w:gridCol w:w="474"/>
        <w:gridCol w:w="963"/>
      </w:tblGrid>
      <w:tr w:rsidR="00D12BAD" w:rsidRPr="001A458B" w14:paraId="7472AFBD" w14:textId="77777777" w:rsidTr="00021372">
        <w:trPr>
          <w:trHeight w:val="229"/>
        </w:trPr>
        <w:tc>
          <w:tcPr>
            <w:tcW w:w="7545" w:type="dxa"/>
          </w:tcPr>
          <w:p w14:paraId="703C7ACD" w14:textId="2DEADE43" w:rsidR="00D12BAD" w:rsidRDefault="00C64B43" w:rsidP="00D12BAD">
            <w:pPr>
              <w:tabs>
                <w:tab w:val="center" w:pos="4172"/>
              </w:tabs>
              <w:spacing w:after="0" w:line="259" w:lineRule="auto"/>
              <w:ind w:left="0" w:firstLine="0"/>
              <w:rPr>
                <w:lang w:val="nl-BE"/>
              </w:rPr>
            </w:pPr>
            <w:r>
              <w:rPr>
                <w:lang w:val="nl-BE"/>
              </w:rPr>
              <w:t>410877</w:t>
            </w:r>
            <w:r w:rsidR="0066796E">
              <w:rPr>
                <w:lang w:val="nl-BE"/>
              </w:rPr>
              <w:t xml:space="preserve"> </w:t>
            </w:r>
            <w:r>
              <w:rPr>
                <w:lang w:val="nl-BE"/>
              </w:rPr>
              <w:t>-</w:t>
            </w:r>
            <w:r w:rsidR="0066796E">
              <w:rPr>
                <w:lang w:val="nl-BE"/>
              </w:rPr>
              <w:t xml:space="preserve"> </w:t>
            </w:r>
            <w:r w:rsidR="00BA0679">
              <w:rPr>
                <w:lang w:val="nl-BE"/>
              </w:rPr>
              <w:t>410888</w:t>
            </w:r>
            <w:r w:rsidR="00D12BAD" w:rsidRPr="001A458B">
              <w:rPr>
                <w:lang w:val="nl-BE"/>
              </w:rPr>
              <w:t xml:space="preserve"> Regelbare basisplaat voor antidecubituszitkussen  </w:t>
            </w:r>
          </w:p>
          <w:p w14:paraId="2346B49A" w14:textId="6853C1BE" w:rsidR="00C64B43" w:rsidRDefault="00C64B43" w:rsidP="00D12BAD">
            <w:pPr>
              <w:tabs>
                <w:tab w:val="center" w:pos="4172"/>
              </w:tabs>
              <w:spacing w:after="0" w:line="259" w:lineRule="auto"/>
              <w:ind w:left="0" w:firstLine="0"/>
              <w:rPr>
                <w:lang w:val="nl-BE"/>
              </w:rPr>
            </w:pPr>
          </w:p>
        </w:tc>
        <w:tc>
          <w:tcPr>
            <w:tcW w:w="474" w:type="dxa"/>
          </w:tcPr>
          <w:p w14:paraId="6A8B3C81" w14:textId="1B640353" w:rsidR="00D12BAD" w:rsidRPr="001A458B" w:rsidRDefault="00D12BAD" w:rsidP="00D12BAD">
            <w:pPr>
              <w:spacing w:after="160" w:line="259" w:lineRule="auto"/>
              <w:ind w:left="0" w:firstLine="0"/>
              <w:rPr>
                <w:lang w:val="nl-BE"/>
              </w:rPr>
            </w:pPr>
          </w:p>
        </w:tc>
        <w:tc>
          <w:tcPr>
            <w:tcW w:w="963" w:type="dxa"/>
          </w:tcPr>
          <w:p w14:paraId="7A9D026B" w14:textId="66E03741" w:rsidR="00D12BAD" w:rsidRPr="001A458B" w:rsidRDefault="00FA15C0" w:rsidP="00B745D1">
            <w:pPr>
              <w:tabs>
                <w:tab w:val="center" w:pos="367"/>
                <w:tab w:val="right" w:pos="744"/>
              </w:tabs>
              <w:spacing w:after="0" w:line="259" w:lineRule="auto"/>
              <w:ind w:left="0" w:firstLine="0"/>
              <w:rPr>
                <w:lang w:val="nl-BE"/>
              </w:rPr>
            </w:pPr>
            <w:r>
              <w:rPr>
                <w:lang w:val="nl-BE"/>
              </w:rPr>
              <w:t>108,59€</w:t>
            </w:r>
          </w:p>
        </w:tc>
      </w:tr>
      <w:tr w:rsidR="00D12BAD" w:rsidRPr="001A458B" w14:paraId="6A8C4721" w14:textId="77777777" w:rsidTr="00021372">
        <w:trPr>
          <w:trHeight w:val="229"/>
        </w:trPr>
        <w:tc>
          <w:tcPr>
            <w:tcW w:w="7545" w:type="dxa"/>
          </w:tcPr>
          <w:p w14:paraId="6924C34C" w14:textId="6B4BF23F" w:rsidR="00D12BAD" w:rsidRDefault="00C64B43" w:rsidP="00D12BAD">
            <w:pPr>
              <w:tabs>
                <w:tab w:val="center" w:pos="4172"/>
              </w:tabs>
              <w:spacing w:after="0" w:line="259" w:lineRule="auto"/>
              <w:ind w:left="0" w:firstLine="0"/>
              <w:rPr>
                <w:lang w:val="nl-BE"/>
              </w:rPr>
            </w:pPr>
            <w:r>
              <w:rPr>
                <w:lang w:val="nl-BE"/>
              </w:rPr>
              <w:t>410936</w:t>
            </w:r>
            <w:r w:rsidR="0066796E">
              <w:rPr>
                <w:lang w:val="nl-BE"/>
              </w:rPr>
              <w:t xml:space="preserve"> </w:t>
            </w:r>
            <w:r>
              <w:rPr>
                <w:lang w:val="nl-BE"/>
              </w:rPr>
              <w:t>-</w:t>
            </w:r>
            <w:r w:rsidR="0066796E">
              <w:rPr>
                <w:lang w:val="nl-BE"/>
              </w:rPr>
              <w:t xml:space="preserve"> </w:t>
            </w:r>
            <w:r w:rsidR="00CA04DB">
              <w:rPr>
                <w:lang w:val="nl-BE"/>
              </w:rPr>
              <w:t>410947</w:t>
            </w:r>
            <w:r w:rsidR="00D12BAD" w:rsidRPr="001A458B">
              <w:rPr>
                <w:lang w:val="nl-BE"/>
              </w:rPr>
              <w:t xml:space="preserve"> Rughoekverstelling </w:t>
            </w:r>
            <w:r w:rsidRPr="001A458B">
              <w:rPr>
                <w:lang w:val="nl-BE"/>
              </w:rPr>
              <w:t xml:space="preserve">(instelbare of verstelbare rughoek tot minimum 30°) </w:t>
            </w:r>
            <w:r w:rsidR="00D12BAD" w:rsidRPr="001A458B">
              <w:rPr>
                <w:lang w:val="nl-BE"/>
              </w:rPr>
              <w:t xml:space="preserve"> </w:t>
            </w:r>
          </w:p>
          <w:p w14:paraId="37FD29FC" w14:textId="54234BEE" w:rsidR="00C64B43" w:rsidRPr="001A458B" w:rsidRDefault="00C64B43" w:rsidP="00D12BAD">
            <w:pPr>
              <w:tabs>
                <w:tab w:val="center" w:pos="4172"/>
              </w:tabs>
              <w:spacing w:after="0" w:line="259" w:lineRule="auto"/>
              <w:ind w:left="0" w:firstLine="0"/>
              <w:rPr>
                <w:lang w:val="nl-BE"/>
              </w:rPr>
            </w:pPr>
          </w:p>
        </w:tc>
        <w:tc>
          <w:tcPr>
            <w:tcW w:w="474" w:type="dxa"/>
          </w:tcPr>
          <w:p w14:paraId="064077C0" w14:textId="77777777" w:rsidR="00D12BAD" w:rsidRPr="001A458B" w:rsidRDefault="00D12BAD" w:rsidP="00D12BAD">
            <w:pPr>
              <w:spacing w:after="160" w:line="259" w:lineRule="auto"/>
              <w:ind w:left="0" w:firstLine="0"/>
              <w:rPr>
                <w:lang w:val="nl-BE"/>
              </w:rPr>
            </w:pPr>
          </w:p>
        </w:tc>
        <w:tc>
          <w:tcPr>
            <w:tcW w:w="963" w:type="dxa"/>
          </w:tcPr>
          <w:p w14:paraId="723EB400" w14:textId="38E8393F" w:rsidR="00D12BAD" w:rsidRPr="001A458B" w:rsidRDefault="00C64B43" w:rsidP="00B745D1">
            <w:pPr>
              <w:tabs>
                <w:tab w:val="center" w:pos="367"/>
                <w:tab w:val="right" w:pos="744"/>
              </w:tabs>
              <w:spacing w:after="0" w:line="259" w:lineRule="auto"/>
              <w:ind w:left="0" w:firstLine="0"/>
              <w:rPr>
                <w:lang w:val="nl-BE"/>
              </w:rPr>
            </w:pPr>
            <w:r w:rsidRPr="00B745D1">
              <w:rPr>
                <w:lang w:val="nl-BE"/>
              </w:rPr>
              <w:t>312,04€</w:t>
            </w:r>
          </w:p>
        </w:tc>
      </w:tr>
      <w:tr w:rsidR="00D12BAD" w:rsidRPr="001A458B" w14:paraId="152CEEC2" w14:textId="77777777" w:rsidTr="00021372">
        <w:trPr>
          <w:trHeight w:val="226"/>
        </w:trPr>
        <w:tc>
          <w:tcPr>
            <w:tcW w:w="7545" w:type="dxa"/>
          </w:tcPr>
          <w:p w14:paraId="58A11F67" w14:textId="22403606" w:rsidR="00D12BAD" w:rsidRPr="001A458B" w:rsidRDefault="00CA04DB" w:rsidP="00D12BAD">
            <w:pPr>
              <w:tabs>
                <w:tab w:val="center" w:pos="2339"/>
              </w:tabs>
              <w:spacing w:after="0" w:line="259" w:lineRule="auto"/>
              <w:ind w:left="0" w:firstLine="0"/>
              <w:rPr>
                <w:lang w:val="nl-BE"/>
              </w:rPr>
            </w:pPr>
            <w:r>
              <w:rPr>
                <w:lang w:val="nl-BE"/>
              </w:rPr>
              <w:t>411157</w:t>
            </w:r>
            <w:r w:rsidR="0066796E">
              <w:rPr>
                <w:lang w:val="nl-BE"/>
              </w:rPr>
              <w:t xml:space="preserve"> -</w:t>
            </w:r>
            <w:r w:rsidR="00D12BAD" w:rsidRPr="001A458B">
              <w:rPr>
                <w:lang w:val="nl-BE"/>
              </w:rPr>
              <w:t xml:space="preserve"> </w:t>
            </w:r>
            <w:r>
              <w:rPr>
                <w:lang w:val="nl-BE"/>
              </w:rPr>
              <w:t>411168</w:t>
            </w:r>
            <w:r w:rsidR="00D12BAD" w:rsidRPr="001A458B">
              <w:rPr>
                <w:lang w:val="nl-BE"/>
              </w:rPr>
              <w:t xml:space="preserve"> Abductieklos </w:t>
            </w:r>
          </w:p>
        </w:tc>
        <w:tc>
          <w:tcPr>
            <w:tcW w:w="474" w:type="dxa"/>
          </w:tcPr>
          <w:p w14:paraId="383EA642" w14:textId="6B2C16C6" w:rsidR="00D12BAD" w:rsidRPr="001A458B" w:rsidRDefault="00D12BAD" w:rsidP="00D12BAD">
            <w:pPr>
              <w:spacing w:after="0" w:line="259" w:lineRule="auto"/>
              <w:ind w:left="0" w:firstLine="0"/>
              <w:rPr>
                <w:lang w:val="nl-BE"/>
              </w:rPr>
            </w:pPr>
          </w:p>
        </w:tc>
        <w:tc>
          <w:tcPr>
            <w:tcW w:w="963" w:type="dxa"/>
          </w:tcPr>
          <w:p w14:paraId="567D04C5" w14:textId="773810DA" w:rsidR="00D12BAD" w:rsidRPr="001A458B" w:rsidRDefault="00380F5E" w:rsidP="00D12BAD">
            <w:pPr>
              <w:tabs>
                <w:tab w:val="center" w:pos="367"/>
                <w:tab w:val="right" w:pos="744"/>
              </w:tabs>
              <w:spacing w:after="0" w:line="259" w:lineRule="auto"/>
              <w:ind w:left="0" w:firstLine="0"/>
              <w:rPr>
                <w:lang w:val="nl-BE"/>
              </w:rPr>
            </w:pPr>
            <w:r>
              <w:rPr>
                <w:lang w:val="nl-BE"/>
              </w:rPr>
              <w:t>77,39€</w:t>
            </w:r>
          </w:p>
        </w:tc>
      </w:tr>
    </w:tbl>
    <w:p w14:paraId="696E5521" w14:textId="77777777" w:rsidR="00590110" w:rsidRPr="001A458B" w:rsidRDefault="00AD756C" w:rsidP="001A458B">
      <w:pPr>
        <w:spacing w:after="0" w:line="259" w:lineRule="auto"/>
        <w:ind w:left="0" w:firstLine="0"/>
        <w:rPr>
          <w:lang w:val="nl-BE"/>
        </w:rPr>
      </w:pPr>
      <w:r w:rsidRPr="001A458B">
        <w:rPr>
          <w:lang w:val="nl-BE"/>
        </w:rPr>
        <w:t xml:space="preserve"> </w:t>
      </w:r>
      <w:r w:rsidRPr="001A458B">
        <w:rPr>
          <w:i/>
          <w:lang w:val="nl-BE"/>
        </w:rPr>
        <w:t xml:space="preserve"> </w:t>
      </w:r>
    </w:p>
    <w:p w14:paraId="477C8549" w14:textId="1330625F" w:rsidR="00AA22CA" w:rsidRDefault="00AA22CA" w:rsidP="00AA22CA">
      <w:pPr>
        <w:pStyle w:val="Kop3"/>
        <w:ind w:left="718"/>
      </w:pPr>
      <w:bookmarkStart w:id="135" w:name="_Toc144889770"/>
      <w:r>
        <w:t xml:space="preserve">3.4 </w:t>
      </w:r>
      <w:r w:rsidRPr="001A458B">
        <w:rPr>
          <w:lang w:val="nl-BE"/>
        </w:rPr>
        <w:t>Veiligheid</w:t>
      </w:r>
      <w:bookmarkEnd w:id="135"/>
    </w:p>
    <w:p w14:paraId="0F121EF5" w14:textId="77777777" w:rsidR="00AA22CA" w:rsidRDefault="00AA22CA" w:rsidP="00AA22CA">
      <w:pPr>
        <w:ind w:left="-15" w:right="263" w:firstLine="0"/>
      </w:pPr>
    </w:p>
    <w:tbl>
      <w:tblPr>
        <w:tblStyle w:val="TableGrid"/>
        <w:tblW w:w="8982" w:type="dxa"/>
        <w:tblInd w:w="-5" w:type="dxa"/>
        <w:tblCellMar>
          <w:top w:w="7" w:type="dxa"/>
        </w:tblCellMar>
        <w:tblLook w:val="04A0" w:firstRow="1" w:lastRow="0" w:firstColumn="1" w:lastColumn="0" w:noHBand="0" w:noVBand="1"/>
      </w:tblPr>
      <w:tblGrid>
        <w:gridCol w:w="7751"/>
        <w:gridCol w:w="487"/>
        <w:gridCol w:w="744"/>
      </w:tblGrid>
      <w:tr w:rsidR="00AA22CA" w14:paraId="2EC70A85" w14:textId="77777777" w:rsidTr="007D78AD">
        <w:trPr>
          <w:trHeight w:val="229"/>
        </w:trPr>
        <w:tc>
          <w:tcPr>
            <w:tcW w:w="7751" w:type="dxa"/>
            <w:hideMark/>
          </w:tcPr>
          <w:p w14:paraId="453A63E3" w14:textId="0F30BCE5" w:rsidR="00C64B43" w:rsidRDefault="00C64B43">
            <w:pPr>
              <w:tabs>
                <w:tab w:val="center" w:pos="4172"/>
              </w:tabs>
              <w:spacing w:after="0"/>
              <w:ind w:left="0" w:firstLine="0"/>
            </w:pPr>
            <w:r>
              <w:rPr>
                <w:lang w:val="nl-BE"/>
              </w:rPr>
              <w:lastRenderedPageBreak/>
              <w:t>413375</w:t>
            </w:r>
            <w:r w:rsidR="0066796E">
              <w:rPr>
                <w:lang w:val="nl-BE"/>
              </w:rPr>
              <w:t xml:space="preserve"> </w:t>
            </w:r>
            <w:r>
              <w:rPr>
                <w:lang w:val="nl-BE"/>
              </w:rPr>
              <w:t>-</w:t>
            </w:r>
            <w:r w:rsidR="0066796E">
              <w:rPr>
                <w:lang w:val="nl-BE"/>
              </w:rPr>
              <w:t xml:space="preserve"> </w:t>
            </w:r>
            <w:r w:rsidR="009E494F">
              <w:rPr>
                <w:lang w:val="nl-BE"/>
              </w:rPr>
              <w:t>413386</w:t>
            </w:r>
            <w:r w:rsidR="00AA22CA" w:rsidRPr="001A458B">
              <w:rPr>
                <w:lang w:val="nl-BE"/>
              </w:rPr>
              <w:t xml:space="preserve"> Voetschelpje (per stuk)</w:t>
            </w:r>
          </w:p>
        </w:tc>
        <w:tc>
          <w:tcPr>
            <w:tcW w:w="487" w:type="dxa"/>
            <w:hideMark/>
          </w:tcPr>
          <w:p w14:paraId="6C16CEDC" w14:textId="23FE01A2" w:rsidR="00AA22CA" w:rsidRDefault="00AA22CA">
            <w:pPr>
              <w:spacing w:after="160"/>
              <w:ind w:left="0" w:firstLine="0"/>
            </w:pPr>
          </w:p>
        </w:tc>
        <w:tc>
          <w:tcPr>
            <w:tcW w:w="744" w:type="dxa"/>
            <w:hideMark/>
          </w:tcPr>
          <w:p w14:paraId="420AAE21" w14:textId="62915A8C" w:rsidR="00AA22CA" w:rsidRDefault="00AE04B1">
            <w:pPr>
              <w:spacing w:after="160"/>
              <w:ind w:left="0" w:firstLine="0"/>
            </w:pPr>
            <w:r>
              <w:t>36,52€</w:t>
            </w:r>
          </w:p>
        </w:tc>
      </w:tr>
      <w:tr w:rsidR="003621D0" w14:paraId="45F5EA5D" w14:textId="77777777" w:rsidTr="00004C59">
        <w:trPr>
          <w:trHeight w:val="229"/>
        </w:trPr>
        <w:tc>
          <w:tcPr>
            <w:tcW w:w="7751" w:type="dxa"/>
            <w:hideMark/>
          </w:tcPr>
          <w:p w14:paraId="1B658C84" w14:textId="34A273EE" w:rsidR="003621D0" w:rsidRDefault="00C64B43">
            <w:pPr>
              <w:tabs>
                <w:tab w:val="center" w:pos="4172"/>
              </w:tabs>
              <w:spacing w:after="0"/>
              <w:ind w:left="0" w:firstLine="0"/>
              <w:rPr>
                <w:lang w:val="nl-BE"/>
              </w:rPr>
            </w:pPr>
            <w:r>
              <w:rPr>
                <w:lang w:val="nl-BE"/>
              </w:rPr>
              <w:t>411334</w:t>
            </w:r>
            <w:r w:rsidR="0066796E">
              <w:rPr>
                <w:lang w:val="nl-BE"/>
              </w:rPr>
              <w:t xml:space="preserve"> </w:t>
            </w:r>
            <w:r>
              <w:rPr>
                <w:lang w:val="nl-BE"/>
              </w:rPr>
              <w:t>-</w:t>
            </w:r>
            <w:r w:rsidR="0066796E">
              <w:rPr>
                <w:lang w:val="nl-BE"/>
              </w:rPr>
              <w:t xml:space="preserve"> </w:t>
            </w:r>
            <w:r w:rsidR="00E665E9">
              <w:rPr>
                <w:lang w:val="nl-BE"/>
              </w:rPr>
              <w:t>411345</w:t>
            </w:r>
            <w:r w:rsidR="003621D0" w:rsidRPr="001A458B">
              <w:rPr>
                <w:lang w:val="nl-BE"/>
              </w:rPr>
              <w:t xml:space="preserve"> Veiligheidsgordel</w:t>
            </w:r>
          </w:p>
          <w:p w14:paraId="3FF9AE0D" w14:textId="19743D6F" w:rsidR="00C64B43" w:rsidRDefault="00C64B43">
            <w:pPr>
              <w:tabs>
                <w:tab w:val="center" w:pos="4172"/>
              </w:tabs>
              <w:spacing w:after="0"/>
              <w:ind w:left="0" w:firstLine="0"/>
            </w:pPr>
          </w:p>
        </w:tc>
        <w:tc>
          <w:tcPr>
            <w:tcW w:w="487" w:type="dxa"/>
            <w:hideMark/>
          </w:tcPr>
          <w:p w14:paraId="68970FF9" w14:textId="5E191617" w:rsidR="003621D0" w:rsidRDefault="003621D0">
            <w:pPr>
              <w:spacing w:after="160"/>
              <w:ind w:left="0" w:firstLine="0"/>
            </w:pPr>
          </w:p>
        </w:tc>
        <w:tc>
          <w:tcPr>
            <w:tcW w:w="744" w:type="dxa"/>
            <w:hideMark/>
          </w:tcPr>
          <w:p w14:paraId="064CA8D7" w14:textId="03714EFE" w:rsidR="003621D0" w:rsidRDefault="007D7B16">
            <w:pPr>
              <w:spacing w:after="160"/>
              <w:ind w:left="0" w:firstLine="0"/>
            </w:pPr>
            <w:r>
              <w:rPr>
                <w:lang w:val="nl-BE"/>
              </w:rPr>
              <w:t>37,45€</w:t>
            </w:r>
          </w:p>
        </w:tc>
      </w:tr>
      <w:tr w:rsidR="003621D0" w14:paraId="38F9A3F5" w14:textId="77777777" w:rsidTr="00004C59">
        <w:trPr>
          <w:trHeight w:val="229"/>
        </w:trPr>
        <w:tc>
          <w:tcPr>
            <w:tcW w:w="7751" w:type="dxa"/>
            <w:hideMark/>
          </w:tcPr>
          <w:p w14:paraId="062CDCB6" w14:textId="3BAD1E36" w:rsidR="003621D0" w:rsidRDefault="00C64B43">
            <w:pPr>
              <w:tabs>
                <w:tab w:val="center" w:pos="4172"/>
              </w:tabs>
              <w:spacing w:after="0"/>
              <w:ind w:left="0" w:firstLine="0"/>
            </w:pPr>
            <w:r>
              <w:rPr>
                <w:lang w:val="nl-BE"/>
              </w:rPr>
              <w:t>411356</w:t>
            </w:r>
            <w:r w:rsidR="0066796E">
              <w:rPr>
                <w:lang w:val="nl-BE"/>
              </w:rPr>
              <w:t xml:space="preserve"> </w:t>
            </w:r>
            <w:r>
              <w:rPr>
                <w:lang w:val="nl-BE"/>
              </w:rPr>
              <w:t>-</w:t>
            </w:r>
            <w:r w:rsidR="0066796E">
              <w:rPr>
                <w:lang w:val="nl-BE"/>
              </w:rPr>
              <w:t xml:space="preserve"> </w:t>
            </w:r>
            <w:r w:rsidR="00E665E9">
              <w:rPr>
                <w:lang w:val="nl-BE"/>
              </w:rPr>
              <w:t>411367</w:t>
            </w:r>
            <w:r w:rsidR="003621D0" w:rsidRPr="001A458B">
              <w:rPr>
                <w:lang w:val="nl-BE"/>
              </w:rPr>
              <w:t xml:space="preserve"> Zitbroek</w:t>
            </w:r>
          </w:p>
        </w:tc>
        <w:tc>
          <w:tcPr>
            <w:tcW w:w="487" w:type="dxa"/>
            <w:hideMark/>
          </w:tcPr>
          <w:p w14:paraId="021BED51" w14:textId="3BA4CB8E" w:rsidR="003621D0" w:rsidRDefault="003621D0">
            <w:pPr>
              <w:spacing w:after="160"/>
              <w:ind w:left="0" w:firstLine="0"/>
            </w:pPr>
          </w:p>
        </w:tc>
        <w:tc>
          <w:tcPr>
            <w:tcW w:w="744" w:type="dxa"/>
            <w:hideMark/>
          </w:tcPr>
          <w:p w14:paraId="046BDC93" w14:textId="3C21D722" w:rsidR="003621D0" w:rsidRDefault="009755CF">
            <w:pPr>
              <w:spacing w:after="160"/>
              <w:ind w:left="0" w:firstLine="0"/>
            </w:pPr>
            <w:r>
              <w:t>86,12€</w:t>
            </w:r>
          </w:p>
        </w:tc>
      </w:tr>
    </w:tbl>
    <w:p w14:paraId="205B9754" w14:textId="7F000EF5" w:rsidR="00590110" w:rsidRPr="001A458B" w:rsidRDefault="00590110" w:rsidP="003621D0">
      <w:pPr>
        <w:ind w:left="0" w:firstLine="0"/>
        <w:rPr>
          <w:lang w:val="nl-BE"/>
        </w:rPr>
      </w:pPr>
    </w:p>
    <w:p w14:paraId="74C93805" w14:textId="1F82F0CE" w:rsidR="00590110" w:rsidRPr="001A458B" w:rsidRDefault="00AD756C" w:rsidP="003621D0">
      <w:pPr>
        <w:ind w:left="0" w:firstLine="0"/>
        <w:rPr>
          <w:lang w:val="nl-BE"/>
        </w:rPr>
      </w:pPr>
      <w:r w:rsidRPr="001A458B">
        <w:rPr>
          <w:lang w:val="nl-BE"/>
        </w:rPr>
        <w:t xml:space="preserve">De verstrekkingen </w:t>
      </w:r>
      <w:r w:rsidR="0009065D">
        <w:rPr>
          <w:lang w:val="nl-BE"/>
        </w:rPr>
        <w:t>411334</w:t>
      </w:r>
      <w:r w:rsidRPr="001A458B">
        <w:rPr>
          <w:lang w:val="nl-BE"/>
        </w:rPr>
        <w:t xml:space="preserve"> - </w:t>
      </w:r>
      <w:r w:rsidR="00E665E9">
        <w:rPr>
          <w:lang w:val="nl-BE"/>
        </w:rPr>
        <w:t>411345</w:t>
      </w:r>
      <w:r w:rsidRPr="001A458B">
        <w:rPr>
          <w:lang w:val="nl-BE"/>
        </w:rPr>
        <w:t xml:space="preserve"> et </w:t>
      </w:r>
      <w:r w:rsidR="00E665E9">
        <w:rPr>
          <w:lang w:val="nl-BE"/>
        </w:rPr>
        <w:t>411356</w:t>
      </w:r>
      <w:r w:rsidRPr="001A458B">
        <w:rPr>
          <w:lang w:val="nl-BE"/>
        </w:rPr>
        <w:t xml:space="preserve"> - </w:t>
      </w:r>
      <w:r w:rsidR="00E665E9">
        <w:rPr>
          <w:lang w:val="nl-BE"/>
        </w:rPr>
        <w:t>411367</w:t>
      </w:r>
      <w:r w:rsidRPr="001A458B">
        <w:rPr>
          <w:i/>
          <w:lang w:val="nl-BE"/>
        </w:rPr>
        <w:t xml:space="preserve"> </w:t>
      </w:r>
      <w:r w:rsidRPr="001A458B">
        <w:rPr>
          <w:lang w:val="nl-BE"/>
        </w:rPr>
        <w:t xml:space="preserve">kunnen enkel vergoed worden voor de gebruikers vermeld in </w:t>
      </w:r>
      <w:r w:rsidRPr="00A43A7D">
        <w:rPr>
          <w:lang w:val="nl-BE"/>
        </w:rPr>
        <w:t>punt 1.2, b).</w:t>
      </w:r>
    </w:p>
    <w:p w14:paraId="44F2F1A1" w14:textId="77777777" w:rsidR="003621D0" w:rsidRDefault="003621D0" w:rsidP="001A458B">
      <w:pPr>
        <w:ind w:left="-5" w:right="263"/>
        <w:rPr>
          <w:lang w:val="nl-BE"/>
        </w:rPr>
      </w:pPr>
    </w:p>
    <w:p w14:paraId="66771518" w14:textId="090694C5" w:rsidR="00590110" w:rsidRDefault="00AD756C" w:rsidP="001A458B">
      <w:pPr>
        <w:ind w:left="-5" w:right="263"/>
        <w:rPr>
          <w:lang w:val="nl-BE"/>
        </w:rPr>
      </w:pPr>
      <w:r w:rsidRPr="001A458B">
        <w:rPr>
          <w:lang w:val="nl-BE"/>
        </w:rPr>
        <w:t xml:space="preserve">De verstrekkingen </w:t>
      </w:r>
      <w:r w:rsidR="0009065D">
        <w:rPr>
          <w:lang w:val="nl-BE"/>
        </w:rPr>
        <w:t>411334</w:t>
      </w:r>
      <w:r w:rsidRPr="001A458B">
        <w:rPr>
          <w:lang w:val="nl-BE"/>
        </w:rPr>
        <w:t xml:space="preserve"> - </w:t>
      </w:r>
      <w:r w:rsidR="00E665E9">
        <w:rPr>
          <w:lang w:val="nl-BE"/>
        </w:rPr>
        <w:t>411345</w:t>
      </w:r>
      <w:r w:rsidRPr="001A458B">
        <w:rPr>
          <w:lang w:val="nl-BE"/>
        </w:rPr>
        <w:t xml:space="preserve"> en </w:t>
      </w:r>
      <w:r w:rsidR="00E665E9">
        <w:rPr>
          <w:lang w:val="nl-BE"/>
        </w:rPr>
        <w:t>411356</w:t>
      </w:r>
      <w:r w:rsidRPr="001A458B">
        <w:rPr>
          <w:lang w:val="nl-BE"/>
        </w:rPr>
        <w:t xml:space="preserve"> - </w:t>
      </w:r>
      <w:r w:rsidR="00E665E9">
        <w:rPr>
          <w:lang w:val="nl-BE"/>
        </w:rPr>
        <w:t>411367</w:t>
      </w:r>
      <w:r w:rsidRPr="001A458B">
        <w:rPr>
          <w:lang w:val="nl-BE"/>
        </w:rPr>
        <w:t xml:space="preserve"> zijn onderling niet cumuleerbaar.</w:t>
      </w:r>
    </w:p>
    <w:p w14:paraId="64CAF1CB" w14:textId="625089E5" w:rsidR="00016B04" w:rsidRDefault="00016B04" w:rsidP="001A458B">
      <w:pPr>
        <w:ind w:left="-5" w:right="263"/>
        <w:rPr>
          <w:lang w:val="nl-BE"/>
        </w:rPr>
      </w:pPr>
    </w:p>
    <w:tbl>
      <w:tblPr>
        <w:tblStyle w:val="TableGrid"/>
        <w:tblW w:w="8983" w:type="dxa"/>
        <w:tblInd w:w="0" w:type="dxa"/>
        <w:tblLook w:val="04A0" w:firstRow="1" w:lastRow="0" w:firstColumn="1" w:lastColumn="0" w:noHBand="0" w:noVBand="1"/>
      </w:tblPr>
      <w:tblGrid>
        <w:gridCol w:w="7751"/>
        <w:gridCol w:w="487"/>
        <w:gridCol w:w="745"/>
      </w:tblGrid>
      <w:tr w:rsidR="00016B04" w14:paraId="4CF04F04" w14:textId="77777777" w:rsidTr="00021372">
        <w:trPr>
          <w:trHeight w:val="218"/>
        </w:trPr>
        <w:tc>
          <w:tcPr>
            <w:tcW w:w="7751" w:type="dxa"/>
          </w:tcPr>
          <w:p w14:paraId="644C2945" w14:textId="3E3B37E4" w:rsidR="00016B04" w:rsidRDefault="00213C66">
            <w:pPr>
              <w:tabs>
                <w:tab w:val="center" w:pos="2524"/>
              </w:tabs>
              <w:spacing w:after="0"/>
              <w:ind w:left="0" w:firstLine="0"/>
              <w:rPr>
                <w:lang w:val="nl-BE"/>
              </w:rPr>
            </w:pPr>
            <w:bookmarkStart w:id="136" w:name="_Hlk2067391"/>
            <w:r>
              <w:rPr>
                <w:lang w:val="nl-BE"/>
              </w:rPr>
              <w:t>411378</w:t>
            </w:r>
            <w:r w:rsidR="0066796E">
              <w:rPr>
                <w:lang w:val="nl-BE"/>
              </w:rPr>
              <w:t xml:space="preserve"> </w:t>
            </w:r>
            <w:r>
              <w:rPr>
                <w:lang w:val="nl-BE"/>
              </w:rPr>
              <w:t>-</w:t>
            </w:r>
            <w:r w:rsidR="0066796E">
              <w:rPr>
                <w:lang w:val="nl-BE"/>
              </w:rPr>
              <w:t xml:space="preserve"> </w:t>
            </w:r>
            <w:r w:rsidR="00E665E9">
              <w:rPr>
                <w:lang w:val="nl-BE"/>
              </w:rPr>
              <w:t>411389</w:t>
            </w:r>
            <w:r w:rsidR="00016B04" w:rsidRPr="001A458B">
              <w:rPr>
                <w:lang w:val="nl-BE"/>
              </w:rPr>
              <w:t xml:space="preserve"> Antikiepsysteem</w:t>
            </w:r>
          </w:p>
          <w:p w14:paraId="6A83710A" w14:textId="57DA145D" w:rsidR="00C64B43" w:rsidRDefault="00C64B43">
            <w:pPr>
              <w:tabs>
                <w:tab w:val="center" w:pos="2524"/>
              </w:tabs>
              <w:spacing w:after="0"/>
              <w:ind w:left="0" w:firstLine="0"/>
            </w:pPr>
          </w:p>
        </w:tc>
        <w:tc>
          <w:tcPr>
            <w:tcW w:w="487" w:type="dxa"/>
            <w:hideMark/>
          </w:tcPr>
          <w:p w14:paraId="4F948B04" w14:textId="3D640B81" w:rsidR="00016B04" w:rsidRDefault="00016B04">
            <w:pPr>
              <w:spacing w:after="0"/>
              <w:ind w:left="0" w:firstLine="0"/>
            </w:pPr>
          </w:p>
        </w:tc>
        <w:tc>
          <w:tcPr>
            <w:tcW w:w="745" w:type="dxa"/>
            <w:hideMark/>
          </w:tcPr>
          <w:p w14:paraId="10A60A92" w14:textId="421A19EC" w:rsidR="00016B04" w:rsidRDefault="00016B04">
            <w:pPr>
              <w:tabs>
                <w:tab w:val="center" w:pos="366"/>
                <w:tab w:val="right" w:pos="745"/>
              </w:tabs>
              <w:spacing w:after="0"/>
              <w:ind w:left="0" w:firstLine="0"/>
            </w:pPr>
            <w:r>
              <w:rPr>
                <w:rFonts w:eastAsia="Calibri"/>
              </w:rPr>
              <w:tab/>
            </w:r>
            <w:r w:rsidR="009755CF">
              <w:t>62,41€</w:t>
            </w:r>
          </w:p>
        </w:tc>
      </w:tr>
      <w:tr w:rsidR="00016B04" w:rsidRPr="000C0507" w14:paraId="15A90DA6" w14:textId="77777777" w:rsidTr="00021372">
        <w:trPr>
          <w:trHeight w:val="678"/>
        </w:trPr>
        <w:tc>
          <w:tcPr>
            <w:tcW w:w="7751" w:type="dxa"/>
          </w:tcPr>
          <w:p w14:paraId="56BBDE7B" w14:textId="10E6AC13" w:rsidR="00016B04" w:rsidRPr="00016B04" w:rsidRDefault="00213C66">
            <w:pPr>
              <w:tabs>
                <w:tab w:val="center" w:pos="4173"/>
              </w:tabs>
              <w:spacing w:after="0"/>
              <w:ind w:left="0" w:firstLine="0"/>
              <w:rPr>
                <w:lang w:val="nl-BE"/>
              </w:rPr>
            </w:pPr>
            <w:r>
              <w:rPr>
                <w:lang w:val="nl-BE"/>
              </w:rPr>
              <w:t>412793</w:t>
            </w:r>
            <w:r w:rsidR="0066796E">
              <w:rPr>
                <w:lang w:val="nl-BE"/>
              </w:rPr>
              <w:t xml:space="preserve"> </w:t>
            </w:r>
            <w:r>
              <w:rPr>
                <w:lang w:val="nl-BE"/>
              </w:rPr>
              <w:t>-</w:t>
            </w:r>
            <w:r w:rsidR="0066796E">
              <w:rPr>
                <w:lang w:val="nl-BE"/>
              </w:rPr>
              <w:t xml:space="preserve"> </w:t>
            </w:r>
            <w:r w:rsidR="00D14057">
              <w:rPr>
                <w:lang w:val="nl-BE"/>
              </w:rPr>
              <w:t>412804</w:t>
            </w:r>
            <w:r w:rsidR="00016B04" w:rsidRPr="001A458B">
              <w:rPr>
                <w:lang w:val="nl-BE"/>
              </w:rPr>
              <w:t xml:space="preserve"> Wegklapbaar antikiepsysteem of centraal afneembaar</w:t>
            </w:r>
            <w:r w:rsidR="00C64B43">
              <w:rPr>
                <w:lang w:val="nl-BE"/>
              </w:rPr>
              <w:t xml:space="preserve"> </w:t>
            </w:r>
            <w:r w:rsidR="00C64B43" w:rsidRPr="001A458B">
              <w:rPr>
                <w:lang w:val="nl-BE"/>
              </w:rPr>
              <w:t>antikiepsysteem voor actief rolstoel</w:t>
            </w:r>
          </w:p>
        </w:tc>
        <w:tc>
          <w:tcPr>
            <w:tcW w:w="487" w:type="dxa"/>
            <w:hideMark/>
          </w:tcPr>
          <w:p w14:paraId="00530621" w14:textId="77777777" w:rsidR="00016B04" w:rsidRPr="00016B04" w:rsidRDefault="00016B04">
            <w:pPr>
              <w:spacing w:after="0"/>
              <w:ind w:left="127" w:firstLine="0"/>
              <w:rPr>
                <w:lang w:val="nl-BE"/>
              </w:rPr>
            </w:pPr>
            <w:r w:rsidRPr="00016B04">
              <w:rPr>
                <w:lang w:val="nl-BE"/>
              </w:rPr>
              <w:t xml:space="preserve"> </w:t>
            </w:r>
          </w:p>
        </w:tc>
        <w:tc>
          <w:tcPr>
            <w:tcW w:w="745" w:type="dxa"/>
          </w:tcPr>
          <w:p w14:paraId="0C1ED39E" w14:textId="2CB4DE4E" w:rsidR="00016B04" w:rsidRPr="00016B04" w:rsidRDefault="00C64B43">
            <w:pPr>
              <w:spacing w:after="160"/>
              <w:ind w:left="0" w:firstLine="0"/>
              <w:rPr>
                <w:lang w:val="nl-BE"/>
              </w:rPr>
            </w:pPr>
            <w:r>
              <w:t>171€</w:t>
            </w:r>
          </w:p>
        </w:tc>
      </w:tr>
      <w:bookmarkEnd w:id="136"/>
    </w:tbl>
    <w:p w14:paraId="46C70A8F" w14:textId="77777777" w:rsidR="00016B04" w:rsidRPr="001A458B" w:rsidRDefault="00016B04" w:rsidP="001A458B">
      <w:pPr>
        <w:ind w:left="-5" w:right="263"/>
        <w:rPr>
          <w:lang w:val="nl-BE"/>
        </w:rPr>
      </w:pPr>
    </w:p>
    <w:p w14:paraId="01712E89" w14:textId="4075B3CF" w:rsidR="00590110" w:rsidRDefault="00016B04" w:rsidP="00016B04">
      <w:pPr>
        <w:pStyle w:val="Kop3"/>
        <w:ind w:left="718"/>
        <w:rPr>
          <w:lang w:val="nl-BE"/>
        </w:rPr>
      </w:pPr>
      <w:bookmarkStart w:id="137" w:name="_Toc144889771"/>
      <w:r w:rsidRPr="001A458B">
        <w:rPr>
          <w:lang w:val="nl-BE"/>
        </w:rPr>
        <w:t>3.5 Besturing/aandrijving</w:t>
      </w:r>
      <w:bookmarkEnd w:id="137"/>
    </w:p>
    <w:p w14:paraId="6E62EF6A" w14:textId="77777777" w:rsidR="00C64B43" w:rsidRDefault="00C64B43" w:rsidP="00A73A05">
      <w:pPr>
        <w:tabs>
          <w:tab w:val="left" w:pos="7751"/>
          <w:tab w:val="left" w:pos="8238"/>
        </w:tabs>
        <w:spacing w:after="0"/>
        <w:ind w:left="0" w:firstLine="0"/>
        <w:jc w:val="left"/>
        <w:rPr>
          <w:lang w:val="nl-BE"/>
        </w:rPr>
      </w:pPr>
    </w:p>
    <w:tbl>
      <w:tblPr>
        <w:tblStyle w:val="TableGrid"/>
        <w:tblW w:w="8983" w:type="dxa"/>
        <w:tblInd w:w="0" w:type="dxa"/>
        <w:tblLook w:val="04A0" w:firstRow="1" w:lastRow="0" w:firstColumn="1" w:lastColumn="0" w:noHBand="0" w:noVBand="1"/>
      </w:tblPr>
      <w:tblGrid>
        <w:gridCol w:w="7704"/>
        <w:gridCol w:w="483"/>
        <w:gridCol w:w="796"/>
      </w:tblGrid>
      <w:tr w:rsidR="00213C66" w14:paraId="72B07EA8" w14:textId="77777777" w:rsidTr="00213C66">
        <w:trPr>
          <w:trHeight w:val="218"/>
        </w:trPr>
        <w:tc>
          <w:tcPr>
            <w:tcW w:w="7751" w:type="dxa"/>
          </w:tcPr>
          <w:p w14:paraId="5D770877" w14:textId="267F78F2" w:rsidR="00C64B43" w:rsidRPr="0007351A" w:rsidRDefault="00C64B43" w:rsidP="009B03F0">
            <w:pPr>
              <w:tabs>
                <w:tab w:val="center" w:pos="2524"/>
              </w:tabs>
              <w:spacing w:after="0"/>
              <w:ind w:left="0" w:firstLine="0"/>
              <w:rPr>
                <w:lang w:val="nl-BE"/>
              </w:rPr>
            </w:pPr>
            <w:r>
              <w:rPr>
                <w:lang w:val="nl-BE"/>
              </w:rPr>
              <w:t>413537</w:t>
            </w:r>
            <w:r w:rsidR="0066796E">
              <w:rPr>
                <w:lang w:val="nl-BE"/>
              </w:rPr>
              <w:t xml:space="preserve"> </w:t>
            </w:r>
            <w:r>
              <w:rPr>
                <w:lang w:val="nl-BE"/>
              </w:rPr>
              <w:t>-</w:t>
            </w:r>
            <w:r w:rsidR="0066796E">
              <w:rPr>
                <w:lang w:val="nl-BE"/>
              </w:rPr>
              <w:t xml:space="preserve"> </w:t>
            </w:r>
            <w:r>
              <w:rPr>
                <w:lang w:val="nl-BE"/>
              </w:rPr>
              <w:t>413548</w:t>
            </w:r>
            <w:r w:rsidRPr="00016B04">
              <w:rPr>
                <w:lang w:val="nl-BE"/>
              </w:rPr>
              <w:t xml:space="preserve"> Aandrijf- en besturingssysteem "dubbele hoepel"</w:t>
            </w:r>
            <w:r>
              <w:rPr>
                <w:lang w:val="nl-BE"/>
              </w:rPr>
              <w:t xml:space="preserve"> </w:t>
            </w:r>
            <w:r w:rsidRPr="00016B04">
              <w:rPr>
                <w:lang w:val="nl-BE"/>
              </w:rPr>
              <w:t>voor actief rolstoel</w:t>
            </w:r>
            <w:r w:rsidRPr="0007351A">
              <w:rPr>
                <w:lang w:val="nl-BE"/>
              </w:rPr>
              <w:t xml:space="preserve"> </w:t>
            </w:r>
          </w:p>
          <w:p w14:paraId="241B32AF" w14:textId="62C5E88B" w:rsidR="00C64B43" w:rsidRPr="0007351A" w:rsidRDefault="00C64B43" w:rsidP="009B03F0">
            <w:pPr>
              <w:tabs>
                <w:tab w:val="center" w:pos="2524"/>
              </w:tabs>
              <w:spacing w:after="0"/>
              <w:ind w:left="0" w:firstLine="0"/>
              <w:rPr>
                <w:lang w:val="nl-BE"/>
              </w:rPr>
            </w:pPr>
          </w:p>
        </w:tc>
        <w:tc>
          <w:tcPr>
            <w:tcW w:w="487" w:type="dxa"/>
            <w:hideMark/>
          </w:tcPr>
          <w:p w14:paraId="42742D74" w14:textId="77777777" w:rsidR="00C64B43" w:rsidRPr="0007351A" w:rsidRDefault="00C64B43" w:rsidP="009B03F0">
            <w:pPr>
              <w:spacing w:after="0"/>
              <w:ind w:left="0" w:firstLine="0"/>
              <w:rPr>
                <w:lang w:val="nl-BE"/>
              </w:rPr>
            </w:pPr>
          </w:p>
        </w:tc>
        <w:tc>
          <w:tcPr>
            <w:tcW w:w="745" w:type="dxa"/>
            <w:hideMark/>
          </w:tcPr>
          <w:p w14:paraId="7E0098B9" w14:textId="787E4E49" w:rsidR="00C64B43" w:rsidRDefault="00C64B43" w:rsidP="009B03F0">
            <w:pPr>
              <w:tabs>
                <w:tab w:val="center" w:pos="366"/>
                <w:tab w:val="right" w:pos="745"/>
              </w:tabs>
              <w:spacing w:after="0"/>
              <w:ind w:left="0" w:firstLine="0"/>
            </w:pPr>
            <w:r w:rsidRPr="0007351A">
              <w:rPr>
                <w:rFonts w:eastAsia="Calibri"/>
                <w:lang w:val="nl-BE"/>
              </w:rPr>
              <w:tab/>
            </w:r>
            <w:r w:rsidRPr="00A73A05">
              <w:rPr>
                <w:lang w:val="nl-BE"/>
              </w:rPr>
              <w:t>873,73€</w:t>
            </w:r>
          </w:p>
        </w:tc>
      </w:tr>
      <w:tr w:rsidR="00C64B43" w14:paraId="67715933" w14:textId="77777777" w:rsidTr="00021372">
        <w:trPr>
          <w:trHeight w:val="218"/>
        </w:trPr>
        <w:tc>
          <w:tcPr>
            <w:tcW w:w="7751" w:type="dxa"/>
          </w:tcPr>
          <w:p w14:paraId="4397DB3D" w14:textId="21561D4F" w:rsidR="00C64B43" w:rsidRDefault="00C64B43" w:rsidP="009B03F0">
            <w:pPr>
              <w:tabs>
                <w:tab w:val="center" w:pos="2524"/>
              </w:tabs>
              <w:spacing w:after="0"/>
              <w:ind w:left="0" w:firstLine="0"/>
              <w:rPr>
                <w:lang w:val="nl-BE"/>
              </w:rPr>
            </w:pPr>
            <w:r>
              <w:rPr>
                <w:lang w:val="nl-BE"/>
              </w:rPr>
              <w:t>411474</w:t>
            </w:r>
            <w:r w:rsidR="0066796E">
              <w:rPr>
                <w:lang w:val="nl-BE"/>
              </w:rPr>
              <w:t xml:space="preserve"> </w:t>
            </w:r>
            <w:r w:rsidR="00213C66">
              <w:rPr>
                <w:lang w:val="nl-BE"/>
              </w:rPr>
              <w:t>-</w:t>
            </w:r>
            <w:r w:rsidR="0066796E">
              <w:rPr>
                <w:lang w:val="nl-BE"/>
              </w:rPr>
              <w:t xml:space="preserve"> </w:t>
            </w:r>
            <w:r>
              <w:rPr>
                <w:lang w:val="nl-BE"/>
              </w:rPr>
              <w:t>411485</w:t>
            </w:r>
            <w:r w:rsidRPr="00016B04">
              <w:rPr>
                <w:lang w:val="nl-BE"/>
              </w:rPr>
              <w:t xml:space="preserve"> Aanpassing van de hoepels in geval van</w:t>
            </w:r>
            <w:r>
              <w:rPr>
                <w:lang w:val="nl-BE"/>
              </w:rPr>
              <w:t xml:space="preserve"> </w:t>
            </w:r>
            <w:r w:rsidRPr="00016B04">
              <w:rPr>
                <w:lang w:val="nl-BE"/>
              </w:rPr>
              <w:t>verminderde grijpfunctie</w:t>
            </w:r>
            <w:r>
              <w:rPr>
                <w:lang w:val="nl-BE"/>
              </w:rPr>
              <w:t xml:space="preserve"> </w:t>
            </w:r>
            <w:r w:rsidRPr="001A458B">
              <w:rPr>
                <w:lang w:val="nl-BE"/>
              </w:rPr>
              <w:t>(per paar)</w:t>
            </w:r>
          </w:p>
          <w:p w14:paraId="70A77540" w14:textId="6FAC647C" w:rsidR="00C64B43" w:rsidRDefault="00C64B43" w:rsidP="009B03F0">
            <w:pPr>
              <w:tabs>
                <w:tab w:val="center" w:pos="2524"/>
              </w:tabs>
              <w:spacing w:after="0"/>
              <w:ind w:left="0" w:firstLine="0"/>
              <w:rPr>
                <w:lang w:val="nl-BE"/>
              </w:rPr>
            </w:pPr>
          </w:p>
        </w:tc>
        <w:tc>
          <w:tcPr>
            <w:tcW w:w="487" w:type="dxa"/>
          </w:tcPr>
          <w:p w14:paraId="634A1BD3" w14:textId="77777777" w:rsidR="00C64B43" w:rsidRPr="0007351A" w:rsidRDefault="00C64B43" w:rsidP="009B03F0">
            <w:pPr>
              <w:spacing w:after="0"/>
              <w:ind w:left="0" w:firstLine="0"/>
              <w:rPr>
                <w:lang w:val="nl-BE"/>
              </w:rPr>
            </w:pPr>
          </w:p>
        </w:tc>
        <w:tc>
          <w:tcPr>
            <w:tcW w:w="745" w:type="dxa"/>
          </w:tcPr>
          <w:p w14:paraId="2D1A5D12" w14:textId="6BC19393" w:rsidR="00C64B43" w:rsidRDefault="00C64B43" w:rsidP="009B03F0">
            <w:pPr>
              <w:tabs>
                <w:tab w:val="center" w:pos="366"/>
                <w:tab w:val="right" w:pos="745"/>
              </w:tabs>
              <w:spacing w:after="0"/>
              <w:ind w:left="0" w:firstLine="0"/>
              <w:rPr>
                <w:rFonts w:eastAsia="Calibri"/>
              </w:rPr>
            </w:pPr>
            <w:r>
              <w:rPr>
                <w:lang w:val="nl-BE"/>
              </w:rPr>
              <w:t>93,61€</w:t>
            </w:r>
          </w:p>
        </w:tc>
      </w:tr>
      <w:tr w:rsidR="00C64B43" w14:paraId="668E5C54" w14:textId="77777777" w:rsidTr="00021372">
        <w:trPr>
          <w:trHeight w:val="218"/>
        </w:trPr>
        <w:tc>
          <w:tcPr>
            <w:tcW w:w="7751" w:type="dxa"/>
          </w:tcPr>
          <w:p w14:paraId="4642EAAE" w14:textId="7C73B784" w:rsidR="00C64B43" w:rsidRDefault="00C64B43" w:rsidP="009B03F0">
            <w:pPr>
              <w:tabs>
                <w:tab w:val="center" w:pos="2524"/>
              </w:tabs>
              <w:spacing w:after="0"/>
              <w:ind w:left="0" w:firstLine="0"/>
              <w:rPr>
                <w:lang w:val="nl-BE"/>
              </w:rPr>
            </w:pPr>
            <w:r>
              <w:rPr>
                <w:lang w:val="nl-BE"/>
              </w:rPr>
              <w:t>412815</w:t>
            </w:r>
            <w:r w:rsidR="0066796E">
              <w:rPr>
                <w:lang w:val="nl-BE"/>
              </w:rPr>
              <w:t xml:space="preserve"> </w:t>
            </w:r>
            <w:r w:rsidR="00213C66">
              <w:rPr>
                <w:lang w:val="nl-BE"/>
              </w:rPr>
              <w:t>-</w:t>
            </w:r>
            <w:r w:rsidR="0066796E">
              <w:rPr>
                <w:lang w:val="nl-BE"/>
              </w:rPr>
              <w:t xml:space="preserve"> </w:t>
            </w:r>
            <w:r>
              <w:rPr>
                <w:lang w:val="nl-BE"/>
              </w:rPr>
              <w:t>412826</w:t>
            </w:r>
            <w:r w:rsidRPr="001A458B">
              <w:rPr>
                <w:lang w:val="nl-BE"/>
              </w:rPr>
              <w:t xml:space="preserve"> Aanpassing van de hoepels van de actief rolstoel</w:t>
            </w:r>
            <w:r>
              <w:rPr>
                <w:lang w:val="nl-BE"/>
              </w:rPr>
              <w:t xml:space="preserve"> </w:t>
            </w:r>
            <w:r w:rsidRPr="001A458B">
              <w:rPr>
                <w:lang w:val="nl-BE"/>
              </w:rPr>
              <w:t>in geval</w:t>
            </w:r>
            <w:r>
              <w:rPr>
                <w:lang w:val="nl-BE"/>
              </w:rPr>
              <w:t xml:space="preserve"> </w:t>
            </w:r>
            <w:r w:rsidRPr="001A458B">
              <w:rPr>
                <w:lang w:val="nl-BE"/>
              </w:rPr>
              <w:t>van verminderde grijpfunctie (per paar)</w:t>
            </w:r>
          </w:p>
          <w:p w14:paraId="736ED296" w14:textId="0E935C27" w:rsidR="00C64B43" w:rsidRDefault="00C64B43" w:rsidP="009B03F0">
            <w:pPr>
              <w:tabs>
                <w:tab w:val="center" w:pos="2524"/>
              </w:tabs>
              <w:spacing w:after="0"/>
              <w:ind w:left="0" w:firstLine="0"/>
              <w:rPr>
                <w:lang w:val="nl-BE"/>
              </w:rPr>
            </w:pPr>
          </w:p>
        </w:tc>
        <w:tc>
          <w:tcPr>
            <w:tcW w:w="487" w:type="dxa"/>
          </w:tcPr>
          <w:p w14:paraId="7D91A6CB" w14:textId="77777777" w:rsidR="00C64B43" w:rsidRPr="0007351A" w:rsidRDefault="00C64B43" w:rsidP="009B03F0">
            <w:pPr>
              <w:spacing w:after="0"/>
              <w:ind w:left="0" w:firstLine="0"/>
              <w:rPr>
                <w:lang w:val="nl-BE"/>
              </w:rPr>
            </w:pPr>
          </w:p>
        </w:tc>
        <w:tc>
          <w:tcPr>
            <w:tcW w:w="745" w:type="dxa"/>
          </w:tcPr>
          <w:p w14:paraId="57B8C5F0" w14:textId="7EA3FD8E" w:rsidR="00C64B43" w:rsidRDefault="00C64B43" w:rsidP="009B03F0">
            <w:pPr>
              <w:tabs>
                <w:tab w:val="center" w:pos="366"/>
                <w:tab w:val="right" w:pos="745"/>
              </w:tabs>
              <w:spacing w:after="0"/>
              <w:ind w:left="0" w:firstLine="0"/>
              <w:rPr>
                <w:lang w:val="nl-BE"/>
              </w:rPr>
            </w:pPr>
            <w:r>
              <w:rPr>
                <w:lang w:val="nl-BE"/>
              </w:rPr>
              <w:t>177,87€</w:t>
            </w:r>
          </w:p>
        </w:tc>
      </w:tr>
      <w:tr w:rsidR="00C64B43" w14:paraId="055A3E4E" w14:textId="77777777" w:rsidTr="00021372">
        <w:trPr>
          <w:trHeight w:val="218"/>
        </w:trPr>
        <w:tc>
          <w:tcPr>
            <w:tcW w:w="7751" w:type="dxa"/>
          </w:tcPr>
          <w:p w14:paraId="73F2B320" w14:textId="01FD2325" w:rsidR="00C64B43" w:rsidRDefault="00C64B43" w:rsidP="009B03F0">
            <w:pPr>
              <w:tabs>
                <w:tab w:val="center" w:pos="2524"/>
              </w:tabs>
              <w:spacing w:after="0"/>
              <w:ind w:left="0" w:firstLine="0"/>
              <w:rPr>
                <w:lang w:val="nl-BE"/>
              </w:rPr>
            </w:pPr>
            <w:r>
              <w:rPr>
                <w:lang w:val="nl-BE"/>
              </w:rPr>
              <w:t>411673</w:t>
            </w:r>
            <w:r w:rsidR="0066796E">
              <w:rPr>
                <w:lang w:val="nl-BE"/>
              </w:rPr>
              <w:t xml:space="preserve"> </w:t>
            </w:r>
            <w:r w:rsidR="00213C66">
              <w:rPr>
                <w:lang w:val="nl-BE"/>
              </w:rPr>
              <w:t>-</w:t>
            </w:r>
            <w:r w:rsidR="0066796E">
              <w:rPr>
                <w:lang w:val="nl-BE"/>
              </w:rPr>
              <w:t xml:space="preserve"> </w:t>
            </w:r>
            <w:r>
              <w:rPr>
                <w:lang w:val="nl-BE"/>
              </w:rPr>
              <w:t>411684</w:t>
            </w:r>
            <w:r w:rsidRPr="001A458B">
              <w:rPr>
                <w:lang w:val="nl-BE"/>
              </w:rPr>
              <w:t xml:space="preserve"> Remverlengers (per paar</w:t>
            </w:r>
            <w:r>
              <w:rPr>
                <w:lang w:val="nl-BE"/>
              </w:rPr>
              <w:t>)</w:t>
            </w:r>
          </w:p>
          <w:p w14:paraId="28E6CE4F" w14:textId="5B08996C" w:rsidR="00C64B43" w:rsidRDefault="00C64B43" w:rsidP="009B03F0">
            <w:pPr>
              <w:tabs>
                <w:tab w:val="center" w:pos="2524"/>
              </w:tabs>
              <w:spacing w:after="0"/>
              <w:ind w:left="0" w:firstLine="0"/>
              <w:rPr>
                <w:lang w:val="nl-BE"/>
              </w:rPr>
            </w:pPr>
          </w:p>
        </w:tc>
        <w:tc>
          <w:tcPr>
            <w:tcW w:w="487" w:type="dxa"/>
          </w:tcPr>
          <w:p w14:paraId="398581D2" w14:textId="77777777" w:rsidR="00C64B43" w:rsidRDefault="00C64B43" w:rsidP="009B03F0">
            <w:pPr>
              <w:spacing w:after="0"/>
              <w:ind w:left="0" w:firstLine="0"/>
            </w:pPr>
          </w:p>
        </w:tc>
        <w:tc>
          <w:tcPr>
            <w:tcW w:w="745" w:type="dxa"/>
          </w:tcPr>
          <w:p w14:paraId="51D22174" w14:textId="56D8B91E" w:rsidR="00C64B43" w:rsidRDefault="00C64B43" w:rsidP="009B03F0">
            <w:pPr>
              <w:tabs>
                <w:tab w:val="center" w:pos="366"/>
                <w:tab w:val="right" w:pos="745"/>
              </w:tabs>
              <w:spacing w:after="0"/>
              <w:ind w:left="0" w:firstLine="0"/>
              <w:rPr>
                <w:lang w:val="nl-BE"/>
              </w:rPr>
            </w:pPr>
            <w:r>
              <w:rPr>
                <w:lang w:val="nl-BE"/>
              </w:rPr>
              <w:t>18,72€</w:t>
            </w:r>
          </w:p>
        </w:tc>
      </w:tr>
    </w:tbl>
    <w:p w14:paraId="66373F32" w14:textId="77777777" w:rsidR="00C64B43" w:rsidRDefault="00C64B43" w:rsidP="00A73A05">
      <w:pPr>
        <w:tabs>
          <w:tab w:val="left" w:pos="7751"/>
          <w:tab w:val="left" w:pos="8238"/>
        </w:tabs>
        <w:spacing w:after="0"/>
        <w:ind w:left="0" w:firstLine="0"/>
        <w:jc w:val="left"/>
        <w:rPr>
          <w:lang w:val="nl-BE"/>
        </w:rPr>
      </w:pPr>
    </w:p>
    <w:p w14:paraId="70D736E0" w14:textId="42B82457" w:rsidR="00016B04" w:rsidRPr="002637FE" w:rsidRDefault="00016B04" w:rsidP="00016B04">
      <w:pPr>
        <w:pStyle w:val="Kop3"/>
        <w:ind w:left="718"/>
        <w:rPr>
          <w:lang w:val="nl-BE"/>
        </w:rPr>
      </w:pPr>
      <w:bookmarkStart w:id="138" w:name="_Toc144889772"/>
      <w:r w:rsidRPr="002637FE">
        <w:rPr>
          <w:lang w:val="nl-BE"/>
        </w:rPr>
        <w:t xml:space="preserve">3.6 </w:t>
      </w:r>
      <w:r w:rsidRPr="001A458B">
        <w:rPr>
          <w:lang w:val="nl-BE"/>
        </w:rPr>
        <w:t>Bijzondere aanpassingen</w:t>
      </w:r>
      <w:bookmarkEnd w:id="138"/>
    </w:p>
    <w:p w14:paraId="0B611356" w14:textId="31E9BF1D" w:rsidR="00016B04" w:rsidRDefault="00016B04" w:rsidP="00016B04">
      <w:pPr>
        <w:spacing w:after="4" w:line="252" w:lineRule="auto"/>
        <w:ind w:left="-5"/>
        <w:rPr>
          <w:lang w:val="nl-BE"/>
        </w:rPr>
      </w:pPr>
    </w:p>
    <w:tbl>
      <w:tblPr>
        <w:tblStyle w:val="TableGrid"/>
        <w:tblW w:w="8983" w:type="dxa"/>
        <w:tblInd w:w="0" w:type="dxa"/>
        <w:tblLook w:val="04A0" w:firstRow="1" w:lastRow="0" w:firstColumn="1" w:lastColumn="0" w:noHBand="0" w:noVBand="1"/>
      </w:tblPr>
      <w:tblGrid>
        <w:gridCol w:w="7704"/>
        <w:gridCol w:w="483"/>
        <w:gridCol w:w="796"/>
      </w:tblGrid>
      <w:tr w:rsidR="00213C66" w14:paraId="64E1439B" w14:textId="77777777" w:rsidTr="00213C66">
        <w:trPr>
          <w:trHeight w:val="218"/>
        </w:trPr>
        <w:tc>
          <w:tcPr>
            <w:tcW w:w="7751" w:type="dxa"/>
          </w:tcPr>
          <w:p w14:paraId="7DF7A383" w14:textId="34151BA2" w:rsidR="00347481" w:rsidRDefault="00347481" w:rsidP="009B03F0">
            <w:pPr>
              <w:tabs>
                <w:tab w:val="center" w:pos="2524"/>
              </w:tabs>
              <w:spacing w:after="0"/>
              <w:ind w:left="0" w:firstLine="0"/>
            </w:pPr>
            <w:r>
              <w:rPr>
                <w:lang w:val="nl-BE"/>
              </w:rPr>
              <w:t>413618</w:t>
            </w:r>
            <w:r w:rsidR="0066796E">
              <w:rPr>
                <w:lang w:val="nl-BE"/>
              </w:rPr>
              <w:t xml:space="preserve"> </w:t>
            </w:r>
            <w:r>
              <w:rPr>
                <w:lang w:val="nl-BE"/>
              </w:rPr>
              <w:t>-</w:t>
            </w:r>
            <w:r w:rsidR="0066796E">
              <w:rPr>
                <w:lang w:val="nl-BE"/>
              </w:rPr>
              <w:t xml:space="preserve"> </w:t>
            </w:r>
            <w:r>
              <w:rPr>
                <w:lang w:val="nl-BE"/>
              </w:rPr>
              <w:t>413629</w:t>
            </w:r>
            <w:r w:rsidRPr="001A458B">
              <w:rPr>
                <w:lang w:val="nl-BE"/>
              </w:rPr>
              <w:t xml:space="preserve"> Serumhouder</w:t>
            </w:r>
            <w:r>
              <w:t xml:space="preserve"> </w:t>
            </w:r>
          </w:p>
        </w:tc>
        <w:tc>
          <w:tcPr>
            <w:tcW w:w="487" w:type="dxa"/>
            <w:hideMark/>
          </w:tcPr>
          <w:p w14:paraId="2048D187" w14:textId="77777777" w:rsidR="00347481" w:rsidRDefault="00347481" w:rsidP="009B03F0">
            <w:pPr>
              <w:spacing w:after="0"/>
              <w:ind w:left="0" w:firstLine="0"/>
            </w:pPr>
          </w:p>
        </w:tc>
        <w:tc>
          <w:tcPr>
            <w:tcW w:w="745" w:type="dxa"/>
            <w:hideMark/>
          </w:tcPr>
          <w:p w14:paraId="249AE21D" w14:textId="437CA0D4" w:rsidR="00347481" w:rsidRDefault="00347481" w:rsidP="009B03F0">
            <w:pPr>
              <w:tabs>
                <w:tab w:val="center" w:pos="366"/>
                <w:tab w:val="right" w:pos="745"/>
              </w:tabs>
              <w:spacing w:after="0"/>
              <w:ind w:left="0" w:firstLine="0"/>
            </w:pPr>
            <w:r>
              <w:rPr>
                <w:rFonts w:eastAsia="Calibri"/>
              </w:rPr>
              <w:tab/>
            </w:r>
            <w:r w:rsidRPr="002637FE">
              <w:rPr>
                <w:lang w:val="nl-BE"/>
              </w:rPr>
              <w:t>109,57€</w:t>
            </w:r>
          </w:p>
        </w:tc>
      </w:tr>
    </w:tbl>
    <w:p w14:paraId="67879D41" w14:textId="77777777" w:rsidR="00004C59" w:rsidRDefault="00004C59" w:rsidP="00016B04">
      <w:pPr>
        <w:rPr>
          <w:lang w:val="nl-BE"/>
        </w:rPr>
      </w:pPr>
    </w:p>
    <w:p w14:paraId="4857A43A" w14:textId="5DC8CEA2" w:rsidR="00590110" w:rsidRPr="001A458B" w:rsidRDefault="00AD756C" w:rsidP="00960075">
      <w:pPr>
        <w:pStyle w:val="Kop2"/>
        <w:numPr>
          <w:ilvl w:val="0"/>
          <w:numId w:val="115"/>
        </w:numPr>
        <w:rPr>
          <w:lang w:val="nl-BE"/>
        </w:rPr>
      </w:pPr>
      <w:bookmarkStart w:id="139" w:name="_Toc144889773"/>
      <w:r w:rsidRPr="001A458B">
        <w:rPr>
          <w:lang w:val="nl-BE"/>
        </w:rPr>
        <w:t>Specifieke voorwaarden</w:t>
      </w:r>
      <w:bookmarkEnd w:id="139"/>
      <w:r w:rsidRPr="001A458B">
        <w:rPr>
          <w:lang w:val="nl-BE"/>
        </w:rPr>
        <w:t xml:space="preserve"> </w:t>
      </w:r>
    </w:p>
    <w:p w14:paraId="6544250D" w14:textId="77777777" w:rsidR="00590110" w:rsidRPr="001A458B" w:rsidRDefault="00AD756C" w:rsidP="001A458B">
      <w:pPr>
        <w:spacing w:after="0" w:line="259" w:lineRule="auto"/>
        <w:ind w:left="0" w:firstLine="0"/>
        <w:rPr>
          <w:lang w:val="nl-BE"/>
        </w:rPr>
      </w:pPr>
      <w:r w:rsidRPr="001A458B">
        <w:rPr>
          <w:lang w:val="nl-BE"/>
        </w:rPr>
        <w:t xml:space="preserve">  </w:t>
      </w:r>
    </w:p>
    <w:p w14:paraId="024E57B7" w14:textId="28D1F743" w:rsidR="00590110" w:rsidRPr="001A458B" w:rsidRDefault="00F43BC4" w:rsidP="00F43BC4">
      <w:pPr>
        <w:pStyle w:val="Kop3"/>
        <w:ind w:left="718"/>
        <w:rPr>
          <w:lang w:val="nl-BE"/>
        </w:rPr>
      </w:pPr>
      <w:bookmarkStart w:id="140" w:name="_Toc144889774"/>
      <w:r>
        <w:rPr>
          <w:lang w:val="nl-BE"/>
        </w:rPr>
        <w:t>4.1</w:t>
      </w:r>
      <w:r w:rsidR="00AD756C" w:rsidRPr="001A458B">
        <w:rPr>
          <w:lang w:val="nl-BE"/>
        </w:rPr>
        <w:t xml:space="preserve"> Hernieuwingstermijn</w:t>
      </w:r>
      <w:bookmarkEnd w:id="140"/>
      <w:r w:rsidR="00AD756C" w:rsidRPr="001A458B">
        <w:rPr>
          <w:lang w:val="nl-BE"/>
        </w:rPr>
        <w:t xml:space="preserve"> </w:t>
      </w:r>
    </w:p>
    <w:p w14:paraId="58BC92D5" w14:textId="77777777" w:rsidR="00F43BC4" w:rsidRDefault="00F43BC4" w:rsidP="001A458B">
      <w:pPr>
        <w:ind w:left="-5" w:right="263"/>
        <w:rPr>
          <w:lang w:val="nl-BE"/>
        </w:rPr>
      </w:pPr>
      <w:r>
        <w:rPr>
          <w:lang w:val="nl-BE"/>
        </w:rPr>
        <w:t xml:space="preserve"> </w:t>
      </w:r>
    </w:p>
    <w:p w14:paraId="2835D31B" w14:textId="030F7A3E" w:rsidR="00F43BC4" w:rsidRDefault="00AD756C" w:rsidP="00960075">
      <w:pPr>
        <w:pStyle w:val="Lijstalinea"/>
        <w:numPr>
          <w:ilvl w:val="0"/>
          <w:numId w:val="24"/>
        </w:numPr>
        <w:ind w:right="263"/>
        <w:rPr>
          <w:lang w:val="nl-BE"/>
        </w:rPr>
      </w:pPr>
      <w:r w:rsidRPr="00F43BC4">
        <w:rPr>
          <w:lang w:val="nl-BE"/>
        </w:rPr>
        <w:t xml:space="preserve">Voor gebruikers tot 65 jaar wordt de hernieuwingstermijn vastgesteld op </w:t>
      </w:r>
      <w:r w:rsidR="00935E8D">
        <w:rPr>
          <w:lang w:val="nl-BE"/>
        </w:rPr>
        <w:t xml:space="preserve">4 </w:t>
      </w:r>
      <w:r w:rsidRPr="00F43BC4">
        <w:rPr>
          <w:lang w:val="nl-BE"/>
        </w:rPr>
        <w:t>jaar.</w:t>
      </w:r>
    </w:p>
    <w:p w14:paraId="7D248EC7" w14:textId="03D14224" w:rsidR="00590110" w:rsidRPr="00F43BC4" w:rsidRDefault="00AD756C" w:rsidP="00960075">
      <w:pPr>
        <w:pStyle w:val="Lijstalinea"/>
        <w:numPr>
          <w:ilvl w:val="0"/>
          <w:numId w:val="24"/>
        </w:numPr>
        <w:ind w:right="263"/>
        <w:rPr>
          <w:lang w:val="nl-BE"/>
        </w:rPr>
      </w:pPr>
      <w:r w:rsidRPr="00F43BC4">
        <w:rPr>
          <w:lang w:val="nl-BE"/>
        </w:rPr>
        <w:t xml:space="preserve">Voor gebruikers vanaf 65 jaar wordt de hernieuwingstermijn vastgesteld op </w:t>
      </w:r>
      <w:r w:rsidR="00935E8D">
        <w:rPr>
          <w:lang w:val="nl-BE"/>
        </w:rPr>
        <w:t xml:space="preserve">6 </w:t>
      </w:r>
      <w:r w:rsidRPr="00F43BC4">
        <w:rPr>
          <w:lang w:val="nl-BE"/>
        </w:rPr>
        <w:t>jaar.</w:t>
      </w:r>
    </w:p>
    <w:p w14:paraId="03B19557" w14:textId="08B4B258" w:rsidR="00590110" w:rsidRPr="001A458B" w:rsidRDefault="00AD756C" w:rsidP="001A458B">
      <w:pPr>
        <w:spacing w:after="4" w:line="254" w:lineRule="auto"/>
        <w:ind w:left="-5"/>
        <w:rPr>
          <w:lang w:val="nl-BE"/>
        </w:rPr>
      </w:pPr>
      <w:r w:rsidRPr="001A458B">
        <w:rPr>
          <w:lang w:val="nl-BE"/>
        </w:rPr>
        <w:t xml:space="preserve"> </w:t>
      </w:r>
    </w:p>
    <w:p w14:paraId="4EBAE62C" w14:textId="1A077DEA" w:rsidR="00590110" w:rsidRPr="001A458B" w:rsidRDefault="00F43BC4" w:rsidP="00F43BC4">
      <w:pPr>
        <w:pStyle w:val="Kop3"/>
        <w:ind w:left="715"/>
        <w:rPr>
          <w:lang w:val="nl-BE"/>
        </w:rPr>
      </w:pPr>
      <w:bookmarkStart w:id="141" w:name="_Toc144889775"/>
      <w:r>
        <w:rPr>
          <w:lang w:val="nl-BE"/>
        </w:rPr>
        <w:t>4.2</w:t>
      </w:r>
      <w:r w:rsidR="00AD756C" w:rsidRPr="001A458B">
        <w:rPr>
          <w:lang w:val="nl-BE"/>
        </w:rPr>
        <w:t xml:space="preserve"> Toegelaten cumulaties</w:t>
      </w:r>
      <w:bookmarkEnd w:id="141"/>
      <w:r w:rsidR="00AD756C" w:rsidRPr="001A458B">
        <w:rPr>
          <w:lang w:val="nl-BE"/>
        </w:rPr>
        <w:t xml:space="preserve"> </w:t>
      </w:r>
    </w:p>
    <w:p w14:paraId="0C262C3D" w14:textId="77777777" w:rsidR="00F43BC4" w:rsidRDefault="00F43BC4" w:rsidP="001A458B">
      <w:pPr>
        <w:ind w:left="-5" w:right="263"/>
        <w:rPr>
          <w:lang w:val="nl-BE"/>
        </w:rPr>
      </w:pPr>
    </w:p>
    <w:p w14:paraId="731D0F55" w14:textId="60D1B747" w:rsidR="00590110" w:rsidRPr="001A458B" w:rsidRDefault="00AD756C" w:rsidP="001A458B">
      <w:pPr>
        <w:ind w:left="-5" w:right="263"/>
        <w:rPr>
          <w:lang w:val="nl-BE"/>
        </w:rPr>
      </w:pPr>
      <w:r w:rsidRPr="001A458B">
        <w:rPr>
          <w:lang w:val="nl-BE"/>
        </w:rPr>
        <w:t>De manuele actief rolstoel mag gecumuleerd worden met</w:t>
      </w:r>
      <w:r w:rsidR="00663F40">
        <w:rPr>
          <w:lang w:val="nl-BE"/>
        </w:rPr>
        <w:t xml:space="preserve"> </w:t>
      </w:r>
      <w:r w:rsidRPr="001A458B">
        <w:rPr>
          <w:lang w:val="nl-BE"/>
        </w:rPr>
        <w:t>:</w:t>
      </w:r>
    </w:p>
    <w:p w14:paraId="0835C549" w14:textId="687101D9" w:rsidR="00F43BC4" w:rsidRDefault="00AD756C" w:rsidP="00960075">
      <w:pPr>
        <w:pStyle w:val="Lijstalinea"/>
        <w:numPr>
          <w:ilvl w:val="0"/>
          <w:numId w:val="25"/>
        </w:numPr>
        <w:ind w:right="263"/>
        <w:rPr>
          <w:lang w:val="nl-BE"/>
        </w:rPr>
      </w:pPr>
      <w:r w:rsidRPr="00F43BC4">
        <w:rPr>
          <w:lang w:val="nl-BE"/>
        </w:rPr>
        <w:t>een elektrisch instelbare statafel</w:t>
      </w:r>
      <w:r w:rsidR="00663F40">
        <w:rPr>
          <w:lang w:val="nl-BE"/>
        </w:rPr>
        <w:t xml:space="preserve"> </w:t>
      </w:r>
      <w:r w:rsidRPr="00F43BC4">
        <w:rPr>
          <w:lang w:val="nl-BE"/>
        </w:rPr>
        <w:t>;</w:t>
      </w:r>
    </w:p>
    <w:p w14:paraId="45377659" w14:textId="5260C09E" w:rsidR="00F43BC4" w:rsidRDefault="00AD756C" w:rsidP="00960075">
      <w:pPr>
        <w:pStyle w:val="Lijstalinea"/>
        <w:numPr>
          <w:ilvl w:val="0"/>
          <w:numId w:val="25"/>
        </w:numPr>
        <w:ind w:right="263"/>
        <w:rPr>
          <w:lang w:val="nl-BE"/>
        </w:rPr>
      </w:pPr>
      <w:r w:rsidRPr="00F43BC4">
        <w:rPr>
          <w:lang w:val="nl-BE"/>
        </w:rPr>
        <w:lastRenderedPageBreak/>
        <w:t>een orthopedische driewielfiets. De te volgen aanvraagprocedure wordt beschreven in punt I, 3.3.3</w:t>
      </w:r>
      <w:r w:rsidR="00663F40">
        <w:rPr>
          <w:lang w:val="nl-BE"/>
        </w:rPr>
        <w:t xml:space="preserve"> </w:t>
      </w:r>
      <w:r w:rsidRPr="00F43BC4">
        <w:rPr>
          <w:lang w:val="nl-BE"/>
        </w:rPr>
        <w:t>;</w:t>
      </w:r>
    </w:p>
    <w:p w14:paraId="4E8EF80F" w14:textId="64CA3E9E" w:rsidR="00F43BC4" w:rsidRDefault="00AD756C" w:rsidP="00960075">
      <w:pPr>
        <w:pStyle w:val="Lijstalinea"/>
        <w:numPr>
          <w:ilvl w:val="0"/>
          <w:numId w:val="25"/>
        </w:numPr>
        <w:ind w:right="263"/>
        <w:rPr>
          <w:lang w:val="nl-BE"/>
        </w:rPr>
      </w:pPr>
      <w:r w:rsidRPr="00F43BC4">
        <w:rPr>
          <w:lang w:val="nl-BE"/>
        </w:rPr>
        <w:t>een loophulpmiddel. De te volgen aanvraagprocedure wordt beschreven in punt I, 3.3.3</w:t>
      </w:r>
      <w:r w:rsidR="00663F40">
        <w:rPr>
          <w:lang w:val="nl-BE"/>
        </w:rPr>
        <w:t xml:space="preserve"> </w:t>
      </w:r>
      <w:r w:rsidRPr="00F43BC4">
        <w:rPr>
          <w:lang w:val="nl-BE"/>
        </w:rPr>
        <w:t xml:space="preserve">; </w:t>
      </w:r>
    </w:p>
    <w:p w14:paraId="0225AEAB" w14:textId="3DD12FB4" w:rsidR="00F43BC4" w:rsidRDefault="00AD756C" w:rsidP="00960075">
      <w:pPr>
        <w:pStyle w:val="Lijstalinea"/>
        <w:numPr>
          <w:ilvl w:val="0"/>
          <w:numId w:val="25"/>
        </w:numPr>
        <w:ind w:right="263"/>
        <w:rPr>
          <w:lang w:val="nl-BE"/>
        </w:rPr>
      </w:pPr>
      <w:r w:rsidRPr="00F43BC4">
        <w:rPr>
          <w:lang w:val="nl-BE"/>
        </w:rPr>
        <w:t>een antidecubituszitkussen van subgroep 1, 3 of 4</w:t>
      </w:r>
      <w:r w:rsidR="00663F40">
        <w:rPr>
          <w:lang w:val="nl-BE"/>
        </w:rPr>
        <w:t xml:space="preserve"> </w:t>
      </w:r>
      <w:r w:rsidRPr="00F43BC4">
        <w:rPr>
          <w:lang w:val="nl-BE"/>
        </w:rPr>
        <w:t xml:space="preserve">; </w:t>
      </w:r>
    </w:p>
    <w:p w14:paraId="3D7A292E" w14:textId="355D923F" w:rsidR="00590110" w:rsidRDefault="00AD756C" w:rsidP="00960075">
      <w:pPr>
        <w:pStyle w:val="Lijstalinea"/>
        <w:numPr>
          <w:ilvl w:val="0"/>
          <w:numId w:val="25"/>
        </w:numPr>
        <w:ind w:right="263"/>
        <w:rPr>
          <w:lang w:val="nl-BE"/>
        </w:rPr>
      </w:pPr>
      <w:r w:rsidRPr="00F43BC4">
        <w:rPr>
          <w:lang w:val="nl-BE"/>
        </w:rPr>
        <w:t>een modulair aanpasbaar rugsysteem</w:t>
      </w:r>
      <w:r w:rsidR="00663F40">
        <w:rPr>
          <w:lang w:val="nl-BE"/>
        </w:rPr>
        <w:t xml:space="preserve"> ;</w:t>
      </w:r>
    </w:p>
    <w:p w14:paraId="672F0D8B" w14:textId="10014311" w:rsidR="00D718B5" w:rsidRPr="00F43BC4" w:rsidRDefault="00D718B5" w:rsidP="00960075">
      <w:pPr>
        <w:pStyle w:val="Lijstalinea"/>
        <w:numPr>
          <w:ilvl w:val="0"/>
          <w:numId w:val="25"/>
        </w:numPr>
        <w:ind w:right="263"/>
        <w:rPr>
          <w:lang w:val="nl-BE"/>
        </w:rPr>
      </w:pPr>
      <w:r>
        <w:rPr>
          <w:lang w:val="nl-BE"/>
        </w:rPr>
        <w:t>een wandelstok op wielen</w:t>
      </w:r>
      <w:r w:rsidR="00663F40">
        <w:rPr>
          <w:lang w:val="nl-BE"/>
        </w:rPr>
        <w:t>.</w:t>
      </w:r>
    </w:p>
    <w:p w14:paraId="6CD65CB3" w14:textId="0EF71B27" w:rsidR="00590110" w:rsidRDefault="00AD756C" w:rsidP="001A458B">
      <w:pPr>
        <w:spacing w:after="16" w:line="259" w:lineRule="auto"/>
        <w:ind w:left="0" w:firstLine="0"/>
        <w:rPr>
          <w:lang w:val="nl-BE"/>
        </w:rPr>
      </w:pPr>
      <w:r w:rsidRPr="001A458B">
        <w:rPr>
          <w:lang w:val="nl-BE"/>
        </w:rPr>
        <w:t xml:space="preserve">   </w:t>
      </w:r>
    </w:p>
    <w:p w14:paraId="2BBBD4C2" w14:textId="3CFC63BE" w:rsidR="008F2CED" w:rsidRDefault="00140BBF" w:rsidP="008F2CED">
      <w:pPr>
        <w:ind w:left="-5" w:right="263"/>
        <w:rPr>
          <w:lang w:val="nl-BE"/>
        </w:rPr>
      </w:pPr>
      <w:r w:rsidRPr="00140BBF">
        <w:rPr>
          <w:lang w:val="nl-BE"/>
        </w:rPr>
        <w:t xml:space="preserve">Voor gebruikers van een zitorthese kan een manuele actief rolstoel als onderstel worden vergoed. </w:t>
      </w:r>
      <w:r w:rsidR="008F2CED">
        <w:rPr>
          <w:lang w:val="nl-BE"/>
        </w:rPr>
        <w:t xml:space="preserve">Voor elke aanvraag voor een zitorthese in combinatie met een rolstoel, is echter de cumulatie van de aanpassingen vermeld in artikel 29 van de bijlage van het </w:t>
      </w:r>
      <w:r w:rsidR="00EF6E66">
        <w:rPr>
          <w:lang w:val="nl-BE"/>
        </w:rPr>
        <w:t>Koninklijk Besluit</w:t>
      </w:r>
      <w:r w:rsidR="008F2CED">
        <w:rPr>
          <w:lang w:val="nl-BE"/>
        </w:rPr>
        <w:t xml:space="preserve"> van 14 september 1984 tot vaststelling van de nomenclatuur van de geneeskundige verstrekkingen inzake verplichte verzekering voor geneeskundige verzorging en uitkeringen niet toegelaten met de aanpassingen, die hetzelfde gebruiksdoel hebben, opgenomen in de punten II en III</w:t>
      </w:r>
      <w:r w:rsidR="00663F40">
        <w:rPr>
          <w:lang w:val="nl-BE"/>
        </w:rPr>
        <w:t>.</w:t>
      </w:r>
      <w:r w:rsidR="008F2CED">
        <w:rPr>
          <w:lang w:val="nl-BE"/>
        </w:rPr>
        <w:t xml:space="preserve"> </w:t>
      </w:r>
    </w:p>
    <w:p w14:paraId="01972FD2" w14:textId="77777777" w:rsidR="00140BBF" w:rsidRPr="001A458B" w:rsidRDefault="00140BBF" w:rsidP="001A458B">
      <w:pPr>
        <w:spacing w:after="16" w:line="259" w:lineRule="auto"/>
        <w:ind w:left="0" w:firstLine="0"/>
        <w:rPr>
          <w:lang w:val="nl-BE"/>
        </w:rPr>
      </w:pPr>
    </w:p>
    <w:p w14:paraId="76AF406D" w14:textId="7BAC0F7D" w:rsidR="00590110" w:rsidRPr="001A458B" w:rsidRDefault="00F43BC4" w:rsidP="00F43BC4">
      <w:pPr>
        <w:pStyle w:val="Kop3"/>
        <w:ind w:left="718"/>
        <w:rPr>
          <w:lang w:val="nl-BE"/>
        </w:rPr>
      </w:pPr>
      <w:bookmarkStart w:id="142" w:name="_Toc144889776"/>
      <w:r>
        <w:rPr>
          <w:lang w:val="nl-BE"/>
        </w:rPr>
        <w:t>4.3</w:t>
      </w:r>
      <w:r w:rsidR="00AD756C" w:rsidRPr="001A458B">
        <w:rPr>
          <w:lang w:val="nl-BE"/>
        </w:rPr>
        <w:t xml:space="preserve"> Tegemoetkoming</w:t>
      </w:r>
      <w:bookmarkEnd w:id="142"/>
      <w:r w:rsidR="00AD756C" w:rsidRPr="001A458B">
        <w:rPr>
          <w:lang w:val="nl-BE"/>
        </w:rPr>
        <w:t xml:space="preserve"> </w:t>
      </w:r>
    </w:p>
    <w:p w14:paraId="03E934CC" w14:textId="77777777" w:rsidR="00F43BC4" w:rsidRDefault="00F43BC4" w:rsidP="001A458B">
      <w:pPr>
        <w:ind w:left="181" w:right="263" w:hanging="196"/>
        <w:rPr>
          <w:lang w:val="nl-BE"/>
        </w:rPr>
      </w:pPr>
    </w:p>
    <w:p w14:paraId="3C478A1D" w14:textId="3BD4B179" w:rsidR="00590110" w:rsidRPr="001A458B" w:rsidRDefault="00AD756C" w:rsidP="00F43BC4">
      <w:pPr>
        <w:rPr>
          <w:lang w:val="nl-BE"/>
        </w:rPr>
      </w:pPr>
      <w:r w:rsidRPr="001A458B">
        <w:rPr>
          <w:lang w:val="nl-BE"/>
        </w:rPr>
        <w:t xml:space="preserve">Voor de manuele actief rolstoel (verstrekking </w:t>
      </w:r>
      <w:r w:rsidR="0073458A">
        <w:rPr>
          <w:lang w:val="nl-BE"/>
        </w:rPr>
        <w:t>410074</w:t>
      </w:r>
      <w:r w:rsidRPr="001A458B">
        <w:rPr>
          <w:lang w:val="nl-BE"/>
        </w:rPr>
        <w:t xml:space="preserve"> - </w:t>
      </w:r>
      <w:r w:rsidR="0073458A">
        <w:rPr>
          <w:lang w:val="nl-BE"/>
        </w:rPr>
        <w:t>410085</w:t>
      </w:r>
      <w:r w:rsidRPr="001A458B">
        <w:rPr>
          <w:lang w:val="nl-BE"/>
        </w:rPr>
        <w:t>) en de individuele aanpassingen kan men een tegemoetkoming ontvangen op voorwaarde dat de rolstoel op de lijst van voor vergoeding aangenomen producten staat.</w:t>
      </w:r>
    </w:p>
    <w:p w14:paraId="63EBE54C" w14:textId="77777777" w:rsidR="00F43BC4" w:rsidRDefault="00F43BC4" w:rsidP="001A458B">
      <w:pPr>
        <w:ind w:left="181" w:right="263" w:hanging="196"/>
        <w:rPr>
          <w:lang w:val="nl-BE"/>
        </w:rPr>
      </w:pPr>
    </w:p>
    <w:p w14:paraId="1F8A3F66" w14:textId="4EF9E5A6" w:rsidR="00590110" w:rsidRPr="001A458B" w:rsidRDefault="00AD756C" w:rsidP="00002DAE">
      <w:pPr>
        <w:rPr>
          <w:lang w:val="nl-BE"/>
        </w:rPr>
      </w:pPr>
      <w:r w:rsidRPr="001A458B">
        <w:rPr>
          <w:lang w:val="nl-BE"/>
        </w:rPr>
        <w:t>De gebruikers die voldoen aan de voorwaarden van de manuele actief rolstoel, maar die kiezen voor een ander rolstoel, kunnen een forfaitaire tegemoetkoming ontvangen op voorwaarde dat de rolstoel op een van de lijsten van erkende elektronische rolstoelen of elektronische scooters staat. Dan moet de procedure in punt I., 3.3.7 gevolgd worden.</w:t>
      </w:r>
    </w:p>
    <w:p w14:paraId="15AEDCC3" w14:textId="6133BF38" w:rsidR="00590110" w:rsidRPr="001A458B" w:rsidRDefault="00AD756C" w:rsidP="001A458B">
      <w:pPr>
        <w:tabs>
          <w:tab w:val="center" w:pos="3291"/>
        </w:tabs>
        <w:spacing w:after="4" w:line="254" w:lineRule="auto"/>
        <w:ind w:left="-15" w:firstLine="0"/>
        <w:rPr>
          <w:lang w:val="nl-BE"/>
        </w:rPr>
      </w:pPr>
      <w:r w:rsidRPr="001A458B">
        <w:rPr>
          <w:i/>
          <w:lang w:val="nl-BE"/>
        </w:rPr>
        <w:t xml:space="preserve"> </w:t>
      </w:r>
    </w:p>
    <w:p w14:paraId="7F515988" w14:textId="77777777" w:rsidR="00002DAE" w:rsidRDefault="00AD756C" w:rsidP="00960075">
      <w:pPr>
        <w:pStyle w:val="Lijstalinea"/>
        <w:numPr>
          <w:ilvl w:val="0"/>
          <w:numId w:val="26"/>
        </w:numPr>
        <w:ind w:right="263"/>
        <w:rPr>
          <w:lang w:val="nl-BE"/>
        </w:rPr>
      </w:pPr>
      <w:r w:rsidRPr="00002DAE">
        <w:rPr>
          <w:lang w:val="nl-BE"/>
        </w:rPr>
        <w:t>Forfaitaire tegemoetkoming voor een elektronische rolstoel</w:t>
      </w:r>
    </w:p>
    <w:p w14:paraId="757428B3" w14:textId="7B66E2E6" w:rsidR="00590110" w:rsidRPr="00002DAE" w:rsidRDefault="00E665E9" w:rsidP="00002DAE">
      <w:pPr>
        <w:pStyle w:val="Lijstalinea"/>
        <w:ind w:left="770" w:right="263" w:firstLine="0"/>
        <w:rPr>
          <w:lang w:val="nl-BE"/>
        </w:rPr>
      </w:pPr>
      <w:r>
        <w:rPr>
          <w:lang w:val="nl-BE"/>
        </w:rPr>
        <w:t>411879</w:t>
      </w:r>
      <w:r w:rsidR="00AD756C" w:rsidRPr="00002DAE">
        <w:rPr>
          <w:lang w:val="nl-BE"/>
        </w:rPr>
        <w:t xml:space="preserve"> - </w:t>
      </w:r>
      <w:r>
        <w:rPr>
          <w:lang w:val="nl-BE"/>
        </w:rPr>
        <w:t>411883</w:t>
      </w:r>
      <w:r w:rsidR="004B44B9">
        <w:rPr>
          <w:lang w:val="nl-BE"/>
        </w:rPr>
        <w:t>:</w:t>
      </w:r>
      <w:r w:rsidR="00FA15C0">
        <w:rPr>
          <w:lang w:val="nl-BE"/>
        </w:rPr>
        <w:t xml:space="preserve"> </w:t>
      </w:r>
      <w:r w:rsidR="000A7B36">
        <w:rPr>
          <w:lang w:val="nl-BE"/>
        </w:rPr>
        <w:t>2285,42€</w:t>
      </w:r>
      <w:r w:rsidR="00AD756C" w:rsidRPr="00002DAE">
        <w:rPr>
          <w:lang w:val="nl-BE"/>
        </w:rPr>
        <w:t xml:space="preserve"> </w:t>
      </w:r>
      <w:r w:rsidR="00AD756C" w:rsidRPr="00002DAE">
        <w:rPr>
          <w:lang w:val="nl-BE"/>
        </w:rPr>
        <w:tab/>
        <w:t xml:space="preserve"> </w:t>
      </w:r>
    </w:p>
    <w:p w14:paraId="669C4D54" w14:textId="77777777" w:rsidR="00002DAE" w:rsidRDefault="00AD756C" w:rsidP="00960075">
      <w:pPr>
        <w:pStyle w:val="Lijstalinea"/>
        <w:numPr>
          <w:ilvl w:val="0"/>
          <w:numId w:val="26"/>
        </w:numPr>
        <w:ind w:right="263"/>
        <w:rPr>
          <w:lang w:val="nl-BE"/>
        </w:rPr>
      </w:pPr>
      <w:r w:rsidRPr="00002DAE">
        <w:rPr>
          <w:lang w:val="nl-BE"/>
        </w:rPr>
        <w:t xml:space="preserve">Forfaitaire tegemoetkoming voor een elektronische scooter </w:t>
      </w:r>
    </w:p>
    <w:p w14:paraId="2FC96427" w14:textId="351B9188" w:rsidR="00590110" w:rsidRPr="00002DAE" w:rsidRDefault="00E665E9" w:rsidP="00002DAE">
      <w:pPr>
        <w:pStyle w:val="Lijstalinea"/>
        <w:ind w:left="770" w:right="263" w:firstLine="0"/>
        <w:rPr>
          <w:lang w:val="nl-BE"/>
        </w:rPr>
      </w:pPr>
      <w:r>
        <w:rPr>
          <w:lang w:val="nl-BE"/>
        </w:rPr>
        <w:t>411894</w:t>
      </w:r>
      <w:r w:rsidR="00AD756C" w:rsidRPr="00002DAE">
        <w:rPr>
          <w:lang w:val="nl-BE"/>
        </w:rPr>
        <w:t xml:space="preserve"> - </w:t>
      </w:r>
      <w:r>
        <w:rPr>
          <w:lang w:val="nl-BE"/>
        </w:rPr>
        <w:t>411905</w:t>
      </w:r>
      <w:r w:rsidR="004B44B9">
        <w:rPr>
          <w:lang w:val="nl-BE"/>
        </w:rPr>
        <w:t>:</w:t>
      </w:r>
      <w:r w:rsidR="00FA15C0">
        <w:rPr>
          <w:lang w:val="nl-BE"/>
        </w:rPr>
        <w:t xml:space="preserve"> </w:t>
      </w:r>
      <w:bookmarkStart w:id="143" w:name="_Hlk73084851"/>
      <w:r w:rsidR="000A7B36">
        <w:rPr>
          <w:lang w:val="nl-BE"/>
        </w:rPr>
        <w:t>2285,42€</w:t>
      </w:r>
      <w:r w:rsidR="00AD756C" w:rsidRPr="00002DAE">
        <w:rPr>
          <w:lang w:val="nl-BE"/>
        </w:rPr>
        <w:t xml:space="preserve"> </w:t>
      </w:r>
      <w:bookmarkEnd w:id="143"/>
      <w:r w:rsidR="00AD756C" w:rsidRPr="00002DAE">
        <w:rPr>
          <w:lang w:val="nl-BE"/>
        </w:rPr>
        <w:tab/>
        <w:t xml:space="preserve"> </w:t>
      </w:r>
    </w:p>
    <w:p w14:paraId="5C13FA3E" w14:textId="2491BE76" w:rsidR="00590110" w:rsidRPr="001A458B" w:rsidRDefault="00590110" w:rsidP="001A458B">
      <w:pPr>
        <w:spacing w:after="4" w:line="254" w:lineRule="auto"/>
        <w:ind w:left="-5"/>
        <w:rPr>
          <w:lang w:val="nl-BE"/>
        </w:rPr>
      </w:pPr>
    </w:p>
    <w:p w14:paraId="057400B5" w14:textId="31D43B71" w:rsidR="00590110" w:rsidRPr="001A458B" w:rsidRDefault="00AD756C" w:rsidP="00002DAE">
      <w:pPr>
        <w:rPr>
          <w:lang w:val="nl-BE"/>
        </w:rPr>
      </w:pPr>
      <w:r w:rsidRPr="001A458B">
        <w:rPr>
          <w:lang w:val="nl-BE"/>
        </w:rPr>
        <w:t>Gebruikers die voldoen aan de voorwaarden van de manuele actief rolstoel, maar die een rolstoel met een zitbreedte van minder dan 36 cm nodig hebben, kunnen een tegemoetkoming ontvangen, op voorwaarde dat de rolstoel op de volgende lijst staat</w:t>
      </w:r>
      <w:r w:rsidR="00663F40">
        <w:rPr>
          <w:lang w:val="nl-BE"/>
        </w:rPr>
        <w:t xml:space="preserve"> </w:t>
      </w:r>
      <w:r w:rsidRPr="001A458B">
        <w:rPr>
          <w:lang w:val="nl-BE"/>
        </w:rPr>
        <w:t>:</w:t>
      </w:r>
    </w:p>
    <w:p w14:paraId="316F9FE1" w14:textId="4D87D689" w:rsidR="00002DAE" w:rsidRDefault="00957445" w:rsidP="00960075">
      <w:pPr>
        <w:pStyle w:val="Lijstalinea"/>
        <w:numPr>
          <w:ilvl w:val="0"/>
          <w:numId w:val="26"/>
        </w:numPr>
        <w:ind w:right="263"/>
        <w:rPr>
          <w:lang w:val="nl-BE"/>
        </w:rPr>
      </w:pPr>
      <w:r>
        <w:rPr>
          <w:lang w:val="nl-BE"/>
        </w:rPr>
        <w:t>410258</w:t>
      </w:r>
      <w:r w:rsidR="0066796E">
        <w:rPr>
          <w:lang w:val="nl-BE"/>
        </w:rPr>
        <w:t xml:space="preserve"> </w:t>
      </w:r>
      <w:r w:rsidR="00AD756C" w:rsidRPr="00002DAE">
        <w:rPr>
          <w:lang w:val="nl-BE"/>
        </w:rPr>
        <w:t>-</w:t>
      </w:r>
      <w:r w:rsidR="0066796E">
        <w:rPr>
          <w:lang w:val="nl-BE"/>
        </w:rPr>
        <w:t xml:space="preserve"> </w:t>
      </w:r>
      <w:r>
        <w:rPr>
          <w:lang w:val="nl-BE"/>
        </w:rPr>
        <w:t>410269</w:t>
      </w:r>
      <w:r w:rsidR="00AD756C" w:rsidRPr="00002DAE">
        <w:rPr>
          <w:lang w:val="nl-BE"/>
        </w:rPr>
        <w:t xml:space="preserve"> - Manuele actief rolstoelen voor kinderen </w:t>
      </w:r>
    </w:p>
    <w:p w14:paraId="4D1BB9CE" w14:textId="7DAAF188" w:rsidR="00590110" w:rsidRPr="00002DAE" w:rsidRDefault="00A23F5A" w:rsidP="00002DAE">
      <w:pPr>
        <w:pStyle w:val="Lijstalinea"/>
        <w:ind w:left="770" w:right="263" w:firstLine="0"/>
        <w:rPr>
          <w:lang w:val="nl-BE"/>
        </w:rPr>
      </w:pPr>
      <w:r>
        <w:rPr>
          <w:lang w:val="nl-BE"/>
        </w:rPr>
        <w:t>412218</w:t>
      </w:r>
      <w:r w:rsidR="00AD756C" w:rsidRPr="00002DAE">
        <w:rPr>
          <w:lang w:val="nl-BE"/>
        </w:rPr>
        <w:t xml:space="preserve"> - </w:t>
      </w:r>
      <w:r>
        <w:rPr>
          <w:lang w:val="nl-BE"/>
        </w:rPr>
        <w:t>412229</w:t>
      </w:r>
      <w:r w:rsidR="004B44B9">
        <w:rPr>
          <w:lang w:val="nl-BE"/>
        </w:rPr>
        <w:t>:</w:t>
      </w:r>
      <w:r w:rsidR="00FA15C0">
        <w:rPr>
          <w:lang w:val="nl-BE"/>
        </w:rPr>
        <w:t xml:space="preserve"> </w:t>
      </w:r>
      <w:r w:rsidR="000A7B36">
        <w:rPr>
          <w:lang w:val="nl-BE"/>
        </w:rPr>
        <w:t>2285,42€</w:t>
      </w:r>
    </w:p>
    <w:p w14:paraId="00F3F48D" w14:textId="3F8E819E" w:rsidR="00590110" w:rsidRDefault="00590110" w:rsidP="001A458B">
      <w:pPr>
        <w:spacing w:after="16" w:line="259" w:lineRule="auto"/>
        <w:ind w:left="0" w:firstLine="0"/>
        <w:rPr>
          <w:lang w:val="nl-BE"/>
        </w:rPr>
      </w:pPr>
    </w:p>
    <w:p w14:paraId="29F96631" w14:textId="5688468B" w:rsidR="00590110" w:rsidRPr="001A458B" w:rsidRDefault="00173C5C" w:rsidP="00173C5C">
      <w:pPr>
        <w:pStyle w:val="Kop3"/>
        <w:ind w:left="718"/>
        <w:rPr>
          <w:lang w:val="nl-BE"/>
        </w:rPr>
      </w:pPr>
      <w:bookmarkStart w:id="144" w:name="_Toc144889777"/>
      <w:r>
        <w:rPr>
          <w:lang w:val="nl-BE"/>
        </w:rPr>
        <w:t xml:space="preserve">4.4 </w:t>
      </w:r>
      <w:r w:rsidR="00AD756C" w:rsidRPr="001A458B">
        <w:rPr>
          <w:lang w:val="nl-BE"/>
        </w:rPr>
        <w:t>Aanvraag tegemoetkoming</w:t>
      </w:r>
      <w:bookmarkEnd w:id="144"/>
      <w:r w:rsidR="00AD756C" w:rsidRPr="001A458B">
        <w:rPr>
          <w:lang w:val="nl-BE"/>
        </w:rPr>
        <w:t xml:space="preserve"> </w:t>
      </w:r>
    </w:p>
    <w:p w14:paraId="4110BCC4" w14:textId="77777777" w:rsidR="00173C5C" w:rsidRDefault="00173C5C" w:rsidP="001A458B">
      <w:pPr>
        <w:ind w:left="-5" w:right="2543"/>
        <w:rPr>
          <w:lang w:val="nl-BE"/>
        </w:rPr>
      </w:pPr>
    </w:p>
    <w:p w14:paraId="5AD966F5" w14:textId="35F92A41" w:rsidR="00173C5C" w:rsidRDefault="00AD756C" w:rsidP="001A458B">
      <w:pPr>
        <w:ind w:left="-5" w:right="2543"/>
        <w:rPr>
          <w:lang w:val="nl-BE"/>
        </w:rPr>
      </w:pPr>
      <w:r w:rsidRPr="001A458B">
        <w:rPr>
          <w:lang w:val="nl-BE"/>
        </w:rPr>
        <w:t xml:space="preserve">De tegemoetkoming kan enkel </w:t>
      </w:r>
      <w:r w:rsidR="00173C5C">
        <w:rPr>
          <w:lang w:val="nl-BE"/>
        </w:rPr>
        <w:t>worden verleend op basis van</w:t>
      </w:r>
      <w:r w:rsidR="00663F40">
        <w:rPr>
          <w:lang w:val="nl-BE"/>
        </w:rPr>
        <w:t xml:space="preserve"> </w:t>
      </w:r>
      <w:r w:rsidR="00173C5C">
        <w:rPr>
          <w:lang w:val="nl-BE"/>
        </w:rPr>
        <w:t xml:space="preserve">: </w:t>
      </w:r>
    </w:p>
    <w:p w14:paraId="5FD23CA4" w14:textId="32D6CF0A" w:rsidR="00590110" w:rsidRPr="00173C5C" w:rsidRDefault="00AD756C" w:rsidP="00960075">
      <w:pPr>
        <w:pStyle w:val="Lijstalinea"/>
        <w:numPr>
          <w:ilvl w:val="0"/>
          <w:numId w:val="26"/>
        </w:numPr>
        <w:ind w:right="336"/>
        <w:rPr>
          <w:lang w:val="nl-BE"/>
        </w:rPr>
      </w:pPr>
      <w:r w:rsidRPr="00173C5C">
        <w:rPr>
          <w:lang w:val="nl-BE"/>
        </w:rPr>
        <w:t>het medisch voorschrift ingevuld door de voorschrijvend arts</w:t>
      </w:r>
      <w:r w:rsidR="00663F40">
        <w:rPr>
          <w:lang w:val="nl-BE"/>
        </w:rPr>
        <w:t xml:space="preserve"> </w:t>
      </w:r>
      <w:r w:rsidRPr="00173C5C">
        <w:rPr>
          <w:lang w:val="nl-BE"/>
        </w:rPr>
        <w:t>;</w:t>
      </w:r>
    </w:p>
    <w:p w14:paraId="18AD3FD5" w14:textId="75D17AC9" w:rsidR="00173C5C" w:rsidRDefault="00AD756C" w:rsidP="00960075">
      <w:pPr>
        <w:pStyle w:val="Lijstalinea"/>
        <w:numPr>
          <w:ilvl w:val="0"/>
          <w:numId w:val="26"/>
        </w:numPr>
        <w:ind w:right="263"/>
        <w:rPr>
          <w:lang w:val="nl-BE"/>
        </w:rPr>
      </w:pPr>
      <w:r w:rsidRPr="00173C5C">
        <w:rPr>
          <w:lang w:val="nl-BE"/>
        </w:rPr>
        <w:t>het multidisciplinair opgestelde functioneringsrapport</w:t>
      </w:r>
      <w:r w:rsidR="00663F40">
        <w:rPr>
          <w:lang w:val="nl-BE"/>
        </w:rPr>
        <w:t xml:space="preserve"> </w:t>
      </w:r>
      <w:r w:rsidRPr="00173C5C">
        <w:rPr>
          <w:lang w:val="nl-BE"/>
        </w:rPr>
        <w:t>;</w:t>
      </w:r>
    </w:p>
    <w:p w14:paraId="3474605B" w14:textId="00606E27" w:rsidR="00173C5C" w:rsidRDefault="00AD756C" w:rsidP="00960075">
      <w:pPr>
        <w:pStyle w:val="Lijstalinea"/>
        <w:numPr>
          <w:ilvl w:val="0"/>
          <w:numId w:val="26"/>
        </w:numPr>
        <w:ind w:right="263"/>
        <w:rPr>
          <w:lang w:val="nl-BE"/>
        </w:rPr>
      </w:pPr>
      <w:r w:rsidRPr="00173C5C">
        <w:rPr>
          <w:lang w:val="nl-BE"/>
        </w:rPr>
        <w:t xml:space="preserve">het door de </w:t>
      </w:r>
      <w:r w:rsidR="00312BF5">
        <w:rPr>
          <w:lang w:val="nl-BE"/>
        </w:rPr>
        <w:t>dienstverlener</w:t>
      </w:r>
      <w:r w:rsidRPr="00173C5C">
        <w:rPr>
          <w:lang w:val="nl-BE"/>
        </w:rPr>
        <w:t xml:space="preserve"> ingevulde motiveringsrapport</w:t>
      </w:r>
      <w:r w:rsidR="00663F40">
        <w:rPr>
          <w:lang w:val="nl-BE"/>
        </w:rPr>
        <w:t xml:space="preserve"> </w:t>
      </w:r>
      <w:r w:rsidRPr="00173C5C">
        <w:rPr>
          <w:lang w:val="nl-BE"/>
        </w:rPr>
        <w:t>;</w:t>
      </w:r>
    </w:p>
    <w:p w14:paraId="47AC1CEE" w14:textId="77777777" w:rsidR="00216209" w:rsidRDefault="00AD756C" w:rsidP="00960075">
      <w:pPr>
        <w:pStyle w:val="Lijstalinea"/>
        <w:numPr>
          <w:ilvl w:val="0"/>
          <w:numId w:val="26"/>
        </w:numPr>
        <w:ind w:right="263"/>
        <w:rPr>
          <w:lang w:val="nl-BE"/>
        </w:rPr>
      </w:pPr>
      <w:r w:rsidRPr="00173C5C">
        <w:rPr>
          <w:lang w:val="nl-BE"/>
        </w:rPr>
        <w:t xml:space="preserve">de aanvraag om een tegemoetkoming ingevuld door de </w:t>
      </w:r>
      <w:r w:rsidR="00312BF5">
        <w:rPr>
          <w:lang w:val="nl-BE"/>
        </w:rPr>
        <w:t>dienstverlener</w:t>
      </w:r>
      <w:r w:rsidRPr="00173C5C">
        <w:rPr>
          <w:lang w:val="nl-BE"/>
        </w:rPr>
        <w:t xml:space="preserve">. </w:t>
      </w:r>
    </w:p>
    <w:p w14:paraId="6B26BFBF" w14:textId="77777777" w:rsidR="00216209" w:rsidRDefault="00216209" w:rsidP="00216209">
      <w:pPr>
        <w:pStyle w:val="Lijstalinea"/>
        <w:ind w:left="10" w:right="263" w:firstLine="0"/>
        <w:rPr>
          <w:lang w:val="nl-BE"/>
        </w:rPr>
      </w:pPr>
    </w:p>
    <w:p w14:paraId="36771FFA" w14:textId="30DEB732" w:rsidR="00590110" w:rsidRPr="00173C5C" w:rsidRDefault="00AD756C" w:rsidP="00216209">
      <w:pPr>
        <w:pStyle w:val="Lijstalinea"/>
        <w:ind w:left="10" w:right="263" w:firstLine="0"/>
        <w:rPr>
          <w:lang w:val="nl-BE"/>
        </w:rPr>
      </w:pPr>
      <w:r w:rsidRPr="00173C5C">
        <w:rPr>
          <w:lang w:val="nl-BE"/>
        </w:rPr>
        <w:lastRenderedPageBreak/>
        <w:t>De te volgen aanvraagprocedure wordt beschreven in punt I, 3.3.3.</w:t>
      </w:r>
    </w:p>
    <w:p w14:paraId="6ADFD1A8" w14:textId="77777777" w:rsidR="00173C5C" w:rsidRDefault="00AD756C" w:rsidP="001A458B">
      <w:pPr>
        <w:ind w:left="181" w:right="263" w:hanging="196"/>
        <w:rPr>
          <w:lang w:val="nl-BE"/>
        </w:rPr>
      </w:pPr>
      <w:r w:rsidRPr="001A458B">
        <w:rPr>
          <w:lang w:val="nl-BE"/>
        </w:rPr>
        <w:t xml:space="preserve"> </w:t>
      </w:r>
    </w:p>
    <w:p w14:paraId="13127B03" w14:textId="76029BF9" w:rsidR="00590110" w:rsidRDefault="00AD756C" w:rsidP="00173C5C">
      <w:pPr>
        <w:rPr>
          <w:lang w:val="nl-BE"/>
        </w:rPr>
      </w:pPr>
      <w:r w:rsidRPr="001A458B">
        <w:rPr>
          <w:lang w:val="nl-BE"/>
        </w:rPr>
        <w:t>Voor de aanvraag van een voortijdige hernieuwing van een rolstoel of van bijkomende aanpassingen aan een reeds afgeleverde rolstoel is de aanvraagprocedure onder punt I, 3.3.5 of I, 3.3.6. van toepassing.</w:t>
      </w:r>
    </w:p>
    <w:p w14:paraId="731690A3" w14:textId="77777777" w:rsidR="00004C59" w:rsidRDefault="00004C59" w:rsidP="00173C5C">
      <w:pPr>
        <w:rPr>
          <w:lang w:val="nl-BE"/>
        </w:rPr>
      </w:pPr>
    </w:p>
    <w:tbl>
      <w:tblPr>
        <w:tblStyle w:val="TableGrid"/>
        <w:tblW w:w="8982" w:type="dxa"/>
        <w:tblInd w:w="0" w:type="dxa"/>
        <w:tblLook w:val="04A0" w:firstRow="1" w:lastRow="0" w:firstColumn="1" w:lastColumn="0" w:noHBand="0" w:noVBand="1"/>
      </w:tblPr>
      <w:tblGrid>
        <w:gridCol w:w="7463"/>
        <w:gridCol w:w="516"/>
        <w:gridCol w:w="918"/>
        <w:gridCol w:w="85"/>
      </w:tblGrid>
      <w:tr w:rsidR="00173C5C" w14:paraId="603A91CF" w14:textId="77777777" w:rsidTr="00FE646D">
        <w:trPr>
          <w:trHeight w:val="219"/>
        </w:trPr>
        <w:tc>
          <w:tcPr>
            <w:tcW w:w="7731" w:type="dxa"/>
          </w:tcPr>
          <w:p w14:paraId="7FF968B3" w14:textId="3F633D6B" w:rsidR="00173C5C" w:rsidRPr="00173C5C" w:rsidRDefault="00173C5C">
            <w:pPr>
              <w:pStyle w:val="Kop3"/>
              <w:outlineLvl w:val="2"/>
              <w:rPr>
                <w:lang w:val="nl-BE"/>
              </w:rPr>
            </w:pPr>
            <w:bookmarkStart w:id="145" w:name="_Toc144889778"/>
            <w:r w:rsidRPr="001A458B">
              <w:rPr>
                <w:u w:val="single"/>
                <w:lang w:val="nl-BE"/>
              </w:rPr>
              <w:t>Subgroep 5:</w:t>
            </w:r>
            <w:r w:rsidR="00836CCB" w:rsidRPr="00654079">
              <w:rPr>
                <w:lang w:val="nl-BE"/>
              </w:rPr>
              <w:t xml:space="preserve"> 412837</w:t>
            </w:r>
            <w:r w:rsidR="0066796E">
              <w:rPr>
                <w:lang w:val="nl-BE"/>
              </w:rPr>
              <w:t xml:space="preserve"> </w:t>
            </w:r>
            <w:r w:rsidR="00836CCB" w:rsidRPr="00654079">
              <w:rPr>
                <w:lang w:val="nl-BE"/>
              </w:rPr>
              <w:t>-</w:t>
            </w:r>
            <w:r w:rsidR="0066796E">
              <w:rPr>
                <w:lang w:val="nl-BE"/>
              </w:rPr>
              <w:t xml:space="preserve"> </w:t>
            </w:r>
            <w:r w:rsidR="00836CCB" w:rsidRPr="00654079">
              <w:rPr>
                <w:lang w:val="nl-BE"/>
              </w:rPr>
              <w:t>412848</w:t>
            </w:r>
            <w:r w:rsidRPr="001A458B">
              <w:rPr>
                <w:lang w:val="nl-BE"/>
              </w:rPr>
              <w:t xml:space="preserve"> Manuele actief rolstoel met individuele maatvoering.</w:t>
            </w:r>
            <w:bookmarkEnd w:id="145"/>
          </w:p>
        </w:tc>
        <w:tc>
          <w:tcPr>
            <w:tcW w:w="538" w:type="dxa"/>
          </w:tcPr>
          <w:p w14:paraId="1E329FBA" w14:textId="6DEC0C2B" w:rsidR="00173C5C" w:rsidRPr="00A73A05" w:rsidRDefault="00173C5C">
            <w:pPr>
              <w:spacing w:after="0"/>
              <w:ind w:left="0" w:firstLine="0"/>
              <w:rPr>
                <w:lang w:val="nl-BE"/>
              </w:rPr>
            </w:pPr>
          </w:p>
        </w:tc>
        <w:tc>
          <w:tcPr>
            <w:tcW w:w="624" w:type="dxa"/>
          </w:tcPr>
          <w:p w14:paraId="1726706C" w14:textId="56B05D63" w:rsidR="00173C5C" w:rsidRDefault="000A7B36">
            <w:pPr>
              <w:spacing w:after="0"/>
              <w:ind w:left="0" w:firstLine="0"/>
            </w:pPr>
            <w:r>
              <w:rPr>
                <w:lang w:val="nl-BE"/>
              </w:rPr>
              <w:t>2285,42€</w:t>
            </w:r>
            <w:r w:rsidRPr="00002DAE">
              <w:rPr>
                <w:lang w:val="nl-BE"/>
              </w:rPr>
              <w:t xml:space="preserve"> </w:t>
            </w:r>
          </w:p>
        </w:tc>
        <w:tc>
          <w:tcPr>
            <w:tcW w:w="89" w:type="dxa"/>
          </w:tcPr>
          <w:p w14:paraId="38B3AE82" w14:textId="77777777" w:rsidR="00173C5C" w:rsidRDefault="00173C5C">
            <w:pPr>
              <w:spacing w:after="0"/>
              <w:ind w:left="0" w:firstLine="0"/>
            </w:pPr>
          </w:p>
        </w:tc>
      </w:tr>
    </w:tbl>
    <w:p w14:paraId="6470C83E" w14:textId="3E79CA5A" w:rsidR="00590110" w:rsidRPr="001A458B" w:rsidRDefault="00590110" w:rsidP="001A458B">
      <w:pPr>
        <w:spacing w:after="16" w:line="259" w:lineRule="auto"/>
        <w:ind w:left="0" w:firstLine="0"/>
        <w:rPr>
          <w:lang w:val="nl-BE"/>
        </w:rPr>
      </w:pPr>
    </w:p>
    <w:p w14:paraId="14623592" w14:textId="41D1B066" w:rsidR="00590110" w:rsidRPr="001A458B" w:rsidRDefault="00AD756C" w:rsidP="00960075">
      <w:pPr>
        <w:pStyle w:val="Kop2"/>
        <w:numPr>
          <w:ilvl w:val="0"/>
          <w:numId w:val="116"/>
        </w:numPr>
        <w:rPr>
          <w:lang w:val="nl-BE"/>
        </w:rPr>
      </w:pPr>
      <w:bookmarkStart w:id="146" w:name="_Toc144889779"/>
      <w:r w:rsidRPr="001A458B">
        <w:rPr>
          <w:lang w:val="nl-BE"/>
        </w:rPr>
        <w:t>Functionele indicaties voor de gebruiker</w:t>
      </w:r>
      <w:bookmarkEnd w:id="146"/>
      <w:r w:rsidRPr="001A458B">
        <w:rPr>
          <w:lang w:val="nl-BE"/>
        </w:rPr>
        <w:t xml:space="preserve"> </w:t>
      </w:r>
    </w:p>
    <w:p w14:paraId="16ADE63A" w14:textId="06DF97FC" w:rsidR="00590110" w:rsidRPr="001A458B" w:rsidRDefault="00590110" w:rsidP="001A458B">
      <w:pPr>
        <w:spacing w:after="0" w:line="259" w:lineRule="auto"/>
        <w:ind w:left="0" w:firstLine="0"/>
        <w:rPr>
          <w:lang w:val="nl-BE"/>
        </w:rPr>
      </w:pPr>
    </w:p>
    <w:p w14:paraId="2865FDC9" w14:textId="4AD65206" w:rsidR="00590110" w:rsidRPr="001A458B" w:rsidRDefault="00DC2CCE" w:rsidP="00DC2CCE">
      <w:pPr>
        <w:pStyle w:val="Kop3"/>
        <w:ind w:left="718"/>
        <w:rPr>
          <w:lang w:val="nl-BE"/>
        </w:rPr>
      </w:pPr>
      <w:bookmarkStart w:id="147" w:name="_Toc144889780"/>
      <w:r>
        <w:rPr>
          <w:lang w:val="nl-BE"/>
        </w:rPr>
        <w:t xml:space="preserve">1.1 </w:t>
      </w:r>
      <w:r w:rsidR="00AD756C" w:rsidRPr="001A458B">
        <w:rPr>
          <w:lang w:val="nl-BE"/>
        </w:rPr>
        <w:t>Gebruiksdoel</w:t>
      </w:r>
      <w:bookmarkEnd w:id="147"/>
      <w:r w:rsidR="00AD756C" w:rsidRPr="001A458B">
        <w:rPr>
          <w:lang w:val="nl-BE"/>
        </w:rPr>
        <w:t xml:space="preserve"> </w:t>
      </w:r>
    </w:p>
    <w:p w14:paraId="77B677B3" w14:textId="77777777" w:rsidR="00DC2CCE" w:rsidRDefault="00AD756C" w:rsidP="001A458B">
      <w:pPr>
        <w:ind w:left="181" w:right="263" w:hanging="196"/>
        <w:rPr>
          <w:lang w:val="nl-BE"/>
        </w:rPr>
      </w:pPr>
      <w:r w:rsidRPr="001A458B">
        <w:rPr>
          <w:lang w:val="nl-BE"/>
        </w:rPr>
        <w:t xml:space="preserve"> </w:t>
      </w:r>
    </w:p>
    <w:p w14:paraId="6BC5E321" w14:textId="727B1A8D" w:rsidR="00590110" w:rsidRPr="001A458B" w:rsidRDefault="00AD756C" w:rsidP="00DC2CCE">
      <w:pPr>
        <w:rPr>
          <w:lang w:val="nl-BE"/>
        </w:rPr>
      </w:pPr>
      <w:r w:rsidRPr="001A458B">
        <w:rPr>
          <w:lang w:val="nl-BE"/>
        </w:rPr>
        <w:t xml:space="preserve">De manuele actief rolstoel met individuele maatvoering is bedoeld voor de zelfstandige, actieve en gevorderde gebruikers van de manuele actief rolstoel. Deze rolstoel moet veelvuldige, actieve en zelfstandige verplaatsingen zowel binnens- als buitenshuis mogelijk maken voor rolstoelgebruikers die intensief deelnemen op het vlak van zelfzorg, huishouden, opleiding, werk of andere activiteiten op economisch of sociaal vlak. Daartoe moet deze rolstoel individueel vervaardigd worden en licht, stevig en wendbaar zijn, snel en gemakkelijk meeneembaar. Deze rolstoel is bedoeld voor dagelijks gebruik gedurende een groot deel van de dag. </w:t>
      </w:r>
    </w:p>
    <w:p w14:paraId="21A76466" w14:textId="77777777" w:rsidR="00590110" w:rsidRPr="001A458B" w:rsidRDefault="00AD756C" w:rsidP="001A458B">
      <w:pPr>
        <w:spacing w:after="0" w:line="259" w:lineRule="auto"/>
        <w:ind w:left="0" w:firstLine="0"/>
        <w:rPr>
          <w:lang w:val="nl-BE"/>
        </w:rPr>
      </w:pPr>
      <w:r w:rsidRPr="001A458B">
        <w:rPr>
          <w:lang w:val="nl-BE"/>
        </w:rPr>
        <w:t xml:space="preserve">  </w:t>
      </w:r>
    </w:p>
    <w:p w14:paraId="2DC356D3" w14:textId="785617EE" w:rsidR="00590110" w:rsidRPr="001A458B" w:rsidRDefault="00DC2CCE" w:rsidP="00DC2CCE">
      <w:pPr>
        <w:pStyle w:val="Kop3"/>
        <w:ind w:left="718"/>
        <w:rPr>
          <w:lang w:val="nl-BE"/>
        </w:rPr>
      </w:pPr>
      <w:bookmarkStart w:id="148" w:name="_Toc144889781"/>
      <w:r>
        <w:rPr>
          <w:lang w:val="nl-BE"/>
        </w:rPr>
        <w:t>1.2</w:t>
      </w:r>
      <w:r w:rsidR="00AD756C" w:rsidRPr="001A458B">
        <w:rPr>
          <w:lang w:val="nl-BE"/>
        </w:rPr>
        <w:t xml:space="preserve"> Specifieke indicaties</w:t>
      </w:r>
      <w:bookmarkEnd w:id="148"/>
      <w:r w:rsidR="00AD756C" w:rsidRPr="001A458B">
        <w:rPr>
          <w:lang w:val="nl-BE"/>
        </w:rPr>
        <w:t xml:space="preserve"> </w:t>
      </w:r>
    </w:p>
    <w:p w14:paraId="71425934" w14:textId="77777777" w:rsidR="00DC2CCE" w:rsidRDefault="00AD756C" w:rsidP="001A458B">
      <w:pPr>
        <w:ind w:left="181" w:right="263" w:hanging="196"/>
        <w:rPr>
          <w:lang w:val="nl-BE"/>
        </w:rPr>
      </w:pPr>
      <w:r w:rsidRPr="001A458B">
        <w:rPr>
          <w:lang w:val="nl-BE"/>
        </w:rPr>
        <w:t xml:space="preserve"> </w:t>
      </w:r>
    </w:p>
    <w:p w14:paraId="0E259ACD" w14:textId="66507252" w:rsidR="003958C2" w:rsidRDefault="00AD756C" w:rsidP="003958C2">
      <w:pPr>
        <w:rPr>
          <w:lang w:val="nl-BE"/>
        </w:rPr>
      </w:pPr>
      <w:r w:rsidRPr="001A458B">
        <w:rPr>
          <w:lang w:val="nl-BE"/>
        </w:rPr>
        <w:t xml:space="preserve">De manuele actief rolstoel met individuele maatvoering is enkel vergoedbaar voor de gebruikers die reeds een tegemoetkoming voor een manuele actief rolstoel (verstrekking </w:t>
      </w:r>
      <w:r w:rsidR="0073458A">
        <w:rPr>
          <w:lang w:val="nl-BE"/>
        </w:rPr>
        <w:t>410074</w:t>
      </w:r>
      <w:r w:rsidR="0066796E">
        <w:rPr>
          <w:lang w:val="nl-BE"/>
        </w:rPr>
        <w:t xml:space="preserve"> </w:t>
      </w:r>
      <w:r w:rsidRPr="001A458B">
        <w:rPr>
          <w:lang w:val="nl-BE"/>
        </w:rPr>
        <w:t>-</w:t>
      </w:r>
      <w:r w:rsidR="0066796E">
        <w:rPr>
          <w:lang w:val="nl-BE"/>
        </w:rPr>
        <w:t xml:space="preserve"> </w:t>
      </w:r>
      <w:r w:rsidR="0073458A">
        <w:rPr>
          <w:lang w:val="nl-BE"/>
        </w:rPr>
        <w:t>410085</w:t>
      </w:r>
      <w:r w:rsidRPr="001A458B">
        <w:rPr>
          <w:lang w:val="nl-BE"/>
        </w:rPr>
        <w:t xml:space="preserve"> en verstrekking </w:t>
      </w:r>
      <w:r w:rsidR="00957445">
        <w:rPr>
          <w:lang w:val="nl-BE"/>
        </w:rPr>
        <w:t>410258</w:t>
      </w:r>
      <w:r w:rsidR="0066796E">
        <w:rPr>
          <w:lang w:val="nl-BE"/>
        </w:rPr>
        <w:t xml:space="preserve"> </w:t>
      </w:r>
      <w:r w:rsidRPr="001A458B">
        <w:rPr>
          <w:lang w:val="nl-BE"/>
        </w:rPr>
        <w:t>-</w:t>
      </w:r>
      <w:r w:rsidR="0066796E">
        <w:rPr>
          <w:lang w:val="nl-BE"/>
        </w:rPr>
        <w:t xml:space="preserve"> </w:t>
      </w:r>
      <w:r w:rsidR="00957445">
        <w:rPr>
          <w:lang w:val="nl-BE"/>
        </w:rPr>
        <w:t>410269</w:t>
      </w:r>
      <w:r w:rsidRPr="001A458B">
        <w:rPr>
          <w:lang w:val="nl-BE"/>
        </w:rPr>
        <w:t>) gekregen hebb</w:t>
      </w:r>
      <w:r w:rsidR="00E522B7" w:rsidRPr="001A458B">
        <w:rPr>
          <w:lang w:val="nl-BE"/>
        </w:rPr>
        <w:t>en waarvan de hernieuwingstermij</w:t>
      </w:r>
      <w:r w:rsidRPr="001A458B">
        <w:rPr>
          <w:lang w:val="nl-BE"/>
        </w:rPr>
        <w:t xml:space="preserve">n verstreken is. </w:t>
      </w:r>
    </w:p>
    <w:p w14:paraId="18F5F53F" w14:textId="77777777" w:rsidR="003958C2" w:rsidRDefault="003958C2" w:rsidP="003958C2">
      <w:pPr>
        <w:rPr>
          <w:lang w:val="nl-BE"/>
        </w:rPr>
      </w:pPr>
    </w:p>
    <w:p w14:paraId="6ECB7280" w14:textId="29A7CFF7" w:rsidR="00590110" w:rsidRPr="001A458B" w:rsidRDefault="00A43A7D" w:rsidP="003958C2">
      <w:pPr>
        <w:rPr>
          <w:lang w:val="nl-BE"/>
        </w:rPr>
      </w:pPr>
      <w:r>
        <w:rPr>
          <w:lang w:val="nl-BE"/>
        </w:rPr>
        <w:t xml:space="preserve">a) </w:t>
      </w:r>
      <w:r w:rsidR="00AD756C" w:rsidRPr="001A458B">
        <w:rPr>
          <w:lang w:val="nl-BE"/>
        </w:rPr>
        <w:t>De manuele actief rolstoel met individuele maatvoering is enkel vergoedbaar voor gebruikers met een bewezen en definitieve volledige verplaatsingsstoornis (typering 4). De gebruiker kan niet staan of s</w:t>
      </w:r>
      <w:r w:rsidR="003958C2">
        <w:rPr>
          <w:lang w:val="nl-BE"/>
        </w:rPr>
        <w:t>tappen binnenshuis (typering 4).</w:t>
      </w:r>
      <w:r w:rsidR="006B3C13">
        <w:rPr>
          <w:lang w:val="nl-BE"/>
        </w:rPr>
        <w:t xml:space="preserve"> </w:t>
      </w:r>
      <w:r w:rsidR="00AD756C" w:rsidRPr="001A458B">
        <w:rPr>
          <w:lang w:val="nl-BE"/>
        </w:rPr>
        <w:t xml:space="preserve">Verplaatsingen buitenshuis zonder rolstoel zijn onmogelijk (typering 4). De gebruiker beschikt over voldoende intellectuele en cognitieve eigenschappen en de nodige uithouding om de rolstoel op een veilige en oordeelkundige wijze te gebruiken zowel binnen als buiten. De gebruiker heeft een actief rijgedrag. Hij beschikt over voldoende kracht, coördinatie en uithouding in de bovenste ledematen om actief en zelfstandig de rolstoel voort te duwen en te besturen (maximaal typering 3). </w:t>
      </w:r>
    </w:p>
    <w:p w14:paraId="14BD4447" w14:textId="77777777" w:rsidR="003958C2" w:rsidRDefault="003958C2" w:rsidP="003958C2">
      <w:pPr>
        <w:ind w:left="0" w:right="263" w:firstLine="0"/>
        <w:rPr>
          <w:lang w:val="nl-BE"/>
        </w:rPr>
      </w:pPr>
    </w:p>
    <w:p w14:paraId="0DF47E1B" w14:textId="7174D1F6" w:rsidR="00590110" w:rsidRPr="001A458B" w:rsidRDefault="00A43A7D" w:rsidP="003958C2">
      <w:pPr>
        <w:ind w:left="0" w:right="263" w:firstLine="0"/>
        <w:rPr>
          <w:lang w:val="nl-BE"/>
        </w:rPr>
      </w:pPr>
      <w:r>
        <w:rPr>
          <w:lang w:val="nl-BE"/>
        </w:rPr>
        <w:t xml:space="preserve">b) </w:t>
      </w:r>
      <w:r w:rsidR="00AD756C" w:rsidRPr="001A458B">
        <w:rPr>
          <w:lang w:val="nl-BE"/>
        </w:rPr>
        <w:t xml:space="preserve">Voor de gebruikers die lijden aan een evolutieve neuromusculaire aandoening, evolutieve myopathie, multiple sclerose, chronische auto-immune inflammatoire polyarthritis volgens de definities aanvaard door de Koninklijke Belgische Vereniging voor Reumatologie (reumatoïde artritis, spondyloartropathie, juveniele chronische artritis, systemische lupus en sclerodermie) of voor gebruikers met tetraparese of quadriparese, worden de typeringen voor de verplaatsingsstoornis, het staan of stappen binnenshuis en verplaatsingen buitenshuis zonder rolstoel verlaagd naar minimaal typering 3. </w:t>
      </w:r>
    </w:p>
    <w:p w14:paraId="7A362EFB" w14:textId="77777777" w:rsidR="00D27FF1" w:rsidRDefault="00D27FF1" w:rsidP="00004C59">
      <w:pPr>
        <w:tabs>
          <w:tab w:val="center" w:pos="8761"/>
        </w:tabs>
        <w:rPr>
          <w:lang w:val="nl-BE"/>
        </w:rPr>
      </w:pPr>
    </w:p>
    <w:p w14:paraId="6CC99F48" w14:textId="46EFD7CA" w:rsidR="00590110" w:rsidRPr="00D27FF1" w:rsidRDefault="00AD756C" w:rsidP="001A458B">
      <w:pPr>
        <w:tabs>
          <w:tab w:val="center" w:pos="8761"/>
        </w:tabs>
        <w:ind w:left="-15" w:firstLine="0"/>
        <w:rPr>
          <w:b/>
          <w:lang w:val="nl-BE"/>
        </w:rPr>
      </w:pPr>
      <w:r w:rsidRPr="00D27FF1">
        <w:rPr>
          <w:b/>
          <w:lang w:val="nl-BE"/>
        </w:rPr>
        <w:t xml:space="preserve">Aanpassingen </w:t>
      </w:r>
      <w:r w:rsidRPr="00D27FF1">
        <w:rPr>
          <w:b/>
          <w:lang w:val="nl-BE"/>
        </w:rPr>
        <w:tab/>
        <w:t xml:space="preserve"> </w:t>
      </w:r>
    </w:p>
    <w:p w14:paraId="0DF07D67" w14:textId="63D2D4CB" w:rsidR="00590110" w:rsidRPr="001A458B" w:rsidRDefault="00AD756C" w:rsidP="00D27FF1">
      <w:pPr>
        <w:ind w:left="0" w:firstLine="0"/>
        <w:rPr>
          <w:lang w:val="nl-BE"/>
        </w:rPr>
      </w:pPr>
      <w:r w:rsidRPr="001A458B">
        <w:rPr>
          <w:lang w:val="nl-BE"/>
        </w:rPr>
        <w:t xml:space="preserve">Een aanpassing van de manuele actief rolstoel met individuele maatvoering met armlegger(s) (verstrekking </w:t>
      </w:r>
      <w:r w:rsidR="00D14057">
        <w:rPr>
          <w:lang w:val="nl-BE"/>
        </w:rPr>
        <w:t>413014</w:t>
      </w:r>
      <w:r w:rsidR="0066796E">
        <w:rPr>
          <w:lang w:val="nl-BE"/>
        </w:rPr>
        <w:t xml:space="preserve"> </w:t>
      </w:r>
      <w:r w:rsidRPr="001A458B">
        <w:rPr>
          <w:lang w:val="nl-BE"/>
        </w:rPr>
        <w:t>-</w:t>
      </w:r>
      <w:r w:rsidR="0066796E">
        <w:rPr>
          <w:lang w:val="nl-BE"/>
        </w:rPr>
        <w:t xml:space="preserve"> </w:t>
      </w:r>
      <w:r w:rsidR="00D14057">
        <w:rPr>
          <w:lang w:val="nl-BE"/>
        </w:rPr>
        <w:t>413025</w:t>
      </w:r>
      <w:r w:rsidRPr="001A458B">
        <w:rPr>
          <w:lang w:val="nl-BE"/>
        </w:rPr>
        <w:t xml:space="preserve"> of </w:t>
      </w:r>
      <w:r w:rsidR="00D14057">
        <w:rPr>
          <w:lang w:val="nl-BE"/>
        </w:rPr>
        <w:t>413036</w:t>
      </w:r>
      <w:r w:rsidR="0066796E">
        <w:rPr>
          <w:lang w:val="nl-BE"/>
        </w:rPr>
        <w:t xml:space="preserve"> </w:t>
      </w:r>
      <w:r w:rsidRPr="001A458B">
        <w:rPr>
          <w:lang w:val="nl-BE"/>
        </w:rPr>
        <w:t>-</w:t>
      </w:r>
      <w:r w:rsidR="0066796E">
        <w:rPr>
          <w:lang w:val="nl-BE"/>
        </w:rPr>
        <w:t xml:space="preserve"> </w:t>
      </w:r>
      <w:r w:rsidR="00D14057">
        <w:rPr>
          <w:lang w:val="nl-BE"/>
        </w:rPr>
        <w:t>413047</w:t>
      </w:r>
      <w:r w:rsidRPr="001A458B">
        <w:rPr>
          <w:lang w:val="nl-BE"/>
        </w:rPr>
        <w:t xml:space="preserve">) is enkel toegestaan voor gebruikers met volledig functieverlies van een of beide bovenste ledematen (typering 4).  </w:t>
      </w:r>
    </w:p>
    <w:p w14:paraId="63241B23" w14:textId="190D5430" w:rsidR="00590110" w:rsidRPr="001A458B" w:rsidRDefault="00590110" w:rsidP="00AA48FE">
      <w:pPr>
        <w:spacing w:after="16" w:line="259" w:lineRule="auto"/>
        <w:ind w:left="0" w:firstLine="0"/>
        <w:rPr>
          <w:lang w:val="nl-BE"/>
        </w:rPr>
      </w:pPr>
    </w:p>
    <w:p w14:paraId="7B31F6FC" w14:textId="2F1137A3" w:rsidR="00590110" w:rsidRPr="001A458B" w:rsidRDefault="00AD756C" w:rsidP="00960075">
      <w:pPr>
        <w:pStyle w:val="Kop2"/>
        <w:numPr>
          <w:ilvl w:val="0"/>
          <w:numId w:val="116"/>
        </w:numPr>
        <w:rPr>
          <w:lang w:val="nl-BE"/>
        </w:rPr>
      </w:pPr>
      <w:bookmarkStart w:id="149" w:name="_Toc144889782"/>
      <w:r w:rsidRPr="001A458B">
        <w:rPr>
          <w:lang w:val="nl-BE"/>
        </w:rPr>
        <w:t>Functionele specificaties van de rolstoel</w:t>
      </w:r>
      <w:bookmarkEnd w:id="149"/>
      <w:r w:rsidRPr="001A458B">
        <w:rPr>
          <w:lang w:val="nl-BE"/>
        </w:rPr>
        <w:t xml:space="preserve"> </w:t>
      </w:r>
    </w:p>
    <w:p w14:paraId="46DD299E" w14:textId="79DFB474" w:rsidR="00590110" w:rsidRPr="001A458B" w:rsidRDefault="00590110" w:rsidP="001A458B">
      <w:pPr>
        <w:spacing w:after="0" w:line="259" w:lineRule="auto"/>
        <w:ind w:left="0" w:firstLine="0"/>
        <w:rPr>
          <w:lang w:val="nl-BE"/>
        </w:rPr>
      </w:pPr>
    </w:p>
    <w:p w14:paraId="2D9266D8" w14:textId="7D7DD65A" w:rsidR="00590110" w:rsidRPr="001A458B" w:rsidRDefault="00C8218C" w:rsidP="00C8218C">
      <w:pPr>
        <w:pStyle w:val="Kop3"/>
        <w:ind w:left="718"/>
        <w:rPr>
          <w:lang w:val="nl-BE"/>
        </w:rPr>
      </w:pPr>
      <w:bookmarkStart w:id="150" w:name="_Toc144889783"/>
      <w:r>
        <w:rPr>
          <w:lang w:val="nl-BE"/>
        </w:rPr>
        <w:t xml:space="preserve">2.1 </w:t>
      </w:r>
      <w:r w:rsidR="00AD756C" w:rsidRPr="001A458B">
        <w:rPr>
          <w:lang w:val="nl-BE"/>
        </w:rPr>
        <w:t>Functionele specificaties onderste ledematen</w:t>
      </w:r>
      <w:bookmarkEnd w:id="150"/>
      <w:r w:rsidR="00AD756C" w:rsidRPr="001A458B">
        <w:rPr>
          <w:lang w:val="nl-BE"/>
        </w:rPr>
        <w:t xml:space="preserve"> </w:t>
      </w:r>
    </w:p>
    <w:p w14:paraId="03BC8B93" w14:textId="77777777" w:rsidR="00C8218C" w:rsidRDefault="00AD756C" w:rsidP="001A458B">
      <w:pPr>
        <w:ind w:left="181" w:right="263" w:hanging="196"/>
        <w:rPr>
          <w:lang w:val="nl-BE"/>
        </w:rPr>
      </w:pPr>
      <w:r w:rsidRPr="001A458B">
        <w:rPr>
          <w:lang w:val="nl-BE"/>
        </w:rPr>
        <w:t xml:space="preserve"> </w:t>
      </w:r>
    </w:p>
    <w:p w14:paraId="64803B24" w14:textId="69017E61" w:rsidR="00590110" w:rsidRPr="001A458B" w:rsidRDefault="00AD756C" w:rsidP="00C8218C">
      <w:pPr>
        <w:rPr>
          <w:lang w:val="nl-BE"/>
        </w:rPr>
      </w:pPr>
      <w:r w:rsidRPr="001A458B">
        <w:rPr>
          <w:lang w:val="nl-BE"/>
        </w:rPr>
        <w:t xml:space="preserve">De manuele actief rolstoel met individuele maatvoering is uitgerust met een eendelige voetplaat of een voetbeugel. Die onderdelen moeten individueel instelbaar zijn afhankelijk van de beenlengte van de gebruiker en van de algemene zithouding. </w:t>
      </w:r>
    </w:p>
    <w:p w14:paraId="2669C9A4" w14:textId="1665EC08" w:rsidR="00590110" w:rsidRPr="001A458B" w:rsidRDefault="00590110" w:rsidP="001A458B">
      <w:pPr>
        <w:spacing w:after="0" w:line="259" w:lineRule="auto"/>
        <w:ind w:left="0" w:firstLine="0"/>
        <w:rPr>
          <w:lang w:val="nl-BE"/>
        </w:rPr>
      </w:pPr>
    </w:p>
    <w:p w14:paraId="43697231" w14:textId="42A4AA7C" w:rsidR="00590110" w:rsidRPr="001A458B" w:rsidRDefault="00C8218C" w:rsidP="00C8218C">
      <w:pPr>
        <w:pStyle w:val="Kop3"/>
        <w:ind w:left="718"/>
        <w:rPr>
          <w:lang w:val="nl-BE"/>
        </w:rPr>
      </w:pPr>
      <w:bookmarkStart w:id="151" w:name="_Toc144889784"/>
      <w:r>
        <w:rPr>
          <w:lang w:val="nl-BE"/>
        </w:rPr>
        <w:t xml:space="preserve">2.2 </w:t>
      </w:r>
      <w:r w:rsidR="00AD756C" w:rsidRPr="001A458B">
        <w:rPr>
          <w:lang w:val="nl-BE"/>
        </w:rPr>
        <w:t>Functionele specificaties bovenste ledematen</w:t>
      </w:r>
      <w:bookmarkEnd w:id="151"/>
      <w:r w:rsidR="00AD756C" w:rsidRPr="001A458B">
        <w:rPr>
          <w:lang w:val="nl-BE"/>
        </w:rPr>
        <w:t xml:space="preserve"> </w:t>
      </w:r>
    </w:p>
    <w:p w14:paraId="2F31B14C" w14:textId="5F1CB6B0" w:rsidR="00C8218C" w:rsidRDefault="00C8218C" w:rsidP="001A458B">
      <w:pPr>
        <w:ind w:left="181" w:right="263" w:hanging="196"/>
        <w:rPr>
          <w:lang w:val="nl-BE"/>
        </w:rPr>
      </w:pPr>
    </w:p>
    <w:p w14:paraId="3F4EA4EE" w14:textId="13A15474" w:rsidR="00590110" w:rsidRPr="001A458B" w:rsidRDefault="00AD756C" w:rsidP="00C8218C">
      <w:pPr>
        <w:rPr>
          <w:lang w:val="nl-BE"/>
        </w:rPr>
      </w:pPr>
      <w:r w:rsidRPr="001A458B">
        <w:rPr>
          <w:lang w:val="nl-BE"/>
        </w:rPr>
        <w:t xml:space="preserve">De manuele actief rolstoel met individuele maatvoering is uitgerust met kledingbeschermers of armsteunen. </w:t>
      </w:r>
    </w:p>
    <w:p w14:paraId="471A2437" w14:textId="74DA7E30" w:rsidR="00590110" w:rsidRPr="001A458B" w:rsidRDefault="00590110" w:rsidP="001A458B">
      <w:pPr>
        <w:spacing w:after="0" w:line="259" w:lineRule="auto"/>
        <w:ind w:left="0" w:firstLine="0"/>
        <w:rPr>
          <w:lang w:val="nl-BE"/>
        </w:rPr>
      </w:pPr>
    </w:p>
    <w:p w14:paraId="50EC1F15" w14:textId="406320AE" w:rsidR="00590110" w:rsidRPr="001A458B" w:rsidRDefault="00C8218C" w:rsidP="00C8218C">
      <w:pPr>
        <w:pStyle w:val="Kop3"/>
        <w:ind w:left="718"/>
        <w:rPr>
          <w:lang w:val="nl-BE"/>
        </w:rPr>
      </w:pPr>
      <w:bookmarkStart w:id="152" w:name="_Toc144889785"/>
      <w:r>
        <w:rPr>
          <w:lang w:val="nl-BE"/>
        </w:rPr>
        <w:t xml:space="preserve">2.3 </w:t>
      </w:r>
      <w:r w:rsidR="00AD756C" w:rsidRPr="001A458B">
        <w:rPr>
          <w:lang w:val="nl-BE"/>
        </w:rPr>
        <w:t>Functionele specificaties algemene zithouding en positionering</w:t>
      </w:r>
      <w:bookmarkEnd w:id="152"/>
      <w:r w:rsidR="00AD756C" w:rsidRPr="001A458B">
        <w:rPr>
          <w:lang w:val="nl-BE"/>
        </w:rPr>
        <w:t xml:space="preserve"> </w:t>
      </w:r>
    </w:p>
    <w:p w14:paraId="6D78E75B" w14:textId="77777777" w:rsidR="00C8218C" w:rsidRDefault="00AD756C" w:rsidP="001A458B">
      <w:pPr>
        <w:ind w:left="181" w:right="263" w:hanging="196"/>
        <w:rPr>
          <w:lang w:val="nl-BE"/>
        </w:rPr>
      </w:pPr>
      <w:r w:rsidRPr="001A458B">
        <w:rPr>
          <w:lang w:val="nl-BE"/>
        </w:rPr>
        <w:t xml:space="preserve"> </w:t>
      </w:r>
    </w:p>
    <w:p w14:paraId="4C88AD58" w14:textId="065D3A83" w:rsidR="00590110" w:rsidRPr="001A458B" w:rsidRDefault="00AD756C" w:rsidP="00C8218C">
      <w:pPr>
        <w:rPr>
          <w:lang w:val="nl-BE"/>
        </w:rPr>
      </w:pPr>
      <w:r w:rsidRPr="001A458B">
        <w:rPr>
          <w:lang w:val="nl-BE"/>
        </w:rPr>
        <w:t xml:space="preserve">De manuele actief rolstoel met individuele maatvoering is minstens voorzien van een soepele zit- en rugbekleding. De rugbekleding is naspanbaar. De zithoogte, -breedte en -diepte zijn vast en individueel bepaald. De balhoofden van de voorwielen zijn vast. De rugleuning kan vast, verstelbaar of neerklapbaar zijn. De achteras is vast of voor/achterwaarts instelbaar. </w:t>
      </w:r>
    </w:p>
    <w:p w14:paraId="326EE43C" w14:textId="7D8E4BC6" w:rsidR="00590110" w:rsidRPr="001A458B" w:rsidRDefault="00590110" w:rsidP="001A458B">
      <w:pPr>
        <w:spacing w:after="0" w:line="259" w:lineRule="auto"/>
        <w:ind w:left="0" w:firstLine="0"/>
        <w:rPr>
          <w:lang w:val="nl-BE"/>
        </w:rPr>
      </w:pPr>
    </w:p>
    <w:p w14:paraId="63368E69" w14:textId="12E1F4A9" w:rsidR="00590110" w:rsidRPr="001A458B" w:rsidRDefault="00C8218C" w:rsidP="00C8218C">
      <w:pPr>
        <w:pStyle w:val="Kop3"/>
        <w:ind w:left="718"/>
        <w:rPr>
          <w:lang w:val="nl-BE"/>
        </w:rPr>
      </w:pPr>
      <w:bookmarkStart w:id="153" w:name="_Toc144889786"/>
      <w:r>
        <w:rPr>
          <w:lang w:val="nl-BE"/>
        </w:rPr>
        <w:t xml:space="preserve">2.4 </w:t>
      </w:r>
      <w:r w:rsidR="00AD756C" w:rsidRPr="001A458B">
        <w:rPr>
          <w:lang w:val="nl-BE"/>
        </w:rPr>
        <w:t>Functionele specificaties aandrijving/besturing</w:t>
      </w:r>
      <w:bookmarkEnd w:id="153"/>
    </w:p>
    <w:p w14:paraId="17F47727" w14:textId="77777777" w:rsidR="00C8218C" w:rsidRDefault="00AD756C" w:rsidP="001A458B">
      <w:pPr>
        <w:ind w:left="181" w:right="263" w:hanging="196"/>
        <w:rPr>
          <w:lang w:val="nl-BE"/>
        </w:rPr>
      </w:pPr>
      <w:r w:rsidRPr="001A458B">
        <w:rPr>
          <w:lang w:val="nl-BE"/>
        </w:rPr>
        <w:t xml:space="preserve"> </w:t>
      </w:r>
    </w:p>
    <w:p w14:paraId="3F025053" w14:textId="644DCE69" w:rsidR="00590110" w:rsidRPr="001A458B" w:rsidRDefault="00AD756C" w:rsidP="00C8218C">
      <w:pPr>
        <w:rPr>
          <w:lang w:val="nl-BE"/>
        </w:rPr>
      </w:pPr>
      <w:r w:rsidRPr="001A458B">
        <w:rPr>
          <w:lang w:val="nl-BE"/>
        </w:rPr>
        <w:t xml:space="preserve">De manuele actief rolstoel met individuele maatvoering is van het type rolstoel met hoepelaandrijving. </w:t>
      </w:r>
    </w:p>
    <w:p w14:paraId="56D0557F" w14:textId="67B93782" w:rsidR="00590110" w:rsidRPr="001A458B" w:rsidRDefault="00590110" w:rsidP="001A458B">
      <w:pPr>
        <w:spacing w:after="0" w:line="259" w:lineRule="auto"/>
        <w:ind w:left="0" w:firstLine="0"/>
        <w:rPr>
          <w:lang w:val="nl-BE"/>
        </w:rPr>
      </w:pPr>
    </w:p>
    <w:p w14:paraId="116CBEB5" w14:textId="3495DCB4" w:rsidR="00590110" w:rsidRPr="001A458B" w:rsidRDefault="00C8218C" w:rsidP="00C8218C">
      <w:pPr>
        <w:pStyle w:val="Kop3"/>
        <w:ind w:left="718"/>
        <w:rPr>
          <w:lang w:val="nl-BE"/>
        </w:rPr>
      </w:pPr>
      <w:bookmarkStart w:id="154" w:name="_Toc144889787"/>
      <w:r>
        <w:rPr>
          <w:lang w:val="nl-BE"/>
        </w:rPr>
        <w:t xml:space="preserve">2.5 </w:t>
      </w:r>
      <w:r w:rsidR="00AD756C" w:rsidRPr="001A458B">
        <w:rPr>
          <w:lang w:val="nl-BE"/>
        </w:rPr>
        <w:t>Functionele specificaties gebruiksdoelen</w:t>
      </w:r>
      <w:bookmarkEnd w:id="154"/>
      <w:r w:rsidR="00AD756C" w:rsidRPr="001A458B">
        <w:rPr>
          <w:lang w:val="nl-BE"/>
        </w:rPr>
        <w:t xml:space="preserve"> </w:t>
      </w:r>
    </w:p>
    <w:p w14:paraId="0405F7FB" w14:textId="77777777" w:rsidR="00C8218C" w:rsidRDefault="00AD756C" w:rsidP="001A458B">
      <w:pPr>
        <w:ind w:left="181" w:right="263" w:hanging="196"/>
        <w:rPr>
          <w:lang w:val="nl-BE"/>
        </w:rPr>
      </w:pPr>
      <w:r w:rsidRPr="001A458B">
        <w:rPr>
          <w:lang w:val="nl-BE"/>
        </w:rPr>
        <w:t xml:space="preserve"> </w:t>
      </w:r>
    </w:p>
    <w:p w14:paraId="13DCE9DE" w14:textId="4B952F97" w:rsidR="00590110" w:rsidRDefault="00AD756C" w:rsidP="00C8218C">
      <w:pPr>
        <w:rPr>
          <w:lang w:val="nl-BE"/>
        </w:rPr>
      </w:pPr>
      <w:r w:rsidRPr="001A458B">
        <w:rPr>
          <w:lang w:val="nl-BE"/>
        </w:rPr>
        <w:t>De manueel actief rolstoel met individuele maatvoering is uitgerust met achterwielen die afneembaar zijn d.m.v. steekassen (quick release systeem).</w:t>
      </w:r>
    </w:p>
    <w:p w14:paraId="354F9377" w14:textId="77777777" w:rsidR="006D67F8" w:rsidRDefault="006D67F8" w:rsidP="00C8218C">
      <w:pPr>
        <w:rPr>
          <w:lang w:val="nl-BE"/>
        </w:rPr>
      </w:pPr>
    </w:p>
    <w:p w14:paraId="1D04A166" w14:textId="0E216C0D" w:rsidR="00590110" w:rsidRPr="001A458B" w:rsidRDefault="00C8218C" w:rsidP="00C8218C">
      <w:pPr>
        <w:pStyle w:val="Kop3"/>
        <w:ind w:left="718"/>
        <w:rPr>
          <w:lang w:val="nl-BE"/>
        </w:rPr>
      </w:pPr>
      <w:bookmarkStart w:id="155" w:name="_Toc144889788"/>
      <w:r>
        <w:rPr>
          <w:lang w:val="nl-BE"/>
        </w:rPr>
        <w:t xml:space="preserve">2.6 </w:t>
      </w:r>
      <w:r w:rsidR="00AD756C" w:rsidRPr="001A458B">
        <w:rPr>
          <w:lang w:val="nl-BE"/>
        </w:rPr>
        <w:t>Functionele specificaties – technische aspecten</w:t>
      </w:r>
      <w:bookmarkEnd w:id="155"/>
      <w:r w:rsidR="00AD756C" w:rsidRPr="001A458B">
        <w:rPr>
          <w:lang w:val="nl-BE"/>
        </w:rPr>
        <w:t xml:space="preserve"> </w:t>
      </w:r>
    </w:p>
    <w:p w14:paraId="0762AFB4" w14:textId="77777777" w:rsidR="00C8218C" w:rsidRDefault="00AD756C" w:rsidP="001A458B">
      <w:pPr>
        <w:ind w:left="181" w:right="263" w:hanging="196"/>
        <w:rPr>
          <w:lang w:val="nl-BE"/>
        </w:rPr>
      </w:pPr>
      <w:r w:rsidRPr="001A458B">
        <w:rPr>
          <w:lang w:val="nl-BE"/>
        </w:rPr>
        <w:t xml:space="preserve"> </w:t>
      </w:r>
    </w:p>
    <w:p w14:paraId="6F021EC4" w14:textId="44C566A3" w:rsidR="00590110" w:rsidRDefault="00AD756C" w:rsidP="000A10E2">
      <w:pPr>
        <w:rPr>
          <w:lang w:val="nl-BE"/>
        </w:rPr>
      </w:pPr>
      <w:r w:rsidRPr="001A458B">
        <w:rPr>
          <w:lang w:val="nl-BE"/>
        </w:rPr>
        <w:t>De manuele actief rolstoel met individuele maatvoering wordt op maat van de gebruiker vervaardigd. De manuele actief rolstoel met individuele maatvoering heeft voor- en achterwielen met luchtbanden of volle banden. De wielen zijn zwenkbaar. De rolstoel is uitgerust met een remsysteem op beide aandrijfwielen. De remmen moeten door de gebruiker zelf bediend kunnen worden. De manuele actief rolstoel met individuele maatvoering mag maximaal 11 kg wegen om de actieve besturingseigenschappen o.a. aandrijving, besturing en manoeuvreerbaarheid van de rolstoel te behouden.</w:t>
      </w:r>
    </w:p>
    <w:p w14:paraId="56A5B5E1" w14:textId="77777777" w:rsidR="00004C59" w:rsidRPr="001A458B" w:rsidRDefault="00004C59" w:rsidP="000A10E2">
      <w:pPr>
        <w:rPr>
          <w:lang w:val="nl-BE"/>
        </w:rPr>
      </w:pPr>
    </w:p>
    <w:p w14:paraId="3F6328C8" w14:textId="611D3C65" w:rsidR="00590110" w:rsidRPr="001A458B" w:rsidRDefault="00AD756C" w:rsidP="00960075">
      <w:pPr>
        <w:pStyle w:val="Kop2"/>
        <w:numPr>
          <w:ilvl w:val="0"/>
          <w:numId w:val="116"/>
        </w:numPr>
        <w:rPr>
          <w:lang w:val="nl-BE"/>
        </w:rPr>
      </w:pPr>
      <w:bookmarkStart w:id="156" w:name="_Toc144889789"/>
      <w:r w:rsidRPr="001A458B">
        <w:rPr>
          <w:lang w:val="nl-BE"/>
        </w:rPr>
        <w:t>Aanpassingen</w:t>
      </w:r>
      <w:bookmarkEnd w:id="156"/>
      <w:r w:rsidRPr="001A458B">
        <w:rPr>
          <w:lang w:val="nl-BE"/>
        </w:rPr>
        <w:t xml:space="preserve"> </w:t>
      </w:r>
    </w:p>
    <w:p w14:paraId="56DB5CAE" w14:textId="29A3905D" w:rsidR="00694238" w:rsidRDefault="00694238" w:rsidP="001A458B">
      <w:pPr>
        <w:spacing w:after="0" w:line="259" w:lineRule="auto"/>
        <w:ind w:left="0" w:firstLine="0"/>
        <w:rPr>
          <w:lang w:val="nl-BE"/>
        </w:rPr>
      </w:pPr>
    </w:p>
    <w:p w14:paraId="5A2069EE" w14:textId="2200FA86" w:rsidR="00590110" w:rsidRDefault="00694238" w:rsidP="00694238">
      <w:pPr>
        <w:pStyle w:val="Kop3"/>
        <w:ind w:left="718"/>
        <w:rPr>
          <w:lang w:val="nl-BE"/>
        </w:rPr>
      </w:pPr>
      <w:bookmarkStart w:id="157" w:name="_Toc144889790"/>
      <w:r>
        <w:rPr>
          <w:lang w:val="nl-BE"/>
        </w:rPr>
        <w:t>3.1</w:t>
      </w:r>
      <w:r w:rsidRPr="001A458B">
        <w:rPr>
          <w:lang w:val="nl-BE"/>
        </w:rPr>
        <w:t xml:space="preserve"> Onderste ledematen</w:t>
      </w:r>
      <w:bookmarkEnd w:id="157"/>
    </w:p>
    <w:p w14:paraId="1A97B3EF" w14:textId="77777777" w:rsidR="004A266A" w:rsidRPr="004A266A" w:rsidRDefault="004A266A" w:rsidP="004A266A">
      <w:pPr>
        <w:rPr>
          <w:lang w:val="nl-BE"/>
        </w:rPr>
      </w:pPr>
    </w:p>
    <w:tbl>
      <w:tblPr>
        <w:tblStyle w:val="TableGrid"/>
        <w:tblW w:w="8814" w:type="dxa"/>
        <w:tblInd w:w="0" w:type="dxa"/>
        <w:tblLook w:val="04A0" w:firstRow="1" w:lastRow="0" w:firstColumn="1" w:lastColumn="0" w:noHBand="0" w:noVBand="1"/>
      </w:tblPr>
      <w:tblGrid>
        <w:gridCol w:w="7528"/>
        <w:gridCol w:w="375"/>
        <w:gridCol w:w="911"/>
      </w:tblGrid>
      <w:tr w:rsidR="001A458B" w:rsidRPr="000C0507" w14:paraId="4A39769F" w14:textId="77777777" w:rsidTr="00021372">
        <w:trPr>
          <w:trHeight w:val="452"/>
        </w:trPr>
        <w:tc>
          <w:tcPr>
            <w:tcW w:w="7528" w:type="dxa"/>
          </w:tcPr>
          <w:p w14:paraId="00071A39" w14:textId="1E8C72F6" w:rsidR="00590110" w:rsidRDefault="009A061F" w:rsidP="001A458B">
            <w:pPr>
              <w:tabs>
                <w:tab w:val="center" w:pos="4172"/>
              </w:tabs>
              <w:spacing w:after="0" w:line="259" w:lineRule="auto"/>
              <w:ind w:left="0" w:firstLine="0"/>
              <w:rPr>
                <w:lang w:val="nl-BE"/>
              </w:rPr>
            </w:pPr>
            <w:r>
              <w:rPr>
                <w:lang w:val="nl-BE"/>
              </w:rPr>
              <w:t>410619</w:t>
            </w:r>
            <w:r w:rsidR="0066796E">
              <w:rPr>
                <w:lang w:val="nl-BE"/>
              </w:rPr>
              <w:t xml:space="preserve"> </w:t>
            </w:r>
            <w:r>
              <w:rPr>
                <w:lang w:val="nl-BE"/>
              </w:rPr>
              <w:t>-</w:t>
            </w:r>
            <w:r w:rsidR="0066796E">
              <w:rPr>
                <w:lang w:val="nl-BE"/>
              </w:rPr>
              <w:t xml:space="preserve"> </w:t>
            </w:r>
            <w:r w:rsidR="00BA0679">
              <w:rPr>
                <w:lang w:val="nl-BE"/>
              </w:rPr>
              <w:t>410623</w:t>
            </w:r>
            <w:r w:rsidR="00AD756C" w:rsidRPr="001A458B">
              <w:rPr>
                <w:lang w:val="nl-BE"/>
              </w:rPr>
              <w:t xml:space="preserve"> Beensteun (mechanisch - in lengte instelbaar en </w:t>
            </w:r>
            <w:r w:rsidRPr="001A458B">
              <w:rPr>
                <w:lang w:val="nl-BE"/>
              </w:rPr>
              <w:t>verstelbaar tot horizontaal, per beensteun)</w:t>
            </w:r>
          </w:p>
          <w:p w14:paraId="0530AE78" w14:textId="30FD49DB" w:rsidR="00F152CB" w:rsidRPr="001A458B" w:rsidRDefault="00F152CB" w:rsidP="001A458B">
            <w:pPr>
              <w:tabs>
                <w:tab w:val="center" w:pos="4172"/>
              </w:tabs>
              <w:spacing w:after="0" w:line="259" w:lineRule="auto"/>
              <w:ind w:left="0" w:firstLine="0"/>
              <w:rPr>
                <w:lang w:val="nl-BE"/>
              </w:rPr>
            </w:pPr>
          </w:p>
        </w:tc>
        <w:tc>
          <w:tcPr>
            <w:tcW w:w="375" w:type="dxa"/>
          </w:tcPr>
          <w:p w14:paraId="37A1F0FC" w14:textId="77777777" w:rsidR="00590110" w:rsidRPr="001A458B" w:rsidRDefault="00590110" w:rsidP="001A458B">
            <w:pPr>
              <w:spacing w:after="160" w:line="259" w:lineRule="auto"/>
              <w:ind w:left="0" w:firstLine="0"/>
              <w:rPr>
                <w:lang w:val="nl-BE"/>
              </w:rPr>
            </w:pPr>
          </w:p>
        </w:tc>
        <w:tc>
          <w:tcPr>
            <w:tcW w:w="911" w:type="dxa"/>
          </w:tcPr>
          <w:p w14:paraId="5AA6C0A6" w14:textId="56CE8A76" w:rsidR="00590110" w:rsidRPr="001A458B" w:rsidRDefault="009A061F" w:rsidP="001A458B">
            <w:pPr>
              <w:spacing w:after="0" w:line="259" w:lineRule="auto"/>
              <w:ind w:left="0" w:firstLine="0"/>
              <w:rPr>
                <w:lang w:val="nl-BE"/>
              </w:rPr>
            </w:pPr>
            <w:r>
              <w:rPr>
                <w:lang w:val="nl-BE"/>
              </w:rPr>
              <w:t>124,82€</w:t>
            </w:r>
          </w:p>
        </w:tc>
      </w:tr>
      <w:tr w:rsidR="001A458B" w:rsidRPr="001A458B" w14:paraId="13037658" w14:textId="77777777" w:rsidTr="00021372">
        <w:trPr>
          <w:trHeight w:val="451"/>
        </w:trPr>
        <w:tc>
          <w:tcPr>
            <w:tcW w:w="7528" w:type="dxa"/>
          </w:tcPr>
          <w:p w14:paraId="26BA7BBF" w14:textId="13D28D10" w:rsidR="00590110" w:rsidRDefault="009A061F" w:rsidP="00694238">
            <w:pPr>
              <w:spacing w:after="0" w:line="259" w:lineRule="auto"/>
              <w:ind w:left="0" w:firstLine="0"/>
              <w:rPr>
                <w:lang w:val="nl-BE"/>
              </w:rPr>
            </w:pPr>
            <w:r>
              <w:rPr>
                <w:lang w:val="nl-BE"/>
              </w:rPr>
              <w:t>410656</w:t>
            </w:r>
            <w:r w:rsidR="0066796E">
              <w:rPr>
                <w:lang w:val="nl-BE"/>
              </w:rPr>
              <w:t xml:space="preserve"> </w:t>
            </w:r>
            <w:r>
              <w:rPr>
                <w:lang w:val="nl-BE"/>
              </w:rPr>
              <w:t>-</w:t>
            </w:r>
            <w:r w:rsidR="0066796E">
              <w:rPr>
                <w:lang w:val="nl-BE"/>
              </w:rPr>
              <w:t xml:space="preserve"> </w:t>
            </w:r>
            <w:r w:rsidR="00BA0679">
              <w:rPr>
                <w:lang w:val="nl-BE"/>
              </w:rPr>
              <w:t>410667</w:t>
            </w:r>
            <w:r w:rsidR="00AD756C" w:rsidRPr="001A458B">
              <w:rPr>
                <w:lang w:val="nl-BE"/>
              </w:rPr>
              <w:t xml:space="preserve"> Comfortbeensteun (mechanisch - lengtecorrigerend, </w:t>
            </w:r>
            <w:r w:rsidRPr="001A458B">
              <w:rPr>
                <w:lang w:val="nl-BE"/>
              </w:rPr>
              <w:t>per beensteun)</w:t>
            </w:r>
          </w:p>
          <w:p w14:paraId="7717BEAC" w14:textId="26946A30" w:rsidR="009A061F" w:rsidRPr="001A458B" w:rsidRDefault="009A061F" w:rsidP="00694238">
            <w:pPr>
              <w:spacing w:after="0" w:line="259" w:lineRule="auto"/>
              <w:ind w:left="0" w:firstLine="0"/>
              <w:rPr>
                <w:lang w:val="nl-BE"/>
              </w:rPr>
            </w:pPr>
          </w:p>
        </w:tc>
        <w:tc>
          <w:tcPr>
            <w:tcW w:w="375" w:type="dxa"/>
          </w:tcPr>
          <w:p w14:paraId="64FABDED" w14:textId="77777777" w:rsidR="00590110" w:rsidRPr="001A458B" w:rsidRDefault="00AD756C" w:rsidP="001A458B">
            <w:pPr>
              <w:spacing w:after="0" w:line="259" w:lineRule="auto"/>
              <w:ind w:left="128" w:firstLine="0"/>
              <w:rPr>
                <w:lang w:val="nl-BE"/>
              </w:rPr>
            </w:pPr>
            <w:r w:rsidRPr="001A458B">
              <w:rPr>
                <w:lang w:val="nl-BE"/>
              </w:rPr>
              <w:t xml:space="preserve"> </w:t>
            </w:r>
          </w:p>
        </w:tc>
        <w:tc>
          <w:tcPr>
            <w:tcW w:w="911" w:type="dxa"/>
          </w:tcPr>
          <w:p w14:paraId="0255073E" w14:textId="1E542899" w:rsidR="00590110" w:rsidRPr="001A458B" w:rsidRDefault="009A061F" w:rsidP="001A458B">
            <w:pPr>
              <w:spacing w:after="160" w:line="259" w:lineRule="auto"/>
              <w:ind w:left="0" w:firstLine="0"/>
              <w:rPr>
                <w:lang w:val="nl-BE"/>
              </w:rPr>
            </w:pPr>
            <w:r>
              <w:rPr>
                <w:lang w:val="nl-BE"/>
              </w:rPr>
              <w:t>143,54€</w:t>
            </w:r>
          </w:p>
        </w:tc>
      </w:tr>
      <w:tr w:rsidR="001A458B" w:rsidRPr="000C0507" w14:paraId="5632B6B1" w14:textId="77777777" w:rsidTr="00021372">
        <w:trPr>
          <w:trHeight w:val="452"/>
        </w:trPr>
        <w:tc>
          <w:tcPr>
            <w:tcW w:w="7528" w:type="dxa"/>
          </w:tcPr>
          <w:p w14:paraId="737EE367" w14:textId="6573F2DE" w:rsidR="009A061F" w:rsidRDefault="00F152CB" w:rsidP="00694238">
            <w:pPr>
              <w:spacing w:after="0" w:line="259" w:lineRule="auto"/>
              <w:ind w:left="0" w:firstLine="0"/>
              <w:rPr>
                <w:lang w:val="nl-BE"/>
              </w:rPr>
            </w:pPr>
            <w:r>
              <w:rPr>
                <w:lang w:val="nl-BE"/>
              </w:rPr>
              <w:t>410737</w:t>
            </w:r>
            <w:r w:rsidR="0066796E">
              <w:rPr>
                <w:lang w:val="nl-BE"/>
              </w:rPr>
              <w:t xml:space="preserve"> </w:t>
            </w:r>
            <w:r>
              <w:rPr>
                <w:lang w:val="nl-BE"/>
              </w:rPr>
              <w:t>-</w:t>
            </w:r>
            <w:r w:rsidR="0066796E">
              <w:rPr>
                <w:lang w:val="nl-BE"/>
              </w:rPr>
              <w:t xml:space="preserve"> </w:t>
            </w:r>
            <w:r w:rsidR="00BA0679">
              <w:rPr>
                <w:lang w:val="nl-BE"/>
              </w:rPr>
              <w:t>410748</w:t>
            </w:r>
            <w:r w:rsidR="00AD756C" w:rsidRPr="001A458B">
              <w:rPr>
                <w:lang w:val="nl-BE"/>
              </w:rPr>
              <w:t xml:space="preserve"> In hoek instelbare voetplaten (per paar) (of </w:t>
            </w:r>
            <w:r w:rsidR="009A061F" w:rsidRPr="001A458B">
              <w:rPr>
                <w:lang w:val="nl-BE"/>
              </w:rPr>
              <w:t>eendelige, in hoek instelbare voetplaat)</w:t>
            </w:r>
          </w:p>
          <w:p w14:paraId="4F2EC911" w14:textId="3E2383AA" w:rsidR="00F152CB" w:rsidRPr="001A458B" w:rsidRDefault="00F152CB" w:rsidP="00694238">
            <w:pPr>
              <w:spacing w:after="0" w:line="259" w:lineRule="auto"/>
              <w:ind w:left="0" w:firstLine="0"/>
              <w:rPr>
                <w:lang w:val="nl-BE"/>
              </w:rPr>
            </w:pPr>
          </w:p>
        </w:tc>
        <w:tc>
          <w:tcPr>
            <w:tcW w:w="375" w:type="dxa"/>
          </w:tcPr>
          <w:p w14:paraId="50E474D4" w14:textId="77777777" w:rsidR="00590110" w:rsidRPr="001A458B" w:rsidRDefault="00AD756C" w:rsidP="001A458B">
            <w:pPr>
              <w:spacing w:after="0" w:line="259" w:lineRule="auto"/>
              <w:ind w:left="128" w:firstLine="0"/>
              <w:rPr>
                <w:lang w:val="nl-BE"/>
              </w:rPr>
            </w:pPr>
            <w:r w:rsidRPr="001A458B">
              <w:rPr>
                <w:lang w:val="nl-BE"/>
              </w:rPr>
              <w:t xml:space="preserve"> </w:t>
            </w:r>
          </w:p>
        </w:tc>
        <w:tc>
          <w:tcPr>
            <w:tcW w:w="911" w:type="dxa"/>
          </w:tcPr>
          <w:p w14:paraId="6762D92E" w14:textId="14528820" w:rsidR="00590110" w:rsidRPr="001A458B" w:rsidRDefault="009A061F" w:rsidP="001A458B">
            <w:pPr>
              <w:spacing w:after="160" w:line="259" w:lineRule="auto"/>
              <w:ind w:left="0" w:firstLine="0"/>
              <w:rPr>
                <w:lang w:val="nl-BE"/>
              </w:rPr>
            </w:pPr>
            <w:r>
              <w:rPr>
                <w:lang w:val="nl-BE"/>
              </w:rPr>
              <w:t>112,34€</w:t>
            </w:r>
          </w:p>
        </w:tc>
      </w:tr>
      <w:tr w:rsidR="001A458B" w:rsidRPr="001A458B" w14:paraId="4E98540E" w14:textId="77777777" w:rsidTr="00021372">
        <w:trPr>
          <w:trHeight w:val="454"/>
        </w:trPr>
        <w:tc>
          <w:tcPr>
            <w:tcW w:w="7528" w:type="dxa"/>
          </w:tcPr>
          <w:p w14:paraId="0A219F6F" w14:textId="26E168BA" w:rsidR="00590110" w:rsidRDefault="00F152CB" w:rsidP="001A458B">
            <w:pPr>
              <w:tabs>
                <w:tab w:val="center" w:pos="3686"/>
              </w:tabs>
              <w:spacing w:after="0" w:line="259" w:lineRule="auto"/>
              <w:ind w:left="0" w:firstLine="0"/>
              <w:rPr>
                <w:lang w:val="nl-BE"/>
              </w:rPr>
            </w:pPr>
            <w:r>
              <w:rPr>
                <w:lang w:val="nl-BE"/>
              </w:rPr>
              <w:t>412896</w:t>
            </w:r>
            <w:r w:rsidR="0066796E">
              <w:rPr>
                <w:lang w:val="nl-BE"/>
              </w:rPr>
              <w:t xml:space="preserve"> </w:t>
            </w:r>
            <w:r>
              <w:rPr>
                <w:lang w:val="nl-BE"/>
              </w:rPr>
              <w:t>-</w:t>
            </w:r>
            <w:r w:rsidR="0066796E">
              <w:rPr>
                <w:lang w:val="nl-BE"/>
              </w:rPr>
              <w:t xml:space="preserve"> </w:t>
            </w:r>
            <w:r w:rsidR="00D14057">
              <w:rPr>
                <w:lang w:val="nl-BE"/>
              </w:rPr>
              <w:t>412907</w:t>
            </w:r>
            <w:r w:rsidR="00AD756C" w:rsidRPr="001A458B">
              <w:rPr>
                <w:lang w:val="nl-BE"/>
              </w:rPr>
              <w:t xml:space="preserve"> Kniekussen op beensteun (per paar) </w:t>
            </w:r>
          </w:p>
          <w:p w14:paraId="5D5E8413" w14:textId="2BFC53A5" w:rsidR="00B81FA8" w:rsidRPr="001A458B" w:rsidRDefault="00B81FA8" w:rsidP="001A458B">
            <w:pPr>
              <w:tabs>
                <w:tab w:val="center" w:pos="3686"/>
              </w:tabs>
              <w:spacing w:after="0" w:line="259" w:lineRule="auto"/>
              <w:ind w:left="0" w:firstLine="0"/>
              <w:rPr>
                <w:lang w:val="nl-BE"/>
              </w:rPr>
            </w:pPr>
          </w:p>
        </w:tc>
        <w:tc>
          <w:tcPr>
            <w:tcW w:w="375" w:type="dxa"/>
          </w:tcPr>
          <w:p w14:paraId="0DFDC7A3" w14:textId="307AF486" w:rsidR="00590110" w:rsidRPr="001A458B" w:rsidRDefault="00590110" w:rsidP="001A458B">
            <w:pPr>
              <w:spacing w:after="0" w:line="259" w:lineRule="auto"/>
              <w:ind w:left="3" w:firstLine="0"/>
              <w:rPr>
                <w:lang w:val="nl-BE"/>
              </w:rPr>
            </w:pPr>
          </w:p>
        </w:tc>
        <w:tc>
          <w:tcPr>
            <w:tcW w:w="911" w:type="dxa"/>
          </w:tcPr>
          <w:p w14:paraId="5BE07FEB" w14:textId="780388C6" w:rsidR="00590110" w:rsidRPr="001A458B" w:rsidRDefault="00935182" w:rsidP="00751B6A">
            <w:pPr>
              <w:spacing w:after="0" w:line="259" w:lineRule="auto"/>
              <w:ind w:left="0" w:firstLine="0"/>
              <w:rPr>
                <w:lang w:val="nl-BE"/>
              </w:rPr>
            </w:pPr>
            <w:r>
              <w:t>51,25€</w:t>
            </w:r>
          </w:p>
        </w:tc>
      </w:tr>
      <w:tr w:rsidR="00751B6A" w:rsidRPr="001A458B" w14:paraId="272FEFBF" w14:textId="77777777" w:rsidTr="00021372">
        <w:trPr>
          <w:trHeight w:val="218"/>
        </w:trPr>
        <w:tc>
          <w:tcPr>
            <w:tcW w:w="7528" w:type="dxa"/>
          </w:tcPr>
          <w:p w14:paraId="16BD7520" w14:textId="08328398" w:rsidR="00751B6A" w:rsidRDefault="00F152CB" w:rsidP="001A458B">
            <w:pPr>
              <w:tabs>
                <w:tab w:val="center" w:pos="3686"/>
              </w:tabs>
              <w:spacing w:after="0" w:line="259" w:lineRule="auto"/>
              <w:ind w:left="0" w:firstLine="0"/>
              <w:rPr>
                <w:lang w:val="nl-BE"/>
              </w:rPr>
            </w:pPr>
            <w:r>
              <w:rPr>
                <w:lang w:val="nl-BE"/>
              </w:rPr>
              <w:t>412933</w:t>
            </w:r>
            <w:r w:rsidR="0066796E">
              <w:rPr>
                <w:lang w:val="nl-BE"/>
              </w:rPr>
              <w:t xml:space="preserve"> </w:t>
            </w:r>
            <w:r>
              <w:rPr>
                <w:lang w:val="nl-BE"/>
              </w:rPr>
              <w:t>-</w:t>
            </w:r>
            <w:r w:rsidR="0066796E">
              <w:rPr>
                <w:lang w:val="nl-BE"/>
              </w:rPr>
              <w:t xml:space="preserve"> </w:t>
            </w:r>
            <w:r w:rsidR="00D14057">
              <w:rPr>
                <w:lang w:val="nl-BE"/>
              </w:rPr>
              <w:t>412944</w:t>
            </w:r>
            <w:r w:rsidR="00751B6A" w:rsidRPr="001A458B">
              <w:rPr>
                <w:lang w:val="nl-BE"/>
              </w:rPr>
              <w:t xml:space="preserve"> Forfaitaire tegemoetkoming voor fixatiesysteem</w:t>
            </w:r>
            <w:r w:rsidR="009A061F">
              <w:rPr>
                <w:lang w:val="nl-BE"/>
              </w:rPr>
              <w:t xml:space="preserve"> voor beide </w:t>
            </w:r>
            <w:r w:rsidR="009A061F" w:rsidRPr="001A458B">
              <w:rPr>
                <w:lang w:val="nl-BE"/>
              </w:rPr>
              <w:t>knieën</w:t>
            </w:r>
          </w:p>
          <w:p w14:paraId="649CCF35" w14:textId="7C81B303" w:rsidR="00B81FA8" w:rsidRPr="001A458B" w:rsidRDefault="00B81FA8" w:rsidP="001A458B">
            <w:pPr>
              <w:tabs>
                <w:tab w:val="center" w:pos="3686"/>
              </w:tabs>
              <w:spacing w:after="0" w:line="259" w:lineRule="auto"/>
              <w:ind w:left="0" w:firstLine="0"/>
              <w:rPr>
                <w:lang w:val="nl-BE"/>
              </w:rPr>
            </w:pPr>
          </w:p>
        </w:tc>
        <w:tc>
          <w:tcPr>
            <w:tcW w:w="375" w:type="dxa"/>
          </w:tcPr>
          <w:p w14:paraId="6EC60249" w14:textId="77777777" w:rsidR="00751B6A" w:rsidRPr="001A458B" w:rsidRDefault="00751B6A" w:rsidP="001A458B">
            <w:pPr>
              <w:spacing w:after="0" w:line="259" w:lineRule="auto"/>
              <w:ind w:left="3" w:firstLine="0"/>
              <w:rPr>
                <w:lang w:val="nl-BE"/>
              </w:rPr>
            </w:pPr>
          </w:p>
        </w:tc>
        <w:tc>
          <w:tcPr>
            <w:tcW w:w="911" w:type="dxa"/>
          </w:tcPr>
          <w:p w14:paraId="3D52A926" w14:textId="2DC3A109" w:rsidR="00751B6A" w:rsidRPr="00021372" w:rsidRDefault="009A061F" w:rsidP="00021372">
            <w:pPr>
              <w:spacing w:after="0" w:line="259" w:lineRule="auto"/>
              <w:ind w:left="0" w:firstLine="0"/>
            </w:pPr>
            <w:r>
              <w:t>253,88€</w:t>
            </w:r>
          </w:p>
        </w:tc>
      </w:tr>
      <w:tr w:rsidR="00751B6A" w:rsidRPr="000C0507" w14:paraId="3CEB3B6B" w14:textId="77777777" w:rsidTr="00021372">
        <w:trPr>
          <w:trHeight w:val="218"/>
        </w:trPr>
        <w:tc>
          <w:tcPr>
            <w:tcW w:w="7528" w:type="dxa"/>
          </w:tcPr>
          <w:p w14:paraId="0D73239C" w14:textId="335E41A3" w:rsidR="00751B6A" w:rsidRDefault="00F152CB" w:rsidP="001A458B">
            <w:pPr>
              <w:tabs>
                <w:tab w:val="center" w:pos="3686"/>
              </w:tabs>
              <w:spacing w:after="0" w:line="259" w:lineRule="auto"/>
              <w:ind w:left="0" w:firstLine="0"/>
              <w:rPr>
                <w:lang w:val="nl-BE"/>
              </w:rPr>
            </w:pPr>
            <w:r>
              <w:rPr>
                <w:lang w:val="nl-BE"/>
              </w:rPr>
              <w:t>412955</w:t>
            </w:r>
            <w:r w:rsidR="0066796E">
              <w:rPr>
                <w:lang w:val="nl-BE"/>
              </w:rPr>
              <w:t xml:space="preserve"> </w:t>
            </w:r>
            <w:r>
              <w:rPr>
                <w:lang w:val="nl-BE"/>
              </w:rPr>
              <w:t>-</w:t>
            </w:r>
            <w:r w:rsidR="0066796E">
              <w:rPr>
                <w:lang w:val="nl-BE"/>
              </w:rPr>
              <w:t xml:space="preserve"> </w:t>
            </w:r>
            <w:r w:rsidR="00D14057">
              <w:rPr>
                <w:lang w:val="nl-BE"/>
              </w:rPr>
              <w:t>412966</w:t>
            </w:r>
            <w:r w:rsidR="00751B6A" w:rsidRPr="001A458B">
              <w:rPr>
                <w:lang w:val="nl-BE"/>
              </w:rPr>
              <w:t xml:space="preserve"> Forfaitaire tegemoetkoming voor verstevigde</w:t>
            </w:r>
            <w:r w:rsidR="00751B6A">
              <w:rPr>
                <w:lang w:val="nl-BE"/>
              </w:rPr>
              <w:t xml:space="preserve"> </w:t>
            </w:r>
            <w:r w:rsidR="00751B6A" w:rsidRPr="001A458B">
              <w:rPr>
                <w:lang w:val="nl-BE"/>
              </w:rPr>
              <w:t>voetsteun</w:t>
            </w:r>
            <w:r w:rsidR="00751B6A">
              <w:rPr>
                <w:lang w:val="nl-BE"/>
              </w:rPr>
              <w:t xml:space="preserve"> </w:t>
            </w:r>
            <w:r w:rsidR="009A061F">
              <w:rPr>
                <w:lang w:val="nl-BE"/>
              </w:rPr>
              <w:t>(per stuk)</w:t>
            </w:r>
          </w:p>
          <w:p w14:paraId="581830C5" w14:textId="3E8B9F82" w:rsidR="00B81FA8" w:rsidRPr="001A458B" w:rsidRDefault="00B81FA8" w:rsidP="001A458B">
            <w:pPr>
              <w:tabs>
                <w:tab w:val="center" w:pos="3686"/>
              </w:tabs>
              <w:spacing w:after="0" w:line="259" w:lineRule="auto"/>
              <w:ind w:left="0" w:firstLine="0"/>
              <w:rPr>
                <w:lang w:val="nl-BE"/>
              </w:rPr>
            </w:pPr>
          </w:p>
        </w:tc>
        <w:tc>
          <w:tcPr>
            <w:tcW w:w="375" w:type="dxa"/>
          </w:tcPr>
          <w:p w14:paraId="3313E6C9" w14:textId="77777777" w:rsidR="00751B6A" w:rsidRPr="001A458B" w:rsidRDefault="00751B6A" w:rsidP="001A458B">
            <w:pPr>
              <w:spacing w:after="0" w:line="259" w:lineRule="auto"/>
              <w:ind w:left="3" w:firstLine="0"/>
              <w:rPr>
                <w:lang w:val="nl-BE"/>
              </w:rPr>
            </w:pPr>
          </w:p>
        </w:tc>
        <w:tc>
          <w:tcPr>
            <w:tcW w:w="911" w:type="dxa"/>
          </w:tcPr>
          <w:p w14:paraId="1D89721B" w14:textId="4E899669" w:rsidR="00751B6A" w:rsidRPr="00021372" w:rsidRDefault="009A061F" w:rsidP="00021372">
            <w:pPr>
              <w:spacing w:after="0" w:line="259" w:lineRule="auto"/>
              <w:ind w:left="0" w:firstLine="0"/>
            </w:pPr>
            <w:r>
              <w:t>44,26€</w:t>
            </w:r>
          </w:p>
        </w:tc>
      </w:tr>
      <w:tr w:rsidR="00751B6A" w:rsidRPr="000C0507" w14:paraId="61FA6E47" w14:textId="77777777" w:rsidTr="00021372">
        <w:trPr>
          <w:trHeight w:val="218"/>
        </w:trPr>
        <w:tc>
          <w:tcPr>
            <w:tcW w:w="7528" w:type="dxa"/>
          </w:tcPr>
          <w:p w14:paraId="7EAC08F1" w14:textId="55933CB7" w:rsidR="00751B6A" w:rsidRPr="001A458B" w:rsidRDefault="00F152CB" w:rsidP="001A458B">
            <w:pPr>
              <w:tabs>
                <w:tab w:val="center" w:pos="3686"/>
              </w:tabs>
              <w:spacing w:after="0" w:line="259" w:lineRule="auto"/>
              <w:ind w:left="0" w:firstLine="0"/>
              <w:rPr>
                <w:lang w:val="nl-BE"/>
              </w:rPr>
            </w:pPr>
            <w:r>
              <w:rPr>
                <w:lang w:val="nl-BE"/>
              </w:rPr>
              <w:t>412977</w:t>
            </w:r>
            <w:r w:rsidR="0066796E">
              <w:rPr>
                <w:lang w:val="nl-BE"/>
              </w:rPr>
              <w:t xml:space="preserve"> </w:t>
            </w:r>
            <w:r>
              <w:rPr>
                <w:lang w:val="nl-BE"/>
              </w:rPr>
              <w:t>-</w:t>
            </w:r>
            <w:r w:rsidR="0066796E">
              <w:rPr>
                <w:lang w:val="nl-BE"/>
              </w:rPr>
              <w:t xml:space="preserve"> </w:t>
            </w:r>
            <w:r w:rsidR="00D14057">
              <w:rPr>
                <w:lang w:val="nl-BE"/>
              </w:rPr>
              <w:t>412988</w:t>
            </w:r>
            <w:r w:rsidR="00751B6A" w:rsidRPr="001A458B">
              <w:rPr>
                <w:lang w:val="nl-BE"/>
              </w:rPr>
              <w:t xml:space="preserve"> Forfaitaire tegemoetkoming voor </w:t>
            </w:r>
            <w:r w:rsidR="00751B6A" w:rsidRPr="00160DB5">
              <w:rPr>
                <w:lang w:val="nl-BE"/>
              </w:rPr>
              <w:t xml:space="preserve">verstevigde </w:t>
            </w:r>
            <w:r w:rsidR="00A012E3" w:rsidRPr="00160DB5">
              <w:rPr>
                <w:lang w:val="nl-BE"/>
              </w:rPr>
              <w:t>been</w:t>
            </w:r>
            <w:r w:rsidR="00751B6A" w:rsidRPr="00160DB5">
              <w:rPr>
                <w:lang w:val="nl-BE"/>
              </w:rPr>
              <w:t>steun</w:t>
            </w:r>
            <w:r w:rsidR="009A061F">
              <w:rPr>
                <w:lang w:val="nl-BE"/>
              </w:rPr>
              <w:t xml:space="preserve"> (per stuk)</w:t>
            </w:r>
          </w:p>
        </w:tc>
        <w:tc>
          <w:tcPr>
            <w:tcW w:w="375" w:type="dxa"/>
          </w:tcPr>
          <w:p w14:paraId="28E005C1" w14:textId="77777777" w:rsidR="00751B6A" w:rsidRPr="001A458B" w:rsidRDefault="00751B6A" w:rsidP="001A458B">
            <w:pPr>
              <w:spacing w:after="0" w:line="259" w:lineRule="auto"/>
              <w:ind w:left="3" w:firstLine="0"/>
              <w:rPr>
                <w:lang w:val="nl-BE"/>
              </w:rPr>
            </w:pPr>
          </w:p>
        </w:tc>
        <w:tc>
          <w:tcPr>
            <w:tcW w:w="911" w:type="dxa"/>
          </w:tcPr>
          <w:p w14:paraId="35498EDC" w14:textId="3E839339" w:rsidR="00751B6A" w:rsidRPr="00021372" w:rsidRDefault="009A061F" w:rsidP="00021372">
            <w:pPr>
              <w:spacing w:after="0" w:line="259" w:lineRule="auto"/>
              <w:ind w:left="0" w:firstLine="0"/>
            </w:pPr>
            <w:r>
              <w:t>126,17€</w:t>
            </w:r>
          </w:p>
        </w:tc>
      </w:tr>
    </w:tbl>
    <w:p w14:paraId="68D687E9" w14:textId="77777777" w:rsidR="006D2D76" w:rsidRDefault="006D2D76" w:rsidP="00751B6A">
      <w:pPr>
        <w:rPr>
          <w:lang w:val="nl-BE"/>
        </w:rPr>
      </w:pPr>
    </w:p>
    <w:p w14:paraId="18904EAF" w14:textId="56205CAE" w:rsidR="00590110" w:rsidRDefault="006D2D76" w:rsidP="006D2D76">
      <w:pPr>
        <w:pStyle w:val="Kop3"/>
        <w:ind w:left="718"/>
        <w:rPr>
          <w:lang w:val="nl-BE"/>
        </w:rPr>
      </w:pPr>
      <w:bookmarkStart w:id="158" w:name="_Toc144889791"/>
      <w:r>
        <w:rPr>
          <w:lang w:val="nl-BE"/>
        </w:rPr>
        <w:t>3.2</w:t>
      </w:r>
      <w:r w:rsidRPr="001A458B">
        <w:rPr>
          <w:lang w:val="nl-BE"/>
        </w:rPr>
        <w:t xml:space="preserve"> Bovenste ledematen</w:t>
      </w:r>
      <w:bookmarkEnd w:id="158"/>
    </w:p>
    <w:p w14:paraId="329057C7" w14:textId="77777777" w:rsidR="00900C0B" w:rsidRPr="00900C0B" w:rsidRDefault="00900C0B" w:rsidP="00900C0B">
      <w:pPr>
        <w:rPr>
          <w:lang w:val="nl-BE"/>
        </w:rPr>
      </w:pPr>
    </w:p>
    <w:tbl>
      <w:tblPr>
        <w:tblStyle w:val="TableGrid"/>
        <w:tblW w:w="8982" w:type="dxa"/>
        <w:tblInd w:w="0" w:type="dxa"/>
        <w:tblLook w:val="04A0" w:firstRow="1" w:lastRow="0" w:firstColumn="1" w:lastColumn="0" w:noHBand="0" w:noVBand="1"/>
      </w:tblPr>
      <w:tblGrid>
        <w:gridCol w:w="7478"/>
        <w:gridCol w:w="658"/>
        <w:gridCol w:w="846"/>
      </w:tblGrid>
      <w:tr w:rsidR="001A458B" w:rsidRPr="001A458B" w14:paraId="198D87CF" w14:textId="77777777" w:rsidTr="000A6A0C">
        <w:trPr>
          <w:trHeight w:val="226"/>
        </w:trPr>
        <w:tc>
          <w:tcPr>
            <w:tcW w:w="7478" w:type="dxa"/>
          </w:tcPr>
          <w:p w14:paraId="3704DABE" w14:textId="18E11546" w:rsidR="00590110" w:rsidRDefault="00F152CB" w:rsidP="001A458B">
            <w:pPr>
              <w:tabs>
                <w:tab w:val="center" w:pos="3440"/>
              </w:tabs>
              <w:spacing w:after="0" w:line="259" w:lineRule="auto"/>
              <w:ind w:left="0" w:firstLine="0"/>
              <w:rPr>
                <w:lang w:val="nl-BE"/>
              </w:rPr>
            </w:pPr>
            <w:r>
              <w:rPr>
                <w:lang w:val="nl-BE"/>
              </w:rPr>
              <w:t>410833</w:t>
            </w:r>
            <w:r w:rsidR="0066796E">
              <w:rPr>
                <w:lang w:val="nl-BE"/>
              </w:rPr>
              <w:t xml:space="preserve"> </w:t>
            </w:r>
            <w:r>
              <w:rPr>
                <w:lang w:val="nl-BE"/>
              </w:rPr>
              <w:t>-</w:t>
            </w:r>
            <w:r w:rsidR="0066796E">
              <w:rPr>
                <w:lang w:val="nl-BE"/>
              </w:rPr>
              <w:t xml:space="preserve"> </w:t>
            </w:r>
            <w:r w:rsidR="00BA0679">
              <w:rPr>
                <w:lang w:val="nl-BE"/>
              </w:rPr>
              <w:t>410844</w:t>
            </w:r>
            <w:r w:rsidR="00AD756C" w:rsidRPr="001A458B">
              <w:rPr>
                <w:lang w:val="nl-BE"/>
              </w:rPr>
              <w:t xml:space="preserve"> Armsteunen (in hoogte instelbaar, per paar) </w:t>
            </w:r>
          </w:p>
          <w:p w14:paraId="7ED0120A" w14:textId="1120EBDB" w:rsidR="00F152CB" w:rsidRPr="001A458B" w:rsidRDefault="00F152CB" w:rsidP="001A458B">
            <w:pPr>
              <w:tabs>
                <w:tab w:val="center" w:pos="3440"/>
              </w:tabs>
              <w:spacing w:after="0" w:line="259" w:lineRule="auto"/>
              <w:ind w:left="0" w:firstLine="0"/>
              <w:rPr>
                <w:lang w:val="nl-BE"/>
              </w:rPr>
            </w:pPr>
          </w:p>
        </w:tc>
        <w:tc>
          <w:tcPr>
            <w:tcW w:w="658" w:type="dxa"/>
          </w:tcPr>
          <w:p w14:paraId="0F5114C7" w14:textId="33A68E7F" w:rsidR="00590110" w:rsidRPr="001A458B" w:rsidRDefault="00590110" w:rsidP="00B23212">
            <w:pPr>
              <w:spacing w:after="0" w:line="259" w:lineRule="auto"/>
              <w:rPr>
                <w:lang w:val="nl-BE"/>
              </w:rPr>
            </w:pPr>
          </w:p>
        </w:tc>
        <w:tc>
          <w:tcPr>
            <w:tcW w:w="846" w:type="dxa"/>
          </w:tcPr>
          <w:p w14:paraId="3496D59C" w14:textId="17B57EF2" w:rsidR="00590110" w:rsidRPr="001A458B" w:rsidRDefault="003E362C" w:rsidP="001A458B">
            <w:pPr>
              <w:tabs>
                <w:tab w:val="center" w:pos="419"/>
                <w:tab w:val="right" w:pos="849"/>
              </w:tabs>
              <w:spacing w:after="0" w:line="259" w:lineRule="auto"/>
              <w:ind w:left="0" w:firstLine="0"/>
              <w:rPr>
                <w:lang w:val="nl-BE"/>
              </w:rPr>
            </w:pPr>
            <w:r>
              <w:t>300,81€</w:t>
            </w:r>
          </w:p>
        </w:tc>
      </w:tr>
      <w:tr w:rsidR="001A458B" w:rsidRPr="00F152CB" w14:paraId="61ADDA7A" w14:textId="77777777" w:rsidTr="000A6A0C">
        <w:trPr>
          <w:trHeight w:val="440"/>
        </w:trPr>
        <w:tc>
          <w:tcPr>
            <w:tcW w:w="7478" w:type="dxa"/>
          </w:tcPr>
          <w:p w14:paraId="094ADA42" w14:textId="44413F97" w:rsidR="00590110" w:rsidRDefault="00F152CB" w:rsidP="001A458B">
            <w:pPr>
              <w:tabs>
                <w:tab w:val="right" w:pos="7586"/>
              </w:tabs>
              <w:spacing w:after="0" w:line="259" w:lineRule="auto"/>
              <w:ind w:left="0" w:firstLine="0"/>
              <w:rPr>
                <w:lang w:val="nl-BE"/>
              </w:rPr>
            </w:pPr>
            <w:r>
              <w:rPr>
                <w:lang w:val="nl-BE"/>
              </w:rPr>
              <w:t>413014</w:t>
            </w:r>
            <w:r w:rsidR="0066796E">
              <w:rPr>
                <w:lang w:val="nl-BE"/>
              </w:rPr>
              <w:t xml:space="preserve"> </w:t>
            </w:r>
            <w:r>
              <w:rPr>
                <w:lang w:val="nl-BE"/>
              </w:rPr>
              <w:t>-</w:t>
            </w:r>
            <w:r w:rsidR="0066796E">
              <w:rPr>
                <w:lang w:val="nl-BE"/>
              </w:rPr>
              <w:t xml:space="preserve"> </w:t>
            </w:r>
            <w:r w:rsidR="00D14057">
              <w:rPr>
                <w:lang w:val="nl-BE"/>
              </w:rPr>
              <w:t>413025</w:t>
            </w:r>
            <w:r w:rsidR="00AD756C" w:rsidRPr="001A458B">
              <w:rPr>
                <w:lang w:val="nl-BE"/>
              </w:rPr>
              <w:t xml:space="preserve"> Forfaitaire tegemoetkoming voor armlegger </w:t>
            </w:r>
            <w:r w:rsidRPr="001A458B">
              <w:rPr>
                <w:lang w:val="nl-BE"/>
              </w:rPr>
              <w:t>gootvormig, versterkt of verbreed (per stuk)</w:t>
            </w:r>
          </w:p>
          <w:p w14:paraId="75BF3F6A" w14:textId="01F40405" w:rsidR="00F152CB" w:rsidRPr="001A458B" w:rsidRDefault="00F152CB" w:rsidP="001A458B">
            <w:pPr>
              <w:tabs>
                <w:tab w:val="right" w:pos="7586"/>
              </w:tabs>
              <w:spacing w:after="0" w:line="259" w:lineRule="auto"/>
              <w:ind w:left="0" w:firstLine="0"/>
              <w:rPr>
                <w:lang w:val="nl-BE"/>
              </w:rPr>
            </w:pPr>
          </w:p>
        </w:tc>
        <w:tc>
          <w:tcPr>
            <w:tcW w:w="658" w:type="dxa"/>
          </w:tcPr>
          <w:p w14:paraId="44F0B560" w14:textId="4EE2F0C7" w:rsidR="00590110" w:rsidRPr="001A458B" w:rsidRDefault="00AD756C" w:rsidP="001A458B">
            <w:pPr>
              <w:spacing w:after="0" w:line="259" w:lineRule="auto"/>
              <w:ind w:left="0" w:firstLine="0"/>
              <w:rPr>
                <w:lang w:val="nl-BE"/>
              </w:rPr>
            </w:pPr>
            <w:r w:rsidRPr="001A458B">
              <w:rPr>
                <w:i/>
                <w:lang w:val="nl-BE"/>
              </w:rPr>
              <w:t xml:space="preserve"> </w:t>
            </w:r>
          </w:p>
        </w:tc>
        <w:tc>
          <w:tcPr>
            <w:tcW w:w="846" w:type="dxa"/>
          </w:tcPr>
          <w:p w14:paraId="616B050E" w14:textId="13BA9769" w:rsidR="00590110" w:rsidRPr="000A6A0C" w:rsidRDefault="00F152CB" w:rsidP="000A6A0C">
            <w:pPr>
              <w:tabs>
                <w:tab w:val="center" w:pos="419"/>
                <w:tab w:val="right" w:pos="849"/>
              </w:tabs>
              <w:spacing w:after="0" w:line="259" w:lineRule="auto"/>
              <w:ind w:left="0" w:firstLine="0"/>
            </w:pPr>
            <w:r w:rsidRPr="00F152CB">
              <w:t>138,34€</w:t>
            </w:r>
          </w:p>
        </w:tc>
      </w:tr>
      <w:tr w:rsidR="001A458B" w:rsidRPr="001A458B" w14:paraId="57AA227F" w14:textId="77777777" w:rsidTr="000A6A0C">
        <w:trPr>
          <w:trHeight w:val="452"/>
        </w:trPr>
        <w:tc>
          <w:tcPr>
            <w:tcW w:w="7478" w:type="dxa"/>
          </w:tcPr>
          <w:p w14:paraId="4282A8E2" w14:textId="0003BA68" w:rsidR="00590110" w:rsidRPr="001A458B" w:rsidRDefault="00F152CB" w:rsidP="000A6A0C">
            <w:pPr>
              <w:spacing w:after="0" w:line="259" w:lineRule="auto"/>
              <w:ind w:left="0" w:firstLine="0"/>
              <w:rPr>
                <w:lang w:val="nl-BE"/>
              </w:rPr>
            </w:pPr>
            <w:r>
              <w:rPr>
                <w:lang w:val="nl-BE"/>
              </w:rPr>
              <w:t>413036</w:t>
            </w:r>
            <w:r w:rsidR="0066796E">
              <w:rPr>
                <w:lang w:val="nl-BE"/>
              </w:rPr>
              <w:t xml:space="preserve"> </w:t>
            </w:r>
            <w:r>
              <w:rPr>
                <w:lang w:val="nl-BE"/>
              </w:rPr>
              <w:t>-</w:t>
            </w:r>
            <w:r w:rsidR="0066796E">
              <w:rPr>
                <w:lang w:val="nl-BE"/>
              </w:rPr>
              <w:t xml:space="preserve"> </w:t>
            </w:r>
            <w:r w:rsidR="00D14057">
              <w:rPr>
                <w:lang w:val="nl-BE"/>
              </w:rPr>
              <w:t>413047</w:t>
            </w:r>
            <w:r w:rsidR="00AD756C" w:rsidRPr="001A458B">
              <w:rPr>
                <w:lang w:val="nl-BE"/>
              </w:rPr>
              <w:t xml:space="preserve"> Forfaitaire tegemoetkoming voor armlegger </w:t>
            </w:r>
            <w:r w:rsidRPr="001A458B">
              <w:rPr>
                <w:lang w:val="nl-BE"/>
              </w:rPr>
              <w:t>gootvormig en scharnierend (per stuk)</w:t>
            </w:r>
          </w:p>
        </w:tc>
        <w:tc>
          <w:tcPr>
            <w:tcW w:w="658" w:type="dxa"/>
          </w:tcPr>
          <w:p w14:paraId="2995B4B4" w14:textId="4A0FA3D9" w:rsidR="00590110" w:rsidRPr="001A458B" w:rsidRDefault="00590110" w:rsidP="001A458B">
            <w:pPr>
              <w:spacing w:after="0" w:line="259" w:lineRule="auto"/>
              <w:ind w:left="87" w:firstLine="0"/>
              <w:rPr>
                <w:lang w:val="nl-BE"/>
              </w:rPr>
            </w:pPr>
          </w:p>
        </w:tc>
        <w:tc>
          <w:tcPr>
            <w:tcW w:w="846" w:type="dxa"/>
          </w:tcPr>
          <w:p w14:paraId="6F42259E" w14:textId="2F9719A4" w:rsidR="00590110" w:rsidRPr="001A458B" w:rsidRDefault="00F152CB" w:rsidP="001A458B">
            <w:pPr>
              <w:spacing w:after="160" w:line="259" w:lineRule="auto"/>
              <w:ind w:left="0" w:firstLine="0"/>
              <w:rPr>
                <w:lang w:val="nl-BE"/>
              </w:rPr>
            </w:pPr>
            <w:r>
              <w:t>179,83€</w:t>
            </w:r>
          </w:p>
        </w:tc>
      </w:tr>
    </w:tbl>
    <w:p w14:paraId="53D4BC0B" w14:textId="2ADA2509" w:rsidR="00590110" w:rsidRPr="001A458B" w:rsidRDefault="00590110" w:rsidP="001A458B">
      <w:pPr>
        <w:spacing w:after="0" w:line="259" w:lineRule="auto"/>
        <w:ind w:left="0" w:firstLine="0"/>
        <w:rPr>
          <w:lang w:val="nl-BE"/>
        </w:rPr>
      </w:pPr>
    </w:p>
    <w:p w14:paraId="50D62724" w14:textId="0E4C36DE" w:rsidR="00B23212" w:rsidRDefault="00B23212" w:rsidP="00B23212">
      <w:pPr>
        <w:pStyle w:val="Kop3"/>
        <w:ind w:left="718"/>
      </w:pPr>
      <w:bookmarkStart w:id="159" w:name="_Toc144889792"/>
      <w:r>
        <w:t xml:space="preserve">3.3 </w:t>
      </w:r>
      <w:r w:rsidRPr="00B23212">
        <w:t>Positionering (zit-ruggedeelte)</w:t>
      </w:r>
      <w:bookmarkEnd w:id="159"/>
    </w:p>
    <w:p w14:paraId="42A87143" w14:textId="77777777" w:rsidR="00B23212" w:rsidRDefault="00B23212" w:rsidP="00B23212">
      <w:pPr>
        <w:spacing w:after="0"/>
        <w:ind w:left="0" w:firstLine="0"/>
      </w:pPr>
    </w:p>
    <w:tbl>
      <w:tblPr>
        <w:tblStyle w:val="TableGrid"/>
        <w:tblW w:w="8982" w:type="dxa"/>
        <w:tblInd w:w="0" w:type="dxa"/>
        <w:tblLook w:val="04A0" w:firstRow="1" w:lastRow="0" w:firstColumn="1" w:lastColumn="0" w:noHBand="0" w:noVBand="1"/>
      </w:tblPr>
      <w:tblGrid>
        <w:gridCol w:w="7480"/>
        <w:gridCol w:w="657"/>
        <w:gridCol w:w="845"/>
      </w:tblGrid>
      <w:tr w:rsidR="00B23212" w14:paraId="12E2C6B8" w14:textId="77777777" w:rsidTr="000A6A0C">
        <w:trPr>
          <w:trHeight w:val="375"/>
        </w:trPr>
        <w:tc>
          <w:tcPr>
            <w:tcW w:w="7480" w:type="dxa"/>
            <w:hideMark/>
          </w:tcPr>
          <w:p w14:paraId="2C3A3D98" w14:textId="31DC745B" w:rsidR="00B23212" w:rsidRDefault="00F152CB">
            <w:pPr>
              <w:tabs>
                <w:tab w:val="center" w:pos="3769"/>
              </w:tabs>
              <w:spacing w:after="0"/>
              <w:ind w:left="0" w:firstLine="0"/>
              <w:rPr>
                <w:lang w:val="nl-BE"/>
              </w:rPr>
            </w:pPr>
            <w:r>
              <w:rPr>
                <w:lang w:val="nl-BE"/>
              </w:rPr>
              <w:t>410877</w:t>
            </w:r>
            <w:r w:rsidR="0066796E">
              <w:rPr>
                <w:lang w:val="nl-BE"/>
              </w:rPr>
              <w:t xml:space="preserve"> </w:t>
            </w:r>
            <w:r>
              <w:rPr>
                <w:lang w:val="nl-BE"/>
              </w:rPr>
              <w:t>-</w:t>
            </w:r>
            <w:r w:rsidR="0066796E">
              <w:rPr>
                <w:lang w:val="nl-BE"/>
              </w:rPr>
              <w:t xml:space="preserve"> </w:t>
            </w:r>
            <w:r w:rsidR="00BA0679">
              <w:rPr>
                <w:lang w:val="nl-BE"/>
              </w:rPr>
              <w:t>410888</w:t>
            </w:r>
            <w:r w:rsidR="00B23212" w:rsidRPr="001A458B">
              <w:rPr>
                <w:lang w:val="nl-BE"/>
              </w:rPr>
              <w:t xml:space="preserve"> Regelbare basisplaat voor antidecubituszitkussen</w:t>
            </w:r>
          </w:p>
          <w:p w14:paraId="530DE15E" w14:textId="1FD0E6FD" w:rsidR="00B81FA8" w:rsidRDefault="00B81FA8">
            <w:pPr>
              <w:tabs>
                <w:tab w:val="center" w:pos="3769"/>
              </w:tabs>
              <w:spacing w:after="0"/>
              <w:ind w:left="0" w:firstLine="0"/>
            </w:pPr>
          </w:p>
        </w:tc>
        <w:tc>
          <w:tcPr>
            <w:tcW w:w="657" w:type="dxa"/>
            <w:hideMark/>
          </w:tcPr>
          <w:p w14:paraId="568BBEAB" w14:textId="5D44B1E5" w:rsidR="00B23212" w:rsidRDefault="00B23212">
            <w:pPr>
              <w:spacing w:after="0"/>
            </w:pPr>
          </w:p>
        </w:tc>
        <w:tc>
          <w:tcPr>
            <w:tcW w:w="845" w:type="dxa"/>
            <w:hideMark/>
          </w:tcPr>
          <w:p w14:paraId="4A1E9910" w14:textId="2F697F86" w:rsidR="00B23212" w:rsidRDefault="00FA15C0">
            <w:pPr>
              <w:tabs>
                <w:tab w:val="center" w:pos="472"/>
                <w:tab w:val="right" w:pos="849"/>
              </w:tabs>
              <w:spacing w:after="0"/>
              <w:ind w:left="0" w:firstLine="0"/>
            </w:pPr>
            <w:r>
              <w:rPr>
                <w:lang w:val="nl-BE"/>
              </w:rPr>
              <w:t>108,59€</w:t>
            </w:r>
          </w:p>
        </w:tc>
      </w:tr>
      <w:tr w:rsidR="00B23212" w14:paraId="0E96A18F" w14:textId="77777777" w:rsidTr="000A6A0C">
        <w:trPr>
          <w:trHeight w:val="226"/>
        </w:trPr>
        <w:tc>
          <w:tcPr>
            <w:tcW w:w="7480" w:type="dxa"/>
            <w:hideMark/>
          </w:tcPr>
          <w:p w14:paraId="723BB494" w14:textId="54DEE594" w:rsidR="00B23212" w:rsidRPr="0007351A" w:rsidRDefault="00F152CB">
            <w:pPr>
              <w:tabs>
                <w:tab w:val="center" w:pos="3769"/>
              </w:tabs>
              <w:spacing w:after="0"/>
              <w:ind w:left="0" w:firstLine="0"/>
              <w:rPr>
                <w:lang w:val="nl-BE"/>
              </w:rPr>
            </w:pPr>
            <w:r w:rsidRPr="0007351A">
              <w:rPr>
                <w:lang w:val="nl-BE"/>
              </w:rPr>
              <w:t>410936</w:t>
            </w:r>
            <w:r w:rsidR="0066796E" w:rsidRPr="0007351A">
              <w:rPr>
                <w:lang w:val="nl-BE"/>
              </w:rPr>
              <w:t xml:space="preserve"> </w:t>
            </w:r>
            <w:r w:rsidRPr="0007351A">
              <w:rPr>
                <w:lang w:val="nl-BE"/>
              </w:rPr>
              <w:t>-</w:t>
            </w:r>
            <w:r w:rsidR="0066796E" w:rsidRPr="0007351A">
              <w:rPr>
                <w:lang w:val="nl-BE"/>
              </w:rPr>
              <w:t xml:space="preserve"> </w:t>
            </w:r>
            <w:r w:rsidR="00CA04DB" w:rsidRPr="0007351A">
              <w:rPr>
                <w:lang w:val="nl-BE"/>
              </w:rPr>
              <w:t>410947</w:t>
            </w:r>
            <w:r w:rsidR="00B23212" w:rsidRPr="0007351A">
              <w:rPr>
                <w:lang w:val="nl-BE"/>
              </w:rPr>
              <w:t xml:space="preserve"> Rughoekverstelling </w:t>
            </w:r>
            <w:r w:rsidRPr="001A458B">
              <w:rPr>
                <w:lang w:val="nl-BE"/>
              </w:rPr>
              <w:t>(instelbare of verstelbare rughoek tot minimum 30°)</w:t>
            </w:r>
            <w:r w:rsidR="00B23212" w:rsidRPr="0007351A">
              <w:rPr>
                <w:lang w:val="nl-BE"/>
              </w:rPr>
              <w:t xml:space="preserve"> </w:t>
            </w:r>
          </w:p>
          <w:p w14:paraId="20EE3466" w14:textId="25CE3108" w:rsidR="00B81FA8" w:rsidRPr="0007351A" w:rsidRDefault="00B81FA8">
            <w:pPr>
              <w:tabs>
                <w:tab w:val="center" w:pos="3769"/>
              </w:tabs>
              <w:spacing w:after="0"/>
              <w:ind w:left="0" w:firstLine="0"/>
              <w:rPr>
                <w:lang w:val="nl-BE"/>
              </w:rPr>
            </w:pPr>
          </w:p>
        </w:tc>
        <w:tc>
          <w:tcPr>
            <w:tcW w:w="657" w:type="dxa"/>
          </w:tcPr>
          <w:p w14:paraId="6D5CDF54" w14:textId="77777777" w:rsidR="00B23212" w:rsidRPr="0007351A" w:rsidRDefault="00B23212">
            <w:pPr>
              <w:spacing w:after="0"/>
              <w:rPr>
                <w:lang w:val="nl-BE"/>
              </w:rPr>
            </w:pPr>
          </w:p>
        </w:tc>
        <w:tc>
          <w:tcPr>
            <w:tcW w:w="845" w:type="dxa"/>
          </w:tcPr>
          <w:p w14:paraId="1EF09526" w14:textId="4B17DFF6" w:rsidR="00B23212" w:rsidRDefault="00F152CB">
            <w:pPr>
              <w:tabs>
                <w:tab w:val="center" w:pos="472"/>
                <w:tab w:val="right" w:pos="849"/>
              </w:tabs>
              <w:spacing w:after="0"/>
              <w:ind w:left="0" w:firstLine="0"/>
              <w:rPr>
                <w:rFonts w:eastAsia="Calibri"/>
              </w:rPr>
            </w:pPr>
            <w:r>
              <w:t>312,04€</w:t>
            </w:r>
          </w:p>
        </w:tc>
      </w:tr>
      <w:tr w:rsidR="00B23212" w14:paraId="2A6D0652" w14:textId="77777777" w:rsidTr="000A6A0C">
        <w:trPr>
          <w:trHeight w:val="226"/>
        </w:trPr>
        <w:tc>
          <w:tcPr>
            <w:tcW w:w="7480" w:type="dxa"/>
            <w:hideMark/>
          </w:tcPr>
          <w:p w14:paraId="67AA47AE" w14:textId="358A7489" w:rsidR="00B23212" w:rsidRDefault="00F152CB">
            <w:pPr>
              <w:tabs>
                <w:tab w:val="center" w:pos="3769"/>
              </w:tabs>
              <w:spacing w:after="0"/>
              <w:ind w:left="0" w:firstLine="0"/>
            </w:pPr>
            <w:r>
              <w:rPr>
                <w:lang w:val="nl-BE"/>
              </w:rPr>
              <w:t>411157</w:t>
            </w:r>
            <w:r w:rsidR="0066796E">
              <w:rPr>
                <w:lang w:val="nl-BE"/>
              </w:rPr>
              <w:t xml:space="preserve"> </w:t>
            </w:r>
            <w:r>
              <w:rPr>
                <w:lang w:val="nl-BE"/>
              </w:rPr>
              <w:t>-</w:t>
            </w:r>
            <w:r w:rsidR="0066796E">
              <w:rPr>
                <w:lang w:val="nl-BE"/>
              </w:rPr>
              <w:t xml:space="preserve"> </w:t>
            </w:r>
            <w:r w:rsidR="00CA04DB">
              <w:rPr>
                <w:lang w:val="nl-BE"/>
              </w:rPr>
              <w:t>411168</w:t>
            </w:r>
            <w:r w:rsidR="00B23212" w:rsidRPr="001A458B">
              <w:rPr>
                <w:lang w:val="nl-BE"/>
              </w:rPr>
              <w:t xml:space="preserve"> Abductieklos</w:t>
            </w:r>
          </w:p>
        </w:tc>
        <w:tc>
          <w:tcPr>
            <w:tcW w:w="657" w:type="dxa"/>
            <w:hideMark/>
          </w:tcPr>
          <w:p w14:paraId="0A8CBD60" w14:textId="6E61E1BD" w:rsidR="00B23212" w:rsidRDefault="00B23212">
            <w:pPr>
              <w:spacing w:after="0"/>
            </w:pPr>
          </w:p>
        </w:tc>
        <w:tc>
          <w:tcPr>
            <w:tcW w:w="845" w:type="dxa"/>
            <w:hideMark/>
          </w:tcPr>
          <w:p w14:paraId="5449B336" w14:textId="3C1E0825" w:rsidR="00B23212" w:rsidRDefault="00380F5E">
            <w:pPr>
              <w:tabs>
                <w:tab w:val="center" w:pos="472"/>
                <w:tab w:val="right" w:pos="849"/>
              </w:tabs>
              <w:spacing w:after="0"/>
              <w:ind w:left="0" w:firstLine="0"/>
              <w:rPr>
                <w:rFonts w:eastAsia="Calibri"/>
              </w:rPr>
            </w:pPr>
            <w:r>
              <w:rPr>
                <w:rFonts w:eastAsia="Calibri"/>
              </w:rPr>
              <w:t>77,39€</w:t>
            </w:r>
          </w:p>
        </w:tc>
      </w:tr>
    </w:tbl>
    <w:p w14:paraId="758506B4" w14:textId="1F461F9F" w:rsidR="00B23212" w:rsidRDefault="00B23212" w:rsidP="00FB7218">
      <w:pPr>
        <w:spacing w:after="4" w:line="254" w:lineRule="auto"/>
        <w:ind w:left="0" w:firstLine="0"/>
        <w:rPr>
          <w:lang w:val="nl-BE"/>
        </w:rPr>
      </w:pPr>
    </w:p>
    <w:p w14:paraId="3B246228" w14:textId="0AC7931D" w:rsidR="00590110" w:rsidRPr="001A458B" w:rsidRDefault="00FB7218" w:rsidP="00FB7218">
      <w:pPr>
        <w:pStyle w:val="Kop3"/>
        <w:ind w:left="718"/>
        <w:rPr>
          <w:lang w:val="nl-BE"/>
        </w:rPr>
      </w:pPr>
      <w:bookmarkStart w:id="160" w:name="_Toc144889793"/>
      <w:r>
        <w:rPr>
          <w:lang w:val="nl-BE"/>
        </w:rPr>
        <w:t>3.4</w:t>
      </w:r>
      <w:r w:rsidR="00AD756C" w:rsidRPr="001A458B">
        <w:rPr>
          <w:lang w:val="nl-BE"/>
        </w:rPr>
        <w:t xml:space="preserve"> Veiligheid</w:t>
      </w:r>
      <w:bookmarkEnd w:id="160"/>
      <w:r w:rsidR="00AD756C" w:rsidRPr="001A458B">
        <w:rPr>
          <w:lang w:val="nl-BE"/>
        </w:rPr>
        <w:t xml:space="preserve"> </w:t>
      </w:r>
    </w:p>
    <w:p w14:paraId="2B4D97B0" w14:textId="77777777" w:rsidR="00FB7218" w:rsidRDefault="00AD756C" w:rsidP="001A458B">
      <w:pPr>
        <w:tabs>
          <w:tab w:val="center" w:pos="1695"/>
          <w:tab w:val="center" w:pos="8761"/>
        </w:tabs>
        <w:spacing w:after="4" w:line="254" w:lineRule="auto"/>
        <w:ind w:left="-15" w:firstLine="0"/>
        <w:rPr>
          <w:i/>
          <w:lang w:val="nl-BE"/>
        </w:rPr>
      </w:pPr>
      <w:r w:rsidRPr="001A458B">
        <w:rPr>
          <w:i/>
          <w:lang w:val="nl-BE"/>
        </w:rPr>
        <w:t xml:space="preserve"> </w:t>
      </w:r>
    </w:p>
    <w:tbl>
      <w:tblPr>
        <w:tblStyle w:val="TableGrid"/>
        <w:tblW w:w="8982" w:type="dxa"/>
        <w:tblInd w:w="0" w:type="dxa"/>
        <w:tblLook w:val="04A0" w:firstRow="1" w:lastRow="0" w:firstColumn="1" w:lastColumn="0" w:noHBand="0" w:noVBand="1"/>
      </w:tblPr>
      <w:tblGrid>
        <w:gridCol w:w="7480"/>
        <w:gridCol w:w="657"/>
        <w:gridCol w:w="845"/>
      </w:tblGrid>
      <w:tr w:rsidR="00FB7218" w14:paraId="11E0928E" w14:textId="77777777" w:rsidTr="00FB7218">
        <w:trPr>
          <w:trHeight w:val="375"/>
        </w:trPr>
        <w:tc>
          <w:tcPr>
            <w:tcW w:w="7480" w:type="dxa"/>
            <w:hideMark/>
          </w:tcPr>
          <w:p w14:paraId="02B4B9DE" w14:textId="368254AD" w:rsidR="00FB7218" w:rsidRDefault="00F152CB">
            <w:pPr>
              <w:tabs>
                <w:tab w:val="center" w:pos="3769"/>
              </w:tabs>
              <w:spacing w:after="0"/>
              <w:ind w:left="0" w:firstLine="0"/>
            </w:pPr>
            <w:r>
              <w:rPr>
                <w:lang w:val="nl-BE"/>
              </w:rPr>
              <w:lastRenderedPageBreak/>
              <w:t>413375</w:t>
            </w:r>
            <w:r w:rsidR="0066796E">
              <w:rPr>
                <w:lang w:val="nl-BE"/>
              </w:rPr>
              <w:t xml:space="preserve"> </w:t>
            </w:r>
            <w:r>
              <w:rPr>
                <w:lang w:val="nl-BE"/>
              </w:rPr>
              <w:t>-</w:t>
            </w:r>
            <w:r w:rsidR="0066796E">
              <w:rPr>
                <w:lang w:val="nl-BE"/>
              </w:rPr>
              <w:t xml:space="preserve"> </w:t>
            </w:r>
            <w:r w:rsidR="009E494F">
              <w:rPr>
                <w:lang w:val="nl-BE"/>
              </w:rPr>
              <w:t>413386</w:t>
            </w:r>
            <w:r w:rsidR="00FB7218" w:rsidRPr="001A458B">
              <w:rPr>
                <w:lang w:val="nl-BE"/>
              </w:rPr>
              <w:t xml:space="preserve"> Voetschelpje (per stuk)</w:t>
            </w:r>
          </w:p>
        </w:tc>
        <w:tc>
          <w:tcPr>
            <w:tcW w:w="657" w:type="dxa"/>
            <w:hideMark/>
          </w:tcPr>
          <w:p w14:paraId="6A4B3657" w14:textId="1A9AEE09" w:rsidR="00FB7218" w:rsidRDefault="00FB7218">
            <w:pPr>
              <w:spacing w:after="0"/>
            </w:pPr>
          </w:p>
        </w:tc>
        <w:tc>
          <w:tcPr>
            <w:tcW w:w="845" w:type="dxa"/>
            <w:hideMark/>
          </w:tcPr>
          <w:p w14:paraId="62708664" w14:textId="44AA861E" w:rsidR="00FB7218" w:rsidRDefault="00AE04B1">
            <w:pPr>
              <w:tabs>
                <w:tab w:val="center" w:pos="472"/>
                <w:tab w:val="right" w:pos="849"/>
              </w:tabs>
              <w:spacing w:after="0"/>
              <w:ind w:left="0" w:firstLine="0"/>
            </w:pPr>
            <w:r>
              <w:t>36,52€</w:t>
            </w:r>
          </w:p>
        </w:tc>
      </w:tr>
    </w:tbl>
    <w:p w14:paraId="739A7EDB" w14:textId="1BB4F3B4" w:rsidR="00FB7218" w:rsidRPr="001A458B" w:rsidRDefault="00FB7218" w:rsidP="00FB7218">
      <w:pPr>
        <w:tabs>
          <w:tab w:val="center" w:pos="1695"/>
          <w:tab w:val="center" w:pos="8761"/>
        </w:tabs>
        <w:spacing w:after="4" w:line="254" w:lineRule="auto"/>
        <w:ind w:left="-15" w:firstLine="0"/>
        <w:rPr>
          <w:lang w:val="nl-BE"/>
        </w:rPr>
      </w:pPr>
    </w:p>
    <w:tbl>
      <w:tblPr>
        <w:tblStyle w:val="TableGrid"/>
        <w:tblW w:w="8814" w:type="dxa"/>
        <w:tblInd w:w="0" w:type="dxa"/>
        <w:tblLook w:val="04A0" w:firstRow="1" w:lastRow="0" w:firstColumn="1" w:lastColumn="0" w:noHBand="0" w:noVBand="1"/>
      </w:tblPr>
      <w:tblGrid>
        <w:gridCol w:w="7430"/>
        <w:gridCol w:w="710"/>
        <w:gridCol w:w="674"/>
      </w:tblGrid>
      <w:tr w:rsidR="001A458B" w:rsidRPr="001A458B" w14:paraId="6048CE5B" w14:textId="77777777" w:rsidTr="00FB7218">
        <w:trPr>
          <w:trHeight w:val="355"/>
        </w:trPr>
        <w:tc>
          <w:tcPr>
            <w:tcW w:w="7751" w:type="dxa"/>
          </w:tcPr>
          <w:p w14:paraId="1DDDBB72" w14:textId="0A3830F8" w:rsidR="00590110" w:rsidRDefault="00F152CB" w:rsidP="001A458B">
            <w:pPr>
              <w:tabs>
                <w:tab w:val="center" w:pos="2467"/>
              </w:tabs>
              <w:spacing w:after="0" w:line="259" w:lineRule="auto"/>
              <w:ind w:left="0" w:firstLine="0"/>
              <w:rPr>
                <w:lang w:val="nl-BE"/>
              </w:rPr>
            </w:pPr>
            <w:r>
              <w:rPr>
                <w:lang w:val="nl-BE"/>
              </w:rPr>
              <w:t>411334</w:t>
            </w:r>
            <w:r w:rsidR="0066796E">
              <w:rPr>
                <w:lang w:val="nl-BE"/>
              </w:rPr>
              <w:t xml:space="preserve"> </w:t>
            </w:r>
            <w:r>
              <w:rPr>
                <w:lang w:val="nl-BE"/>
              </w:rPr>
              <w:t>-</w:t>
            </w:r>
            <w:r w:rsidR="0066796E">
              <w:rPr>
                <w:lang w:val="nl-BE"/>
              </w:rPr>
              <w:t xml:space="preserve"> </w:t>
            </w:r>
            <w:r w:rsidR="00E665E9">
              <w:rPr>
                <w:lang w:val="nl-BE"/>
              </w:rPr>
              <w:t>411345</w:t>
            </w:r>
            <w:r w:rsidR="00AD756C" w:rsidRPr="001A458B">
              <w:rPr>
                <w:lang w:val="nl-BE"/>
              </w:rPr>
              <w:t xml:space="preserve"> Veiligheidsgordel </w:t>
            </w:r>
          </w:p>
          <w:p w14:paraId="20202FEF" w14:textId="2B19F521" w:rsidR="00B81FA8" w:rsidRPr="001A458B" w:rsidRDefault="00B81FA8" w:rsidP="001A458B">
            <w:pPr>
              <w:tabs>
                <w:tab w:val="center" w:pos="2467"/>
              </w:tabs>
              <w:spacing w:after="0" w:line="259" w:lineRule="auto"/>
              <w:ind w:left="0" w:firstLine="0"/>
              <w:rPr>
                <w:lang w:val="nl-BE"/>
              </w:rPr>
            </w:pPr>
          </w:p>
        </w:tc>
        <w:tc>
          <w:tcPr>
            <w:tcW w:w="749" w:type="dxa"/>
          </w:tcPr>
          <w:p w14:paraId="0DDBAB29" w14:textId="2E95C3DA" w:rsidR="00590110" w:rsidRPr="001A458B" w:rsidRDefault="00590110" w:rsidP="001A458B">
            <w:pPr>
              <w:spacing w:after="0" w:line="259" w:lineRule="auto"/>
              <w:ind w:left="1" w:firstLine="0"/>
              <w:rPr>
                <w:lang w:val="nl-BE"/>
              </w:rPr>
            </w:pPr>
          </w:p>
        </w:tc>
        <w:tc>
          <w:tcPr>
            <w:tcW w:w="314" w:type="dxa"/>
          </w:tcPr>
          <w:p w14:paraId="3F41F460" w14:textId="42873D9D" w:rsidR="00590110" w:rsidRPr="001A458B" w:rsidRDefault="007D7B16" w:rsidP="001A458B">
            <w:pPr>
              <w:spacing w:after="0" w:line="259" w:lineRule="auto"/>
              <w:ind w:left="1" w:firstLine="0"/>
              <w:rPr>
                <w:lang w:val="nl-BE"/>
              </w:rPr>
            </w:pPr>
            <w:r>
              <w:rPr>
                <w:lang w:val="nl-BE"/>
              </w:rPr>
              <w:t>37,45€</w:t>
            </w:r>
          </w:p>
        </w:tc>
      </w:tr>
      <w:tr w:rsidR="001A458B" w:rsidRPr="001A458B" w14:paraId="77D54A49" w14:textId="77777777" w:rsidTr="00FB7218">
        <w:trPr>
          <w:trHeight w:val="226"/>
        </w:trPr>
        <w:tc>
          <w:tcPr>
            <w:tcW w:w="7751" w:type="dxa"/>
          </w:tcPr>
          <w:p w14:paraId="6F613A36" w14:textId="328AC382" w:rsidR="00590110" w:rsidRPr="001A458B" w:rsidRDefault="00F152CB" w:rsidP="001A458B">
            <w:pPr>
              <w:tabs>
                <w:tab w:val="center" w:pos="2174"/>
              </w:tabs>
              <w:spacing w:after="0" w:line="259" w:lineRule="auto"/>
              <w:ind w:left="0" w:firstLine="0"/>
              <w:rPr>
                <w:lang w:val="nl-BE"/>
              </w:rPr>
            </w:pPr>
            <w:r>
              <w:rPr>
                <w:lang w:val="nl-BE"/>
              </w:rPr>
              <w:t>411356</w:t>
            </w:r>
            <w:r w:rsidR="0066796E">
              <w:rPr>
                <w:lang w:val="nl-BE"/>
              </w:rPr>
              <w:t xml:space="preserve"> </w:t>
            </w:r>
            <w:r>
              <w:rPr>
                <w:lang w:val="nl-BE"/>
              </w:rPr>
              <w:t>-</w:t>
            </w:r>
            <w:r w:rsidR="0066796E">
              <w:rPr>
                <w:lang w:val="nl-BE"/>
              </w:rPr>
              <w:t xml:space="preserve"> </w:t>
            </w:r>
            <w:r w:rsidR="00E665E9">
              <w:rPr>
                <w:lang w:val="nl-BE"/>
              </w:rPr>
              <w:t>411367</w:t>
            </w:r>
            <w:r w:rsidR="00AD756C" w:rsidRPr="001A458B">
              <w:rPr>
                <w:lang w:val="nl-BE"/>
              </w:rPr>
              <w:t xml:space="preserve"> Zitbroek </w:t>
            </w:r>
          </w:p>
        </w:tc>
        <w:tc>
          <w:tcPr>
            <w:tcW w:w="749" w:type="dxa"/>
          </w:tcPr>
          <w:p w14:paraId="00032E2B" w14:textId="6F1CDD73" w:rsidR="00590110" w:rsidRPr="001A458B" w:rsidRDefault="00590110" w:rsidP="001A458B">
            <w:pPr>
              <w:spacing w:after="0" w:line="259" w:lineRule="auto"/>
              <w:ind w:left="0" w:firstLine="0"/>
              <w:rPr>
                <w:lang w:val="nl-BE"/>
              </w:rPr>
            </w:pPr>
          </w:p>
        </w:tc>
        <w:tc>
          <w:tcPr>
            <w:tcW w:w="314" w:type="dxa"/>
          </w:tcPr>
          <w:p w14:paraId="150EE78A" w14:textId="41688162" w:rsidR="00590110" w:rsidRPr="001A458B" w:rsidRDefault="009755CF" w:rsidP="001A458B">
            <w:pPr>
              <w:spacing w:after="0" w:line="259" w:lineRule="auto"/>
              <w:ind w:left="0" w:firstLine="0"/>
              <w:rPr>
                <w:lang w:val="nl-BE"/>
              </w:rPr>
            </w:pPr>
            <w:r>
              <w:t>86,12€</w:t>
            </w:r>
          </w:p>
        </w:tc>
      </w:tr>
    </w:tbl>
    <w:p w14:paraId="1E618E72" w14:textId="77777777" w:rsidR="00FB7218" w:rsidRDefault="00AD756C" w:rsidP="001A458B">
      <w:pPr>
        <w:ind w:left="181" w:right="263" w:hanging="196"/>
        <w:rPr>
          <w:lang w:val="nl-BE"/>
        </w:rPr>
      </w:pPr>
      <w:r w:rsidRPr="001A458B">
        <w:rPr>
          <w:lang w:val="nl-BE"/>
        </w:rPr>
        <w:t xml:space="preserve"> </w:t>
      </w:r>
    </w:p>
    <w:p w14:paraId="644DB702" w14:textId="7E2DCB1A" w:rsidR="00590110" w:rsidRPr="001A458B" w:rsidRDefault="00AD756C" w:rsidP="00FB7218">
      <w:pPr>
        <w:rPr>
          <w:lang w:val="nl-BE"/>
        </w:rPr>
      </w:pPr>
      <w:r w:rsidRPr="001A458B">
        <w:rPr>
          <w:lang w:val="nl-BE"/>
        </w:rPr>
        <w:t xml:space="preserve">De verstrekkingen </w:t>
      </w:r>
      <w:r w:rsidR="0009065D">
        <w:rPr>
          <w:lang w:val="nl-BE"/>
        </w:rPr>
        <w:t>411334</w:t>
      </w:r>
      <w:r w:rsidRPr="001A458B">
        <w:rPr>
          <w:lang w:val="nl-BE"/>
        </w:rPr>
        <w:t xml:space="preserve"> - </w:t>
      </w:r>
      <w:r w:rsidR="00E665E9">
        <w:rPr>
          <w:lang w:val="nl-BE"/>
        </w:rPr>
        <w:t>411345</w:t>
      </w:r>
      <w:r w:rsidRPr="001A458B">
        <w:rPr>
          <w:lang w:val="nl-BE"/>
        </w:rPr>
        <w:t xml:space="preserve"> et </w:t>
      </w:r>
      <w:r w:rsidR="00E665E9">
        <w:rPr>
          <w:lang w:val="nl-BE"/>
        </w:rPr>
        <w:t>411356</w:t>
      </w:r>
      <w:r w:rsidRPr="001A458B">
        <w:rPr>
          <w:lang w:val="nl-BE"/>
        </w:rPr>
        <w:t xml:space="preserve"> - </w:t>
      </w:r>
      <w:r w:rsidR="00E665E9">
        <w:rPr>
          <w:lang w:val="nl-BE"/>
        </w:rPr>
        <w:t>411367</w:t>
      </w:r>
      <w:r w:rsidRPr="001A458B">
        <w:rPr>
          <w:lang w:val="nl-BE"/>
        </w:rPr>
        <w:t xml:space="preserve"> kunnen enkel vergoed worden voor de gebruikers vermeld in </w:t>
      </w:r>
      <w:r w:rsidRPr="00A43A7D">
        <w:rPr>
          <w:lang w:val="nl-BE"/>
        </w:rPr>
        <w:t>punt 1.2, b).</w:t>
      </w:r>
      <w:r w:rsidRPr="001A458B">
        <w:rPr>
          <w:lang w:val="nl-BE"/>
        </w:rPr>
        <w:t xml:space="preserve"> </w:t>
      </w:r>
    </w:p>
    <w:p w14:paraId="687020B2" w14:textId="77777777" w:rsidR="00FB7218" w:rsidRDefault="00AD756C" w:rsidP="001A458B">
      <w:pPr>
        <w:ind w:left="-5" w:right="263"/>
        <w:rPr>
          <w:lang w:val="nl-BE"/>
        </w:rPr>
      </w:pPr>
      <w:r w:rsidRPr="001A458B">
        <w:rPr>
          <w:lang w:val="nl-BE"/>
        </w:rPr>
        <w:t xml:space="preserve"> </w:t>
      </w:r>
    </w:p>
    <w:p w14:paraId="1472A29E" w14:textId="09282ECD" w:rsidR="00590110" w:rsidRDefault="00AD756C" w:rsidP="001A458B">
      <w:pPr>
        <w:ind w:left="-5" w:right="263"/>
        <w:rPr>
          <w:lang w:val="nl-BE"/>
        </w:rPr>
      </w:pPr>
      <w:r w:rsidRPr="001A458B">
        <w:rPr>
          <w:lang w:val="nl-BE"/>
        </w:rPr>
        <w:t xml:space="preserve">De verstrekkingen </w:t>
      </w:r>
      <w:r w:rsidR="0009065D">
        <w:rPr>
          <w:lang w:val="nl-BE"/>
        </w:rPr>
        <w:t>411334</w:t>
      </w:r>
      <w:r w:rsidRPr="001A458B">
        <w:rPr>
          <w:lang w:val="nl-BE"/>
        </w:rPr>
        <w:t xml:space="preserve"> - </w:t>
      </w:r>
      <w:r w:rsidR="00E665E9">
        <w:rPr>
          <w:lang w:val="nl-BE"/>
        </w:rPr>
        <w:t>411345</w:t>
      </w:r>
      <w:r w:rsidRPr="001A458B">
        <w:rPr>
          <w:lang w:val="nl-BE"/>
        </w:rPr>
        <w:t xml:space="preserve"> en </w:t>
      </w:r>
      <w:r w:rsidR="00E665E9">
        <w:rPr>
          <w:lang w:val="nl-BE"/>
        </w:rPr>
        <w:t>411356</w:t>
      </w:r>
      <w:r w:rsidRPr="001A458B">
        <w:rPr>
          <w:lang w:val="nl-BE"/>
        </w:rPr>
        <w:t xml:space="preserve"> - </w:t>
      </w:r>
      <w:r w:rsidR="00E665E9">
        <w:rPr>
          <w:lang w:val="nl-BE"/>
        </w:rPr>
        <w:t>411367</w:t>
      </w:r>
      <w:r w:rsidRPr="001A458B">
        <w:rPr>
          <w:lang w:val="nl-BE"/>
        </w:rPr>
        <w:t xml:space="preserve"> zijn onderling niet cumuleerbaar. </w:t>
      </w:r>
    </w:p>
    <w:p w14:paraId="085AF595" w14:textId="55C96EC2" w:rsidR="00FB7218" w:rsidRDefault="00FB7218" w:rsidP="001A458B">
      <w:pPr>
        <w:ind w:left="-5" w:right="263"/>
        <w:rPr>
          <w:lang w:val="nl-BE"/>
        </w:rPr>
      </w:pPr>
    </w:p>
    <w:tbl>
      <w:tblPr>
        <w:tblStyle w:val="TableGrid"/>
        <w:tblW w:w="8981" w:type="dxa"/>
        <w:tblInd w:w="0" w:type="dxa"/>
        <w:tblLook w:val="04A0" w:firstRow="1" w:lastRow="0" w:firstColumn="1" w:lastColumn="0" w:noHBand="0" w:noVBand="1"/>
      </w:tblPr>
      <w:tblGrid>
        <w:gridCol w:w="7750"/>
        <w:gridCol w:w="487"/>
        <w:gridCol w:w="744"/>
      </w:tblGrid>
      <w:tr w:rsidR="00FB7218" w:rsidRPr="001A458B" w14:paraId="4872E869" w14:textId="77777777" w:rsidTr="000A6A0C">
        <w:trPr>
          <w:trHeight w:val="218"/>
        </w:trPr>
        <w:tc>
          <w:tcPr>
            <w:tcW w:w="7750" w:type="dxa"/>
          </w:tcPr>
          <w:p w14:paraId="23587085" w14:textId="5EEC2A24" w:rsidR="00B81FA8" w:rsidRDefault="00B81FA8" w:rsidP="00250B75">
            <w:pPr>
              <w:tabs>
                <w:tab w:val="center" w:pos="2524"/>
              </w:tabs>
              <w:spacing w:after="0" w:line="259" w:lineRule="auto"/>
              <w:ind w:left="0" w:firstLine="0"/>
              <w:rPr>
                <w:lang w:val="nl-BE"/>
              </w:rPr>
            </w:pPr>
            <w:r>
              <w:rPr>
                <w:lang w:val="nl-BE"/>
              </w:rPr>
              <w:t>411378</w:t>
            </w:r>
            <w:r w:rsidR="0066796E">
              <w:rPr>
                <w:lang w:val="nl-BE"/>
              </w:rPr>
              <w:t xml:space="preserve"> </w:t>
            </w:r>
            <w:r>
              <w:rPr>
                <w:lang w:val="nl-BE"/>
              </w:rPr>
              <w:t>-</w:t>
            </w:r>
            <w:r w:rsidR="0066796E">
              <w:rPr>
                <w:lang w:val="nl-BE"/>
              </w:rPr>
              <w:t xml:space="preserve"> </w:t>
            </w:r>
            <w:r w:rsidR="00E665E9">
              <w:rPr>
                <w:lang w:val="nl-BE"/>
              </w:rPr>
              <w:t>411389</w:t>
            </w:r>
            <w:r w:rsidR="00FB7218" w:rsidRPr="001A458B">
              <w:rPr>
                <w:lang w:val="nl-BE"/>
              </w:rPr>
              <w:t xml:space="preserve"> Antikiepsysteem</w:t>
            </w:r>
          </w:p>
          <w:p w14:paraId="1E6E7CB3" w14:textId="4EC31DAE" w:rsidR="00FB7218" w:rsidRPr="001A458B" w:rsidRDefault="00FB7218" w:rsidP="00250B75">
            <w:pPr>
              <w:tabs>
                <w:tab w:val="center" w:pos="2524"/>
              </w:tabs>
              <w:spacing w:after="0" w:line="259" w:lineRule="auto"/>
              <w:ind w:left="0" w:firstLine="0"/>
              <w:rPr>
                <w:lang w:val="nl-BE"/>
              </w:rPr>
            </w:pPr>
          </w:p>
        </w:tc>
        <w:tc>
          <w:tcPr>
            <w:tcW w:w="487" w:type="dxa"/>
          </w:tcPr>
          <w:p w14:paraId="0FB29880" w14:textId="2BB95950" w:rsidR="00FB7218" w:rsidRPr="001A458B" w:rsidRDefault="00FB7218" w:rsidP="00250B75">
            <w:pPr>
              <w:spacing w:after="0" w:line="259" w:lineRule="auto"/>
              <w:ind w:left="0" w:firstLine="0"/>
              <w:rPr>
                <w:lang w:val="nl-BE"/>
              </w:rPr>
            </w:pPr>
          </w:p>
        </w:tc>
        <w:tc>
          <w:tcPr>
            <w:tcW w:w="744" w:type="dxa"/>
          </w:tcPr>
          <w:p w14:paraId="51912630" w14:textId="00A42443" w:rsidR="00FB7218" w:rsidRPr="001A458B" w:rsidRDefault="009755CF" w:rsidP="00250B75">
            <w:pPr>
              <w:spacing w:after="0" w:line="259" w:lineRule="auto"/>
              <w:ind w:left="0" w:right="11" w:firstLine="0"/>
              <w:rPr>
                <w:lang w:val="nl-BE"/>
              </w:rPr>
            </w:pPr>
            <w:r>
              <w:t>62,41€</w:t>
            </w:r>
          </w:p>
        </w:tc>
      </w:tr>
      <w:tr w:rsidR="00FB7218" w:rsidRPr="000C0507" w14:paraId="0B7874E1" w14:textId="77777777" w:rsidTr="000A6A0C">
        <w:trPr>
          <w:trHeight w:val="452"/>
        </w:trPr>
        <w:tc>
          <w:tcPr>
            <w:tcW w:w="7750" w:type="dxa"/>
          </w:tcPr>
          <w:p w14:paraId="04F31E8A" w14:textId="6175E662" w:rsidR="00FB7218" w:rsidRPr="001A458B" w:rsidRDefault="00B81FA8" w:rsidP="00250B75">
            <w:pPr>
              <w:tabs>
                <w:tab w:val="center" w:pos="4172"/>
              </w:tabs>
              <w:spacing w:after="0" w:line="259" w:lineRule="auto"/>
              <w:ind w:left="0" w:firstLine="0"/>
              <w:rPr>
                <w:lang w:val="nl-BE"/>
              </w:rPr>
            </w:pPr>
            <w:r>
              <w:rPr>
                <w:lang w:val="nl-BE"/>
              </w:rPr>
              <w:t>412793</w:t>
            </w:r>
            <w:r w:rsidR="0066796E">
              <w:rPr>
                <w:lang w:val="nl-BE"/>
              </w:rPr>
              <w:t xml:space="preserve"> </w:t>
            </w:r>
            <w:r>
              <w:rPr>
                <w:lang w:val="nl-BE"/>
              </w:rPr>
              <w:t>-</w:t>
            </w:r>
            <w:r w:rsidR="0066796E">
              <w:rPr>
                <w:lang w:val="nl-BE"/>
              </w:rPr>
              <w:t xml:space="preserve"> </w:t>
            </w:r>
            <w:r w:rsidR="00D14057">
              <w:rPr>
                <w:lang w:val="nl-BE"/>
              </w:rPr>
              <w:t>412804</w:t>
            </w:r>
            <w:r w:rsidR="00FB7218" w:rsidRPr="001A458B">
              <w:rPr>
                <w:lang w:val="nl-BE"/>
              </w:rPr>
              <w:t xml:space="preserve"> Wegklapbaar antikiepsysteem of centraal afneembaar</w:t>
            </w:r>
            <w:r>
              <w:rPr>
                <w:lang w:val="nl-BE"/>
              </w:rPr>
              <w:t xml:space="preserve"> </w:t>
            </w:r>
            <w:r w:rsidRPr="001A458B">
              <w:rPr>
                <w:lang w:val="nl-BE"/>
              </w:rPr>
              <w:t>antikiepsysteem voor actief rolstoel</w:t>
            </w:r>
            <w:r w:rsidR="00FB7218" w:rsidRPr="001A458B">
              <w:rPr>
                <w:lang w:val="nl-BE"/>
              </w:rPr>
              <w:t xml:space="preserve"> </w:t>
            </w:r>
          </w:p>
        </w:tc>
        <w:tc>
          <w:tcPr>
            <w:tcW w:w="487" w:type="dxa"/>
          </w:tcPr>
          <w:p w14:paraId="7DE73B04" w14:textId="77777777" w:rsidR="00FB7218" w:rsidRPr="001A458B" w:rsidRDefault="00FB7218" w:rsidP="00250B75">
            <w:pPr>
              <w:spacing w:after="0" w:line="259" w:lineRule="auto"/>
              <w:ind w:left="127" w:firstLine="0"/>
              <w:rPr>
                <w:lang w:val="nl-BE"/>
              </w:rPr>
            </w:pPr>
            <w:r w:rsidRPr="001A458B">
              <w:rPr>
                <w:lang w:val="nl-BE"/>
              </w:rPr>
              <w:t xml:space="preserve"> </w:t>
            </w:r>
          </w:p>
        </w:tc>
        <w:tc>
          <w:tcPr>
            <w:tcW w:w="744" w:type="dxa"/>
          </w:tcPr>
          <w:p w14:paraId="2AD01312" w14:textId="03463DD0" w:rsidR="00FB7218" w:rsidRPr="001A458B" w:rsidRDefault="00B81FA8" w:rsidP="00250B75">
            <w:pPr>
              <w:spacing w:after="160" w:line="259" w:lineRule="auto"/>
              <w:ind w:left="0" w:firstLine="0"/>
              <w:rPr>
                <w:lang w:val="nl-BE"/>
              </w:rPr>
            </w:pPr>
            <w:r>
              <w:t>171€</w:t>
            </w:r>
          </w:p>
        </w:tc>
      </w:tr>
    </w:tbl>
    <w:p w14:paraId="262C2D01" w14:textId="77777777" w:rsidR="00FB7218" w:rsidRDefault="00FB7218" w:rsidP="001A458B">
      <w:pPr>
        <w:spacing w:after="0" w:line="259" w:lineRule="auto"/>
        <w:ind w:left="0" w:firstLine="0"/>
        <w:rPr>
          <w:lang w:val="nl-BE"/>
        </w:rPr>
      </w:pPr>
    </w:p>
    <w:p w14:paraId="0CD5478A" w14:textId="48DE95B7" w:rsidR="00590110" w:rsidRDefault="00FB7218" w:rsidP="00FB7218">
      <w:pPr>
        <w:pStyle w:val="Kop3"/>
        <w:ind w:left="718"/>
        <w:rPr>
          <w:lang w:val="nl-BE"/>
        </w:rPr>
      </w:pPr>
      <w:bookmarkStart w:id="161" w:name="_Toc144889794"/>
      <w:r>
        <w:rPr>
          <w:lang w:val="nl-BE"/>
        </w:rPr>
        <w:t>3.5</w:t>
      </w:r>
      <w:r w:rsidRPr="001A458B">
        <w:rPr>
          <w:lang w:val="nl-BE"/>
        </w:rPr>
        <w:t xml:space="preserve"> Besturing/aandrijving</w:t>
      </w:r>
      <w:bookmarkEnd w:id="161"/>
    </w:p>
    <w:p w14:paraId="1E2268AC" w14:textId="77777777" w:rsidR="004A266A" w:rsidRPr="004A266A" w:rsidRDefault="004A266A" w:rsidP="004A266A">
      <w:pPr>
        <w:rPr>
          <w:lang w:val="nl-BE"/>
        </w:rPr>
      </w:pPr>
    </w:p>
    <w:tbl>
      <w:tblPr>
        <w:tblStyle w:val="TableGrid"/>
        <w:tblW w:w="8981" w:type="dxa"/>
        <w:tblInd w:w="0" w:type="dxa"/>
        <w:tblLook w:val="04A0" w:firstRow="1" w:lastRow="0" w:firstColumn="1" w:lastColumn="0" w:noHBand="0" w:noVBand="1"/>
      </w:tblPr>
      <w:tblGrid>
        <w:gridCol w:w="7650"/>
        <w:gridCol w:w="518"/>
        <w:gridCol w:w="813"/>
      </w:tblGrid>
      <w:tr w:rsidR="001A458B" w:rsidRPr="000C0507" w14:paraId="5928A16E" w14:textId="77777777" w:rsidTr="004A266A">
        <w:trPr>
          <w:trHeight w:val="441"/>
        </w:trPr>
        <w:tc>
          <w:tcPr>
            <w:tcW w:w="7650" w:type="dxa"/>
          </w:tcPr>
          <w:p w14:paraId="3B67F24E" w14:textId="03141F16" w:rsidR="00B81FA8" w:rsidRPr="001A458B" w:rsidRDefault="00B81FA8" w:rsidP="000A6A0C">
            <w:pPr>
              <w:tabs>
                <w:tab w:val="center" w:pos="4172"/>
              </w:tabs>
              <w:spacing w:after="0" w:line="259" w:lineRule="auto"/>
              <w:ind w:left="0" w:firstLine="0"/>
              <w:rPr>
                <w:lang w:val="nl-BE"/>
              </w:rPr>
            </w:pPr>
            <w:r>
              <w:rPr>
                <w:lang w:val="nl-BE"/>
              </w:rPr>
              <w:t>413537</w:t>
            </w:r>
            <w:r w:rsidR="0066796E">
              <w:rPr>
                <w:lang w:val="nl-BE"/>
              </w:rPr>
              <w:t xml:space="preserve"> </w:t>
            </w:r>
            <w:r>
              <w:rPr>
                <w:lang w:val="nl-BE"/>
              </w:rPr>
              <w:t>-</w:t>
            </w:r>
            <w:r w:rsidR="00B95C05">
              <w:rPr>
                <w:lang w:val="nl-BE"/>
              </w:rPr>
              <w:t>413548</w:t>
            </w:r>
            <w:r w:rsidR="00AD756C" w:rsidRPr="001A458B">
              <w:rPr>
                <w:lang w:val="nl-BE"/>
              </w:rPr>
              <w:t xml:space="preserve"> Aandrijf- en besturingssysteem "dubbele hoepel" </w:t>
            </w:r>
            <w:r w:rsidRPr="001A458B">
              <w:rPr>
                <w:lang w:val="nl-BE"/>
              </w:rPr>
              <w:t>voor actief rolstoel</w:t>
            </w:r>
          </w:p>
          <w:p w14:paraId="7821497C" w14:textId="1DC76FCB" w:rsidR="00590110" w:rsidRPr="001A458B" w:rsidRDefault="00590110" w:rsidP="001A458B">
            <w:pPr>
              <w:tabs>
                <w:tab w:val="center" w:pos="4172"/>
              </w:tabs>
              <w:spacing w:after="0" w:line="259" w:lineRule="auto"/>
              <w:ind w:left="0" w:firstLine="0"/>
              <w:rPr>
                <w:lang w:val="nl-BE"/>
              </w:rPr>
            </w:pPr>
          </w:p>
        </w:tc>
        <w:tc>
          <w:tcPr>
            <w:tcW w:w="518" w:type="dxa"/>
          </w:tcPr>
          <w:p w14:paraId="300D19F3" w14:textId="77777777" w:rsidR="00590110" w:rsidRPr="001A458B" w:rsidRDefault="00590110" w:rsidP="001A458B">
            <w:pPr>
              <w:spacing w:after="160" w:line="259" w:lineRule="auto"/>
              <w:ind w:left="0" w:firstLine="0"/>
              <w:rPr>
                <w:lang w:val="nl-BE"/>
              </w:rPr>
            </w:pPr>
          </w:p>
        </w:tc>
        <w:tc>
          <w:tcPr>
            <w:tcW w:w="813" w:type="dxa"/>
          </w:tcPr>
          <w:p w14:paraId="01A95B85" w14:textId="318987CB" w:rsidR="00590110" w:rsidRPr="001A458B" w:rsidRDefault="00AD756C" w:rsidP="000A6A0C">
            <w:pPr>
              <w:spacing w:after="0" w:line="259" w:lineRule="auto"/>
              <w:ind w:left="0" w:right="8" w:firstLine="0"/>
              <w:rPr>
                <w:lang w:val="nl-BE"/>
              </w:rPr>
            </w:pPr>
            <w:r w:rsidRPr="000A6A0C">
              <w:rPr>
                <w:lang w:val="nl-BE"/>
              </w:rPr>
              <w:t xml:space="preserve"> </w:t>
            </w:r>
            <w:r w:rsidR="00B81FA8" w:rsidRPr="000A6A0C">
              <w:rPr>
                <w:lang w:val="nl-BE"/>
              </w:rPr>
              <w:t>873,73€</w:t>
            </w:r>
          </w:p>
        </w:tc>
      </w:tr>
      <w:tr w:rsidR="001A458B" w:rsidRPr="000C0507" w14:paraId="0C58DD43" w14:textId="77777777" w:rsidTr="004A266A">
        <w:trPr>
          <w:trHeight w:val="451"/>
        </w:trPr>
        <w:tc>
          <w:tcPr>
            <w:tcW w:w="7650" w:type="dxa"/>
          </w:tcPr>
          <w:p w14:paraId="61A48F47" w14:textId="27A770BA" w:rsidR="00590110" w:rsidRDefault="00B81FA8" w:rsidP="001A458B">
            <w:pPr>
              <w:tabs>
                <w:tab w:val="center" w:pos="4173"/>
              </w:tabs>
              <w:spacing w:after="0" w:line="259" w:lineRule="auto"/>
              <w:ind w:left="0" w:firstLine="0"/>
              <w:rPr>
                <w:lang w:val="nl-BE"/>
              </w:rPr>
            </w:pPr>
            <w:r>
              <w:rPr>
                <w:lang w:val="nl-BE"/>
              </w:rPr>
              <w:t>411474</w:t>
            </w:r>
            <w:r w:rsidR="0066796E">
              <w:rPr>
                <w:lang w:val="nl-BE"/>
              </w:rPr>
              <w:t xml:space="preserve"> </w:t>
            </w:r>
            <w:r>
              <w:rPr>
                <w:lang w:val="nl-BE"/>
              </w:rPr>
              <w:t>-</w:t>
            </w:r>
            <w:r w:rsidR="0066796E">
              <w:rPr>
                <w:lang w:val="nl-BE"/>
              </w:rPr>
              <w:t xml:space="preserve"> </w:t>
            </w:r>
            <w:r w:rsidR="00E665E9">
              <w:rPr>
                <w:lang w:val="nl-BE"/>
              </w:rPr>
              <w:t>411485</w:t>
            </w:r>
            <w:r w:rsidR="00AD756C" w:rsidRPr="001A458B">
              <w:rPr>
                <w:lang w:val="nl-BE"/>
              </w:rPr>
              <w:t xml:space="preserve"> Aanpassing van de hoepels in geval van verminderde </w:t>
            </w:r>
            <w:r w:rsidRPr="001A458B">
              <w:rPr>
                <w:lang w:val="nl-BE"/>
              </w:rPr>
              <w:t>grijpfunctie (per paar)</w:t>
            </w:r>
          </w:p>
          <w:p w14:paraId="392C408C" w14:textId="393281A6" w:rsidR="00B81FA8" w:rsidRPr="001A458B" w:rsidRDefault="00B81FA8" w:rsidP="001A458B">
            <w:pPr>
              <w:tabs>
                <w:tab w:val="center" w:pos="4173"/>
              </w:tabs>
              <w:spacing w:after="0" w:line="259" w:lineRule="auto"/>
              <w:ind w:left="0" w:firstLine="0"/>
              <w:rPr>
                <w:lang w:val="nl-BE"/>
              </w:rPr>
            </w:pPr>
          </w:p>
        </w:tc>
        <w:tc>
          <w:tcPr>
            <w:tcW w:w="518" w:type="dxa"/>
          </w:tcPr>
          <w:p w14:paraId="71B51F30" w14:textId="08773120" w:rsidR="00590110" w:rsidRPr="001A458B" w:rsidRDefault="00590110" w:rsidP="001A458B">
            <w:pPr>
              <w:spacing w:after="0" w:line="259" w:lineRule="auto"/>
              <w:ind w:left="127" w:firstLine="0"/>
              <w:rPr>
                <w:lang w:val="nl-BE"/>
              </w:rPr>
            </w:pPr>
          </w:p>
        </w:tc>
        <w:tc>
          <w:tcPr>
            <w:tcW w:w="813" w:type="dxa"/>
          </w:tcPr>
          <w:p w14:paraId="4C7A5698" w14:textId="395E95CA" w:rsidR="00590110" w:rsidRPr="001A458B" w:rsidRDefault="00B81FA8" w:rsidP="001A458B">
            <w:pPr>
              <w:spacing w:after="160" w:line="259" w:lineRule="auto"/>
              <w:ind w:left="0" w:firstLine="0"/>
              <w:rPr>
                <w:lang w:val="nl-BE"/>
              </w:rPr>
            </w:pPr>
            <w:r>
              <w:rPr>
                <w:lang w:val="nl-BE"/>
              </w:rPr>
              <w:t>93,61€</w:t>
            </w:r>
          </w:p>
        </w:tc>
      </w:tr>
      <w:tr w:rsidR="001A458B" w:rsidRPr="000C0507" w14:paraId="553DFB97" w14:textId="77777777" w:rsidTr="004A266A">
        <w:trPr>
          <w:trHeight w:val="452"/>
        </w:trPr>
        <w:tc>
          <w:tcPr>
            <w:tcW w:w="7650" w:type="dxa"/>
          </w:tcPr>
          <w:p w14:paraId="4304FCB0" w14:textId="532BC256" w:rsidR="00590110" w:rsidRDefault="00B81FA8" w:rsidP="004138AE">
            <w:pPr>
              <w:spacing w:after="0" w:line="259" w:lineRule="auto"/>
              <w:ind w:left="0" w:firstLine="0"/>
              <w:rPr>
                <w:lang w:val="nl-BE"/>
              </w:rPr>
            </w:pPr>
            <w:r>
              <w:rPr>
                <w:lang w:val="nl-BE"/>
              </w:rPr>
              <w:t>412815</w:t>
            </w:r>
            <w:r w:rsidR="0066796E">
              <w:rPr>
                <w:lang w:val="nl-BE"/>
              </w:rPr>
              <w:t xml:space="preserve"> </w:t>
            </w:r>
            <w:r>
              <w:rPr>
                <w:lang w:val="nl-BE"/>
              </w:rPr>
              <w:t>-</w:t>
            </w:r>
            <w:r w:rsidR="0066796E">
              <w:rPr>
                <w:lang w:val="nl-BE"/>
              </w:rPr>
              <w:t xml:space="preserve"> </w:t>
            </w:r>
            <w:r w:rsidR="00D14057">
              <w:rPr>
                <w:lang w:val="nl-BE"/>
              </w:rPr>
              <w:t>412826</w:t>
            </w:r>
            <w:r w:rsidR="00AD756C" w:rsidRPr="001A458B">
              <w:rPr>
                <w:lang w:val="nl-BE"/>
              </w:rPr>
              <w:t xml:space="preserve"> Aanpassing van de hoepels van de actief rolstoel in geval </w:t>
            </w:r>
            <w:r w:rsidRPr="001A458B">
              <w:rPr>
                <w:lang w:val="nl-BE"/>
              </w:rPr>
              <w:t>van verminderde grijpfunctie (per paar)</w:t>
            </w:r>
          </w:p>
          <w:p w14:paraId="6295FD00" w14:textId="7EC0BC4E" w:rsidR="00B81FA8" w:rsidRPr="001A458B" w:rsidRDefault="00B81FA8" w:rsidP="004138AE">
            <w:pPr>
              <w:spacing w:after="0" w:line="259" w:lineRule="auto"/>
              <w:ind w:left="0" w:firstLine="0"/>
              <w:rPr>
                <w:lang w:val="nl-BE"/>
              </w:rPr>
            </w:pPr>
          </w:p>
        </w:tc>
        <w:tc>
          <w:tcPr>
            <w:tcW w:w="518" w:type="dxa"/>
          </w:tcPr>
          <w:p w14:paraId="2F17E47C" w14:textId="179EEE66" w:rsidR="00590110" w:rsidRPr="001A458B" w:rsidRDefault="00590110" w:rsidP="001A458B">
            <w:pPr>
              <w:spacing w:after="0" w:line="259" w:lineRule="auto"/>
              <w:ind w:left="127" w:firstLine="0"/>
              <w:rPr>
                <w:lang w:val="nl-BE"/>
              </w:rPr>
            </w:pPr>
          </w:p>
        </w:tc>
        <w:tc>
          <w:tcPr>
            <w:tcW w:w="813" w:type="dxa"/>
          </w:tcPr>
          <w:p w14:paraId="42A529B6" w14:textId="0F82F62B" w:rsidR="00590110" w:rsidRPr="001A458B" w:rsidRDefault="00B81FA8" w:rsidP="001A458B">
            <w:pPr>
              <w:spacing w:after="160" w:line="259" w:lineRule="auto"/>
              <w:ind w:left="0" w:firstLine="0"/>
              <w:rPr>
                <w:lang w:val="nl-BE"/>
              </w:rPr>
            </w:pPr>
            <w:r>
              <w:rPr>
                <w:lang w:val="nl-BE"/>
              </w:rPr>
              <w:t>177,87€</w:t>
            </w:r>
          </w:p>
        </w:tc>
      </w:tr>
      <w:tr w:rsidR="001A458B" w:rsidRPr="001A458B" w14:paraId="1DCF9A7D" w14:textId="77777777" w:rsidTr="004A266A">
        <w:trPr>
          <w:trHeight w:val="226"/>
        </w:trPr>
        <w:tc>
          <w:tcPr>
            <w:tcW w:w="7650" w:type="dxa"/>
          </w:tcPr>
          <w:p w14:paraId="3884DF19" w14:textId="1E5ABA52" w:rsidR="00590110" w:rsidRPr="001A458B" w:rsidRDefault="00E665E9" w:rsidP="001A458B">
            <w:pPr>
              <w:tabs>
                <w:tab w:val="center" w:pos="2869"/>
              </w:tabs>
              <w:spacing w:after="0" w:line="259" w:lineRule="auto"/>
              <w:ind w:left="0" w:firstLine="0"/>
              <w:rPr>
                <w:lang w:val="nl-BE"/>
              </w:rPr>
            </w:pPr>
            <w:r>
              <w:rPr>
                <w:lang w:val="nl-BE"/>
              </w:rPr>
              <w:t>411673</w:t>
            </w:r>
            <w:r w:rsidR="0066796E">
              <w:rPr>
                <w:lang w:val="nl-BE"/>
              </w:rPr>
              <w:t xml:space="preserve"> -</w:t>
            </w:r>
            <w:r w:rsidR="00AD756C" w:rsidRPr="001A458B">
              <w:rPr>
                <w:lang w:val="nl-BE"/>
              </w:rPr>
              <w:t xml:space="preserve"> </w:t>
            </w:r>
            <w:r>
              <w:rPr>
                <w:lang w:val="nl-BE"/>
              </w:rPr>
              <w:t>411684</w:t>
            </w:r>
            <w:r w:rsidR="00AD756C" w:rsidRPr="001A458B">
              <w:rPr>
                <w:lang w:val="nl-BE"/>
              </w:rPr>
              <w:t xml:space="preserve"> Remverlengers (per paar) </w:t>
            </w:r>
          </w:p>
        </w:tc>
        <w:tc>
          <w:tcPr>
            <w:tcW w:w="518" w:type="dxa"/>
          </w:tcPr>
          <w:p w14:paraId="5C6F83B8" w14:textId="64B33735" w:rsidR="00590110" w:rsidRPr="001A458B" w:rsidRDefault="00590110" w:rsidP="001A458B">
            <w:pPr>
              <w:spacing w:after="0" w:line="259" w:lineRule="auto"/>
              <w:ind w:left="0" w:firstLine="0"/>
              <w:rPr>
                <w:lang w:val="nl-BE"/>
              </w:rPr>
            </w:pPr>
          </w:p>
        </w:tc>
        <w:tc>
          <w:tcPr>
            <w:tcW w:w="813" w:type="dxa"/>
          </w:tcPr>
          <w:p w14:paraId="3D1D082E" w14:textId="749F8EDF" w:rsidR="00590110" w:rsidRPr="001A458B" w:rsidRDefault="009B40A9" w:rsidP="001A458B">
            <w:pPr>
              <w:tabs>
                <w:tab w:val="center" w:pos="366"/>
                <w:tab w:val="right" w:pos="744"/>
              </w:tabs>
              <w:spacing w:after="0" w:line="259" w:lineRule="auto"/>
              <w:ind w:left="0" w:firstLine="0"/>
              <w:rPr>
                <w:lang w:val="nl-BE"/>
              </w:rPr>
            </w:pPr>
            <w:r>
              <w:rPr>
                <w:lang w:val="nl-BE"/>
              </w:rPr>
              <w:t>18,72€</w:t>
            </w:r>
          </w:p>
        </w:tc>
      </w:tr>
    </w:tbl>
    <w:p w14:paraId="164D0570" w14:textId="77777777" w:rsidR="004058B6" w:rsidRDefault="004058B6" w:rsidP="000A6A0C">
      <w:pPr>
        <w:rPr>
          <w:lang w:val="nl-BE"/>
        </w:rPr>
      </w:pPr>
    </w:p>
    <w:p w14:paraId="380EF819" w14:textId="03740E16" w:rsidR="004138AE" w:rsidRDefault="004138AE" w:rsidP="004138AE">
      <w:pPr>
        <w:pStyle w:val="Kop3"/>
        <w:ind w:left="718"/>
        <w:rPr>
          <w:lang w:val="nl-BE"/>
        </w:rPr>
      </w:pPr>
      <w:bookmarkStart w:id="162" w:name="_Toc144889795"/>
      <w:r w:rsidRPr="001A458B">
        <w:rPr>
          <w:lang w:val="nl-BE"/>
        </w:rPr>
        <w:t>3.6 Bijzondere aanpassingen</w:t>
      </w:r>
      <w:bookmarkEnd w:id="162"/>
    </w:p>
    <w:p w14:paraId="4A6A1177" w14:textId="77777777" w:rsidR="004138AE" w:rsidRDefault="004138AE" w:rsidP="001A458B">
      <w:pPr>
        <w:spacing w:after="0" w:line="259" w:lineRule="auto"/>
        <w:ind w:left="0" w:firstLine="0"/>
        <w:rPr>
          <w:lang w:val="nl-BE"/>
        </w:rPr>
      </w:pPr>
    </w:p>
    <w:tbl>
      <w:tblPr>
        <w:tblStyle w:val="TableGrid"/>
        <w:tblW w:w="8981" w:type="dxa"/>
        <w:tblInd w:w="0" w:type="dxa"/>
        <w:tblLook w:val="04A0" w:firstRow="1" w:lastRow="0" w:firstColumn="1" w:lastColumn="0" w:noHBand="0" w:noVBand="1"/>
      </w:tblPr>
      <w:tblGrid>
        <w:gridCol w:w="7702"/>
        <w:gridCol w:w="483"/>
        <w:gridCol w:w="796"/>
      </w:tblGrid>
      <w:tr w:rsidR="004138AE" w:rsidRPr="001A458B" w14:paraId="63482DB1" w14:textId="77777777" w:rsidTr="004A266A">
        <w:trPr>
          <w:trHeight w:val="226"/>
        </w:trPr>
        <w:tc>
          <w:tcPr>
            <w:tcW w:w="7750" w:type="dxa"/>
          </w:tcPr>
          <w:p w14:paraId="4AF68982" w14:textId="43014A70" w:rsidR="004138AE" w:rsidRPr="001A458B" w:rsidRDefault="00B81FA8" w:rsidP="00250B75">
            <w:pPr>
              <w:tabs>
                <w:tab w:val="center" w:pos="2142"/>
              </w:tabs>
              <w:spacing w:after="0" w:line="259" w:lineRule="auto"/>
              <w:ind w:left="0" w:firstLine="0"/>
              <w:rPr>
                <w:lang w:val="nl-BE"/>
              </w:rPr>
            </w:pPr>
            <w:r>
              <w:rPr>
                <w:lang w:val="nl-BE"/>
              </w:rPr>
              <w:t>413618</w:t>
            </w:r>
            <w:r w:rsidR="0066796E">
              <w:rPr>
                <w:lang w:val="nl-BE"/>
              </w:rPr>
              <w:t xml:space="preserve"> </w:t>
            </w:r>
            <w:r>
              <w:rPr>
                <w:lang w:val="nl-BE"/>
              </w:rPr>
              <w:t>-</w:t>
            </w:r>
            <w:r w:rsidR="0066796E">
              <w:rPr>
                <w:lang w:val="nl-BE"/>
              </w:rPr>
              <w:t xml:space="preserve"> </w:t>
            </w:r>
            <w:r w:rsidR="00B95C05">
              <w:rPr>
                <w:lang w:val="nl-BE"/>
              </w:rPr>
              <w:t>413629</w:t>
            </w:r>
            <w:r w:rsidR="004138AE" w:rsidRPr="001A458B">
              <w:rPr>
                <w:lang w:val="nl-BE"/>
              </w:rPr>
              <w:t xml:space="preserve"> Serumhouder </w:t>
            </w:r>
          </w:p>
        </w:tc>
        <w:tc>
          <w:tcPr>
            <w:tcW w:w="487" w:type="dxa"/>
          </w:tcPr>
          <w:p w14:paraId="6F062920" w14:textId="5BB11EB2" w:rsidR="004138AE" w:rsidRPr="001A458B" w:rsidRDefault="004138AE" w:rsidP="00250B75">
            <w:pPr>
              <w:spacing w:after="0" w:line="259" w:lineRule="auto"/>
              <w:ind w:left="1" w:firstLine="0"/>
              <w:rPr>
                <w:lang w:val="nl-BE"/>
              </w:rPr>
            </w:pPr>
          </w:p>
        </w:tc>
        <w:tc>
          <w:tcPr>
            <w:tcW w:w="744" w:type="dxa"/>
          </w:tcPr>
          <w:p w14:paraId="5A64ACDB" w14:textId="7E730A89" w:rsidR="004138AE" w:rsidRPr="001A458B" w:rsidRDefault="00FA15C0" w:rsidP="00250B75">
            <w:pPr>
              <w:tabs>
                <w:tab w:val="right" w:pos="744"/>
              </w:tabs>
              <w:spacing w:after="0" w:line="259" w:lineRule="auto"/>
              <w:ind w:left="0" w:firstLine="0"/>
              <w:rPr>
                <w:lang w:val="nl-BE"/>
              </w:rPr>
            </w:pPr>
            <w:r>
              <w:rPr>
                <w:lang w:val="nl-BE"/>
              </w:rPr>
              <w:t>109,57€</w:t>
            </w:r>
          </w:p>
        </w:tc>
      </w:tr>
    </w:tbl>
    <w:p w14:paraId="7B196406" w14:textId="2B670982" w:rsidR="00004C59" w:rsidRDefault="00004C59" w:rsidP="001A458B">
      <w:pPr>
        <w:spacing w:after="0" w:line="259" w:lineRule="auto"/>
        <w:ind w:left="0" w:firstLine="0"/>
        <w:rPr>
          <w:lang w:val="nl-BE"/>
        </w:rPr>
      </w:pPr>
    </w:p>
    <w:p w14:paraId="54164A36" w14:textId="738B1723" w:rsidR="004138AE" w:rsidRPr="004138AE" w:rsidRDefault="004138AE" w:rsidP="00960075">
      <w:pPr>
        <w:pStyle w:val="Kop2"/>
        <w:numPr>
          <w:ilvl w:val="0"/>
          <w:numId w:val="116"/>
        </w:numPr>
        <w:rPr>
          <w:lang w:val="nl-BE"/>
        </w:rPr>
      </w:pPr>
      <w:bookmarkStart w:id="163" w:name="_Toc144889796"/>
      <w:r w:rsidRPr="004138AE">
        <w:rPr>
          <w:lang w:val="nl-BE"/>
        </w:rPr>
        <w:t>Specifieke voorwaarden</w:t>
      </w:r>
      <w:bookmarkEnd w:id="163"/>
    </w:p>
    <w:p w14:paraId="480D1242" w14:textId="77777777" w:rsidR="004138AE" w:rsidRPr="004138AE" w:rsidRDefault="004138AE" w:rsidP="004138AE">
      <w:pPr>
        <w:ind w:left="0" w:firstLine="0"/>
        <w:rPr>
          <w:lang w:val="nl-BE"/>
        </w:rPr>
      </w:pPr>
    </w:p>
    <w:p w14:paraId="7F7FDFF3" w14:textId="73A4D905" w:rsidR="00590110" w:rsidRPr="001A458B" w:rsidRDefault="00AD756C" w:rsidP="00856933">
      <w:pPr>
        <w:pStyle w:val="Kop3"/>
        <w:ind w:left="715"/>
        <w:rPr>
          <w:lang w:val="nl-BE"/>
        </w:rPr>
      </w:pPr>
      <w:bookmarkStart w:id="164" w:name="_Toc144889797"/>
      <w:r w:rsidRPr="001A458B">
        <w:rPr>
          <w:lang w:val="nl-BE"/>
        </w:rPr>
        <w:t>4</w:t>
      </w:r>
      <w:r w:rsidR="00856933">
        <w:rPr>
          <w:lang w:val="nl-BE"/>
        </w:rPr>
        <w:t>.1</w:t>
      </w:r>
      <w:r w:rsidRPr="001A458B">
        <w:rPr>
          <w:lang w:val="nl-BE"/>
        </w:rPr>
        <w:t xml:space="preserve"> Hernieuwingstermijn</w:t>
      </w:r>
      <w:bookmarkEnd w:id="164"/>
      <w:r w:rsidRPr="001A458B">
        <w:rPr>
          <w:lang w:val="nl-BE"/>
        </w:rPr>
        <w:t xml:space="preserve"> </w:t>
      </w:r>
    </w:p>
    <w:p w14:paraId="0434FB86" w14:textId="77777777" w:rsidR="00856933" w:rsidRDefault="00856933" w:rsidP="001A458B">
      <w:pPr>
        <w:ind w:left="-5" w:right="583"/>
        <w:rPr>
          <w:lang w:val="nl-BE"/>
        </w:rPr>
      </w:pPr>
      <w:r>
        <w:rPr>
          <w:lang w:val="nl-BE"/>
        </w:rPr>
        <w:t xml:space="preserve"> </w:t>
      </w:r>
    </w:p>
    <w:p w14:paraId="04F85C6F" w14:textId="0DE3199A" w:rsidR="00856933" w:rsidRDefault="00812E6C" w:rsidP="00960075">
      <w:pPr>
        <w:pStyle w:val="Lijstalinea"/>
        <w:numPr>
          <w:ilvl w:val="0"/>
          <w:numId w:val="27"/>
        </w:numPr>
        <w:ind w:right="52"/>
        <w:rPr>
          <w:lang w:val="nl-BE"/>
        </w:rPr>
      </w:pPr>
      <w:r>
        <w:rPr>
          <w:lang w:val="nl-BE"/>
        </w:rPr>
        <w:t>V</w:t>
      </w:r>
      <w:r w:rsidRPr="00856933">
        <w:rPr>
          <w:lang w:val="nl-BE"/>
        </w:rPr>
        <w:t xml:space="preserve">oor </w:t>
      </w:r>
      <w:r w:rsidR="00AD756C" w:rsidRPr="00856933">
        <w:rPr>
          <w:lang w:val="nl-BE"/>
        </w:rPr>
        <w:t>gebruikers tot 65 jaar wordt de hernieuwingster</w:t>
      </w:r>
      <w:r w:rsidR="00856933">
        <w:rPr>
          <w:lang w:val="nl-BE"/>
        </w:rPr>
        <w:t xml:space="preserve">mijn vastgesteld op </w:t>
      </w:r>
      <w:r w:rsidR="00935E8D">
        <w:rPr>
          <w:lang w:val="nl-BE"/>
        </w:rPr>
        <w:t xml:space="preserve">6 </w:t>
      </w:r>
      <w:r w:rsidR="00856933">
        <w:rPr>
          <w:lang w:val="nl-BE"/>
        </w:rPr>
        <w:t>jaar.</w:t>
      </w:r>
    </w:p>
    <w:p w14:paraId="67BF616A" w14:textId="5C59EE18" w:rsidR="00590110" w:rsidRPr="00856933" w:rsidRDefault="00AD756C" w:rsidP="00960075">
      <w:pPr>
        <w:pStyle w:val="Lijstalinea"/>
        <w:numPr>
          <w:ilvl w:val="0"/>
          <w:numId w:val="27"/>
        </w:numPr>
        <w:ind w:right="52"/>
        <w:rPr>
          <w:lang w:val="nl-BE"/>
        </w:rPr>
      </w:pPr>
      <w:r w:rsidRPr="00856933">
        <w:rPr>
          <w:lang w:val="nl-BE"/>
        </w:rPr>
        <w:t xml:space="preserve">Voor gebruikers vanaf 65 jaar wordt de hernieuwingstermijn vastgesteld op </w:t>
      </w:r>
      <w:r w:rsidR="00935E8D">
        <w:rPr>
          <w:lang w:val="nl-BE"/>
        </w:rPr>
        <w:t xml:space="preserve">6 </w:t>
      </w:r>
      <w:r w:rsidRPr="00856933">
        <w:rPr>
          <w:lang w:val="nl-BE"/>
        </w:rPr>
        <w:t xml:space="preserve">jaar. </w:t>
      </w:r>
    </w:p>
    <w:p w14:paraId="34090E54" w14:textId="7CAC68BA" w:rsidR="00590110" w:rsidRPr="001A458B" w:rsidRDefault="00590110" w:rsidP="001A458B">
      <w:pPr>
        <w:spacing w:after="0" w:line="259" w:lineRule="auto"/>
        <w:ind w:left="0" w:firstLine="0"/>
        <w:rPr>
          <w:lang w:val="nl-BE"/>
        </w:rPr>
      </w:pPr>
    </w:p>
    <w:p w14:paraId="5A7778CB" w14:textId="53F2BC71" w:rsidR="00590110" w:rsidRPr="001A458B" w:rsidRDefault="00856933" w:rsidP="00856933">
      <w:pPr>
        <w:pStyle w:val="Kop3"/>
        <w:ind w:left="715"/>
        <w:rPr>
          <w:lang w:val="nl-BE"/>
        </w:rPr>
      </w:pPr>
      <w:bookmarkStart w:id="165" w:name="_Toc144889798"/>
      <w:r>
        <w:rPr>
          <w:lang w:val="nl-BE"/>
        </w:rPr>
        <w:t>4.2</w:t>
      </w:r>
      <w:r w:rsidR="00AD756C" w:rsidRPr="001A458B">
        <w:rPr>
          <w:lang w:val="nl-BE"/>
        </w:rPr>
        <w:t xml:space="preserve"> Toegelaten cumulaties</w:t>
      </w:r>
      <w:bookmarkEnd w:id="165"/>
      <w:r w:rsidR="00AD756C" w:rsidRPr="001A458B">
        <w:rPr>
          <w:lang w:val="nl-BE"/>
        </w:rPr>
        <w:t xml:space="preserve"> </w:t>
      </w:r>
    </w:p>
    <w:p w14:paraId="52BC9279" w14:textId="77777777" w:rsidR="00856933" w:rsidRDefault="00856933" w:rsidP="001A458B">
      <w:pPr>
        <w:ind w:left="-5" w:right="1399"/>
        <w:rPr>
          <w:lang w:val="nl-BE"/>
        </w:rPr>
      </w:pPr>
    </w:p>
    <w:p w14:paraId="26D022D4" w14:textId="0E6E8ED6" w:rsidR="00856933" w:rsidRDefault="00AD756C" w:rsidP="001A458B">
      <w:pPr>
        <w:ind w:left="-5" w:right="1399"/>
        <w:rPr>
          <w:lang w:val="nl-BE"/>
        </w:rPr>
      </w:pPr>
      <w:r w:rsidRPr="001A458B">
        <w:rPr>
          <w:lang w:val="nl-BE"/>
        </w:rPr>
        <w:t>De manuele actief rolstoel met individuele maatvoerin</w:t>
      </w:r>
      <w:r w:rsidR="00856933">
        <w:rPr>
          <w:lang w:val="nl-BE"/>
        </w:rPr>
        <w:t>g mag gecumuleerd worden met</w:t>
      </w:r>
      <w:r w:rsidR="00663F40">
        <w:rPr>
          <w:lang w:val="nl-BE"/>
        </w:rPr>
        <w:t xml:space="preserve"> </w:t>
      </w:r>
      <w:r w:rsidR="00856933">
        <w:rPr>
          <w:lang w:val="nl-BE"/>
        </w:rPr>
        <w:t xml:space="preserve">: </w:t>
      </w:r>
    </w:p>
    <w:p w14:paraId="1EC7AADF" w14:textId="426A51DB" w:rsidR="00856933" w:rsidRDefault="00AD756C" w:rsidP="00960075">
      <w:pPr>
        <w:pStyle w:val="Lijstalinea"/>
        <w:numPr>
          <w:ilvl w:val="0"/>
          <w:numId w:val="28"/>
        </w:numPr>
        <w:ind w:right="1399"/>
        <w:rPr>
          <w:lang w:val="nl-BE"/>
        </w:rPr>
      </w:pPr>
      <w:r w:rsidRPr="00856933">
        <w:rPr>
          <w:lang w:val="nl-BE"/>
        </w:rPr>
        <w:t>een elektrisch instelbare statafel</w:t>
      </w:r>
      <w:r w:rsidR="00663F40">
        <w:rPr>
          <w:lang w:val="nl-BE"/>
        </w:rPr>
        <w:t xml:space="preserve"> </w:t>
      </w:r>
      <w:r w:rsidRPr="00856933">
        <w:rPr>
          <w:lang w:val="nl-BE"/>
        </w:rPr>
        <w:t xml:space="preserve">; </w:t>
      </w:r>
    </w:p>
    <w:p w14:paraId="7BA56731" w14:textId="03D3038E" w:rsidR="00856933" w:rsidRDefault="00AD756C" w:rsidP="00960075">
      <w:pPr>
        <w:pStyle w:val="Lijstalinea"/>
        <w:numPr>
          <w:ilvl w:val="0"/>
          <w:numId w:val="28"/>
        </w:numPr>
        <w:ind w:right="1399"/>
        <w:rPr>
          <w:lang w:val="nl-BE"/>
        </w:rPr>
      </w:pPr>
      <w:r w:rsidRPr="00856933">
        <w:rPr>
          <w:lang w:val="nl-BE"/>
        </w:rPr>
        <w:lastRenderedPageBreak/>
        <w:t>een orthopedische driewielfiets. De te volgen aanvraagprocedure wordt beschreven in punt I, 3.3.3</w:t>
      </w:r>
      <w:r w:rsidR="00663F40">
        <w:rPr>
          <w:lang w:val="nl-BE"/>
        </w:rPr>
        <w:t xml:space="preserve"> </w:t>
      </w:r>
      <w:r w:rsidRPr="00856933">
        <w:rPr>
          <w:lang w:val="nl-BE"/>
        </w:rPr>
        <w:t xml:space="preserve">; </w:t>
      </w:r>
    </w:p>
    <w:p w14:paraId="489721CF" w14:textId="513BFEBB" w:rsidR="00856933" w:rsidRDefault="00AD756C" w:rsidP="00960075">
      <w:pPr>
        <w:pStyle w:val="Lijstalinea"/>
        <w:numPr>
          <w:ilvl w:val="0"/>
          <w:numId w:val="28"/>
        </w:numPr>
        <w:ind w:right="1399"/>
        <w:rPr>
          <w:lang w:val="nl-BE"/>
        </w:rPr>
      </w:pPr>
      <w:r w:rsidRPr="00856933">
        <w:rPr>
          <w:lang w:val="nl-BE"/>
        </w:rPr>
        <w:t>een loophulpmiddel. De te volgen aanvraagprocedure wordt</w:t>
      </w:r>
      <w:r w:rsidR="00856933">
        <w:rPr>
          <w:lang w:val="nl-BE"/>
        </w:rPr>
        <w:t xml:space="preserve"> beschreven in punt I, 3.3.3</w:t>
      </w:r>
      <w:r w:rsidR="00663F40">
        <w:rPr>
          <w:lang w:val="nl-BE"/>
        </w:rPr>
        <w:t xml:space="preserve"> </w:t>
      </w:r>
      <w:r w:rsidR="00856933">
        <w:rPr>
          <w:lang w:val="nl-BE"/>
        </w:rPr>
        <w:t xml:space="preserve">; </w:t>
      </w:r>
    </w:p>
    <w:p w14:paraId="1E9F038D" w14:textId="61C04464" w:rsidR="00856933" w:rsidRDefault="00AD756C" w:rsidP="00960075">
      <w:pPr>
        <w:pStyle w:val="Lijstalinea"/>
        <w:numPr>
          <w:ilvl w:val="0"/>
          <w:numId w:val="28"/>
        </w:numPr>
        <w:ind w:right="1399"/>
        <w:rPr>
          <w:lang w:val="nl-BE"/>
        </w:rPr>
      </w:pPr>
      <w:r w:rsidRPr="00856933">
        <w:rPr>
          <w:lang w:val="nl-BE"/>
        </w:rPr>
        <w:t>een antidecubitusk</w:t>
      </w:r>
      <w:r w:rsidR="00856933">
        <w:rPr>
          <w:lang w:val="nl-BE"/>
        </w:rPr>
        <w:t>ussen van subgroep 1, 3 of 4</w:t>
      </w:r>
      <w:r w:rsidR="00663F40">
        <w:rPr>
          <w:lang w:val="nl-BE"/>
        </w:rPr>
        <w:t xml:space="preserve"> ;</w:t>
      </w:r>
    </w:p>
    <w:p w14:paraId="27863EAE" w14:textId="280C9170" w:rsidR="00590110" w:rsidRDefault="00AD756C" w:rsidP="00960075">
      <w:pPr>
        <w:pStyle w:val="Lijstalinea"/>
        <w:numPr>
          <w:ilvl w:val="0"/>
          <w:numId w:val="28"/>
        </w:numPr>
        <w:ind w:right="1399"/>
        <w:rPr>
          <w:lang w:val="nl-BE"/>
        </w:rPr>
      </w:pPr>
      <w:r w:rsidRPr="00856933">
        <w:rPr>
          <w:lang w:val="nl-BE"/>
        </w:rPr>
        <w:t>een modulair aanpasbaar rugsysteem</w:t>
      </w:r>
      <w:r w:rsidR="00663F40">
        <w:rPr>
          <w:lang w:val="nl-BE"/>
        </w:rPr>
        <w:t xml:space="preserve"> ;</w:t>
      </w:r>
      <w:r w:rsidRPr="00856933">
        <w:rPr>
          <w:lang w:val="nl-BE"/>
        </w:rPr>
        <w:t xml:space="preserve"> </w:t>
      </w:r>
    </w:p>
    <w:p w14:paraId="42E55CF4" w14:textId="0F0CFFF5" w:rsidR="00D718B5" w:rsidRPr="00856933" w:rsidRDefault="007C0183" w:rsidP="00960075">
      <w:pPr>
        <w:pStyle w:val="Lijstalinea"/>
        <w:numPr>
          <w:ilvl w:val="0"/>
          <w:numId w:val="28"/>
        </w:numPr>
        <w:ind w:right="1399"/>
        <w:rPr>
          <w:lang w:val="nl-BE"/>
        </w:rPr>
      </w:pPr>
      <w:r>
        <w:rPr>
          <w:lang w:val="nl-BE"/>
        </w:rPr>
        <w:t>e</w:t>
      </w:r>
      <w:r w:rsidR="00D718B5">
        <w:rPr>
          <w:lang w:val="nl-BE"/>
        </w:rPr>
        <w:t>en wandelstok op wielen</w:t>
      </w:r>
      <w:r w:rsidR="00663F40">
        <w:rPr>
          <w:lang w:val="nl-BE"/>
        </w:rPr>
        <w:t>.</w:t>
      </w:r>
    </w:p>
    <w:p w14:paraId="641F5633" w14:textId="4F2BFE20" w:rsidR="00590110" w:rsidRDefault="00590110" w:rsidP="001A458B">
      <w:pPr>
        <w:spacing w:after="0" w:line="251" w:lineRule="auto"/>
        <w:ind w:left="0" w:right="8734" w:firstLine="0"/>
        <w:rPr>
          <w:lang w:val="nl-BE"/>
        </w:rPr>
      </w:pPr>
    </w:p>
    <w:p w14:paraId="43FAACFB" w14:textId="2D810D46" w:rsidR="008F2CED" w:rsidRDefault="00693F38" w:rsidP="008F2CED">
      <w:pPr>
        <w:ind w:left="-5" w:right="263"/>
        <w:rPr>
          <w:lang w:val="nl-BE"/>
        </w:rPr>
      </w:pPr>
      <w:bookmarkStart w:id="166" w:name="_Hlk130458557"/>
      <w:r w:rsidRPr="00693F38">
        <w:rPr>
          <w:lang w:val="nl-BE"/>
        </w:rPr>
        <w:t xml:space="preserve">Voor gebruikers van zitorthese kan een manueel actief rolstoel met individuele maatvoering als onderstel worden vergoed. </w:t>
      </w:r>
      <w:r w:rsidR="008F2CED">
        <w:rPr>
          <w:lang w:val="nl-BE"/>
        </w:rPr>
        <w:t xml:space="preserve">Voor elke aanvraag voor een zitorthese in combinatie met een rolstoel, is echter de cumulatie van de aanpassingen vermeld in artikel 29 van de bijlage van het </w:t>
      </w:r>
      <w:r w:rsidR="00EF6E66">
        <w:rPr>
          <w:lang w:val="nl-BE"/>
        </w:rPr>
        <w:t>Koninklijk Besluit</w:t>
      </w:r>
      <w:r w:rsidR="008F2CED">
        <w:rPr>
          <w:lang w:val="nl-BE"/>
        </w:rPr>
        <w:t xml:space="preserve"> van 14 september 1984 tot vaststelling van de nomenclatuur van de geneeskundige verstrekkingen inzake verplichte verzekering voor geneeskundige verzorging en uitkeringen niet toegelaten met de aanpassingen, die hetzelfde gebruiksdoel hebben, opgenomen in de punten II en III</w:t>
      </w:r>
      <w:r w:rsidR="00663F40">
        <w:rPr>
          <w:lang w:val="nl-BE"/>
        </w:rPr>
        <w:t>.</w:t>
      </w:r>
      <w:r w:rsidR="008F2CED">
        <w:rPr>
          <w:lang w:val="nl-BE"/>
        </w:rPr>
        <w:t xml:space="preserve"> </w:t>
      </w:r>
    </w:p>
    <w:bookmarkEnd w:id="166"/>
    <w:p w14:paraId="797EC65B" w14:textId="77777777" w:rsidR="00693F38" w:rsidRPr="001A458B" w:rsidRDefault="00693F38" w:rsidP="001A458B">
      <w:pPr>
        <w:spacing w:after="0" w:line="251" w:lineRule="auto"/>
        <w:ind w:left="0" w:right="8734" w:firstLine="0"/>
        <w:rPr>
          <w:lang w:val="nl-BE"/>
        </w:rPr>
      </w:pPr>
    </w:p>
    <w:p w14:paraId="6A443B2C" w14:textId="02E6046C" w:rsidR="00590110" w:rsidRPr="001A458B" w:rsidRDefault="00856933" w:rsidP="00856933">
      <w:pPr>
        <w:pStyle w:val="Kop3"/>
        <w:ind w:left="715"/>
        <w:rPr>
          <w:lang w:val="nl-BE"/>
        </w:rPr>
      </w:pPr>
      <w:bookmarkStart w:id="167" w:name="_Toc144889799"/>
      <w:r>
        <w:rPr>
          <w:lang w:val="nl-BE"/>
        </w:rPr>
        <w:t xml:space="preserve">4.3 </w:t>
      </w:r>
      <w:r w:rsidR="00AD756C" w:rsidRPr="001A458B">
        <w:rPr>
          <w:lang w:val="nl-BE"/>
        </w:rPr>
        <w:t>Tegemoetkoming</w:t>
      </w:r>
      <w:bookmarkEnd w:id="167"/>
      <w:r w:rsidR="00AD756C" w:rsidRPr="001A458B">
        <w:rPr>
          <w:lang w:val="nl-BE"/>
        </w:rPr>
        <w:t xml:space="preserve"> </w:t>
      </w:r>
    </w:p>
    <w:p w14:paraId="01D9054E" w14:textId="77777777" w:rsidR="00856933" w:rsidRDefault="00AD756C" w:rsidP="001A458B">
      <w:pPr>
        <w:ind w:left="181" w:right="263" w:hanging="196"/>
        <w:rPr>
          <w:lang w:val="nl-BE"/>
        </w:rPr>
      </w:pPr>
      <w:r w:rsidRPr="001A458B">
        <w:rPr>
          <w:lang w:val="nl-BE"/>
        </w:rPr>
        <w:t xml:space="preserve"> </w:t>
      </w:r>
    </w:p>
    <w:p w14:paraId="569F04CA" w14:textId="4484B6D8" w:rsidR="00590110" w:rsidRPr="001A458B" w:rsidRDefault="00AD756C" w:rsidP="00856933">
      <w:pPr>
        <w:rPr>
          <w:lang w:val="nl-BE"/>
        </w:rPr>
      </w:pPr>
      <w:r w:rsidRPr="001A458B">
        <w:rPr>
          <w:lang w:val="nl-BE"/>
        </w:rPr>
        <w:t xml:space="preserve">Voor de manuele actief rolstoel met individuele maatvoering (verstrekking </w:t>
      </w:r>
      <w:r w:rsidR="00D14057">
        <w:rPr>
          <w:lang w:val="nl-BE"/>
        </w:rPr>
        <w:t>412837</w:t>
      </w:r>
      <w:r w:rsidRPr="001A458B">
        <w:rPr>
          <w:lang w:val="nl-BE"/>
        </w:rPr>
        <w:t>-</w:t>
      </w:r>
      <w:r w:rsidR="00D14057">
        <w:rPr>
          <w:lang w:val="nl-BE"/>
        </w:rPr>
        <w:t>412848</w:t>
      </w:r>
      <w:r w:rsidRPr="001A458B">
        <w:rPr>
          <w:lang w:val="nl-BE"/>
        </w:rPr>
        <w:t xml:space="preserve">) en de individuele aanpassingen kan men een tegemoetkoming ontvangen op voorwaarde dat de rolstoel op de lijst van voor vergoeding aangenomen producten staat. </w:t>
      </w:r>
    </w:p>
    <w:p w14:paraId="2D879240" w14:textId="36BF72C3" w:rsidR="00590110" w:rsidRPr="001A458B" w:rsidRDefault="00590110" w:rsidP="001A458B">
      <w:pPr>
        <w:spacing w:after="0" w:line="259" w:lineRule="auto"/>
        <w:ind w:left="0" w:firstLine="0"/>
        <w:rPr>
          <w:lang w:val="nl-BE"/>
        </w:rPr>
      </w:pPr>
    </w:p>
    <w:p w14:paraId="4502650F" w14:textId="4D446565" w:rsidR="00590110" w:rsidRPr="001A458B" w:rsidRDefault="00584221" w:rsidP="00584221">
      <w:pPr>
        <w:pStyle w:val="Kop3"/>
        <w:ind w:left="718"/>
        <w:rPr>
          <w:lang w:val="nl-BE"/>
        </w:rPr>
      </w:pPr>
      <w:bookmarkStart w:id="168" w:name="_Toc144889800"/>
      <w:r>
        <w:rPr>
          <w:lang w:val="nl-BE"/>
        </w:rPr>
        <w:t>4.4</w:t>
      </w:r>
      <w:r w:rsidR="00AD756C" w:rsidRPr="001A458B">
        <w:rPr>
          <w:lang w:val="nl-BE"/>
        </w:rPr>
        <w:t xml:space="preserve"> Aanvraag tegemoetkoming</w:t>
      </w:r>
      <w:bookmarkEnd w:id="168"/>
      <w:r w:rsidR="00AD756C" w:rsidRPr="001A458B">
        <w:rPr>
          <w:lang w:val="nl-BE"/>
        </w:rPr>
        <w:t xml:space="preserve"> </w:t>
      </w:r>
    </w:p>
    <w:p w14:paraId="0CC7BBDF" w14:textId="77777777" w:rsidR="00584221" w:rsidRDefault="00584221" w:rsidP="001A458B">
      <w:pPr>
        <w:ind w:left="-5" w:right="263"/>
        <w:rPr>
          <w:lang w:val="nl-BE"/>
        </w:rPr>
      </w:pPr>
    </w:p>
    <w:p w14:paraId="07EBD90E" w14:textId="7FA4528E" w:rsidR="00590110" w:rsidRPr="001A458B" w:rsidRDefault="00AD756C" w:rsidP="001A458B">
      <w:pPr>
        <w:ind w:left="-5" w:right="263"/>
        <w:rPr>
          <w:lang w:val="nl-BE"/>
        </w:rPr>
      </w:pPr>
      <w:r w:rsidRPr="001A458B">
        <w:rPr>
          <w:lang w:val="nl-BE"/>
        </w:rPr>
        <w:t>De tegemoetkoming kan enkel worden verleend op basis van</w:t>
      </w:r>
      <w:r w:rsidR="00663F40">
        <w:rPr>
          <w:lang w:val="nl-BE"/>
        </w:rPr>
        <w:t xml:space="preserve"> </w:t>
      </w:r>
      <w:r w:rsidRPr="001A458B">
        <w:rPr>
          <w:lang w:val="nl-BE"/>
        </w:rPr>
        <w:t xml:space="preserve">: </w:t>
      </w:r>
    </w:p>
    <w:p w14:paraId="7DF29113" w14:textId="5E0008A6" w:rsidR="00590110" w:rsidRPr="00584221" w:rsidRDefault="00AD756C" w:rsidP="00960075">
      <w:pPr>
        <w:pStyle w:val="Lijstalinea"/>
        <w:numPr>
          <w:ilvl w:val="0"/>
          <w:numId w:val="29"/>
        </w:numPr>
        <w:ind w:right="263"/>
        <w:rPr>
          <w:lang w:val="nl-BE"/>
        </w:rPr>
      </w:pPr>
      <w:r w:rsidRPr="00584221">
        <w:rPr>
          <w:lang w:val="nl-BE"/>
        </w:rPr>
        <w:t>het medisch voorschrift ingevuld door de voorschrijvend arts</w:t>
      </w:r>
      <w:r w:rsidR="00663F40">
        <w:rPr>
          <w:lang w:val="nl-BE"/>
        </w:rPr>
        <w:t xml:space="preserve"> </w:t>
      </w:r>
      <w:r w:rsidRPr="00584221">
        <w:rPr>
          <w:lang w:val="nl-BE"/>
        </w:rPr>
        <w:t xml:space="preserve">; </w:t>
      </w:r>
    </w:p>
    <w:p w14:paraId="5DB47F6F" w14:textId="42589F72" w:rsidR="00590110" w:rsidRPr="00584221" w:rsidRDefault="00AD756C" w:rsidP="00960075">
      <w:pPr>
        <w:pStyle w:val="Lijstalinea"/>
        <w:numPr>
          <w:ilvl w:val="0"/>
          <w:numId w:val="29"/>
        </w:numPr>
        <w:ind w:right="263"/>
        <w:rPr>
          <w:lang w:val="nl-BE"/>
        </w:rPr>
      </w:pPr>
      <w:r w:rsidRPr="00584221">
        <w:rPr>
          <w:lang w:val="nl-BE"/>
        </w:rPr>
        <w:t>het multidisciplinair opgestelde functioneringsrapport</w:t>
      </w:r>
      <w:r w:rsidR="00663F40">
        <w:rPr>
          <w:lang w:val="nl-BE"/>
        </w:rPr>
        <w:t xml:space="preserve"> </w:t>
      </w:r>
      <w:r w:rsidRPr="00584221">
        <w:rPr>
          <w:lang w:val="nl-BE"/>
        </w:rPr>
        <w:t xml:space="preserve">; </w:t>
      </w:r>
    </w:p>
    <w:p w14:paraId="7089B723" w14:textId="5CE9BBC4" w:rsidR="00590110" w:rsidRPr="00584221" w:rsidRDefault="00AD756C" w:rsidP="00960075">
      <w:pPr>
        <w:pStyle w:val="Lijstalinea"/>
        <w:numPr>
          <w:ilvl w:val="0"/>
          <w:numId w:val="29"/>
        </w:numPr>
        <w:ind w:right="263"/>
        <w:rPr>
          <w:lang w:val="nl-BE"/>
        </w:rPr>
      </w:pPr>
      <w:r w:rsidRPr="00584221">
        <w:rPr>
          <w:lang w:val="nl-BE"/>
        </w:rPr>
        <w:t xml:space="preserve">het uitgebreide door de </w:t>
      </w:r>
      <w:r w:rsidR="00312BF5">
        <w:rPr>
          <w:lang w:val="nl-BE"/>
        </w:rPr>
        <w:t>dienstverlener</w:t>
      </w:r>
      <w:r w:rsidRPr="00584221">
        <w:rPr>
          <w:lang w:val="nl-BE"/>
        </w:rPr>
        <w:t xml:space="preserve"> ingevulde motiveringsrapport</w:t>
      </w:r>
      <w:r w:rsidR="00663F40">
        <w:rPr>
          <w:lang w:val="nl-BE"/>
        </w:rPr>
        <w:t xml:space="preserve"> </w:t>
      </w:r>
      <w:r w:rsidRPr="00584221">
        <w:rPr>
          <w:lang w:val="nl-BE"/>
        </w:rPr>
        <w:t xml:space="preserve">; </w:t>
      </w:r>
    </w:p>
    <w:p w14:paraId="6E43B68B" w14:textId="59B599E1" w:rsidR="00590110" w:rsidRPr="00584221" w:rsidRDefault="00AD756C" w:rsidP="00960075">
      <w:pPr>
        <w:pStyle w:val="Lijstalinea"/>
        <w:numPr>
          <w:ilvl w:val="0"/>
          <w:numId w:val="29"/>
        </w:numPr>
        <w:ind w:right="263"/>
        <w:rPr>
          <w:lang w:val="nl-BE"/>
        </w:rPr>
      </w:pPr>
      <w:r w:rsidRPr="00584221">
        <w:rPr>
          <w:lang w:val="nl-BE"/>
        </w:rPr>
        <w:t xml:space="preserve">de aanvraag om een tegemoetkoming ingevuld door de </w:t>
      </w:r>
      <w:r w:rsidR="00312BF5">
        <w:rPr>
          <w:lang w:val="nl-BE"/>
        </w:rPr>
        <w:t>dienstverlener</w:t>
      </w:r>
      <w:r w:rsidRPr="00584221">
        <w:rPr>
          <w:lang w:val="nl-BE"/>
        </w:rPr>
        <w:t xml:space="preserve">. </w:t>
      </w:r>
    </w:p>
    <w:p w14:paraId="344212F9" w14:textId="69A28020" w:rsidR="00584221" w:rsidRDefault="00584221" w:rsidP="001A458B">
      <w:pPr>
        <w:ind w:left="-5" w:right="263"/>
        <w:rPr>
          <w:lang w:val="nl-BE"/>
        </w:rPr>
      </w:pPr>
    </w:p>
    <w:p w14:paraId="36BEE403" w14:textId="12933417" w:rsidR="00590110" w:rsidRPr="001A458B" w:rsidRDefault="00AD756C" w:rsidP="00584221">
      <w:pPr>
        <w:rPr>
          <w:lang w:val="nl-BE"/>
        </w:rPr>
      </w:pPr>
      <w:r w:rsidRPr="001A458B">
        <w:rPr>
          <w:lang w:val="nl-BE"/>
        </w:rPr>
        <w:t xml:space="preserve">De te volgen aanvraagprocedure wordt beschreven in punt I, 3.3.3. </w:t>
      </w:r>
    </w:p>
    <w:p w14:paraId="0DB066D8" w14:textId="77777777" w:rsidR="00216209" w:rsidRDefault="00216209" w:rsidP="00584221">
      <w:pPr>
        <w:rPr>
          <w:lang w:val="nl-BE"/>
        </w:rPr>
      </w:pPr>
    </w:p>
    <w:p w14:paraId="543E281F" w14:textId="26DD2A67" w:rsidR="00590110" w:rsidRDefault="00AD756C" w:rsidP="00584221">
      <w:pPr>
        <w:rPr>
          <w:lang w:val="nl-BE"/>
        </w:rPr>
      </w:pPr>
      <w:r w:rsidRPr="001A458B">
        <w:rPr>
          <w:lang w:val="nl-BE"/>
        </w:rPr>
        <w:t xml:space="preserve">Voor de aanvraag van een voortijdige hernieuwing van een rolstoel of van bijkomende aanpassingen aan een reeds afgeleverde rolstoel is de aanvraagprocedure onder punt I, 3.3.5 of I, 3.3.6. van toepassing. </w:t>
      </w:r>
    </w:p>
    <w:p w14:paraId="3F4F2897" w14:textId="021E4B91" w:rsidR="00503045" w:rsidRDefault="00503045" w:rsidP="00584221">
      <w:pPr>
        <w:rPr>
          <w:lang w:val="nl-BE"/>
        </w:rPr>
      </w:pPr>
    </w:p>
    <w:p w14:paraId="56AFF9AA" w14:textId="77777777" w:rsidR="00503045" w:rsidRPr="00503045" w:rsidRDefault="00503045" w:rsidP="00503045">
      <w:pPr>
        <w:pStyle w:val="Kop3"/>
      </w:pPr>
      <w:bookmarkStart w:id="169" w:name="_Toc144889801"/>
      <w:r w:rsidRPr="00503045">
        <w:t>HOOFDGROEP 2: Elektronische rolstoelen</w:t>
      </w:r>
      <w:bookmarkEnd w:id="169"/>
    </w:p>
    <w:p w14:paraId="0F607D69" w14:textId="5F00ABD8" w:rsidR="00503045" w:rsidRDefault="00503045" w:rsidP="00584221">
      <w:pPr>
        <w:rPr>
          <w:lang w:val="nl-BE"/>
        </w:rPr>
      </w:pPr>
    </w:p>
    <w:tbl>
      <w:tblPr>
        <w:tblStyle w:val="TableGrid"/>
        <w:tblW w:w="9784" w:type="dxa"/>
        <w:tblInd w:w="0" w:type="dxa"/>
        <w:tblLook w:val="04A0" w:firstRow="1" w:lastRow="0" w:firstColumn="1" w:lastColumn="0" w:noHBand="0" w:noVBand="1"/>
      </w:tblPr>
      <w:tblGrid>
        <w:gridCol w:w="8599"/>
        <w:gridCol w:w="267"/>
        <w:gridCol w:w="918"/>
      </w:tblGrid>
      <w:tr w:rsidR="00503045" w14:paraId="13C1C2D4" w14:textId="77777777" w:rsidTr="00004C59">
        <w:trPr>
          <w:trHeight w:val="444"/>
        </w:trPr>
        <w:tc>
          <w:tcPr>
            <w:tcW w:w="9002" w:type="dxa"/>
            <w:hideMark/>
          </w:tcPr>
          <w:p w14:paraId="362ECCF4" w14:textId="6895ECE3" w:rsidR="00503045" w:rsidRPr="00503045" w:rsidRDefault="00503045">
            <w:pPr>
              <w:pStyle w:val="Kop3"/>
              <w:outlineLvl w:val="2"/>
              <w:rPr>
                <w:lang w:val="nl-BE"/>
              </w:rPr>
            </w:pPr>
            <w:bookmarkStart w:id="170" w:name="_Toc144889802"/>
            <w:r w:rsidRPr="00503045">
              <w:rPr>
                <w:u w:val="single"/>
                <w:lang w:val="nl-BE"/>
              </w:rPr>
              <w:t>Subgroep 1:</w:t>
            </w:r>
            <w:r w:rsidRPr="001A458B">
              <w:rPr>
                <w:lang w:val="nl-BE"/>
              </w:rPr>
              <w:t xml:space="preserve"> </w:t>
            </w:r>
            <w:r w:rsidR="0073458A">
              <w:rPr>
                <w:lang w:val="nl-BE"/>
              </w:rPr>
              <w:t>410096</w:t>
            </w:r>
            <w:r w:rsidRPr="001A458B">
              <w:rPr>
                <w:lang w:val="nl-BE"/>
              </w:rPr>
              <w:t xml:space="preserve"> - </w:t>
            </w:r>
            <w:r w:rsidR="00943437">
              <w:rPr>
                <w:lang w:val="nl-BE"/>
              </w:rPr>
              <w:t>410107</w:t>
            </w:r>
            <w:r w:rsidRPr="001A458B">
              <w:rPr>
                <w:lang w:val="nl-BE"/>
              </w:rPr>
              <w:t xml:space="preserve"> </w:t>
            </w:r>
            <w:r w:rsidR="00B55CD2">
              <w:rPr>
                <w:lang w:val="nl-BE"/>
              </w:rPr>
              <w:t>E</w:t>
            </w:r>
            <w:r w:rsidR="00B55CD2" w:rsidRPr="001A458B">
              <w:rPr>
                <w:lang w:val="nl-BE"/>
              </w:rPr>
              <w:t xml:space="preserve">lektronische </w:t>
            </w:r>
            <w:r w:rsidRPr="001A458B">
              <w:rPr>
                <w:lang w:val="nl-BE"/>
              </w:rPr>
              <w:t>rolstoel voor gebruik binnenshuis</w:t>
            </w:r>
            <w:bookmarkEnd w:id="170"/>
          </w:p>
        </w:tc>
        <w:tc>
          <w:tcPr>
            <w:tcW w:w="282" w:type="dxa"/>
            <w:hideMark/>
          </w:tcPr>
          <w:p w14:paraId="3C796C2E" w14:textId="2BD7C5B1" w:rsidR="00503045" w:rsidRPr="00507122" w:rsidRDefault="00503045">
            <w:pPr>
              <w:spacing w:after="0"/>
              <w:rPr>
                <w:lang w:val="nl-BE"/>
              </w:rPr>
            </w:pPr>
            <w:r w:rsidRPr="00507122">
              <w:rPr>
                <w:lang w:val="nl-BE"/>
              </w:rPr>
              <w:t xml:space="preserve"> </w:t>
            </w:r>
          </w:p>
        </w:tc>
        <w:tc>
          <w:tcPr>
            <w:tcW w:w="500" w:type="dxa"/>
            <w:hideMark/>
          </w:tcPr>
          <w:p w14:paraId="1937FBC0" w14:textId="32A17893" w:rsidR="00503045" w:rsidRDefault="000A7B36">
            <w:pPr>
              <w:spacing w:after="160"/>
              <w:ind w:left="0" w:firstLine="0"/>
            </w:pPr>
            <w:r>
              <w:t>5616,81€</w:t>
            </w:r>
          </w:p>
        </w:tc>
      </w:tr>
    </w:tbl>
    <w:p w14:paraId="4AB9058A" w14:textId="5954C31E" w:rsidR="00503045" w:rsidRDefault="00503045" w:rsidP="00584221">
      <w:pPr>
        <w:rPr>
          <w:lang w:val="nl-BE"/>
        </w:rPr>
      </w:pPr>
    </w:p>
    <w:p w14:paraId="35D10B32" w14:textId="3556C1A4" w:rsidR="00590110" w:rsidRPr="001A458B" w:rsidRDefault="00503045" w:rsidP="00960075">
      <w:pPr>
        <w:pStyle w:val="Kop2"/>
        <w:numPr>
          <w:ilvl w:val="0"/>
          <w:numId w:val="117"/>
        </w:numPr>
        <w:rPr>
          <w:lang w:val="nl-BE"/>
        </w:rPr>
      </w:pPr>
      <w:bookmarkStart w:id="171" w:name="_Toc144889803"/>
      <w:r w:rsidRPr="001A458B">
        <w:rPr>
          <w:lang w:val="nl-BE"/>
        </w:rPr>
        <w:t>Functionele indicaties voor de gebruiker</w:t>
      </w:r>
      <w:bookmarkEnd w:id="171"/>
    </w:p>
    <w:p w14:paraId="51F26E6D" w14:textId="77777777" w:rsidR="00822CFB" w:rsidRDefault="00AD756C" w:rsidP="001A458B">
      <w:pPr>
        <w:ind w:left="-5" w:right="263"/>
        <w:rPr>
          <w:lang w:val="nl-BE"/>
        </w:rPr>
      </w:pPr>
      <w:r w:rsidRPr="001A458B">
        <w:rPr>
          <w:lang w:val="nl-BE"/>
        </w:rPr>
        <w:t xml:space="preserve"> </w:t>
      </w:r>
    </w:p>
    <w:p w14:paraId="2FA75DF9" w14:textId="2B68DFE4" w:rsidR="00590110" w:rsidRPr="001A458B" w:rsidRDefault="00822CFB" w:rsidP="00822CFB">
      <w:pPr>
        <w:pStyle w:val="Kop3"/>
        <w:ind w:left="718"/>
        <w:rPr>
          <w:lang w:val="nl-BE"/>
        </w:rPr>
      </w:pPr>
      <w:bookmarkStart w:id="172" w:name="_Toc144889804"/>
      <w:r>
        <w:rPr>
          <w:lang w:val="nl-BE"/>
        </w:rPr>
        <w:t>1.1</w:t>
      </w:r>
      <w:r w:rsidR="00AD756C" w:rsidRPr="001A458B">
        <w:rPr>
          <w:lang w:val="nl-BE"/>
        </w:rPr>
        <w:t xml:space="preserve"> Gebruiksdoel</w:t>
      </w:r>
      <w:bookmarkEnd w:id="172"/>
      <w:r w:rsidR="00AD756C" w:rsidRPr="001A458B">
        <w:rPr>
          <w:lang w:val="nl-BE"/>
        </w:rPr>
        <w:t xml:space="preserve"> </w:t>
      </w:r>
    </w:p>
    <w:p w14:paraId="66E4EA96" w14:textId="77777777" w:rsidR="00822CFB" w:rsidRDefault="00AD756C" w:rsidP="001A458B">
      <w:pPr>
        <w:ind w:left="181" w:right="263" w:hanging="196"/>
        <w:rPr>
          <w:lang w:val="nl-BE"/>
        </w:rPr>
      </w:pPr>
      <w:r w:rsidRPr="001A458B">
        <w:rPr>
          <w:lang w:val="nl-BE"/>
        </w:rPr>
        <w:t xml:space="preserve"> </w:t>
      </w:r>
    </w:p>
    <w:p w14:paraId="42CCE702" w14:textId="28C9F5BC" w:rsidR="00590110" w:rsidRPr="001A458B" w:rsidRDefault="00AD756C" w:rsidP="00822CFB">
      <w:pPr>
        <w:rPr>
          <w:lang w:val="nl-BE"/>
        </w:rPr>
      </w:pPr>
      <w:r w:rsidRPr="001A458B">
        <w:rPr>
          <w:lang w:val="nl-BE"/>
        </w:rPr>
        <w:lastRenderedPageBreak/>
        <w:t>De elektronische binnenrolstoel is bedoeld voor gebruikers die zich hoofdzakelijk met deze rolstoel binnenshuis verplaatsen en die zich niet kunnen verplaatsen met een manuele rolstoel. Het gebruik van de elektronische binnenrolstoel moet de gebruiker, ongeacht zijn bewegingsbeperking, ondersteunen om zo zelfstandig en actief mogelijk te zijn op vlak van o.a. zelfzorg, huishouden en deelname aan het sociale leven. Een definitief en dagelijks gebruik zal nodig zijn gedurende een groot deel van de dag.</w:t>
      </w:r>
    </w:p>
    <w:p w14:paraId="49C7117E" w14:textId="78EDEE75" w:rsidR="00590110" w:rsidRPr="001A458B" w:rsidRDefault="00590110" w:rsidP="001A458B">
      <w:pPr>
        <w:spacing w:after="0" w:line="259" w:lineRule="auto"/>
        <w:ind w:left="0" w:firstLine="0"/>
        <w:rPr>
          <w:lang w:val="nl-BE"/>
        </w:rPr>
      </w:pPr>
    </w:p>
    <w:p w14:paraId="1FF25E21" w14:textId="5C4F7EF4" w:rsidR="00822CFB" w:rsidRDefault="00822CFB" w:rsidP="00822CFB">
      <w:pPr>
        <w:pStyle w:val="Kop3"/>
        <w:ind w:left="718"/>
        <w:rPr>
          <w:lang w:val="nl-BE"/>
        </w:rPr>
      </w:pPr>
      <w:bookmarkStart w:id="173" w:name="_Toc144889805"/>
      <w:r>
        <w:rPr>
          <w:lang w:val="nl-BE"/>
        </w:rPr>
        <w:t>1.2</w:t>
      </w:r>
      <w:r w:rsidR="00AD756C" w:rsidRPr="001A458B">
        <w:rPr>
          <w:lang w:val="nl-BE"/>
        </w:rPr>
        <w:t xml:space="preserve"> Specifieke indicaties</w:t>
      </w:r>
      <w:bookmarkEnd w:id="173"/>
    </w:p>
    <w:p w14:paraId="74F6D979" w14:textId="701CE7B8" w:rsidR="00590110" w:rsidRPr="001A458B" w:rsidRDefault="00AD756C" w:rsidP="001A458B">
      <w:pPr>
        <w:ind w:left="-5" w:right="263"/>
        <w:rPr>
          <w:lang w:val="nl-BE"/>
        </w:rPr>
      </w:pPr>
      <w:r w:rsidRPr="001A458B">
        <w:rPr>
          <w:lang w:val="nl-BE"/>
        </w:rPr>
        <w:t xml:space="preserve"> </w:t>
      </w:r>
    </w:p>
    <w:p w14:paraId="6BDF0B81" w14:textId="77777777" w:rsidR="00A43A7D" w:rsidRDefault="004B10D5" w:rsidP="00822CFB">
      <w:pPr>
        <w:rPr>
          <w:lang w:val="nl-BE"/>
        </w:rPr>
      </w:pPr>
      <w:r w:rsidRPr="002851FF">
        <w:rPr>
          <w:lang w:val="nl-BE"/>
        </w:rPr>
        <w:t>a)</w:t>
      </w:r>
      <w:r>
        <w:rPr>
          <w:lang w:val="nl-BE"/>
        </w:rPr>
        <w:t xml:space="preserve"> </w:t>
      </w:r>
      <w:r w:rsidR="00AD756C" w:rsidRPr="001A458B">
        <w:rPr>
          <w:lang w:val="nl-BE"/>
        </w:rPr>
        <w:t>De elektronische binnenrolstoel is enkel vergoedbaar voor gebruikers met een bewezen en definitieve volledige verplaatsingsstoornis (typering 4). De gebruiker kan niet staan of stappen (typering 4). Zelfstandig in en uit de rolstoel naar een stoel, zetel of bed gaan, lukt slechts in beperkte mate zonder de hulp van een derde (minimaal typering 3)</w:t>
      </w:r>
      <w:r w:rsidR="00822CFB">
        <w:rPr>
          <w:lang w:val="nl-BE"/>
        </w:rPr>
        <w:t>.</w:t>
      </w:r>
    </w:p>
    <w:p w14:paraId="7FEA25B4" w14:textId="66C938F1" w:rsidR="00590110" w:rsidRPr="001A458B" w:rsidRDefault="00AD756C" w:rsidP="00822CFB">
      <w:pPr>
        <w:rPr>
          <w:lang w:val="nl-BE"/>
        </w:rPr>
      </w:pPr>
      <w:r w:rsidRPr="001A458B">
        <w:rPr>
          <w:lang w:val="nl-BE"/>
        </w:rPr>
        <w:t>De gebruiker beschikt niet over de kracht, coördinatie of uithouding in de bovenste ledematen om zelf een manuele rolstoel te duwen en te besturen (typering 4). Een elektronische rolstoel besturen is wel mogelijk.</w:t>
      </w:r>
      <w:r w:rsidR="00822CFB">
        <w:rPr>
          <w:lang w:val="nl-BE"/>
        </w:rPr>
        <w:t xml:space="preserve"> </w:t>
      </w:r>
      <w:r w:rsidRPr="001A458B">
        <w:rPr>
          <w:lang w:val="nl-BE"/>
        </w:rPr>
        <w:t>De gebruiker beschikt over voldoende intellectuele en cognitieve eigenschappen en de nodige uithouding om de rolstoel op een veilige en oordeelkundige wijze te gebruiken zowel binnen als buiten.</w:t>
      </w:r>
    </w:p>
    <w:p w14:paraId="54B57156" w14:textId="3011E19D" w:rsidR="00590110" w:rsidRPr="001A458B" w:rsidRDefault="00AD756C" w:rsidP="001A458B">
      <w:pPr>
        <w:spacing w:after="4" w:line="254" w:lineRule="auto"/>
        <w:ind w:left="-5"/>
        <w:rPr>
          <w:lang w:val="nl-BE"/>
        </w:rPr>
      </w:pPr>
      <w:r w:rsidRPr="001A458B">
        <w:rPr>
          <w:lang w:val="nl-BE"/>
        </w:rPr>
        <w:t xml:space="preserve"> </w:t>
      </w:r>
    </w:p>
    <w:p w14:paraId="4FC9CF53" w14:textId="19CB0B98" w:rsidR="00590110" w:rsidRPr="001A458B" w:rsidRDefault="004B10D5" w:rsidP="00822CFB">
      <w:pPr>
        <w:ind w:left="-15" w:right="263" w:firstLine="0"/>
        <w:rPr>
          <w:lang w:val="nl-BE"/>
        </w:rPr>
      </w:pPr>
      <w:r w:rsidRPr="002851FF">
        <w:rPr>
          <w:lang w:val="nl-BE"/>
        </w:rPr>
        <w:t>b)</w:t>
      </w:r>
      <w:r>
        <w:rPr>
          <w:lang w:val="nl-BE"/>
        </w:rPr>
        <w:t xml:space="preserve"> </w:t>
      </w:r>
      <w:r w:rsidR="00AD756C" w:rsidRPr="001A458B">
        <w:rPr>
          <w:lang w:val="nl-BE"/>
        </w:rPr>
        <w:t>De elektronische binnenrolstoel is ook vergoedbaar voor een gebruiker die voldoet aan de specifieke functionele indicaties van een modulaire manuele rolstoel op voorwaarde dat hij schoolloopt, een beroepsopleiding of omscholing volgt, werknemer of zelfstandige is. Zonder gebruik van een elektronische rolstoel zijn die activiteiten niet mogelijk. Dat moet blijken uit het multidisciplinair adviesrapport.</w:t>
      </w:r>
    </w:p>
    <w:p w14:paraId="0C239040" w14:textId="5AE20453" w:rsidR="00590110" w:rsidRPr="001A458B" w:rsidRDefault="00590110" w:rsidP="001A458B">
      <w:pPr>
        <w:spacing w:after="4" w:line="254" w:lineRule="auto"/>
        <w:ind w:left="-5"/>
        <w:rPr>
          <w:lang w:val="nl-BE"/>
        </w:rPr>
      </w:pPr>
    </w:p>
    <w:p w14:paraId="4B61ACB5" w14:textId="0B3F2B25" w:rsidR="00590110" w:rsidRPr="001A458B" w:rsidRDefault="004B10D5" w:rsidP="00822CFB">
      <w:pPr>
        <w:ind w:left="-15" w:right="263" w:firstLine="0"/>
        <w:rPr>
          <w:lang w:val="nl-BE"/>
        </w:rPr>
      </w:pPr>
      <w:r w:rsidRPr="002851FF">
        <w:rPr>
          <w:lang w:val="nl-BE"/>
        </w:rPr>
        <w:t>c)</w:t>
      </w:r>
      <w:r>
        <w:rPr>
          <w:lang w:val="nl-BE"/>
        </w:rPr>
        <w:t xml:space="preserve"> </w:t>
      </w:r>
      <w:r w:rsidR="00AD756C" w:rsidRPr="001A458B">
        <w:rPr>
          <w:lang w:val="nl-BE"/>
        </w:rPr>
        <w:t>Voor de gebruikers die lijden aan een evolutieve neuromusculaire aandoening, evolutieve myopathie, multiple sclerose, chronische auto-immune inflammatoire polyarthritis volgens de definities aanvaard door de Koninklijke Belgische Vereniging voor Reumatologie (reumatoïde artritis, spondyloartropathie, juveniele chronische artritis, systemische lupus en sclerodermie) of voor gebruikers met tetraparese of quadriparese, worden de typeringen voor de verplaatsingsstoornis, het staan of stappen binnenshuis en verplaatsingen buitenshuis zonder rolstoel verlaagd naar minimaal typering 3. Voor die gebruikers moet het bewijs geleverd worden dat zij deze rolstoel effectief kunnen gebruiken.</w:t>
      </w:r>
    </w:p>
    <w:p w14:paraId="670A8263" w14:textId="77777777" w:rsidR="00822CFB" w:rsidRDefault="00822CFB" w:rsidP="001A458B">
      <w:pPr>
        <w:ind w:left="181" w:right="263" w:hanging="196"/>
        <w:rPr>
          <w:lang w:val="nl-BE"/>
        </w:rPr>
      </w:pPr>
    </w:p>
    <w:p w14:paraId="7D2B8433" w14:textId="7DBFFF47" w:rsidR="00590110" w:rsidRPr="001A458B" w:rsidRDefault="002851FF" w:rsidP="00822CFB">
      <w:pPr>
        <w:rPr>
          <w:lang w:val="nl-BE"/>
        </w:rPr>
      </w:pPr>
      <w:r>
        <w:rPr>
          <w:lang w:val="nl-BE"/>
        </w:rPr>
        <w:t xml:space="preserve">d) </w:t>
      </w:r>
      <w:r w:rsidR="00AD756C" w:rsidRPr="001A458B">
        <w:rPr>
          <w:lang w:val="nl-BE"/>
        </w:rPr>
        <w:t>De elektronische binnenrolstoel is ook vergoedbaar voor een gebruiker die bij een vorige aflevering van een elektronische rolstoel een tegemoetkoming ontvangen heeft onder de voorwaarden vermeld onder punt b) en voor wie de hernieuwingstermijn van de vorige rolstoel verstreken is.</w:t>
      </w:r>
    </w:p>
    <w:p w14:paraId="097BA0AD" w14:textId="6B02EF87" w:rsidR="00590110" w:rsidRPr="001A458B" w:rsidRDefault="00590110" w:rsidP="001A458B">
      <w:pPr>
        <w:spacing w:after="16" w:line="259" w:lineRule="auto"/>
        <w:ind w:left="0" w:firstLine="0"/>
        <w:rPr>
          <w:lang w:val="nl-BE"/>
        </w:rPr>
      </w:pPr>
    </w:p>
    <w:p w14:paraId="4B513EFB" w14:textId="239190F7" w:rsidR="00590110" w:rsidRPr="00822CFB" w:rsidRDefault="00AD756C" w:rsidP="001A458B">
      <w:pPr>
        <w:spacing w:after="4" w:line="254" w:lineRule="auto"/>
        <w:ind w:left="-5"/>
        <w:rPr>
          <w:b/>
          <w:lang w:val="nl-BE"/>
        </w:rPr>
      </w:pPr>
      <w:r w:rsidRPr="00822CFB">
        <w:rPr>
          <w:b/>
          <w:lang w:val="nl-BE"/>
        </w:rPr>
        <w:t xml:space="preserve">Aanpassingen </w:t>
      </w:r>
    </w:p>
    <w:p w14:paraId="06E9EEA4" w14:textId="22732B40" w:rsidR="00590110" w:rsidRPr="001A458B" w:rsidRDefault="00AD756C" w:rsidP="00822CFB">
      <w:pPr>
        <w:rPr>
          <w:lang w:val="nl-BE"/>
        </w:rPr>
      </w:pPr>
      <w:r w:rsidRPr="001A458B">
        <w:rPr>
          <w:lang w:val="nl-BE"/>
        </w:rPr>
        <w:t xml:space="preserve">Een aanpassing van de elektronische binnenrolstoel met elektrisch verstelbare beensteunen of met een elektrisch kantelbare zit of met een elektrisch in hoek verstelbare rug is enkel toegelaten als de gebruiker een gestoorde zithouding (minimaal typering 3) heeft, die ondersteund moet worden door een specifieke afstelling van de rolstoel, of als een </w:t>
      </w:r>
      <w:r w:rsidRPr="001A458B">
        <w:rPr>
          <w:lang w:val="nl-BE"/>
        </w:rPr>
        <w:lastRenderedPageBreak/>
        <w:t xml:space="preserve">verandering van de algemene zithouding medisch noodzakelijk of raadzaam is ter preventie van doorligwonden wanneer de gebruiker langdurig in dezelfde houding zit. </w:t>
      </w:r>
    </w:p>
    <w:p w14:paraId="5774B9AE" w14:textId="75782C74" w:rsidR="00590110" w:rsidRPr="001A458B" w:rsidRDefault="00590110" w:rsidP="001A458B">
      <w:pPr>
        <w:tabs>
          <w:tab w:val="center" w:pos="1695"/>
          <w:tab w:val="center" w:pos="8761"/>
        </w:tabs>
        <w:spacing w:after="4" w:line="254" w:lineRule="auto"/>
        <w:ind w:left="-15" w:firstLine="0"/>
        <w:rPr>
          <w:lang w:val="nl-BE"/>
        </w:rPr>
      </w:pPr>
    </w:p>
    <w:p w14:paraId="34043994" w14:textId="47B63367" w:rsidR="00590110" w:rsidRPr="001A458B" w:rsidRDefault="00AD756C" w:rsidP="00AA48FE">
      <w:pPr>
        <w:ind w:left="0" w:firstLine="0"/>
        <w:rPr>
          <w:lang w:val="nl-BE"/>
        </w:rPr>
      </w:pPr>
      <w:r w:rsidRPr="001A458B">
        <w:rPr>
          <w:lang w:val="nl-BE"/>
        </w:rPr>
        <w:t xml:space="preserve">Een aanpassing van de elektronische binnenrolstoel met elektrische in hoogte verstelbare zit (verstrekking </w:t>
      </w:r>
      <w:r w:rsidR="00CA04DB">
        <w:rPr>
          <w:lang w:val="nl-BE"/>
        </w:rPr>
        <w:t>411054</w:t>
      </w:r>
      <w:r w:rsidR="0066796E">
        <w:rPr>
          <w:lang w:val="nl-BE"/>
        </w:rPr>
        <w:t xml:space="preserve"> </w:t>
      </w:r>
      <w:r w:rsidRPr="001A458B">
        <w:rPr>
          <w:lang w:val="nl-BE"/>
        </w:rPr>
        <w:t>-</w:t>
      </w:r>
      <w:r w:rsidR="0066796E">
        <w:rPr>
          <w:lang w:val="nl-BE"/>
        </w:rPr>
        <w:t xml:space="preserve"> </w:t>
      </w:r>
      <w:r w:rsidR="00CA04DB">
        <w:rPr>
          <w:lang w:val="nl-BE"/>
        </w:rPr>
        <w:t>411065</w:t>
      </w:r>
      <w:r w:rsidRPr="001A458B">
        <w:rPr>
          <w:lang w:val="nl-BE"/>
        </w:rPr>
        <w:t xml:space="preserve">) of met elektrische stafunctie (verstrekking </w:t>
      </w:r>
      <w:r w:rsidR="00CA04DB">
        <w:rPr>
          <w:lang w:val="nl-BE"/>
        </w:rPr>
        <w:t>411098</w:t>
      </w:r>
      <w:r w:rsidR="0066796E">
        <w:rPr>
          <w:lang w:val="nl-BE"/>
        </w:rPr>
        <w:t xml:space="preserve"> </w:t>
      </w:r>
      <w:r w:rsidRPr="001A458B">
        <w:rPr>
          <w:lang w:val="nl-BE"/>
        </w:rPr>
        <w:t>-</w:t>
      </w:r>
      <w:r w:rsidR="0066796E">
        <w:rPr>
          <w:lang w:val="nl-BE"/>
        </w:rPr>
        <w:t xml:space="preserve"> </w:t>
      </w:r>
      <w:r w:rsidR="00CA04DB">
        <w:rPr>
          <w:lang w:val="nl-BE"/>
        </w:rPr>
        <w:t>411109</w:t>
      </w:r>
      <w:r w:rsidRPr="001A458B">
        <w:rPr>
          <w:lang w:val="nl-BE"/>
        </w:rPr>
        <w:t xml:space="preserve">) is enkel toegestaan voor de gebruikers die wonen in een niet-aangepaste woning of die zelfstandig wonen of op het werk of bureau nood hebben aan die aanpassing, om zo bij de verschillende onderdelen van het interieur van de woning of de werkplek (kasten etc.) te kunnen komen. </w:t>
      </w:r>
    </w:p>
    <w:p w14:paraId="2121B5CA" w14:textId="0604CE66" w:rsidR="00590110" w:rsidRPr="001A458B" w:rsidRDefault="00AD756C" w:rsidP="001A458B">
      <w:pPr>
        <w:ind w:left="-5" w:right="263"/>
        <w:rPr>
          <w:lang w:val="nl-BE"/>
        </w:rPr>
      </w:pPr>
      <w:r w:rsidRPr="001A458B">
        <w:rPr>
          <w:lang w:val="nl-BE"/>
        </w:rPr>
        <w:t xml:space="preserve">Een aanpassing van de elektronische binnenrolstoel met armlegger(s) (verstrekking </w:t>
      </w:r>
      <w:r w:rsidR="00D14057">
        <w:rPr>
          <w:lang w:val="nl-BE"/>
        </w:rPr>
        <w:t>413014</w:t>
      </w:r>
      <w:r w:rsidR="0066796E">
        <w:rPr>
          <w:lang w:val="nl-BE"/>
        </w:rPr>
        <w:t xml:space="preserve"> </w:t>
      </w:r>
      <w:r w:rsidRPr="001A458B">
        <w:rPr>
          <w:lang w:val="nl-BE"/>
        </w:rPr>
        <w:t>-</w:t>
      </w:r>
      <w:r w:rsidR="0066796E">
        <w:rPr>
          <w:lang w:val="nl-BE"/>
        </w:rPr>
        <w:t xml:space="preserve"> </w:t>
      </w:r>
      <w:r w:rsidR="00D14057">
        <w:rPr>
          <w:lang w:val="nl-BE"/>
        </w:rPr>
        <w:t>413025</w:t>
      </w:r>
      <w:r w:rsidRPr="001A458B">
        <w:rPr>
          <w:lang w:val="nl-BE"/>
        </w:rPr>
        <w:t xml:space="preserve"> of </w:t>
      </w:r>
      <w:r w:rsidR="00D14057">
        <w:rPr>
          <w:lang w:val="nl-BE"/>
        </w:rPr>
        <w:t>413036</w:t>
      </w:r>
      <w:r w:rsidR="0066796E">
        <w:rPr>
          <w:lang w:val="nl-BE"/>
        </w:rPr>
        <w:t xml:space="preserve"> </w:t>
      </w:r>
      <w:r w:rsidRPr="001A458B">
        <w:rPr>
          <w:lang w:val="nl-BE"/>
        </w:rPr>
        <w:t>-</w:t>
      </w:r>
      <w:r w:rsidR="0066796E">
        <w:rPr>
          <w:lang w:val="nl-BE"/>
        </w:rPr>
        <w:t xml:space="preserve"> </w:t>
      </w:r>
      <w:r w:rsidR="00D14057">
        <w:rPr>
          <w:lang w:val="nl-BE"/>
        </w:rPr>
        <w:t>413047</w:t>
      </w:r>
      <w:r w:rsidRPr="001A458B">
        <w:rPr>
          <w:lang w:val="nl-BE"/>
        </w:rPr>
        <w:t xml:space="preserve">) is enkel toegestaan voor gebruikers met volledig functieverlies van een of beide bovenste ledematen (typering 4). Een aanpassing van de elektronische binnenrolstoel met biomechanische rugleuning (verstrekking </w:t>
      </w:r>
      <w:r w:rsidR="00D14057">
        <w:rPr>
          <w:lang w:val="nl-BE"/>
        </w:rPr>
        <w:t>413095</w:t>
      </w:r>
      <w:r w:rsidR="0066796E">
        <w:rPr>
          <w:lang w:val="nl-BE"/>
        </w:rPr>
        <w:t xml:space="preserve"> </w:t>
      </w:r>
      <w:r w:rsidRPr="001A458B">
        <w:rPr>
          <w:lang w:val="nl-BE"/>
        </w:rPr>
        <w:t>-</w:t>
      </w:r>
      <w:r w:rsidR="0066796E">
        <w:rPr>
          <w:lang w:val="nl-BE"/>
        </w:rPr>
        <w:t xml:space="preserve"> </w:t>
      </w:r>
      <w:r w:rsidR="00D14057">
        <w:rPr>
          <w:lang w:val="nl-BE"/>
        </w:rPr>
        <w:t>413106</w:t>
      </w:r>
      <w:r w:rsidRPr="001A458B">
        <w:rPr>
          <w:lang w:val="nl-BE"/>
        </w:rPr>
        <w:t>) is enkel toegestaan voor gebruikers met volledig verlies van de stabiliteit van de romp en eventueel ook van nek en hoofd (typering 4).</w:t>
      </w:r>
    </w:p>
    <w:p w14:paraId="387BE348" w14:textId="6AABF01F" w:rsidR="00822CFB" w:rsidRDefault="00822CFB" w:rsidP="001A458B">
      <w:pPr>
        <w:ind w:left="181" w:right="263" w:hanging="196"/>
        <w:rPr>
          <w:lang w:val="nl-BE"/>
        </w:rPr>
      </w:pPr>
    </w:p>
    <w:p w14:paraId="4D2D6D86" w14:textId="11423798" w:rsidR="00590110" w:rsidRPr="001A458B" w:rsidRDefault="00AD756C" w:rsidP="00822CFB">
      <w:pPr>
        <w:rPr>
          <w:lang w:val="nl-BE"/>
        </w:rPr>
      </w:pPr>
      <w:r w:rsidRPr="001A458B">
        <w:rPr>
          <w:lang w:val="nl-BE"/>
        </w:rPr>
        <w:t xml:space="preserve">Een aanpassing van de elektronische binnenrolstoel met hoofdsteun met functionele positionering (verstrekking </w:t>
      </w:r>
      <w:r w:rsidR="00D14057">
        <w:rPr>
          <w:lang w:val="nl-BE"/>
        </w:rPr>
        <w:t>413139</w:t>
      </w:r>
      <w:r w:rsidR="0066796E">
        <w:rPr>
          <w:lang w:val="nl-BE"/>
        </w:rPr>
        <w:t xml:space="preserve"> </w:t>
      </w:r>
      <w:r w:rsidRPr="001A458B">
        <w:rPr>
          <w:lang w:val="nl-BE"/>
        </w:rPr>
        <w:t>-</w:t>
      </w:r>
      <w:r w:rsidR="0066796E">
        <w:rPr>
          <w:lang w:val="nl-BE"/>
        </w:rPr>
        <w:t xml:space="preserve"> </w:t>
      </w:r>
      <w:r w:rsidR="00D14057">
        <w:rPr>
          <w:lang w:val="nl-BE"/>
        </w:rPr>
        <w:t>413143</w:t>
      </w:r>
      <w:r w:rsidRPr="001A458B">
        <w:rPr>
          <w:lang w:val="nl-BE"/>
        </w:rPr>
        <w:t>) is enkel toegestaan voor gebruikers met volledig verlies van de stabiliteit van de schoudergordel, hoofd en nek (typering 4), waardoor ze in zithouding hun hoofd onmogelijk in een correcte positie kunnen houden. De aanpassing is bedoeld voor gebruikers die niet in staat zijn om hun hoofd rechtop te houden voor een langere periode of gebruikers met spasmen en weinig controle o</w:t>
      </w:r>
      <w:r w:rsidR="001D4D1C" w:rsidRPr="001A458B">
        <w:rPr>
          <w:lang w:val="nl-BE"/>
        </w:rPr>
        <w:t xml:space="preserve">ver de positie van hun hoofd. </w:t>
      </w:r>
    </w:p>
    <w:p w14:paraId="4D537D92" w14:textId="6127CC9F" w:rsidR="00822CFB" w:rsidRDefault="00822CFB" w:rsidP="001A458B">
      <w:pPr>
        <w:ind w:left="181" w:right="263" w:hanging="196"/>
        <w:rPr>
          <w:lang w:val="nl-BE"/>
        </w:rPr>
      </w:pPr>
    </w:p>
    <w:p w14:paraId="20199C04" w14:textId="46004F06" w:rsidR="00590110" w:rsidRDefault="00AD756C" w:rsidP="00822CFB">
      <w:pPr>
        <w:rPr>
          <w:lang w:val="nl-BE"/>
        </w:rPr>
      </w:pPr>
      <w:r w:rsidRPr="001A458B">
        <w:rPr>
          <w:lang w:val="nl-BE"/>
        </w:rPr>
        <w:t xml:space="preserve">Een aanpassing van de elektronische binnenrolstoel met verwarmingselement voor arm of hand (verstrekking </w:t>
      </w:r>
      <w:r w:rsidR="00B95C05">
        <w:rPr>
          <w:lang w:val="nl-BE"/>
        </w:rPr>
        <w:t>413559</w:t>
      </w:r>
      <w:r w:rsidR="0066796E">
        <w:rPr>
          <w:lang w:val="nl-BE"/>
        </w:rPr>
        <w:t xml:space="preserve"> </w:t>
      </w:r>
      <w:r w:rsidRPr="001A458B">
        <w:rPr>
          <w:lang w:val="nl-BE"/>
        </w:rPr>
        <w:t>-</w:t>
      </w:r>
      <w:r w:rsidR="0066796E">
        <w:rPr>
          <w:lang w:val="nl-BE"/>
        </w:rPr>
        <w:t xml:space="preserve"> </w:t>
      </w:r>
      <w:r w:rsidR="00B95C05">
        <w:rPr>
          <w:lang w:val="nl-BE"/>
        </w:rPr>
        <w:t>413563</w:t>
      </w:r>
      <w:r w:rsidRPr="001A458B">
        <w:rPr>
          <w:lang w:val="nl-BE"/>
        </w:rPr>
        <w:t>) is enkel toegestaan voor de gebruikers met een verstoorde thermoregulatie. Die aanpassing is noodzakelijk om zelfstandig de rolstoel te kunnen bedienen.</w:t>
      </w:r>
    </w:p>
    <w:p w14:paraId="7133EE45" w14:textId="77777777" w:rsidR="00004C59" w:rsidRPr="001A458B" w:rsidRDefault="00004C59" w:rsidP="00822CFB">
      <w:pPr>
        <w:rPr>
          <w:lang w:val="nl-BE"/>
        </w:rPr>
      </w:pPr>
    </w:p>
    <w:p w14:paraId="11831554" w14:textId="779B8426" w:rsidR="00590110" w:rsidRPr="001A458B" w:rsidRDefault="00AD756C" w:rsidP="00960075">
      <w:pPr>
        <w:pStyle w:val="Kop2"/>
        <w:numPr>
          <w:ilvl w:val="0"/>
          <w:numId w:val="117"/>
        </w:numPr>
        <w:rPr>
          <w:lang w:val="nl-BE"/>
        </w:rPr>
      </w:pPr>
      <w:bookmarkStart w:id="174" w:name="_Toc144889806"/>
      <w:r w:rsidRPr="001A458B">
        <w:rPr>
          <w:lang w:val="nl-BE"/>
        </w:rPr>
        <w:t>Functionele specificaties van de rolstoel</w:t>
      </w:r>
      <w:bookmarkEnd w:id="174"/>
      <w:r w:rsidRPr="001A458B">
        <w:rPr>
          <w:lang w:val="nl-BE"/>
        </w:rPr>
        <w:t xml:space="preserve"> </w:t>
      </w:r>
    </w:p>
    <w:p w14:paraId="6CD6031E" w14:textId="49083335" w:rsidR="00590110" w:rsidRPr="001A458B" w:rsidRDefault="00590110" w:rsidP="001A458B">
      <w:pPr>
        <w:spacing w:after="0" w:line="259" w:lineRule="auto"/>
        <w:ind w:left="0" w:firstLine="0"/>
        <w:rPr>
          <w:lang w:val="nl-BE"/>
        </w:rPr>
      </w:pPr>
    </w:p>
    <w:p w14:paraId="69427A4D" w14:textId="12F0158B" w:rsidR="00590110" w:rsidRPr="001A458B" w:rsidRDefault="00AD756C" w:rsidP="00250B75">
      <w:pPr>
        <w:pStyle w:val="Kop3"/>
        <w:ind w:left="718"/>
        <w:rPr>
          <w:lang w:val="nl-BE"/>
        </w:rPr>
      </w:pPr>
      <w:bookmarkStart w:id="175" w:name="_Toc144889807"/>
      <w:r w:rsidRPr="001A458B">
        <w:rPr>
          <w:lang w:val="nl-BE"/>
        </w:rPr>
        <w:t>2.1 Functionele specificaties onderste ledematen</w:t>
      </w:r>
      <w:bookmarkEnd w:id="175"/>
      <w:r w:rsidRPr="001A458B">
        <w:rPr>
          <w:lang w:val="nl-BE"/>
        </w:rPr>
        <w:t xml:space="preserve"> </w:t>
      </w:r>
    </w:p>
    <w:p w14:paraId="014B5DE4" w14:textId="77777777" w:rsidR="00250B75" w:rsidRDefault="00AD756C" w:rsidP="001A458B">
      <w:pPr>
        <w:ind w:left="181" w:right="263" w:hanging="196"/>
        <w:rPr>
          <w:lang w:val="nl-BE"/>
        </w:rPr>
      </w:pPr>
      <w:r w:rsidRPr="001A458B">
        <w:rPr>
          <w:lang w:val="nl-BE"/>
        </w:rPr>
        <w:t xml:space="preserve"> </w:t>
      </w:r>
    </w:p>
    <w:p w14:paraId="365AC519" w14:textId="5DC59E00" w:rsidR="00590110" w:rsidRPr="001A458B" w:rsidRDefault="00AD756C" w:rsidP="00250B75">
      <w:pPr>
        <w:rPr>
          <w:lang w:val="nl-BE"/>
        </w:rPr>
      </w:pPr>
      <w:r w:rsidRPr="001A458B">
        <w:rPr>
          <w:lang w:val="nl-BE"/>
        </w:rPr>
        <w:t>De elektronische binnenrolstoel is uitgerust met voetsteunen of beensteunen die de gebruiker of begeleider eraf kan nemen of wegklappen om gemakkelijker op te staan, te gaan zitten of in en uit de rolstoel te komen. De voetsteunen of beensteunen moeten individueel instelbaar zijn afhankelijk van de beenlengte van de gebruiker en van de algemene zithouding. Als de rolstoel uitgerust is met voetsteunen moet elke voetplaat voorzien zijn van een kuitband, een hielsteun of een alternatief systeem. Als de rolstoel uitgerust is met beensteunen moet elke beensteun voorzien zijn van een kuitsteun.</w:t>
      </w:r>
    </w:p>
    <w:p w14:paraId="534823DA" w14:textId="7CF9304E" w:rsidR="00590110" w:rsidRPr="001A458B" w:rsidRDefault="00590110" w:rsidP="001A458B">
      <w:pPr>
        <w:spacing w:after="0" w:line="259" w:lineRule="auto"/>
        <w:ind w:left="0" w:firstLine="0"/>
        <w:rPr>
          <w:lang w:val="nl-BE"/>
        </w:rPr>
      </w:pPr>
    </w:p>
    <w:p w14:paraId="11943EE3" w14:textId="1F773CAE" w:rsidR="00590110" w:rsidRPr="001A458B" w:rsidRDefault="00250B75" w:rsidP="00250B75">
      <w:pPr>
        <w:pStyle w:val="Kop3"/>
        <w:ind w:left="718"/>
        <w:rPr>
          <w:lang w:val="nl-BE"/>
        </w:rPr>
      </w:pPr>
      <w:bookmarkStart w:id="176" w:name="_Toc144889808"/>
      <w:r>
        <w:rPr>
          <w:lang w:val="nl-BE"/>
        </w:rPr>
        <w:t>2.2</w:t>
      </w:r>
      <w:r w:rsidR="00AD756C" w:rsidRPr="001A458B">
        <w:rPr>
          <w:lang w:val="nl-BE"/>
        </w:rPr>
        <w:t xml:space="preserve"> Functionele specificaties bovenste ledematen</w:t>
      </w:r>
      <w:bookmarkEnd w:id="176"/>
      <w:r w:rsidR="00AD756C" w:rsidRPr="001A458B">
        <w:rPr>
          <w:lang w:val="nl-BE"/>
        </w:rPr>
        <w:t xml:space="preserve"> </w:t>
      </w:r>
    </w:p>
    <w:p w14:paraId="3A1264B8" w14:textId="77777777" w:rsidR="00250B75" w:rsidRDefault="00250B75" w:rsidP="001A458B">
      <w:pPr>
        <w:ind w:left="181" w:right="263" w:hanging="196"/>
        <w:rPr>
          <w:lang w:val="nl-BE"/>
        </w:rPr>
      </w:pPr>
    </w:p>
    <w:p w14:paraId="7F3D3206" w14:textId="11C54815" w:rsidR="00590110" w:rsidRDefault="00AD756C" w:rsidP="00250B75">
      <w:pPr>
        <w:rPr>
          <w:lang w:val="nl-BE"/>
        </w:rPr>
      </w:pPr>
      <w:r w:rsidRPr="001A458B">
        <w:rPr>
          <w:lang w:val="nl-BE"/>
        </w:rPr>
        <w:t>De elektronische binnenrolstoel is uitgerust met armsteunen die instelbaar zijn in de hoogte zodat de armen van de gebruiker adequaat ondersteund kunnen worden. De armsteunen zijn afneembaar of wegklapbaar zodat de begeleider de gebruiker in en uit de rolstoel kan helpen.</w:t>
      </w:r>
    </w:p>
    <w:p w14:paraId="586B11D0" w14:textId="77777777" w:rsidR="00250B75" w:rsidRPr="001A458B" w:rsidRDefault="00250B75" w:rsidP="00250B75">
      <w:pPr>
        <w:rPr>
          <w:lang w:val="nl-BE"/>
        </w:rPr>
      </w:pPr>
    </w:p>
    <w:p w14:paraId="69B50CC9" w14:textId="3C5FB39E" w:rsidR="00590110" w:rsidRDefault="00AD756C" w:rsidP="00250B75">
      <w:pPr>
        <w:pStyle w:val="Kop3"/>
        <w:ind w:left="718"/>
        <w:rPr>
          <w:lang w:val="nl-BE"/>
        </w:rPr>
      </w:pPr>
      <w:bookmarkStart w:id="177" w:name="_Toc144889809"/>
      <w:r w:rsidRPr="001A458B">
        <w:rPr>
          <w:lang w:val="nl-BE"/>
        </w:rPr>
        <w:lastRenderedPageBreak/>
        <w:t>2.3 Functionele specificaties algemene zithouding en positionering</w:t>
      </w:r>
      <w:bookmarkEnd w:id="177"/>
      <w:r w:rsidRPr="001A458B">
        <w:rPr>
          <w:lang w:val="nl-BE"/>
        </w:rPr>
        <w:t xml:space="preserve"> </w:t>
      </w:r>
    </w:p>
    <w:p w14:paraId="40A439A8" w14:textId="77777777" w:rsidR="00250B75" w:rsidRPr="001A458B" w:rsidRDefault="00250B75" w:rsidP="001A458B">
      <w:pPr>
        <w:ind w:left="-5" w:right="263"/>
        <w:rPr>
          <w:lang w:val="nl-BE"/>
        </w:rPr>
      </w:pPr>
    </w:p>
    <w:p w14:paraId="61B8578E" w14:textId="77777777" w:rsidR="00590110" w:rsidRPr="001A458B" w:rsidRDefault="00AD756C" w:rsidP="001A458B">
      <w:pPr>
        <w:ind w:left="-5" w:right="263"/>
        <w:rPr>
          <w:lang w:val="nl-BE"/>
        </w:rPr>
      </w:pPr>
      <w:r w:rsidRPr="001A458B">
        <w:rPr>
          <w:lang w:val="nl-BE"/>
        </w:rPr>
        <w:t xml:space="preserve"> De elektronische binnenrolstoel is minstens uitgerust met een soepele zit en rug.</w:t>
      </w:r>
    </w:p>
    <w:p w14:paraId="7803C8EF" w14:textId="0569FEA5" w:rsidR="00590110" w:rsidRPr="001A458B" w:rsidRDefault="00590110" w:rsidP="001A458B">
      <w:pPr>
        <w:spacing w:after="0" w:line="259" w:lineRule="auto"/>
        <w:ind w:left="0" w:firstLine="0"/>
        <w:rPr>
          <w:lang w:val="nl-BE"/>
        </w:rPr>
      </w:pPr>
    </w:p>
    <w:p w14:paraId="44407DAC" w14:textId="3E7A92C5" w:rsidR="00590110" w:rsidRPr="001A458B" w:rsidRDefault="00250B75" w:rsidP="00250B75">
      <w:pPr>
        <w:pStyle w:val="Kop3"/>
        <w:ind w:left="718"/>
        <w:rPr>
          <w:lang w:val="nl-BE"/>
        </w:rPr>
      </w:pPr>
      <w:bookmarkStart w:id="178" w:name="_Toc144889810"/>
      <w:r>
        <w:rPr>
          <w:lang w:val="nl-BE"/>
        </w:rPr>
        <w:t xml:space="preserve">2.4 </w:t>
      </w:r>
      <w:r w:rsidR="00AD756C" w:rsidRPr="001A458B">
        <w:rPr>
          <w:lang w:val="nl-BE"/>
        </w:rPr>
        <w:t>Functionele specificaties aandrijving/besturing</w:t>
      </w:r>
      <w:bookmarkEnd w:id="178"/>
      <w:r w:rsidR="00AD756C" w:rsidRPr="001A458B">
        <w:rPr>
          <w:lang w:val="nl-BE"/>
        </w:rPr>
        <w:t xml:space="preserve"> </w:t>
      </w:r>
    </w:p>
    <w:p w14:paraId="1225B604" w14:textId="4E5AB451" w:rsidR="00250B75" w:rsidRDefault="00250B75" w:rsidP="001A458B">
      <w:pPr>
        <w:ind w:left="181" w:right="263" w:hanging="196"/>
        <w:rPr>
          <w:lang w:val="nl-BE"/>
        </w:rPr>
      </w:pPr>
    </w:p>
    <w:p w14:paraId="79220B45" w14:textId="0331375E" w:rsidR="00590110" w:rsidRPr="001A458B" w:rsidRDefault="00AD756C" w:rsidP="00250B75">
      <w:pPr>
        <w:rPr>
          <w:lang w:val="nl-BE"/>
        </w:rPr>
      </w:pPr>
      <w:r w:rsidRPr="001A458B">
        <w:rPr>
          <w:lang w:val="nl-BE"/>
        </w:rPr>
        <w:t>De elektronische binnenrolstoel wordt aangedreven door twee elektromotoren, voorzien van een elektromagnetisch remsysteem. De rolstoel is uitgerust met een bedieningspaneel met een joystick. De rolstoel is uitgerust met een bedieningspaneel met knoppen waarmee de gebruiker de rolstoel volledig kan bedienen en besturen. De elektronica moet individueel programmeerbaar zijn naargelang de gebruiker, o.a. reactiesnelheid van de joystick, snelheid van de rolstoel, progressieve versnelling. Het bedieningspaneel is (al dan niet samen met de armsteun) wegklapbaar zodat de gebruiker aan een tafel of bureau kan plaatsnemen. Standaard wordt het bedieningspaneel rechts of links geplaatst ter hoogte van de armsteunen zodat de gebruiker het al zittend kan bedienen met de rug tegen de rugleuning en de onderarm op de armsteun.</w:t>
      </w:r>
    </w:p>
    <w:p w14:paraId="60D9DBBE" w14:textId="77777777" w:rsidR="004A266A" w:rsidRPr="001A458B" w:rsidRDefault="004A266A" w:rsidP="001A458B">
      <w:pPr>
        <w:spacing w:after="16" w:line="259" w:lineRule="auto"/>
        <w:ind w:left="0" w:firstLine="0"/>
        <w:rPr>
          <w:lang w:val="nl-BE"/>
        </w:rPr>
      </w:pPr>
    </w:p>
    <w:p w14:paraId="3449677F" w14:textId="24299A05" w:rsidR="00590110" w:rsidRPr="001A458B" w:rsidRDefault="00AD756C" w:rsidP="00CC4319">
      <w:pPr>
        <w:pStyle w:val="Kop3"/>
        <w:ind w:left="718"/>
        <w:rPr>
          <w:lang w:val="nl-BE"/>
        </w:rPr>
      </w:pPr>
      <w:bookmarkStart w:id="179" w:name="_Toc144889811"/>
      <w:r w:rsidRPr="001A458B">
        <w:rPr>
          <w:lang w:val="nl-BE"/>
        </w:rPr>
        <w:t>2.5 Functionele specificaties gebruiksdoelen</w:t>
      </w:r>
      <w:bookmarkEnd w:id="179"/>
      <w:r w:rsidRPr="001A458B">
        <w:rPr>
          <w:lang w:val="nl-BE"/>
        </w:rPr>
        <w:t xml:space="preserve"> </w:t>
      </w:r>
    </w:p>
    <w:p w14:paraId="4A439513" w14:textId="77777777" w:rsidR="00CC4319" w:rsidRDefault="00AD756C" w:rsidP="001A458B">
      <w:pPr>
        <w:ind w:left="181" w:right="263" w:hanging="196"/>
        <w:rPr>
          <w:lang w:val="nl-BE"/>
        </w:rPr>
      </w:pPr>
      <w:r w:rsidRPr="001A458B">
        <w:rPr>
          <w:lang w:val="nl-BE"/>
        </w:rPr>
        <w:t xml:space="preserve"> </w:t>
      </w:r>
    </w:p>
    <w:p w14:paraId="7F14300D" w14:textId="2291B117" w:rsidR="00590110" w:rsidRPr="001A458B" w:rsidRDefault="00AD756C" w:rsidP="00CC4319">
      <w:pPr>
        <w:rPr>
          <w:lang w:val="nl-BE"/>
        </w:rPr>
      </w:pPr>
      <w:r w:rsidRPr="001A458B">
        <w:rPr>
          <w:lang w:val="nl-BE"/>
        </w:rPr>
        <w:t>De elektronische binnenrolstoel is specifiek ontworpen voor gebruik binnenshuis en zeer beperkt gebruik op een verharde ondergrond buitenshuis. Door de aandrijving d.m.v. twee elektromotoren is de rolstoel bijzonder wendbaar. De rolstoel is compact en de draairadius is kleiner dan 100 cm. De elektronisch binnenrolstoel is vouwbaar of sterk verkleinbaar zodat de gebruiker hem gemakkelijk met de auto kan meenemen.</w:t>
      </w:r>
    </w:p>
    <w:p w14:paraId="44845669" w14:textId="5F25E994" w:rsidR="00590110" w:rsidRPr="001A458B" w:rsidRDefault="00AD756C" w:rsidP="001A458B">
      <w:pPr>
        <w:spacing w:after="4" w:line="254" w:lineRule="auto"/>
        <w:ind w:left="-5"/>
        <w:rPr>
          <w:lang w:val="nl-BE"/>
        </w:rPr>
      </w:pPr>
      <w:r w:rsidRPr="001A458B">
        <w:rPr>
          <w:lang w:val="nl-BE"/>
        </w:rPr>
        <w:t xml:space="preserve"> </w:t>
      </w:r>
    </w:p>
    <w:p w14:paraId="23F3E55E" w14:textId="16ABFD4A" w:rsidR="00590110" w:rsidRPr="001A458B" w:rsidRDefault="00AD756C" w:rsidP="00CC4319">
      <w:pPr>
        <w:rPr>
          <w:lang w:val="nl-BE"/>
        </w:rPr>
      </w:pPr>
      <w:r w:rsidRPr="001A458B">
        <w:rPr>
          <w:lang w:val="nl-BE"/>
        </w:rPr>
        <w:t>De sn</w:t>
      </w:r>
      <w:r w:rsidRPr="00CC4319">
        <w:rPr>
          <w:lang w:val="nl-BE"/>
        </w:rPr>
        <w:t>elheid van de elektronische binnenrolstoel is programmeerbaar en regelbaar; minstens van</w:t>
      </w:r>
      <w:r w:rsidRPr="001A458B">
        <w:rPr>
          <w:lang w:val="nl-BE"/>
        </w:rPr>
        <w:t xml:space="preserve"> 0 tot 6 km per uur zodat de snelheid aangepast kan worden voor verplaatsingen binnenshuis. De actieradius of autonomie van de rolstoel bedraagt minimaal 20 km zodat de gebruiker zich voortdurend, veilig en zelfstandig kan verplaatsen. De rolstoel is voorzien van een veiligheidsgordel.</w:t>
      </w:r>
    </w:p>
    <w:p w14:paraId="189B005F" w14:textId="6E75DB80" w:rsidR="00590110" w:rsidRPr="001A458B" w:rsidRDefault="00590110" w:rsidP="001A458B">
      <w:pPr>
        <w:spacing w:after="0" w:line="259" w:lineRule="auto"/>
        <w:ind w:left="0" w:firstLine="0"/>
        <w:rPr>
          <w:lang w:val="nl-BE"/>
        </w:rPr>
      </w:pPr>
    </w:p>
    <w:p w14:paraId="798B7975" w14:textId="5F2A5768" w:rsidR="0009084A" w:rsidRPr="001A458B" w:rsidRDefault="00CC4319" w:rsidP="00CC4319">
      <w:pPr>
        <w:pStyle w:val="Kop3"/>
        <w:ind w:left="718"/>
        <w:rPr>
          <w:lang w:val="nl-BE"/>
        </w:rPr>
      </w:pPr>
      <w:bookmarkStart w:id="180" w:name="_Toc144889812"/>
      <w:r>
        <w:rPr>
          <w:lang w:val="nl-BE"/>
        </w:rPr>
        <w:t>2.6</w:t>
      </w:r>
      <w:r w:rsidR="0009084A" w:rsidRPr="001A458B">
        <w:rPr>
          <w:lang w:val="nl-BE"/>
        </w:rPr>
        <w:t xml:space="preserve"> Functionele specificaties – technische aspecten</w:t>
      </w:r>
      <w:bookmarkEnd w:id="180"/>
      <w:r w:rsidR="0009084A" w:rsidRPr="001A458B">
        <w:rPr>
          <w:lang w:val="nl-BE"/>
        </w:rPr>
        <w:t xml:space="preserve"> </w:t>
      </w:r>
    </w:p>
    <w:p w14:paraId="12480101" w14:textId="77777777" w:rsidR="00CC4319" w:rsidRDefault="0009084A" w:rsidP="001A458B">
      <w:pPr>
        <w:ind w:left="181" w:right="263" w:hanging="196"/>
        <w:rPr>
          <w:lang w:val="nl-BE"/>
        </w:rPr>
      </w:pPr>
      <w:r w:rsidRPr="001A458B">
        <w:rPr>
          <w:lang w:val="nl-BE"/>
        </w:rPr>
        <w:t xml:space="preserve"> </w:t>
      </w:r>
    </w:p>
    <w:p w14:paraId="76BF78D5" w14:textId="133DEDA8" w:rsidR="0009084A" w:rsidRDefault="0009084A" w:rsidP="00CC4319">
      <w:pPr>
        <w:rPr>
          <w:lang w:val="nl-BE"/>
        </w:rPr>
      </w:pPr>
      <w:r w:rsidRPr="001A458B">
        <w:rPr>
          <w:lang w:val="nl-BE"/>
        </w:rPr>
        <w:t>De elektronische binnenrolstoel is uitgerust met voor- en achterwielen met luchtbanden of volle banden en met een elektromagnetisch remsysteem. De rolstoel beschikt over een vrijloop, zodat hij manueel door de begeleider verplaatst kan worden. De elektronische binnenrolstoel moet met batterijen en lader geleverd worden.</w:t>
      </w:r>
    </w:p>
    <w:p w14:paraId="51B30520" w14:textId="77777777" w:rsidR="006D67F8" w:rsidRDefault="006D67F8" w:rsidP="00CC4319">
      <w:pPr>
        <w:rPr>
          <w:lang w:val="nl-BE"/>
        </w:rPr>
      </w:pPr>
    </w:p>
    <w:p w14:paraId="452CBDE9" w14:textId="206C14F9" w:rsidR="0009084A" w:rsidRPr="001A458B" w:rsidRDefault="0009084A" w:rsidP="00960075">
      <w:pPr>
        <w:pStyle w:val="Kop2"/>
        <w:numPr>
          <w:ilvl w:val="0"/>
          <w:numId w:val="117"/>
        </w:numPr>
        <w:rPr>
          <w:lang w:val="nl-BE"/>
        </w:rPr>
      </w:pPr>
      <w:bookmarkStart w:id="181" w:name="_Toc144889813"/>
      <w:r w:rsidRPr="001A458B">
        <w:rPr>
          <w:lang w:val="nl-BE"/>
        </w:rPr>
        <w:t>Aanpassingen</w:t>
      </w:r>
      <w:bookmarkEnd w:id="181"/>
      <w:r w:rsidRPr="001A458B">
        <w:rPr>
          <w:lang w:val="nl-BE"/>
        </w:rPr>
        <w:t xml:space="preserve"> </w:t>
      </w:r>
    </w:p>
    <w:p w14:paraId="5CE4D06C" w14:textId="77777777" w:rsidR="00D11E75" w:rsidRDefault="00D11E75" w:rsidP="001A458B">
      <w:pPr>
        <w:spacing w:after="0" w:line="259" w:lineRule="auto"/>
        <w:ind w:left="0" w:firstLine="0"/>
        <w:rPr>
          <w:lang w:val="nl-BE"/>
        </w:rPr>
      </w:pPr>
    </w:p>
    <w:p w14:paraId="607E6E9B" w14:textId="20CFE0E4" w:rsidR="0009084A" w:rsidRDefault="00D11E75" w:rsidP="00D11E75">
      <w:pPr>
        <w:pStyle w:val="Kop3"/>
        <w:ind w:left="718"/>
        <w:rPr>
          <w:lang w:val="nl-BE"/>
        </w:rPr>
      </w:pPr>
      <w:bookmarkStart w:id="182" w:name="_Toc144889814"/>
      <w:r>
        <w:rPr>
          <w:lang w:val="nl-BE"/>
        </w:rPr>
        <w:t>3.1</w:t>
      </w:r>
      <w:r w:rsidRPr="001A458B">
        <w:rPr>
          <w:lang w:val="nl-BE"/>
        </w:rPr>
        <w:t xml:space="preserve"> Onderste ledematen</w:t>
      </w:r>
      <w:bookmarkEnd w:id="182"/>
      <w:r w:rsidR="0009084A" w:rsidRPr="001A458B">
        <w:rPr>
          <w:lang w:val="nl-BE"/>
        </w:rPr>
        <w:t xml:space="preserve">  </w:t>
      </w:r>
    </w:p>
    <w:p w14:paraId="61F34EA3" w14:textId="77777777" w:rsidR="004A266A" w:rsidRPr="004A266A" w:rsidRDefault="004A266A" w:rsidP="004A266A">
      <w:pPr>
        <w:rPr>
          <w:lang w:val="nl-BE"/>
        </w:rPr>
      </w:pPr>
    </w:p>
    <w:tbl>
      <w:tblPr>
        <w:tblStyle w:val="TableGrid"/>
        <w:tblW w:w="9111" w:type="dxa"/>
        <w:tblInd w:w="0" w:type="dxa"/>
        <w:tblLook w:val="04A0" w:firstRow="1" w:lastRow="0" w:firstColumn="1" w:lastColumn="0" w:noHBand="0" w:noVBand="1"/>
      </w:tblPr>
      <w:tblGrid>
        <w:gridCol w:w="7788"/>
        <w:gridCol w:w="317"/>
        <w:gridCol w:w="928"/>
        <w:gridCol w:w="78"/>
      </w:tblGrid>
      <w:tr w:rsidR="001A458B" w:rsidRPr="000C0507" w14:paraId="3A7B87E3" w14:textId="77777777" w:rsidTr="00D67A44">
        <w:trPr>
          <w:trHeight w:val="445"/>
        </w:trPr>
        <w:tc>
          <w:tcPr>
            <w:tcW w:w="7788" w:type="dxa"/>
          </w:tcPr>
          <w:p w14:paraId="5DBB3A8D" w14:textId="1DB83A7D" w:rsidR="0009084A" w:rsidRDefault="00BA0679" w:rsidP="001A458B">
            <w:pPr>
              <w:tabs>
                <w:tab w:val="center" w:pos="4172"/>
              </w:tabs>
              <w:spacing w:after="0" w:line="259" w:lineRule="auto"/>
              <w:ind w:left="0" w:firstLine="0"/>
              <w:rPr>
                <w:lang w:val="nl-BE"/>
              </w:rPr>
            </w:pPr>
            <w:r>
              <w:rPr>
                <w:lang w:val="nl-BE"/>
              </w:rPr>
              <w:t>410619</w:t>
            </w:r>
            <w:r w:rsidR="0066796E">
              <w:rPr>
                <w:lang w:val="nl-BE"/>
              </w:rPr>
              <w:t xml:space="preserve"> </w:t>
            </w:r>
            <w:r w:rsidR="001970AA">
              <w:rPr>
                <w:lang w:val="nl-BE"/>
              </w:rPr>
              <w:t>-</w:t>
            </w:r>
            <w:r w:rsidR="0066796E">
              <w:rPr>
                <w:lang w:val="nl-BE"/>
              </w:rPr>
              <w:t xml:space="preserve"> </w:t>
            </w:r>
            <w:r>
              <w:rPr>
                <w:lang w:val="nl-BE"/>
              </w:rPr>
              <w:t>410623</w:t>
            </w:r>
            <w:r w:rsidR="0009084A" w:rsidRPr="001A458B">
              <w:rPr>
                <w:lang w:val="nl-BE"/>
              </w:rPr>
              <w:t xml:space="preserve"> Beensteun (mechanisch - in lengte instelbaar en </w:t>
            </w:r>
            <w:r w:rsidR="001D080E" w:rsidRPr="001A458B">
              <w:rPr>
                <w:lang w:val="nl-BE"/>
              </w:rPr>
              <w:t>verstelbaar tot horizontaal, per beensteun)</w:t>
            </w:r>
          </w:p>
          <w:p w14:paraId="01914399" w14:textId="0E7FF3DE" w:rsidR="001970AA" w:rsidRPr="001A458B" w:rsidRDefault="001970AA" w:rsidP="001A458B">
            <w:pPr>
              <w:tabs>
                <w:tab w:val="center" w:pos="4172"/>
              </w:tabs>
              <w:spacing w:after="0" w:line="259" w:lineRule="auto"/>
              <w:ind w:left="0" w:firstLine="0"/>
              <w:rPr>
                <w:lang w:val="nl-BE"/>
              </w:rPr>
            </w:pPr>
          </w:p>
        </w:tc>
        <w:tc>
          <w:tcPr>
            <w:tcW w:w="317" w:type="dxa"/>
          </w:tcPr>
          <w:p w14:paraId="3CDAF210" w14:textId="77777777" w:rsidR="0009084A" w:rsidRPr="001A458B" w:rsidRDefault="0009084A" w:rsidP="001A458B">
            <w:pPr>
              <w:spacing w:after="160" w:line="259" w:lineRule="auto"/>
              <w:ind w:left="0" w:firstLine="0"/>
              <w:rPr>
                <w:lang w:val="nl-BE"/>
              </w:rPr>
            </w:pPr>
          </w:p>
        </w:tc>
        <w:tc>
          <w:tcPr>
            <w:tcW w:w="928" w:type="dxa"/>
          </w:tcPr>
          <w:p w14:paraId="36853378" w14:textId="726D074B" w:rsidR="0009084A" w:rsidRPr="001A458B" w:rsidRDefault="001D080E" w:rsidP="001A458B">
            <w:pPr>
              <w:spacing w:after="160" w:line="259" w:lineRule="auto"/>
              <w:ind w:left="0" w:firstLine="0"/>
              <w:rPr>
                <w:lang w:val="nl-BE"/>
              </w:rPr>
            </w:pPr>
            <w:r>
              <w:rPr>
                <w:lang w:val="nl-BE"/>
              </w:rPr>
              <w:t>124,82€</w:t>
            </w:r>
          </w:p>
        </w:tc>
        <w:tc>
          <w:tcPr>
            <w:tcW w:w="78" w:type="dxa"/>
          </w:tcPr>
          <w:p w14:paraId="2F1457DD" w14:textId="77777777" w:rsidR="0009084A" w:rsidRPr="001A458B" w:rsidRDefault="0009084A" w:rsidP="001A458B">
            <w:pPr>
              <w:spacing w:after="160" w:line="259" w:lineRule="auto"/>
              <w:ind w:left="0" w:firstLine="0"/>
              <w:rPr>
                <w:lang w:val="nl-BE"/>
              </w:rPr>
            </w:pPr>
          </w:p>
        </w:tc>
      </w:tr>
      <w:tr w:rsidR="001A458B" w:rsidRPr="001A458B" w14:paraId="6BAAFC89" w14:textId="77777777" w:rsidTr="00D67A44">
        <w:trPr>
          <w:trHeight w:val="451"/>
        </w:trPr>
        <w:tc>
          <w:tcPr>
            <w:tcW w:w="7788" w:type="dxa"/>
          </w:tcPr>
          <w:p w14:paraId="6C7DE2B1" w14:textId="3EC711BD" w:rsidR="0009084A" w:rsidRDefault="00BA0679" w:rsidP="001A458B">
            <w:pPr>
              <w:tabs>
                <w:tab w:val="center" w:pos="4173"/>
              </w:tabs>
              <w:spacing w:after="0" w:line="259" w:lineRule="auto"/>
              <w:ind w:left="0" w:firstLine="0"/>
              <w:rPr>
                <w:lang w:val="nl-BE"/>
              </w:rPr>
            </w:pPr>
            <w:r>
              <w:rPr>
                <w:lang w:val="nl-BE"/>
              </w:rPr>
              <w:lastRenderedPageBreak/>
              <w:t>410656</w:t>
            </w:r>
            <w:r w:rsidR="0066796E">
              <w:rPr>
                <w:lang w:val="nl-BE"/>
              </w:rPr>
              <w:t xml:space="preserve"> </w:t>
            </w:r>
            <w:r w:rsidR="001970AA">
              <w:rPr>
                <w:lang w:val="nl-BE"/>
              </w:rPr>
              <w:t>-</w:t>
            </w:r>
            <w:r w:rsidR="0066796E">
              <w:rPr>
                <w:lang w:val="nl-BE"/>
              </w:rPr>
              <w:t xml:space="preserve"> </w:t>
            </w:r>
            <w:r>
              <w:rPr>
                <w:lang w:val="nl-BE"/>
              </w:rPr>
              <w:t>410667</w:t>
            </w:r>
            <w:r w:rsidR="0009084A" w:rsidRPr="001A458B">
              <w:rPr>
                <w:lang w:val="nl-BE"/>
              </w:rPr>
              <w:t xml:space="preserve"> Comfortbeensteun (mechanisch - lengtecorrigerend, </w:t>
            </w:r>
            <w:r w:rsidR="001D080E" w:rsidRPr="001A458B">
              <w:rPr>
                <w:lang w:val="nl-BE"/>
              </w:rPr>
              <w:t>per beensteun)</w:t>
            </w:r>
          </w:p>
          <w:p w14:paraId="7D4ACCA3" w14:textId="73D27921" w:rsidR="001970AA" w:rsidRPr="001A458B" w:rsidRDefault="001970AA" w:rsidP="001A458B">
            <w:pPr>
              <w:tabs>
                <w:tab w:val="center" w:pos="4173"/>
              </w:tabs>
              <w:spacing w:after="0" w:line="259" w:lineRule="auto"/>
              <w:ind w:left="0" w:firstLine="0"/>
              <w:rPr>
                <w:lang w:val="nl-BE"/>
              </w:rPr>
            </w:pPr>
          </w:p>
        </w:tc>
        <w:tc>
          <w:tcPr>
            <w:tcW w:w="317" w:type="dxa"/>
          </w:tcPr>
          <w:p w14:paraId="399985BF" w14:textId="77777777" w:rsidR="0009084A" w:rsidRPr="001A458B" w:rsidRDefault="0009084A" w:rsidP="001A458B">
            <w:pPr>
              <w:spacing w:after="0" w:line="259" w:lineRule="auto"/>
              <w:ind w:left="126" w:firstLine="0"/>
              <w:rPr>
                <w:lang w:val="nl-BE"/>
              </w:rPr>
            </w:pPr>
            <w:r w:rsidRPr="001A458B">
              <w:rPr>
                <w:lang w:val="nl-BE"/>
              </w:rPr>
              <w:t xml:space="preserve"> </w:t>
            </w:r>
          </w:p>
        </w:tc>
        <w:tc>
          <w:tcPr>
            <w:tcW w:w="928" w:type="dxa"/>
          </w:tcPr>
          <w:p w14:paraId="51ACC607" w14:textId="731AA149" w:rsidR="0009084A" w:rsidRPr="001A458B" w:rsidRDefault="001D080E" w:rsidP="001A458B">
            <w:pPr>
              <w:spacing w:after="160" w:line="259" w:lineRule="auto"/>
              <w:ind w:left="0" w:firstLine="0"/>
              <w:rPr>
                <w:lang w:val="nl-BE"/>
              </w:rPr>
            </w:pPr>
            <w:r>
              <w:rPr>
                <w:lang w:val="nl-BE"/>
              </w:rPr>
              <w:t>143,54€</w:t>
            </w:r>
          </w:p>
        </w:tc>
        <w:tc>
          <w:tcPr>
            <w:tcW w:w="78" w:type="dxa"/>
          </w:tcPr>
          <w:p w14:paraId="6C35EBFB" w14:textId="77777777" w:rsidR="0009084A" w:rsidRPr="001A458B" w:rsidRDefault="0009084A" w:rsidP="001A458B">
            <w:pPr>
              <w:spacing w:after="160" w:line="259" w:lineRule="auto"/>
              <w:ind w:left="0" w:firstLine="0"/>
              <w:rPr>
                <w:lang w:val="nl-BE"/>
              </w:rPr>
            </w:pPr>
          </w:p>
        </w:tc>
      </w:tr>
      <w:tr w:rsidR="00E42A15" w:rsidRPr="001A458B" w14:paraId="42413CF9" w14:textId="77777777" w:rsidTr="00D67A44">
        <w:trPr>
          <w:trHeight w:val="677"/>
        </w:trPr>
        <w:tc>
          <w:tcPr>
            <w:tcW w:w="7788" w:type="dxa"/>
          </w:tcPr>
          <w:p w14:paraId="4994C220" w14:textId="0864BEEE" w:rsidR="00E42A15" w:rsidRDefault="00E42A15" w:rsidP="005424D2">
            <w:pPr>
              <w:tabs>
                <w:tab w:val="center" w:pos="4172"/>
              </w:tabs>
              <w:spacing w:after="0" w:line="259" w:lineRule="auto"/>
              <w:ind w:left="0" w:firstLine="0"/>
              <w:rPr>
                <w:lang w:val="nl-BE"/>
              </w:rPr>
            </w:pPr>
            <w:r>
              <w:rPr>
                <w:lang w:val="nl-BE"/>
              </w:rPr>
              <w:t>410693</w:t>
            </w:r>
            <w:r w:rsidR="0066796E">
              <w:rPr>
                <w:lang w:val="nl-BE"/>
              </w:rPr>
              <w:t xml:space="preserve"> </w:t>
            </w:r>
            <w:r>
              <w:rPr>
                <w:lang w:val="nl-BE"/>
              </w:rPr>
              <w:t>-</w:t>
            </w:r>
            <w:r w:rsidR="0066796E">
              <w:rPr>
                <w:lang w:val="nl-BE"/>
              </w:rPr>
              <w:t xml:space="preserve"> </w:t>
            </w:r>
            <w:r>
              <w:rPr>
                <w:lang w:val="nl-BE"/>
              </w:rPr>
              <w:t>410704</w:t>
            </w:r>
            <w:r w:rsidRPr="001A458B">
              <w:rPr>
                <w:lang w:val="nl-BE"/>
              </w:rPr>
              <w:t xml:space="preserve"> Elektrisch verstelbare comfortbeensteunen (lengtecorrigerend, per paar)</w:t>
            </w:r>
          </w:p>
          <w:p w14:paraId="52153899" w14:textId="1B23DAFC" w:rsidR="004058B6" w:rsidRPr="001A458B" w:rsidRDefault="004058B6" w:rsidP="005424D2">
            <w:pPr>
              <w:tabs>
                <w:tab w:val="center" w:pos="4172"/>
              </w:tabs>
              <w:spacing w:after="0" w:line="259" w:lineRule="auto"/>
              <w:ind w:left="0" w:firstLine="0"/>
              <w:rPr>
                <w:lang w:val="nl-BE"/>
              </w:rPr>
            </w:pPr>
          </w:p>
        </w:tc>
        <w:tc>
          <w:tcPr>
            <w:tcW w:w="317" w:type="dxa"/>
          </w:tcPr>
          <w:p w14:paraId="132920CF" w14:textId="77777777" w:rsidR="00E42A15" w:rsidRPr="001A458B" w:rsidRDefault="00E42A15" w:rsidP="005424D2">
            <w:pPr>
              <w:spacing w:after="0" w:line="259" w:lineRule="auto"/>
              <w:ind w:left="126" w:firstLine="0"/>
              <w:rPr>
                <w:lang w:val="nl-BE"/>
              </w:rPr>
            </w:pPr>
            <w:r w:rsidRPr="001A458B">
              <w:rPr>
                <w:lang w:val="nl-BE"/>
              </w:rPr>
              <w:t xml:space="preserve"> </w:t>
            </w:r>
          </w:p>
        </w:tc>
        <w:tc>
          <w:tcPr>
            <w:tcW w:w="928" w:type="dxa"/>
          </w:tcPr>
          <w:p w14:paraId="2BDC5A8D" w14:textId="323CE9FF" w:rsidR="00E42A15" w:rsidRPr="001A458B" w:rsidRDefault="00E42A15" w:rsidP="005424D2">
            <w:pPr>
              <w:spacing w:after="160" w:line="259" w:lineRule="auto"/>
              <w:ind w:left="0" w:firstLine="0"/>
              <w:rPr>
                <w:lang w:val="nl-BE"/>
              </w:rPr>
            </w:pPr>
            <w:r>
              <w:rPr>
                <w:lang w:val="nl-BE"/>
              </w:rPr>
              <w:t>1248,18€</w:t>
            </w:r>
          </w:p>
        </w:tc>
        <w:tc>
          <w:tcPr>
            <w:tcW w:w="78" w:type="dxa"/>
          </w:tcPr>
          <w:p w14:paraId="3F8A9349" w14:textId="77777777" w:rsidR="00E42A15" w:rsidRPr="001A458B" w:rsidRDefault="00E42A15" w:rsidP="005424D2">
            <w:pPr>
              <w:spacing w:after="160" w:line="259" w:lineRule="auto"/>
              <w:ind w:left="0" w:firstLine="0"/>
              <w:rPr>
                <w:lang w:val="nl-BE"/>
              </w:rPr>
            </w:pPr>
          </w:p>
        </w:tc>
      </w:tr>
      <w:tr w:rsidR="001A458B" w:rsidRPr="000C0507" w14:paraId="03C6BEC8" w14:textId="77777777" w:rsidTr="00D67A44">
        <w:trPr>
          <w:trHeight w:val="678"/>
        </w:trPr>
        <w:tc>
          <w:tcPr>
            <w:tcW w:w="7788" w:type="dxa"/>
          </w:tcPr>
          <w:p w14:paraId="68ED64D9" w14:textId="65E69DB7" w:rsidR="0009084A" w:rsidRDefault="00C3653F" w:rsidP="001A458B">
            <w:pPr>
              <w:tabs>
                <w:tab w:val="center" w:pos="4173"/>
              </w:tabs>
              <w:spacing w:after="0" w:line="259" w:lineRule="auto"/>
              <w:ind w:left="0" w:firstLine="0"/>
              <w:rPr>
                <w:lang w:val="nl-BE"/>
              </w:rPr>
            </w:pPr>
            <w:r>
              <w:rPr>
                <w:lang w:val="nl-BE"/>
              </w:rPr>
              <w:t>412594</w:t>
            </w:r>
            <w:r w:rsidR="0066796E">
              <w:rPr>
                <w:lang w:val="nl-BE"/>
              </w:rPr>
              <w:t xml:space="preserve"> </w:t>
            </w:r>
            <w:r w:rsidR="001970AA">
              <w:rPr>
                <w:lang w:val="nl-BE"/>
              </w:rPr>
              <w:t>-</w:t>
            </w:r>
            <w:r w:rsidR="0066796E">
              <w:rPr>
                <w:lang w:val="nl-BE"/>
              </w:rPr>
              <w:t xml:space="preserve"> </w:t>
            </w:r>
            <w:r w:rsidR="00FF7866">
              <w:rPr>
                <w:lang w:val="nl-BE"/>
              </w:rPr>
              <w:t>412605</w:t>
            </w:r>
            <w:r w:rsidR="0009084A" w:rsidRPr="001A458B">
              <w:rPr>
                <w:lang w:val="nl-BE"/>
              </w:rPr>
              <w:t xml:space="preserve"> Beensteun (mechanisch - in lengte instelbaar </w:t>
            </w:r>
            <w:r w:rsidR="001D080E" w:rsidRPr="001A458B">
              <w:rPr>
                <w:lang w:val="nl-BE"/>
              </w:rPr>
              <w:t xml:space="preserve">en verstelbaar tot horizontaal) </w:t>
            </w:r>
            <w:r w:rsidR="0009084A" w:rsidRPr="001A458B">
              <w:rPr>
                <w:lang w:val="nl-BE"/>
              </w:rPr>
              <w:t xml:space="preserve"> </w:t>
            </w:r>
          </w:p>
          <w:p w14:paraId="58F3CB6F" w14:textId="217A391A" w:rsidR="001970AA" w:rsidRPr="001A458B" w:rsidRDefault="001970AA" w:rsidP="001A458B">
            <w:pPr>
              <w:tabs>
                <w:tab w:val="center" w:pos="4173"/>
              </w:tabs>
              <w:spacing w:after="0" w:line="259" w:lineRule="auto"/>
              <w:ind w:left="0" w:firstLine="0"/>
              <w:rPr>
                <w:lang w:val="nl-BE"/>
              </w:rPr>
            </w:pPr>
          </w:p>
        </w:tc>
        <w:tc>
          <w:tcPr>
            <w:tcW w:w="317" w:type="dxa"/>
          </w:tcPr>
          <w:p w14:paraId="1BD03F5D" w14:textId="77777777" w:rsidR="0009084A" w:rsidRPr="001A458B" w:rsidRDefault="0009084A" w:rsidP="001A458B">
            <w:pPr>
              <w:spacing w:after="0" w:line="259" w:lineRule="auto"/>
              <w:ind w:left="126" w:firstLine="0"/>
              <w:rPr>
                <w:lang w:val="nl-BE"/>
              </w:rPr>
            </w:pPr>
            <w:r w:rsidRPr="001A458B">
              <w:rPr>
                <w:lang w:val="nl-BE"/>
              </w:rPr>
              <w:t xml:space="preserve"> </w:t>
            </w:r>
          </w:p>
        </w:tc>
        <w:tc>
          <w:tcPr>
            <w:tcW w:w="928" w:type="dxa"/>
          </w:tcPr>
          <w:p w14:paraId="1F1B84B1" w14:textId="31FCB5F9" w:rsidR="0009084A" w:rsidRPr="001A458B" w:rsidRDefault="001D080E" w:rsidP="001A458B">
            <w:pPr>
              <w:spacing w:after="160" w:line="259" w:lineRule="auto"/>
              <w:ind w:left="0" w:firstLine="0"/>
              <w:rPr>
                <w:lang w:val="nl-BE"/>
              </w:rPr>
            </w:pPr>
            <w:r>
              <w:t>249,64€</w:t>
            </w:r>
          </w:p>
        </w:tc>
        <w:tc>
          <w:tcPr>
            <w:tcW w:w="78" w:type="dxa"/>
          </w:tcPr>
          <w:p w14:paraId="7DBE2CB9" w14:textId="77777777" w:rsidR="0009084A" w:rsidRPr="001A458B" w:rsidRDefault="0009084A" w:rsidP="001A458B">
            <w:pPr>
              <w:spacing w:after="160" w:line="259" w:lineRule="auto"/>
              <w:ind w:left="0" w:firstLine="0"/>
              <w:rPr>
                <w:lang w:val="nl-BE"/>
              </w:rPr>
            </w:pPr>
          </w:p>
        </w:tc>
      </w:tr>
      <w:tr w:rsidR="001A458B" w:rsidRPr="000C0507" w14:paraId="613F06C7" w14:textId="77777777" w:rsidTr="00D67A44">
        <w:trPr>
          <w:trHeight w:val="451"/>
        </w:trPr>
        <w:tc>
          <w:tcPr>
            <w:tcW w:w="7788" w:type="dxa"/>
          </w:tcPr>
          <w:p w14:paraId="34A19425" w14:textId="5DB664D1" w:rsidR="0009084A" w:rsidRPr="001A458B" w:rsidRDefault="00FF7866" w:rsidP="001A458B">
            <w:pPr>
              <w:tabs>
                <w:tab w:val="center" w:pos="4173"/>
              </w:tabs>
              <w:spacing w:after="0" w:line="259" w:lineRule="auto"/>
              <w:ind w:left="0" w:firstLine="0"/>
              <w:rPr>
                <w:lang w:val="nl-BE"/>
              </w:rPr>
            </w:pPr>
            <w:r>
              <w:rPr>
                <w:lang w:val="nl-BE"/>
              </w:rPr>
              <w:t>412616</w:t>
            </w:r>
            <w:r w:rsidR="0066796E">
              <w:rPr>
                <w:lang w:val="nl-BE"/>
              </w:rPr>
              <w:t xml:space="preserve"> </w:t>
            </w:r>
            <w:r w:rsidR="001970AA">
              <w:rPr>
                <w:lang w:val="nl-BE"/>
              </w:rPr>
              <w:t>-</w:t>
            </w:r>
            <w:r w:rsidR="0066796E">
              <w:rPr>
                <w:lang w:val="nl-BE"/>
              </w:rPr>
              <w:t xml:space="preserve"> </w:t>
            </w:r>
            <w:r w:rsidR="00C3653F">
              <w:rPr>
                <w:lang w:val="nl-BE"/>
              </w:rPr>
              <w:t>412627</w:t>
            </w:r>
            <w:r w:rsidR="0009084A" w:rsidRPr="001A458B">
              <w:rPr>
                <w:lang w:val="nl-BE"/>
              </w:rPr>
              <w:t xml:space="preserve"> Beensteun uit één stuk met zijkanten (mechanisch </w:t>
            </w:r>
            <w:r w:rsidR="001D080E" w:rsidRPr="001A458B">
              <w:rPr>
                <w:lang w:val="nl-BE"/>
              </w:rPr>
              <w:t>- in lengte instelbaar en verstelbaar tot horizontaal)</w:t>
            </w:r>
          </w:p>
        </w:tc>
        <w:tc>
          <w:tcPr>
            <w:tcW w:w="317" w:type="dxa"/>
          </w:tcPr>
          <w:p w14:paraId="35BD2E00" w14:textId="77777777" w:rsidR="0009084A" w:rsidRPr="001A458B" w:rsidRDefault="0009084A" w:rsidP="001A458B">
            <w:pPr>
              <w:spacing w:after="0" w:line="259" w:lineRule="auto"/>
              <w:ind w:left="126" w:firstLine="0"/>
              <w:rPr>
                <w:lang w:val="nl-BE"/>
              </w:rPr>
            </w:pPr>
            <w:r w:rsidRPr="001A458B">
              <w:rPr>
                <w:lang w:val="nl-BE"/>
              </w:rPr>
              <w:t xml:space="preserve"> </w:t>
            </w:r>
          </w:p>
        </w:tc>
        <w:tc>
          <w:tcPr>
            <w:tcW w:w="928" w:type="dxa"/>
          </w:tcPr>
          <w:p w14:paraId="359A98AE" w14:textId="4887D39E" w:rsidR="0009084A" w:rsidRPr="001A458B" w:rsidRDefault="001D080E" w:rsidP="001A458B">
            <w:pPr>
              <w:spacing w:after="160" w:line="259" w:lineRule="auto"/>
              <w:ind w:left="0" w:firstLine="0"/>
              <w:rPr>
                <w:lang w:val="nl-BE"/>
              </w:rPr>
            </w:pPr>
            <w:r>
              <w:t>287,08€</w:t>
            </w:r>
          </w:p>
        </w:tc>
        <w:tc>
          <w:tcPr>
            <w:tcW w:w="78" w:type="dxa"/>
          </w:tcPr>
          <w:p w14:paraId="06E02D85" w14:textId="77777777" w:rsidR="0009084A" w:rsidRPr="001A458B" w:rsidRDefault="0009084A" w:rsidP="001A458B">
            <w:pPr>
              <w:spacing w:after="160" w:line="259" w:lineRule="auto"/>
              <w:ind w:left="0" w:firstLine="0"/>
              <w:rPr>
                <w:lang w:val="nl-BE"/>
              </w:rPr>
            </w:pPr>
          </w:p>
        </w:tc>
      </w:tr>
    </w:tbl>
    <w:p w14:paraId="50414CB0" w14:textId="77777777" w:rsidR="0009084A" w:rsidRPr="001A458B" w:rsidRDefault="0009084A" w:rsidP="00812E6C">
      <w:pPr>
        <w:spacing w:after="0" w:line="259" w:lineRule="auto"/>
        <w:ind w:left="0" w:firstLine="0"/>
        <w:rPr>
          <w:lang w:val="nl-BE"/>
        </w:rPr>
      </w:pPr>
      <w:r w:rsidRPr="001A458B">
        <w:rPr>
          <w:lang w:val="nl-BE"/>
        </w:rPr>
        <w:t xml:space="preserve"> </w:t>
      </w:r>
    </w:p>
    <w:p w14:paraId="38091EA8" w14:textId="77407240" w:rsidR="004058B6" w:rsidRPr="001A458B" w:rsidRDefault="0009084A" w:rsidP="001A458B">
      <w:pPr>
        <w:ind w:left="-5" w:right="263"/>
        <w:rPr>
          <w:lang w:val="nl-BE"/>
        </w:rPr>
      </w:pPr>
      <w:r w:rsidRPr="001A458B">
        <w:rPr>
          <w:lang w:val="nl-BE"/>
        </w:rPr>
        <w:t xml:space="preserve">De verstrekkingen </w:t>
      </w:r>
      <w:r w:rsidR="00BA0679">
        <w:rPr>
          <w:lang w:val="nl-BE"/>
        </w:rPr>
        <w:t>410619</w:t>
      </w:r>
      <w:r w:rsidR="0066796E">
        <w:rPr>
          <w:lang w:val="nl-BE"/>
        </w:rPr>
        <w:t xml:space="preserve"> </w:t>
      </w:r>
      <w:r w:rsidRPr="001A458B">
        <w:rPr>
          <w:lang w:val="nl-BE"/>
        </w:rPr>
        <w:t>-</w:t>
      </w:r>
      <w:r w:rsidR="0066796E">
        <w:rPr>
          <w:lang w:val="nl-BE"/>
        </w:rPr>
        <w:t xml:space="preserve"> </w:t>
      </w:r>
      <w:r w:rsidR="00BA0679">
        <w:rPr>
          <w:lang w:val="nl-BE"/>
        </w:rPr>
        <w:t>410623</w:t>
      </w:r>
      <w:r w:rsidRPr="001A458B">
        <w:rPr>
          <w:lang w:val="nl-BE"/>
        </w:rPr>
        <w:t xml:space="preserve">, </w:t>
      </w:r>
      <w:r w:rsidR="00BA0679">
        <w:rPr>
          <w:lang w:val="nl-BE"/>
        </w:rPr>
        <w:t>410656</w:t>
      </w:r>
      <w:r w:rsidR="0066796E">
        <w:rPr>
          <w:lang w:val="nl-BE"/>
        </w:rPr>
        <w:t xml:space="preserve"> </w:t>
      </w:r>
      <w:r w:rsidRPr="001A458B">
        <w:rPr>
          <w:lang w:val="nl-BE"/>
        </w:rPr>
        <w:t>-</w:t>
      </w:r>
      <w:r w:rsidR="0066796E">
        <w:rPr>
          <w:lang w:val="nl-BE"/>
        </w:rPr>
        <w:t xml:space="preserve"> </w:t>
      </w:r>
      <w:r w:rsidR="00BA0679">
        <w:rPr>
          <w:lang w:val="nl-BE"/>
        </w:rPr>
        <w:t>410667</w:t>
      </w:r>
      <w:r w:rsidRPr="001A458B">
        <w:rPr>
          <w:lang w:val="nl-BE"/>
        </w:rPr>
        <w:t xml:space="preserve">, </w:t>
      </w:r>
      <w:r w:rsidR="00BA0679">
        <w:rPr>
          <w:lang w:val="nl-BE"/>
        </w:rPr>
        <w:t>410693</w:t>
      </w:r>
      <w:r w:rsidR="0066796E">
        <w:rPr>
          <w:lang w:val="nl-BE"/>
        </w:rPr>
        <w:t xml:space="preserve"> </w:t>
      </w:r>
      <w:r w:rsidRPr="001A458B">
        <w:rPr>
          <w:lang w:val="nl-BE"/>
        </w:rPr>
        <w:t>-</w:t>
      </w:r>
      <w:r w:rsidR="0066796E">
        <w:rPr>
          <w:lang w:val="nl-BE"/>
        </w:rPr>
        <w:t xml:space="preserve"> </w:t>
      </w:r>
      <w:r w:rsidR="00BA0679">
        <w:rPr>
          <w:lang w:val="nl-BE"/>
        </w:rPr>
        <w:t>410704</w:t>
      </w:r>
      <w:r w:rsidRPr="001A458B">
        <w:rPr>
          <w:lang w:val="nl-BE"/>
        </w:rPr>
        <w:t xml:space="preserve">, </w:t>
      </w:r>
      <w:r w:rsidR="00C3653F">
        <w:rPr>
          <w:lang w:val="nl-BE"/>
        </w:rPr>
        <w:t>412594</w:t>
      </w:r>
      <w:r w:rsidR="0066796E">
        <w:rPr>
          <w:lang w:val="nl-BE"/>
        </w:rPr>
        <w:t xml:space="preserve"> </w:t>
      </w:r>
      <w:r w:rsidRPr="001A458B">
        <w:rPr>
          <w:lang w:val="nl-BE"/>
        </w:rPr>
        <w:t>-</w:t>
      </w:r>
      <w:r w:rsidR="0066796E">
        <w:rPr>
          <w:lang w:val="nl-BE"/>
        </w:rPr>
        <w:t xml:space="preserve"> </w:t>
      </w:r>
      <w:r w:rsidR="00FF7866">
        <w:rPr>
          <w:lang w:val="nl-BE"/>
        </w:rPr>
        <w:t>412605</w:t>
      </w:r>
      <w:r w:rsidRPr="001A458B">
        <w:rPr>
          <w:lang w:val="nl-BE"/>
        </w:rPr>
        <w:t xml:space="preserve"> en </w:t>
      </w:r>
      <w:r w:rsidR="00FF7866">
        <w:rPr>
          <w:lang w:val="nl-BE"/>
        </w:rPr>
        <w:t>412616</w:t>
      </w:r>
      <w:r w:rsidR="0066796E">
        <w:rPr>
          <w:lang w:val="nl-BE"/>
        </w:rPr>
        <w:t xml:space="preserve"> </w:t>
      </w:r>
      <w:r w:rsidRPr="001A458B">
        <w:rPr>
          <w:lang w:val="nl-BE"/>
        </w:rPr>
        <w:t>-</w:t>
      </w:r>
      <w:r w:rsidR="0066796E">
        <w:rPr>
          <w:lang w:val="nl-BE"/>
        </w:rPr>
        <w:t xml:space="preserve"> </w:t>
      </w:r>
      <w:r w:rsidR="00C3653F">
        <w:rPr>
          <w:lang w:val="nl-BE"/>
        </w:rPr>
        <w:t>412627</w:t>
      </w:r>
      <w:r w:rsidRPr="001A458B">
        <w:rPr>
          <w:lang w:val="nl-BE"/>
        </w:rPr>
        <w:t xml:space="preserve"> zijn onderling niet cumuleerbaar.</w:t>
      </w:r>
    </w:p>
    <w:p w14:paraId="36BA020C" w14:textId="6B0E12E1" w:rsidR="0009084A" w:rsidRPr="001A458B" w:rsidRDefault="0009084A" w:rsidP="00812E6C">
      <w:pPr>
        <w:ind w:left="-5" w:right="263"/>
        <w:rPr>
          <w:lang w:val="nl-BE"/>
        </w:rPr>
      </w:pPr>
    </w:p>
    <w:tbl>
      <w:tblPr>
        <w:tblStyle w:val="TableGrid"/>
        <w:tblW w:w="8808" w:type="dxa"/>
        <w:tblInd w:w="0" w:type="dxa"/>
        <w:tblLook w:val="04A0" w:firstRow="1" w:lastRow="0" w:firstColumn="1" w:lastColumn="0" w:noHBand="0" w:noVBand="1"/>
      </w:tblPr>
      <w:tblGrid>
        <w:gridCol w:w="7522"/>
        <w:gridCol w:w="375"/>
        <w:gridCol w:w="911"/>
      </w:tblGrid>
      <w:tr w:rsidR="001A458B" w:rsidRPr="000C0507" w14:paraId="2A31A052" w14:textId="77777777" w:rsidTr="00812E6C">
        <w:trPr>
          <w:trHeight w:val="218"/>
        </w:trPr>
        <w:tc>
          <w:tcPr>
            <w:tcW w:w="7522" w:type="dxa"/>
          </w:tcPr>
          <w:p w14:paraId="00E18553" w14:textId="0FA34929" w:rsidR="00E42A15" w:rsidRDefault="00E42A15" w:rsidP="001A458B">
            <w:pPr>
              <w:tabs>
                <w:tab w:val="center" w:pos="4173"/>
              </w:tabs>
              <w:spacing w:after="0" w:line="259" w:lineRule="auto"/>
              <w:ind w:left="0" w:firstLine="0"/>
              <w:rPr>
                <w:lang w:val="nl-BE"/>
              </w:rPr>
            </w:pPr>
            <w:r>
              <w:rPr>
                <w:lang w:val="nl-BE"/>
              </w:rPr>
              <w:t>410737</w:t>
            </w:r>
            <w:r w:rsidR="0066796E">
              <w:rPr>
                <w:lang w:val="nl-BE"/>
              </w:rPr>
              <w:t xml:space="preserve"> </w:t>
            </w:r>
            <w:r>
              <w:rPr>
                <w:lang w:val="nl-BE"/>
              </w:rPr>
              <w:t>-</w:t>
            </w:r>
            <w:r w:rsidR="0066796E">
              <w:rPr>
                <w:lang w:val="nl-BE"/>
              </w:rPr>
              <w:t xml:space="preserve"> </w:t>
            </w:r>
            <w:r w:rsidR="00BA0679">
              <w:rPr>
                <w:lang w:val="nl-BE"/>
              </w:rPr>
              <w:t>410748</w:t>
            </w:r>
            <w:r w:rsidR="0009084A" w:rsidRPr="001A458B">
              <w:rPr>
                <w:lang w:val="nl-BE"/>
              </w:rPr>
              <w:t xml:space="preserve"> In hoek instelbare voetplaten (per paar) (of </w:t>
            </w:r>
            <w:r w:rsidRPr="001A458B">
              <w:rPr>
                <w:lang w:val="nl-BE"/>
              </w:rPr>
              <w:t>eendelige, in hoek instelbare voetplaat)</w:t>
            </w:r>
          </w:p>
          <w:p w14:paraId="18ED58B5" w14:textId="1BB1066C" w:rsidR="0009084A" w:rsidRPr="001A458B" w:rsidRDefault="0009084A" w:rsidP="001A458B">
            <w:pPr>
              <w:tabs>
                <w:tab w:val="center" w:pos="4173"/>
              </w:tabs>
              <w:spacing w:after="0" w:line="259" w:lineRule="auto"/>
              <w:ind w:left="0" w:firstLine="0"/>
              <w:rPr>
                <w:lang w:val="nl-BE"/>
              </w:rPr>
            </w:pPr>
          </w:p>
        </w:tc>
        <w:tc>
          <w:tcPr>
            <w:tcW w:w="375" w:type="dxa"/>
          </w:tcPr>
          <w:p w14:paraId="6470E321" w14:textId="77777777" w:rsidR="0009084A" w:rsidRPr="001A458B" w:rsidRDefault="0009084A" w:rsidP="001A458B">
            <w:pPr>
              <w:spacing w:after="160" w:line="259" w:lineRule="auto"/>
              <w:ind w:left="0" w:firstLine="0"/>
              <w:rPr>
                <w:lang w:val="nl-BE"/>
              </w:rPr>
            </w:pPr>
          </w:p>
        </w:tc>
        <w:tc>
          <w:tcPr>
            <w:tcW w:w="911" w:type="dxa"/>
          </w:tcPr>
          <w:p w14:paraId="59C65ED9" w14:textId="410D7C9A" w:rsidR="0009084A" w:rsidRPr="001A458B" w:rsidRDefault="00E42A15" w:rsidP="001A458B">
            <w:pPr>
              <w:spacing w:after="160" w:line="259" w:lineRule="auto"/>
              <w:ind w:left="0" w:firstLine="0"/>
              <w:rPr>
                <w:lang w:val="nl-BE"/>
              </w:rPr>
            </w:pPr>
            <w:r>
              <w:rPr>
                <w:lang w:val="nl-BE"/>
              </w:rPr>
              <w:t>112,34€</w:t>
            </w:r>
          </w:p>
        </w:tc>
      </w:tr>
      <w:tr w:rsidR="001A458B" w:rsidRPr="001A458B" w14:paraId="79B0EED9" w14:textId="77777777" w:rsidTr="00812E6C">
        <w:trPr>
          <w:trHeight w:val="226"/>
        </w:trPr>
        <w:tc>
          <w:tcPr>
            <w:tcW w:w="7522" w:type="dxa"/>
          </w:tcPr>
          <w:p w14:paraId="00D4711D" w14:textId="08E60E22" w:rsidR="0009084A" w:rsidRDefault="00E42A15" w:rsidP="001A458B">
            <w:pPr>
              <w:tabs>
                <w:tab w:val="center" w:pos="3686"/>
              </w:tabs>
              <w:spacing w:after="0" w:line="259" w:lineRule="auto"/>
              <w:ind w:left="0" w:firstLine="0"/>
              <w:rPr>
                <w:lang w:val="nl-BE"/>
              </w:rPr>
            </w:pPr>
            <w:r>
              <w:rPr>
                <w:lang w:val="nl-BE"/>
              </w:rPr>
              <w:t>412896</w:t>
            </w:r>
            <w:r w:rsidR="0066796E">
              <w:rPr>
                <w:lang w:val="nl-BE"/>
              </w:rPr>
              <w:t xml:space="preserve"> </w:t>
            </w:r>
            <w:r>
              <w:rPr>
                <w:lang w:val="nl-BE"/>
              </w:rPr>
              <w:t>-</w:t>
            </w:r>
            <w:r w:rsidR="0066796E">
              <w:rPr>
                <w:lang w:val="nl-BE"/>
              </w:rPr>
              <w:t xml:space="preserve"> </w:t>
            </w:r>
            <w:r w:rsidR="00D14057">
              <w:rPr>
                <w:lang w:val="nl-BE"/>
              </w:rPr>
              <w:t>412907</w:t>
            </w:r>
            <w:r w:rsidR="0009084A" w:rsidRPr="001A458B">
              <w:rPr>
                <w:lang w:val="nl-BE"/>
              </w:rPr>
              <w:t xml:space="preserve"> Kniekussen op beensteun (per paar) </w:t>
            </w:r>
          </w:p>
          <w:p w14:paraId="4ED51E6D" w14:textId="0B3B6669" w:rsidR="00E42A15" w:rsidRPr="001A458B" w:rsidRDefault="00E42A15" w:rsidP="001A458B">
            <w:pPr>
              <w:tabs>
                <w:tab w:val="center" w:pos="3686"/>
              </w:tabs>
              <w:spacing w:after="0" w:line="259" w:lineRule="auto"/>
              <w:ind w:left="0" w:firstLine="0"/>
              <w:rPr>
                <w:lang w:val="nl-BE"/>
              </w:rPr>
            </w:pPr>
          </w:p>
        </w:tc>
        <w:tc>
          <w:tcPr>
            <w:tcW w:w="375" w:type="dxa"/>
          </w:tcPr>
          <w:p w14:paraId="60FD252C" w14:textId="6EF3AF4E" w:rsidR="0009084A" w:rsidRPr="001A458B" w:rsidRDefault="0009084A" w:rsidP="001A458B">
            <w:pPr>
              <w:spacing w:after="0" w:line="259" w:lineRule="auto"/>
              <w:ind w:left="3" w:firstLine="0"/>
              <w:rPr>
                <w:lang w:val="nl-BE"/>
              </w:rPr>
            </w:pPr>
          </w:p>
        </w:tc>
        <w:tc>
          <w:tcPr>
            <w:tcW w:w="911" w:type="dxa"/>
          </w:tcPr>
          <w:p w14:paraId="6A87E033" w14:textId="159942CB" w:rsidR="0009084A" w:rsidRPr="001A458B" w:rsidRDefault="00935182" w:rsidP="00812E6C">
            <w:pPr>
              <w:spacing w:after="160" w:line="259" w:lineRule="auto"/>
              <w:ind w:left="0" w:firstLine="0"/>
              <w:rPr>
                <w:lang w:val="nl-BE"/>
              </w:rPr>
            </w:pPr>
            <w:r w:rsidRPr="00812E6C">
              <w:rPr>
                <w:lang w:val="nl-BE"/>
              </w:rPr>
              <w:t>51,25€</w:t>
            </w:r>
          </w:p>
        </w:tc>
      </w:tr>
      <w:tr w:rsidR="001A458B" w:rsidRPr="00FE7EEA" w14:paraId="29CAB998" w14:textId="77777777" w:rsidTr="00812E6C">
        <w:trPr>
          <w:trHeight w:val="451"/>
        </w:trPr>
        <w:tc>
          <w:tcPr>
            <w:tcW w:w="7522" w:type="dxa"/>
          </w:tcPr>
          <w:p w14:paraId="6AA54AD4" w14:textId="104CC1DF" w:rsidR="0009084A" w:rsidRDefault="00E42A15" w:rsidP="001A458B">
            <w:pPr>
              <w:tabs>
                <w:tab w:val="center" w:pos="4174"/>
              </w:tabs>
              <w:spacing w:after="0" w:line="259" w:lineRule="auto"/>
              <w:ind w:left="0" w:firstLine="0"/>
              <w:rPr>
                <w:lang w:val="nl-BE"/>
              </w:rPr>
            </w:pPr>
            <w:r>
              <w:rPr>
                <w:lang w:val="nl-BE"/>
              </w:rPr>
              <w:t>412918</w:t>
            </w:r>
            <w:r w:rsidR="00D67A44">
              <w:rPr>
                <w:lang w:val="nl-BE"/>
              </w:rPr>
              <w:t xml:space="preserve"> </w:t>
            </w:r>
            <w:r>
              <w:rPr>
                <w:lang w:val="nl-BE"/>
              </w:rPr>
              <w:t>-</w:t>
            </w:r>
            <w:r w:rsidR="00D67A44">
              <w:rPr>
                <w:lang w:val="nl-BE"/>
              </w:rPr>
              <w:t xml:space="preserve"> </w:t>
            </w:r>
            <w:r w:rsidR="00D14057">
              <w:rPr>
                <w:lang w:val="nl-BE"/>
              </w:rPr>
              <w:t>412929</w:t>
            </w:r>
            <w:r w:rsidR="0009084A" w:rsidRPr="001A458B">
              <w:rPr>
                <w:lang w:val="nl-BE"/>
              </w:rPr>
              <w:t xml:space="preserve"> Forfaitaire tegemoetkoming voor kuitsteun </w:t>
            </w:r>
            <w:r w:rsidRPr="001A458B">
              <w:rPr>
                <w:lang w:val="nl-BE"/>
              </w:rPr>
              <w:t>voor centrale beensteun (per stuk)</w:t>
            </w:r>
          </w:p>
          <w:p w14:paraId="78838AC5" w14:textId="3B9BFF7E" w:rsidR="00E42A15" w:rsidRPr="001A458B" w:rsidRDefault="00E42A15" w:rsidP="001A458B">
            <w:pPr>
              <w:tabs>
                <w:tab w:val="center" w:pos="4174"/>
              </w:tabs>
              <w:spacing w:after="0" w:line="259" w:lineRule="auto"/>
              <w:ind w:left="0" w:firstLine="0"/>
              <w:rPr>
                <w:lang w:val="nl-BE"/>
              </w:rPr>
            </w:pPr>
          </w:p>
        </w:tc>
        <w:tc>
          <w:tcPr>
            <w:tcW w:w="375" w:type="dxa"/>
          </w:tcPr>
          <w:p w14:paraId="696FAFC9" w14:textId="77777777" w:rsidR="0009084A" w:rsidRPr="001A458B" w:rsidRDefault="0009084A" w:rsidP="001A458B">
            <w:pPr>
              <w:spacing w:after="0" w:line="259" w:lineRule="auto"/>
              <w:ind w:left="128" w:firstLine="0"/>
              <w:rPr>
                <w:lang w:val="nl-BE"/>
              </w:rPr>
            </w:pPr>
            <w:r w:rsidRPr="001A458B">
              <w:rPr>
                <w:lang w:val="nl-BE"/>
              </w:rPr>
              <w:t xml:space="preserve"> </w:t>
            </w:r>
          </w:p>
        </w:tc>
        <w:tc>
          <w:tcPr>
            <w:tcW w:w="911" w:type="dxa"/>
          </w:tcPr>
          <w:p w14:paraId="7CB7948C" w14:textId="7A38DDBB" w:rsidR="0009084A" w:rsidRPr="001A458B" w:rsidRDefault="00E42A15" w:rsidP="001A458B">
            <w:pPr>
              <w:spacing w:after="160" w:line="259" w:lineRule="auto"/>
              <w:ind w:left="0" w:firstLine="0"/>
              <w:rPr>
                <w:lang w:val="nl-BE"/>
              </w:rPr>
            </w:pPr>
            <w:r>
              <w:rPr>
                <w:lang w:val="nl-BE"/>
              </w:rPr>
              <w:t>71,46€</w:t>
            </w:r>
          </w:p>
        </w:tc>
      </w:tr>
      <w:tr w:rsidR="00F248DE" w:rsidRPr="001A458B" w14:paraId="742A3AE6" w14:textId="77777777" w:rsidTr="00812E6C">
        <w:trPr>
          <w:trHeight w:val="218"/>
        </w:trPr>
        <w:tc>
          <w:tcPr>
            <w:tcW w:w="7522" w:type="dxa"/>
          </w:tcPr>
          <w:p w14:paraId="6809D6E5" w14:textId="49AA755B" w:rsidR="00F248DE" w:rsidRDefault="00E42A15" w:rsidP="00F248DE">
            <w:pPr>
              <w:spacing w:after="0" w:line="259" w:lineRule="auto"/>
              <w:ind w:left="0" w:firstLine="0"/>
              <w:rPr>
                <w:lang w:val="nl-BE"/>
              </w:rPr>
            </w:pPr>
            <w:r>
              <w:rPr>
                <w:lang w:val="nl-BE"/>
              </w:rPr>
              <w:t>412933</w:t>
            </w:r>
            <w:r w:rsidR="00D67A44">
              <w:rPr>
                <w:lang w:val="nl-BE"/>
              </w:rPr>
              <w:t xml:space="preserve"> </w:t>
            </w:r>
            <w:r>
              <w:rPr>
                <w:lang w:val="nl-BE"/>
              </w:rPr>
              <w:t>-</w:t>
            </w:r>
            <w:r w:rsidR="00D67A44">
              <w:rPr>
                <w:lang w:val="nl-BE"/>
              </w:rPr>
              <w:t xml:space="preserve"> </w:t>
            </w:r>
            <w:r w:rsidR="00D14057">
              <w:rPr>
                <w:lang w:val="nl-BE"/>
              </w:rPr>
              <w:t>412944</w:t>
            </w:r>
            <w:r w:rsidR="00F248DE" w:rsidRPr="001A458B">
              <w:rPr>
                <w:lang w:val="nl-BE"/>
              </w:rPr>
              <w:t xml:space="preserve"> Forfaitaire tegemoetkoming voor fixatiesysteem</w:t>
            </w:r>
            <w:r>
              <w:rPr>
                <w:lang w:val="nl-BE"/>
              </w:rPr>
              <w:t xml:space="preserve"> </w:t>
            </w:r>
            <w:r w:rsidRPr="001A458B">
              <w:rPr>
                <w:lang w:val="nl-BE"/>
              </w:rPr>
              <w:t>voor beide knieën</w:t>
            </w:r>
          </w:p>
          <w:p w14:paraId="54546E39" w14:textId="0076C901" w:rsidR="00E42A15" w:rsidRPr="001A458B" w:rsidRDefault="00E42A15" w:rsidP="00F248DE">
            <w:pPr>
              <w:spacing w:after="0" w:line="259" w:lineRule="auto"/>
              <w:ind w:left="0" w:firstLine="0"/>
              <w:rPr>
                <w:lang w:val="nl-BE"/>
              </w:rPr>
            </w:pPr>
          </w:p>
        </w:tc>
        <w:tc>
          <w:tcPr>
            <w:tcW w:w="375" w:type="dxa"/>
          </w:tcPr>
          <w:p w14:paraId="461571C6" w14:textId="77777777" w:rsidR="00F248DE" w:rsidRPr="001A458B" w:rsidRDefault="00F248DE" w:rsidP="001A458B">
            <w:pPr>
              <w:spacing w:after="0" w:line="259" w:lineRule="auto"/>
              <w:ind w:left="3" w:firstLine="0"/>
              <w:rPr>
                <w:lang w:val="nl-BE"/>
              </w:rPr>
            </w:pPr>
          </w:p>
        </w:tc>
        <w:tc>
          <w:tcPr>
            <w:tcW w:w="911" w:type="dxa"/>
          </w:tcPr>
          <w:p w14:paraId="3FBA9671" w14:textId="7AE80549" w:rsidR="00F248DE" w:rsidRPr="001A458B" w:rsidRDefault="00E42A15" w:rsidP="00812E6C">
            <w:pPr>
              <w:spacing w:after="160" w:line="259" w:lineRule="auto"/>
              <w:ind w:left="0" w:firstLine="0"/>
              <w:rPr>
                <w:lang w:val="nl-BE"/>
              </w:rPr>
            </w:pPr>
            <w:r w:rsidRPr="00812E6C">
              <w:rPr>
                <w:lang w:val="nl-BE"/>
              </w:rPr>
              <w:t>253,88€</w:t>
            </w:r>
          </w:p>
        </w:tc>
      </w:tr>
      <w:tr w:rsidR="00F248DE" w:rsidRPr="000C0507" w14:paraId="25CF9A7A" w14:textId="77777777" w:rsidTr="00812E6C">
        <w:trPr>
          <w:trHeight w:val="218"/>
        </w:trPr>
        <w:tc>
          <w:tcPr>
            <w:tcW w:w="7522" w:type="dxa"/>
          </w:tcPr>
          <w:p w14:paraId="2A001192" w14:textId="5EC31753" w:rsidR="00F248DE" w:rsidRDefault="00E42A15" w:rsidP="00F248DE">
            <w:pPr>
              <w:spacing w:after="0" w:line="259" w:lineRule="auto"/>
              <w:ind w:left="0" w:firstLine="0"/>
              <w:rPr>
                <w:lang w:val="nl-BE"/>
              </w:rPr>
            </w:pPr>
            <w:r>
              <w:rPr>
                <w:lang w:val="nl-BE"/>
              </w:rPr>
              <w:t>412955</w:t>
            </w:r>
            <w:r w:rsidR="00D67A44">
              <w:rPr>
                <w:lang w:val="nl-BE"/>
              </w:rPr>
              <w:t xml:space="preserve"> </w:t>
            </w:r>
            <w:r>
              <w:rPr>
                <w:lang w:val="nl-BE"/>
              </w:rPr>
              <w:t>-</w:t>
            </w:r>
            <w:r w:rsidR="00D67A44">
              <w:rPr>
                <w:lang w:val="nl-BE"/>
              </w:rPr>
              <w:t xml:space="preserve"> </w:t>
            </w:r>
            <w:r w:rsidR="00D14057">
              <w:rPr>
                <w:lang w:val="nl-BE"/>
              </w:rPr>
              <w:t>412966</w:t>
            </w:r>
            <w:r w:rsidR="00F248DE" w:rsidRPr="001A458B">
              <w:rPr>
                <w:lang w:val="nl-BE"/>
              </w:rPr>
              <w:t xml:space="preserve"> Forfaitaire tegemoetkoming voor verstevigde voetsteun</w:t>
            </w:r>
            <w:r>
              <w:rPr>
                <w:lang w:val="nl-BE"/>
              </w:rPr>
              <w:t xml:space="preserve"> (per stuk)</w:t>
            </w:r>
          </w:p>
          <w:p w14:paraId="4E35D575" w14:textId="7FE25C68" w:rsidR="00E42A15" w:rsidRPr="001A458B" w:rsidRDefault="00E42A15" w:rsidP="00F248DE">
            <w:pPr>
              <w:spacing w:after="0" w:line="259" w:lineRule="auto"/>
              <w:ind w:left="0" w:firstLine="0"/>
              <w:rPr>
                <w:lang w:val="nl-BE"/>
              </w:rPr>
            </w:pPr>
          </w:p>
        </w:tc>
        <w:tc>
          <w:tcPr>
            <w:tcW w:w="375" w:type="dxa"/>
          </w:tcPr>
          <w:p w14:paraId="024ACA8A" w14:textId="77777777" w:rsidR="00F248DE" w:rsidRPr="001A458B" w:rsidRDefault="00F248DE" w:rsidP="001A458B">
            <w:pPr>
              <w:spacing w:after="0" w:line="259" w:lineRule="auto"/>
              <w:ind w:left="3" w:firstLine="0"/>
              <w:rPr>
                <w:lang w:val="nl-BE"/>
              </w:rPr>
            </w:pPr>
          </w:p>
        </w:tc>
        <w:tc>
          <w:tcPr>
            <w:tcW w:w="911" w:type="dxa"/>
          </w:tcPr>
          <w:p w14:paraId="0A48CC3B" w14:textId="1A2C1492" w:rsidR="00F248DE" w:rsidRPr="001A458B" w:rsidRDefault="00E42A15" w:rsidP="00812E6C">
            <w:pPr>
              <w:spacing w:after="160" w:line="259" w:lineRule="auto"/>
              <w:ind w:left="0" w:firstLine="0"/>
              <w:rPr>
                <w:lang w:val="nl-BE"/>
              </w:rPr>
            </w:pPr>
            <w:r w:rsidRPr="00812E6C">
              <w:rPr>
                <w:lang w:val="nl-BE"/>
              </w:rPr>
              <w:t>44,26€</w:t>
            </w:r>
          </w:p>
        </w:tc>
      </w:tr>
      <w:tr w:rsidR="00F248DE" w:rsidRPr="000C0507" w14:paraId="32B7E8B5" w14:textId="77777777" w:rsidTr="00812E6C">
        <w:trPr>
          <w:trHeight w:val="218"/>
        </w:trPr>
        <w:tc>
          <w:tcPr>
            <w:tcW w:w="7522" w:type="dxa"/>
          </w:tcPr>
          <w:p w14:paraId="68B179B1" w14:textId="2F50AC91" w:rsidR="00F248DE" w:rsidRPr="001A458B" w:rsidRDefault="00E42A15" w:rsidP="00F248DE">
            <w:pPr>
              <w:spacing w:after="0" w:line="259" w:lineRule="auto"/>
              <w:ind w:left="0" w:firstLine="0"/>
              <w:rPr>
                <w:lang w:val="nl-BE"/>
              </w:rPr>
            </w:pPr>
            <w:r>
              <w:rPr>
                <w:lang w:val="nl-BE"/>
              </w:rPr>
              <w:t>412977</w:t>
            </w:r>
            <w:r w:rsidR="00D67A44">
              <w:rPr>
                <w:lang w:val="nl-BE"/>
              </w:rPr>
              <w:t xml:space="preserve"> </w:t>
            </w:r>
            <w:r>
              <w:rPr>
                <w:lang w:val="nl-BE"/>
              </w:rPr>
              <w:t>-</w:t>
            </w:r>
            <w:r w:rsidR="00D67A44">
              <w:rPr>
                <w:lang w:val="nl-BE"/>
              </w:rPr>
              <w:t xml:space="preserve"> </w:t>
            </w:r>
            <w:r w:rsidR="00D14057">
              <w:rPr>
                <w:lang w:val="nl-BE"/>
              </w:rPr>
              <w:t>412988</w:t>
            </w:r>
            <w:r w:rsidR="00F248DE" w:rsidRPr="001A458B">
              <w:rPr>
                <w:lang w:val="nl-BE"/>
              </w:rPr>
              <w:t xml:space="preserve"> Forfaitaire tegemoetkoming voor verstevigde </w:t>
            </w:r>
            <w:r w:rsidR="00A012E3" w:rsidRPr="00160DB5">
              <w:rPr>
                <w:lang w:val="nl-BE"/>
              </w:rPr>
              <w:t>been</w:t>
            </w:r>
            <w:r w:rsidR="00F248DE" w:rsidRPr="001A458B">
              <w:rPr>
                <w:lang w:val="nl-BE"/>
              </w:rPr>
              <w:t>steun</w:t>
            </w:r>
            <w:r>
              <w:rPr>
                <w:lang w:val="nl-BE"/>
              </w:rPr>
              <w:t xml:space="preserve"> (per stuk)</w:t>
            </w:r>
          </w:p>
        </w:tc>
        <w:tc>
          <w:tcPr>
            <w:tcW w:w="375" w:type="dxa"/>
          </w:tcPr>
          <w:p w14:paraId="7B96653F" w14:textId="77777777" w:rsidR="00F248DE" w:rsidRPr="001A458B" w:rsidRDefault="00F248DE" w:rsidP="001A458B">
            <w:pPr>
              <w:spacing w:after="0" w:line="259" w:lineRule="auto"/>
              <w:ind w:left="3" w:firstLine="0"/>
              <w:rPr>
                <w:lang w:val="nl-BE"/>
              </w:rPr>
            </w:pPr>
          </w:p>
        </w:tc>
        <w:tc>
          <w:tcPr>
            <w:tcW w:w="911" w:type="dxa"/>
          </w:tcPr>
          <w:p w14:paraId="53B71BF2" w14:textId="5E382CBD" w:rsidR="00F248DE" w:rsidRPr="001A458B" w:rsidRDefault="00E42A15" w:rsidP="00812E6C">
            <w:pPr>
              <w:spacing w:after="160" w:line="259" w:lineRule="auto"/>
              <w:ind w:left="0" w:firstLine="0"/>
              <w:rPr>
                <w:lang w:val="nl-BE"/>
              </w:rPr>
            </w:pPr>
            <w:r w:rsidRPr="00812E6C">
              <w:rPr>
                <w:lang w:val="nl-BE"/>
              </w:rPr>
              <w:t>126,17€</w:t>
            </w:r>
          </w:p>
        </w:tc>
      </w:tr>
    </w:tbl>
    <w:p w14:paraId="397E23A9" w14:textId="0131E1FB" w:rsidR="00A179B7" w:rsidRDefault="00A179B7" w:rsidP="006F68A4">
      <w:pPr>
        <w:rPr>
          <w:lang w:val="nl-BE"/>
        </w:rPr>
      </w:pPr>
    </w:p>
    <w:p w14:paraId="4A28723B" w14:textId="6C5088CB" w:rsidR="00A179B7" w:rsidRPr="001A458B" w:rsidRDefault="00A179B7" w:rsidP="00A179B7">
      <w:pPr>
        <w:pStyle w:val="Kop3"/>
        <w:ind w:left="718"/>
        <w:rPr>
          <w:lang w:val="nl-BE"/>
        </w:rPr>
      </w:pPr>
      <w:bookmarkStart w:id="183" w:name="_Toc144889815"/>
      <w:r>
        <w:rPr>
          <w:lang w:val="nl-BE"/>
        </w:rPr>
        <w:t>3.2</w:t>
      </w:r>
      <w:r w:rsidRPr="001A458B">
        <w:rPr>
          <w:lang w:val="nl-BE"/>
        </w:rPr>
        <w:t xml:space="preserve"> Bovenste ledematen</w:t>
      </w:r>
      <w:bookmarkEnd w:id="183"/>
      <w:r w:rsidRPr="001A458B">
        <w:rPr>
          <w:lang w:val="nl-BE"/>
        </w:rPr>
        <w:t xml:space="preserve"> </w:t>
      </w:r>
    </w:p>
    <w:p w14:paraId="06A1EE25" w14:textId="15FE1DEF" w:rsidR="00A179B7" w:rsidRDefault="00A179B7" w:rsidP="006F68A4">
      <w:pPr>
        <w:rPr>
          <w:lang w:val="nl-BE"/>
        </w:rPr>
      </w:pPr>
    </w:p>
    <w:tbl>
      <w:tblPr>
        <w:tblStyle w:val="TableGrid"/>
        <w:tblW w:w="8982" w:type="dxa"/>
        <w:tblInd w:w="0" w:type="dxa"/>
        <w:tblLook w:val="04A0" w:firstRow="1" w:lastRow="0" w:firstColumn="1" w:lastColumn="0" w:noHBand="0" w:noVBand="1"/>
      </w:tblPr>
      <w:tblGrid>
        <w:gridCol w:w="7706"/>
        <w:gridCol w:w="380"/>
        <w:gridCol w:w="807"/>
        <w:gridCol w:w="89"/>
      </w:tblGrid>
      <w:tr w:rsidR="00CF5EE9" w14:paraId="43580FA0" w14:textId="77777777" w:rsidTr="00812E6C">
        <w:trPr>
          <w:trHeight w:val="429"/>
        </w:trPr>
        <w:tc>
          <w:tcPr>
            <w:tcW w:w="7706" w:type="dxa"/>
          </w:tcPr>
          <w:p w14:paraId="1A8F6CF3" w14:textId="4A54158B" w:rsidR="00CF5EE9" w:rsidRDefault="001B7704">
            <w:pPr>
              <w:spacing w:after="0"/>
              <w:ind w:left="0" w:firstLine="0"/>
              <w:rPr>
                <w:lang w:val="nl-BE"/>
              </w:rPr>
            </w:pPr>
            <w:r>
              <w:rPr>
                <w:lang w:val="nl-BE"/>
              </w:rPr>
              <w:t>413014</w:t>
            </w:r>
            <w:r w:rsidR="00D67A44">
              <w:rPr>
                <w:lang w:val="nl-BE"/>
              </w:rPr>
              <w:t xml:space="preserve"> </w:t>
            </w:r>
            <w:r>
              <w:rPr>
                <w:lang w:val="nl-BE"/>
              </w:rPr>
              <w:t>-</w:t>
            </w:r>
            <w:r w:rsidR="00D67A44">
              <w:rPr>
                <w:lang w:val="nl-BE"/>
              </w:rPr>
              <w:t xml:space="preserve"> </w:t>
            </w:r>
            <w:r w:rsidR="00D14057">
              <w:rPr>
                <w:lang w:val="nl-BE"/>
              </w:rPr>
              <w:t>413025</w:t>
            </w:r>
            <w:r w:rsidR="00CF5EE9" w:rsidRPr="001A458B">
              <w:rPr>
                <w:lang w:val="nl-BE"/>
              </w:rPr>
              <w:t xml:space="preserve"> Forfaitaire tegemoetkoming voor armlegger</w:t>
            </w:r>
            <w:r w:rsidR="00772E64">
              <w:rPr>
                <w:lang w:val="nl-BE"/>
              </w:rPr>
              <w:t xml:space="preserve"> </w:t>
            </w:r>
            <w:r w:rsidR="00772E64" w:rsidRPr="001A458B">
              <w:rPr>
                <w:lang w:val="nl-BE"/>
              </w:rPr>
              <w:t>gootvormig, versterkt of verbreed (per stuk)</w:t>
            </w:r>
          </w:p>
          <w:p w14:paraId="7A7A4FAC" w14:textId="2EAC1431" w:rsidR="00772E64" w:rsidRPr="0007351A" w:rsidRDefault="00772E64">
            <w:pPr>
              <w:spacing w:after="0"/>
              <w:ind w:left="0" w:firstLine="0"/>
              <w:rPr>
                <w:lang w:val="nl-BE"/>
              </w:rPr>
            </w:pPr>
          </w:p>
        </w:tc>
        <w:tc>
          <w:tcPr>
            <w:tcW w:w="380" w:type="dxa"/>
            <w:hideMark/>
          </w:tcPr>
          <w:p w14:paraId="414F7172" w14:textId="77777777" w:rsidR="00CF5EE9" w:rsidRPr="0007351A" w:rsidRDefault="00CF5EE9">
            <w:pPr>
              <w:spacing w:after="0"/>
              <w:ind w:left="126" w:firstLine="0"/>
              <w:rPr>
                <w:lang w:val="nl-BE"/>
              </w:rPr>
            </w:pPr>
            <w:r w:rsidRPr="0007351A">
              <w:rPr>
                <w:lang w:val="nl-BE"/>
              </w:rPr>
              <w:t xml:space="preserve"> </w:t>
            </w:r>
          </w:p>
        </w:tc>
        <w:tc>
          <w:tcPr>
            <w:tcW w:w="807" w:type="dxa"/>
          </w:tcPr>
          <w:p w14:paraId="1FBFF4EA" w14:textId="71D25988" w:rsidR="00CF5EE9" w:rsidRDefault="00772E64">
            <w:pPr>
              <w:spacing w:after="160"/>
              <w:ind w:left="0" w:firstLine="0"/>
            </w:pPr>
            <w:r>
              <w:t>138,34€</w:t>
            </w:r>
          </w:p>
        </w:tc>
        <w:tc>
          <w:tcPr>
            <w:tcW w:w="89" w:type="dxa"/>
          </w:tcPr>
          <w:p w14:paraId="222367F6" w14:textId="77777777" w:rsidR="00CF5EE9" w:rsidRDefault="00CF5EE9">
            <w:pPr>
              <w:spacing w:after="160"/>
              <w:ind w:left="0" w:firstLine="0"/>
            </w:pPr>
          </w:p>
        </w:tc>
      </w:tr>
      <w:tr w:rsidR="00CF5EE9" w14:paraId="732F843E" w14:textId="77777777" w:rsidTr="00812E6C">
        <w:trPr>
          <w:trHeight w:val="451"/>
        </w:trPr>
        <w:tc>
          <w:tcPr>
            <w:tcW w:w="7706" w:type="dxa"/>
          </w:tcPr>
          <w:p w14:paraId="65DA4969" w14:textId="0FDD915C" w:rsidR="00772E64" w:rsidRPr="001A458B" w:rsidRDefault="001B7704" w:rsidP="00772E64">
            <w:pPr>
              <w:spacing w:after="0" w:line="259" w:lineRule="auto"/>
              <w:ind w:left="0" w:right="323" w:firstLine="0"/>
              <w:rPr>
                <w:lang w:val="nl-BE"/>
              </w:rPr>
            </w:pPr>
            <w:r>
              <w:rPr>
                <w:lang w:val="nl-BE"/>
              </w:rPr>
              <w:t>413036</w:t>
            </w:r>
            <w:r w:rsidR="00D67A44">
              <w:rPr>
                <w:lang w:val="nl-BE"/>
              </w:rPr>
              <w:t xml:space="preserve"> </w:t>
            </w:r>
            <w:r>
              <w:rPr>
                <w:lang w:val="nl-BE"/>
              </w:rPr>
              <w:t>-</w:t>
            </w:r>
            <w:r w:rsidR="00D67A44">
              <w:rPr>
                <w:lang w:val="nl-BE"/>
              </w:rPr>
              <w:t xml:space="preserve"> </w:t>
            </w:r>
            <w:r w:rsidR="00D14057">
              <w:rPr>
                <w:lang w:val="nl-BE"/>
              </w:rPr>
              <w:t>413047</w:t>
            </w:r>
            <w:r w:rsidR="00CF5EE9" w:rsidRPr="001A458B">
              <w:rPr>
                <w:lang w:val="nl-BE"/>
              </w:rPr>
              <w:t xml:space="preserve"> Forfaitaire tegemoetkoming voor armlegger</w:t>
            </w:r>
            <w:r w:rsidR="00772E64">
              <w:rPr>
                <w:lang w:val="nl-BE"/>
              </w:rPr>
              <w:t xml:space="preserve"> </w:t>
            </w:r>
            <w:r w:rsidR="00772E64" w:rsidRPr="001A458B">
              <w:rPr>
                <w:lang w:val="nl-BE"/>
              </w:rPr>
              <w:t xml:space="preserve">gootvormig en scharnierend (per stuk) </w:t>
            </w:r>
          </w:p>
          <w:p w14:paraId="37AECEC0" w14:textId="023F24A7" w:rsidR="00CF5EE9" w:rsidRPr="00812E6C" w:rsidRDefault="00CF5EE9">
            <w:pPr>
              <w:spacing w:after="0"/>
              <w:ind w:left="0" w:firstLine="0"/>
              <w:rPr>
                <w:lang w:val="nl-BE"/>
              </w:rPr>
            </w:pPr>
          </w:p>
        </w:tc>
        <w:tc>
          <w:tcPr>
            <w:tcW w:w="380" w:type="dxa"/>
            <w:hideMark/>
          </w:tcPr>
          <w:p w14:paraId="483E66B7" w14:textId="77777777" w:rsidR="00CF5EE9" w:rsidRPr="0007351A" w:rsidRDefault="00CF5EE9">
            <w:pPr>
              <w:spacing w:after="0"/>
              <w:ind w:left="126" w:firstLine="0"/>
              <w:rPr>
                <w:lang w:val="nl-BE"/>
              </w:rPr>
            </w:pPr>
            <w:r w:rsidRPr="0007351A">
              <w:rPr>
                <w:lang w:val="nl-BE"/>
              </w:rPr>
              <w:t xml:space="preserve"> </w:t>
            </w:r>
          </w:p>
        </w:tc>
        <w:tc>
          <w:tcPr>
            <w:tcW w:w="807" w:type="dxa"/>
          </w:tcPr>
          <w:p w14:paraId="1CF75D3D" w14:textId="11731FCB" w:rsidR="00CF5EE9" w:rsidRDefault="00772E64">
            <w:pPr>
              <w:spacing w:after="160"/>
              <w:ind w:left="0" w:firstLine="0"/>
            </w:pPr>
            <w:r>
              <w:t>179,83€</w:t>
            </w:r>
          </w:p>
        </w:tc>
        <w:tc>
          <w:tcPr>
            <w:tcW w:w="89" w:type="dxa"/>
          </w:tcPr>
          <w:p w14:paraId="58C0B012" w14:textId="77777777" w:rsidR="00CF5EE9" w:rsidRDefault="00CF5EE9">
            <w:pPr>
              <w:spacing w:after="160"/>
              <w:ind w:left="0" w:firstLine="0"/>
            </w:pPr>
          </w:p>
        </w:tc>
      </w:tr>
    </w:tbl>
    <w:p w14:paraId="4F1ED4B3" w14:textId="5788C3DC" w:rsidR="00CF5EE9" w:rsidRDefault="00CF5EE9" w:rsidP="00CF5EE9">
      <w:pPr>
        <w:pStyle w:val="Kop3"/>
        <w:ind w:left="718"/>
        <w:rPr>
          <w:lang w:val="nl-BE"/>
        </w:rPr>
      </w:pPr>
      <w:bookmarkStart w:id="184" w:name="_Toc144889816"/>
      <w:r>
        <w:rPr>
          <w:lang w:val="nl-BE"/>
        </w:rPr>
        <w:t>3.3</w:t>
      </w:r>
      <w:r w:rsidRPr="001A458B">
        <w:rPr>
          <w:lang w:val="nl-BE"/>
        </w:rPr>
        <w:t xml:space="preserve"> Positionering (zit-ruggedeelte)</w:t>
      </w:r>
      <w:bookmarkEnd w:id="184"/>
    </w:p>
    <w:p w14:paraId="58DFC5F5" w14:textId="6D426211" w:rsidR="00CF5EE9" w:rsidRDefault="00CF5EE9" w:rsidP="006F68A4">
      <w:pPr>
        <w:rPr>
          <w:lang w:val="nl-BE"/>
        </w:rPr>
      </w:pPr>
    </w:p>
    <w:tbl>
      <w:tblPr>
        <w:tblStyle w:val="TableGrid"/>
        <w:tblW w:w="8982" w:type="dxa"/>
        <w:tblInd w:w="0" w:type="dxa"/>
        <w:tblLook w:val="04A0" w:firstRow="1" w:lastRow="0" w:firstColumn="1" w:lastColumn="0" w:noHBand="0" w:noVBand="1"/>
      </w:tblPr>
      <w:tblGrid>
        <w:gridCol w:w="7707"/>
        <w:gridCol w:w="380"/>
        <w:gridCol w:w="806"/>
        <w:gridCol w:w="89"/>
      </w:tblGrid>
      <w:tr w:rsidR="00CF5EE9" w14:paraId="16E7C40F" w14:textId="77777777" w:rsidTr="00812E6C">
        <w:trPr>
          <w:trHeight w:val="226"/>
        </w:trPr>
        <w:tc>
          <w:tcPr>
            <w:tcW w:w="7707" w:type="dxa"/>
            <w:hideMark/>
          </w:tcPr>
          <w:p w14:paraId="13DA4DF5" w14:textId="1940197B" w:rsidR="0067584B" w:rsidRDefault="001B7704">
            <w:pPr>
              <w:tabs>
                <w:tab w:val="center" w:pos="3769"/>
              </w:tabs>
              <w:spacing w:after="0"/>
              <w:ind w:left="0" w:firstLine="0"/>
              <w:rPr>
                <w:lang w:val="nl-BE"/>
              </w:rPr>
            </w:pPr>
            <w:r>
              <w:rPr>
                <w:lang w:val="nl-BE"/>
              </w:rPr>
              <w:t>410877</w:t>
            </w:r>
            <w:r w:rsidR="00D67A44">
              <w:rPr>
                <w:lang w:val="nl-BE"/>
              </w:rPr>
              <w:t xml:space="preserve"> </w:t>
            </w:r>
            <w:r>
              <w:rPr>
                <w:lang w:val="nl-BE"/>
              </w:rPr>
              <w:t>-</w:t>
            </w:r>
            <w:r w:rsidR="00D67A44">
              <w:rPr>
                <w:lang w:val="nl-BE"/>
              </w:rPr>
              <w:t xml:space="preserve"> </w:t>
            </w:r>
            <w:r w:rsidR="00BA0679">
              <w:rPr>
                <w:lang w:val="nl-BE"/>
              </w:rPr>
              <w:t>410888</w:t>
            </w:r>
            <w:r w:rsidR="00CF5EE9" w:rsidRPr="001A458B">
              <w:rPr>
                <w:lang w:val="nl-BE"/>
              </w:rPr>
              <w:t xml:space="preserve"> Regelbare basisplaat voor antidecubituszitkussen</w:t>
            </w:r>
          </w:p>
          <w:p w14:paraId="6CCE1A40" w14:textId="0403D950" w:rsidR="00CF5EE9" w:rsidRDefault="00CF5EE9">
            <w:pPr>
              <w:tabs>
                <w:tab w:val="center" w:pos="3769"/>
              </w:tabs>
              <w:spacing w:after="0"/>
              <w:ind w:left="0" w:firstLine="0"/>
            </w:pPr>
          </w:p>
        </w:tc>
        <w:tc>
          <w:tcPr>
            <w:tcW w:w="380" w:type="dxa"/>
            <w:hideMark/>
          </w:tcPr>
          <w:p w14:paraId="39D1EBA2" w14:textId="4093ACAE" w:rsidR="00CF5EE9" w:rsidRDefault="00CF5EE9">
            <w:pPr>
              <w:spacing w:after="0"/>
              <w:ind w:left="1" w:firstLine="0"/>
            </w:pPr>
          </w:p>
        </w:tc>
        <w:tc>
          <w:tcPr>
            <w:tcW w:w="806" w:type="dxa"/>
            <w:hideMark/>
          </w:tcPr>
          <w:p w14:paraId="45496C5C" w14:textId="7C546ED1" w:rsidR="00CF5EE9" w:rsidRDefault="00FA15C0">
            <w:pPr>
              <w:spacing w:after="0"/>
              <w:ind w:left="0" w:firstLine="0"/>
            </w:pPr>
            <w:r>
              <w:rPr>
                <w:lang w:val="nl-BE"/>
              </w:rPr>
              <w:t>108,59€</w:t>
            </w:r>
          </w:p>
        </w:tc>
        <w:tc>
          <w:tcPr>
            <w:tcW w:w="89" w:type="dxa"/>
          </w:tcPr>
          <w:p w14:paraId="2CCEDC57" w14:textId="77777777" w:rsidR="00CF5EE9" w:rsidRDefault="00CF5EE9">
            <w:pPr>
              <w:spacing w:after="160"/>
              <w:ind w:left="0" w:firstLine="0"/>
            </w:pPr>
          </w:p>
        </w:tc>
      </w:tr>
      <w:tr w:rsidR="00CF5EE9" w14:paraId="3C156C66" w14:textId="77777777" w:rsidTr="00812E6C">
        <w:trPr>
          <w:trHeight w:val="226"/>
        </w:trPr>
        <w:tc>
          <w:tcPr>
            <w:tcW w:w="7707" w:type="dxa"/>
            <w:hideMark/>
          </w:tcPr>
          <w:p w14:paraId="4AEAD30D" w14:textId="63227B73" w:rsidR="00CF5EE9" w:rsidRDefault="001B7704">
            <w:pPr>
              <w:tabs>
                <w:tab w:val="center" w:pos="2268"/>
              </w:tabs>
              <w:spacing w:after="0"/>
              <w:ind w:left="0" w:firstLine="0"/>
            </w:pPr>
            <w:r>
              <w:rPr>
                <w:lang w:val="nl-BE"/>
              </w:rPr>
              <w:t>410899</w:t>
            </w:r>
            <w:r w:rsidR="00D67A44">
              <w:rPr>
                <w:lang w:val="nl-BE"/>
              </w:rPr>
              <w:t xml:space="preserve"> </w:t>
            </w:r>
            <w:r>
              <w:rPr>
                <w:lang w:val="nl-BE"/>
              </w:rPr>
              <w:t>-</w:t>
            </w:r>
            <w:r w:rsidR="00D67A44">
              <w:rPr>
                <w:lang w:val="nl-BE"/>
              </w:rPr>
              <w:t xml:space="preserve"> </w:t>
            </w:r>
            <w:r w:rsidR="00BA0679">
              <w:rPr>
                <w:lang w:val="nl-BE"/>
              </w:rPr>
              <w:t>410903</w:t>
            </w:r>
            <w:r w:rsidR="00CF5EE9" w:rsidRPr="001A458B">
              <w:rPr>
                <w:lang w:val="nl-BE"/>
              </w:rPr>
              <w:t xml:space="preserve"> Voorgevormde zit</w:t>
            </w:r>
          </w:p>
        </w:tc>
        <w:tc>
          <w:tcPr>
            <w:tcW w:w="380" w:type="dxa"/>
            <w:hideMark/>
          </w:tcPr>
          <w:p w14:paraId="2DAF7330" w14:textId="65937056" w:rsidR="00CF5EE9" w:rsidRDefault="00CF5EE9">
            <w:pPr>
              <w:spacing w:after="0"/>
              <w:ind w:left="0" w:firstLine="0"/>
            </w:pPr>
          </w:p>
        </w:tc>
        <w:tc>
          <w:tcPr>
            <w:tcW w:w="806" w:type="dxa"/>
            <w:hideMark/>
          </w:tcPr>
          <w:p w14:paraId="3EE2CDA2" w14:textId="64497E9D" w:rsidR="00CF5EE9" w:rsidRDefault="00FA15C0">
            <w:pPr>
              <w:spacing w:after="0"/>
            </w:pPr>
            <w:r>
              <w:rPr>
                <w:lang w:val="nl-BE"/>
              </w:rPr>
              <w:t>218,43€</w:t>
            </w:r>
          </w:p>
        </w:tc>
        <w:tc>
          <w:tcPr>
            <w:tcW w:w="89" w:type="dxa"/>
          </w:tcPr>
          <w:p w14:paraId="1DF7877C" w14:textId="77777777" w:rsidR="00CF5EE9" w:rsidRDefault="00CF5EE9">
            <w:pPr>
              <w:spacing w:after="160"/>
              <w:ind w:left="0" w:firstLine="0"/>
            </w:pPr>
          </w:p>
        </w:tc>
      </w:tr>
    </w:tbl>
    <w:p w14:paraId="26B918D1" w14:textId="4FF8C0BB" w:rsidR="00CF5EE9" w:rsidRDefault="00CF5EE9" w:rsidP="006F68A4">
      <w:pPr>
        <w:rPr>
          <w:lang w:val="nl-BE"/>
        </w:rPr>
      </w:pPr>
    </w:p>
    <w:p w14:paraId="1506A7DE" w14:textId="5C03D31D" w:rsidR="00CF5EE9" w:rsidRDefault="00CF5EE9" w:rsidP="006F68A4">
      <w:pPr>
        <w:rPr>
          <w:lang w:val="nl-BE"/>
        </w:rPr>
      </w:pPr>
      <w:r w:rsidRPr="001A458B">
        <w:rPr>
          <w:lang w:val="nl-BE"/>
        </w:rPr>
        <w:lastRenderedPageBreak/>
        <w:t xml:space="preserve">De verstrekkingen </w:t>
      </w:r>
      <w:r w:rsidR="00BA0679">
        <w:rPr>
          <w:lang w:val="nl-BE"/>
        </w:rPr>
        <w:t>410877</w:t>
      </w:r>
      <w:r w:rsidR="00D67A44">
        <w:rPr>
          <w:lang w:val="nl-BE"/>
        </w:rPr>
        <w:t xml:space="preserve"> </w:t>
      </w:r>
      <w:r w:rsidRPr="001A458B">
        <w:rPr>
          <w:lang w:val="nl-BE"/>
        </w:rPr>
        <w:t>-</w:t>
      </w:r>
      <w:r w:rsidR="00D67A44">
        <w:rPr>
          <w:lang w:val="nl-BE"/>
        </w:rPr>
        <w:t xml:space="preserve"> </w:t>
      </w:r>
      <w:r w:rsidR="00BA0679">
        <w:rPr>
          <w:lang w:val="nl-BE"/>
        </w:rPr>
        <w:t>410888</w:t>
      </w:r>
      <w:r w:rsidRPr="001A458B">
        <w:rPr>
          <w:lang w:val="nl-BE"/>
        </w:rPr>
        <w:t xml:space="preserve"> en </w:t>
      </w:r>
      <w:r w:rsidR="00BA0679">
        <w:rPr>
          <w:lang w:val="nl-BE"/>
        </w:rPr>
        <w:t>410899</w:t>
      </w:r>
      <w:r w:rsidR="00D67A44">
        <w:rPr>
          <w:lang w:val="nl-BE"/>
        </w:rPr>
        <w:t xml:space="preserve"> </w:t>
      </w:r>
      <w:r w:rsidRPr="001A458B">
        <w:rPr>
          <w:lang w:val="nl-BE"/>
        </w:rPr>
        <w:t>-</w:t>
      </w:r>
      <w:r w:rsidR="00D67A44">
        <w:rPr>
          <w:lang w:val="nl-BE"/>
        </w:rPr>
        <w:t xml:space="preserve"> </w:t>
      </w:r>
      <w:r w:rsidR="00BA0679">
        <w:rPr>
          <w:lang w:val="nl-BE"/>
        </w:rPr>
        <w:t>410903</w:t>
      </w:r>
      <w:r w:rsidRPr="001A458B">
        <w:rPr>
          <w:lang w:val="nl-BE"/>
        </w:rPr>
        <w:t xml:space="preserve"> zijn onderling niet cumuleerbaar.</w:t>
      </w:r>
    </w:p>
    <w:p w14:paraId="6134C503" w14:textId="04F2F0AE" w:rsidR="00CF5EE9" w:rsidRDefault="00CF5EE9" w:rsidP="006F68A4">
      <w:pPr>
        <w:rPr>
          <w:lang w:val="nl-BE"/>
        </w:rPr>
      </w:pPr>
    </w:p>
    <w:tbl>
      <w:tblPr>
        <w:tblStyle w:val="TableGrid"/>
        <w:tblW w:w="8804" w:type="dxa"/>
        <w:tblInd w:w="0" w:type="dxa"/>
        <w:tblLook w:val="04A0" w:firstRow="1" w:lastRow="0" w:firstColumn="1" w:lastColumn="0" w:noHBand="0" w:noVBand="1"/>
      </w:tblPr>
      <w:tblGrid>
        <w:gridCol w:w="7364"/>
        <w:gridCol w:w="577"/>
        <w:gridCol w:w="863"/>
      </w:tblGrid>
      <w:tr w:rsidR="004058B6" w14:paraId="20EE45AA" w14:textId="77777777" w:rsidTr="004A266A">
        <w:trPr>
          <w:trHeight w:val="226"/>
        </w:trPr>
        <w:tc>
          <w:tcPr>
            <w:tcW w:w="7364" w:type="dxa"/>
            <w:hideMark/>
          </w:tcPr>
          <w:p w14:paraId="056F3278" w14:textId="7BF5B066" w:rsidR="004058B6" w:rsidRDefault="004058B6">
            <w:pPr>
              <w:tabs>
                <w:tab w:val="center" w:pos="2347"/>
              </w:tabs>
              <w:spacing w:after="0"/>
              <w:ind w:left="0" w:firstLine="0"/>
              <w:rPr>
                <w:lang w:val="nl-BE"/>
              </w:rPr>
            </w:pPr>
            <w:r>
              <w:rPr>
                <w:lang w:val="nl-BE"/>
              </w:rPr>
              <w:t>410914</w:t>
            </w:r>
            <w:r w:rsidR="00D67A44">
              <w:rPr>
                <w:lang w:val="nl-BE"/>
              </w:rPr>
              <w:t xml:space="preserve"> </w:t>
            </w:r>
            <w:r>
              <w:rPr>
                <w:lang w:val="nl-BE"/>
              </w:rPr>
              <w:t>-</w:t>
            </w:r>
            <w:r w:rsidR="00D67A44">
              <w:rPr>
                <w:lang w:val="nl-BE"/>
              </w:rPr>
              <w:t xml:space="preserve"> </w:t>
            </w:r>
            <w:r>
              <w:rPr>
                <w:lang w:val="nl-BE"/>
              </w:rPr>
              <w:t>410925</w:t>
            </w:r>
            <w:r w:rsidRPr="001A458B">
              <w:rPr>
                <w:lang w:val="nl-BE"/>
              </w:rPr>
              <w:t xml:space="preserve"> Voorgevormde rug</w:t>
            </w:r>
          </w:p>
          <w:p w14:paraId="01B748C6" w14:textId="77777777" w:rsidR="004058B6" w:rsidRDefault="004058B6">
            <w:pPr>
              <w:tabs>
                <w:tab w:val="center" w:pos="2347"/>
              </w:tabs>
              <w:spacing w:after="0"/>
              <w:ind w:left="0" w:firstLine="0"/>
              <w:rPr>
                <w:lang w:val="nl-BE"/>
              </w:rPr>
            </w:pPr>
          </w:p>
          <w:p w14:paraId="04D76E6D" w14:textId="09720ACD" w:rsidR="004058B6" w:rsidRDefault="004058B6">
            <w:pPr>
              <w:tabs>
                <w:tab w:val="center" w:pos="2347"/>
              </w:tabs>
              <w:spacing w:after="0"/>
              <w:ind w:left="0" w:firstLine="0"/>
            </w:pPr>
          </w:p>
        </w:tc>
        <w:tc>
          <w:tcPr>
            <w:tcW w:w="577" w:type="dxa"/>
            <w:hideMark/>
          </w:tcPr>
          <w:p w14:paraId="57B3EE83" w14:textId="78DF663A" w:rsidR="004058B6" w:rsidRDefault="004058B6">
            <w:pPr>
              <w:spacing w:after="0"/>
              <w:ind w:left="1" w:firstLine="0"/>
            </w:pPr>
          </w:p>
        </w:tc>
        <w:tc>
          <w:tcPr>
            <w:tcW w:w="863" w:type="dxa"/>
            <w:hideMark/>
          </w:tcPr>
          <w:p w14:paraId="2CD20A28" w14:textId="2D61B755" w:rsidR="004058B6" w:rsidRDefault="004058B6">
            <w:pPr>
              <w:spacing w:after="0"/>
              <w:ind w:left="57" w:firstLine="0"/>
            </w:pPr>
            <w:r>
              <w:rPr>
                <w:lang w:val="nl-BE"/>
              </w:rPr>
              <w:t>230,91€</w:t>
            </w:r>
          </w:p>
        </w:tc>
      </w:tr>
      <w:tr w:rsidR="004058B6" w14:paraId="6F8DC4C5" w14:textId="77777777" w:rsidTr="004A266A">
        <w:trPr>
          <w:trHeight w:val="224"/>
        </w:trPr>
        <w:tc>
          <w:tcPr>
            <w:tcW w:w="7364" w:type="dxa"/>
            <w:hideMark/>
          </w:tcPr>
          <w:p w14:paraId="4D722B0D" w14:textId="2C35DFBB" w:rsidR="004058B6" w:rsidRDefault="004058B6">
            <w:pPr>
              <w:tabs>
                <w:tab w:val="center" w:pos="2739"/>
              </w:tabs>
              <w:spacing w:after="0"/>
              <w:ind w:left="0" w:firstLine="0"/>
              <w:rPr>
                <w:lang w:val="nl-BE"/>
              </w:rPr>
            </w:pPr>
            <w:r>
              <w:rPr>
                <w:lang w:val="nl-BE"/>
              </w:rPr>
              <w:t>412859</w:t>
            </w:r>
            <w:r w:rsidR="00D67A44">
              <w:rPr>
                <w:lang w:val="nl-BE"/>
              </w:rPr>
              <w:t xml:space="preserve"> </w:t>
            </w:r>
            <w:r>
              <w:rPr>
                <w:lang w:val="nl-BE"/>
              </w:rPr>
              <w:t>-</w:t>
            </w:r>
            <w:r w:rsidR="00D67A44">
              <w:rPr>
                <w:lang w:val="nl-BE"/>
              </w:rPr>
              <w:t xml:space="preserve"> </w:t>
            </w:r>
            <w:r>
              <w:rPr>
                <w:lang w:val="nl-BE"/>
              </w:rPr>
              <w:t>412863</w:t>
            </w:r>
            <w:r w:rsidRPr="001A458B">
              <w:rPr>
                <w:lang w:val="nl-BE"/>
              </w:rPr>
              <w:t xml:space="preserve"> Naspanbare zitbekleding</w:t>
            </w:r>
          </w:p>
          <w:p w14:paraId="77A5CD89" w14:textId="77777777" w:rsidR="004058B6" w:rsidRDefault="004058B6">
            <w:pPr>
              <w:tabs>
                <w:tab w:val="center" w:pos="2739"/>
              </w:tabs>
              <w:spacing w:after="0"/>
              <w:ind w:left="0" w:firstLine="0"/>
              <w:rPr>
                <w:lang w:val="nl-BE"/>
              </w:rPr>
            </w:pPr>
          </w:p>
          <w:p w14:paraId="0DD985E7" w14:textId="76CA642E" w:rsidR="004058B6" w:rsidRDefault="004058B6">
            <w:pPr>
              <w:tabs>
                <w:tab w:val="center" w:pos="2739"/>
              </w:tabs>
              <w:spacing w:after="0"/>
              <w:ind w:left="0" w:firstLine="0"/>
            </w:pPr>
          </w:p>
        </w:tc>
        <w:tc>
          <w:tcPr>
            <w:tcW w:w="577" w:type="dxa"/>
            <w:hideMark/>
          </w:tcPr>
          <w:p w14:paraId="6CF29E7F" w14:textId="6189C3EF" w:rsidR="004058B6" w:rsidRDefault="004058B6">
            <w:pPr>
              <w:spacing w:after="0"/>
              <w:ind w:left="1" w:firstLine="0"/>
            </w:pPr>
          </w:p>
        </w:tc>
        <w:tc>
          <w:tcPr>
            <w:tcW w:w="863" w:type="dxa"/>
            <w:hideMark/>
          </w:tcPr>
          <w:p w14:paraId="32B75517" w14:textId="7D2E9418" w:rsidR="004058B6" w:rsidRDefault="004058B6">
            <w:pPr>
              <w:spacing w:after="0"/>
            </w:pPr>
            <w:r>
              <w:rPr>
                <w:lang w:val="nl-BE"/>
              </w:rPr>
              <w:t>149,78€</w:t>
            </w:r>
          </w:p>
        </w:tc>
      </w:tr>
      <w:tr w:rsidR="004058B6" w14:paraId="6EA21AB7" w14:textId="77777777" w:rsidTr="004A266A">
        <w:trPr>
          <w:trHeight w:val="226"/>
        </w:trPr>
        <w:tc>
          <w:tcPr>
            <w:tcW w:w="7364" w:type="dxa"/>
            <w:hideMark/>
          </w:tcPr>
          <w:p w14:paraId="35AD0ACB" w14:textId="6429D8D6" w:rsidR="004058B6" w:rsidRDefault="004058B6">
            <w:pPr>
              <w:tabs>
                <w:tab w:val="center" w:pos="2817"/>
              </w:tabs>
              <w:spacing w:after="0"/>
              <w:ind w:left="0" w:firstLine="0"/>
              <w:rPr>
                <w:lang w:val="nl-BE"/>
              </w:rPr>
            </w:pPr>
            <w:r>
              <w:rPr>
                <w:lang w:val="nl-BE"/>
              </w:rPr>
              <w:t>412874</w:t>
            </w:r>
            <w:r w:rsidR="00D67A44">
              <w:rPr>
                <w:lang w:val="nl-BE"/>
              </w:rPr>
              <w:t xml:space="preserve"> </w:t>
            </w:r>
            <w:r>
              <w:rPr>
                <w:lang w:val="nl-BE"/>
              </w:rPr>
              <w:t>-</w:t>
            </w:r>
            <w:r w:rsidR="00D67A44">
              <w:rPr>
                <w:lang w:val="nl-BE"/>
              </w:rPr>
              <w:t xml:space="preserve"> </w:t>
            </w:r>
            <w:r>
              <w:rPr>
                <w:lang w:val="nl-BE"/>
              </w:rPr>
              <w:t>412885</w:t>
            </w:r>
            <w:r w:rsidRPr="001A458B">
              <w:rPr>
                <w:lang w:val="nl-BE"/>
              </w:rPr>
              <w:t xml:space="preserve"> Naspanbare rugbekleding</w:t>
            </w:r>
          </w:p>
          <w:p w14:paraId="51A697F6" w14:textId="77777777" w:rsidR="004058B6" w:rsidRDefault="004058B6">
            <w:pPr>
              <w:tabs>
                <w:tab w:val="center" w:pos="2817"/>
              </w:tabs>
              <w:spacing w:after="0"/>
              <w:ind w:left="0" w:firstLine="0"/>
              <w:rPr>
                <w:lang w:val="nl-BE"/>
              </w:rPr>
            </w:pPr>
          </w:p>
          <w:p w14:paraId="0835407D" w14:textId="667BC7CE" w:rsidR="004058B6" w:rsidRDefault="004058B6">
            <w:pPr>
              <w:tabs>
                <w:tab w:val="center" w:pos="2817"/>
              </w:tabs>
              <w:spacing w:after="0"/>
              <w:ind w:left="0" w:firstLine="0"/>
            </w:pPr>
          </w:p>
        </w:tc>
        <w:tc>
          <w:tcPr>
            <w:tcW w:w="577" w:type="dxa"/>
            <w:hideMark/>
          </w:tcPr>
          <w:p w14:paraId="7DF7BF71" w14:textId="1FD5A5E1" w:rsidR="004058B6" w:rsidRDefault="004058B6">
            <w:pPr>
              <w:spacing w:after="0"/>
              <w:ind w:left="1" w:firstLine="0"/>
            </w:pPr>
          </w:p>
        </w:tc>
        <w:tc>
          <w:tcPr>
            <w:tcW w:w="863" w:type="dxa"/>
            <w:hideMark/>
          </w:tcPr>
          <w:p w14:paraId="24784F8F" w14:textId="62496534" w:rsidR="004058B6" w:rsidRDefault="004058B6">
            <w:pPr>
              <w:spacing w:after="0"/>
            </w:pPr>
            <w:r>
              <w:rPr>
                <w:lang w:val="nl-BE"/>
              </w:rPr>
              <w:t>149,78€</w:t>
            </w:r>
          </w:p>
        </w:tc>
      </w:tr>
      <w:tr w:rsidR="004058B6" w14:paraId="1D011AB4" w14:textId="77777777" w:rsidTr="004A266A">
        <w:trPr>
          <w:trHeight w:val="226"/>
        </w:trPr>
        <w:tc>
          <w:tcPr>
            <w:tcW w:w="7364" w:type="dxa"/>
            <w:hideMark/>
          </w:tcPr>
          <w:p w14:paraId="79A9FF6C" w14:textId="5A15D55B" w:rsidR="004058B6" w:rsidRDefault="004058B6">
            <w:pPr>
              <w:tabs>
                <w:tab w:val="center" w:pos="2754"/>
              </w:tabs>
              <w:spacing w:after="0"/>
              <w:ind w:left="0" w:firstLine="0"/>
              <w:rPr>
                <w:lang w:val="nl-BE"/>
              </w:rPr>
            </w:pPr>
            <w:r>
              <w:rPr>
                <w:lang w:val="nl-BE"/>
              </w:rPr>
              <w:t>413073</w:t>
            </w:r>
            <w:r w:rsidR="00D67A44">
              <w:rPr>
                <w:lang w:val="nl-BE"/>
              </w:rPr>
              <w:t xml:space="preserve"> </w:t>
            </w:r>
            <w:r>
              <w:rPr>
                <w:lang w:val="nl-BE"/>
              </w:rPr>
              <w:t>-</w:t>
            </w:r>
            <w:r w:rsidR="00D67A44">
              <w:rPr>
                <w:lang w:val="nl-BE"/>
              </w:rPr>
              <w:t xml:space="preserve"> </w:t>
            </w:r>
            <w:r>
              <w:rPr>
                <w:lang w:val="nl-BE"/>
              </w:rPr>
              <w:t>413084</w:t>
            </w:r>
            <w:r w:rsidRPr="001A458B">
              <w:rPr>
                <w:lang w:val="nl-BE"/>
              </w:rPr>
              <w:t xml:space="preserve"> Dijbeensteun (per paar)</w:t>
            </w:r>
          </w:p>
          <w:p w14:paraId="337F4B82" w14:textId="77777777" w:rsidR="004058B6" w:rsidRDefault="004058B6">
            <w:pPr>
              <w:tabs>
                <w:tab w:val="center" w:pos="2754"/>
              </w:tabs>
              <w:spacing w:after="0"/>
              <w:ind w:left="0" w:firstLine="0"/>
              <w:rPr>
                <w:lang w:val="nl-BE"/>
              </w:rPr>
            </w:pPr>
          </w:p>
          <w:p w14:paraId="3F568B06" w14:textId="2022FF54" w:rsidR="004058B6" w:rsidRDefault="004058B6">
            <w:pPr>
              <w:tabs>
                <w:tab w:val="center" w:pos="2754"/>
              </w:tabs>
              <w:spacing w:after="0"/>
              <w:ind w:left="0" w:firstLine="0"/>
            </w:pPr>
          </w:p>
        </w:tc>
        <w:tc>
          <w:tcPr>
            <w:tcW w:w="577" w:type="dxa"/>
            <w:hideMark/>
          </w:tcPr>
          <w:p w14:paraId="76203DD1" w14:textId="4817ACE1" w:rsidR="004058B6" w:rsidRDefault="004058B6">
            <w:pPr>
              <w:spacing w:after="0"/>
              <w:ind w:left="0" w:firstLine="0"/>
            </w:pPr>
          </w:p>
        </w:tc>
        <w:tc>
          <w:tcPr>
            <w:tcW w:w="863" w:type="dxa"/>
            <w:hideMark/>
          </w:tcPr>
          <w:p w14:paraId="4DF0768F" w14:textId="4F5014B2" w:rsidR="004058B6" w:rsidRDefault="004058B6">
            <w:pPr>
              <w:spacing w:after="0"/>
              <w:ind w:left="0" w:firstLine="0"/>
            </w:pPr>
            <w:r>
              <w:t>276,68€</w:t>
            </w:r>
          </w:p>
        </w:tc>
      </w:tr>
      <w:tr w:rsidR="004058B6" w14:paraId="53E284B5" w14:textId="77777777" w:rsidTr="004A266A">
        <w:trPr>
          <w:trHeight w:val="226"/>
        </w:trPr>
        <w:tc>
          <w:tcPr>
            <w:tcW w:w="7364" w:type="dxa"/>
            <w:hideMark/>
          </w:tcPr>
          <w:p w14:paraId="7CC55E1C" w14:textId="27E6235B" w:rsidR="004058B6" w:rsidRDefault="004058B6">
            <w:pPr>
              <w:tabs>
                <w:tab w:val="center" w:pos="2555"/>
              </w:tabs>
              <w:spacing w:after="0"/>
              <w:ind w:left="0" w:firstLine="0"/>
              <w:rPr>
                <w:lang w:val="nl-BE"/>
              </w:rPr>
            </w:pPr>
            <w:r>
              <w:rPr>
                <w:lang w:val="nl-BE"/>
              </w:rPr>
              <w:t>413095</w:t>
            </w:r>
            <w:r w:rsidR="00D67A44">
              <w:rPr>
                <w:lang w:val="nl-BE"/>
              </w:rPr>
              <w:t xml:space="preserve"> </w:t>
            </w:r>
            <w:r>
              <w:rPr>
                <w:lang w:val="nl-BE"/>
              </w:rPr>
              <w:t>-</w:t>
            </w:r>
            <w:r w:rsidR="00D67A44">
              <w:rPr>
                <w:lang w:val="nl-BE"/>
              </w:rPr>
              <w:t xml:space="preserve"> </w:t>
            </w:r>
            <w:r>
              <w:rPr>
                <w:lang w:val="nl-BE"/>
              </w:rPr>
              <w:t>413106</w:t>
            </w:r>
            <w:r w:rsidRPr="001A458B">
              <w:rPr>
                <w:lang w:val="nl-BE"/>
              </w:rPr>
              <w:t xml:space="preserve"> Biomechanische rugleuning</w:t>
            </w:r>
          </w:p>
          <w:p w14:paraId="2E736CDA" w14:textId="77777777" w:rsidR="004058B6" w:rsidRDefault="004058B6">
            <w:pPr>
              <w:tabs>
                <w:tab w:val="center" w:pos="2555"/>
              </w:tabs>
              <w:spacing w:after="0"/>
              <w:ind w:left="0" w:firstLine="0"/>
              <w:rPr>
                <w:lang w:val="nl-BE"/>
              </w:rPr>
            </w:pPr>
          </w:p>
          <w:p w14:paraId="2D599ADD" w14:textId="3EF5F504" w:rsidR="004058B6" w:rsidRDefault="004058B6">
            <w:pPr>
              <w:tabs>
                <w:tab w:val="center" w:pos="2555"/>
              </w:tabs>
              <w:spacing w:after="0"/>
              <w:ind w:left="0" w:firstLine="0"/>
            </w:pPr>
          </w:p>
        </w:tc>
        <w:tc>
          <w:tcPr>
            <w:tcW w:w="577" w:type="dxa"/>
            <w:hideMark/>
          </w:tcPr>
          <w:p w14:paraId="6196D930" w14:textId="6855DC94" w:rsidR="004058B6" w:rsidRDefault="004058B6">
            <w:pPr>
              <w:spacing w:after="0"/>
              <w:ind w:left="0" w:firstLine="0"/>
            </w:pPr>
          </w:p>
        </w:tc>
        <w:tc>
          <w:tcPr>
            <w:tcW w:w="863" w:type="dxa"/>
            <w:hideMark/>
          </w:tcPr>
          <w:p w14:paraId="7316FC86" w14:textId="40FC0B22" w:rsidR="004058B6" w:rsidRDefault="004058B6">
            <w:pPr>
              <w:spacing w:after="0"/>
              <w:ind w:left="0" w:firstLine="0"/>
            </w:pPr>
            <w:r>
              <w:t>265,62€</w:t>
            </w:r>
          </w:p>
        </w:tc>
      </w:tr>
      <w:tr w:rsidR="004058B6" w14:paraId="3D21A2DE" w14:textId="77777777" w:rsidTr="004A266A">
        <w:trPr>
          <w:trHeight w:val="226"/>
        </w:trPr>
        <w:tc>
          <w:tcPr>
            <w:tcW w:w="7364" w:type="dxa"/>
            <w:hideMark/>
          </w:tcPr>
          <w:p w14:paraId="7948E1B2" w14:textId="38A54869" w:rsidR="004058B6" w:rsidRDefault="004058B6">
            <w:pPr>
              <w:tabs>
                <w:tab w:val="center" w:pos="2660"/>
              </w:tabs>
              <w:spacing w:after="0"/>
              <w:ind w:left="0" w:firstLine="0"/>
              <w:rPr>
                <w:lang w:val="nl-BE"/>
              </w:rPr>
            </w:pPr>
            <w:r>
              <w:rPr>
                <w:lang w:val="nl-BE"/>
              </w:rPr>
              <w:t>413117</w:t>
            </w:r>
            <w:r w:rsidR="00D67A44">
              <w:rPr>
                <w:lang w:val="nl-BE"/>
              </w:rPr>
              <w:t xml:space="preserve"> </w:t>
            </w:r>
            <w:r>
              <w:rPr>
                <w:lang w:val="nl-BE"/>
              </w:rPr>
              <w:t>-</w:t>
            </w:r>
            <w:r w:rsidR="00D67A44">
              <w:rPr>
                <w:lang w:val="nl-BE"/>
              </w:rPr>
              <w:t xml:space="preserve"> </w:t>
            </w:r>
            <w:r>
              <w:rPr>
                <w:lang w:val="nl-BE"/>
              </w:rPr>
              <w:t>413128</w:t>
            </w:r>
            <w:r w:rsidRPr="001A458B">
              <w:rPr>
                <w:lang w:val="nl-BE"/>
              </w:rPr>
              <w:t xml:space="preserve"> Heupsteun (per paar)</w:t>
            </w:r>
          </w:p>
          <w:p w14:paraId="605E50A6" w14:textId="3D3D71F0" w:rsidR="004058B6" w:rsidRDefault="004058B6">
            <w:pPr>
              <w:tabs>
                <w:tab w:val="center" w:pos="2660"/>
              </w:tabs>
              <w:spacing w:after="0"/>
              <w:ind w:left="0" w:firstLine="0"/>
            </w:pPr>
          </w:p>
        </w:tc>
        <w:tc>
          <w:tcPr>
            <w:tcW w:w="577" w:type="dxa"/>
            <w:hideMark/>
          </w:tcPr>
          <w:p w14:paraId="1D48D10A" w14:textId="7731B71A" w:rsidR="004058B6" w:rsidRDefault="004058B6">
            <w:pPr>
              <w:spacing w:after="0"/>
              <w:ind w:left="1" w:firstLine="0"/>
            </w:pPr>
          </w:p>
        </w:tc>
        <w:tc>
          <w:tcPr>
            <w:tcW w:w="863" w:type="dxa"/>
            <w:hideMark/>
          </w:tcPr>
          <w:p w14:paraId="0D883338" w14:textId="494A601F" w:rsidR="004058B6" w:rsidRDefault="004058B6">
            <w:pPr>
              <w:spacing w:after="0"/>
              <w:ind w:left="1" w:firstLine="0"/>
            </w:pPr>
            <w:r>
              <w:t>276,68€</w:t>
            </w:r>
          </w:p>
        </w:tc>
      </w:tr>
    </w:tbl>
    <w:p w14:paraId="527E2470" w14:textId="6125096E" w:rsidR="00CF5EE9" w:rsidRPr="001A458B" w:rsidRDefault="00CF5EE9" w:rsidP="006F68A4">
      <w:pPr>
        <w:rPr>
          <w:lang w:val="nl-BE"/>
        </w:rPr>
      </w:pPr>
      <w:r w:rsidRPr="001A458B">
        <w:rPr>
          <w:lang w:val="nl-BE"/>
        </w:rPr>
        <w:t xml:space="preserve">De verstrekkingen </w:t>
      </w:r>
      <w:r w:rsidR="00D14057">
        <w:rPr>
          <w:lang w:val="nl-BE"/>
        </w:rPr>
        <w:t>413073</w:t>
      </w:r>
      <w:r w:rsidR="00D67A44">
        <w:rPr>
          <w:lang w:val="nl-BE"/>
        </w:rPr>
        <w:t xml:space="preserve"> </w:t>
      </w:r>
      <w:r w:rsidRPr="001A458B">
        <w:rPr>
          <w:lang w:val="nl-BE"/>
        </w:rPr>
        <w:t>-</w:t>
      </w:r>
      <w:r w:rsidR="00D67A44">
        <w:rPr>
          <w:lang w:val="nl-BE"/>
        </w:rPr>
        <w:t xml:space="preserve"> </w:t>
      </w:r>
      <w:r w:rsidR="00D14057">
        <w:rPr>
          <w:lang w:val="nl-BE"/>
        </w:rPr>
        <w:t>413084</w:t>
      </w:r>
      <w:r w:rsidRPr="001A458B">
        <w:rPr>
          <w:lang w:val="nl-BE"/>
        </w:rPr>
        <w:t xml:space="preserve"> en </w:t>
      </w:r>
      <w:r w:rsidR="00D14057">
        <w:rPr>
          <w:lang w:val="nl-BE"/>
        </w:rPr>
        <w:t>413117</w:t>
      </w:r>
      <w:r w:rsidR="00D67A44">
        <w:rPr>
          <w:lang w:val="nl-BE"/>
        </w:rPr>
        <w:t xml:space="preserve"> </w:t>
      </w:r>
      <w:r w:rsidRPr="001A458B">
        <w:rPr>
          <w:lang w:val="nl-BE"/>
        </w:rPr>
        <w:t>-</w:t>
      </w:r>
      <w:r w:rsidR="00D67A44">
        <w:rPr>
          <w:lang w:val="nl-BE"/>
        </w:rPr>
        <w:t xml:space="preserve"> </w:t>
      </w:r>
      <w:r w:rsidR="00D14057">
        <w:rPr>
          <w:lang w:val="nl-BE"/>
        </w:rPr>
        <w:t>413128</w:t>
      </w:r>
      <w:r w:rsidRPr="001A458B">
        <w:rPr>
          <w:lang w:val="nl-BE"/>
        </w:rPr>
        <w:t xml:space="preserve"> zijn onderling niet cumuleerbaar</w:t>
      </w:r>
    </w:p>
    <w:p w14:paraId="0FD4C4DA" w14:textId="08C45FFF" w:rsidR="0009084A" w:rsidRPr="001A458B" w:rsidRDefault="0009084A" w:rsidP="001A458B">
      <w:pPr>
        <w:spacing w:after="4" w:line="254" w:lineRule="auto"/>
        <w:ind w:left="-5"/>
        <w:rPr>
          <w:lang w:val="nl-BE"/>
        </w:rPr>
      </w:pPr>
    </w:p>
    <w:tbl>
      <w:tblPr>
        <w:tblStyle w:val="TableGrid"/>
        <w:tblW w:w="8982" w:type="dxa"/>
        <w:tblInd w:w="0" w:type="dxa"/>
        <w:tblLook w:val="04A0" w:firstRow="1" w:lastRow="0" w:firstColumn="1" w:lastColumn="0" w:noHBand="0" w:noVBand="1"/>
      </w:tblPr>
      <w:tblGrid>
        <w:gridCol w:w="7366"/>
        <w:gridCol w:w="567"/>
        <w:gridCol w:w="986"/>
        <w:gridCol w:w="63"/>
      </w:tblGrid>
      <w:tr w:rsidR="001A458B" w:rsidRPr="001A458B" w14:paraId="0E75AFBA" w14:textId="77777777" w:rsidTr="004A266A">
        <w:trPr>
          <w:trHeight w:val="218"/>
        </w:trPr>
        <w:tc>
          <w:tcPr>
            <w:tcW w:w="7366" w:type="dxa"/>
          </w:tcPr>
          <w:p w14:paraId="72B7A1C7" w14:textId="247AF886" w:rsidR="0067584B" w:rsidRDefault="001B7704" w:rsidP="001A458B">
            <w:pPr>
              <w:tabs>
                <w:tab w:val="center" w:pos="4172"/>
              </w:tabs>
              <w:spacing w:after="0" w:line="259" w:lineRule="auto"/>
              <w:ind w:left="0" w:firstLine="0"/>
              <w:rPr>
                <w:lang w:val="nl-BE"/>
              </w:rPr>
            </w:pPr>
            <w:r>
              <w:rPr>
                <w:lang w:val="nl-BE"/>
              </w:rPr>
              <w:t>410936</w:t>
            </w:r>
            <w:r w:rsidR="00D67A44">
              <w:rPr>
                <w:lang w:val="nl-BE"/>
              </w:rPr>
              <w:t xml:space="preserve"> </w:t>
            </w:r>
            <w:r>
              <w:rPr>
                <w:lang w:val="nl-BE"/>
              </w:rPr>
              <w:t>-</w:t>
            </w:r>
            <w:r w:rsidR="00D67A44">
              <w:rPr>
                <w:lang w:val="nl-BE"/>
              </w:rPr>
              <w:t xml:space="preserve"> </w:t>
            </w:r>
            <w:r w:rsidR="00CA04DB">
              <w:rPr>
                <w:lang w:val="nl-BE"/>
              </w:rPr>
              <w:t>410947</w:t>
            </w:r>
            <w:r w:rsidR="0009084A" w:rsidRPr="001A458B">
              <w:rPr>
                <w:lang w:val="nl-BE"/>
              </w:rPr>
              <w:t xml:space="preserve"> Rughoekverstelling </w:t>
            </w:r>
            <w:r w:rsidR="0067584B" w:rsidRPr="001A458B">
              <w:rPr>
                <w:lang w:val="nl-BE"/>
              </w:rPr>
              <w:t>(instelbare of verstelbare rughoek tot minimum 30°)</w:t>
            </w:r>
          </w:p>
          <w:p w14:paraId="70909345" w14:textId="7C9F3E66" w:rsidR="0009084A" w:rsidRPr="001A458B" w:rsidRDefault="0009084A" w:rsidP="001A458B">
            <w:pPr>
              <w:tabs>
                <w:tab w:val="center" w:pos="4172"/>
              </w:tabs>
              <w:spacing w:after="0" w:line="259" w:lineRule="auto"/>
              <w:ind w:left="0" w:firstLine="0"/>
              <w:rPr>
                <w:lang w:val="nl-BE"/>
              </w:rPr>
            </w:pPr>
          </w:p>
        </w:tc>
        <w:tc>
          <w:tcPr>
            <w:tcW w:w="567" w:type="dxa"/>
          </w:tcPr>
          <w:p w14:paraId="756EA11E" w14:textId="77777777" w:rsidR="0009084A" w:rsidRPr="001A458B" w:rsidRDefault="0009084A" w:rsidP="001A458B">
            <w:pPr>
              <w:spacing w:after="160" w:line="259" w:lineRule="auto"/>
              <w:ind w:left="0" w:firstLine="0"/>
              <w:rPr>
                <w:lang w:val="nl-BE"/>
              </w:rPr>
            </w:pPr>
          </w:p>
        </w:tc>
        <w:tc>
          <w:tcPr>
            <w:tcW w:w="986" w:type="dxa"/>
          </w:tcPr>
          <w:p w14:paraId="30280132" w14:textId="0A64BF2D" w:rsidR="0009084A" w:rsidRPr="001A458B" w:rsidRDefault="0067584B" w:rsidP="001A458B">
            <w:pPr>
              <w:spacing w:after="160" w:line="259" w:lineRule="auto"/>
              <w:ind w:left="0" w:firstLine="0"/>
              <w:rPr>
                <w:lang w:val="nl-BE"/>
              </w:rPr>
            </w:pPr>
            <w:r>
              <w:t>312,04€</w:t>
            </w:r>
          </w:p>
        </w:tc>
        <w:tc>
          <w:tcPr>
            <w:tcW w:w="63" w:type="dxa"/>
          </w:tcPr>
          <w:p w14:paraId="09C2BA67" w14:textId="77777777" w:rsidR="0009084A" w:rsidRPr="001A458B" w:rsidRDefault="0009084A" w:rsidP="001A458B">
            <w:pPr>
              <w:spacing w:after="160" w:line="259" w:lineRule="auto"/>
              <w:ind w:left="0" w:firstLine="0"/>
              <w:rPr>
                <w:lang w:val="nl-BE"/>
              </w:rPr>
            </w:pPr>
          </w:p>
        </w:tc>
      </w:tr>
      <w:tr w:rsidR="001A458B" w:rsidRPr="001A458B" w14:paraId="742736E5" w14:textId="77777777" w:rsidTr="004A266A">
        <w:trPr>
          <w:trHeight w:val="223"/>
        </w:trPr>
        <w:tc>
          <w:tcPr>
            <w:tcW w:w="7366" w:type="dxa"/>
          </w:tcPr>
          <w:p w14:paraId="4E67268C" w14:textId="4EF32F48" w:rsidR="0009084A" w:rsidRDefault="001B7704" w:rsidP="001A458B">
            <w:pPr>
              <w:tabs>
                <w:tab w:val="center" w:pos="2937"/>
              </w:tabs>
              <w:spacing w:after="0" w:line="259" w:lineRule="auto"/>
              <w:ind w:left="0" w:firstLine="0"/>
              <w:rPr>
                <w:lang w:val="nl-BE"/>
              </w:rPr>
            </w:pPr>
            <w:r>
              <w:rPr>
                <w:lang w:val="nl-BE"/>
              </w:rPr>
              <w:t>411017</w:t>
            </w:r>
            <w:r w:rsidR="00D67A44">
              <w:rPr>
                <w:lang w:val="nl-BE"/>
              </w:rPr>
              <w:t xml:space="preserve"> </w:t>
            </w:r>
            <w:r>
              <w:rPr>
                <w:lang w:val="nl-BE"/>
              </w:rPr>
              <w:t>-</w:t>
            </w:r>
            <w:r w:rsidR="00D67A44">
              <w:rPr>
                <w:lang w:val="nl-BE"/>
              </w:rPr>
              <w:t xml:space="preserve"> </w:t>
            </w:r>
            <w:r w:rsidR="00CA04DB">
              <w:rPr>
                <w:lang w:val="nl-BE"/>
              </w:rPr>
              <w:t>411028</w:t>
            </w:r>
            <w:r w:rsidR="0009084A" w:rsidRPr="001A458B">
              <w:rPr>
                <w:lang w:val="nl-BE"/>
              </w:rPr>
              <w:t xml:space="preserve"> Elektrisch kantelbare zit</w:t>
            </w:r>
          </w:p>
          <w:p w14:paraId="22217095" w14:textId="096A4F0C" w:rsidR="0067584B" w:rsidRPr="001A458B" w:rsidRDefault="0067584B" w:rsidP="001A458B">
            <w:pPr>
              <w:tabs>
                <w:tab w:val="center" w:pos="2937"/>
              </w:tabs>
              <w:spacing w:after="0" w:line="259" w:lineRule="auto"/>
              <w:ind w:left="0" w:firstLine="0"/>
              <w:rPr>
                <w:lang w:val="nl-BE"/>
              </w:rPr>
            </w:pPr>
          </w:p>
        </w:tc>
        <w:tc>
          <w:tcPr>
            <w:tcW w:w="567" w:type="dxa"/>
          </w:tcPr>
          <w:p w14:paraId="77E8C277" w14:textId="19251CA0" w:rsidR="0009084A" w:rsidRPr="001A458B" w:rsidRDefault="0009084A" w:rsidP="001A458B">
            <w:pPr>
              <w:spacing w:after="0" w:line="259" w:lineRule="auto"/>
              <w:ind w:left="2" w:firstLine="0"/>
              <w:rPr>
                <w:lang w:val="nl-BE"/>
              </w:rPr>
            </w:pPr>
          </w:p>
        </w:tc>
        <w:tc>
          <w:tcPr>
            <w:tcW w:w="986" w:type="dxa"/>
          </w:tcPr>
          <w:p w14:paraId="3779543B" w14:textId="4B6E5D5E" w:rsidR="0009084A" w:rsidRPr="001A458B" w:rsidRDefault="0067584B" w:rsidP="00F03B2B">
            <w:pPr>
              <w:spacing w:after="160" w:line="259" w:lineRule="auto"/>
              <w:ind w:left="0" w:firstLine="0"/>
              <w:rPr>
                <w:lang w:val="nl-BE"/>
              </w:rPr>
            </w:pPr>
            <w:r>
              <w:rPr>
                <w:lang w:val="nl-BE"/>
              </w:rPr>
              <w:t>1</w:t>
            </w:r>
            <w:r w:rsidR="00D8464A">
              <w:rPr>
                <w:lang w:val="nl-BE"/>
              </w:rPr>
              <w:t>185,77€</w:t>
            </w:r>
          </w:p>
        </w:tc>
        <w:tc>
          <w:tcPr>
            <w:tcW w:w="63" w:type="dxa"/>
          </w:tcPr>
          <w:p w14:paraId="44A11ECB" w14:textId="77777777" w:rsidR="0009084A" w:rsidRPr="001A458B" w:rsidRDefault="0009084A" w:rsidP="001A458B">
            <w:pPr>
              <w:spacing w:after="160" w:line="259" w:lineRule="auto"/>
              <w:ind w:left="0" w:firstLine="0"/>
              <w:rPr>
                <w:lang w:val="nl-BE"/>
              </w:rPr>
            </w:pPr>
          </w:p>
        </w:tc>
      </w:tr>
      <w:tr w:rsidR="001A458B" w:rsidRPr="000C0507" w14:paraId="23DC5897" w14:textId="77777777" w:rsidTr="004A266A">
        <w:trPr>
          <w:trHeight w:val="452"/>
        </w:trPr>
        <w:tc>
          <w:tcPr>
            <w:tcW w:w="7366" w:type="dxa"/>
          </w:tcPr>
          <w:p w14:paraId="772EE8F4" w14:textId="0CFA222C" w:rsidR="0067584B" w:rsidRDefault="001B7704" w:rsidP="001A458B">
            <w:pPr>
              <w:tabs>
                <w:tab w:val="center" w:pos="4172"/>
              </w:tabs>
              <w:spacing w:after="0" w:line="259" w:lineRule="auto"/>
              <w:ind w:left="0" w:firstLine="0"/>
              <w:rPr>
                <w:lang w:val="nl-BE"/>
              </w:rPr>
            </w:pPr>
            <w:r>
              <w:rPr>
                <w:lang w:val="nl-BE"/>
              </w:rPr>
              <w:t>411039</w:t>
            </w:r>
            <w:r w:rsidR="00D67A44">
              <w:rPr>
                <w:lang w:val="nl-BE"/>
              </w:rPr>
              <w:t xml:space="preserve"> </w:t>
            </w:r>
            <w:r>
              <w:rPr>
                <w:lang w:val="nl-BE"/>
              </w:rPr>
              <w:t>-</w:t>
            </w:r>
            <w:r w:rsidR="00D67A44">
              <w:rPr>
                <w:lang w:val="nl-BE"/>
              </w:rPr>
              <w:t xml:space="preserve"> </w:t>
            </w:r>
            <w:r w:rsidR="00CA04DB">
              <w:rPr>
                <w:lang w:val="nl-BE"/>
              </w:rPr>
              <w:t>411043</w:t>
            </w:r>
            <w:r w:rsidR="0009084A" w:rsidRPr="001A458B">
              <w:rPr>
                <w:lang w:val="nl-BE"/>
              </w:rPr>
              <w:t xml:space="preserve"> Elektrisch in hoek verstelbare rug </w:t>
            </w:r>
            <w:r w:rsidR="0067584B" w:rsidRPr="001A458B">
              <w:rPr>
                <w:lang w:val="nl-BE"/>
              </w:rPr>
              <w:t xml:space="preserve">(verstelbare rughoek) </w:t>
            </w:r>
          </w:p>
          <w:p w14:paraId="7235F936" w14:textId="7F2630E6" w:rsidR="0009084A" w:rsidRPr="001A458B" w:rsidRDefault="0009084A" w:rsidP="001A458B">
            <w:pPr>
              <w:tabs>
                <w:tab w:val="center" w:pos="4172"/>
              </w:tabs>
              <w:spacing w:after="0" w:line="259" w:lineRule="auto"/>
              <w:ind w:left="0" w:firstLine="0"/>
              <w:rPr>
                <w:lang w:val="nl-BE"/>
              </w:rPr>
            </w:pPr>
            <w:r w:rsidRPr="001A458B">
              <w:rPr>
                <w:lang w:val="nl-BE"/>
              </w:rPr>
              <w:t xml:space="preserve"> </w:t>
            </w:r>
          </w:p>
        </w:tc>
        <w:tc>
          <w:tcPr>
            <w:tcW w:w="567" w:type="dxa"/>
          </w:tcPr>
          <w:p w14:paraId="1BA67405" w14:textId="77777777" w:rsidR="0009084A" w:rsidRPr="001A458B" w:rsidRDefault="0009084A" w:rsidP="001A458B">
            <w:pPr>
              <w:spacing w:after="0" w:line="259" w:lineRule="auto"/>
              <w:ind w:left="129" w:firstLine="0"/>
              <w:rPr>
                <w:lang w:val="nl-BE"/>
              </w:rPr>
            </w:pPr>
            <w:r w:rsidRPr="001A458B">
              <w:rPr>
                <w:lang w:val="nl-BE"/>
              </w:rPr>
              <w:t xml:space="preserve"> </w:t>
            </w:r>
          </w:p>
        </w:tc>
        <w:tc>
          <w:tcPr>
            <w:tcW w:w="986" w:type="dxa"/>
          </w:tcPr>
          <w:p w14:paraId="5BBDB0C4" w14:textId="1DE895E1" w:rsidR="0009084A" w:rsidRPr="001A458B" w:rsidRDefault="0067584B" w:rsidP="001A458B">
            <w:pPr>
              <w:spacing w:after="160" w:line="259" w:lineRule="auto"/>
              <w:ind w:left="0" w:firstLine="0"/>
              <w:rPr>
                <w:lang w:val="nl-BE"/>
              </w:rPr>
            </w:pPr>
            <w:r>
              <w:rPr>
                <w:lang w:val="nl-BE"/>
              </w:rPr>
              <w:t>1185,77€</w:t>
            </w:r>
          </w:p>
        </w:tc>
        <w:tc>
          <w:tcPr>
            <w:tcW w:w="63" w:type="dxa"/>
          </w:tcPr>
          <w:p w14:paraId="17333DF3" w14:textId="77777777" w:rsidR="0009084A" w:rsidRPr="001A458B" w:rsidRDefault="0009084A" w:rsidP="001A458B">
            <w:pPr>
              <w:spacing w:after="160" w:line="259" w:lineRule="auto"/>
              <w:ind w:left="0" w:firstLine="0"/>
              <w:rPr>
                <w:lang w:val="nl-BE"/>
              </w:rPr>
            </w:pPr>
          </w:p>
        </w:tc>
      </w:tr>
      <w:tr w:rsidR="001A458B" w:rsidRPr="001A458B" w14:paraId="709F886E" w14:textId="77777777" w:rsidTr="004A266A">
        <w:trPr>
          <w:trHeight w:val="226"/>
        </w:trPr>
        <w:tc>
          <w:tcPr>
            <w:tcW w:w="7366" w:type="dxa"/>
          </w:tcPr>
          <w:p w14:paraId="2F86FCA2" w14:textId="0AEC0D13" w:rsidR="0009084A" w:rsidRDefault="001B7704" w:rsidP="001A458B">
            <w:pPr>
              <w:tabs>
                <w:tab w:val="center" w:pos="3045"/>
              </w:tabs>
              <w:spacing w:after="0" w:line="259" w:lineRule="auto"/>
              <w:ind w:left="0" w:firstLine="0"/>
              <w:rPr>
                <w:lang w:val="nl-BE"/>
              </w:rPr>
            </w:pPr>
            <w:r>
              <w:rPr>
                <w:lang w:val="nl-BE"/>
              </w:rPr>
              <w:t>411054</w:t>
            </w:r>
            <w:r w:rsidR="00D67A44">
              <w:rPr>
                <w:lang w:val="nl-BE"/>
              </w:rPr>
              <w:t xml:space="preserve"> </w:t>
            </w:r>
            <w:r>
              <w:rPr>
                <w:lang w:val="nl-BE"/>
              </w:rPr>
              <w:t>-</w:t>
            </w:r>
            <w:r w:rsidR="00D67A44">
              <w:rPr>
                <w:lang w:val="nl-BE"/>
              </w:rPr>
              <w:t xml:space="preserve"> </w:t>
            </w:r>
            <w:r w:rsidR="00CA04DB">
              <w:rPr>
                <w:lang w:val="nl-BE"/>
              </w:rPr>
              <w:t>411065</w:t>
            </w:r>
            <w:r w:rsidR="0009084A" w:rsidRPr="001A458B">
              <w:rPr>
                <w:lang w:val="nl-BE"/>
              </w:rPr>
              <w:t xml:space="preserve"> Elektrisch in hoogte verstelbare zit </w:t>
            </w:r>
          </w:p>
          <w:p w14:paraId="24398FE9" w14:textId="64C332F6" w:rsidR="0067584B" w:rsidRPr="001A458B" w:rsidRDefault="0067584B" w:rsidP="001A458B">
            <w:pPr>
              <w:tabs>
                <w:tab w:val="center" w:pos="3045"/>
              </w:tabs>
              <w:spacing w:after="0" w:line="259" w:lineRule="auto"/>
              <w:ind w:left="0" w:firstLine="0"/>
              <w:rPr>
                <w:lang w:val="nl-BE"/>
              </w:rPr>
            </w:pPr>
          </w:p>
        </w:tc>
        <w:tc>
          <w:tcPr>
            <w:tcW w:w="567" w:type="dxa"/>
          </w:tcPr>
          <w:p w14:paraId="4F529CA9" w14:textId="13E01F32" w:rsidR="0009084A" w:rsidRPr="001A458B" w:rsidRDefault="0009084A" w:rsidP="001A458B">
            <w:pPr>
              <w:spacing w:after="0" w:line="259" w:lineRule="auto"/>
              <w:ind w:left="3" w:firstLine="0"/>
              <w:rPr>
                <w:lang w:val="nl-BE"/>
              </w:rPr>
            </w:pPr>
          </w:p>
        </w:tc>
        <w:tc>
          <w:tcPr>
            <w:tcW w:w="986" w:type="dxa"/>
          </w:tcPr>
          <w:p w14:paraId="2F50D005" w14:textId="23ED05A2" w:rsidR="0009084A" w:rsidRPr="001A458B" w:rsidRDefault="00D94148" w:rsidP="001A458B">
            <w:pPr>
              <w:spacing w:after="0" w:line="259" w:lineRule="auto"/>
              <w:ind w:left="1" w:firstLine="0"/>
              <w:rPr>
                <w:lang w:val="nl-BE"/>
              </w:rPr>
            </w:pPr>
            <w:r>
              <w:rPr>
                <w:lang w:val="nl-BE"/>
              </w:rPr>
              <w:t>2745,99€</w:t>
            </w:r>
          </w:p>
        </w:tc>
        <w:tc>
          <w:tcPr>
            <w:tcW w:w="63" w:type="dxa"/>
          </w:tcPr>
          <w:p w14:paraId="4A491460" w14:textId="56FDCA94" w:rsidR="0009084A" w:rsidRPr="001A458B" w:rsidRDefault="0009084A" w:rsidP="001A458B">
            <w:pPr>
              <w:spacing w:after="0" w:line="259" w:lineRule="auto"/>
              <w:ind w:left="0" w:firstLine="0"/>
              <w:rPr>
                <w:lang w:val="nl-BE"/>
              </w:rPr>
            </w:pPr>
          </w:p>
        </w:tc>
      </w:tr>
      <w:tr w:rsidR="001A458B" w:rsidRPr="001A458B" w14:paraId="5E875959" w14:textId="77777777" w:rsidTr="004A266A">
        <w:trPr>
          <w:trHeight w:val="224"/>
        </w:trPr>
        <w:tc>
          <w:tcPr>
            <w:tcW w:w="7366" w:type="dxa"/>
          </w:tcPr>
          <w:p w14:paraId="6CF81E08" w14:textId="48B80016" w:rsidR="0009084A" w:rsidRDefault="001B7704" w:rsidP="001A458B">
            <w:pPr>
              <w:tabs>
                <w:tab w:val="center" w:pos="3167"/>
              </w:tabs>
              <w:spacing w:after="0" w:line="259" w:lineRule="auto"/>
              <w:ind w:left="0" w:firstLine="0"/>
              <w:rPr>
                <w:lang w:val="nl-BE"/>
              </w:rPr>
            </w:pPr>
            <w:r>
              <w:rPr>
                <w:lang w:val="nl-BE"/>
              </w:rPr>
              <w:t>411098</w:t>
            </w:r>
            <w:r w:rsidR="00D67A44">
              <w:rPr>
                <w:lang w:val="nl-BE"/>
              </w:rPr>
              <w:t xml:space="preserve"> </w:t>
            </w:r>
            <w:r>
              <w:rPr>
                <w:lang w:val="nl-BE"/>
              </w:rPr>
              <w:t>-</w:t>
            </w:r>
            <w:r w:rsidR="00D67A44">
              <w:rPr>
                <w:lang w:val="nl-BE"/>
              </w:rPr>
              <w:t xml:space="preserve"> </w:t>
            </w:r>
            <w:r w:rsidR="00CA04DB">
              <w:rPr>
                <w:lang w:val="nl-BE"/>
              </w:rPr>
              <w:t>411109</w:t>
            </w:r>
            <w:r w:rsidR="0009084A" w:rsidRPr="001A458B">
              <w:rPr>
                <w:lang w:val="nl-BE"/>
              </w:rPr>
              <w:t xml:space="preserve"> Elektrische stafunctie</w:t>
            </w:r>
          </w:p>
          <w:p w14:paraId="75F8CB24" w14:textId="39F451EF" w:rsidR="0067584B" w:rsidRPr="001A458B" w:rsidRDefault="0067584B" w:rsidP="001A458B">
            <w:pPr>
              <w:tabs>
                <w:tab w:val="center" w:pos="3167"/>
              </w:tabs>
              <w:spacing w:after="0" w:line="259" w:lineRule="auto"/>
              <w:ind w:left="0" w:firstLine="0"/>
              <w:rPr>
                <w:lang w:val="nl-BE"/>
              </w:rPr>
            </w:pPr>
          </w:p>
        </w:tc>
        <w:tc>
          <w:tcPr>
            <w:tcW w:w="567" w:type="dxa"/>
          </w:tcPr>
          <w:p w14:paraId="649628A0" w14:textId="353CB237" w:rsidR="0009084A" w:rsidRPr="001A458B" w:rsidRDefault="0009084A" w:rsidP="001A458B">
            <w:pPr>
              <w:spacing w:after="0" w:line="259" w:lineRule="auto"/>
              <w:ind w:left="2" w:firstLine="0"/>
              <w:rPr>
                <w:lang w:val="nl-BE"/>
              </w:rPr>
            </w:pPr>
          </w:p>
        </w:tc>
        <w:tc>
          <w:tcPr>
            <w:tcW w:w="986" w:type="dxa"/>
          </w:tcPr>
          <w:p w14:paraId="6FA17F54" w14:textId="7ABC44B4" w:rsidR="0009084A" w:rsidRPr="001A458B" w:rsidRDefault="00D94148" w:rsidP="001A458B">
            <w:pPr>
              <w:spacing w:after="0" w:line="259" w:lineRule="auto"/>
              <w:ind w:left="0" w:firstLine="0"/>
              <w:rPr>
                <w:lang w:val="nl-BE"/>
              </w:rPr>
            </w:pPr>
            <w:r>
              <w:rPr>
                <w:lang w:val="nl-BE"/>
              </w:rPr>
              <w:t>2745,99€</w:t>
            </w:r>
          </w:p>
        </w:tc>
        <w:tc>
          <w:tcPr>
            <w:tcW w:w="63" w:type="dxa"/>
          </w:tcPr>
          <w:p w14:paraId="219EA75D" w14:textId="23A4A1E8" w:rsidR="0009084A" w:rsidRPr="001A458B" w:rsidRDefault="0009084A" w:rsidP="001A458B">
            <w:pPr>
              <w:spacing w:after="0" w:line="259" w:lineRule="auto"/>
              <w:ind w:left="0" w:firstLine="0"/>
              <w:rPr>
                <w:lang w:val="nl-BE"/>
              </w:rPr>
            </w:pPr>
          </w:p>
        </w:tc>
      </w:tr>
      <w:tr w:rsidR="001A458B" w:rsidRPr="000C0507" w14:paraId="0B711386" w14:textId="77777777" w:rsidTr="004A266A">
        <w:trPr>
          <w:trHeight w:val="677"/>
        </w:trPr>
        <w:tc>
          <w:tcPr>
            <w:tcW w:w="7366" w:type="dxa"/>
          </w:tcPr>
          <w:p w14:paraId="2E6416C8" w14:textId="448A7EDD" w:rsidR="0009084A" w:rsidRDefault="001B7704" w:rsidP="001A458B">
            <w:pPr>
              <w:tabs>
                <w:tab w:val="center" w:pos="4174"/>
              </w:tabs>
              <w:spacing w:after="0" w:line="259" w:lineRule="auto"/>
              <w:ind w:left="0" w:firstLine="0"/>
              <w:rPr>
                <w:lang w:val="nl-BE"/>
              </w:rPr>
            </w:pPr>
            <w:r>
              <w:rPr>
                <w:lang w:val="nl-BE"/>
              </w:rPr>
              <w:t>411113</w:t>
            </w:r>
            <w:r w:rsidR="00D67A44">
              <w:rPr>
                <w:lang w:val="nl-BE"/>
              </w:rPr>
              <w:t xml:space="preserve"> </w:t>
            </w:r>
            <w:r>
              <w:rPr>
                <w:lang w:val="nl-BE"/>
              </w:rPr>
              <w:t>-</w:t>
            </w:r>
            <w:r w:rsidR="00D67A44">
              <w:rPr>
                <w:lang w:val="nl-BE"/>
              </w:rPr>
              <w:t xml:space="preserve"> </w:t>
            </w:r>
            <w:r w:rsidR="00CA04DB">
              <w:rPr>
                <w:lang w:val="nl-BE"/>
              </w:rPr>
              <w:t>411124</w:t>
            </w:r>
            <w:r w:rsidR="0009084A" w:rsidRPr="001A458B">
              <w:rPr>
                <w:lang w:val="nl-BE"/>
              </w:rPr>
              <w:t xml:space="preserve"> Hoofdsteun (in hoogte en diepte verstelbaar en </w:t>
            </w:r>
            <w:r w:rsidR="0067584B" w:rsidRPr="001A458B">
              <w:rPr>
                <w:lang w:val="nl-BE"/>
              </w:rPr>
              <w:t>in hoek kantelbaar)</w:t>
            </w:r>
          </w:p>
          <w:p w14:paraId="668AAE4C" w14:textId="12ED22FE" w:rsidR="0067584B" w:rsidRPr="001A458B" w:rsidRDefault="0067584B" w:rsidP="001A458B">
            <w:pPr>
              <w:tabs>
                <w:tab w:val="center" w:pos="4174"/>
              </w:tabs>
              <w:spacing w:after="0" w:line="259" w:lineRule="auto"/>
              <w:ind w:left="0" w:firstLine="0"/>
              <w:rPr>
                <w:lang w:val="nl-BE"/>
              </w:rPr>
            </w:pPr>
          </w:p>
        </w:tc>
        <w:tc>
          <w:tcPr>
            <w:tcW w:w="567" w:type="dxa"/>
          </w:tcPr>
          <w:p w14:paraId="714D78EA" w14:textId="77777777" w:rsidR="0009084A" w:rsidRPr="001A458B" w:rsidRDefault="0009084A" w:rsidP="001A458B">
            <w:pPr>
              <w:spacing w:after="0" w:line="259" w:lineRule="auto"/>
              <w:ind w:left="128" w:firstLine="0"/>
              <w:rPr>
                <w:lang w:val="nl-BE"/>
              </w:rPr>
            </w:pPr>
            <w:r w:rsidRPr="001A458B">
              <w:rPr>
                <w:rFonts w:eastAsia="Times New Roman"/>
                <w:lang w:val="nl-BE"/>
              </w:rPr>
              <w:t xml:space="preserve"> </w:t>
            </w:r>
          </w:p>
        </w:tc>
        <w:tc>
          <w:tcPr>
            <w:tcW w:w="986" w:type="dxa"/>
          </w:tcPr>
          <w:p w14:paraId="4424AB02" w14:textId="22430418" w:rsidR="0009084A" w:rsidRPr="001A458B" w:rsidRDefault="0067584B" w:rsidP="001A458B">
            <w:pPr>
              <w:spacing w:after="160" w:line="259" w:lineRule="auto"/>
              <w:ind w:left="0" w:firstLine="0"/>
              <w:rPr>
                <w:lang w:val="nl-BE"/>
              </w:rPr>
            </w:pPr>
            <w:r>
              <w:t>187,23€</w:t>
            </w:r>
          </w:p>
        </w:tc>
        <w:tc>
          <w:tcPr>
            <w:tcW w:w="63" w:type="dxa"/>
          </w:tcPr>
          <w:p w14:paraId="4DC14B42" w14:textId="77777777" w:rsidR="0009084A" w:rsidRPr="001A458B" w:rsidRDefault="0009084A" w:rsidP="001A458B">
            <w:pPr>
              <w:spacing w:after="160" w:line="259" w:lineRule="auto"/>
              <w:ind w:left="0" w:firstLine="0"/>
              <w:rPr>
                <w:lang w:val="nl-BE"/>
              </w:rPr>
            </w:pPr>
          </w:p>
        </w:tc>
      </w:tr>
      <w:tr w:rsidR="001A458B" w:rsidRPr="001A458B" w14:paraId="16AE25AF" w14:textId="77777777" w:rsidTr="004A266A">
        <w:trPr>
          <w:trHeight w:val="237"/>
        </w:trPr>
        <w:tc>
          <w:tcPr>
            <w:tcW w:w="7366" w:type="dxa"/>
          </w:tcPr>
          <w:p w14:paraId="7A60A5E4" w14:textId="5F12A666" w:rsidR="0009084A" w:rsidRDefault="001B7704" w:rsidP="001A458B">
            <w:pPr>
              <w:spacing w:after="0" w:line="259" w:lineRule="auto"/>
              <w:ind w:left="0" w:firstLine="0"/>
              <w:rPr>
                <w:lang w:val="nl-BE"/>
              </w:rPr>
            </w:pPr>
            <w:r>
              <w:rPr>
                <w:lang w:val="nl-BE"/>
              </w:rPr>
              <w:t>413139</w:t>
            </w:r>
            <w:r w:rsidR="00D67A44">
              <w:rPr>
                <w:lang w:val="nl-BE"/>
              </w:rPr>
              <w:t xml:space="preserve"> </w:t>
            </w:r>
            <w:r>
              <w:rPr>
                <w:lang w:val="nl-BE"/>
              </w:rPr>
              <w:t>-</w:t>
            </w:r>
            <w:r w:rsidR="00D67A44">
              <w:rPr>
                <w:lang w:val="nl-BE"/>
              </w:rPr>
              <w:t xml:space="preserve"> </w:t>
            </w:r>
            <w:r w:rsidR="00D14057">
              <w:rPr>
                <w:lang w:val="nl-BE"/>
              </w:rPr>
              <w:t>413143</w:t>
            </w:r>
            <w:r w:rsidR="006932CC" w:rsidRPr="001A458B">
              <w:rPr>
                <w:lang w:val="nl-BE"/>
              </w:rPr>
              <w:t xml:space="preserve"> Hoofdsteun met functionele positionering</w:t>
            </w:r>
            <w:r w:rsidR="0009084A" w:rsidRPr="001A458B">
              <w:rPr>
                <w:lang w:val="nl-BE"/>
              </w:rPr>
              <w:t xml:space="preserve"> </w:t>
            </w:r>
          </w:p>
          <w:p w14:paraId="17B0615A" w14:textId="692CE52C" w:rsidR="0067584B" w:rsidRPr="001A458B" w:rsidRDefault="0067584B" w:rsidP="001A458B">
            <w:pPr>
              <w:spacing w:after="0" w:line="259" w:lineRule="auto"/>
              <w:ind w:left="0" w:firstLine="0"/>
              <w:rPr>
                <w:lang w:val="nl-BE"/>
              </w:rPr>
            </w:pPr>
          </w:p>
        </w:tc>
        <w:tc>
          <w:tcPr>
            <w:tcW w:w="567" w:type="dxa"/>
          </w:tcPr>
          <w:p w14:paraId="64936574" w14:textId="5CE6AF8B" w:rsidR="0009084A" w:rsidRPr="001A458B" w:rsidRDefault="0009084A" w:rsidP="006932CC">
            <w:pPr>
              <w:spacing w:after="0" w:line="259" w:lineRule="auto"/>
              <w:ind w:left="0" w:firstLine="0"/>
              <w:rPr>
                <w:lang w:val="nl-BE"/>
              </w:rPr>
            </w:pPr>
          </w:p>
        </w:tc>
        <w:tc>
          <w:tcPr>
            <w:tcW w:w="1049" w:type="dxa"/>
            <w:gridSpan w:val="2"/>
          </w:tcPr>
          <w:p w14:paraId="05A7EFFB" w14:textId="0D140398" w:rsidR="0009084A" w:rsidRPr="001A458B" w:rsidRDefault="00AE04B1" w:rsidP="001A458B">
            <w:pPr>
              <w:spacing w:after="160" w:line="259" w:lineRule="auto"/>
              <w:ind w:left="0" w:firstLine="0"/>
              <w:rPr>
                <w:lang w:val="nl-BE"/>
              </w:rPr>
            </w:pPr>
            <w:r>
              <w:rPr>
                <w:lang w:val="nl-BE"/>
              </w:rPr>
              <w:t>1706,83€</w:t>
            </w:r>
          </w:p>
        </w:tc>
      </w:tr>
      <w:tr w:rsidR="001A458B" w:rsidRPr="0067584B" w14:paraId="096F21A3" w14:textId="77777777" w:rsidTr="004A266A">
        <w:trPr>
          <w:trHeight w:val="208"/>
        </w:trPr>
        <w:tc>
          <w:tcPr>
            <w:tcW w:w="7366" w:type="dxa"/>
          </w:tcPr>
          <w:p w14:paraId="35ABAADE" w14:textId="68E76D5B" w:rsidR="0009084A" w:rsidRPr="00F03B2B" w:rsidRDefault="001B7704" w:rsidP="001A458B">
            <w:pPr>
              <w:tabs>
                <w:tab w:val="center" w:pos="1695"/>
              </w:tabs>
              <w:spacing w:after="0" w:line="259" w:lineRule="auto"/>
              <w:ind w:left="0" w:firstLine="0"/>
              <w:rPr>
                <w:lang w:val="nl-BE"/>
              </w:rPr>
            </w:pPr>
            <w:r w:rsidRPr="0067584B">
              <w:rPr>
                <w:lang w:val="nl-BE"/>
              </w:rPr>
              <w:t>411135</w:t>
            </w:r>
            <w:r w:rsidR="00D67A44">
              <w:rPr>
                <w:lang w:val="nl-BE"/>
              </w:rPr>
              <w:t xml:space="preserve"> </w:t>
            </w:r>
            <w:r w:rsidRPr="0067584B">
              <w:rPr>
                <w:lang w:val="nl-BE"/>
              </w:rPr>
              <w:t>-</w:t>
            </w:r>
            <w:r w:rsidR="00D67A44">
              <w:rPr>
                <w:lang w:val="nl-BE"/>
              </w:rPr>
              <w:t xml:space="preserve"> </w:t>
            </w:r>
            <w:r w:rsidR="00CA04DB" w:rsidRPr="0067584B">
              <w:rPr>
                <w:lang w:val="nl-BE"/>
              </w:rPr>
              <w:t>411146</w:t>
            </w:r>
            <w:r w:rsidR="006932CC" w:rsidRPr="0067584B">
              <w:rPr>
                <w:lang w:val="nl-BE"/>
              </w:rPr>
              <w:t xml:space="preserve"> Rugpelotten (per stuk)</w:t>
            </w:r>
          </w:p>
          <w:p w14:paraId="31E87893" w14:textId="5C57F700" w:rsidR="0067584B" w:rsidRPr="0067584B" w:rsidRDefault="0067584B" w:rsidP="001A458B">
            <w:pPr>
              <w:tabs>
                <w:tab w:val="center" w:pos="1695"/>
              </w:tabs>
              <w:spacing w:after="0" w:line="259" w:lineRule="auto"/>
              <w:ind w:left="0" w:firstLine="0"/>
              <w:rPr>
                <w:lang w:val="nl-BE"/>
              </w:rPr>
            </w:pPr>
          </w:p>
        </w:tc>
        <w:tc>
          <w:tcPr>
            <w:tcW w:w="567" w:type="dxa"/>
          </w:tcPr>
          <w:p w14:paraId="3E667C9D" w14:textId="02E0D385" w:rsidR="0009084A" w:rsidRPr="0067584B" w:rsidRDefault="0009084A" w:rsidP="001A458B">
            <w:pPr>
              <w:spacing w:after="160" w:line="259" w:lineRule="auto"/>
              <w:ind w:left="0" w:firstLine="0"/>
              <w:rPr>
                <w:lang w:val="nl-BE"/>
              </w:rPr>
            </w:pPr>
          </w:p>
        </w:tc>
        <w:tc>
          <w:tcPr>
            <w:tcW w:w="1049" w:type="dxa"/>
            <w:gridSpan w:val="2"/>
          </w:tcPr>
          <w:p w14:paraId="7CC76B5F" w14:textId="061F5A55" w:rsidR="0009084A" w:rsidRPr="0067584B" w:rsidRDefault="00D8464A" w:rsidP="006932CC">
            <w:pPr>
              <w:spacing w:after="0" w:line="259" w:lineRule="auto"/>
              <w:ind w:left="0" w:firstLine="0"/>
              <w:rPr>
                <w:lang w:val="nl-BE"/>
              </w:rPr>
            </w:pPr>
            <w:r w:rsidRPr="0067584B">
              <w:rPr>
                <w:lang w:val="nl-BE"/>
              </w:rPr>
              <w:t>101,10€</w:t>
            </w:r>
          </w:p>
        </w:tc>
      </w:tr>
      <w:tr w:rsidR="006932CC" w:rsidRPr="001A458B" w14:paraId="19C05C57" w14:textId="77777777" w:rsidTr="004A266A">
        <w:trPr>
          <w:trHeight w:val="208"/>
        </w:trPr>
        <w:tc>
          <w:tcPr>
            <w:tcW w:w="7366" w:type="dxa"/>
          </w:tcPr>
          <w:p w14:paraId="0D502A39" w14:textId="733232DF" w:rsidR="006932CC" w:rsidRDefault="001B7704" w:rsidP="001A458B">
            <w:pPr>
              <w:tabs>
                <w:tab w:val="center" w:pos="1695"/>
              </w:tabs>
              <w:spacing w:after="0" w:line="259" w:lineRule="auto"/>
              <w:ind w:left="0" w:firstLine="0"/>
              <w:rPr>
                <w:lang w:val="nl-BE"/>
              </w:rPr>
            </w:pPr>
            <w:r>
              <w:rPr>
                <w:lang w:val="nl-BE"/>
              </w:rPr>
              <w:t>411157</w:t>
            </w:r>
            <w:r w:rsidR="00D67A44">
              <w:rPr>
                <w:lang w:val="nl-BE"/>
              </w:rPr>
              <w:t xml:space="preserve"> </w:t>
            </w:r>
            <w:r>
              <w:rPr>
                <w:lang w:val="nl-BE"/>
              </w:rPr>
              <w:t>-</w:t>
            </w:r>
            <w:r w:rsidR="00D67A44">
              <w:rPr>
                <w:lang w:val="nl-BE"/>
              </w:rPr>
              <w:t xml:space="preserve"> </w:t>
            </w:r>
            <w:r w:rsidR="00CA04DB">
              <w:rPr>
                <w:lang w:val="nl-BE"/>
              </w:rPr>
              <w:t>411168</w:t>
            </w:r>
            <w:r w:rsidR="006932CC" w:rsidRPr="001A458B">
              <w:rPr>
                <w:lang w:val="nl-BE"/>
              </w:rPr>
              <w:t xml:space="preserve"> Abductieklos</w:t>
            </w:r>
          </w:p>
          <w:p w14:paraId="4C37373A" w14:textId="1321A8A9" w:rsidR="0067584B" w:rsidRPr="00812E6C" w:rsidRDefault="0067584B" w:rsidP="001A458B">
            <w:pPr>
              <w:tabs>
                <w:tab w:val="center" w:pos="1695"/>
              </w:tabs>
              <w:spacing w:after="0" w:line="259" w:lineRule="auto"/>
              <w:ind w:left="0" w:firstLine="0"/>
              <w:rPr>
                <w:iCs/>
                <w:lang w:val="nl-BE"/>
              </w:rPr>
            </w:pPr>
          </w:p>
        </w:tc>
        <w:tc>
          <w:tcPr>
            <w:tcW w:w="567" w:type="dxa"/>
          </w:tcPr>
          <w:p w14:paraId="7D4E77E5" w14:textId="0880F0FC" w:rsidR="006932CC" w:rsidRPr="006932CC" w:rsidRDefault="006932CC" w:rsidP="001A458B">
            <w:pPr>
              <w:spacing w:after="160" w:line="259" w:lineRule="auto"/>
              <w:ind w:left="0" w:firstLine="0"/>
              <w:rPr>
                <w:lang w:val="nl-BE"/>
              </w:rPr>
            </w:pPr>
          </w:p>
        </w:tc>
        <w:tc>
          <w:tcPr>
            <w:tcW w:w="1049" w:type="dxa"/>
            <w:gridSpan w:val="2"/>
          </w:tcPr>
          <w:p w14:paraId="465A8580" w14:textId="55A9B196" w:rsidR="006932CC" w:rsidRPr="006932CC" w:rsidRDefault="00380F5E" w:rsidP="006932CC">
            <w:pPr>
              <w:spacing w:after="0" w:line="259" w:lineRule="auto"/>
              <w:ind w:left="0" w:firstLine="0"/>
              <w:rPr>
                <w:lang w:val="nl-BE"/>
              </w:rPr>
            </w:pPr>
            <w:r>
              <w:rPr>
                <w:lang w:val="nl-BE"/>
              </w:rPr>
              <w:t>77,39€</w:t>
            </w:r>
          </w:p>
        </w:tc>
      </w:tr>
      <w:tr w:rsidR="006932CC" w:rsidRPr="006932CC" w14:paraId="11D0E67D" w14:textId="77777777" w:rsidTr="004A266A">
        <w:trPr>
          <w:trHeight w:val="208"/>
        </w:trPr>
        <w:tc>
          <w:tcPr>
            <w:tcW w:w="7366" w:type="dxa"/>
          </w:tcPr>
          <w:p w14:paraId="03A32B1C" w14:textId="2E386FF4" w:rsidR="006932CC" w:rsidRPr="001A458B" w:rsidRDefault="001B7704" w:rsidP="001A458B">
            <w:pPr>
              <w:tabs>
                <w:tab w:val="center" w:pos="1695"/>
              </w:tabs>
              <w:spacing w:after="0" w:line="259" w:lineRule="auto"/>
              <w:ind w:left="0" w:firstLine="0"/>
              <w:rPr>
                <w:i/>
                <w:lang w:val="nl-BE"/>
              </w:rPr>
            </w:pPr>
            <w:r>
              <w:rPr>
                <w:lang w:val="nl-BE"/>
              </w:rPr>
              <w:t>413338</w:t>
            </w:r>
            <w:r w:rsidR="00D67A44">
              <w:rPr>
                <w:lang w:val="nl-BE"/>
              </w:rPr>
              <w:t xml:space="preserve"> </w:t>
            </w:r>
            <w:r>
              <w:rPr>
                <w:lang w:val="nl-BE"/>
              </w:rPr>
              <w:t>-</w:t>
            </w:r>
            <w:r w:rsidR="00D67A44">
              <w:rPr>
                <w:lang w:val="nl-BE"/>
              </w:rPr>
              <w:t xml:space="preserve"> </w:t>
            </w:r>
            <w:r w:rsidR="009E494F">
              <w:rPr>
                <w:lang w:val="nl-BE"/>
              </w:rPr>
              <w:t>413349</w:t>
            </w:r>
            <w:r w:rsidR="006932CC" w:rsidRPr="001A458B">
              <w:rPr>
                <w:lang w:val="nl-BE"/>
              </w:rPr>
              <w:t xml:space="preserve"> Forfaitaire tegemoetkoming voor abductieklos op maat</w:t>
            </w:r>
          </w:p>
        </w:tc>
        <w:tc>
          <w:tcPr>
            <w:tcW w:w="567" w:type="dxa"/>
          </w:tcPr>
          <w:p w14:paraId="25B978D0" w14:textId="4FF45B4F" w:rsidR="006932CC" w:rsidRPr="006932CC" w:rsidRDefault="006932CC" w:rsidP="001A458B">
            <w:pPr>
              <w:spacing w:after="160" w:line="259" w:lineRule="auto"/>
              <w:ind w:left="0" w:firstLine="0"/>
              <w:rPr>
                <w:lang w:val="nl-BE"/>
              </w:rPr>
            </w:pPr>
          </w:p>
        </w:tc>
        <w:tc>
          <w:tcPr>
            <w:tcW w:w="1049" w:type="dxa"/>
            <w:gridSpan w:val="2"/>
          </w:tcPr>
          <w:p w14:paraId="575C7A69" w14:textId="6C5FB39F" w:rsidR="006932CC" w:rsidRPr="006932CC" w:rsidRDefault="00AE04B1" w:rsidP="006932CC">
            <w:pPr>
              <w:spacing w:after="0" w:line="259" w:lineRule="auto"/>
              <w:ind w:left="0" w:firstLine="0"/>
              <w:rPr>
                <w:lang w:val="nl-BE"/>
              </w:rPr>
            </w:pPr>
            <w:r>
              <w:rPr>
                <w:lang w:val="nl-BE"/>
              </w:rPr>
              <w:t>137,24€</w:t>
            </w:r>
          </w:p>
        </w:tc>
      </w:tr>
    </w:tbl>
    <w:p w14:paraId="58BC6E55" w14:textId="70A36192" w:rsidR="0009084A" w:rsidRPr="001A458B" w:rsidRDefault="0009084A" w:rsidP="00812E6C">
      <w:pPr>
        <w:tabs>
          <w:tab w:val="center" w:pos="3423"/>
          <w:tab w:val="center" w:pos="8229"/>
          <w:tab w:val="right" w:pos="8982"/>
        </w:tabs>
        <w:ind w:left="-15" w:firstLine="0"/>
        <w:rPr>
          <w:lang w:val="nl-BE"/>
        </w:rPr>
      </w:pPr>
    </w:p>
    <w:p w14:paraId="4FE19AE1" w14:textId="3000E5BB" w:rsidR="0009084A" w:rsidRPr="001A458B" w:rsidRDefault="0009084A" w:rsidP="001A458B">
      <w:pPr>
        <w:ind w:left="-5" w:right="263"/>
        <w:rPr>
          <w:lang w:val="nl-BE"/>
        </w:rPr>
      </w:pPr>
      <w:r w:rsidRPr="001A458B">
        <w:rPr>
          <w:lang w:val="nl-BE"/>
        </w:rPr>
        <w:t xml:space="preserve">De verstrekkingen </w:t>
      </w:r>
      <w:r w:rsidR="00CA04DB">
        <w:rPr>
          <w:lang w:val="nl-BE"/>
        </w:rPr>
        <w:t>411157</w:t>
      </w:r>
      <w:r w:rsidR="00D67A44">
        <w:rPr>
          <w:lang w:val="nl-BE"/>
        </w:rPr>
        <w:t xml:space="preserve"> </w:t>
      </w:r>
      <w:r w:rsidRPr="001A458B">
        <w:rPr>
          <w:lang w:val="nl-BE"/>
        </w:rPr>
        <w:t>-</w:t>
      </w:r>
      <w:r w:rsidR="00D67A44">
        <w:rPr>
          <w:lang w:val="nl-BE"/>
        </w:rPr>
        <w:t xml:space="preserve"> </w:t>
      </w:r>
      <w:r w:rsidR="00CA04DB">
        <w:rPr>
          <w:lang w:val="nl-BE"/>
        </w:rPr>
        <w:t>411168</w:t>
      </w:r>
      <w:r w:rsidRPr="001A458B">
        <w:rPr>
          <w:lang w:val="nl-BE"/>
        </w:rPr>
        <w:t xml:space="preserve"> en </w:t>
      </w:r>
      <w:r w:rsidR="009E494F">
        <w:rPr>
          <w:lang w:val="nl-BE"/>
        </w:rPr>
        <w:t>413338</w:t>
      </w:r>
      <w:r w:rsidR="00D67A44">
        <w:rPr>
          <w:lang w:val="nl-BE"/>
        </w:rPr>
        <w:t xml:space="preserve"> </w:t>
      </w:r>
      <w:r w:rsidRPr="001A458B">
        <w:rPr>
          <w:lang w:val="nl-BE"/>
        </w:rPr>
        <w:t>-</w:t>
      </w:r>
      <w:r w:rsidR="00D67A44">
        <w:rPr>
          <w:lang w:val="nl-BE"/>
        </w:rPr>
        <w:t xml:space="preserve"> </w:t>
      </w:r>
      <w:r w:rsidR="009E494F">
        <w:rPr>
          <w:lang w:val="nl-BE"/>
        </w:rPr>
        <w:t>413349</w:t>
      </w:r>
      <w:r w:rsidRPr="001A458B">
        <w:rPr>
          <w:lang w:val="nl-BE"/>
        </w:rPr>
        <w:t xml:space="preserve"> zijn onderling niet cumuleerbaar. </w:t>
      </w:r>
    </w:p>
    <w:p w14:paraId="12140EAE" w14:textId="2305F834" w:rsidR="0009084A" w:rsidRPr="001A458B" w:rsidRDefault="0009084A" w:rsidP="00F03B2B">
      <w:pPr>
        <w:spacing w:after="15" w:line="259" w:lineRule="auto"/>
        <w:ind w:left="0" w:firstLine="0"/>
        <w:rPr>
          <w:lang w:val="nl-BE"/>
        </w:rPr>
      </w:pPr>
    </w:p>
    <w:tbl>
      <w:tblPr>
        <w:tblStyle w:val="TableGrid"/>
        <w:tblW w:w="8982" w:type="dxa"/>
        <w:tblInd w:w="0" w:type="dxa"/>
        <w:tblLook w:val="04A0" w:firstRow="1" w:lastRow="0" w:firstColumn="1" w:lastColumn="0" w:noHBand="0" w:noVBand="1"/>
      </w:tblPr>
      <w:tblGrid>
        <w:gridCol w:w="7749"/>
        <w:gridCol w:w="382"/>
        <w:gridCol w:w="851"/>
      </w:tblGrid>
      <w:tr w:rsidR="001A458B" w:rsidRPr="000C0507" w14:paraId="55192368" w14:textId="77777777" w:rsidTr="004A266A">
        <w:trPr>
          <w:trHeight w:val="218"/>
        </w:trPr>
        <w:tc>
          <w:tcPr>
            <w:tcW w:w="7749" w:type="dxa"/>
          </w:tcPr>
          <w:p w14:paraId="1F46435E" w14:textId="3E89319C" w:rsidR="0009084A" w:rsidRDefault="0009065D" w:rsidP="001A458B">
            <w:pPr>
              <w:tabs>
                <w:tab w:val="center" w:pos="4173"/>
              </w:tabs>
              <w:spacing w:after="0" w:line="259" w:lineRule="auto"/>
              <w:ind w:left="0" w:firstLine="0"/>
              <w:rPr>
                <w:lang w:val="nl-BE"/>
              </w:rPr>
            </w:pPr>
            <w:r>
              <w:rPr>
                <w:lang w:val="nl-BE"/>
              </w:rPr>
              <w:lastRenderedPageBreak/>
              <w:t>411194</w:t>
            </w:r>
            <w:r w:rsidR="00D67A44">
              <w:rPr>
                <w:lang w:val="nl-BE"/>
              </w:rPr>
              <w:t xml:space="preserve"> </w:t>
            </w:r>
            <w:r w:rsidR="004A266A">
              <w:rPr>
                <w:lang w:val="nl-BE"/>
              </w:rPr>
              <w:t>-</w:t>
            </w:r>
            <w:r w:rsidR="00D67A44">
              <w:rPr>
                <w:lang w:val="nl-BE"/>
              </w:rPr>
              <w:t xml:space="preserve"> </w:t>
            </w:r>
            <w:r>
              <w:rPr>
                <w:lang w:val="nl-BE"/>
              </w:rPr>
              <w:t>411205</w:t>
            </w:r>
            <w:r w:rsidR="0009084A" w:rsidRPr="001A458B">
              <w:rPr>
                <w:lang w:val="nl-BE"/>
              </w:rPr>
              <w:t xml:space="preserve"> Aanpassing van het rolstoelframe, zitbreedte van </w:t>
            </w:r>
            <w:r w:rsidR="00692B5C" w:rsidRPr="001A458B">
              <w:rPr>
                <w:lang w:val="nl-BE"/>
              </w:rPr>
              <w:t xml:space="preserve">48 cm tot en met 52 cm </w:t>
            </w:r>
          </w:p>
          <w:p w14:paraId="2683F185" w14:textId="281A9802" w:rsidR="00D43788" w:rsidRPr="001A458B" w:rsidRDefault="00D43788" w:rsidP="001A458B">
            <w:pPr>
              <w:tabs>
                <w:tab w:val="center" w:pos="4173"/>
              </w:tabs>
              <w:spacing w:after="0" w:line="259" w:lineRule="auto"/>
              <w:ind w:left="0" w:firstLine="0"/>
              <w:rPr>
                <w:lang w:val="nl-BE"/>
              </w:rPr>
            </w:pPr>
          </w:p>
        </w:tc>
        <w:tc>
          <w:tcPr>
            <w:tcW w:w="382" w:type="dxa"/>
          </w:tcPr>
          <w:p w14:paraId="2ED539A8" w14:textId="77777777" w:rsidR="0009084A" w:rsidRPr="001A458B" w:rsidRDefault="0009084A" w:rsidP="001A458B">
            <w:pPr>
              <w:spacing w:after="160" w:line="259" w:lineRule="auto"/>
              <w:ind w:left="0" w:firstLine="0"/>
              <w:rPr>
                <w:lang w:val="nl-BE"/>
              </w:rPr>
            </w:pPr>
          </w:p>
        </w:tc>
        <w:tc>
          <w:tcPr>
            <w:tcW w:w="851" w:type="dxa"/>
          </w:tcPr>
          <w:p w14:paraId="4511C0AA" w14:textId="725C9F5D" w:rsidR="0009084A" w:rsidRPr="001A458B" w:rsidRDefault="00692B5C" w:rsidP="001A458B">
            <w:pPr>
              <w:spacing w:after="160" w:line="259" w:lineRule="auto"/>
              <w:ind w:left="0" w:firstLine="0"/>
              <w:rPr>
                <w:lang w:val="nl-BE"/>
              </w:rPr>
            </w:pPr>
            <w:r>
              <w:t>230,91€</w:t>
            </w:r>
          </w:p>
        </w:tc>
      </w:tr>
      <w:tr w:rsidR="001A458B" w:rsidRPr="000C0507" w14:paraId="487C46B2" w14:textId="77777777" w:rsidTr="004A266A">
        <w:trPr>
          <w:trHeight w:val="452"/>
        </w:trPr>
        <w:tc>
          <w:tcPr>
            <w:tcW w:w="7749" w:type="dxa"/>
          </w:tcPr>
          <w:p w14:paraId="546A451D" w14:textId="4B9E892E" w:rsidR="0009084A" w:rsidRDefault="0009065D" w:rsidP="001A458B">
            <w:pPr>
              <w:tabs>
                <w:tab w:val="center" w:pos="4173"/>
              </w:tabs>
              <w:spacing w:after="0" w:line="259" w:lineRule="auto"/>
              <w:ind w:left="0" w:firstLine="0"/>
              <w:rPr>
                <w:lang w:val="nl-BE"/>
              </w:rPr>
            </w:pPr>
            <w:r>
              <w:rPr>
                <w:lang w:val="nl-BE"/>
              </w:rPr>
              <w:t>411216</w:t>
            </w:r>
            <w:r w:rsidR="00D67A44">
              <w:rPr>
                <w:lang w:val="nl-BE"/>
              </w:rPr>
              <w:t xml:space="preserve"> </w:t>
            </w:r>
            <w:r w:rsidR="004A266A">
              <w:rPr>
                <w:lang w:val="nl-BE"/>
              </w:rPr>
              <w:t>-</w:t>
            </w:r>
            <w:r w:rsidR="00D67A44">
              <w:rPr>
                <w:lang w:val="nl-BE"/>
              </w:rPr>
              <w:t xml:space="preserve"> </w:t>
            </w:r>
            <w:r>
              <w:rPr>
                <w:lang w:val="nl-BE"/>
              </w:rPr>
              <w:t>411227</w:t>
            </w:r>
            <w:r w:rsidR="0009084A" w:rsidRPr="001A458B">
              <w:rPr>
                <w:lang w:val="nl-BE"/>
              </w:rPr>
              <w:t xml:space="preserve"> Aanpassing van het rolstoelframe, zitbreedte van </w:t>
            </w:r>
            <w:r w:rsidR="00D43788" w:rsidRPr="001A458B">
              <w:rPr>
                <w:lang w:val="nl-BE"/>
              </w:rPr>
              <w:t>meer dan 52 cm tot en met 58 cm</w:t>
            </w:r>
          </w:p>
          <w:p w14:paraId="67C9A2C6" w14:textId="02320804" w:rsidR="00D43788" w:rsidRPr="001A458B" w:rsidRDefault="00D43788" w:rsidP="001A458B">
            <w:pPr>
              <w:tabs>
                <w:tab w:val="center" w:pos="4173"/>
              </w:tabs>
              <w:spacing w:after="0" w:line="259" w:lineRule="auto"/>
              <w:ind w:left="0" w:firstLine="0"/>
              <w:rPr>
                <w:lang w:val="nl-BE"/>
              </w:rPr>
            </w:pPr>
          </w:p>
        </w:tc>
        <w:tc>
          <w:tcPr>
            <w:tcW w:w="382" w:type="dxa"/>
          </w:tcPr>
          <w:p w14:paraId="3D7686BB" w14:textId="77777777" w:rsidR="0009084A" w:rsidRPr="001A458B" w:rsidRDefault="0009084A" w:rsidP="001A458B">
            <w:pPr>
              <w:spacing w:after="0" w:line="259" w:lineRule="auto"/>
              <w:ind w:left="129" w:firstLine="0"/>
              <w:rPr>
                <w:lang w:val="nl-BE"/>
              </w:rPr>
            </w:pPr>
            <w:r w:rsidRPr="001A458B">
              <w:rPr>
                <w:lang w:val="nl-BE"/>
              </w:rPr>
              <w:t xml:space="preserve"> </w:t>
            </w:r>
          </w:p>
        </w:tc>
        <w:tc>
          <w:tcPr>
            <w:tcW w:w="851" w:type="dxa"/>
          </w:tcPr>
          <w:p w14:paraId="071B96FE" w14:textId="27CC4D8F" w:rsidR="0009084A" w:rsidRPr="001A458B" w:rsidRDefault="00D43788" w:rsidP="001A458B">
            <w:pPr>
              <w:spacing w:after="160" w:line="259" w:lineRule="auto"/>
              <w:ind w:left="0" w:firstLine="0"/>
              <w:rPr>
                <w:lang w:val="nl-BE"/>
              </w:rPr>
            </w:pPr>
            <w:r>
              <w:rPr>
                <w:lang w:val="nl-BE"/>
              </w:rPr>
              <w:t>499,27€</w:t>
            </w:r>
          </w:p>
        </w:tc>
      </w:tr>
      <w:tr w:rsidR="001A458B" w:rsidRPr="001A458B" w14:paraId="06184575" w14:textId="77777777" w:rsidTr="004A266A">
        <w:trPr>
          <w:trHeight w:val="226"/>
        </w:trPr>
        <w:tc>
          <w:tcPr>
            <w:tcW w:w="7749" w:type="dxa"/>
          </w:tcPr>
          <w:p w14:paraId="061BB35E" w14:textId="03E0CA37" w:rsidR="0009084A" w:rsidRDefault="0009065D" w:rsidP="001A458B">
            <w:pPr>
              <w:tabs>
                <w:tab w:val="center" w:pos="3915"/>
              </w:tabs>
              <w:spacing w:after="0" w:line="259" w:lineRule="auto"/>
              <w:ind w:left="0" w:firstLine="0"/>
              <w:rPr>
                <w:lang w:val="nl-BE"/>
              </w:rPr>
            </w:pPr>
            <w:r>
              <w:rPr>
                <w:lang w:val="nl-BE"/>
              </w:rPr>
              <w:t>411275</w:t>
            </w:r>
            <w:r w:rsidR="00D67A44">
              <w:rPr>
                <w:lang w:val="nl-BE"/>
              </w:rPr>
              <w:t xml:space="preserve"> </w:t>
            </w:r>
            <w:r w:rsidR="004A266A">
              <w:rPr>
                <w:lang w:val="nl-BE"/>
              </w:rPr>
              <w:t>-</w:t>
            </w:r>
            <w:r w:rsidR="00D67A44">
              <w:rPr>
                <w:lang w:val="nl-BE"/>
              </w:rPr>
              <w:t xml:space="preserve"> </w:t>
            </w:r>
            <w:r>
              <w:rPr>
                <w:lang w:val="nl-BE"/>
              </w:rPr>
              <w:t>411286</w:t>
            </w:r>
            <w:r w:rsidR="0009084A" w:rsidRPr="001A458B">
              <w:rPr>
                <w:lang w:val="nl-BE"/>
              </w:rPr>
              <w:t xml:space="preserve"> Werkblad of half werkblad (zonder ingebouwde besturing)  </w:t>
            </w:r>
          </w:p>
          <w:p w14:paraId="7BBF26CD" w14:textId="3EBA249F" w:rsidR="00D43788" w:rsidRPr="001A458B" w:rsidRDefault="00D43788" w:rsidP="001A458B">
            <w:pPr>
              <w:tabs>
                <w:tab w:val="center" w:pos="3915"/>
              </w:tabs>
              <w:spacing w:after="0" w:line="259" w:lineRule="auto"/>
              <w:ind w:left="0" w:firstLine="0"/>
              <w:rPr>
                <w:lang w:val="nl-BE"/>
              </w:rPr>
            </w:pPr>
          </w:p>
        </w:tc>
        <w:tc>
          <w:tcPr>
            <w:tcW w:w="382" w:type="dxa"/>
          </w:tcPr>
          <w:p w14:paraId="6F4074FD" w14:textId="4E44E8C0" w:rsidR="0009084A" w:rsidRPr="001A458B" w:rsidRDefault="0009084A" w:rsidP="001A458B">
            <w:pPr>
              <w:spacing w:after="0" w:line="259" w:lineRule="auto"/>
              <w:ind w:left="3" w:firstLine="0"/>
              <w:rPr>
                <w:lang w:val="nl-BE"/>
              </w:rPr>
            </w:pPr>
            <w:r w:rsidRPr="001A458B">
              <w:rPr>
                <w:lang w:val="nl-BE"/>
              </w:rPr>
              <w:t xml:space="preserve"> </w:t>
            </w:r>
          </w:p>
        </w:tc>
        <w:tc>
          <w:tcPr>
            <w:tcW w:w="851" w:type="dxa"/>
          </w:tcPr>
          <w:p w14:paraId="16D50B1E" w14:textId="44A1E44B" w:rsidR="0009084A" w:rsidRPr="001A458B" w:rsidRDefault="0009084A" w:rsidP="001A458B">
            <w:pPr>
              <w:tabs>
                <w:tab w:val="center" w:pos="421"/>
                <w:tab w:val="right" w:pos="851"/>
              </w:tabs>
              <w:spacing w:after="0" w:line="259" w:lineRule="auto"/>
              <w:ind w:left="0" w:firstLine="0"/>
              <w:rPr>
                <w:lang w:val="nl-BE"/>
              </w:rPr>
            </w:pPr>
            <w:r w:rsidRPr="001A458B">
              <w:rPr>
                <w:lang w:val="nl-BE"/>
              </w:rPr>
              <w:tab/>
            </w:r>
            <w:r w:rsidR="009755CF">
              <w:t>199,71€</w:t>
            </w:r>
          </w:p>
        </w:tc>
      </w:tr>
      <w:tr w:rsidR="001A458B" w:rsidRPr="001A458B" w14:paraId="043BF3AC" w14:textId="77777777" w:rsidTr="004A266A">
        <w:trPr>
          <w:trHeight w:val="218"/>
        </w:trPr>
        <w:tc>
          <w:tcPr>
            <w:tcW w:w="7749" w:type="dxa"/>
          </w:tcPr>
          <w:p w14:paraId="02F66C23" w14:textId="423AB708" w:rsidR="0009084A" w:rsidRPr="001A458B" w:rsidRDefault="009E494F" w:rsidP="001A458B">
            <w:pPr>
              <w:tabs>
                <w:tab w:val="center" w:pos="4058"/>
              </w:tabs>
              <w:spacing w:after="0" w:line="259" w:lineRule="auto"/>
              <w:ind w:left="0" w:firstLine="0"/>
              <w:rPr>
                <w:lang w:val="nl-BE"/>
              </w:rPr>
            </w:pPr>
            <w:r>
              <w:rPr>
                <w:lang w:val="nl-BE"/>
              </w:rPr>
              <w:t>413353</w:t>
            </w:r>
            <w:r w:rsidR="00D67A44">
              <w:rPr>
                <w:lang w:val="nl-BE"/>
              </w:rPr>
              <w:t xml:space="preserve"> </w:t>
            </w:r>
            <w:r w:rsidR="004A266A">
              <w:rPr>
                <w:lang w:val="nl-BE"/>
              </w:rPr>
              <w:t>-</w:t>
            </w:r>
            <w:r w:rsidR="00D67A44">
              <w:rPr>
                <w:lang w:val="nl-BE"/>
              </w:rPr>
              <w:t xml:space="preserve"> </w:t>
            </w:r>
            <w:r>
              <w:rPr>
                <w:lang w:val="nl-BE"/>
              </w:rPr>
              <w:t>413364</w:t>
            </w:r>
            <w:r w:rsidR="0009084A" w:rsidRPr="001A458B">
              <w:rPr>
                <w:lang w:val="nl-BE"/>
              </w:rPr>
              <w:t xml:space="preserve"> Forfaitaire tegemoetkoming voor borststeun voor werkblad </w:t>
            </w:r>
          </w:p>
        </w:tc>
        <w:tc>
          <w:tcPr>
            <w:tcW w:w="382" w:type="dxa"/>
          </w:tcPr>
          <w:p w14:paraId="429F1AC9" w14:textId="0E9BF0A2" w:rsidR="0009084A" w:rsidRPr="001A458B" w:rsidRDefault="0009084A" w:rsidP="001A458B">
            <w:pPr>
              <w:spacing w:after="0" w:line="259" w:lineRule="auto"/>
              <w:ind w:left="2" w:firstLine="0"/>
              <w:rPr>
                <w:lang w:val="nl-BE"/>
              </w:rPr>
            </w:pPr>
            <w:r w:rsidRPr="001A458B">
              <w:rPr>
                <w:lang w:val="nl-BE"/>
              </w:rPr>
              <w:t xml:space="preserve"> </w:t>
            </w:r>
          </w:p>
        </w:tc>
        <w:tc>
          <w:tcPr>
            <w:tcW w:w="851" w:type="dxa"/>
          </w:tcPr>
          <w:p w14:paraId="6CD360F8" w14:textId="0F6B1DBE" w:rsidR="0009084A" w:rsidRPr="001A458B" w:rsidRDefault="00AE04B1" w:rsidP="001A458B">
            <w:pPr>
              <w:spacing w:after="0" w:line="259" w:lineRule="auto"/>
              <w:ind w:left="106" w:firstLine="0"/>
              <w:rPr>
                <w:lang w:val="nl-BE"/>
              </w:rPr>
            </w:pPr>
            <w:r>
              <w:rPr>
                <w:lang w:val="nl-BE"/>
              </w:rPr>
              <w:t>82,94€</w:t>
            </w:r>
          </w:p>
        </w:tc>
      </w:tr>
    </w:tbl>
    <w:p w14:paraId="6A489BBD" w14:textId="52129E9C" w:rsidR="0009084A" w:rsidRPr="001A458B" w:rsidRDefault="0009084A" w:rsidP="001A458B">
      <w:pPr>
        <w:spacing w:after="14" w:line="259" w:lineRule="auto"/>
        <w:ind w:left="0" w:firstLine="0"/>
        <w:rPr>
          <w:lang w:val="nl-BE"/>
        </w:rPr>
      </w:pPr>
    </w:p>
    <w:p w14:paraId="7E8B8982" w14:textId="6E83FB20" w:rsidR="0009084A" w:rsidRPr="001A458B" w:rsidRDefault="005D4457" w:rsidP="005D4457">
      <w:pPr>
        <w:pStyle w:val="Kop3"/>
        <w:ind w:left="718"/>
        <w:rPr>
          <w:lang w:val="nl-BE"/>
        </w:rPr>
      </w:pPr>
      <w:bookmarkStart w:id="185" w:name="_Toc144889817"/>
      <w:r>
        <w:rPr>
          <w:lang w:val="nl-BE"/>
        </w:rPr>
        <w:t xml:space="preserve">3.4 </w:t>
      </w:r>
      <w:r w:rsidR="0009084A" w:rsidRPr="001A458B">
        <w:rPr>
          <w:lang w:val="nl-BE"/>
        </w:rPr>
        <w:t>Veiligheid</w:t>
      </w:r>
      <w:bookmarkEnd w:id="185"/>
      <w:r w:rsidR="0009084A" w:rsidRPr="001A458B">
        <w:rPr>
          <w:lang w:val="nl-BE"/>
        </w:rPr>
        <w:t xml:space="preserve"> </w:t>
      </w:r>
    </w:p>
    <w:p w14:paraId="4A2736FD" w14:textId="47588C78" w:rsidR="0009084A" w:rsidRPr="004A750F" w:rsidRDefault="0009084A" w:rsidP="001A458B">
      <w:pPr>
        <w:tabs>
          <w:tab w:val="center" w:pos="1695"/>
          <w:tab w:val="center" w:pos="8761"/>
        </w:tabs>
        <w:spacing w:after="4" w:line="254" w:lineRule="auto"/>
        <w:ind w:left="-15" w:firstLine="0"/>
        <w:rPr>
          <w:iCs/>
          <w:lang w:val="nl-BE"/>
        </w:rPr>
      </w:pPr>
    </w:p>
    <w:tbl>
      <w:tblPr>
        <w:tblStyle w:val="TableGrid"/>
        <w:tblW w:w="8982" w:type="dxa"/>
        <w:tblInd w:w="0" w:type="dxa"/>
        <w:tblLook w:val="04A0" w:firstRow="1" w:lastRow="0" w:firstColumn="1" w:lastColumn="0" w:noHBand="0" w:noVBand="1"/>
      </w:tblPr>
      <w:tblGrid>
        <w:gridCol w:w="7749"/>
        <w:gridCol w:w="382"/>
        <w:gridCol w:w="851"/>
      </w:tblGrid>
      <w:tr w:rsidR="00A57DCC" w14:paraId="77926142" w14:textId="77777777" w:rsidTr="00CD2E8D">
        <w:trPr>
          <w:trHeight w:val="218"/>
        </w:trPr>
        <w:tc>
          <w:tcPr>
            <w:tcW w:w="7749" w:type="dxa"/>
            <w:hideMark/>
          </w:tcPr>
          <w:p w14:paraId="027C43EB" w14:textId="1BB587F6" w:rsidR="00A57DCC" w:rsidRDefault="004058B6">
            <w:pPr>
              <w:tabs>
                <w:tab w:val="center" w:pos="4058"/>
              </w:tabs>
              <w:spacing w:after="0"/>
              <w:ind w:left="0" w:firstLine="0"/>
            </w:pPr>
            <w:r>
              <w:rPr>
                <w:lang w:val="nl-BE"/>
              </w:rPr>
              <w:t>413375</w:t>
            </w:r>
            <w:r w:rsidR="00D67A44">
              <w:rPr>
                <w:lang w:val="nl-BE"/>
              </w:rPr>
              <w:t xml:space="preserve"> </w:t>
            </w:r>
            <w:r>
              <w:rPr>
                <w:lang w:val="nl-BE"/>
              </w:rPr>
              <w:t>-</w:t>
            </w:r>
            <w:r w:rsidR="00D67A44">
              <w:rPr>
                <w:lang w:val="nl-BE"/>
              </w:rPr>
              <w:t xml:space="preserve"> </w:t>
            </w:r>
            <w:r w:rsidR="009E494F">
              <w:rPr>
                <w:lang w:val="nl-BE"/>
              </w:rPr>
              <w:t>413386</w:t>
            </w:r>
            <w:r w:rsidR="00B66985" w:rsidRPr="001A458B">
              <w:rPr>
                <w:lang w:val="nl-BE"/>
              </w:rPr>
              <w:t xml:space="preserve"> Voetschelpje (per stuk)</w:t>
            </w:r>
          </w:p>
        </w:tc>
        <w:tc>
          <w:tcPr>
            <w:tcW w:w="382" w:type="dxa"/>
            <w:hideMark/>
          </w:tcPr>
          <w:p w14:paraId="74462F56" w14:textId="55AAA52D" w:rsidR="00A57DCC" w:rsidRDefault="00A57DCC">
            <w:pPr>
              <w:spacing w:after="0"/>
              <w:ind w:left="2" w:firstLine="0"/>
            </w:pPr>
            <w:r>
              <w:t xml:space="preserve"> </w:t>
            </w:r>
          </w:p>
        </w:tc>
        <w:tc>
          <w:tcPr>
            <w:tcW w:w="851" w:type="dxa"/>
            <w:hideMark/>
          </w:tcPr>
          <w:p w14:paraId="4392F373" w14:textId="0E8F836C" w:rsidR="00A57DCC" w:rsidRDefault="00AE04B1">
            <w:pPr>
              <w:spacing w:after="0"/>
              <w:ind w:left="106" w:firstLine="0"/>
            </w:pPr>
            <w:r>
              <w:t>36,52€</w:t>
            </w:r>
          </w:p>
        </w:tc>
      </w:tr>
    </w:tbl>
    <w:p w14:paraId="7AA41AE3" w14:textId="7D1C702C" w:rsidR="0009084A" w:rsidRPr="001A458B" w:rsidRDefault="0009084A" w:rsidP="001A458B">
      <w:pPr>
        <w:spacing w:after="0" w:line="259" w:lineRule="auto"/>
        <w:ind w:left="0" w:firstLine="0"/>
        <w:rPr>
          <w:lang w:val="nl-BE"/>
        </w:rPr>
      </w:pPr>
    </w:p>
    <w:tbl>
      <w:tblPr>
        <w:tblStyle w:val="TableGrid"/>
        <w:tblW w:w="8981" w:type="dxa"/>
        <w:tblInd w:w="0" w:type="dxa"/>
        <w:tblLook w:val="04A0" w:firstRow="1" w:lastRow="0" w:firstColumn="1" w:lastColumn="0" w:noHBand="0" w:noVBand="1"/>
      </w:tblPr>
      <w:tblGrid>
        <w:gridCol w:w="7670"/>
        <w:gridCol w:w="381"/>
        <w:gridCol w:w="842"/>
        <w:gridCol w:w="88"/>
      </w:tblGrid>
      <w:tr w:rsidR="00CD2E8D" w14:paraId="0C7C47A7" w14:textId="77777777" w:rsidTr="00F03B2B">
        <w:trPr>
          <w:trHeight w:val="219"/>
        </w:trPr>
        <w:tc>
          <w:tcPr>
            <w:tcW w:w="7670" w:type="dxa"/>
          </w:tcPr>
          <w:p w14:paraId="750F3B65" w14:textId="0E59EC30" w:rsidR="00CD2E8D" w:rsidRDefault="004A750F">
            <w:pPr>
              <w:tabs>
                <w:tab w:val="center" w:pos="4047"/>
              </w:tabs>
              <w:spacing w:after="0"/>
              <w:ind w:left="0" w:firstLine="0"/>
              <w:rPr>
                <w:lang w:val="nl-BE"/>
              </w:rPr>
            </w:pPr>
            <w:r>
              <w:rPr>
                <w:lang w:val="nl-BE"/>
              </w:rPr>
              <w:t>413397</w:t>
            </w:r>
            <w:r w:rsidR="00D67A44">
              <w:rPr>
                <w:lang w:val="nl-BE"/>
              </w:rPr>
              <w:t xml:space="preserve"> </w:t>
            </w:r>
            <w:r>
              <w:rPr>
                <w:lang w:val="nl-BE"/>
              </w:rPr>
              <w:t>-</w:t>
            </w:r>
            <w:r w:rsidR="00D67A44">
              <w:rPr>
                <w:lang w:val="nl-BE"/>
              </w:rPr>
              <w:t xml:space="preserve"> </w:t>
            </w:r>
            <w:r w:rsidR="009E494F">
              <w:rPr>
                <w:lang w:val="nl-BE"/>
              </w:rPr>
              <w:t>413408</w:t>
            </w:r>
            <w:r w:rsidR="00CD2E8D" w:rsidRPr="001A458B">
              <w:rPr>
                <w:lang w:val="nl-BE"/>
              </w:rPr>
              <w:t xml:space="preserve"> Vier- of vijfpuntsveiligheidsgordel met autoclips</w:t>
            </w:r>
          </w:p>
          <w:p w14:paraId="6D4A51FE" w14:textId="69080E08" w:rsidR="004A750F" w:rsidRPr="00CD2E8D" w:rsidRDefault="004A750F">
            <w:pPr>
              <w:tabs>
                <w:tab w:val="center" w:pos="4047"/>
              </w:tabs>
              <w:spacing w:after="0"/>
              <w:ind w:left="0" w:firstLine="0"/>
              <w:rPr>
                <w:lang w:val="nl-BE"/>
              </w:rPr>
            </w:pPr>
          </w:p>
        </w:tc>
        <w:tc>
          <w:tcPr>
            <w:tcW w:w="381" w:type="dxa"/>
            <w:hideMark/>
          </w:tcPr>
          <w:p w14:paraId="57387A08" w14:textId="3800A20B" w:rsidR="00CD2E8D" w:rsidRPr="00507122" w:rsidRDefault="00CD2E8D">
            <w:pPr>
              <w:spacing w:after="0"/>
              <w:ind w:left="3" w:firstLine="0"/>
              <w:rPr>
                <w:lang w:val="nl-BE"/>
              </w:rPr>
            </w:pPr>
          </w:p>
        </w:tc>
        <w:tc>
          <w:tcPr>
            <w:tcW w:w="842" w:type="dxa"/>
            <w:hideMark/>
          </w:tcPr>
          <w:p w14:paraId="2CAE56A8" w14:textId="0B555245" w:rsidR="00CD2E8D" w:rsidRDefault="00AE04B1">
            <w:pPr>
              <w:spacing w:after="0"/>
              <w:ind w:left="0" w:firstLine="0"/>
            </w:pPr>
            <w:r>
              <w:t>193,22€</w:t>
            </w:r>
          </w:p>
        </w:tc>
        <w:tc>
          <w:tcPr>
            <w:tcW w:w="88" w:type="dxa"/>
          </w:tcPr>
          <w:p w14:paraId="373F2507" w14:textId="77777777" w:rsidR="00CD2E8D" w:rsidRDefault="00CD2E8D">
            <w:pPr>
              <w:spacing w:after="160"/>
              <w:ind w:left="0" w:firstLine="0"/>
            </w:pPr>
          </w:p>
        </w:tc>
      </w:tr>
      <w:tr w:rsidR="00CD2E8D" w:rsidRPr="000C0507" w14:paraId="71DB9061" w14:textId="77777777" w:rsidTr="00F03B2B">
        <w:trPr>
          <w:trHeight w:val="452"/>
        </w:trPr>
        <w:tc>
          <w:tcPr>
            <w:tcW w:w="7670" w:type="dxa"/>
          </w:tcPr>
          <w:p w14:paraId="1653A5C8" w14:textId="2103E396" w:rsidR="00CD2E8D" w:rsidRPr="00CD2E8D" w:rsidRDefault="004A750F">
            <w:pPr>
              <w:tabs>
                <w:tab w:val="center" w:pos="4173"/>
              </w:tabs>
              <w:spacing w:after="0"/>
              <w:ind w:left="0" w:firstLine="0"/>
              <w:rPr>
                <w:lang w:val="nl-BE"/>
              </w:rPr>
            </w:pPr>
            <w:r>
              <w:rPr>
                <w:lang w:val="nl-BE"/>
              </w:rPr>
              <w:t>413419</w:t>
            </w:r>
            <w:r w:rsidR="00D67A44">
              <w:rPr>
                <w:lang w:val="nl-BE"/>
              </w:rPr>
              <w:t xml:space="preserve"> </w:t>
            </w:r>
            <w:r>
              <w:rPr>
                <w:lang w:val="nl-BE"/>
              </w:rPr>
              <w:t>-</w:t>
            </w:r>
            <w:r w:rsidR="00D67A44">
              <w:rPr>
                <w:lang w:val="nl-BE"/>
              </w:rPr>
              <w:t xml:space="preserve"> </w:t>
            </w:r>
            <w:r w:rsidR="009E494F">
              <w:rPr>
                <w:lang w:val="nl-BE"/>
              </w:rPr>
              <w:t>413423</w:t>
            </w:r>
            <w:r w:rsidR="00CD2E8D" w:rsidRPr="001A458B">
              <w:rPr>
                <w:lang w:val="nl-BE"/>
              </w:rPr>
              <w:t xml:space="preserve"> Vier- of vijfpuntsveiligheidsgordel voor</w:t>
            </w:r>
            <w:r>
              <w:rPr>
                <w:lang w:val="nl-BE"/>
              </w:rPr>
              <w:t xml:space="preserve"> </w:t>
            </w:r>
            <w:r w:rsidRPr="001A458B">
              <w:rPr>
                <w:lang w:val="nl-BE"/>
              </w:rPr>
              <w:t>elektronische rolstoel</w:t>
            </w:r>
          </w:p>
        </w:tc>
        <w:tc>
          <w:tcPr>
            <w:tcW w:w="381" w:type="dxa"/>
            <w:hideMark/>
          </w:tcPr>
          <w:p w14:paraId="220BB5EF" w14:textId="77777777" w:rsidR="00CD2E8D" w:rsidRPr="00CD2E8D" w:rsidRDefault="00CD2E8D">
            <w:pPr>
              <w:spacing w:after="0"/>
              <w:ind w:left="127" w:firstLine="0"/>
              <w:rPr>
                <w:lang w:val="nl-BE"/>
              </w:rPr>
            </w:pPr>
            <w:r w:rsidRPr="00CD2E8D">
              <w:rPr>
                <w:lang w:val="nl-BE"/>
              </w:rPr>
              <w:t xml:space="preserve"> </w:t>
            </w:r>
          </w:p>
        </w:tc>
        <w:tc>
          <w:tcPr>
            <w:tcW w:w="842" w:type="dxa"/>
          </w:tcPr>
          <w:p w14:paraId="364F6838" w14:textId="5200817A" w:rsidR="00CD2E8D" w:rsidRPr="00F03B2B" w:rsidRDefault="004A750F" w:rsidP="00F03B2B">
            <w:pPr>
              <w:spacing w:after="0"/>
              <w:ind w:left="0" w:firstLine="0"/>
            </w:pPr>
            <w:r>
              <w:t>68,80€</w:t>
            </w:r>
          </w:p>
        </w:tc>
        <w:tc>
          <w:tcPr>
            <w:tcW w:w="88" w:type="dxa"/>
          </w:tcPr>
          <w:p w14:paraId="1F5DF062" w14:textId="77777777" w:rsidR="00CD2E8D" w:rsidRPr="00CD2E8D" w:rsidRDefault="00CD2E8D">
            <w:pPr>
              <w:spacing w:after="160"/>
              <w:ind w:left="0" w:firstLine="0"/>
              <w:rPr>
                <w:lang w:val="nl-BE"/>
              </w:rPr>
            </w:pPr>
          </w:p>
        </w:tc>
      </w:tr>
      <w:tr w:rsidR="00CD2E8D" w14:paraId="79B8D3D0" w14:textId="77777777" w:rsidTr="00F03B2B">
        <w:trPr>
          <w:trHeight w:val="226"/>
        </w:trPr>
        <w:tc>
          <w:tcPr>
            <w:tcW w:w="7670" w:type="dxa"/>
          </w:tcPr>
          <w:p w14:paraId="7039D08E" w14:textId="5B8CFEC0" w:rsidR="00CD2E8D" w:rsidRDefault="004A750F">
            <w:pPr>
              <w:tabs>
                <w:tab w:val="center" w:pos="3026"/>
              </w:tabs>
              <w:spacing w:after="0"/>
              <w:ind w:left="0" w:firstLine="0"/>
              <w:rPr>
                <w:lang w:val="nl-BE"/>
              </w:rPr>
            </w:pPr>
            <w:r>
              <w:rPr>
                <w:lang w:val="nl-BE"/>
              </w:rPr>
              <w:t>413456</w:t>
            </w:r>
            <w:r w:rsidR="00D67A44">
              <w:rPr>
                <w:lang w:val="nl-BE"/>
              </w:rPr>
              <w:t xml:space="preserve"> </w:t>
            </w:r>
            <w:r>
              <w:rPr>
                <w:lang w:val="nl-BE"/>
              </w:rPr>
              <w:t>-</w:t>
            </w:r>
            <w:r w:rsidR="00D67A44">
              <w:rPr>
                <w:lang w:val="nl-BE"/>
              </w:rPr>
              <w:t xml:space="preserve"> </w:t>
            </w:r>
            <w:r w:rsidR="00B95C05">
              <w:rPr>
                <w:lang w:val="nl-BE"/>
              </w:rPr>
              <w:t>413467</w:t>
            </w:r>
            <w:r w:rsidR="00CD2E8D" w:rsidRPr="001A458B">
              <w:rPr>
                <w:lang w:val="nl-BE"/>
              </w:rPr>
              <w:t xml:space="preserve"> Gordel met oprolautomaat</w:t>
            </w:r>
          </w:p>
          <w:p w14:paraId="118C945C" w14:textId="262EE5FD" w:rsidR="004A750F" w:rsidRDefault="004A750F">
            <w:pPr>
              <w:tabs>
                <w:tab w:val="center" w:pos="3026"/>
              </w:tabs>
              <w:spacing w:after="0"/>
              <w:ind w:left="0" w:firstLine="0"/>
            </w:pPr>
          </w:p>
        </w:tc>
        <w:tc>
          <w:tcPr>
            <w:tcW w:w="381" w:type="dxa"/>
            <w:hideMark/>
          </w:tcPr>
          <w:p w14:paraId="592459EC" w14:textId="3939253A" w:rsidR="00CD2E8D" w:rsidRDefault="00CD2E8D">
            <w:pPr>
              <w:spacing w:after="0"/>
              <w:ind w:left="0" w:firstLine="0"/>
            </w:pPr>
          </w:p>
        </w:tc>
        <w:tc>
          <w:tcPr>
            <w:tcW w:w="842" w:type="dxa"/>
            <w:hideMark/>
          </w:tcPr>
          <w:p w14:paraId="629A9E08" w14:textId="6055FE3B" w:rsidR="00CD2E8D" w:rsidRDefault="00D94148" w:rsidP="00F03B2B">
            <w:pPr>
              <w:spacing w:after="0"/>
              <w:ind w:left="0" w:firstLine="0"/>
            </w:pPr>
            <w:r>
              <w:t>68,80€</w:t>
            </w:r>
          </w:p>
        </w:tc>
        <w:tc>
          <w:tcPr>
            <w:tcW w:w="88" w:type="dxa"/>
          </w:tcPr>
          <w:p w14:paraId="60AD76F1" w14:textId="77777777" w:rsidR="00CD2E8D" w:rsidRDefault="00CD2E8D">
            <w:pPr>
              <w:spacing w:after="160"/>
              <w:ind w:left="0" w:firstLine="0"/>
            </w:pPr>
          </w:p>
        </w:tc>
      </w:tr>
      <w:tr w:rsidR="00CD2E8D" w14:paraId="0FB53D6F" w14:textId="77777777" w:rsidTr="00F03B2B">
        <w:trPr>
          <w:trHeight w:val="224"/>
        </w:trPr>
        <w:tc>
          <w:tcPr>
            <w:tcW w:w="7670" w:type="dxa"/>
          </w:tcPr>
          <w:p w14:paraId="36165DDF" w14:textId="23AAF14B" w:rsidR="00CD2E8D" w:rsidRDefault="004A750F">
            <w:pPr>
              <w:tabs>
                <w:tab w:val="center" w:pos="2174"/>
              </w:tabs>
              <w:spacing w:after="0"/>
              <w:ind w:left="0" w:firstLine="0"/>
            </w:pPr>
            <w:r>
              <w:rPr>
                <w:lang w:val="nl-BE"/>
              </w:rPr>
              <w:t>411356</w:t>
            </w:r>
            <w:r w:rsidR="00D67A44">
              <w:rPr>
                <w:lang w:val="nl-BE"/>
              </w:rPr>
              <w:t xml:space="preserve"> </w:t>
            </w:r>
            <w:r>
              <w:rPr>
                <w:lang w:val="nl-BE"/>
              </w:rPr>
              <w:t>-</w:t>
            </w:r>
            <w:r w:rsidR="00D67A44">
              <w:rPr>
                <w:lang w:val="nl-BE"/>
              </w:rPr>
              <w:t xml:space="preserve"> </w:t>
            </w:r>
            <w:r w:rsidR="00E665E9">
              <w:rPr>
                <w:lang w:val="nl-BE"/>
              </w:rPr>
              <w:t>411367</w:t>
            </w:r>
            <w:r w:rsidR="00CD2E8D" w:rsidRPr="001A458B">
              <w:rPr>
                <w:lang w:val="nl-BE"/>
              </w:rPr>
              <w:t xml:space="preserve"> Zitbroek  </w:t>
            </w:r>
          </w:p>
        </w:tc>
        <w:tc>
          <w:tcPr>
            <w:tcW w:w="381" w:type="dxa"/>
            <w:hideMark/>
          </w:tcPr>
          <w:p w14:paraId="131C1280" w14:textId="57F1E56F" w:rsidR="00CD2E8D" w:rsidRDefault="00CD2E8D">
            <w:pPr>
              <w:spacing w:after="0"/>
              <w:ind w:left="1" w:firstLine="0"/>
            </w:pPr>
          </w:p>
        </w:tc>
        <w:tc>
          <w:tcPr>
            <w:tcW w:w="842" w:type="dxa"/>
            <w:hideMark/>
          </w:tcPr>
          <w:p w14:paraId="36FE6DDA" w14:textId="75FBCB5B" w:rsidR="00CD2E8D" w:rsidRDefault="009755CF" w:rsidP="00F03B2B">
            <w:pPr>
              <w:spacing w:after="0"/>
              <w:ind w:left="0" w:firstLine="0"/>
            </w:pPr>
            <w:r>
              <w:t>86,12€</w:t>
            </w:r>
          </w:p>
        </w:tc>
        <w:tc>
          <w:tcPr>
            <w:tcW w:w="88" w:type="dxa"/>
            <w:hideMark/>
          </w:tcPr>
          <w:p w14:paraId="59C90442" w14:textId="57B561CF" w:rsidR="00CD2E8D" w:rsidRDefault="00CD2E8D">
            <w:pPr>
              <w:spacing w:after="0"/>
              <w:ind w:left="0" w:firstLine="0"/>
            </w:pPr>
          </w:p>
        </w:tc>
      </w:tr>
    </w:tbl>
    <w:p w14:paraId="4A2E7A49" w14:textId="46E31720" w:rsidR="0009084A" w:rsidRPr="001A458B" w:rsidRDefault="0009084A" w:rsidP="001A458B">
      <w:pPr>
        <w:tabs>
          <w:tab w:val="center" w:pos="1152"/>
          <w:tab w:val="center" w:pos="8761"/>
        </w:tabs>
        <w:spacing w:after="0" w:line="259" w:lineRule="auto"/>
        <w:ind w:left="0" w:firstLine="0"/>
        <w:rPr>
          <w:lang w:val="nl-BE"/>
        </w:rPr>
      </w:pPr>
    </w:p>
    <w:p w14:paraId="2B03035B" w14:textId="0E53F959" w:rsidR="0009084A" w:rsidRPr="001A458B" w:rsidRDefault="0009084A" w:rsidP="00CD2E8D">
      <w:pPr>
        <w:spacing w:after="0" w:line="259" w:lineRule="auto"/>
        <w:rPr>
          <w:lang w:val="nl-BE"/>
        </w:rPr>
      </w:pPr>
      <w:r w:rsidRPr="001A458B">
        <w:rPr>
          <w:lang w:val="nl-BE"/>
        </w:rPr>
        <w:t xml:space="preserve">De verstrekkingen </w:t>
      </w:r>
      <w:r w:rsidR="009E494F">
        <w:rPr>
          <w:lang w:val="nl-BE"/>
        </w:rPr>
        <w:t>413397</w:t>
      </w:r>
      <w:r w:rsidR="00D67A44">
        <w:rPr>
          <w:lang w:val="nl-BE"/>
        </w:rPr>
        <w:t xml:space="preserve"> </w:t>
      </w:r>
      <w:r w:rsidRPr="001A458B">
        <w:rPr>
          <w:lang w:val="nl-BE"/>
        </w:rPr>
        <w:t>-</w:t>
      </w:r>
      <w:r w:rsidR="00D67A44">
        <w:rPr>
          <w:lang w:val="nl-BE"/>
        </w:rPr>
        <w:t xml:space="preserve"> </w:t>
      </w:r>
      <w:r w:rsidR="009E494F">
        <w:rPr>
          <w:lang w:val="nl-BE"/>
        </w:rPr>
        <w:t>413408</w:t>
      </w:r>
      <w:r w:rsidRPr="001A458B">
        <w:rPr>
          <w:lang w:val="nl-BE"/>
        </w:rPr>
        <w:t xml:space="preserve">, </w:t>
      </w:r>
      <w:r w:rsidR="009E494F">
        <w:rPr>
          <w:lang w:val="nl-BE"/>
        </w:rPr>
        <w:t>413419</w:t>
      </w:r>
      <w:r w:rsidR="00D67A44">
        <w:rPr>
          <w:lang w:val="nl-BE"/>
        </w:rPr>
        <w:t xml:space="preserve"> </w:t>
      </w:r>
      <w:r w:rsidRPr="001A458B">
        <w:rPr>
          <w:lang w:val="nl-BE"/>
        </w:rPr>
        <w:t>-</w:t>
      </w:r>
      <w:r w:rsidR="00D67A44">
        <w:rPr>
          <w:lang w:val="nl-BE"/>
        </w:rPr>
        <w:t xml:space="preserve"> </w:t>
      </w:r>
      <w:r w:rsidR="009E494F">
        <w:rPr>
          <w:lang w:val="nl-BE"/>
        </w:rPr>
        <w:t>413423</w:t>
      </w:r>
      <w:r w:rsidRPr="001A458B">
        <w:rPr>
          <w:lang w:val="nl-BE"/>
        </w:rPr>
        <w:t xml:space="preserve">, </w:t>
      </w:r>
      <w:r w:rsidR="00B95C05">
        <w:rPr>
          <w:lang w:val="nl-BE"/>
        </w:rPr>
        <w:t>413456</w:t>
      </w:r>
      <w:r w:rsidR="00D67A44">
        <w:rPr>
          <w:lang w:val="nl-BE"/>
        </w:rPr>
        <w:t xml:space="preserve"> </w:t>
      </w:r>
      <w:r w:rsidRPr="001A458B">
        <w:rPr>
          <w:lang w:val="nl-BE"/>
        </w:rPr>
        <w:t>-</w:t>
      </w:r>
      <w:r w:rsidR="00D67A44">
        <w:rPr>
          <w:lang w:val="nl-BE"/>
        </w:rPr>
        <w:t xml:space="preserve"> </w:t>
      </w:r>
      <w:r w:rsidR="00B95C05">
        <w:rPr>
          <w:lang w:val="nl-BE"/>
        </w:rPr>
        <w:t>413467</w:t>
      </w:r>
      <w:r w:rsidRPr="001A458B">
        <w:rPr>
          <w:lang w:val="nl-BE"/>
        </w:rPr>
        <w:t xml:space="preserve"> en </w:t>
      </w:r>
      <w:r w:rsidR="00E665E9">
        <w:rPr>
          <w:lang w:val="nl-BE"/>
        </w:rPr>
        <w:t>411356</w:t>
      </w:r>
      <w:r w:rsidR="00D67A44">
        <w:rPr>
          <w:lang w:val="nl-BE"/>
        </w:rPr>
        <w:t xml:space="preserve"> </w:t>
      </w:r>
      <w:r w:rsidRPr="001A458B">
        <w:rPr>
          <w:lang w:val="nl-BE"/>
        </w:rPr>
        <w:t>-</w:t>
      </w:r>
      <w:r w:rsidR="00D67A44">
        <w:rPr>
          <w:lang w:val="nl-BE"/>
        </w:rPr>
        <w:t xml:space="preserve"> </w:t>
      </w:r>
      <w:r w:rsidR="00E665E9">
        <w:rPr>
          <w:lang w:val="nl-BE"/>
        </w:rPr>
        <w:t>411367</w:t>
      </w:r>
      <w:r w:rsidRPr="001A458B">
        <w:rPr>
          <w:lang w:val="nl-BE"/>
        </w:rPr>
        <w:t xml:space="preserve"> zijn onderling niet cumuleerbaar. </w:t>
      </w:r>
    </w:p>
    <w:p w14:paraId="567A4689" w14:textId="51623AF6" w:rsidR="00CD2E8D" w:rsidRDefault="00CD2E8D" w:rsidP="001A458B">
      <w:pPr>
        <w:ind w:left="-5" w:right="263"/>
        <w:rPr>
          <w:lang w:val="nl-BE"/>
        </w:rPr>
      </w:pPr>
    </w:p>
    <w:tbl>
      <w:tblPr>
        <w:tblStyle w:val="TableGrid"/>
        <w:tblW w:w="8981" w:type="dxa"/>
        <w:tblInd w:w="0" w:type="dxa"/>
        <w:tblLook w:val="04A0" w:firstRow="1" w:lastRow="0" w:firstColumn="1" w:lastColumn="0" w:noHBand="0" w:noVBand="1"/>
      </w:tblPr>
      <w:tblGrid>
        <w:gridCol w:w="7656"/>
        <w:gridCol w:w="430"/>
        <w:gridCol w:w="895"/>
      </w:tblGrid>
      <w:tr w:rsidR="00CD2E8D" w14:paraId="6B464949" w14:textId="77777777" w:rsidTr="00F03B2B">
        <w:trPr>
          <w:trHeight w:val="482"/>
        </w:trPr>
        <w:tc>
          <w:tcPr>
            <w:tcW w:w="7656" w:type="dxa"/>
            <w:hideMark/>
          </w:tcPr>
          <w:p w14:paraId="53AE5CC6" w14:textId="59D5CB0F" w:rsidR="004A750F" w:rsidRDefault="004A750F">
            <w:pPr>
              <w:tabs>
                <w:tab w:val="center" w:pos="2184"/>
              </w:tabs>
              <w:spacing w:after="0"/>
              <w:ind w:left="0" w:firstLine="0"/>
              <w:rPr>
                <w:lang w:val="nl-BE"/>
              </w:rPr>
            </w:pPr>
            <w:r>
              <w:rPr>
                <w:lang w:val="nl-BE"/>
              </w:rPr>
              <w:t>411393</w:t>
            </w:r>
            <w:r w:rsidR="00B85892">
              <w:rPr>
                <w:lang w:val="nl-BE"/>
              </w:rPr>
              <w:t xml:space="preserve"> </w:t>
            </w:r>
            <w:r>
              <w:rPr>
                <w:lang w:val="nl-BE"/>
              </w:rPr>
              <w:t>-</w:t>
            </w:r>
            <w:r w:rsidR="00B85892">
              <w:rPr>
                <w:lang w:val="nl-BE"/>
              </w:rPr>
              <w:t xml:space="preserve"> </w:t>
            </w:r>
            <w:r w:rsidR="00E665E9">
              <w:rPr>
                <w:lang w:val="nl-BE"/>
              </w:rPr>
              <w:t>411404</w:t>
            </w:r>
            <w:r w:rsidR="00CD2E8D" w:rsidRPr="001A458B">
              <w:rPr>
                <w:lang w:val="nl-BE"/>
              </w:rPr>
              <w:t xml:space="preserve"> Stoepklimmer</w:t>
            </w:r>
          </w:p>
          <w:p w14:paraId="48553D44" w14:textId="25B61B87" w:rsidR="00CD2E8D" w:rsidRDefault="00CD2E8D">
            <w:pPr>
              <w:tabs>
                <w:tab w:val="center" w:pos="2184"/>
              </w:tabs>
              <w:spacing w:after="0"/>
              <w:ind w:left="0" w:firstLine="0"/>
            </w:pPr>
          </w:p>
        </w:tc>
        <w:tc>
          <w:tcPr>
            <w:tcW w:w="430" w:type="dxa"/>
            <w:hideMark/>
          </w:tcPr>
          <w:p w14:paraId="091C27B5" w14:textId="5B373DD1" w:rsidR="00CD2E8D" w:rsidRDefault="00CD2E8D">
            <w:pPr>
              <w:spacing w:after="0"/>
              <w:ind w:left="51" w:firstLine="0"/>
            </w:pPr>
          </w:p>
        </w:tc>
        <w:tc>
          <w:tcPr>
            <w:tcW w:w="895" w:type="dxa"/>
            <w:hideMark/>
          </w:tcPr>
          <w:p w14:paraId="182C019B" w14:textId="01710BA8" w:rsidR="00CD2E8D" w:rsidRDefault="007D7B16">
            <w:pPr>
              <w:tabs>
                <w:tab w:val="center" w:pos="418"/>
                <w:tab w:val="right" w:pos="848"/>
              </w:tabs>
              <w:spacing w:after="0"/>
              <w:ind w:left="0" w:firstLine="0"/>
            </w:pPr>
            <w:r>
              <w:t>418,14</w:t>
            </w:r>
            <w:r w:rsidR="008C2220">
              <w:t>€</w:t>
            </w:r>
          </w:p>
        </w:tc>
      </w:tr>
      <w:tr w:rsidR="004A750F" w14:paraId="76F44DF4" w14:textId="77777777" w:rsidTr="00F03B2B">
        <w:trPr>
          <w:trHeight w:val="486"/>
        </w:trPr>
        <w:tc>
          <w:tcPr>
            <w:tcW w:w="7656" w:type="dxa"/>
          </w:tcPr>
          <w:p w14:paraId="10B26408" w14:textId="01CEC304" w:rsidR="004A750F" w:rsidRDefault="004A750F" w:rsidP="00F03B2B">
            <w:pPr>
              <w:tabs>
                <w:tab w:val="center" w:pos="2844"/>
              </w:tabs>
              <w:spacing w:after="0" w:line="259" w:lineRule="auto"/>
              <w:ind w:left="0" w:firstLine="0"/>
            </w:pPr>
            <w:r>
              <w:rPr>
                <w:lang w:val="nl-BE"/>
              </w:rPr>
              <w:t>413515</w:t>
            </w:r>
            <w:r w:rsidR="00B85892">
              <w:rPr>
                <w:lang w:val="nl-BE"/>
              </w:rPr>
              <w:t xml:space="preserve"> </w:t>
            </w:r>
            <w:r>
              <w:rPr>
                <w:lang w:val="nl-BE"/>
              </w:rPr>
              <w:t>-</w:t>
            </w:r>
            <w:r w:rsidR="00B85892">
              <w:rPr>
                <w:lang w:val="nl-BE"/>
              </w:rPr>
              <w:t xml:space="preserve"> </w:t>
            </w:r>
            <w:r>
              <w:rPr>
                <w:lang w:val="nl-BE"/>
              </w:rPr>
              <w:t>413526</w:t>
            </w:r>
            <w:r w:rsidRPr="001A458B">
              <w:rPr>
                <w:lang w:val="nl-BE"/>
              </w:rPr>
              <w:t xml:space="preserve"> Noodstopschakelaar </w:t>
            </w:r>
          </w:p>
        </w:tc>
        <w:tc>
          <w:tcPr>
            <w:tcW w:w="430" w:type="dxa"/>
            <w:hideMark/>
          </w:tcPr>
          <w:p w14:paraId="26B43537" w14:textId="603A89A2" w:rsidR="004A750F" w:rsidRDefault="004A750F" w:rsidP="00507122">
            <w:pPr>
              <w:spacing w:after="0"/>
            </w:pPr>
          </w:p>
        </w:tc>
        <w:tc>
          <w:tcPr>
            <w:tcW w:w="895" w:type="dxa"/>
            <w:hideMark/>
          </w:tcPr>
          <w:p w14:paraId="0C06ABAA" w14:textId="6E17AE6C" w:rsidR="004A750F" w:rsidRDefault="004A750F">
            <w:pPr>
              <w:spacing w:after="0"/>
              <w:ind w:left="0" w:firstLine="0"/>
            </w:pPr>
            <w:r>
              <w:t>285,27€</w:t>
            </w:r>
          </w:p>
        </w:tc>
      </w:tr>
    </w:tbl>
    <w:p w14:paraId="2BCE5F44" w14:textId="77777777" w:rsidR="004A750F" w:rsidRDefault="004A750F" w:rsidP="00F03B2B">
      <w:pPr>
        <w:rPr>
          <w:lang w:val="nl-BE"/>
        </w:rPr>
      </w:pPr>
    </w:p>
    <w:p w14:paraId="554AF285" w14:textId="1D24E769" w:rsidR="006768DD" w:rsidRDefault="006768DD" w:rsidP="006768DD">
      <w:pPr>
        <w:pStyle w:val="Kop3"/>
        <w:ind w:left="718"/>
        <w:rPr>
          <w:lang w:val="nl-BE"/>
        </w:rPr>
      </w:pPr>
      <w:bookmarkStart w:id="186" w:name="_Toc144889818"/>
      <w:r>
        <w:rPr>
          <w:lang w:val="nl-BE"/>
        </w:rPr>
        <w:t>3</w:t>
      </w:r>
      <w:r w:rsidRPr="001A458B">
        <w:rPr>
          <w:lang w:val="nl-BE"/>
        </w:rPr>
        <w:t>.5 Besturing/aandrijving</w:t>
      </w:r>
      <w:bookmarkEnd w:id="186"/>
    </w:p>
    <w:p w14:paraId="7E86D665" w14:textId="77777777" w:rsidR="00CD2E8D" w:rsidRPr="001A458B" w:rsidRDefault="00CD2E8D" w:rsidP="001A458B">
      <w:pPr>
        <w:ind w:left="-5" w:right="263"/>
        <w:rPr>
          <w:lang w:val="nl-BE"/>
        </w:rPr>
      </w:pPr>
    </w:p>
    <w:tbl>
      <w:tblPr>
        <w:tblStyle w:val="TableGrid"/>
        <w:tblW w:w="8981" w:type="dxa"/>
        <w:tblInd w:w="0" w:type="dxa"/>
        <w:tblLook w:val="04A0" w:firstRow="1" w:lastRow="0" w:firstColumn="1" w:lastColumn="0" w:noHBand="0" w:noVBand="1"/>
      </w:tblPr>
      <w:tblGrid>
        <w:gridCol w:w="7543"/>
        <w:gridCol w:w="423"/>
        <w:gridCol w:w="928"/>
        <w:gridCol w:w="87"/>
      </w:tblGrid>
      <w:tr w:rsidR="001A458B" w:rsidRPr="001A458B" w14:paraId="406497B2" w14:textId="77777777" w:rsidTr="00F03B2B">
        <w:trPr>
          <w:trHeight w:val="260"/>
        </w:trPr>
        <w:tc>
          <w:tcPr>
            <w:tcW w:w="7543" w:type="dxa"/>
          </w:tcPr>
          <w:p w14:paraId="303B7145" w14:textId="76C93110" w:rsidR="0009084A" w:rsidRDefault="00666376" w:rsidP="001A458B">
            <w:pPr>
              <w:tabs>
                <w:tab w:val="right" w:pos="7699"/>
              </w:tabs>
              <w:spacing w:after="0" w:line="259" w:lineRule="auto"/>
              <w:ind w:left="0" w:firstLine="0"/>
              <w:rPr>
                <w:lang w:val="nl-BE"/>
              </w:rPr>
            </w:pPr>
            <w:r>
              <w:rPr>
                <w:lang w:val="nl-BE"/>
              </w:rPr>
              <w:t>411496</w:t>
            </w:r>
            <w:r w:rsidR="00B85892">
              <w:rPr>
                <w:lang w:val="nl-BE"/>
              </w:rPr>
              <w:t xml:space="preserve"> </w:t>
            </w:r>
            <w:r>
              <w:rPr>
                <w:lang w:val="nl-BE"/>
              </w:rPr>
              <w:t>-</w:t>
            </w:r>
            <w:r w:rsidR="00B85892">
              <w:rPr>
                <w:lang w:val="nl-BE"/>
              </w:rPr>
              <w:t xml:space="preserve"> </w:t>
            </w:r>
            <w:r w:rsidR="00E665E9">
              <w:rPr>
                <w:lang w:val="nl-BE"/>
              </w:rPr>
              <w:t>411507</w:t>
            </w:r>
            <w:r w:rsidR="0009084A" w:rsidRPr="001A458B">
              <w:rPr>
                <w:lang w:val="nl-BE"/>
              </w:rPr>
              <w:t xml:space="preserve"> Werkbladbesturing (ingebouwd in werkblad –</w:t>
            </w:r>
            <w:r w:rsidR="004A750F">
              <w:rPr>
                <w:lang w:val="nl-BE"/>
              </w:rPr>
              <w:t xml:space="preserve"> </w:t>
            </w:r>
            <w:r w:rsidR="004A750F" w:rsidRPr="001A458B">
              <w:rPr>
                <w:lang w:val="nl-BE"/>
              </w:rPr>
              <w:t>inclusief werkblad)</w:t>
            </w:r>
          </w:p>
          <w:p w14:paraId="03538B50" w14:textId="4FA2B660" w:rsidR="004A750F" w:rsidRPr="001A458B" w:rsidRDefault="004A750F" w:rsidP="001A458B">
            <w:pPr>
              <w:tabs>
                <w:tab w:val="right" w:pos="7699"/>
              </w:tabs>
              <w:spacing w:after="0" w:line="259" w:lineRule="auto"/>
              <w:ind w:left="0" w:firstLine="0"/>
              <w:rPr>
                <w:lang w:val="nl-BE"/>
              </w:rPr>
            </w:pPr>
          </w:p>
        </w:tc>
        <w:tc>
          <w:tcPr>
            <w:tcW w:w="423" w:type="dxa"/>
          </w:tcPr>
          <w:p w14:paraId="371437B5" w14:textId="28393832" w:rsidR="0009084A" w:rsidRPr="001A458B" w:rsidRDefault="0009084A" w:rsidP="001A458B">
            <w:pPr>
              <w:spacing w:after="0" w:line="259" w:lineRule="auto"/>
              <w:ind w:left="51" w:firstLine="0"/>
              <w:rPr>
                <w:lang w:val="nl-BE"/>
              </w:rPr>
            </w:pPr>
          </w:p>
        </w:tc>
        <w:tc>
          <w:tcPr>
            <w:tcW w:w="928" w:type="dxa"/>
          </w:tcPr>
          <w:p w14:paraId="1DA9E4B7" w14:textId="36EDC2A1" w:rsidR="0009084A" w:rsidRPr="001A458B" w:rsidRDefault="004A750F" w:rsidP="001A458B">
            <w:pPr>
              <w:spacing w:after="0" w:line="259" w:lineRule="auto"/>
              <w:ind w:left="0" w:firstLine="0"/>
              <w:rPr>
                <w:lang w:val="nl-BE"/>
              </w:rPr>
            </w:pPr>
            <w:r>
              <w:t>1934,68€</w:t>
            </w:r>
          </w:p>
        </w:tc>
        <w:tc>
          <w:tcPr>
            <w:tcW w:w="87" w:type="dxa"/>
          </w:tcPr>
          <w:p w14:paraId="19B7EF50" w14:textId="5CF621EC" w:rsidR="0009084A" w:rsidRPr="001A458B" w:rsidRDefault="0009084A" w:rsidP="001A458B">
            <w:pPr>
              <w:spacing w:after="0" w:line="259" w:lineRule="auto"/>
              <w:ind w:left="0" w:firstLine="0"/>
              <w:rPr>
                <w:lang w:val="nl-BE"/>
              </w:rPr>
            </w:pPr>
          </w:p>
        </w:tc>
      </w:tr>
      <w:tr w:rsidR="001A458B" w:rsidRPr="001A458B" w14:paraId="0039564C" w14:textId="77777777" w:rsidTr="00F03B2B">
        <w:trPr>
          <w:trHeight w:val="226"/>
        </w:trPr>
        <w:tc>
          <w:tcPr>
            <w:tcW w:w="7543" w:type="dxa"/>
          </w:tcPr>
          <w:p w14:paraId="3591E8C8" w14:textId="14303ABD" w:rsidR="0009084A" w:rsidRDefault="00666376" w:rsidP="001A458B">
            <w:pPr>
              <w:tabs>
                <w:tab w:val="center" w:pos="2969"/>
              </w:tabs>
              <w:spacing w:after="0" w:line="259" w:lineRule="auto"/>
              <w:ind w:left="0" w:firstLine="0"/>
              <w:rPr>
                <w:lang w:val="nl-BE"/>
              </w:rPr>
            </w:pPr>
            <w:r>
              <w:rPr>
                <w:lang w:val="nl-BE"/>
              </w:rPr>
              <w:t>411518</w:t>
            </w:r>
            <w:r w:rsidR="00B85892">
              <w:rPr>
                <w:lang w:val="nl-BE"/>
              </w:rPr>
              <w:t xml:space="preserve"> </w:t>
            </w:r>
            <w:r>
              <w:rPr>
                <w:lang w:val="nl-BE"/>
              </w:rPr>
              <w:t>-</w:t>
            </w:r>
            <w:r w:rsidR="00B85892">
              <w:rPr>
                <w:lang w:val="nl-BE"/>
              </w:rPr>
              <w:t xml:space="preserve"> </w:t>
            </w:r>
            <w:r w:rsidR="00E665E9">
              <w:rPr>
                <w:lang w:val="nl-BE"/>
              </w:rPr>
              <w:t>411529</w:t>
            </w:r>
            <w:r w:rsidR="0009084A" w:rsidRPr="001A458B">
              <w:rPr>
                <w:lang w:val="nl-BE"/>
              </w:rPr>
              <w:t xml:space="preserve"> Bijkomende externe joystick </w:t>
            </w:r>
          </w:p>
          <w:p w14:paraId="2935728C" w14:textId="477D8631" w:rsidR="004A750F" w:rsidRPr="001A458B" w:rsidRDefault="004A750F" w:rsidP="001A458B">
            <w:pPr>
              <w:tabs>
                <w:tab w:val="center" w:pos="2969"/>
              </w:tabs>
              <w:spacing w:after="0" w:line="259" w:lineRule="auto"/>
              <w:ind w:left="0" w:firstLine="0"/>
              <w:rPr>
                <w:lang w:val="nl-BE"/>
              </w:rPr>
            </w:pPr>
          </w:p>
        </w:tc>
        <w:tc>
          <w:tcPr>
            <w:tcW w:w="423" w:type="dxa"/>
          </w:tcPr>
          <w:p w14:paraId="027833B0" w14:textId="0597A772" w:rsidR="0009084A" w:rsidRPr="001A458B" w:rsidRDefault="0009084A" w:rsidP="006768DD">
            <w:pPr>
              <w:spacing w:after="0" w:line="259" w:lineRule="auto"/>
              <w:rPr>
                <w:lang w:val="nl-BE"/>
              </w:rPr>
            </w:pPr>
          </w:p>
        </w:tc>
        <w:tc>
          <w:tcPr>
            <w:tcW w:w="928" w:type="dxa"/>
          </w:tcPr>
          <w:p w14:paraId="58639DB5" w14:textId="25FF7A8F" w:rsidR="0009084A" w:rsidRPr="001A458B" w:rsidRDefault="00147C3D" w:rsidP="001A458B">
            <w:pPr>
              <w:spacing w:after="0" w:line="259" w:lineRule="auto"/>
              <w:ind w:left="58" w:firstLine="0"/>
              <w:rPr>
                <w:lang w:val="nl-BE"/>
              </w:rPr>
            </w:pPr>
            <w:r>
              <w:rPr>
                <w:lang w:val="nl-NL"/>
              </w:rPr>
              <w:t>742,67€</w:t>
            </w:r>
          </w:p>
        </w:tc>
        <w:tc>
          <w:tcPr>
            <w:tcW w:w="87" w:type="dxa"/>
          </w:tcPr>
          <w:p w14:paraId="00A6207F" w14:textId="77777777" w:rsidR="0009084A" w:rsidRPr="001A458B" w:rsidRDefault="0009084A" w:rsidP="001A458B">
            <w:pPr>
              <w:spacing w:after="160" w:line="259" w:lineRule="auto"/>
              <w:ind w:left="0" w:firstLine="0"/>
              <w:rPr>
                <w:lang w:val="nl-BE"/>
              </w:rPr>
            </w:pPr>
          </w:p>
        </w:tc>
      </w:tr>
      <w:tr w:rsidR="001A458B" w:rsidRPr="001A458B" w14:paraId="48DD220F" w14:textId="77777777" w:rsidTr="00F03B2B">
        <w:trPr>
          <w:trHeight w:val="226"/>
        </w:trPr>
        <w:tc>
          <w:tcPr>
            <w:tcW w:w="7543" w:type="dxa"/>
          </w:tcPr>
          <w:p w14:paraId="2EBD8D21" w14:textId="4C0B1730" w:rsidR="0009084A" w:rsidRDefault="00666376" w:rsidP="001A458B">
            <w:pPr>
              <w:tabs>
                <w:tab w:val="center" w:pos="2582"/>
              </w:tabs>
              <w:spacing w:after="0" w:line="259" w:lineRule="auto"/>
              <w:ind w:left="0" w:firstLine="0"/>
              <w:rPr>
                <w:lang w:val="nl-BE"/>
              </w:rPr>
            </w:pPr>
            <w:r>
              <w:rPr>
                <w:lang w:val="nl-BE"/>
              </w:rPr>
              <w:t>411533</w:t>
            </w:r>
            <w:r w:rsidR="00B85892">
              <w:rPr>
                <w:lang w:val="nl-BE"/>
              </w:rPr>
              <w:t xml:space="preserve"> </w:t>
            </w:r>
            <w:r>
              <w:rPr>
                <w:lang w:val="nl-BE"/>
              </w:rPr>
              <w:t>-</w:t>
            </w:r>
            <w:r w:rsidR="00B85892">
              <w:rPr>
                <w:lang w:val="nl-BE"/>
              </w:rPr>
              <w:t xml:space="preserve"> </w:t>
            </w:r>
            <w:r w:rsidR="00E665E9">
              <w:rPr>
                <w:lang w:val="nl-BE"/>
              </w:rPr>
              <w:t>411544</w:t>
            </w:r>
            <w:r w:rsidR="0009084A" w:rsidRPr="001A458B">
              <w:rPr>
                <w:lang w:val="nl-BE"/>
              </w:rPr>
              <w:t xml:space="preserve"> Kinbesturing  </w:t>
            </w:r>
          </w:p>
          <w:p w14:paraId="21934450" w14:textId="1F522E0E" w:rsidR="004A750F" w:rsidRPr="001A458B" w:rsidRDefault="004A750F" w:rsidP="001A458B">
            <w:pPr>
              <w:tabs>
                <w:tab w:val="center" w:pos="2582"/>
              </w:tabs>
              <w:spacing w:after="0" w:line="259" w:lineRule="auto"/>
              <w:ind w:left="0" w:firstLine="0"/>
              <w:rPr>
                <w:lang w:val="nl-BE"/>
              </w:rPr>
            </w:pPr>
          </w:p>
        </w:tc>
        <w:tc>
          <w:tcPr>
            <w:tcW w:w="423" w:type="dxa"/>
          </w:tcPr>
          <w:p w14:paraId="29B06A4F" w14:textId="0128811B" w:rsidR="0009084A" w:rsidRPr="001A458B" w:rsidRDefault="0009084A" w:rsidP="001A458B">
            <w:pPr>
              <w:spacing w:after="0" w:line="259" w:lineRule="auto"/>
              <w:ind w:left="0" w:firstLine="0"/>
              <w:rPr>
                <w:lang w:val="nl-BE"/>
              </w:rPr>
            </w:pPr>
            <w:r w:rsidRPr="001A458B">
              <w:rPr>
                <w:lang w:val="nl-BE"/>
              </w:rPr>
              <w:t xml:space="preserve"> </w:t>
            </w:r>
          </w:p>
        </w:tc>
        <w:tc>
          <w:tcPr>
            <w:tcW w:w="928" w:type="dxa"/>
          </w:tcPr>
          <w:p w14:paraId="6FEB29D8" w14:textId="787AF1C1" w:rsidR="0009084A" w:rsidRPr="001A458B" w:rsidRDefault="00147C3D" w:rsidP="006768DD">
            <w:pPr>
              <w:spacing w:after="0" w:line="259" w:lineRule="auto"/>
              <w:rPr>
                <w:lang w:val="nl-BE"/>
              </w:rPr>
            </w:pPr>
            <w:r>
              <w:t>1622,63€</w:t>
            </w:r>
          </w:p>
        </w:tc>
        <w:tc>
          <w:tcPr>
            <w:tcW w:w="87" w:type="dxa"/>
          </w:tcPr>
          <w:p w14:paraId="2BB138CF" w14:textId="77777777" w:rsidR="0009084A" w:rsidRPr="001A458B" w:rsidRDefault="0009084A" w:rsidP="001A458B">
            <w:pPr>
              <w:spacing w:after="160" w:line="259" w:lineRule="auto"/>
              <w:ind w:left="0" w:firstLine="0"/>
              <w:rPr>
                <w:lang w:val="nl-BE"/>
              </w:rPr>
            </w:pPr>
          </w:p>
        </w:tc>
      </w:tr>
      <w:tr w:rsidR="001A458B" w:rsidRPr="001A458B" w14:paraId="6F4CA862" w14:textId="77777777" w:rsidTr="00F03B2B">
        <w:trPr>
          <w:trHeight w:val="226"/>
        </w:trPr>
        <w:tc>
          <w:tcPr>
            <w:tcW w:w="7543" w:type="dxa"/>
          </w:tcPr>
          <w:p w14:paraId="7FF4581A" w14:textId="76F9B740" w:rsidR="0009084A" w:rsidRDefault="00666376" w:rsidP="001A458B">
            <w:pPr>
              <w:tabs>
                <w:tab w:val="center" w:pos="3644"/>
              </w:tabs>
              <w:spacing w:after="0" w:line="259" w:lineRule="auto"/>
              <w:ind w:left="0" w:firstLine="0"/>
              <w:rPr>
                <w:lang w:val="nl-BE"/>
              </w:rPr>
            </w:pPr>
            <w:r>
              <w:rPr>
                <w:lang w:val="nl-BE"/>
              </w:rPr>
              <w:t>411555</w:t>
            </w:r>
            <w:r w:rsidR="00B85892">
              <w:rPr>
                <w:lang w:val="nl-BE"/>
              </w:rPr>
              <w:t xml:space="preserve"> </w:t>
            </w:r>
            <w:r>
              <w:rPr>
                <w:lang w:val="nl-BE"/>
              </w:rPr>
              <w:t>-</w:t>
            </w:r>
            <w:r w:rsidR="00B85892">
              <w:rPr>
                <w:lang w:val="nl-BE"/>
              </w:rPr>
              <w:t xml:space="preserve"> </w:t>
            </w:r>
            <w:r w:rsidR="00E665E9">
              <w:rPr>
                <w:lang w:val="nl-BE"/>
              </w:rPr>
              <w:t>411566</w:t>
            </w:r>
            <w:r w:rsidR="0009084A" w:rsidRPr="001A458B">
              <w:rPr>
                <w:lang w:val="nl-BE"/>
              </w:rPr>
              <w:t xml:space="preserve"> Kinbesturing (elektrisch wegzwenkbaar) </w:t>
            </w:r>
          </w:p>
          <w:p w14:paraId="7B17D545" w14:textId="4AB43F7C" w:rsidR="004A750F" w:rsidRPr="001A458B" w:rsidRDefault="004A750F" w:rsidP="001A458B">
            <w:pPr>
              <w:tabs>
                <w:tab w:val="center" w:pos="3644"/>
              </w:tabs>
              <w:spacing w:after="0" w:line="259" w:lineRule="auto"/>
              <w:ind w:left="0" w:firstLine="0"/>
              <w:rPr>
                <w:lang w:val="nl-BE"/>
              </w:rPr>
            </w:pPr>
          </w:p>
        </w:tc>
        <w:tc>
          <w:tcPr>
            <w:tcW w:w="423" w:type="dxa"/>
          </w:tcPr>
          <w:p w14:paraId="5C5DA130" w14:textId="5B44D8F9" w:rsidR="0009084A" w:rsidRPr="001A458B" w:rsidRDefault="0009084A" w:rsidP="001A458B">
            <w:pPr>
              <w:spacing w:after="0" w:line="259" w:lineRule="auto"/>
              <w:ind w:left="53" w:firstLine="0"/>
              <w:rPr>
                <w:lang w:val="nl-BE"/>
              </w:rPr>
            </w:pPr>
          </w:p>
        </w:tc>
        <w:tc>
          <w:tcPr>
            <w:tcW w:w="928" w:type="dxa"/>
          </w:tcPr>
          <w:p w14:paraId="0EFDA8A6" w14:textId="14BC7C25" w:rsidR="0009084A" w:rsidRPr="001A458B" w:rsidRDefault="00147C3D" w:rsidP="006768DD">
            <w:pPr>
              <w:spacing w:after="0" w:line="259" w:lineRule="auto"/>
              <w:ind w:left="0" w:firstLine="0"/>
              <w:rPr>
                <w:lang w:val="nl-BE"/>
              </w:rPr>
            </w:pPr>
            <w:r>
              <w:rPr>
                <w:lang w:val="nl-BE"/>
              </w:rPr>
              <w:t>2090,70€</w:t>
            </w:r>
          </w:p>
        </w:tc>
        <w:tc>
          <w:tcPr>
            <w:tcW w:w="87" w:type="dxa"/>
          </w:tcPr>
          <w:p w14:paraId="343BA599" w14:textId="77777777" w:rsidR="0009084A" w:rsidRPr="001A458B" w:rsidRDefault="0009084A" w:rsidP="001A458B">
            <w:pPr>
              <w:spacing w:after="160" w:line="259" w:lineRule="auto"/>
              <w:ind w:left="0" w:firstLine="0"/>
              <w:rPr>
                <w:lang w:val="nl-BE"/>
              </w:rPr>
            </w:pPr>
          </w:p>
        </w:tc>
      </w:tr>
      <w:tr w:rsidR="001A458B" w:rsidRPr="001A458B" w14:paraId="1072787D" w14:textId="77777777" w:rsidTr="00F03B2B">
        <w:trPr>
          <w:trHeight w:val="226"/>
        </w:trPr>
        <w:tc>
          <w:tcPr>
            <w:tcW w:w="7543" w:type="dxa"/>
          </w:tcPr>
          <w:p w14:paraId="37EF1B71" w14:textId="1898C3F7" w:rsidR="0009084A" w:rsidRDefault="00666376" w:rsidP="001A458B">
            <w:pPr>
              <w:tabs>
                <w:tab w:val="center" w:pos="2472"/>
              </w:tabs>
              <w:spacing w:after="0" w:line="259" w:lineRule="auto"/>
              <w:ind w:left="0" w:firstLine="0"/>
              <w:rPr>
                <w:lang w:val="nl-BE"/>
              </w:rPr>
            </w:pPr>
            <w:r>
              <w:rPr>
                <w:lang w:val="nl-BE"/>
              </w:rPr>
              <w:t>411577</w:t>
            </w:r>
            <w:r w:rsidR="00B85892">
              <w:rPr>
                <w:lang w:val="nl-BE"/>
              </w:rPr>
              <w:t xml:space="preserve"> </w:t>
            </w:r>
            <w:r>
              <w:rPr>
                <w:lang w:val="nl-BE"/>
              </w:rPr>
              <w:t>-</w:t>
            </w:r>
            <w:r w:rsidR="00B85892">
              <w:rPr>
                <w:lang w:val="nl-BE"/>
              </w:rPr>
              <w:t xml:space="preserve"> </w:t>
            </w:r>
            <w:r w:rsidR="00E665E9">
              <w:rPr>
                <w:lang w:val="nl-BE"/>
              </w:rPr>
              <w:t>411588</w:t>
            </w:r>
            <w:r w:rsidR="0009084A" w:rsidRPr="001A458B">
              <w:rPr>
                <w:lang w:val="nl-BE"/>
              </w:rPr>
              <w:t xml:space="preserve"> Middenbesturing  </w:t>
            </w:r>
          </w:p>
          <w:p w14:paraId="603879F1" w14:textId="22C34307" w:rsidR="004A750F" w:rsidRPr="001A458B" w:rsidRDefault="004A750F" w:rsidP="001A458B">
            <w:pPr>
              <w:tabs>
                <w:tab w:val="center" w:pos="2472"/>
              </w:tabs>
              <w:spacing w:after="0" w:line="259" w:lineRule="auto"/>
              <w:ind w:left="0" w:firstLine="0"/>
              <w:rPr>
                <w:lang w:val="nl-BE"/>
              </w:rPr>
            </w:pPr>
          </w:p>
        </w:tc>
        <w:tc>
          <w:tcPr>
            <w:tcW w:w="423" w:type="dxa"/>
          </w:tcPr>
          <w:p w14:paraId="71AAEC16" w14:textId="21B2B924" w:rsidR="0009084A" w:rsidRPr="001A458B" w:rsidRDefault="0009084A" w:rsidP="001A458B">
            <w:pPr>
              <w:spacing w:after="0" w:line="259" w:lineRule="auto"/>
              <w:ind w:left="52" w:firstLine="0"/>
              <w:rPr>
                <w:lang w:val="nl-BE"/>
              </w:rPr>
            </w:pPr>
          </w:p>
        </w:tc>
        <w:tc>
          <w:tcPr>
            <w:tcW w:w="928" w:type="dxa"/>
          </w:tcPr>
          <w:p w14:paraId="45300A84" w14:textId="607553EC" w:rsidR="0009084A" w:rsidRPr="001A458B" w:rsidRDefault="00582150" w:rsidP="001A458B">
            <w:pPr>
              <w:spacing w:after="0" w:line="259" w:lineRule="auto"/>
              <w:ind w:left="57" w:firstLine="0"/>
              <w:rPr>
                <w:lang w:val="nl-BE"/>
              </w:rPr>
            </w:pPr>
            <w:r>
              <w:rPr>
                <w:lang w:val="nl-BE"/>
              </w:rPr>
              <w:t>619,10€</w:t>
            </w:r>
          </w:p>
        </w:tc>
        <w:tc>
          <w:tcPr>
            <w:tcW w:w="87" w:type="dxa"/>
          </w:tcPr>
          <w:p w14:paraId="5F1053FA" w14:textId="77777777" w:rsidR="0009084A" w:rsidRPr="001A458B" w:rsidRDefault="0009084A" w:rsidP="001A458B">
            <w:pPr>
              <w:spacing w:after="160" w:line="259" w:lineRule="auto"/>
              <w:ind w:left="0" w:firstLine="0"/>
              <w:rPr>
                <w:lang w:val="nl-BE"/>
              </w:rPr>
            </w:pPr>
          </w:p>
        </w:tc>
      </w:tr>
      <w:tr w:rsidR="001A458B" w:rsidRPr="001A458B" w14:paraId="35CDE6A5" w14:textId="77777777" w:rsidTr="00F03B2B">
        <w:trPr>
          <w:trHeight w:val="226"/>
        </w:trPr>
        <w:tc>
          <w:tcPr>
            <w:tcW w:w="7543" w:type="dxa"/>
          </w:tcPr>
          <w:p w14:paraId="1A8870E5" w14:textId="761BCC0C" w:rsidR="0009084A" w:rsidRDefault="00666376" w:rsidP="001A458B">
            <w:pPr>
              <w:tabs>
                <w:tab w:val="center" w:pos="2472"/>
              </w:tabs>
              <w:spacing w:after="0" w:line="259" w:lineRule="auto"/>
              <w:ind w:left="0" w:firstLine="0"/>
              <w:rPr>
                <w:lang w:val="nl-BE"/>
              </w:rPr>
            </w:pPr>
            <w:r>
              <w:rPr>
                <w:lang w:val="nl-BE"/>
              </w:rPr>
              <w:t>411599</w:t>
            </w:r>
            <w:r w:rsidR="00B85892">
              <w:rPr>
                <w:lang w:val="nl-BE"/>
              </w:rPr>
              <w:t xml:space="preserve"> </w:t>
            </w:r>
            <w:r>
              <w:rPr>
                <w:lang w:val="nl-BE"/>
              </w:rPr>
              <w:t>-</w:t>
            </w:r>
            <w:r w:rsidR="00B85892">
              <w:rPr>
                <w:lang w:val="nl-BE"/>
              </w:rPr>
              <w:t xml:space="preserve"> </w:t>
            </w:r>
            <w:r w:rsidR="00E665E9">
              <w:rPr>
                <w:lang w:val="nl-BE"/>
              </w:rPr>
              <w:t>411603</w:t>
            </w:r>
            <w:r w:rsidR="0009084A" w:rsidRPr="001A458B">
              <w:rPr>
                <w:lang w:val="nl-BE"/>
              </w:rPr>
              <w:t xml:space="preserve"> Vingerbesturing  </w:t>
            </w:r>
          </w:p>
          <w:p w14:paraId="68EB4972" w14:textId="387C7B06" w:rsidR="004A750F" w:rsidRPr="001A458B" w:rsidRDefault="004A750F" w:rsidP="001A458B">
            <w:pPr>
              <w:tabs>
                <w:tab w:val="center" w:pos="2472"/>
              </w:tabs>
              <w:spacing w:after="0" w:line="259" w:lineRule="auto"/>
              <w:ind w:left="0" w:firstLine="0"/>
              <w:rPr>
                <w:lang w:val="nl-BE"/>
              </w:rPr>
            </w:pPr>
          </w:p>
        </w:tc>
        <w:tc>
          <w:tcPr>
            <w:tcW w:w="423" w:type="dxa"/>
          </w:tcPr>
          <w:p w14:paraId="256D936D" w14:textId="096F509D" w:rsidR="0009084A" w:rsidRPr="001A458B" w:rsidRDefault="0009084A" w:rsidP="001A458B">
            <w:pPr>
              <w:spacing w:after="0" w:line="259" w:lineRule="auto"/>
              <w:ind w:left="53" w:firstLine="0"/>
              <w:rPr>
                <w:lang w:val="nl-BE"/>
              </w:rPr>
            </w:pPr>
          </w:p>
        </w:tc>
        <w:tc>
          <w:tcPr>
            <w:tcW w:w="928" w:type="dxa"/>
          </w:tcPr>
          <w:p w14:paraId="77BD88F2" w14:textId="1D642063" w:rsidR="0009084A" w:rsidRPr="001A458B" w:rsidRDefault="00582150" w:rsidP="006768DD">
            <w:pPr>
              <w:spacing w:after="0" w:line="259" w:lineRule="auto"/>
              <w:rPr>
                <w:lang w:val="nl-BE"/>
              </w:rPr>
            </w:pPr>
            <w:r>
              <w:rPr>
                <w:lang w:val="nl-BE"/>
              </w:rPr>
              <w:t>2621,18€</w:t>
            </w:r>
          </w:p>
        </w:tc>
        <w:tc>
          <w:tcPr>
            <w:tcW w:w="87" w:type="dxa"/>
          </w:tcPr>
          <w:p w14:paraId="3D3BAFA3" w14:textId="77777777" w:rsidR="0009084A" w:rsidRPr="001A458B" w:rsidRDefault="0009084A" w:rsidP="001A458B">
            <w:pPr>
              <w:spacing w:after="160" w:line="259" w:lineRule="auto"/>
              <w:ind w:left="0" w:firstLine="0"/>
              <w:rPr>
                <w:lang w:val="nl-BE"/>
              </w:rPr>
            </w:pPr>
          </w:p>
        </w:tc>
      </w:tr>
      <w:tr w:rsidR="001A458B" w:rsidRPr="001A458B" w14:paraId="080F6DC4" w14:textId="77777777" w:rsidTr="00F03B2B">
        <w:trPr>
          <w:trHeight w:val="226"/>
        </w:trPr>
        <w:tc>
          <w:tcPr>
            <w:tcW w:w="7543" w:type="dxa"/>
          </w:tcPr>
          <w:p w14:paraId="620A0C3B" w14:textId="15932100" w:rsidR="0009084A" w:rsidRDefault="00666376" w:rsidP="001A458B">
            <w:pPr>
              <w:tabs>
                <w:tab w:val="center" w:pos="2473"/>
              </w:tabs>
              <w:spacing w:after="0" w:line="259" w:lineRule="auto"/>
              <w:ind w:left="0" w:firstLine="0"/>
              <w:rPr>
                <w:lang w:val="nl-BE"/>
              </w:rPr>
            </w:pPr>
            <w:r>
              <w:rPr>
                <w:lang w:val="nl-BE"/>
              </w:rPr>
              <w:t>411614</w:t>
            </w:r>
            <w:r w:rsidR="00B85892">
              <w:rPr>
                <w:lang w:val="nl-BE"/>
              </w:rPr>
              <w:t xml:space="preserve"> </w:t>
            </w:r>
            <w:r>
              <w:rPr>
                <w:lang w:val="nl-BE"/>
              </w:rPr>
              <w:t>-</w:t>
            </w:r>
            <w:r w:rsidR="00B85892">
              <w:rPr>
                <w:lang w:val="nl-BE"/>
              </w:rPr>
              <w:t xml:space="preserve"> </w:t>
            </w:r>
            <w:r w:rsidR="00E665E9">
              <w:rPr>
                <w:lang w:val="nl-BE"/>
              </w:rPr>
              <w:t>411625</w:t>
            </w:r>
            <w:r w:rsidR="0009084A" w:rsidRPr="001A458B">
              <w:rPr>
                <w:lang w:val="nl-BE"/>
              </w:rPr>
              <w:t xml:space="preserve"> Hoofdbesturing </w:t>
            </w:r>
          </w:p>
          <w:p w14:paraId="64FCCD8F" w14:textId="484389CB" w:rsidR="004A750F" w:rsidRPr="001A458B" w:rsidRDefault="004A750F" w:rsidP="001A458B">
            <w:pPr>
              <w:tabs>
                <w:tab w:val="center" w:pos="2473"/>
              </w:tabs>
              <w:spacing w:after="0" w:line="259" w:lineRule="auto"/>
              <w:ind w:left="0" w:firstLine="0"/>
              <w:rPr>
                <w:lang w:val="nl-BE"/>
              </w:rPr>
            </w:pPr>
          </w:p>
        </w:tc>
        <w:tc>
          <w:tcPr>
            <w:tcW w:w="423" w:type="dxa"/>
          </w:tcPr>
          <w:p w14:paraId="5166DDA3" w14:textId="5FFB09A7" w:rsidR="0009084A" w:rsidRPr="001A458B" w:rsidRDefault="0009084A" w:rsidP="001A458B">
            <w:pPr>
              <w:spacing w:after="0" w:line="259" w:lineRule="auto"/>
              <w:ind w:left="52" w:firstLine="0"/>
              <w:rPr>
                <w:lang w:val="nl-BE"/>
              </w:rPr>
            </w:pPr>
          </w:p>
        </w:tc>
        <w:tc>
          <w:tcPr>
            <w:tcW w:w="928" w:type="dxa"/>
          </w:tcPr>
          <w:p w14:paraId="72518543" w14:textId="04CFA521" w:rsidR="0009084A" w:rsidRPr="001A458B" w:rsidRDefault="00584195" w:rsidP="006768DD">
            <w:pPr>
              <w:spacing w:after="0" w:line="259" w:lineRule="auto"/>
              <w:rPr>
                <w:lang w:val="nl-BE"/>
              </w:rPr>
            </w:pPr>
            <w:r>
              <w:t>2496,36€</w:t>
            </w:r>
          </w:p>
        </w:tc>
        <w:tc>
          <w:tcPr>
            <w:tcW w:w="87" w:type="dxa"/>
          </w:tcPr>
          <w:p w14:paraId="3C724D62" w14:textId="77777777" w:rsidR="0009084A" w:rsidRPr="001A458B" w:rsidRDefault="0009084A" w:rsidP="001A458B">
            <w:pPr>
              <w:spacing w:after="160" w:line="259" w:lineRule="auto"/>
              <w:ind w:left="0" w:firstLine="0"/>
              <w:rPr>
                <w:lang w:val="nl-BE"/>
              </w:rPr>
            </w:pPr>
          </w:p>
        </w:tc>
      </w:tr>
      <w:tr w:rsidR="001A458B" w:rsidRPr="001A458B" w14:paraId="263FC3AA" w14:textId="77777777" w:rsidTr="00F03B2B">
        <w:trPr>
          <w:trHeight w:val="226"/>
        </w:trPr>
        <w:tc>
          <w:tcPr>
            <w:tcW w:w="7543" w:type="dxa"/>
          </w:tcPr>
          <w:p w14:paraId="57164B07" w14:textId="7EEB389A" w:rsidR="0009084A" w:rsidRDefault="00666376" w:rsidP="001A458B">
            <w:pPr>
              <w:tabs>
                <w:tab w:val="center" w:pos="2447"/>
              </w:tabs>
              <w:spacing w:after="0" w:line="259" w:lineRule="auto"/>
              <w:ind w:left="0" w:firstLine="0"/>
              <w:rPr>
                <w:lang w:val="nl-BE"/>
              </w:rPr>
            </w:pPr>
            <w:r>
              <w:rPr>
                <w:lang w:val="nl-BE"/>
              </w:rPr>
              <w:lastRenderedPageBreak/>
              <w:t>411636</w:t>
            </w:r>
            <w:r w:rsidR="00B85892">
              <w:rPr>
                <w:lang w:val="nl-BE"/>
              </w:rPr>
              <w:t xml:space="preserve"> </w:t>
            </w:r>
            <w:r>
              <w:rPr>
                <w:lang w:val="nl-BE"/>
              </w:rPr>
              <w:t>-</w:t>
            </w:r>
            <w:r w:rsidR="00B85892">
              <w:rPr>
                <w:lang w:val="nl-BE"/>
              </w:rPr>
              <w:t xml:space="preserve"> </w:t>
            </w:r>
            <w:r w:rsidR="00E665E9">
              <w:rPr>
                <w:lang w:val="nl-BE"/>
              </w:rPr>
              <w:t>411647</w:t>
            </w:r>
            <w:r w:rsidR="0009084A" w:rsidRPr="001A458B">
              <w:rPr>
                <w:lang w:val="nl-BE"/>
              </w:rPr>
              <w:t xml:space="preserve"> Voetbesturing  </w:t>
            </w:r>
          </w:p>
          <w:p w14:paraId="2DA86ACD" w14:textId="649584D8" w:rsidR="004A750F" w:rsidRPr="001A458B" w:rsidRDefault="004A750F" w:rsidP="001A458B">
            <w:pPr>
              <w:tabs>
                <w:tab w:val="center" w:pos="2447"/>
              </w:tabs>
              <w:spacing w:after="0" w:line="259" w:lineRule="auto"/>
              <w:ind w:left="0" w:firstLine="0"/>
              <w:rPr>
                <w:lang w:val="nl-BE"/>
              </w:rPr>
            </w:pPr>
          </w:p>
        </w:tc>
        <w:tc>
          <w:tcPr>
            <w:tcW w:w="423" w:type="dxa"/>
          </w:tcPr>
          <w:p w14:paraId="311610A5" w14:textId="3AA98ED2" w:rsidR="0009084A" w:rsidRPr="001A458B" w:rsidRDefault="0009084A" w:rsidP="001A458B">
            <w:pPr>
              <w:spacing w:after="0" w:line="259" w:lineRule="auto"/>
              <w:ind w:left="53" w:firstLine="0"/>
              <w:rPr>
                <w:lang w:val="nl-BE"/>
              </w:rPr>
            </w:pPr>
          </w:p>
        </w:tc>
        <w:tc>
          <w:tcPr>
            <w:tcW w:w="928" w:type="dxa"/>
          </w:tcPr>
          <w:p w14:paraId="36895013" w14:textId="3C6DD5C0" w:rsidR="0009084A" w:rsidRPr="001A458B" w:rsidRDefault="009B40A9" w:rsidP="006768DD">
            <w:pPr>
              <w:spacing w:after="0" w:line="259" w:lineRule="auto"/>
              <w:rPr>
                <w:lang w:val="nl-BE"/>
              </w:rPr>
            </w:pPr>
            <w:r>
              <w:rPr>
                <w:lang w:val="nl-BE"/>
              </w:rPr>
              <w:t>1872,27€</w:t>
            </w:r>
          </w:p>
        </w:tc>
        <w:tc>
          <w:tcPr>
            <w:tcW w:w="87" w:type="dxa"/>
          </w:tcPr>
          <w:p w14:paraId="4CD1C357" w14:textId="77777777" w:rsidR="0009084A" w:rsidRPr="001A458B" w:rsidRDefault="0009084A" w:rsidP="001A458B">
            <w:pPr>
              <w:spacing w:after="160" w:line="259" w:lineRule="auto"/>
              <w:ind w:left="0" w:firstLine="0"/>
              <w:rPr>
                <w:lang w:val="nl-BE"/>
              </w:rPr>
            </w:pPr>
          </w:p>
        </w:tc>
      </w:tr>
      <w:tr w:rsidR="001A458B" w:rsidRPr="000C0507" w14:paraId="07C0F01F" w14:textId="77777777" w:rsidTr="00F03B2B">
        <w:trPr>
          <w:trHeight w:val="451"/>
        </w:trPr>
        <w:tc>
          <w:tcPr>
            <w:tcW w:w="7543" w:type="dxa"/>
          </w:tcPr>
          <w:p w14:paraId="3B66FAEF" w14:textId="69E79711" w:rsidR="0009084A" w:rsidRPr="001A458B" w:rsidRDefault="00666376" w:rsidP="006768DD">
            <w:pPr>
              <w:spacing w:after="0" w:line="259" w:lineRule="auto"/>
              <w:ind w:left="0" w:firstLine="0"/>
              <w:rPr>
                <w:lang w:val="nl-BE"/>
              </w:rPr>
            </w:pPr>
            <w:r>
              <w:rPr>
                <w:lang w:val="nl-BE"/>
              </w:rPr>
              <w:t>411658</w:t>
            </w:r>
            <w:r w:rsidR="00B85892">
              <w:rPr>
                <w:lang w:val="nl-BE"/>
              </w:rPr>
              <w:t xml:space="preserve"> </w:t>
            </w:r>
            <w:r>
              <w:rPr>
                <w:lang w:val="nl-BE"/>
              </w:rPr>
              <w:t>-</w:t>
            </w:r>
            <w:r w:rsidR="00B85892">
              <w:rPr>
                <w:lang w:val="nl-BE"/>
              </w:rPr>
              <w:t xml:space="preserve"> </w:t>
            </w:r>
            <w:r w:rsidR="00E665E9">
              <w:rPr>
                <w:lang w:val="nl-BE"/>
              </w:rPr>
              <w:t>411669</w:t>
            </w:r>
            <w:r w:rsidR="0009084A" w:rsidRPr="001A458B">
              <w:rPr>
                <w:lang w:val="nl-BE"/>
              </w:rPr>
              <w:t xml:space="preserve"> Forfaitaire vergoeding voor een rolstoelbesturing </w:t>
            </w:r>
            <w:r w:rsidR="004A750F" w:rsidRPr="001A458B">
              <w:rPr>
                <w:lang w:val="nl-BE"/>
              </w:rPr>
              <w:t>met bijzondere schakelaars op maat van de gebruiker</w:t>
            </w:r>
          </w:p>
        </w:tc>
        <w:tc>
          <w:tcPr>
            <w:tcW w:w="423" w:type="dxa"/>
          </w:tcPr>
          <w:p w14:paraId="78B578C4" w14:textId="77777777" w:rsidR="0009084A" w:rsidRPr="001A458B" w:rsidRDefault="0009084A" w:rsidP="001A458B">
            <w:pPr>
              <w:spacing w:after="0" w:line="259" w:lineRule="auto"/>
              <w:ind w:left="0" w:right="26" w:firstLine="0"/>
              <w:rPr>
                <w:lang w:val="nl-BE"/>
              </w:rPr>
            </w:pPr>
            <w:r w:rsidRPr="001A458B">
              <w:rPr>
                <w:lang w:val="nl-BE"/>
              </w:rPr>
              <w:t xml:space="preserve"> </w:t>
            </w:r>
          </w:p>
        </w:tc>
        <w:tc>
          <w:tcPr>
            <w:tcW w:w="928" w:type="dxa"/>
          </w:tcPr>
          <w:p w14:paraId="64E6DE27" w14:textId="42D027EA" w:rsidR="0009084A" w:rsidRPr="001A458B" w:rsidRDefault="004A750F" w:rsidP="001A458B">
            <w:pPr>
              <w:spacing w:after="160" w:line="259" w:lineRule="auto"/>
              <w:ind w:left="0" w:firstLine="0"/>
              <w:rPr>
                <w:lang w:val="nl-BE"/>
              </w:rPr>
            </w:pPr>
            <w:r>
              <w:t>2496,36€</w:t>
            </w:r>
          </w:p>
        </w:tc>
        <w:tc>
          <w:tcPr>
            <w:tcW w:w="87" w:type="dxa"/>
          </w:tcPr>
          <w:p w14:paraId="07E56E31" w14:textId="77777777" w:rsidR="0009084A" w:rsidRPr="001A458B" w:rsidRDefault="0009084A" w:rsidP="001A458B">
            <w:pPr>
              <w:spacing w:after="160" w:line="259" w:lineRule="auto"/>
              <w:ind w:left="0" w:firstLine="0"/>
              <w:rPr>
                <w:lang w:val="nl-BE"/>
              </w:rPr>
            </w:pPr>
          </w:p>
        </w:tc>
      </w:tr>
    </w:tbl>
    <w:p w14:paraId="6308F4CF" w14:textId="1E55960F" w:rsidR="0009084A" w:rsidRPr="001A458B" w:rsidRDefault="0009084A" w:rsidP="001A458B">
      <w:pPr>
        <w:spacing w:after="0" w:line="259" w:lineRule="auto"/>
        <w:ind w:left="0" w:firstLine="0"/>
        <w:rPr>
          <w:lang w:val="nl-BE"/>
        </w:rPr>
      </w:pPr>
      <w:r w:rsidRPr="001A458B">
        <w:rPr>
          <w:lang w:val="nl-BE"/>
        </w:rPr>
        <w:t xml:space="preserve"> </w:t>
      </w:r>
    </w:p>
    <w:p w14:paraId="69A481D6" w14:textId="0362109B" w:rsidR="0009084A" w:rsidRPr="001A458B" w:rsidRDefault="0009084A" w:rsidP="0057438E">
      <w:pPr>
        <w:rPr>
          <w:lang w:val="nl-BE"/>
        </w:rPr>
      </w:pPr>
      <w:r w:rsidRPr="001A458B">
        <w:rPr>
          <w:lang w:val="nl-BE"/>
        </w:rPr>
        <w:t xml:space="preserve">De verstrekkingen </w:t>
      </w:r>
      <w:r w:rsidR="00E665E9">
        <w:rPr>
          <w:lang w:val="nl-BE"/>
        </w:rPr>
        <w:t>411496</w:t>
      </w:r>
      <w:r w:rsidR="00B85892">
        <w:rPr>
          <w:lang w:val="nl-BE"/>
        </w:rPr>
        <w:t xml:space="preserve"> </w:t>
      </w:r>
      <w:r w:rsidRPr="001A458B">
        <w:rPr>
          <w:lang w:val="nl-BE"/>
        </w:rPr>
        <w:t>-</w:t>
      </w:r>
      <w:r w:rsidR="00B85892">
        <w:rPr>
          <w:lang w:val="nl-BE"/>
        </w:rPr>
        <w:t xml:space="preserve"> </w:t>
      </w:r>
      <w:r w:rsidR="00E665E9">
        <w:rPr>
          <w:lang w:val="nl-BE"/>
        </w:rPr>
        <w:t>411507</w:t>
      </w:r>
      <w:r w:rsidRPr="001A458B">
        <w:rPr>
          <w:lang w:val="nl-BE"/>
        </w:rPr>
        <w:t xml:space="preserve">, </w:t>
      </w:r>
      <w:r w:rsidR="00E665E9">
        <w:rPr>
          <w:lang w:val="nl-BE"/>
        </w:rPr>
        <w:t>411518</w:t>
      </w:r>
      <w:r w:rsidR="00B85892">
        <w:rPr>
          <w:lang w:val="nl-BE"/>
        </w:rPr>
        <w:t xml:space="preserve"> </w:t>
      </w:r>
      <w:r w:rsidRPr="001A458B">
        <w:rPr>
          <w:lang w:val="nl-BE"/>
        </w:rPr>
        <w:t>-</w:t>
      </w:r>
      <w:r w:rsidR="00B85892">
        <w:rPr>
          <w:lang w:val="nl-BE"/>
        </w:rPr>
        <w:t xml:space="preserve"> </w:t>
      </w:r>
      <w:r w:rsidR="00E665E9">
        <w:rPr>
          <w:lang w:val="nl-BE"/>
        </w:rPr>
        <w:t>411529</w:t>
      </w:r>
      <w:r w:rsidRPr="001A458B">
        <w:rPr>
          <w:lang w:val="nl-BE"/>
        </w:rPr>
        <w:t xml:space="preserve">, </w:t>
      </w:r>
      <w:r w:rsidR="00E665E9">
        <w:rPr>
          <w:lang w:val="nl-BE"/>
        </w:rPr>
        <w:t>411533</w:t>
      </w:r>
      <w:r w:rsidR="00B85892">
        <w:rPr>
          <w:lang w:val="nl-BE"/>
        </w:rPr>
        <w:t xml:space="preserve"> </w:t>
      </w:r>
      <w:r w:rsidRPr="001A458B">
        <w:rPr>
          <w:lang w:val="nl-BE"/>
        </w:rPr>
        <w:t>-</w:t>
      </w:r>
      <w:r w:rsidR="00B85892">
        <w:rPr>
          <w:lang w:val="nl-BE"/>
        </w:rPr>
        <w:t xml:space="preserve"> </w:t>
      </w:r>
      <w:r w:rsidR="00E665E9">
        <w:rPr>
          <w:lang w:val="nl-BE"/>
        </w:rPr>
        <w:t>411544</w:t>
      </w:r>
      <w:r w:rsidRPr="001A458B">
        <w:rPr>
          <w:lang w:val="nl-BE"/>
        </w:rPr>
        <w:t xml:space="preserve">, </w:t>
      </w:r>
      <w:r w:rsidR="00E665E9">
        <w:rPr>
          <w:lang w:val="nl-BE"/>
        </w:rPr>
        <w:t>411555</w:t>
      </w:r>
      <w:r w:rsidR="00B85892">
        <w:rPr>
          <w:lang w:val="nl-BE"/>
        </w:rPr>
        <w:t xml:space="preserve"> </w:t>
      </w:r>
      <w:r w:rsidRPr="001A458B">
        <w:rPr>
          <w:lang w:val="nl-BE"/>
        </w:rPr>
        <w:t>-</w:t>
      </w:r>
      <w:r w:rsidR="00B85892">
        <w:rPr>
          <w:lang w:val="nl-BE"/>
        </w:rPr>
        <w:t xml:space="preserve"> </w:t>
      </w:r>
      <w:r w:rsidR="00E665E9">
        <w:rPr>
          <w:lang w:val="nl-BE"/>
        </w:rPr>
        <w:t>411566</w:t>
      </w:r>
      <w:r w:rsidRPr="001A458B">
        <w:rPr>
          <w:lang w:val="nl-BE"/>
        </w:rPr>
        <w:t xml:space="preserve">, </w:t>
      </w:r>
      <w:r w:rsidR="00E665E9">
        <w:rPr>
          <w:lang w:val="nl-BE"/>
        </w:rPr>
        <w:t>411577</w:t>
      </w:r>
      <w:r w:rsidR="00B85892">
        <w:rPr>
          <w:lang w:val="nl-BE"/>
        </w:rPr>
        <w:t xml:space="preserve"> </w:t>
      </w:r>
      <w:r w:rsidRPr="001A458B">
        <w:rPr>
          <w:lang w:val="nl-BE"/>
        </w:rPr>
        <w:t>-</w:t>
      </w:r>
      <w:r w:rsidR="00B85892">
        <w:rPr>
          <w:lang w:val="nl-BE"/>
        </w:rPr>
        <w:t xml:space="preserve"> </w:t>
      </w:r>
      <w:r w:rsidR="00E665E9">
        <w:rPr>
          <w:lang w:val="nl-BE"/>
        </w:rPr>
        <w:t>411588</w:t>
      </w:r>
      <w:r w:rsidRPr="001A458B">
        <w:rPr>
          <w:lang w:val="nl-BE"/>
        </w:rPr>
        <w:t xml:space="preserve">, </w:t>
      </w:r>
      <w:r w:rsidR="00E665E9">
        <w:rPr>
          <w:lang w:val="nl-BE"/>
        </w:rPr>
        <w:t>411599</w:t>
      </w:r>
      <w:r w:rsidR="00B85892">
        <w:rPr>
          <w:lang w:val="nl-BE"/>
        </w:rPr>
        <w:t xml:space="preserve"> </w:t>
      </w:r>
      <w:r w:rsidRPr="001A458B">
        <w:rPr>
          <w:lang w:val="nl-BE"/>
        </w:rPr>
        <w:t>-</w:t>
      </w:r>
      <w:r w:rsidR="00B85892">
        <w:rPr>
          <w:lang w:val="nl-BE"/>
        </w:rPr>
        <w:t xml:space="preserve"> </w:t>
      </w:r>
      <w:r w:rsidR="00E665E9">
        <w:rPr>
          <w:lang w:val="nl-BE"/>
        </w:rPr>
        <w:t>411603</w:t>
      </w:r>
      <w:r w:rsidRPr="001A458B">
        <w:rPr>
          <w:lang w:val="nl-BE"/>
        </w:rPr>
        <w:t xml:space="preserve">, </w:t>
      </w:r>
      <w:r w:rsidR="00E665E9">
        <w:rPr>
          <w:lang w:val="nl-BE"/>
        </w:rPr>
        <w:t>411614</w:t>
      </w:r>
      <w:r w:rsidR="00B85892">
        <w:rPr>
          <w:lang w:val="nl-BE"/>
        </w:rPr>
        <w:t xml:space="preserve"> </w:t>
      </w:r>
      <w:r w:rsidRPr="001A458B">
        <w:rPr>
          <w:lang w:val="nl-BE"/>
        </w:rPr>
        <w:t>-</w:t>
      </w:r>
      <w:r w:rsidR="00B85892">
        <w:rPr>
          <w:lang w:val="nl-BE"/>
        </w:rPr>
        <w:t xml:space="preserve"> </w:t>
      </w:r>
      <w:r w:rsidR="00E665E9">
        <w:rPr>
          <w:lang w:val="nl-BE"/>
        </w:rPr>
        <w:t>411625</w:t>
      </w:r>
      <w:r w:rsidRPr="001A458B">
        <w:rPr>
          <w:lang w:val="nl-BE"/>
        </w:rPr>
        <w:t xml:space="preserve">, </w:t>
      </w:r>
      <w:r w:rsidR="00E665E9">
        <w:rPr>
          <w:lang w:val="nl-BE"/>
        </w:rPr>
        <w:t>411636</w:t>
      </w:r>
      <w:r w:rsidR="00B85892">
        <w:rPr>
          <w:lang w:val="nl-BE"/>
        </w:rPr>
        <w:t xml:space="preserve"> </w:t>
      </w:r>
      <w:r w:rsidRPr="001A458B">
        <w:rPr>
          <w:lang w:val="nl-BE"/>
        </w:rPr>
        <w:t>-</w:t>
      </w:r>
      <w:r w:rsidR="00B85892">
        <w:rPr>
          <w:lang w:val="nl-BE"/>
        </w:rPr>
        <w:t xml:space="preserve"> </w:t>
      </w:r>
      <w:r w:rsidR="00E665E9">
        <w:rPr>
          <w:lang w:val="nl-BE"/>
        </w:rPr>
        <w:t>411647</w:t>
      </w:r>
      <w:r w:rsidRPr="001A458B">
        <w:rPr>
          <w:lang w:val="nl-BE"/>
        </w:rPr>
        <w:t xml:space="preserve"> en </w:t>
      </w:r>
      <w:r w:rsidR="00E665E9">
        <w:rPr>
          <w:lang w:val="nl-BE"/>
        </w:rPr>
        <w:t>411658</w:t>
      </w:r>
      <w:r w:rsidR="00B85892">
        <w:rPr>
          <w:lang w:val="nl-BE"/>
        </w:rPr>
        <w:t xml:space="preserve"> </w:t>
      </w:r>
      <w:r w:rsidRPr="001A458B">
        <w:rPr>
          <w:lang w:val="nl-BE"/>
        </w:rPr>
        <w:t>-</w:t>
      </w:r>
      <w:r w:rsidR="00B85892">
        <w:rPr>
          <w:lang w:val="nl-BE"/>
        </w:rPr>
        <w:t xml:space="preserve"> </w:t>
      </w:r>
      <w:r w:rsidR="00E665E9">
        <w:rPr>
          <w:lang w:val="nl-BE"/>
        </w:rPr>
        <w:t>411669</w:t>
      </w:r>
      <w:r w:rsidRPr="001A458B">
        <w:rPr>
          <w:lang w:val="nl-BE"/>
        </w:rPr>
        <w:t xml:space="preserve"> zijn onderling niet cumuleerbaar.</w:t>
      </w:r>
    </w:p>
    <w:p w14:paraId="3D1D5332" w14:textId="4E012BFA" w:rsidR="0057438E" w:rsidRDefault="0057438E" w:rsidP="001A458B">
      <w:pPr>
        <w:spacing w:after="0" w:line="259" w:lineRule="auto"/>
        <w:ind w:left="0" w:firstLine="0"/>
        <w:rPr>
          <w:lang w:val="nl-BE"/>
        </w:rPr>
      </w:pPr>
    </w:p>
    <w:tbl>
      <w:tblPr>
        <w:tblStyle w:val="TableGrid"/>
        <w:tblW w:w="8981" w:type="dxa"/>
        <w:tblInd w:w="0" w:type="dxa"/>
        <w:tblLook w:val="04A0" w:firstRow="1" w:lastRow="0" w:firstColumn="1" w:lastColumn="0" w:noHBand="0" w:noVBand="1"/>
      </w:tblPr>
      <w:tblGrid>
        <w:gridCol w:w="7665"/>
        <w:gridCol w:w="431"/>
        <w:gridCol w:w="796"/>
        <w:gridCol w:w="89"/>
      </w:tblGrid>
      <w:tr w:rsidR="0057438E" w14:paraId="1405393E" w14:textId="77777777" w:rsidTr="00D31326">
        <w:trPr>
          <w:trHeight w:val="226"/>
        </w:trPr>
        <w:tc>
          <w:tcPr>
            <w:tcW w:w="7679" w:type="dxa"/>
            <w:hideMark/>
          </w:tcPr>
          <w:p w14:paraId="50D91319" w14:textId="4B232EF5" w:rsidR="0057438E" w:rsidRPr="0057438E" w:rsidRDefault="00666376">
            <w:pPr>
              <w:tabs>
                <w:tab w:val="center" w:pos="2447"/>
              </w:tabs>
              <w:spacing w:after="0"/>
              <w:ind w:left="0" w:firstLine="0"/>
              <w:rPr>
                <w:lang w:val="nl-BE"/>
              </w:rPr>
            </w:pPr>
            <w:r>
              <w:rPr>
                <w:lang w:val="nl-BE"/>
              </w:rPr>
              <w:t>413559</w:t>
            </w:r>
            <w:r w:rsidR="00B85892">
              <w:rPr>
                <w:lang w:val="nl-BE"/>
              </w:rPr>
              <w:t xml:space="preserve"> </w:t>
            </w:r>
            <w:r>
              <w:rPr>
                <w:lang w:val="nl-BE"/>
              </w:rPr>
              <w:t>-</w:t>
            </w:r>
            <w:r w:rsidR="00B85892">
              <w:rPr>
                <w:lang w:val="nl-BE"/>
              </w:rPr>
              <w:t xml:space="preserve"> </w:t>
            </w:r>
            <w:r w:rsidR="00B95C05">
              <w:rPr>
                <w:lang w:val="nl-BE"/>
              </w:rPr>
              <w:t>413563</w:t>
            </w:r>
            <w:r w:rsidR="0057438E" w:rsidRPr="001A458B">
              <w:rPr>
                <w:lang w:val="nl-BE"/>
              </w:rPr>
              <w:t xml:space="preserve"> Verwarmingselement voor de bedieningsarm of -hand</w:t>
            </w:r>
          </w:p>
        </w:tc>
        <w:tc>
          <w:tcPr>
            <w:tcW w:w="432" w:type="dxa"/>
            <w:hideMark/>
          </w:tcPr>
          <w:p w14:paraId="32BE90EE" w14:textId="7BC8F80E" w:rsidR="0057438E" w:rsidRPr="00507122" w:rsidRDefault="0057438E">
            <w:pPr>
              <w:spacing w:after="0"/>
              <w:ind w:left="53" w:firstLine="0"/>
              <w:rPr>
                <w:lang w:val="nl-BE"/>
              </w:rPr>
            </w:pPr>
          </w:p>
        </w:tc>
        <w:tc>
          <w:tcPr>
            <w:tcW w:w="781" w:type="dxa"/>
            <w:hideMark/>
          </w:tcPr>
          <w:p w14:paraId="53CAD50C" w14:textId="67E11DBB" w:rsidR="0057438E" w:rsidRDefault="00D94148">
            <w:pPr>
              <w:spacing w:after="0"/>
            </w:pPr>
            <w:r>
              <w:t>846,55€</w:t>
            </w:r>
          </w:p>
        </w:tc>
        <w:tc>
          <w:tcPr>
            <w:tcW w:w="89" w:type="dxa"/>
          </w:tcPr>
          <w:p w14:paraId="275C1E5A" w14:textId="77777777" w:rsidR="0057438E" w:rsidRDefault="0057438E">
            <w:pPr>
              <w:spacing w:after="160"/>
              <w:ind w:left="0" w:firstLine="0"/>
            </w:pPr>
          </w:p>
        </w:tc>
      </w:tr>
    </w:tbl>
    <w:p w14:paraId="1E00ECAA" w14:textId="77777777" w:rsidR="0057438E" w:rsidRPr="001A458B" w:rsidRDefault="0057438E" w:rsidP="001A458B">
      <w:pPr>
        <w:spacing w:after="0" w:line="259" w:lineRule="auto"/>
        <w:ind w:left="0" w:firstLine="0"/>
        <w:rPr>
          <w:lang w:val="nl-BE"/>
        </w:rPr>
      </w:pPr>
    </w:p>
    <w:p w14:paraId="0F4C6EC3" w14:textId="2BE7A348" w:rsidR="0009084A" w:rsidRDefault="0009084A" w:rsidP="0057438E">
      <w:pPr>
        <w:rPr>
          <w:lang w:val="nl-BE"/>
        </w:rPr>
      </w:pPr>
      <w:r w:rsidRPr="001A458B">
        <w:rPr>
          <w:lang w:val="nl-BE"/>
        </w:rPr>
        <w:t xml:space="preserve">De verstrekking </w:t>
      </w:r>
      <w:r w:rsidR="00B95C05">
        <w:rPr>
          <w:lang w:val="nl-BE"/>
        </w:rPr>
        <w:t>413559</w:t>
      </w:r>
      <w:r w:rsidR="00B85892">
        <w:rPr>
          <w:lang w:val="nl-BE"/>
        </w:rPr>
        <w:t xml:space="preserve"> </w:t>
      </w:r>
      <w:r w:rsidRPr="001A458B">
        <w:rPr>
          <w:lang w:val="nl-BE"/>
        </w:rPr>
        <w:t>-</w:t>
      </w:r>
      <w:r w:rsidR="00B85892">
        <w:rPr>
          <w:lang w:val="nl-BE"/>
        </w:rPr>
        <w:t xml:space="preserve"> </w:t>
      </w:r>
      <w:r w:rsidR="00B95C05">
        <w:rPr>
          <w:lang w:val="nl-BE"/>
        </w:rPr>
        <w:t>413563</w:t>
      </w:r>
      <w:r w:rsidRPr="001A458B">
        <w:rPr>
          <w:lang w:val="nl-BE"/>
        </w:rPr>
        <w:t xml:space="preserve"> is enkel vergoedbaar in cumulatie met een werkbladbesturing (</w:t>
      </w:r>
      <w:r w:rsidR="00E665E9">
        <w:rPr>
          <w:lang w:val="nl-BE"/>
        </w:rPr>
        <w:t>411496</w:t>
      </w:r>
      <w:r w:rsidR="00B85892">
        <w:rPr>
          <w:lang w:val="nl-BE"/>
        </w:rPr>
        <w:t xml:space="preserve"> </w:t>
      </w:r>
      <w:r w:rsidRPr="001A458B">
        <w:rPr>
          <w:lang w:val="nl-BE"/>
        </w:rPr>
        <w:t>-</w:t>
      </w:r>
      <w:r w:rsidR="00B85892">
        <w:rPr>
          <w:lang w:val="nl-BE"/>
        </w:rPr>
        <w:t xml:space="preserve"> </w:t>
      </w:r>
      <w:r w:rsidR="00E665E9">
        <w:rPr>
          <w:lang w:val="nl-BE"/>
        </w:rPr>
        <w:t>411507</w:t>
      </w:r>
      <w:r w:rsidRPr="001A458B">
        <w:rPr>
          <w:lang w:val="nl-BE"/>
        </w:rPr>
        <w:t>) of een vingerbesturing (</w:t>
      </w:r>
      <w:r w:rsidR="00E665E9">
        <w:rPr>
          <w:lang w:val="nl-BE"/>
        </w:rPr>
        <w:t>411599</w:t>
      </w:r>
      <w:r w:rsidR="00B85892">
        <w:rPr>
          <w:lang w:val="nl-BE"/>
        </w:rPr>
        <w:t xml:space="preserve"> </w:t>
      </w:r>
      <w:r w:rsidRPr="001A458B">
        <w:rPr>
          <w:lang w:val="nl-BE"/>
        </w:rPr>
        <w:t>-</w:t>
      </w:r>
      <w:r w:rsidR="00B85892">
        <w:rPr>
          <w:lang w:val="nl-BE"/>
        </w:rPr>
        <w:t xml:space="preserve"> </w:t>
      </w:r>
      <w:r w:rsidR="00E665E9">
        <w:rPr>
          <w:lang w:val="nl-BE"/>
        </w:rPr>
        <w:t>411603</w:t>
      </w:r>
      <w:r w:rsidRPr="001A458B">
        <w:rPr>
          <w:lang w:val="nl-BE"/>
        </w:rPr>
        <w:t xml:space="preserve">) of een besturing met </w:t>
      </w:r>
      <w:r w:rsidR="0057438E" w:rsidRPr="001A458B">
        <w:rPr>
          <w:lang w:val="nl-BE"/>
        </w:rPr>
        <w:t>bijzondere schakelaars (</w:t>
      </w:r>
      <w:r w:rsidR="00E665E9">
        <w:rPr>
          <w:lang w:val="nl-BE"/>
        </w:rPr>
        <w:t>411658</w:t>
      </w:r>
      <w:r w:rsidR="00B85892">
        <w:rPr>
          <w:lang w:val="nl-BE"/>
        </w:rPr>
        <w:t xml:space="preserve"> </w:t>
      </w:r>
      <w:r w:rsidR="0057438E" w:rsidRPr="001A458B">
        <w:rPr>
          <w:lang w:val="nl-BE"/>
        </w:rPr>
        <w:t>-</w:t>
      </w:r>
      <w:r w:rsidR="00B85892">
        <w:rPr>
          <w:lang w:val="nl-BE"/>
        </w:rPr>
        <w:t xml:space="preserve"> </w:t>
      </w:r>
      <w:r w:rsidR="00E665E9">
        <w:rPr>
          <w:lang w:val="nl-BE"/>
        </w:rPr>
        <w:t>411669</w:t>
      </w:r>
      <w:r w:rsidR="0057438E" w:rsidRPr="001A458B">
        <w:rPr>
          <w:lang w:val="nl-BE"/>
        </w:rPr>
        <w:t>).</w:t>
      </w:r>
    </w:p>
    <w:p w14:paraId="25B9E7DA" w14:textId="7F64E88C" w:rsidR="0057438E" w:rsidRDefault="0057438E" w:rsidP="0057438E">
      <w:pPr>
        <w:rPr>
          <w:lang w:val="nl-BE"/>
        </w:rPr>
      </w:pPr>
    </w:p>
    <w:tbl>
      <w:tblPr>
        <w:tblStyle w:val="TableGrid"/>
        <w:tblW w:w="8981" w:type="dxa"/>
        <w:tblInd w:w="0" w:type="dxa"/>
        <w:tblLook w:val="04A0" w:firstRow="1" w:lastRow="0" w:firstColumn="1" w:lastColumn="0" w:noHBand="0" w:noVBand="1"/>
      </w:tblPr>
      <w:tblGrid>
        <w:gridCol w:w="7665"/>
        <w:gridCol w:w="431"/>
        <w:gridCol w:w="796"/>
        <w:gridCol w:w="89"/>
      </w:tblGrid>
      <w:tr w:rsidR="0057438E" w14:paraId="37D388C6" w14:textId="77777777" w:rsidTr="00CE456B">
        <w:trPr>
          <w:trHeight w:val="226"/>
        </w:trPr>
        <w:tc>
          <w:tcPr>
            <w:tcW w:w="7679" w:type="dxa"/>
            <w:hideMark/>
          </w:tcPr>
          <w:p w14:paraId="15F44793" w14:textId="0B76B9BD" w:rsidR="0057438E" w:rsidRDefault="00666376">
            <w:pPr>
              <w:tabs>
                <w:tab w:val="center" w:pos="2447"/>
              </w:tabs>
              <w:spacing w:after="0"/>
              <w:ind w:left="0" w:firstLine="0"/>
            </w:pPr>
            <w:r>
              <w:rPr>
                <w:lang w:val="nl-BE"/>
              </w:rPr>
              <w:t>413574</w:t>
            </w:r>
            <w:r w:rsidR="00B85892">
              <w:rPr>
                <w:lang w:val="nl-BE"/>
              </w:rPr>
              <w:t xml:space="preserve"> </w:t>
            </w:r>
            <w:r>
              <w:rPr>
                <w:lang w:val="nl-BE"/>
              </w:rPr>
              <w:t>-</w:t>
            </w:r>
            <w:r w:rsidR="00B85892">
              <w:rPr>
                <w:lang w:val="nl-BE"/>
              </w:rPr>
              <w:t xml:space="preserve"> </w:t>
            </w:r>
            <w:r w:rsidR="00B95C05">
              <w:rPr>
                <w:lang w:val="nl-BE"/>
              </w:rPr>
              <w:t>413585</w:t>
            </w:r>
            <w:r w:rsidR="0057438E" w:rsidRPr="001A458B">
              <w:rPr>
                <w:lang w:val="nl-BE"/>
              </w:rPr>
              <w:t xml:space="preserve"> Besturingssysteem voor de begeleider</w:t>
            </w:r>
          </w:p>
        </w:tc>
        <w:tc>
          <w:tcPr>
            <w:tcW w:w="432" w:type="dxa"/>
            <w:hideMark/>
          </w:tcPr>
          <w:p w14:paraId="576AA067" w14:textId="5A40DF8B" w:rsidR="0057438E" w:rsidRDefault="0057438E">
            <w:pPr>
              <w:spacing w:after="0"/>
              <w:ind w:left="53" w:firstLine="0"/>
            </w:pPr>
          </w:p>
        </w:tc>
        <w:tc>
          <w:tcPr>
            <w:tcW w:w="781" w:type="dxa"/>
            <w:hideMark/>
          </w:tcPr>
          <w:p w14:paraId="30986CA1" w14:textId="05CCB4DC" w:rsidR="0057438E" w:rsidRDefault="00D94148">
            <w:pPr>
              <w:spacing w:after="0"/>
            </w:pPr>
            <w:r>
              <w:t>675,36€</w:t>
            </w:r>
          </w:p>
        </w:tc>
        <w:tc>
          <w:tcPr>
            <w:tcW w:w="89" w:type="dxa"/>
          </w:tcPr>
          <w:p w14:paraId="628C34D4" w14:textId="77777777" w:rsidR="0057438E" w:rsidRDefault="0057438E">
            <w:pPr>
              <w:spacing w:after="160"/>
              <w:ind w:left="0" w:firstLine="0"/>
            </w:pPr>
          </w:p>
        </w:tc>
      </w:tr>
    </w:tbl>
    <w:p w14:paraId="2C2FDA86" w14:textId="77777777" w:rsidR="0057438E" w:rsidRPr="001A458B" w:rsidRDefault="0057438E" w:rsidP="0057438E">
      <w:pPr>
        <w:rPr>
          <w:lang w:val="nl-BE"/>
        </w:rPr>
      </w:pPr>
    </w:p>
    <w:p w14:paraId="061F45B4" w14:textId="7E4F723C" w:rsidR="0009084A" w:rsidRDefault="0009084A" w:rsidP="0057438E">
      <w:pPr>
        <w:ind w:left="0" w:firstLine="0"/>
        <w:rPr>
          <w:lang w:val="nl-BE"/>
        </w:rPr>
      </w:pPr>
      <w:r w:rsidRPr="001A458B">
        <w:rPr>
          <w:lang w:val="nl-BE"/>
        </w:rPr>
        <w:t xml:space="preserve">De verstrekking </w:t>
      </w:r>
      <w:r w:rsidR="00B95C05">
        <w:rPr>
          <w:lang w:val="nl-BE"/>
        </w:rPr>
        <w:t>413574</w:t>
      </w:r>
      <w:r w:rsidR="00B85892">
        <w:rPr>
          <w:lang w:val="nl-BE"/>
        </w:rPr>
        <w:t xml:space="preserve"> </w:t>
      </w:r>
      <w:r w:rsidRPr="001A458B">
        <w:rPr>
          <w:lang w:val="nl-BE"/>
        </w:rPr>
        <w:t>-</w:t>
      </w:r>
      <w:r w:rsidR="00B85892">
        <w:rPr>
          <w:lang w:val="nl-BE"/>
        </w:rPr>
        <w:t xml:space="preserve"> </w:t>
      </w:r>
      <w:r w:rsidR="00B95C05">
        <w:rPr>
          <w:lang w:val="nl-BE"/>
        </w:rPr>
        <w:t>413585</w:t>
      </w:r>
      <w:r w:rsidRPr="001A458B">
        <w:rPr>
          <w:lang w:val="nl-BE"/>
        </w:rPr>
        <w:t xml:space="preserve"> is enkel vergoedbaar in cumulatie met een speciaal besturingssysteem: kinbesturing (</w:t>
      </w:r>
      <w:r w:rsidR="005C48FF">
        <w:rPr>
          <w:lang w:val="nl-BE"/>
        </w:rPr>
        <w:t>411533</w:t>
      </w:r>
      <w:r w:rsidR="00B85892">
        <w:rPr>
          <w:lang w:val="nl-BE"/>
        </w:rPr>
        <w:t xml:space="preserve"> </w:t>
      </w:r>
      <w:r w:rsidR="005C48FF">
        <w:rPr>
          <w:lang w:val="nl-BE"/>
        </w:rPr>
        <w:t>-</w:t>
      </w:r>
      <w:r w:rsidR="00B85892">
        <w:rPr>
          <w:lang w:val="nl-BE"/>
        </w:rPr>
        <w:t xml:space="preserve"> </w:t>
      </w:r>
      <w:r w:rsidR="005C48FF">
        <w:rPr>
          <w:lang w:val="nl-BE"/>
        </w:rPr>
        <w:t>411544</w:t>
      </w:r>
      <w:r w:rsidRPr="001A458B">
        <w:rPr>
          <w:lang w:val="nl-BE"/>
        </w:rPr>
        <w:t xml:space="preserve">), </w:t>
      </w:r>
      <w:r w:rsidR="005C48FF">
        <w:rPr>
          <w:lang w:val="nl-BE"/>
        </w:rPr>
        <w:t>k</w:t>
      </w:r>
      <w:r w:rsidR="005C48FF" w:rsidRPr="001A458B">
        <w:rPr>
          <w:lang w:val="nl-BE"/>
        </w:rPr>
        <w:t>inbesturing (elektrisch wegzwenkbaar)</w:t>
      </w:r>
      <w:r w:rsidR="005C48FF">
        <w:rPr>
          <w:lang w:val="nl-BE"/>
        </w:rPr>
        <w:t xml:space="preserve"> (411555</w:t>
      </w:r>
      <w:r w:rsidR="00B85892">
        <w:rPr>
          <w:lang w:val="nl-BE"/>
        </w:rPr>
        <w:t xml:space="preserve"> </w:t>
      </w:r>
      <w:r w:rsidR="005C48FF">
        <w:rPr>
          <w:lang w:val="nl-BE"/>
        </w:rPr>
        <w:t>-</w:t>
      </w:r>
      <w:r w:rsidR="00B85892">
        <w:rPr>
          <w:lang w:val="nl-BE"/>
        </w:rPr>
        <w:t xml:space="preserve"> </w:t>
      </w:r>
      <w:r w:rsidR="005C48FF">
        <w:rPr>
          <w:lang w:val="nl-BE"/>
        </w:rPr>
        <w:t xml:space="preserve">411566), </w:t>
      </w:r>
      <w:r w:rsidRPr="001A458B">
        <w:rPr>
          <w:lang w:val="nl-BE"/>
        </w:rPr>
        <w:t>vingerbesturing (</w:t>
      </w:r>
      <w:r w:rsidR="00E665E9">
        <w:rPr>
          <w:lang w:val="nl-BE"/>
        </w:rPr>
        <w:t>411599</w:t>
      </w:r>
      <w:r w:rsidR="00B85892">
        <w:rPr>
          <w:lang w:val="nl-BE"/>
        </w:rPr>
        <w:t xml:space="preserve"> </w:t>
      </w:r>
      <w:r w:rsidRPr="001A458B">
        <w:rPr>
          <w:lang w:val="nl-BE"/>
        </w:rPr>
        <w:t>-</w:t>
      </w:r>
      <w:r w:rsidR="00B85892">
        <w:rPr>
          <w:lang w:val="nl-BE"/>
        </w:rPr>
        <w:t xml:space="preserve"> </w:t>
      </w:r>
      <w:r w:rsidR="00E665E9">
        <w:rPr>
          <w:lang w:val="nl-BE"/>
        </w:rPr>
        <w:t>411603</w:t>
      </w:r>
      <w:r w:rsidRPr="001A458B">
        <w:rPr>
          <w:lang w:val="nl-BE"/>
        </w:rPr>
        <w:t>), hoofdbesturing (</w:t>
      </w:r>
      <w:r w:rsidR="00E665E9">
        <w:rPr>
          <w:lang w:val="nl-BE"/>
        </w:rPr>
        <w:t>411614</w:t>
      </w:r>
      <w:r w:rsidR="00B85892">
        <w:rPr>
          <w:lang w:val="nl-BE"/>
        </w:rPr>
        <w:t xml:space="preserve"> </w:t>
      </w:r>
      <w:r w:rsidRPr="001A458B">
        <w:rPr>
          <w:lang w:val="nl-BE"/>
        </w:rPr>
        <w:t>-</w:t>
      </w:r>
      <w:r w:rsidR="00B85892">
        <w:rPr>
          <w:lang w:val="nl-BE"/>
        </w:rPr>
        <w:t xml:space="preserve"> </w:t>
      </w:r>
      <w:r w:rsidR="00E665E9">
        <w:rPr>
          <w:lang w:val="nl-BE"/>
        </w:rPr>
        <w:t>411625</w:t>
      </w:r>
      <w:r w:rsidRPr="001A458B">
        <w:rPr>
          <w:lang w:val="nl-BE"/>
        </w:rPr>
        <w:t>), voetbesturing (</w:t>
      </w:r>
      <w:r w:rsidR="00E665E9">
        <w:rPr>
          <w:lang w:val="nl-BE"/>
        </w:rPr>
        <w:t>411636</w:t>
      </w:r>
      <w:r w:rsidR="00B85892">
        <w:rPr>
          <w:lang w:val="nl-BE"/>
        </w:rPr>
        <w:t xml:space="preserve"> </w:t>
      </w:r>
      <w:r w:rsidRPr="001A458B">
        <w:rPr>
          <w:lang w:val="nl-BE"/>
        </w:rPr>
        <w:t>-</w:t>
      </w:r>
      <w:r w:rsidR="00B85892">
        <w:rPr>
          <w:lang w:val="nl-BE"/>
        </w:rPr>
        <w:t xml:space="preserve"> </w:t>
      </w:r>
      <w:r w:rsidR="00E665E9">
        <w:rPr>
          <w:lang w:val="nl-BE"/>
        </w:rPr>
        <w:t>411647</w:t>
      </w:r>
      <w:r w:rsidRPr="001A458B">
        <w:rPr>
          <w:lang w:val="nl-BE"/>
        </w:rPr>
        <w:t xml:space="preserve">) of besturing met </w:t>
      </w:r>
      <w:r w:rsidR="0057438E" w:rsidRPr="001A458B">
        <w:rPr>
          <w:lang w:val="nl-BE"/>
        </w:rPr>
        <w:t>bijzondere schakelaars (</w:t>
      </w:r>
      <w:r w:rsidR="00E665E9">
        <w:rPr>
          <w:lang w:val="nl-BE"/>
        </w:rPr>
        <w:t>411658</w:t>
      </w:r>
      <w:r w:rsidR="00B85892">
        <w:rPr>
          <w:lang w:val="nl-BE"/>
        </w:rPr>
        <w:t xml:space="preserve"> </w:t>
      </w:r>
      <w:r w:rsidR="0057438E" w:rsidRPr="001A458B">
        <w:rPr>
          <w:lang w:val="nl-BE"/>
        </w:rPr>
        <w:t>-</w:t>
      </w:r>
      <w:r w:rsidR="00B85892">
        <w:rPr>
          <w:lang w:val="nl-BE"/>
        </w:rPr>
        <w:t xml:space="preserve"> </w:t>
      </w:r>
      <w:r w:rsidR="00E665E9">
        <w:rPr>
          <w:lang w:val="nl-BE"/>
        </w:rPr>
        <w:t>411669</w:t>
      </w:r>
      <w:r w:rsidR="0057438E" w:rsidRPr="001A458B">
        <w:rPr>
          <w:lang w:val="nl-BE"/>
        </w:rPr>
        <w:t>)</w:t>
      </w:r>
      <w:r w:rsidR="007C0183">
        <w:rPr>
          <w:lang w:val="nl-BE"/>
        </w:rPr>
        <w:t xml:space="preserve">, </w:t>
      </w:r>
      <w:r w:rsidR="007C0183" w:rsidRPr="007C0183">
        <w:rPr>
          <w:lang w:val="nl-BE"/>
        </w:rPr>
        <w:t xml:space="preserve"> </w:t>
      </w:r>
      <w:r w:rsidR="007C0183">
        <w:rPr>
          <w:lang w:val="nl-BE"/>
        </w:rPr>
        <w:t>m</w:t>
      </w:r>
      <w:r w:rsidR="007C0183" w:rsidRPr="001A458B">
        <w:rPr>
          <w:lang w:val="nl-BE"/>
        </w:rPr>
        <w:t>iddenbesturing</w:t>
      </w:r>
      <w:r w:rsidR="007C0183">
        <w:rPr>
          <w:lang w:val="nl-BE"/>
        </w:rPr>
        <w:t xml:space="preserve"> (411577 - 411588) of</w:t>
      </w:r>
      <w:r w:rsidR="007C0183" w:rsidRPr="007C0183">
        <w:rPr>
          <w:lang w:val="nl-BE"/>
        </w:rPr>
        <w:t xml:space="preserve"> </w:t>
      </w:r>
      <w:r w:rsidR="007C0183">
        <w:rPr>
          <w:lang w:val="nl-BE"/>
        </w:rPr>
        <w:t>w</w:t>
      </w:r>
      <w:r w:rsidR="007C0183" w:rsidRPr="001A458B">
        <w:rPr>
          <w:lang w:val="nl-BE"/>
        </w:rPr>
        <w:t>erkbladbesturing (ingebouwd in werkblad –</w:t>
      </w:r>
      <w:r w:rsidR="007C0183">
        <w:rPr>
          <w:lang w:val="nl-BE"/>
        </w:rPr>
        <w:t xml:space="preserve"> </w:t>
      </w:r>
      <w:r w:rsidR="007C0183" w:rsidRPr="001A458B">
        <w:rPr>
          <w:lang w:val="nl-BE"/>
        </w:rPr>
        <w:t>inclusief werkblad</w:t>
      </w:r>
      <w:r w:rsidR="007C0183">
        <w:rPr>
          <w:lang w:val="nl-BE"/>
        </w:rPr>
        <w:t>) (411496 - 411507)</w:t>
      </w:r>
    </w:p>
    <w:p w14:paraId="758B2BF0" w14:textId="0B7C4382" w:rsidR="00051891" w:rsidRDefault="00051891" w:rsidP="0057438E">
      <w:pPr>
        <w:ind w:left="0" w:firstLine="0"/>
        <w:rPr>
          <w:lang w:val="nl-BE"/>
        </w:rPr>
      </w:pPr>
    </w:p>
    <w:tbl>
      <w:tblPr>
        <w:tblStyle w:val="TableGrid"/>
        <w:tblW w:w="8979" w:type="dxa"/>
        <w:tblInd w:w="0" w:type="dxa"/>
        <w:tblLook w:val="04A0" w:firstRow="1" w:lastRow="0" w:firstColumn="1" w:lastColumn="0" w:noHBand="0" w:noVBand="1"/>
      </w:tblPr>
      <w:tblGrid>
        <w:gridCol w:w="7712"/>
        <w:gridCol w:w="380"/>
        <w:gridCol w:w="798"/>
        <w:gridCol w:w="89"/>
      </w:tblGrid>
      <w:tr w:rsidR="00051891" w14:paraId="23FC4850" w14:textId="77777777" w:rsidTr="00CE456B">
        <w:trPr>
          <w:trHeight w:val="226"/>
        </w:trPr>
        <w:tc>
          <w:tcPr>
            <w:tcW w:w="7728" w:type="dxa"/>
          </w:tcPr>
          <w:p w14:paraId="435DC776" w14:textId="4F3CFEBC" w:rsidR="00051891" w:rsidRDefault="00666376" w:rsidP="00051891">
            <w:pPr>
              <w:tabs>
                <w:tab w:val="center" w:pos="3764"/>
              </w:tabs>
              <w:spacing w:after="0"/>
              <w:ind w:left="0" w:firstLine="0"/>
            </w:pPr>
            <w:r>
              <w:rPr>
                <w:lang w:val="nl-BE"/>
              </w:rPr>
              <w:t>413596</w:t>
            </w:r>
            <w:r w:rsidR="00B85892">
              <w:rPr>
                <w:lang w:val="nl-BE"/>
              </w:rPr>
              <w:t xml:space="preserve"> </w:t>
            </w:r>
            <w:r>
              <w:rPr>
                <w:lang w:val="nl-BE"/>
              </w:rPr>
              <w:t>-</w:t>
            </w:r>
            <w:r w:rsidR="00B85892">
              <w:rPr>
                <w:lang w:val="nl-BE"/>
              </w:rPr>
              <w:t xml:space="preserve"> </w:t>
            </w:r>
            <w:r w:rsidR="00B95C05">
              <w:rPr>
                <w:lang w:val="nl-BE"/>
              </w:rPr>
              <w:t>413607</w:t>
            </w:r>
            <w:r w:rsidR="00051891" w:rsidRPr="001A458B">
              <w:rPr>
                <w:lang w:val="nl-BE"/>
              </w:rPr>
              <w:t xml:space="preserve"> Wegzwenkbare bevestigingsarm – mechanisch bedienbaar </w:t>
            </w:r>
          </w:p>
        </w:tc>
        <w:tc>
          <w:tcPr>
            <w:tcW w:w="381" w:type="dxa"/>
            <w:hideMark/>
          </w:tcPr>
          <w:p w14:paraId="7FB9D49A" w14:textId="6D926A8C" w:rsidR="00051891" w:rsidRDefault="00051891" w:rsidP="00051891">
            <w:pPr>
              <w:spacing w:after="0"/>
              <w:ind w:left="2" w:firstLine="0"/>
            </w:pPr>
          </w:p>
        </w:tc>
        <w:tc>
          <w:tcPr>
            <w:tcW w:w="781" w:type="dxa"/>
            <w:hideMark/>
          </w:tcPr>
          <w:p w14:paraId="171E16E0" w14:textId="250E7772" w:rsidR="00051891" w:rsidRDefault="00D94148" w:rsidP="00051891">
            <w:pPr>
              <w:spacing w:after="0"/>
              <w:ind w:left="2" w:firstLine="0"/>
            </w:pPr>
            <w:r>
              <w:t>254,55€</w:t>
            </w:r>
          </w:p>
        </w:tc>
        <w:tc>
          <w:tcPr>
            <w:tcW w:w="89" w:type="dxa"/>
          </w:tcPr>
          <w:p w14:paraId="78605DD2" w14:textId="77777777" w:rsidR="00051891" w:rsidRDefault="00051891" w:rsidP="00051891">
            <w:pPr>
              <w:spacing w:after="160"/>
              <w:ind w:left="0" w:firstLine="0"/>
            </w:pPr>
          </w:p>
        </w:tc>
      </w:tr>
    </w:tbl>
    <w:p w14:paraId="7FA9E1D6" w14:textId="77777777" w:rsidR="00051891" w:rsidRDefault="00051891" w:rsidP="0057438E">
      <w:pPr>
        <w:ind w:left="0" w:firstLine="0"/>
        <w:rPr>
          <w:lang w:val="nl-BE"/>
        </w:rPr>
      </w:pPr>
    </w:p>
    <w:p w14:paraId="393690A4" w14:textId="4C294FCD" w:rsidR="00051891" w:rsidRDefault="00051891" w:rsidP="00051891">
      <w:pPr>
        <w:pStyle w:val="Kop3"/>
        <w:ind w:left="718"/>
        <w:rPr>
          <w:lang w:val="nl-BE"/>
        </w:rPr>
      </w:pPr>
      <w:bookmarkStart w:id="187" w:name="_Toc144889819"/>
      <w:r w:rsidRPr="001A458B">
        <w:rPr>
          <w:lang w:val="nl-BE"/>
        </w:rPr>
        <w:t>3.6 Bijzondere aanpassingen</w:t>
      </w:r>
      <w:bookmarkEnd w:id="187"/>
    </w:p>
    <w:p w14:paraId="2A6DB7C9" w14:textId="77777777" w:rsidR="00051891" w:rsidRPr="001A458B" w:rsidRDefault="00051891" w:rsidP="0057438E">
      <w:pPr>
        <w:ind w:left="0" w:firstLine="0"/>
        <w:rPr>
          <w:lang w:val="nl-BE"/>
        </w:rPr>
      </w:pPr>
    </w:p>
    <w:tbl>
      <w:tblPr>
        <w:tblStyle w:val="TableGrid"/>
        <w:tblW w:w="8979" w:type="dxa"/>
        <w:tblInd w:w="0" w:type="dxa"/>
        <w:tblLook w:val="04A0" w:firstRow="1" w:lastRow="0" w:firstColumn="1" w:lastColumn="0" w:noHBand="0" w:noVBand="1"/>
      </w:tblPr>
      <w:tblGrid>
        <w:gridCol w:w="7702"/>
        <w:gridCol w:w="380"/>
        <w:gridCol w:w="808"/>
        <w:gridCol w:w="89"/>
      </w:tblGrid>
      <w:tr w:rsidR="001A458B" w:rsidRPr="001A458B" w14:paraId="1260BBE1" w14:textId="77777777" w:rsidTr="007371D4">
        <w:trPr>
          <w:trHeight w:val="226"/>
        </w:trPr>
        <w:tc>
          <w:tcPr>
            <w:tcW w:w="7702" w:type="dxa"/>
          </w:tcPr>
          <w:p w14:paraId="583E4162" w14:textId="591DA430" w:rsidR="0009084A" w:rsidRDefault="00B95C05" w:rsidP="001A458B">
            <w:pPr>
              <w:tabs>
                <w:tab w:val="center" w:pos="2142"/>
              </w:tabs>
              <w:spacing w:after="0" w:line="259" w:lineRule="auto"/>
              <w:ind w:left="0" w:firstLine="0"/>
              <w:rPr>
                <w:lang w:val="nl-BE"/>
              </w:rPr>
            </w:pPr>
            <w:r>
              <w:rPr>
                <w:lang w:val="nl-BE"/>
              </w:rPr>
              <w:t>413618</w:t>
            </w:r>
            <w:r w:rsidR="00B85892">
              <w:rPr>
                <w:lang w:val="nl-BE"/>
              </w:rPr>
              <w:t xml:space="preserve"> </w:t>
            </w:r>
            <w:r w:rsidR="002F171C">
              <w:rPr>
                <w:lang w:val="nl-BE"/>
              </w:rPr>
              <w:t>-</w:t>
            </w:r>
            <w:r w:rsidR="00B85892">
              <w:rPr>
                <w:lang w:val="nl-BE"/>
              </w:rPr>
              <w:t xml:space="preserve"> </w:t>
            </w:r>
            <w:r>
              <w:rPr>
                <w:lang w:val="nl-BE"/>
              </w:rPr>
              <w:t>413629</w:t>
            </w:r>
            <w:r w:rsidR="0009084A" w:rsidRPr="001A458B">
              <w:rPr>
                <w:lang w:val="nl-BE"/>
              </w:rPr>
              <w:t xml:space="preserve"> Serumhouder </w:t>
            </w:r>
          </w:p>
          <w:p w14:paraId="5F807B8E" w14:textId="430CAC64" w:rsidR="00666376" w:rsidRPr="001A458B" w:rsidRDefault="00666376" w:rsidP="001A458B">
            <w:pPr>
              <w:tabs>
                <w:tab w:val="center" w:pos="2142"/>
              </w:tabs>
              <w:spacing w:after="0" w:line="259" w:lineRule="auto"/>
              <w:ind w:left="0" w:firstLine="0"/>
              <w:rPr>
                <w:lang w:val="nl-BE"/>
              </w:rPr>
            </w:pPr>
          </w:p>
        </w:tc>
        <w:tc>
          <w:tcPr>
            <w:tcW w:w="380" w:type="dxa"/>
          </w:tcPr>
          <w:p w14:paraId="5F10CE1A" w14:textId="3DFEADB5" w:rsidR="0009084A" w:rsidRPr="001A458B" w:rsidRDefault="0009084A" w:rsidP="001A458B">
            <w:pPr>
              <w:spacing w:after="0" w:line="259" w:lineRule="auto"/>
              <w:ind w:left="2" w:firstLine="0"/>
              <w:rPr>
                <w:lang w:val="nl-BE"/>
              </w:rPr>
            </w:pPr>
          </w:p>
        </w:tc>
        <w:tc>
          <w:tcPr>
            <w:tcW w:w="808" w:type="dxa"/>
          </w:tcPr>
          <w:p w14:paraId="22BFB249" w14:textId="6E5AC028" w:rsidR="0009084A" w:rsidRPr="001A458B" w:rsidRDefault="00FA15C0" w:rsidP="00CE456B">
            <w:pPr>
              <w:spacing w:after="0" w:line="259" w:lineRule="auto"/>
              <w:rPr>
                <w:lang w:val="nl-BE"/>
              </w:rPr>
            </w:pPr>
            <w:r>
              <w:rPr>
                <w:lang w:val="nl-BE"/>
              </w:rPr>
              <w:t>109,57€</w:t>
            </w:r>
          </w:p>
        </w:tc>
        <w:tc>
          <w:tcPr>
            <w:tcW w:w="89" w:type="dxa"/>
          </w:tcPr>
          <w:p w14:paraId="2F275125" w14:textId="77777777" w:rsidR="0009084A" w:rsidRPr="001A458B" w:rsidRDefault="0009084A" w:rsidP="001A458B">
            <w:pPr>
              <w:spacing w:after="160" w:line="259" w:lineRule="auto"/>
              <w:ind w:left="0" w:firstLine="0"/>
              <w:rPr>
                <w:lang w:val="nl-BE"/>
              </w:rPr>
            </w:pPr>
          </w:p>
        </w:tc>
      </w:tr>
      <w:tr w:rsidR="001A458B" w:rsidRPr="001A458B" w14:paraId="59E2D4B3" w14:textId="77777777" w:rsidTr="007371D4">
        <w:trPr>
          <w:trHeight w:val="226"/>
        </w:trPr>
        <w:tc>
          <w:tcPr>
            <w:tcW w:w="7702" w:type="dxa"/>
          </w:tcPr>
          <w:p w14:paraId="3D466D37" w14:textId="21D3F309" w:rsidR="0009084A" w:rsidRDefault="00B95C05" w:rsidP="001A458B">
            <w:pPr>
              <w:tabs>
                <w:tab w:val="center" w:pos="3005"/>
              </w:tabs>
              <w:spacing w:after="0" w:line="259" w:lineRule="auto"/>
              <w:ind w:left="0" w:firstLine="0"/>
              <w:rPr>
                <w:lang w:val="nl-BE"/>
              </w:rPr>
            </w:pPr>
            <w:r>
              <w:rPr>
                <w:lang w:val="nl-BE"/>
              </w:rPr>
              <w:t>413633</w:t>
            </w:r>
            <w:r w:rsidR="00B85892">
              <w:rPr>
                <w:lang w:val="nl-BE"/>
              </w:rPr>
              <w:t xml:space="preserve"> </w:t>
            </w:r>
            <w:r w:rsidR="002F171C">
              <w:rPr>
                <w:lang w:val="nl-BE"/>
              </w:rPr>
              <w:t>-</w:t>
            </w:r>
            <w:r w:rsidR="00B85892">
              <w:rPr>
                <w:lang w:val="nl-BE"/>
              </w:rPr>
              <w:t xml:space="preserve"> </w:t>
            </w:r>
            <w:r>
              <w:rPr>
                <w:lang w:val="nl-BE"/>
              </w:rPr>
              <w:t>413644</w:t>
            </w:r>
            <w:r w:rsidR="0009084A" w:rsidRPr="001A458B">
              <w:rPr>
                <w:lang w:val="nl-BE"/>
              </w:rPr>
              <w:t xml:space="preserve"> Houder zuurstoffles </w:t>
            </w:r>
          </w:p>
          <w:p w14:paraId="004DA319" w14:textId="4B41FAFC" w:rsidR="00666376" w:rsidRPr="001A458B" w:rsidRDefault="00666376" w:rsidP="001A458B">
            <w:pPr>
              <w:tabs>
                <w:tab w:val="center" w:pos="3005"/>
              </w:tabs>
              <w:spacing w:after="0" w:line="259" w:lineRule="auto"/>
              <w:ind w:left="0" w:firstLine="0"/>
              <w:rPr>
                <w:lang w:val="nl-BE"/>
              </w:rPr>
            </w:pPr>
          </w:p>
        </w:tc>
        <w:tc>
          <w:tcPr>
            <w:tcW w:w="380" w:type="dxa"/>
          </w:tcPr>
          <w:p w14:paraId="3D76AD4E" w14:textId="7A6D06AF" w:rsidR="0009084A" w:rsidRPr="001A458B" w:rsidRDefault="0009084A" w:rsidP="001A458B">
            <w:pPr>
              <w:spacing w:after="0" w:line="259" w:lineRule="auto"/>
              <w:ind w:left="1" w:firstLine="0"/>
              <w:rPr>
                <w:lang w:val="nl-BE"/>
              </w:rPr>
            </w:pPr>
          </w:p>
        </w:tc>
        <w:tc>
          <w:tcPr>
            <w:tcW w:w="808" w:type="dxa"/>
          </w:tcPr>
          <w:p w14:paraId="0CE35E29" w14:textId="43A67005" w:rsidR="0009084A" w:rsidRPr="001A458B" w:rsidRDefault="00FA15C0" w:rsidP="001A458B">
            <w:pPr>
              <w:spacing w:after="0" w:line="259" w:lineRule="auto"/>
              <w:ind w:left="1" w:firstLine="0"/>
              <w:rPr>
                <w:lang w:val="nl-BE"/>
              </w:rPr>
            </w:pPr>
            <w:r>
              <w:rPr>
                <w:lang w:val="nl-BE"/>
              </w:rPr>
              <w:t>215,81€</w:t>
            </w:r>
          </w:p>
        </w:tc>
        <w:tc>
          <w:tcPr>
            <w:tcW w:w="89" w:type="dxa"/>
          </w:tcPr>
          <w:p w14:paraId="099FFE13" w14:textId="77777777" w:rsidR="0009084A" w:rsidRPr="001A458B" w:rsidRDefault="0009084A" w:rsidP="001A458B">
            <w:pPr>
              <w:spacing w:after="160" w:line="259" w:lineRule="auto"/>
              <w:ind w:left="0" w:firstLine="0"/>
              <w:rPr>
                <w:lang w:val="nl-BE"/>
              </w:rPr>
            </w:pPr>
          </w:p>
        </w:tc>
      </w:tr>
      <w:tr w:rsidR="001A458B" w:rsidRPr="000C0507" w14:paraId="3DD0A882" w14:textId="77777777" w:rsidTr="007371D4">
        <w:trPr>
          <w:trHeight w:val="452"/>
        </w:trPr>
        <w:tc>
          <w:tcPr>
            <w:tcW w:w="7702" w:type="dxa"/>
          </w:tcPr>
          <w:p w14:paraId="7CBDF143" w14:textId="5E99F880" w:rsidR="0009084A" w:rsidRDefault="00B95C05" w:rsidP="001A458B">
            <w:pPr>
              <w:tabs>
                <w:tab w:val="center" w:pos="4173"/>
              </w:tabs>
              <w:spacing w:after="0" w:line="259" w:lineRule="auto"/>
              <w:ind w:left="0" w:firstLine="0"/>
              <w:rPr>
                <w:lang w:val="nl-BE"/>
              </w:rPr>
            </w:pPr>
            <w:r>
              <w:rPr>
                <w:lang w:val="nl-BE"/>
              </w:rPr>
              <w:t>413655</w:t>
            </w:r>
            <w:r w:rsidR="00B85892">
              <w:rPr>
                <w:lang w:val="nl-BE"/>
              </w:rPr>
              <w:t xml:space="preserve"> </w:t>
            </w:r>
            <w:r w:rsidR="002F171C">
              <w:rPr>
                <w:lang w:val="nl-BE"/>
              </w:rPr>
              <w:t>-</w:t>
            </w:r>
            <w:r w:rsidR="00B85892">
              <w:rPr>
                <w:lang w:val="nl-BE"/>
              </w:rPr>
              <w:t xml:space="preserve"> </w:t>
            </w:r>
            <w:r>
              <w:rPr>
                <w:lang w:val="nl-BE"/>
              </w:rPr>
              <w:t>413666</w:t>
            </w:r>
            <w:r w:rsidR="0009084A" w:rsidRPr="001A458B">
              <w:rPr>
                <w:lang w:val="nl-BE"/>
              </w:rPr>
              <w:t xml:space="preserve"> Forfaitaire tegemoetkoming voor platform voor </w:t>
            </w:r>
            <w:r w:rsidR="00666376" w:rsidRPr="001A458B">
              <w:rPr>
                <w:lang w:val="nl-BE"/>
              </w:rPr>
              <w:t>medische apparatuur</w:t>
            </w:r>
          </w:p>
          <w:p w14:paraId="14232AA6" w14:textId="78FC2901" w:rsidR="00666376" w:rsidRPr="001A458B" w:rsidRDefault="00666376" w:rsidP="001A458B">
            <w:pPr>
              <w:tabs>
                <w:tab w:val="center" w:pos="4173"/>
              </w:tabs>
              <w:spacing w:after="0" w:line="259" w:lineRule="auto"/>
              <w:ind w:left="0" w:firstLine="0"/>
              <w:rPr>
                <w:lang w:val="nl-BE"/>
              </w:rPr>
            </w:pPr>
          </w:p>
        </w:tc>
        <w:tc>
          <w:tcPr>
            <w:tcW w:w="380" w:type="dxa"/>
          </w:tcPr>
          <w:p w14:paraId="2427D5C8" w14:textId="77777777" w:rsidR="0009084A" w:rsidRPr="001A458B" w:rsidRDefault="0009084A" w:rsidP="001A458B">
            <w:pPr>
              <w:spacing w:after="0" w:line="259" w:lineRule="auto"/>
              <w:ind w:left="128" w:firstLine="0"/>
              <w:rPr>
                <w:lang w:val="nl-BE"/>
              </w:rPr>
            </w:pPr>
            <w:r w:rsidRPr="001A458B">
              <w:rPr>
                <w:lang w:val="nl-BE"/>
              </w:rPr>
              <w:t xml:space="preserve"> </w:t>
            </w:r>
          </w:p>
        </w:tc>
        <w:tc>
          <w:tcPr>
            <w:tcW w:w="808" w:type="dxa"/>
          </w:tcPr>
          <w:p w14:paraId="27412B54" w14:textId="7B16E4AD" w:rsidR="0009084A" w:rsidRPr="001A458B" w:rsidRDefault="00666376" w:rsidP="001A458B">
            <w:pPr>
              <w:spacing w:after="160" w:line="259" w:lineRule="auto"/>
              <w:ind w:left="0" w:firstLine="0"/>
              <w:rPr>
                <w:lang w:val="nl-BE"/>
              </w:rPr>
            </w:pPr>
            <w:r>
              <w:rPr>
                <w:lang w:val="nl-BE"/>
              </w:rPr>
              <w:t>377,46€</w:t>
            </w:r>
          </w:p>
        </w:tc>
        <w:tc>
          <w:tcPr>
            <w:tcW w:w="89" w:type="dxa"/>
          </w:tcPr>
          <w:p w14:paraId="0A280EE9" w14:textId="77777777" w:rsidR="0009084A" w:rsidRPr="001A458B" w:rsidRDefault="0009084A" w:rsidP="001A458B">
            <w:pPr>
              <w:spacing w:after="160" w:line="259" w:lineRule="auto"/>
              <w:ind w:left="0" w:firstLine="0"/>
              <w:rPr>
                <w:lang w:val="nl-BE"/>
              </w:rPr>
            </w:pPr>
          </w:p>
        </w:tc>
      </w:tr>
      <w:tr w:rsidR="001A458B" w:rsidRPr="000C0507" w14:paraId="3387C9B2" w14:textId="77777777" w:rsidTr="007371D4">
        <w:trPr>
          <w:trHeight w:val="451"/>
        </w:trPr>
        <w:tc>
          <w:tcPr>
            <w:tcW w:w="7702" w:type="dxa"/>
          </w:tcPr>
          <w:p w14:paraId="6EA46301" w14:textId="366087CE" w:rsidR="0009084A" w:rsidRDefault="00B95C05" w:rsidP="001A458B">
            <w:pPr>
              <w:tabs>
                <w:tab w:val="center" w:pos="4172"/>
              </w:tabs>
              <w:spacing w:after="0" w:line="259" w:lineRule="auto"/>
              <w:ind w:left="0" w:firstLine="0"/>
              <w:rPr>
                <w:lang w:val="nl-BE"/>
              </w:rPr>
            </w:pPr>
            <w:r>
              <w:rPr>
                <w:lang w:val="nl-BE"/>
              </w:rPr>
              <w:t>413677</w:t>
            </w:r>
            <w:r w:rsidR="00B85892">
              <w:rPr>
                <w:lang w:val="nl-BE"/>
              </w:rPr>
              <w:t xml:space="preserve"> </w:t>
            </w:r>
            <w:r w:rsidR="002F171C">
              <w:rPr>
                <w:lang w:val="nl-BE"/>
              </w:rPr>
              <w:t>-</w:t>
            </w:r>
            <w:r w:rsidR="00B85892">
              <w:rPr>
                <w:lang w:val="nl-BE"/>
              </w:rPr>
              <w:t xml:space="preserve"> </w:t>
            </w:r>
            <w:r>
              <w:rPr>
                <w:lang w:val="nl-BE"/>
              </w:rPr>
              <w:t>413688</w:t>
            </w:r>
            <w:r w:rsidR="0009084A" w:rsidRPr="001A458B">
              <w:rPr>
                <w:lang w:val="nl-BE"/>
              </w:rPr>
              <w:t xml:space="preserve"> Forfaitaire tegemoetkoming voor scharnierend platform voor </w:t>
            </w:r>
            <w:r w:rsidR="00666376" w:rsidRPr="001A458B">
              <w:rPr>
                <w:lang w:val="nl-BE"/>
              </w:rPr>
              <w:t>medische apparatuur</w:t>
            </w:r>
          </w:p>
          <w:p w14:paraId="6B18EE27" w14:textId="5AE71884" w:rsidR="00666376" w:rsidRPr="001A458B" w:rsidRDefault="00666376" w:rsidP="001A458B">
            <w:pPr>
              <w:tabs>
                <w:tab w:val="center" w:pos="4172"/>
              </w:tabs>
              <w:spacing w:after="0" w:line="259" w:lineRule="auto"/>
              <w:ind w:left="0" w:firstLine="0"/>
              <w:rPr>
                <w:lang w:val="nl-BE"/>
              </w:rPr>
            </w:pPr>
          </w:p>
        </w:tc>
        <w:tc>
          <w:tcPr>
            <w:tcW w:w="380" w:type="dxa"/>
          </w:tcPr>
          <w:p w14:paraId="36752C81" w14:textId="77777777" w:rsidR="0009084A" w:rsidRPr="001A458B" w:rsidRDefault="0009084A" w:rsidP="001A458B">
            <w:pPr>
              <w:spacing w:after="0" w:line="259" w:lineRule="auto"/>
              <w:ind w:left="128" w:firstLine="0"/>
              <w:rPr>
                <w:lang w:val="nl-BE"/>
              </w:rPr>
            </w:pPr>
            <w:r w:rsidRPr="001A458B">
              <w:rPr>
                <w:lang w:val="nl-BE"/>
              </w:rPr>
              <w:t xml:space="preserve"> </w:t>
            </w:r>
          </w:p>
        </w:tc>
        <w:tc>
          <w:tcPr>
            <w:tcW w:w="808" w:type="dxa"/>
          </w:tcPr>
          <w:p w14:paraId="48391EB7" w14:textId="1472B433" w:rsidR="0009084A" w:rsidRPr="001A458B" w:rsidRDefault="00666376" w:rsidP="001A458B">
            <w:pPr>
              <w:spacing w:after="160" w:line="259" w:lineRule="auto"/>
              <w:ind w:left="0" w:firstLine="0"/>
              <w:rPr>
                <w:lang w:val="nl-BE"/>
              </w:rPr>
            </w:pPr>
            <w:r>
              <w:rPr>
                <w:lang w:val="nl-BE"/>
              </w:rPr>
              <w:t>520,79€</w:t>
            </w:r>
          </w:p>
        </w:tc>
        <w:tc>
          <w:tcPr>
            <w:tcW w:w="89" w:type="dxa"/>
          </w:tcPr>
          <w:p w14:paraId="525C21C1" w14:textId="77777777" w:rsidR="0009084A" w:rsidRPr="001A458B" w:rsidRDefault="0009084A" w:rsidP="001A458B">
            <w:pPr>
              <w:spacing w:after="160" w:line="259" w:lineRule="auto"/>
              <w:ind w:left="0" w:firstLine="0"/>
              <w:rPr>
                <w:lang w:val="nl-BE"/>
              </w:rPr>
            </w:pPr>
          </w:p>
        </w:tc>
      </w:tr>
      <w:tr w:rsidR="001A458B" w:rsidRPr="001A458B" w14:paraId="596E9645" w14:textId="77777777" w:rsidTr="007371D4">
        <w:trPr>
          <w:trHeight w:val="226"/>
        </w:trPr>
        <w:tc>
          <w:tcPr>
            <w:tcW w:w="7702" w:type="dxa"/>
          </w:tcPr>
          <w:p w14:paraId="272F5F64" w14:textId="27268601" w:rsidR="0009084A" w:rsidRPr="001A458B" w:rsidRDefault="00B95C05" w:rsidP="001A458B">
            <w:pPr>
              <w:tabs>
                <w:tab w:val="center" w:pos="3758"/>
              </w:tabs>
              <w:spacing w:after="0" w:line="259" w:lineRule="auto"/>
              <w:ind w:left="0" w:firstLine="0"/>
              <w:rPr>
                <w:lang w:val="nl-BE"/>
              </w:rPr>
            </w:pPr>
            <w:r>
              <w:rPr>
                <w:lang w:val="nl-BE"/>
              </w:rPr>
              <w:t>413699</w:t>
            </w:r>
            <w:r w:rsidR="00B85892">
              <w:rPr>
                <w:lang w:val="nl-BE"/>
              </w:rPr>
              <w:t xml:space="preserve"> </w:t>
            </w:r>
            <w:r w:rsidR="002F171C">
              <w:rPr>
                <w:lang w:val="nl-BE"/>
              </w:rPr>
              <w:t>-</w:t>
            </w:r>
            <w:r w:rsidR="00B85892">
              <w:rPr>
                <w:lang w:val="nl-BE"/>
              </w:rPr>
              <w:t xml:space="preserve"> </w:t>
            </w:r>
            <w:r w:rsidR="0052614D">
              <w:rPr>
                <w:lang w:val="nl-BE"/>
              </w:rPr>
              <w:t>413703</w:t>
            </w:r>
            <w:r w:rsidR="0009084A" w:rsidRPr="001A458B">
              <w:rPr>
                <w:lang w:val="nl-BE"/>
              </w:rPr>
              <w:t xml:space="preserve"> Forfaitaire tegemoetkoming voor extra batterij  </w:t>
            </w:r>
          </w:p>
        </w:tc>
        <w:tc>
          <w:tcPr>
            <w:tcW w:w="380" w:type="dxa"/>
          </w:tcPr>
          <w:p w14:paraId="5F6B4F20" w14:textId="49EBC9A6" w:rsidR="0009084A" w:rsidRPr="001A458B" w:rsidRDefault="0009084A" w:rsidP="001A458B">
            <w:pPr>
              <w:spacing w:after="0" w:line="259" w:lineRule="auto"/>
              <w:ind w:left="0" w:firstLine="0"/>
              <w:rPr>
                <w:lang w:val="nl-BE"/>
              </w:rPr>
            </w:pPr>
          </w:p>
        </w:tc>
        <w:tc>
          <w:tcPr>
            <w:tcW w:w="808" w:type="dxa"/>
          </w:tcPr>
          <w:p w14:paraId="32C769A0" w14:textId="75A3CE6D" w:rsidR="0009084A" w:rsidRPr="001A458B" w:rsidRDefault="00FA15C0" w:rsidP="001A458B">
            <w:pPr>
              <w:spacing w:after="0" w:line="259" w:lineRule="auto"/>
              <w:ind w:left="0" w:firstLine="0"/>
              <w:rPr>
                <w:lang w:val="nl-BE"/>
              </w:rPr>
            </w:pPr>
            <w:r>
              <w:rPr>
                <w:lang w:val="nl-BE"/>
              </w:rPr>
              <w:t>441,59€</w:t>
            </w:r>
          </w:p>
        </w:tc>
        <w:tc>
          <w:tcPr>
            <w:tcW w:w="89" w:type="dxa"/>
          </w:tcPr>
          <w:p w14:paraId="272BE14A" w14:textId="283325BC" w:rsidR="0009084A" w:rsidRPr="001A458B" w:rsidRDefault="0009084A" w:rsidP="001A458B">
            <w:pPr>
              <w:spacing w:after="0" w:line="259" w:lineRule="auto"/>
              <w:ind w:left="0" w:firstLine="0"/>
              <w:rPr>
                <w:lang w:val="nl-BE"/>
              </w:rPr>
            </w:pPr>
          </w:p>
        </w:tc>
      </w:tr>
    </w:tbl>
    <w:p w14:paraId="34928EF9" w14:textId="77777777" w:rsidR="002F171C" w:rsidRDefault="002F171C" w:rsidP="001A458B">
      <w:pPr>
        <w:ind w:left="-5" w:right="263"/>
        <w:rPr>
          <w:lang w:val="nl-BE"/>
        </w:rPr>
      </w:pPr>
    </w:p>
    <w:p w14:paraId="43F75B67" w14:textId="58F8BD66" w:rsidR="0009084A" w:rsidRPr="001A458B" w:rsidRDefault="0009084A" w:rsidP="00960075">
      <w:pPr>
        <w:pStyle w:val="Kop2"/>
        <w:numPr>
          <w:ilvl w:val="0"/>
          <w:numId w:val="117"/>
        </w:numPr>
        <w:rPr>
          <w:lang w:val="nl-BE"/>
        </w:rPr>
      </w:pPr>
      <w:bookmarkStart w:id="188" w:name="_Toc144889820"/>
      <w:r w:rsidRPr="001A458B">
        <w:rPr>
          <w:lang w:val="nl-BE"/>
        </w:rPr>
        <w:t>Specifieke voorwaarden</w:t>
      </w:r>
      <w:bookmarkEnd w:id="188"/>
      <w:r w:rsidRPr="001A458B">
        <w:rPr>
          <w:lang w:val="nl-BE"/>
        </w:rPr>
        <w:t xml:space="preserve"> </w:t>
      </w:r>
    </w:p>
    <w:p w14:paraId="037A45FA" w14:textId="77777777" w:rsidR="0009084A" w:rsidRPr="001A458B" w:rsidRDefault="0009084A" w:rsidP="001A458B">
      <w:pPr>
        <w:spacing w:after="0" w:line="259" w:lineRule="auto"/>
        <w:ind w:left="0" w:firstLine="0"/>
        <w:rPr>
          <w:lang w:val="nl-BE"/>
        </w:rPr>
      </w:pPr>
      <w:r w:rsidRPr="001A458B">
        <w:rPr>
          <w:lang w:val="nl-BE"/>
        </w:rPr>
        <w:t xml:space="preserve">  </w:t>
      </w:r>
    </w:p>
    <w:p w14:paraId="04DB4D35" w14:textId="7C2120A0" w:rsidR="0009084A" w:rsidRPr="001A458B" w:rsidRDefault="00D02D91" w:rsidP="00D02D91">
      <w:pPr>
        <w:pStyle w:val="Kop3"/>
        <w:ind w:left="718"/>
        <w:rPr>
          <w:lang w:val="nl-BE"/>
        </w:rPr>
      </w:pPr>
      <w:bookmarkStart w:id="189" w:name="_Toc144889821"/>
      <w:r>
        <w:rPr>
          <w:lang w:val="nl-BE"/>
        </w:rPr>
        <w:t>4.1</w:t>
      </w:r>
      <w:r w:rsidR="0009084A" w:rsidRPr="001A458B">
        <w:rPr>
          <w:lang w:val="nl-BE"/>
        </w:rPr>
        <w:t xml:space="preserve"> Hernieuwingstermijn</w:t>
      </w:r>
      <w:bookmarkEnd w:id="189"/>
      <w:r w:rsidR="0009084A" w:rsidRPr="001A458B">
        <w:rPr>
          <w:lang w:val="nl-BE"/>
        </w:rPr>
        <w:t xml:space="preserve"> </w:t>
      </w:r>
    </w:p>
    <w:p w14:paraId="306A494D" w14:textId="77777777" w:rsidR="00D02D91" w:rsidRDefault="00D02D91" w:rsidP="001A458B">
      <w:pPr>
        <w:spacing w:after="32"/>
        <w:ind w:left="-5" w:right="263"/>
        <w:rPr>
          <w:lang w:val="nl-BE"/>
        </w:rPr>
      </w:pPr>
    </w:p>
    <w:p w14:paraId="52E979A7" w14:textId="010FF26A" w:rsidR="00D02D91" w:rsidRDefault="0009084A" w:rsidP="00960075">
      <w:pPr>
        <w:pStyle w:val="Lijstalinea"/>
        <w:numPr>
          <w:ilvl w:val="0"/>
          <w:numId w:val="30"/>
        </w:numPr>
        <w:spacing w:after="32"/>
        <w:ind w:right="263"/>
        <w:rPr>
          <w:lang w:val="nl-BE"/>
        </w:rPr>
      </w:pPr>
      <w:r w:rsidRPr="00D02D91">
        <w:rPr>
          <w:lang w:val="nl-BE"/>
        </w:rPr>
        <w:lastRenderedPageBreak/>
        <w:t xml:space="preserve">Voor gebruikers tot 65 jaar wordt de hernieuwingstermijn vastgesteld op </w:t>
      </w:r>
      <w:r w:rsidR="00935E8D">
        <w:rPr>
          <w:lang w:val="nl-BE"/>
        </w:rPr>
        <w:t xml:space="preserve">4 </w:t>
      </w:r>
      <w:r w:rsidRPr="00D02D91">
        <w:rPr>
          <w:lang w:val="nl-BE"/>
        </w:rPr>
        <w:t>jaar.</w:t>
      </w:r>
    </w:p>
    <w:p w14:paraId="2E2E136A" w14:textId="5BD386A7" w:rsidR="0009084A" w:rsidRPr="00D02D91" w:rsidRDefault="0009084A" w:rsidP="00960075">
      <w:pPr>
        <w:pStyle w:val="Lijstalinea"/>
        <w:numPr>
          <w:ilvl w:val="0"/>
          <w:numId w:val="30"/>
        </w:numPr>
        <w:spacing w:after="32"/>
        <w:ind w:right="263"/>
        <w:rPr>
          <w:lang w:val="nl-BE"/>
        </w:rPr>
      </w:pPr>
      <w:r w:rsidRPr="00D02D91">
        <w:rPr>
          <w:lang w:val="nl-BE"/>
        </w:rPr>
        <w:t xml:space="preserve">Voor gebruikers vanaf 65 jaar wordt de hernieuwingstermijn vastgesteld op </w:t>
      </w:r>
      <w:r w:rsidR="00935E8D">
        <w:rPr>
          <w:lang w:val="nl-BE"/>
        </w:rPr>
        <w:t xml:space="preserve">6 </w:t>
      </w:r>
      <w:r w:rsidRPr="00D02D91">
        <w:rPr>
          <w:lang w:val="nl-BE"/>
        </w:rPr>
        <w:t>jaar mits uitgebreide motivering op basis van een functioneringsrapport.</w:t>
      </w:r>
    </w:p>
    <w:p w14:paraId="38ABA48C" w14:textId="059BC5F2" w:rsidR="0009084A" w:rsidRPr="001A458B" w:rsidRDefault="0009084A" w:rsidP="001A458B">
      <w:pPr>
        <w:spacing w:after="0" w:line="259" w:lineRule="auto"/>
        <w:ind w:left="0" w:firstLine="0"/>
        <w:rPr>
          <w:lang w:val="nl-BE"/>
        </w:rPr>
      </w:pPr>
    </w:p>
    <w:p w14:paraId="2BD45CF0" w14:textId="618ECD21" w:rsidR="0009084A" w:rsidRPr="001A458B" w:rsidRDefault="00D02D91" w:rsidP="00D02D91">
      <w:pPr>
        <w:pStyle w:val="Kop3"/>
        <w:ind w:left="715"/>
        <w:rPr>
          <w:lang w:val="nl-BE"/>
        </w:rPr>
      </w:pPr>
      <w:bookmarkStart w:id="190" w:name="_Toc144889822"/>
      <w:r>
        <w:rPr>
          <w:lang w:val="nl-BE"/>
        </w:rPr>
        <w:t>4.2</w:t>
      </w:r>
      <w:r w:rsidR="0009084A" w:rsidRPr="001A458B">
        <w:rPr>
          <w:lang w:val="nl-BE"/>
        </w:rPr>
        <w:t xml:space="preserve"> Toegelaten cumulaties</w:t>
      </w:r>
      <w:bookmarkEnd w:id="190"/>
      <w:r w:rsidR="0009084A" w:rsidRPr="001A458B">
        <w:rPr>
          <w:lang w:val="nl-BE"/>
        </w:rPr>
        <w:t xml:space="preserve"> </w:t>
      </w:r>
      <w:r w:rsidR="0009084A" w:rsidRPr="001A458B">
        <w:rPr>
          <w:lang w:val="nl-BE"/>
        </w:rPr>
        <w:tab/>
        <w:t xml:space="preserve"> </w:t>
      </w:r>
    </w:p>
    <w:p w14:paraId="3EE05EBD" w14:textId="77777777" w:rsidR="00D02D91" w:rsidRDefault="0009084A" w:rsidP="001A458B">
      <w:pPr>
        <w:tabs>
          <w:tab w:val="center" w:pos="8762"/>
        </w:tabs>
        <w:ind w:left="-15" w:firstLine="0"/>
        <w:rPr>
          <w:lang w:val="nl-BE"/>
        </w:rPr>
      </w:pPr>
      <w:r w:rsidRPr="001A458B">
        <w:rPr>
          <w:lang w:val="nl-BE"/>
        </w:rPr>
        <w:t xml:space="preserve"> </w:t>
      </w:r>
    </w:p>
    <w:p w14:paraId="0CFE2102" w14:textId="546F489F" w:rsidR="0009084A" w:rsidRPr="001A458B" w:rsidRDefault="0009084A" w:rsidP="00D02D91">
      <w:pPr>
        <w:tabs>
          <w:tab w:val="center" w:pos="8762"/>
        </w:tabs>
        <w:rPr>
          <w:lang w:val="nl-BE"/>
        </w:rPr>
      </w:pPr>
      <w:r w:rsidRPr="001A458B">
        <w:rPr>
          <w:lang w:val="nl-BE"/>
        </w:rPr>
        <w:t>De elektronische binnenrolstoel mag gecumuleerd worden met</w:t>
      </w:r>
      <w:r w:rsidR="00663F40">
        <w:rPr>
          <w:lang w:val="nl-BE"/>
        </w:rPr>
        <w:t xml:space="preserve"> </w:t>
      </w:r>
      <w:r w:rsidRPr="001A458B">
        <w:rPr>
          <w:lang w:val="nl-BE"/>
        </w:rPr>
        <w:t xml:space="preserve">:  </w:t>
      </w:r>
    </w:p>
    <w:p w14:paraId="519DFB2B" w14:textId="4C41D4A0" w:rsidR="00D02D91" w:rsidRDefault="0009084A" w:rsidP="00960075">
      <w:pPr>
        <w:pStyle w:val="Lijstalinea"/>
        <w:numPr>
          <w:ilvl w:val="0"/>
          <w:numId w:val="31"/>
        </w:numPr>
        <w:ind w:right="263"/>
        <w:rPr>
          <w:lang w:val="nl-BE"/>
        </w:rPr>
      </w:pPr>
      <w:r w:rsidRPr="00D02D91">
        <w:rPr>
          <w:lang w:val="nl-BE"/>
        </w:rPr>
        <w:t>een loophulpmiddel, voor de gebruikers die lijden aan een evolutieve neuromusculaire aandoening, evolutieve myopathie, multiple sclerose, chronische auto-immune inflammatoire polyarthritis volgens de definities aanvaard door de Koninklijke Belgische Vereniging voor Reumatologie (reumatoïde artritis, spondyloartropathie, juveniele chronische artritis, systemische lupus en sclerodermie) of voor de gebruikers met tetraparese of quadriparese</w:t>
      </w:r>
      <w:r w:rsidR="00663F40">
        <w:rPr>
          <w:lang w:val="nl-BE"/>
        </w:rPr>
        <w:t xml:space="preserve"> </w:t>
      </w:r>
      <w:r w:rsidRPr="00D02D91">
        <w:rPr>
          <w:lang w:val="nl-BE"/>
        </w:rPr>
        <w:t>;</w:t>
      </w:r>
    </w:p>
    <w:p w14:paraId="6518CB05" w14:textId="1486E84D" w:rsidR="00D02D91" w:rsidRDefault="0009084A" w:rsidP="00960075">
      <w:pPr>
        <w:pStyle w:val="Lijstalinea"/>
        <w:numPr>
          <w:ilvl w:val="0"/>
          <w:numId w:val="31"/>
        </w:numPr>
        <w:ind w:right="263"/>
        <w:rPr>
          <w:lang w:val="nl-BE"/>
        </w:rPr>
      </w:pPr>
      <w:r w:rsidRPr="00D02D91">
        <w:rPr>
          <w:lang w:val="nl-BE"/>
        </w:rPr>
        <w:t>een elektrisch instelbare statafel</w:t>
      </w:r>
      <w:r w:rsidR="00663F40">
        <w:rPr>
          <w:lang w:val="nl-BE"/>
        </w:rPr>
        <w:t xml:space="preserve"> </w:t>
      </w:r>
      <w:r w:rsidRPr="00D02D91">
        <w:rPr>
          <w:lang w:val="nl-BE"/>
        </w:rPr>
        <w:t>;</w:t>
      </w:r>
    </w:p>
    <w:p w14:paraId="0619B8E8" w14:textId="0FB8EA1D" w:rsidR="0009084A" w:rsidRDefault="0009084A" w:rsidP="00960075">
      <w:pPr>
        <w:pStyle w:val="Lijstalinea"/>
        <w:numPr>
          <w:ilvl w:val="0"/>
          <w:numId w:val="31"/>
        </w:numPr>
        <w:ind w:right="263"/>
        <w:rPr>
          <w:lang w:val="nl-BE"/>
        </w:rPr>
      </w:pPr>
      <w:r w:rsidRPr="00D02D91">
        <w:rPr>
          <w:lang w:val="nl-BE"/>
        </w:rPr>
        <w:t>een antidecubituszitkussen van subgroep 1, 3 of 4</w:t>
      </w:r>
      <w:r w:rsidR="00663F40">
        <w:rPr>
          <w:lang w:val="nl-BE"/>
        </w:rPr>
        <w:t xml:space="preserve"> ;</w:t>
      </w:r>
    </w:p>
    <w:p w14:paraId="11033FC2" w14:textId="7919B7A0" w:rsidR="007C0183" w:rsidRPr="00D02D91" w:rsidRDefault="007C0183" w:rsidP="00960075">
      <w:pPr>
        <w:pStyle w:val="Lijstalinea"/>
        <w:numPr>
          <w:ilvl w:val="0"/>
          <w:numId w:val="31"/>
        </w:numPr>
        <w:ind w:right="263"/>
        <w:rPr>
          <w:lang w:val="nl-BE"/>
        </w:rPr>
      </w:pPr>
      <w:r>
        <w:rPr>
          <w:lang w:val="nl-BE"/>
        </w:rPr>
        <w:t>een wandelstok op wielen</w:t>
      </w:r>
      <w:r w:rsidR="00663F40">
        <w:rPr>
          <w:lang w:val="nl-BE"/>
        </w:rPr>
        <w:t>.</w:t>
      </w:r>
    </w:p>
    <w:p w14:paraId="23D74E69" w14:textId="21FB0543" w:rsidR="0009084A" w:rsidRDefault="0009084A" w:rsidP="001A458B">
      <w:pPr>
        <w:spacing w:after="16" w:line="259" w:lineRule="auto"/>
        <w:ind w:left="0" w:firstLine="0"/>
        <w:rPr>
          <w:lang w:val="nl-BE"/>
        </w:rPr>
      </w:pPr>
    </w:p>
    <w:p w14:paraId="0EDFB9E4" w14:textId="18B66ECD" w:rsidR="008F2CED" w:rsidRDefault="00693F38" w:rsidP="008F2CED">
      <w:pPr>
        <w:ind w:left="-5" w:right="263"/>
        <w:rPr>
          <w:lang w:val="nl-BE"/>
        </w:rPr>
      </w:pPr>
      <w:bookmarkStart w:id="191" w:name="_Hlk130459036"/>
      <w:r w:rsidRPr="00693F38">
        <w:rPr>
          <w:lang w:val="nl-BE"/>
        </w:rPr>
        <w:t xml:space="preserve">Voor gebruikers van een zitorthese kan een elektronische rolstoel voor gebruik binnenshuis als onderstel worden vergoed. </w:t>
      </w:r>
      <w:r w:rsidR="008F2CED">
        <w:rPr>
          <w:lang w:val="nl-BE"/>
        </w:rPr>
        <w:t xml:space="preserve">Voor elke aanvraag voor een zitorthese in combinatie met een rolstoel, is echter de cumulatie van de aanpassingen vermeld in artikel 29 van de bijlage van het </w:t>
      </w:r>
      <w:r w:rsidR="00EF6E66">
        <w:rPr>
          <w:lang w:val="nl-BE"/>
        </w:rPr>
        <w:t>Koninklijk Besluit</w:t>
      </w:r>
      <w:r w:rsidR="008F2CED">
        <w:rPr>
          <w:lang w:val="nl-BE"/>
        </w:rPr>
        <w:t xml:space="preserve"> van 14 september 1984 tot vaststelling van de nomenclatuur van de geneeskundige verstrekkingen inzake verplichte verzekering voor geneeskundige verzorging en uitkeringen niet toegelaten met de aanpassingen, die hetzelfde gebruiksdoel hebben, opgenomen in de punten II en III</w:t>
      </w:r>
      <w:r w:rsidR="00663F40">
        <w:rPr>
          <w:lang w:val="nl-BE"/>
        </w:rPr>
        <w:t>.</w:t>
      </w:r>
      <w:r w:rsidR="008F2CED">
        <w:rPr>
          <w:lang w:val="nl-BE"/>
        </w:rPr>
        <w:t xml:space="preserve"> </w:t>
      </w:r>
    </w:p>
    <w:bookmarkEnd w:id="191"/>
    <w:p w14:paraId="5CB30D5A" w14:textId="77777777" w:rsidR="00693F38" w:rsidRPr="001A458B" w:rsidRDefault="00693F38" w:rsidP="001A458B">
      <w:pPr>
        <w:spacing w:after="16" w:line="259" w:lineRule="auto"/>
        <w:ind w:left="0" w:firstLine="0"/>
        <w:rPr>
          <w:lang w:val="nl-BE"/>
        </w:rPr>
      </w:pPr>
    </w:p>
    <w:p w14:paraId="15E7D97B" w14:textId="7FDFF312" w:rsidR="0009084A" w:rsidRPr="002F4EA3" w:rsidRDefault="002F4EA3" w:rsidP="002F4EA3">
      <w:pPr>
        <w:pStyle w:val="Kop3"/>
        <w:ind w:left="718"/>
        <w:rPr>
          <w:rStyle w:val="Kop3Char"/>
          <w:b/>
          <w:lang w:val="nl-BE"/>
        </w:rPr>
      </w:pPr>
      <w:bookmarkStart w:id="192" w:name="_Toc144889823"/>
      <w:r w:rsidRPr="002F4EA3">
        <w:rPr>
          <w:lang w:val="nl-BE"/>
        </w:rPr>
        <w:t>4</w:t>
      </w:r>
      <w:r w:rsidRPr="002F4EA3">
        <w:rPr>
          <w:rStyle w:val="Kop3Char"/>
          <w:b/>
          <w:lang w:val="nl-BE"/>
        </w:rPr>
        <w:t xml:space="preserve">.3 </w:t>
      </w:r>
      <w:r w:rsidR="0009084A" w:rsidRPr="002F4EA3">
        <w:rPr>
          <w:rStyle w:val="Kop3Char"/>
          <w:b/>
          <w:lang w:val="nl-BE"/>
        </w:rPr>
        <w:t>Tegemoetkoming</w:t>
      </w:r>
      <w:bookmarkEnd w:id="192"/>
      <w:r w:rsidR="0009084A" w:rsidRPr="002F4EA3">
        <w:rPr>
          <w:rStyle w:val="Kop3Char"/>
          <w:b/>
          <w:lang w:val="nl-BE"/>
        </w:rPr>
        <w:t xml:space="preserve"> </w:t>
      </w:r>
    </w:p>
    <w:p w14:paraId="4FB53341" w14:textId="77777777" w:rsidR="002F4EA3" w:rsidRDefault="002F4EA3" w:rsidP="002F4EA3">
      <w:pPr>
        <w:ind w:right="263"/>
        <w:rPr>
          <w:lang w:val="nl-BE"/>
        </w:rPr>
      </w:pPr>
    </w:p>
    <w:p w14:paraId="7A8EF429" w14:textId="7FCACE4F" w:rsidR="0009084A" w:rsidRDefault="0009084A" w:rsidP="002F4EA3">
      <w:pPr>
        <w:ind w:right="263"/>
        <w:rPr>
          <w:lang w:val="nl-BE"/>
        </w:rPr>
      </w:pPr>
      <w:r w:rsidRPr="001A458B">
        <w:rPr>
          <w:lang w:val="nl-BE"/>
        </w:rPr>
        <w:t xml:space="preserve">Voor de elektronische binnenrolstoel (verstrekking </w:t>
      </w:r>
      <w:r w:rsidR="00E04CCD">
        <w:rPr>
          <w:lang w:val="nl-BE"/>
        </w:rPr>
        <w:t>410096</w:t>
      </w:r>
      <w:r w:rsidR="00B85892">
        <w:rPr>
          <w:lang w:val="nl-BE"/>
        </w:rPr>
        <w:t xml:space="preserve"> </w:t>
      </w:r>
      <w:r w:rsidRPr="001A458B">
        <w:rPr>
          <w:lang w:val="nl-BE"/>
        </w:rPr>
        <w:t>-</w:t>
      </w:r>
      <w:r w:rsidR="00B85892">
        <w:rPr>
          <w:lang w:val="nl-BE"/>
        </w:rPr>
        <w:t xml:space="preserve"> </w:t>
      </w:r>
      <w:r w:rsidR="00943437">
        <w:rPr>
          <w:lang w:val="nl-BE"/>
        </w:rPr>
        <w:t>410107</w:t>
      </w:r>
      <w:r w:rsidRPr="001A458B">
        <w:rPr>
          <w:lang w:val="nl-BE"/>
        </w:rPr>
        <w:t>) en de individuele aanpassingen kan men een tegemoetkoming ontvangen op voorwaarde dat de rolstoel op de lijst van voor vergoeding aangenomen producten staat.</w:t>
      </w:r>
    </w:p>
    <w:p w14:paraId="7CB979BD" w14:textId="77777777" w:rsidR="002F4EA3" w:rsidRPr="001A458B" w:rsidRDefault="002F4EA3" w:rsidP="002F4EA3">
      <w:pPr>
        <w:ind w:right="263"/>
        <w:rPr>
          <w:lang w:val="nl-BE"/>
        </w:rPr>
      </w:pPr>
    </w:p>
    <w:p w14:paraId="5939B6BD" w14:textId="6470A513" w:rsidR="0009084A" w:rsidRPr="001A458B" w:rsidRDefault="0009084A" w:rsidP="002F4EA3">
      <w:pPr>
        <w:rPr>
          <w:lang w:val="nl-BE"/>
        </w:rPr>
      </w:pPr>
      <w:r w:rsidRPr="001A458B">
        <w:rPr>
          <w:lang w:val="nl-BE"/>
        </w:rPr>
        <w:t>Gebruikers die voldoen aan de voorwaarden van de elektronische binnenrolstoel, maar die een rolstoel met een zitbreedte van minder dan 36 cm nodig hebben, kunnen een tegemoetkoming ontvangen, op voorwaarde dat de rolstoel op de volgende lijst staat:</w:t>
      </w:r>
    </w:p>
    <w:p w14:paraId="6AA192E2" w14:textId="63178503" w:rsidR="002F4EA3" w:rsidRDefault="00957445" w:rsidP="00960075">
      <w:pPr>
        <w:pStyle w:val="Lijstalinea"/>
        <w:numPr>
          <w:ilvl w:val="0"/>
          <w:numId w:val="32"/>
        </w:numPr>
        <w:ind w:right="263"/>
        <w:rPr>
          <w:lang w:val="nl-BE"/>
        </w:rPr>
      </w:pPr>
      <w:r>
        <w:rPr>
          <w:lang w:val="nl-BE"/>
        </w:rPr>
        <w:t>410273</w:t>
      </w:r>
      <w:r w:rsidR="00B85892">
        <w:rPr>
          <w:lang w:val="nl-BE"/>
        </w:rPr>
        <w:t xml:space="preserve"> </w:t>
      </w:r>
      <w:r w:rsidR="0009084A" w:rsidRPr="002F4EA3">
        <w:rPr>
          <w:lang w:val="nl-BE"/>
        </w:rPr>
        <w:t>-</w:t>
      </w:r>
      <w:r w:rsidR="00B85892">
        <w:rPr>
          <w:lang w:val="nl-BE"/>
        </w:rPr>
        <w:t xml:space="preserve"> </w:t>
      </w:r>
      <w:r>
        <w:rPr>
          <w:lang w:val="nl-BE"/>
        </w:rPr>
        <w:t>410284</w:t>
      </w:r>
      <w:r w:rsidR="0009084A" w:rsidRPr="002F4EA3">
        <w:rPr>
          <w:lang w:val="nl-BE"/>
        </w:rPr>
        <w:t xml:space="preserve"> – Elektronische binnenrolstoel voor kinderen</w:t>
      </w:r>
    </w:p>
    <w:p w14:paraId="0AF44F09" w14:textId="4F401642" w:rsidR="0009084A" w:rsidRPr="002F4EA3" w:rsidRDefault="00A23F5A" w:rsidP="002F4EA3">
      <w:pPr>
        <w:pStyle w:val="Lijstalinea"/>
        <w:ind w:left="770" w:right="263" w:firstLine="0"/>
        <w:rPr>
          <w:lang w:val="nl-BE"/>
        </w:rPr>
      </w:pPr>
      <w:r>
        <w:rPr>
          <w:lang w:val="nl-BE"/>
        </w:rPr>
        <w:t>412233</w:t>
      </w:r>
      <w:r w:rsidR="00B85892">
        <w:rPr>
          <w:lang w:val="nl-BE"/>
        </w:rPr>
        <w:t xml:space="preserve"> </w:t>
      </w:r>
      <w:r w:rsidR="0009084A" w:rsidRPr="002F4EA3">
        <w:rPr>
          <w:lang w:val="nl-BE"/>
        </w:rPr>
        <w:t>-</w:t>
      </w:r>
      <w:r w:rsidR="00B85892">
        <w:rPr>
          <w:lang w:val="nl-BE"/>
        </w:rPr>
        <w:t xml:space="preserve"> </w:t>
      </w:r>
      <w:r>
        <w:rPr>
          <w:lang w:val="nl-BE"/>
        </w:rPr>
        <w:t>412244</w:t>
      </w:r>
      <w:r w:rsidR="00311639">
        <w:rPr>
          <w:lang w:val="nl-BE"/>
        </w:rPr>
        <w:t>:</w:t>
      </w:r>
      <w:r w:rsidR="00FA15C0">
        <w:rPr>
          <w:lang w:val="nl-BE"/>
        </w:rPr>
        <w:t xml:space="preserve"> </w:t>
      </w:r>
      <w:r w:rsidR="000A7B36">
        <w:t>5616,81€</w:t>
      </w:r>
      <w:r w:rsidR="0009084A" w:rsidRPr="002F4EA3">
        <w:rPr>
          <w:lang w:val="nl-BE"/>
        </w:rPr>
        <w:t xml:space="preserve"> </w:t>
      </w:r>
    </w:p>
    <w:p w14:paraId="5988C331" w14:textId="12160DA1" w:rsidR="0009084A" w:rsidRPr="001A458B" w:rsidRDefault="0009084A" w:rsidP="001A458B">
      <w:pPr>
        <w:spacing w:after="0" w:line="259" w:lineRule="auto"/>
        <w:ind w:left="0" w:firstLine="0"/>
        <w:rPr>
          <w:lang w:val="nl-BE"/>
        </w:rPr>
      </w:pPr>
    </w:p>
    <w:p w14:paraId="6EB50E1B" w14:textId="5986C513" w:rsidR="0009084A" w:rsidRPr="001A458B" w:rsidRDefault="002F4EA3" w:rsidP="002F4EA3">
      <w:pPr>
        <w:pStyle w:val="Kop3"/>
        <w:ind w:left="718"/>
        <w:rPr>
          <w:lang w:val="nl-BE"/>
        </w:rPr>
      </w:pPr>
      <w:bookmarkStart w:id="193" w:name="_Toc144889824"/>
      <w:r>
        <w:rPr>
          <w:lang w:val="nl-BE"/>
        </w:rPr>
        <w:t>4.4</w:t>
      </w:r>
      <w:r w:rsidR="0009084A" w:rsidRPr="001A458B">
        <w:rPr>
          <w:lang w:val="nl-BE"/>
        </w:rPr>
        <w:t xml:space="preserve"> Aanvraag tegemoetkoming</w:t>
      </w:r>
      <w:bookmarkEnd w:id="193"/>
      <w:r w:rsidR="0009084A" w:rsidRPr="001A458B">
        <w:rPr>
          <w:lang w:val="nl-BE"/>
        </w:rPr>
        <w:t xml:space="preserve"> </w:t>
      </w:r>
    </w:p>
    <w:p w14:paraId="455ECEE9" w14:textId="77777777" w:rsidR="002F4EA3" w:rsidRDefault="002F4EA3" w:rsidP="001A458B">
      <w:pPr>
        <w:ind w:left="-5" w:right="2543"/>
        <w:rPr>
          <w:lang w:val="nl-BE"/>
        </w:rPr>
      </w:pPr>
    </w:p>
    <w:p w14:paraId="54A5851A" w14:textId="0CC2425B" w:rsidR="00F03CAD" w:rsidRDefault="0009084A" w:rsidP="001A458B">
      <w:pPr>
        <w:ind w:left="-5" w:right="2543"/>
        <w:rPr>
          <w:lang w:val="nl-BE"/>
        </w:rPr>
      </w:pPr>
      <w:r w:rsidRPr="001A458B">
        <w:rPr>
          <w:lang w:val="nl-BE"/>
        </w:rPr>
        <w:t>De tegemoetkoming kan enkel worden verleend op basis van</w:t>
      </w:r>
      <w:r w:rsidR="00663F40">
        <w:rPr>
          <w:lang w:val="nl-BE"/>
        </w:rPr>
        <w:t xml:space="preserve"> </w:t>
      </w:r>
      <w:r w:rsidRPr="001A458B">
        <w:rPr>
          <w:lang w:val="nl-BE"/>
        </w:rPr>
        <w:t xml:space="preserve">: </w:t>
      </w:r>
    </w:p>
    <w:p w14:paraId="32EB23CF" w14:textId="137850E9" w:rsidR="0009084A" w:rsidRPr="00F03CAD" w:rsidRDefault="0009084A" w:rsidP="00960075">
      <w:pPr>
        <w:pStyle w:val="Lijstalinea"/>
        <w:numPr>
          <w:ilvl w:val="0"/>
          <w:numId w:val="104"/>
        </w:numPr>
        <w:spacing w:line="259" w:lineRule="auto"/>
        <w:ind w:left="765" w:right="261" w:hanging="357"/>
        <w:rPr>
          <w:lang w:val="nl-BE"/>
        </w:rPr>
      </w:pPr>
      <w:r w:rsidRPr="00F03CAD">
        <w:rPr>
          <w:lang w:val="nl-BE"/>
        </w:rPr>
        <w:t>het medisch voorschrift ingevuld door de voorschrijvend arts</w:t>
      </w:r>
      <w:r w:rsidR="00663F40">
        <w:rPr>
          <w:lang w:val="nl-BE"/>
        </w:rPr>
        <w:t xml:space="preserve"> </w:t>
      </w:r>
      <w:r w:rsidRPr="00F03CAD">
        <w:rPr>
          <w:lang w:val="nl-BE"/>
        </w:rPr>
        <w:t>;</w:t>
      </w:r>
    </w:p>
    <w:p w14:paraId="01C99BBD" w14:textId="09C4C8CC" w:rsidR="0009084A" w:rsidRPr="002F4EA3" w:rsidRDefault="0009084A" w:rsidP="00960075">
      <w:pPr>
        <w:pStyle w:val="Lijstalinea"/>
        <w:numPr>
          <w:ilvl w:val="0"/>
          <w:numId w:val="32"/>
        </w:numPr>
        <w:ind w:right="263"/>
        <w:rPr>
          <w:lang w:val="nl-BE"/>
        </w:rPr>
      </w:pPr>
      <w:r w:rsidRPr="002F4EA3">
        <w:rPr>
          <w:lang w:val="nl-BE"/>
        </w:rPr>
        <w:t>het multidisciplinair opgestelde functioneringsrapport</w:t>
      </w:r>
      <w:r w:rsidR="00663F40">
        <w:rPr>
          <w:lang w:val="nl-BE"/>
        </w:rPr>
        <w:t xml:space="preserve"> </w:t>
      </w:r>
      <w:r w:rsidRPr="002F4EA3">
        <w:rPr>
          <w:lang w:val="nl-BE"/>
        </w:rPr>
        <w:t>;</w:t>
      </w:r>
    </w:p>
    <w:p w14:paraId="2E68457A" w14:textId="5D57FEE4" w:rsidR="0009084A" w:rsidRPr="002F4EA3" w:rsidRDefault="0009084A" w:rsidP="00960075">
      <w:pPr>
        <w:pStyle w:val="Lijstalinea"/>
        <w:numPr>
          <w:ilvl w:val="0"/>
          <w:numId w:val="32"/>
        </w:numPr>
        <w:ind w:right="263"/>
        <w:rPr>
          <w:lang w:val="nl-BE"/>
        </w:rPr>
      </w:pPr>
      <w:r w:rsidRPr="002F4EA3">
        <w:rPr>
          <w:lang w:val="nl-BE"/>
        </w:rPr>
        <w:t xml:space="preserve">het door de </w:t>
      </w:r>
      <w:r w:rsidR="00312BF5">
        <w:rPr>
          <w:lang w:val="nl-BE"/>
        </w:rPr>
        <w:t>dienstverlener</w:t>
      </w:r>
      <w:r w:rsidRPr="002F4EA3">
        <w:rPr>
          <w:lang w:val="nl-BE"/>
        </w:rPr>
        <w:t xml:space="preserve"> ingevulde motiveringsrapport</w:t>
      </w:r>
      <w:r w:rsidR="00663F40">
        <w:rPr>
          <w:lang w:val="nl-BE"/>
        </w:rPr>
        <w:t xml:space="preserve"> </w:t>
      </w:r>
      <w:r w:rsidRPr="002F4EA3">
        <w:rPr>
          <w:lang w:val="nl-BE"/>
        </w:rPr>
        <w:t xml:space="preserve">; </w:t>
      </w:r>
    </w:p>
    <w:p w14:paraId="417145BB" w14:textId="77777777" w:rsidR="00F07963" w:rsidRDefault="002F4EA3" w:rsidP="00960075">
      <w:pPr>
        <w:pStyle w:val="Lijstalinea"/>
        <w:numPr>
          <w:ilvl w:val="0"/>
          <w:numId w:val="32"/>
        </w:numPr>
        <w:ind w:right="336"/>
        <w:rPr>
          <w:lang w:val="nl-BE"/>
        </w:rPr>
      </w:pPr>
      <w:r>
        <w:rPr>
          <w:lang w:val="nl-BE"/>
        </w:rPr>
        <w:t>d</w:t>
      </w:r>
      <w:r w:rsidR="0009084A" w:rsidRPr="002F4EA3">
        <w:rPr>
          <w:lang w:val="nl-BE"/>
        </w:rPr>
        <w:t xml:space="preserve">e aanvraag om een tegemoetkoming ingevuld door de </w:t>
      </w:r>
      <w:r w:rsidR="00312BF5">
        <w:rPr>
          <w:lang w:val="nl-BE"/>
        </w:rPr>
        <w:t>dienstverlener</w:t>
      </w:r>
      <w:r w:rsidR="0009084A" w:rsidRPr="002F4EA3">
        <w:rPr>
          <w:lang w:val="nl-BE"/>
        </w:rPr>
        <w:t xml:space="preserve">.  </w:t>
      </w:r>
    </w:p>
    <w:p w14:paraId="08E9377E" w14:textId="77777777" w:rsidR="00F07963" w:rsidRDefault="00F07963" w:rsidP="00F07963">
      <w:pPr>
        <w:pStyle w:val="Lijstalinea"/>
        <w:ind w:left="0" w:right="336" w:firstLine="0"/>
        <w:rPr>
          <w:lang w:val="nl-BE"/>
        </w:rPr>
      </w:pPr>
    </w:p>
    <w:p w14:paraId="34FC3B71" w14:textId="318CFD96" w:rsidR="002F4EA3" w:rsidRDefault="0009084A" w:rsidP="00F07963">
      <w:pPr>
        <w:pStyle w:val="Lijstalinea"/>
        <w:ind w:left="0" w:right="336" w:firstLine="0"/>
        <w:rPr>
          <w:lang w:val="nl-BE"/>
        </w:rPr>
      </w:pPr>
      <w:r w:rsidRPr="002F4EA3">
        <w:rPr>
          <w:lang w:val="nl-BE"/>
        </w:rPr>
        <w:lastRenderedPageBreak/>
        <w:t xml:space="preserve">De te volgen aanvraagprocedure wordt beschreven in punt I, 3.3.3. </w:t>
      </w:r>
    </w:p>
    <w:p w14:paraId="59343224" w14:textId="77777777" w:rsidR="00F07963" w:rsidRDefault="00F07963" w:rsidP="00F07963">
      <w:pPr>
        <w:pStyle w:val="Lijstalinea"/>
        <w:ind w:left="0" w:right="336" w:firstLine="0"/>
        <w:rPr>
          <w:lang w:val="nl-BE"/>
        </w:rPr>
      </w:pPr>
    </w:p>
    <w:p w14:paraId="793AE035" w14:textId="760281A3" w:rsidR="0009084A" w:rsidRPr="002F4EA3" w:rsidRDefault="0009084A" w:rsidP="00F07963">
      <w:pPr>
        <w:pStyle w:val="Lijstalinea"/>
        <w:ind w:left="0" w:right="336" w:firstLine="0"/>
        <w:rPr>
          <w:lang w:val="nl-BE"/>
        </w:rPr>
      </w:pPr>
      <w:r w:rsidRPr="002F4EA3">
        <w:rPr>
          <w:lang w:val="nl-BE"/>
        </w:rPr>
        <w:t xml:space="preserve">Voor de aanvraag van een voortijdige hernieuwing van een rolstoel of van bijkomende aanpassingen aan een reeds geleverde rolstoel is de aanvraagprocedure onder punt I, 3.3.5 of I, 3.3.6. van toepassing. </w:t>
      </w:r>
    </w:p>
    <w:p w14:paraId="33553177" w14:textId="77777777" w:rsidR="00004C59" w:rsidRPr="001A458B" w:rsidRDefault="00004C59" w:rsidP="001A458B">
      <w:pPr>
        <w:spacing w:after="16" w:line="259" w:lineRule="auto"/>
        <w:ind w:left="0" w:firstLine="0"/>
        <w:rPr>
          <w:lang w:val="nl-BE"/>
        </w:rPr>
      </w:pPr>
    </w:p>
    <w:tbl>
      <w:tblPr>
        <w:tblStyle w:val="TableGrid"/>
        <w:tblW w:w="9784" w:type="dxa"/>
        <w:tblInd w:w="0" w:type="dxa"/>
        <w:tblLook w:val="04A0" w:firstRow="1" w:lastRow="0" w:firstColumn="1" w:lastColumn="0" w:noHBand="0" w:noVBand="1"/>
      </w:tblPr>
      <w:tblGrid>
        <w:gridCol w:w="8397"/>
        <w:gridCol w:w="469"/>
        <w:gridCol w:w="918"/>
      </w:tblGrid>
      <w:tr w:rsidR="009B7DD6" w14:paraId="26E5E6BD" w14:textId="77777777" w:rsidTr="009B7DD6">
        <w:trPr>
          <w:trHeight w:val="444"/>
        </w:trPr>
        <w:tc>
          <w:tcPr>
            <w:tcW w:w="8789" w:type="dxa"/>
            <w:hideMark/>
          </w:tcPr>
          <w:p w14:paraId="21A96C95" w14:textId="64223FB0" w:rsidR="009B7DD6" w:rsidRPr="009B7DD6" w:rsidRDefault="009B7DD6">
            <w:pPr>
              <w:pStyle w:val="Kop3"/>
              <w:outlineLvl w:val="2"/>
              <w:rPr>
                <w:lang w:val="nl-BE"/>
              </w:rPr>
            </w:pPr>
            <w:bookmarkStart w:id="194" w:name="_Toc144889825"/>
            <w:r w:rsidRPr="009B7DD6">
              <w:rPr>
                <w:u w:val="single"/>
                <w:lang w:val="nl-BE"/>
              </w:rPr>
              <w:t>S</w:t>
            </w:r>
            <w:r w:rsidRPr="001A458B">
              <w:rPr>
                <w:u w:val="single"/>
                <w:lang w:val="nl-BE"/>
              </w:rPr>
              <w:t>ubgroep 2:</w:t>
            </w:r>
            <w:r w:rsidRPr="001A458B">
              <w:rPr>
                <w:lang w:val="nl-BE"/>
              </w:rPr>
              <w:t xml:space="preserve"> </w:t>
            </w:r>
            <w:r w:rsidR="00943437">
              <w:rPr>
                <w:lang w:val="nl-BE"/>
              </w:rPr>
              <w:t>410118</w:t>
            </w:r>
            <w:r w:rsidR="00B85892">
              <w:rPr>
                <w:lang w:val="nl-BE"/>
              </w:rPr>
              <w:t xml:space="preserve"> </w:t>
            </w:r>
            <w:r w:rsidRPr="001A458B">
              <w:rPr>
                <w:lang w:val="nl-BE"/>
              </w:rPr>
              <w:t>-</w:t>
            </w:r>
            <w:r w:rsidR="00B85892">
              <w:rPr>
                <w:lang w:val="nl-BE"/>
              </w:rPr>
              <w:t xml:space="preserve"> </w:t>
            </w:r>
            <w:r w:rsidR="00943437">
              <w:rPr>
                <w:lang w:val="nl-BE"/>
              </w:rPr>
              <w:t>4101</w:t>
            </w:r>
            <w:r w:rsidR="00D11980">
              <w:rPr>
                <w:lang w:val="nl-BE"/>
              </w:rPr>
              <w:t>29</w:t>
            </w:r>
            <w:r w:rsidRPr="001A458B">
              <w:rPr>
                <w:lang w:val="nl-BE"/>
              </w:rPr>
              <w:t xml:space="preserve"> Elektronische rolstoel voor gebruik binnen en</w:t>
            </w:r>
            <w:r>
              <w:rPr>
                <w:lang w:val="nl-BE"/>
              </w:rPr>
              <w:t xml:space="preserve"> buiten</w:t>
            </w:r>
            <w:bookmarkEnd w:id="194"/>
          </w:p>
        </w:tc>
        <w:tc>
          <w:tcPr>
            <w:tcW w:w="495" w:type="dxa"/>
            <w:hideMark/>
          </w:tcPr>
          <w:p w14:paraId="7BB76060" w14:textId="382BA87C" w:rsidR="009B7DD6" w:rsidRPr="005317E5" w:rsidRDefault="00FA15C0">
            <w:pPr>
              <w:spacing w:after="0"/>
              <w:rPr>
                <w:lang w:val="nl-BE"/>
              </w:rPr>
            </w:pPr>
            <w:r w:rsidRPr="005317E5">
              <w:rPr>
                <w:lang w:val="nl-BE"/>
              </w:rPr>
              <w:t xml:space="preserve"> </w:t>
            </w:r>
          </w:p>
        </w:tc>
        <w:tc>
          <w:tcPr>
            <w:tcW w:w="500" w:type="dxa"/>
            <w:hideMark/>
          </w:tcPr>
          <w:p w14:paraId="44F93152" w14:textId="075F0C09" w:rsidR="009B7DD6" w:rsidRDefault="000A7B36">
            <w:pPr>
              <w:spacing w:after="160"/>
              <w:ind w:left="0" w:firstLine="0"/>
            </w:pPr>
            <w:r>
              <w:t>6727,68€</w:t>
            </w:r>
          </w:p>
        </w:tc>
      </w:tr>
    </w:tbl>
    <w:p w14:paraId="50C6ED88" w14:textId="032A5091" w:rsidR="0009084A" w:rsidRDefault="0009084A" w:rsidP="001A458B">
      <w:pPr>
        <w:tabs>
          <w:tab w:val="center" w:pos="7815"/>
          <w:tab w:val="center" w:pos="8500"/>
        </w:tabs>
        <w:ind w:left="-15" w:firstLine="0"/>
        <w:rPr>
          <w:lang w:val="nl-BE"/>
        </w:rPr>
      </w:pPr>
    </w:p>
    <w:p w14:paraId="1C082D46" w14:textId="2BCE4CF0" w:rsidR="0009084A" w:rsidRPr="001A458B" w:rsidRDefault="0009084A" w:rsidP="00960075">
      <w:pPr>
        <w:pStyle w:val="Kop2"/>
        <w:numPr>
          <w:ilvl w:val="0"/>
          <w:numId w:val="118"/>
        </w:numPr>
        <w:rPr>
          <w:lang w:val="nl-BE"/>
        </w:rPr>
      </w:pPr>
      <w:bookmarkStart w:id="195" w:name="_Toc144889826"/>
      <w:r w:rsidRPr="001A458B">
        <w:rPr>
          <w:lang w:val="nl-BE"/>
        </w:rPr>
        <w:t>Functionele indicaties voor de gebruiker</w:t>
      </w:r>
      <w:bookmarkEnd w:id="195"/>
      <w:r w:rsidRPr="001A458B">
        <w:rPr>
          <w:lang w:val="nl-BE"/>
        </w:rPr>
        <w:t xml:space="preserve"> </w:t>
      </w:r>
    </w:p>
    <w:p w14:paraId="00BDA542" w14:textId="29DA2E29" w:rsidR="0009084A" w:rsidRPr="001A458B" w:rsidRDefault="009B7DD6" w:rsidP="001A458B">
      <w:pPr>
        <w:spacing w:after="2" w:line="259" w:lineRule="auto"/>
        <w:ind w:left="0" w:firstLine="0"/>
        <w:rPr>
          <w:lang w:val="nl-BE"/>
        </w:rPr>
      </w:pPr>
      <w:r>
        <w:rPr>
          <w:lang w:val="nl-BE"/>
        </w:rPr>
        <w:t xml:space="preserve"> </w:t>
      </w:r>
    </w:p>
    <w:p w14:paraId="06799741" w14:textId="74CFE9F1" w:rsidR="0009084A" w:rsidRPr="001A458B" w:rsidRDefault="009B7DD6" w:rsidP="009B7DD6">
      <w:pPr>
        <w:pStyle w:val="Kop3"/>
        <w:ind w:left="718"/>
        <w:rPr>
          <w:lang w:val="nl-BE"/>
        </w:rPr>
      </w:pPr>
      <w:bookmarkStart w:id="196" w:name="_Toc144889827"/>
      <w:r>
        <w:rPr>
          <w:lang w:val="nl-BE"/>
        </w:rPr>
        <w:t xml:space="preserve">1.1 </w:t>
      </w:r>
      <w:r w:rsidR="0009084A" w:rsidRPr="001A458B">
        <w:rPr>
          <w:lang w:val="nl-BE"/>
        </w:rPr>
        <w:t>Gebruiksdoel</w:t>
      </w:r>
      <w:bookmarkEnd w:id="196"/>
      <w:r w:rsidR="0009084A" w:rsidRPr="001A458B">
        <w:rPr>
          <w:lang w:val="nl-BE"/>
        </w:rPr>
        <w:t xml:space="preserve"> </w:t>
      </w:r>
    </w:p>
    <w:p w14:paraId="67F66E43" w14:textId="77777777" w:rsidR="009B7DD6" w:rsidRDefault="0009084A" w:rsidP="001A458B">
      <w:pPr>
        <w:ind w:left="181" w:right="263" w:hanging="196"/>
        <w:rPr>
          <w:lang w:val="nl-BE"/>
        </w:rPr>
      </w:pPr>
      <w:r w:rsidRPr="001A458B">
        <w:rPr>
          <w:lang w:val="nl-BE"/>
        </w:rPr>
        <w:t xml:space="preserve"> </w:t>
      </w:r>
    </w:p>
    <w:p w14:paraId="01AC5247" w14:textId="4AA99CF0" w:rsidR="0009084A" w:rsidRPr="001A458B" w:rsidRDefault="0009084A" w:rsidP="009B7DD6">
      <w:pPr>
        <w:rPr>
          <w:lang w:val="nl-BE"/>
        </w:rPr>
      </w:pPr>
      <w:r w:rsidRPr="001A458B">
        <w:rPr>
          <w:lang w:val="nl-BE"/>
        </w:rPr>
        <w:t>De elektronische binnen- en buitenrolstoel is bedoeld voor gebruikers die zich hoofdzakelijk met deze rolstoel binnenshuis maar ook buitenshuis verplaatsen en die zich niet kunnen verplaatsen met een manuele rolstoel. Het gebruik van de elektronische binnen- en buitenrolstoel moet de gebruiker, ongeacht zijn bewegingsbeperking, ondersteunen om zo zelfstandig en actief mogelijk te zijn op vlak van o.a. zelfzorg, huishouden en deelname aan het sociale leven. Een definitief en dagelijks gebruik zal nodig zijn gedurende een groot deel van de dag.</w:t>
      </w:r>
    </w:p>
    <w:p w14:paraId="4ADD10DB" w14:textId="6BA7B68D" w:rsidR="0009084A" w:rsidRPr="001A458B" w:rsidRDefault="0009084A" w:rsidP="001A458B">
      <w:pPr>
        <w:spacing w:after="0" w:line="259" w:lineRule="auto"/>
        <w:ind w:left="0" w:firstLine="0"/>
        <w:rPr>
          <w:lang w:val="nl-BE"/>
        </w:rPr>
      </w:pPr>
    </w:p>
    <w:p w14:paraId="1DDC7413" w14:textId="560CFF21" w:rsidR="0009084A" w:rsidRPr="001A458B" w:rsidRDefault="0009084A" w:rsidP="004303BE">
      <w:pPr>
        <w:pStyle w:val="Kop3"/>
        <w:ind w:left="718"/>
        <w:rPr>
          <w:lang w:val="nl-BE"/>
        </w:rPr>
      </w:pPr>
      <w:bookmarkStart w:id="197" w:name="_Toc144889828"/>
      <w:r w:rsidRPr="001A458B">
        <w:rPr>
          <w:lang w:val="nl-BE"/>
        </w:rPr>
        <w:t>1.2 Specifieke indicaties</w:t>
      </w:r>
      <w:bookmarkEnd w:id="197"/>
      <w:r w:rsidRPr="001A458B">
        <w:rPr>
          <w:lang w:val="nl-BE"/>
        </w:rPr>
        <w:t xml:space="preserve"> </w:t>
      </w:r>
    </w:p>
    <w:p w14:paraId="4513C226" w14:textId="77777777" w:rsidR="004303BE" w:rsidRDefault="004303BE" w:rsidP="001A458B">
      <w:pPr>
        <w:ind w:left="181" w:right="263" w:hanging="196"/>
        <w:rPr>
          <w:lang w:val="nl-BE"/>
        </w:rPr>
      </w:pPr>
      <w:r>
        <w:rPr>
          <w:lang w:val="nl-BE"/>
        </w:rPr>
        <w:t xml:space="preserve"> </w:t>
      </w:r>
    </w:p>
    <w:p w14:paraId="2D5DB759" w14:textId="75B93880" w:rsidR="0009084A" w:rsidRPr="001A458B" w:rsidRDefault="004B10D5" w:rsidP="004303BE">
      <w:pPr>
        <w:rPr>
          <w:lang w:val="nl-BE"/>
        </w:rPr>
      </w:pPr>
      <w:r w:rsidRPr="002851FF">
        <w:rPr>
          <w:lang w:val="nl-BE"/>
        </w:rPr>
        <w:t>a)</w:t>
      </w:r>
      <w:r>
        <w:rPr>
          <w:lang w:val="nl-BE"/>
        </w:rPr>
        <w:t xml:space="preserve"> </w:t>
      </w:r>
      <w:r w:rsidR="0009084A" w:rsidRPr="001A458B">
        <w:rPr>
          <w:lang w:val="nl-BE"/>
        </w:rPr>
        <w:t>De elektronische binnen- en buitenrolstoel is enkel vergoedbaar voor gebruikers met een bewezen en definitieve volledige verplaatsingsstoornis (typering 4). De gebruiker kan niet staan of stappen (typering 4). Zelfstandig in en uit de rolstoel naar een stoel, zetel of bed gaan, lukt slechts in beperkte mate zonder de hulp van een derde (minimaal typering 3).</w:t>
      </w:r>
    </w:p>
    <w:p w14:paraId="7F4F9EE1" w14:textId="155BE7A6" w:rsidR="0009084A" w:rsidRPr="001A458B" w:rsidRDefault="0009084A" w:rsidP="004303BE">
      <w:pPr>
        <w:rPr>
          <w:lang w:val="nl-BE"/>
        </w:rPr>
      </w:pPr>
      <w:r w:rsidRPr="001A458B">
        <w:rPr>
          <w:lang w:val="nl-BE"/>
        </w:rPr>
        <w:t>De gebruiker beschikt niet over de kracht, coördinatie of uithouding in de bovenste ledematen om zelf een manuele rolstoel te duwen en te besturen (typering 4). Een elektronische rolstoel besturen is wel mogelijk.</w:t>
      </w:r>
    </w:p>
    <w:p w14:paraId="09799881" w14:textId="3B58AFAD" w:rsidR="0009084A" w:rsidRPr="001A458B" w:rsidRDefault="0009084A" w:rsidP="004B10D5">
      <w:pPr>
        <w:rPr>
          <w:lang w:val="nl-BE"/>
        </w:rPr>
      </w:pPr>
      <w:r w:rsidRPr="001A458B">
        <w:rPr>
          <w:lang w:val="nl-BE"/>
        </w:rPr>
        <w:t>De gebruiker beschikt over voldoende intellectuele en cognitieve eigenschappen en de uithouding om de rolstoel op een veilige en oordeelkundige wijze te gebruiken zowel binnen als buiten.</w:t>
      </w:r>
    </w:p>
    <w:p w14:paraId="1B7B284C" w14:textId="77777777" w:rsidR="004303BE" w:rsidRDefault="004303BE" w:rsidP="001A458B">
      <w:pPr>
        <w:ind w:left="181" w:right="263" w:hanging="196"/>
        <w:rPr>
          <w:lang w:val="nl-BE"/>
        </w:rPr>
      </w:pPr>
    </w:p>
    <w:p w14:paraId="18DC51F3" w14:textId="388E561D" w:rsidR="0009084A" w:rsidRPr="001A458B" w:rsidRDefault="004B10D5" w:rsidP="004303BE">
      <w:pPr>
        <w:rPr>
          <w:lang w:val="nl-BE"/>
        </w:rPr>
      </w:pPr>
      <w:r w:rsidRPr="002851FF">
        <w:rPr>
          <w:lang w:val="nl-BE"/>
        </w:rPr>
        <w:t>b)</w:t>
      </w:r>
      <w:r>
        <w:rPr>
          <w:lang w:val="nl-BE"/>
        </w:rPr>
        <w:t xml:space="preserve"> </w:t>
      </w:r>
      <w:r w:rsidR="004303BE">
        <w:rPr>
          <w:lang w:val="nl-BE"/>
        </w:rPr>
        <w:t>D</w:t>
      </w:r>
      <w:r w:rsidR="0009084A" w:rsidRPr="001A458B">
        <w:rPr>
          <w:lang w:val="nl-BE"/>
        </w:rPr>
        <w:t xml:space="preserve">e elektronische binnen- en buitenrolstoel is ook vergoedbaar voor een gebruiker die voldoet aan de specifieke functionele indicaties van een modulaire manuele rolstoel op voorwaarde dat hij schoolloopt, een beroepsopleiding of omscholing volgt, werknemer of zelfstandige is. Zonder gebruik van een elektronische rolstoel zijn die activiteiten niet mogelijk. Dat moet blijken uit het multidisciplinair adviesrapport. </w:t>
      </w:r>
    </w:p>
    <w:p w14:paraId="43730897" w14:textId="73159ECB" w:rsidR="004303BE" w:rsidRDefault="004303BE" w:rsidP="001A458B">
      <w:pPr>
        <w:ind w:left="181" w:right="263" w:hanging="196"/>
        <w:rPr>
          <w:lang w:val="nl-BE"/>
        </w:rPr>
      </w:pPr>
    </w:p>
    <w:p w14:paraId="64CF807D" w14:textId="7DF408E0" w:rsidR="0009084A" w:rsidRPr="001A458B" w:rsidRDefault="004B10D5" w:rsidP="004303BE">
      <w:pPr>
        <w:ind w:left="-15" w:right="263" w:firstLine="0"/>
        <w:rPr>
          <w:lang w:val="nl-BE"/>
        </w:rPr>
      </w:pPr>
      <w:r w:rsidRPr="002851FF">
        <w:rPr>
          <w:lang w:val="nl-BE"/>
        </w:rPr>
        <w:t>c)</w:t>
      </w:r>
      <w:r>
        <w:rPr>
          <w:lang w:val="nl-BE"/>
        </w:rPr>
        <w:t xml:space="preserve"> </w:t>
      </w:r>
      <w:r w:rsidR="0009084A" w:rsidRPr="001A458B">
        <w:rPr>
          <w:lang w:val="nl-BE"/>
        </w:rPr>
        <w:t xml:space="preserve">Voor de gebruikers die lijden aan een evolutieve neuromusculaire aandoening, evolutieve myopathie, multiple sclerose, chronische auto-immune inflammatoire polyarthritis volgens de definities aanvaard door de Koninklijke Belgische Vereniging voor Reumatologie (reumatoïde artritis, spondyloartropathie, juveniele chronische artritis, systemische lupus en sclerodermie) of voor gebruikers met tetraparese of quadriparese, worden de typeringen voor de verplaatsingsstoornis, het staan of stappen binnenshuis en </w:t>
      </w:r>
      <w:r w:rsidR="0009084A" w:rsidRPr="001A458B">
        <w:rPr>
          <w:lang w:val="nl-BE"/>
        </w:rPr>
        <w:lastRenderedPageBreak/>
        <w:t xml:space="preserve">verplaatsingen buitenshuis zonder rolstoel verlaagd naar minimaal typering 3. Voor die gebruikers moet het bewijs geleverd worden dat zij deze rolstoel effectief kunnen gebruiken. </w:t>
      </w:r>
    </w:p>
    <w:p w14:paraId="38F27477" w14:textId="77777777" w:rsidR="004303BE" w:rsidRDefault="004303BE" w:rsidP="001A458B">
      <w:pPr>
        <w:ind w:left="181" w:right="263" w:hanging="196"/>
        <w:rPr>
          <w:lang w:val="nl-BE"/>
        </w:rPr>
      </w:pPr>
    </w:p>
    <w:p w14:paraId="078114F4" w14:textId="5E5C5FB9" w:rsidR="0009084A" w:rsidRPr="001A458B" w:rsidRDefault="002851FF" w:rsidP="004303BE">
      <w:pPr>
        <w:rPr>
          <w:lang w:val="nl-BE"/>
        </w:rPr>
      </w:pPr>
      <w:r>
        <w:rPr>
          <w:lang w:val="nl-BE"/>
        </w:rPr>
        <w:t xml:space="preserve">d) </w:t>
      </w:r>
      <w:r w:rsidR="0009084A" w:rsidRPr="001A458B">
        <w:rPr>
          <w:lang w:val="nl-BE"/>
        </w:rPr>
        <w:t xml:space="preserve">De elektronische binnen- en buitenrolstoel is ook vergoedbaar voor een gebruiker die bij een vorige levering van een elektronische rolstoel een tegemoetkoming ontvangen heeft onder de voorwaarden vermeld onder punt b) en voor wie de hernieuwingstermijn van de vorige rolstoel verstreken is. </w:t>
      </w:r>
    </w:p>
    <w:p w14:paraId="7E0D8A70" w14:textId="24844340" w:rsidR="0009084A" w:rsidRPr="001A458B" w:rsidRDefault="0009084A" w:rsidP="001A458B">
      <w:pPr>
        <w:spacing w:after="0" w:line="259" w:lineRule="auto"/>
        <w:ind w:left="0" w:firstLine="0"/>
        <w:rPr>
          <w:lang w:val="nl-BE"/>
        </w:rPr>
      </w:pPr>
    </w:p>
    <w:p w14:paraId="6884D48F" w14:textId="6CF5F378" w:rsidR="0009084A" w:rsidRDefault="0009084A" w:rsidP="001A458B">
      <w:pPr>
        <w:spacing w:after="0" w:line="259" w:lineRule="auto"/>
        <w:ind w:left="0" w:firstLine="0"/>
        <w:rPr>
          <w:b/>
          <w:lang w:val="nl-BE"/>
        </w:rPr>
      </w:pPr>
      <w:r w:rsidRPr="006D6695">
        <w:rPr>
          <w:b/>
          <w:lang w:val="nl-BE"/>
        </w:rPr>
        <w:t>Aanpassingen</w:t>
      </w:r>
    </w:p>
    <w:p w14:paraId="328A20EE" w14:textId="77777777" w:rsidR="00694FB8" w:rsidRPr="006D6695" w:rsidRDefault="00694FB8" w:rsidP="001A458B">
      <w:pPr>
        <w:spacing w:after="0" w:line="259" w:lineRule="auto"/>
        <w:ind w:left="0" w:firstLine="0"/>
        <w:rPr>
          <w:b/>
          <w:lang w:val="nl-BE"/>
        </w:rPr>
      </w:pPr>
    </w:p>
    <w:p w14:paraId="5DC2EA57" w14:textId="261A33D5" w:rsidR="0009084A" w:rsidRPr="001A458B" w:rsidRDefault="0009084A" w:rsidP="006D6695">
      <w:pPr>
        <w:spacing w:after="4" w:line="254" w:lineRule="auto"/>
        <w:ind w:left="-5"/>
        <w:rPr>
          <w:lang w:val="nl-BE"/>
        </w:rPr>
      </w:pPr>
      <w:r w:rsidRPr="001A458B">
        <w:rPr>
          <w:lang w:val="nl-BE"/>
        </w:rPr>
        <w:t>Een aanpassing van de elektronische binnen- en buitenrolstoel met elektrisch verstelbare beensteunen of met een elektrisch kantelbare zit of met een elektrisch in hoek verstelbare rug is enkel toegelaten als de gebruiker een gestoorde zithouding (minimaal typering 3) heeft, die ondersteund moet worden door een specifieke afstelling van de rolstoel, of als een verandering van de algemene zithouding medisch noodzakelijk of raadzaam is ter preventie van decubitus wanneer de gebruiker langdurig in dezelfde houding zit.</w:t>
      </w:r>
    </w:p>
    <w:p w14:paraId="19A4FF86" w14:textId="6434BB45" w:rsidR="0009084A" w:rsidRPr="00311639" w:rsidRDefault="0009084A" w:rsidP="001A458B">
      <w:pPr>
        <w:tabs>
          <w:tab w:val="center" w:pos="1695"/>
          <w:tab w:val="center" w:pos="8761"/>
        </w:tabs>
        <w:spacing w:after="4" w:line="254" w:lineRule="auto"/>
        <w:ind w:left="-15" w:firstLine="0"/>
        <w:rPr>
          <w:iCs/>
          <w:lang w:val="nl-BE"/>
        </w:rPr>
      </w:pPr>
    </w:p>
    <w:p w14:paraId="69EB6B14" w14:textId="53A87C6E" w:rsidR="0009084A" w:rsidRPr="001A458B" w:rsidRDefault="0009084A" w:rsidP="006D6695">
      <w:pPr>
        <w:ind w:left="0" w:firstLine="0"/>
        <w:rPr>
          <w:lang w:val="nl-BE"/>
        </w:rPr>
      </w:pPr>
      <w:r w:rsidRPr="001A458B">
        <w:rPr>
          <w:lang w:val="nl-BE"/>
        </w:rPr>
        <w:t xml:space="preserve">Een aanpassing van de elektronische binnen- en buitenrolstoel met elektrische in hoogte verstelbare zit (verstrekking </w:t>
      </w:r>
      <w:r w:rsidR="00CA04DB">
        <w:rPr>
          <w:lang w:val="nl-BE"/>
        </w:rPr>
        <w:t>411054</w:t>
      </w:r>
      <w:r w:rsidR="00B85892">
        <w:rPr>
          <w:lang w:val="nl-BE"/>
        </w:rPr>
        <w:t xml:space="preserve"> </w:t>
      </w:r>
      <w:r w:rsidRPr="001A458B">
        <w:rPr>
          <w:lang w:val="nl-BE"/>
        </w:rPr>
        <w:t>-</w:t>
      </w:r>
      <w:r w:rsidR="00B85892">
        <w:rPr>
          <w:lang w:val="nl-BE"/>
        </w:rPr>
        <w:t xml:space="preserve"> </w:t>
      </w:r>
      <w:r w:rsidR="00CA04DB">
        <w:rPr>
          <w:lang w:val="nl-BE"/>
        </w:rPr>
        <w:t>411065</w:t>
      </w:r>
      <w:r w:rsidRPr="001A458B">
        <w:rPr>
          <w:lang w:val="nl-BE"/>
        </w:rPr>
        <w:t xml:space="preserve">) of met elektrische stafunctie (verstrekking </w:t>
      </w:r>
      <w:r w:rsidR="00CA04DB">
        <w:rPr>
          <w:lang w:val="nl-BE"/>
        </w:rPr>
        <w:t>411098</w:t>
      </w:r>
      <w:r w:rsidR="00B85892">
        <w:rPr>
          <w:lang w:val="nl-BE"/>
        </w:rPr>
        <w:t xml:space="preserve"> </w:t>
      </w:r>
      <w:r w:rsidRPr="001A458B">
        <w:rPr>
          <w:lang w:val="nl-BE"/>
        </w:rPr>
        <w:t>-</w:t>
      </w:r>
      <w:r w:rsidR="00B85892">
        <w:rPr>
          <w:lang w:val="nl-BE"/>
        </w:rPr>
        <w:t xml:space="preserve"> </w:t>
      </w:r>
      <w:r w:rsidR="00CA04DB">
        <w:rPr>
          <w:lang w:val="nl-BE"/>
        </w:rPr>
        <w:t>411109</w:t>
      </w:r>
      <w:r w:rsidRPr="001A458B">
        <w:rPr>
          <w:lang w:val="nl-BE"/>
        </w:rPr>
        <w:t>) is enkel toegestaan voor de gebruikers die wonen in een niet-aangepaste woning of die zelfstandig wonen of op het werk of bureau nood hebben aan die aanpassing, om zo bij de verschillende onderdelen van het interieur van de woning of de werkplek (kasten etc.) te kunnen komen.</w:t>
      </w:r>
    </w:p>
    <w:p w14:paraId="6FF42328" w14:textId="0114B270" w:rsidR="006D6695" w:rsidRDefault="006D6695" w:rsidP="001A458B">
      <w:pPr>
        <w:ind w:left="181" w:right="263" w:hanging="196"/>
        <w:rPr>
          <w:lang w:val="nl-BE"/>
        </w:rPr>
      </w:pPr>
    </w:p>
    <w:p w14:paraId="0777CF56" w14:textId="662FC82D" w:rsidR="0009084A" w:rsidRPr="001A458B" w:rsidRDefault="0009084A" w:rsidP="006D6695">
      <w:pPr>
        <w:rPr>
          <w:lang w:val="nl-BE"/>
        </w:rPr>
      </w:pPr>
      <w:r w:rsidRPr="001A458B">
        <w:rPr>
          <w:lang w:val="nl-BE"/>
        </w:rPr>
        <w:t xml:space="preserve">Een aanpassing van de elektronische binnen- en buitenrolstoel met armlegger(s) (verstrekking </w:t>
      </w:r>
      <w:r w:rsidR="00D14057">
        <w:rPr>
          <w:lang w:val="nl-BE"/>
        </w:rPr>
        <w:t>413014</w:t>
      </w:r>
      <w:r w:rsidR="00B85892">
        <w:rPr>
          <w:lang w:val="nl-BE"/>
        </w:rPr>
        <w:t xml:space="preserve"> </w:t>
      </w:r>
      <w:r w:rsidRPr="001A458B">
        <w:rPr>
          <w:lang w:val="nl-BE"/>
        </w:rPr>
        <w:t>-</w:t>
      </w:r>
      <w:r w:rsidR="00B85892">
        <w:rPr>
          <w:lang w:val="nl-BE"/>
        </w:rPr>
        <w:t xml:space="preserve"> </w:t>
      </w:r>
      <w:r w:rsidR="00D14057">
        <w:rPr>
          <w:lang w:val="nl-BE"/>
        </w:rPr>
        <w:t>413025</w:t>
      </w:r>
      <w:r w:rsidRPr="001A458B">
        <w:rPr>
          <w:lang w:val="nl-BE"/>
        </w:rPr>
        <w:t xml:space="preserve"> of </w:t>
      </w:r>
      <w:r w:rsidR="00D14057">
        <w:rPr>
          <w:lang w:val="nl-BE"/>
        </w:rPr>
        <w:t>413036</w:t>
      </w:r>
      <w:r w:rsidR="00B85892">
        <w:rPr>
          <w:lang w:val="nl-BE"/>
        </w:rPr>
        <w:t xml:space="preserve"> </w:t>
      </w:r>
      <w:r w:rsidRPr="001A458B">
        <w:rPr>
          <w:lang w:val="nl-BE"/>
        </w:rPr>
        <w:t>-</w:t>
      </w:r>
      <w:r w:rsidR="00B85892">
        <w:rPr>
          <w:lang w:val="nl-BE"/>
        </w:rPr>
        <w:t xml:space="preserve"> </w:t>
      </w:r>
      <w:r w:rsidR="00D14057">
        <w:rPr>
          <w:lang w:val="nl-BE"/>
        </w:rPr>
        <w:t>413047</w:t>
      </w:r>
      <w:r w:rsidRPr="001A458B">
        <w:rPr>
          <w:lang w:val="nl-BE"/>
        </w:rPr>
        <w:t xml:space="preserve">) is enkel toegestaan voor gebruikers met volledig functieverlies van een of beide bovenste ledematen (typering 4).  </w:t>
      </w:r>
    </w:p>
    <w:p w14:paraId="5061B3C7" w14:textId="1F79D2A0" w:rsidR="006D6695" w:rsidRDefault="006D6695" w:rsidP="001A458B">
      <w:pPr>
        <w:ind w:left="181" w:right="263" w:hanging="196"/>
        <w:rPr>
          <w:lang w:val="nl-BE"/>
        </w:rPr>
      </w:pPr>
    </w:p>
    <w:p w14:paraId="1A59CD64" w14:textId="18CDE1FD" w:rsidR="0009084A" w:rsidRPr="001A458B" w:rsidRDefault="0009084A" w:rsidP="006D6695">
      <w:pPr>
        <w:rPr>
          <w:lang w:val="nl-BE"/>
        </w:rPr>
      </w:pPr>
      <w:r w:rsidRPr="001A458B">
        <w:rPr>
          <w:lang w:val="nl-BE"/>
        </w:rPr>
        <w:t xml:space="preserve">Een aanpassing van de elektronische binnen- en buitenrolstoel met biomechanische rugleuning (verstrekking </w:t>
      </w:r>
      <w:r w:rsidR="00D14057">
        <w:rPr>
          <w:lang w:val="nl-BE"/>
        </w:rPr>
        <w:t>413095</w:t>
      </w:r>
      <w:r w:rsidR="00B85892">
        <w:rPr>
          <w:lang w:val="nl-BE"/>
        </w:rPr>
        <w:t xml:space="preserve"> </w:t>
      </w:r>
      <w:r w:rsidRPr="001A458B">
        <w:rPr>
          <w:lang w:val="nl-BE"/>
        </w:rPr>
        <w:t>-</w:t>
      </w:r>
      <w:r w:rsidR="00B85892">
        <w:rPr>
          <w:lang w:val="nl-BE"/>
        </w:rPr>
        <w:t xml:space="preserve"> </w:t>
      </w:r>
      <w:r w:rsidR="00D14057">
        <w:rPr>
          <w:lang w:val="nl-BE"/>
        </w:rPr>
        <w:t>413106</w:t>
      </w:r>
      <w:r w:rsidRPr="001A458B">
        <w:rPr>
          <w:lang w:val="nl-BE"/>
        </w:rPr>
        <w:t xml:space="preserve">) is enkel toegestaan voor gebruikers met volledig verlies van de stabiliteit van de romp en eventueel ook van nek en hoofd (typering 4).  </w:t>
      </w:r>
    </w:p>
    <w:p w14:paraId="25FE8CE9" w14:textId="77777777" w:rsidR="006D6695" w:rsidRDefault="006D6695" w:rsidP="001A458B">
      <w:pPr>
        <w:ind w:left="181" w:right="263" w:hanging="196"/>
        <w:rPr>
          <w:lang w:val="nl-BE"/>
        </w:rPr>
      </w:pPr>
    </w:p>
    <w:p w14:paraId="0229432F" w14:textId="584FF0F8" w:rsidR="0009084A" w:rsidRPr="001A458B" w:rsidRDefault="0009084A" w:rsidP="006D6695">
      <w:pPr>
        <w:rPr>
          <w:lang w:val="nl-BE"/>
        </w:rPr>
      </w:pPr>
      <w:r w:rsidRPr="001A458B">
        <w:rPr>
          <w:lang w:val="nl-BE"/>
        </w:rPr>
        <w:t xml:space="preserve">Een aanpassing van de elektronische binnen- en buitenrolstoel met hoofdsteun met functionele positionering (verstrekking </w:t>
      </w:r>
      <w:r w:rsidR="00D14057">
        <w:rPr>
          <w:lang w:val="nl-BE"/>
        </w:rPr>
        <w:t>413139</w:t>
      </w:r>
      <w:r w:rsidR="00B85892">
        <w:rPr>
          <w:lang w:val="nl-BE"/>
        </w:rPr>
        <w:t xml:space="preserve"> </w:t>
      </w:r>
      <w:r w:rsidRPr="001A458B">
        <w:rPr>
          <w:lang w:val="nl-BE"/>
        </w:rPr>
        <w:t>-</w:t>
      </w:r>
      <w:r w:rsidR="00B85892">
        <w:rPr>
          <w:lang w:val="nl-BE"/>
        </w:rPr>
        <w:t xml:space="preserve"> </w:t>
      </w:r>
      <w:r w:rsidR="00D14057">
        <w:rPr>
          <w:lang w:val="nl-BE"/>
        </w:rPr>
        <w:t>413143</w:t>
      </w:r>
      <w:r w:rsidRPr="001A458B">
        <w:rPr>
          <w:lang w:val="nl-BE"/>
        </w:rPr>
        <w:t>) is enkel toegestaan voor gebruikers met volledig verlies van de stabiliteit van de schoudergordel, hoofd en nek (typering 4), waardoor ze in zithouding hun hoofd onmogelijk in een correcte positie kunnen houden. De aanpassing is bedoeld voor gebruikers die niet in staat zijn om hun hoofd rechtop te houden voor een langere periode of gebruikers met spasmen en weinig controle over de positie van hun hoofd.</w:t>
      </w:r>
    </w:p>
    <w:p w14:paraId="11E4FC0F" w14:textId="120E3168" w:rsidR="006D6695" w:rsidRDefault="006D6695" w:rsidP="001A458B">
      <w:pPr>
        <w:ind w:left="181" w:right="263" w:hanging="196"/>
        <w:rPr>
          <w:lang w:val="nl-BE"/>
        </w:rPr>
      </w:pPr>
    </w:p>
    <w:p w14:paraId="04030AFD" w14:textId="584D551E" w:rsidR="0009084A" w:rsidRPr="001A458B" w:rsidRDefault="0009084A" w:rsidP="006D6695">
      <w:pPr>
        <w:rPr>
          <w:lang w:val="nl-BE"/>
        </w:rPr>
      </w:pPr>
      <w:r w:rsidRPr="001A458B">
        <w:rPr>
          <w:lang w:val="nl-BE"/>
        </w:rPr>
        <w:t xml:space="preserve">Een aanpassing van de elektronische binnen- en buitenrolstoel met achteruitkijkspiegel (verstrekking </w:t>
      </w:r>
      <w:r w:rsidR="00B95C05">
        <w:rPr>
          <w:lang w:val="nl-BE"/>
        </w:rPr>
        <w:t>413493</w:t>
      </w:r>
      <w:r w:rsidR="00B85892">
        <w:rPr>
          <w:lang w:val="nl-BE"/>
        </w:rPr>
        <w:t xml:space="preserve"> </w:t>
      </w:r>
      <w:r w:rsidRPr="001A458B">
        <w:rPr>
          <w:lang w:val="nl-BE"/>
        </w:rPr>
        <w:t>-</w:t>
      </w:r>
      <w:r w:rsidR="00B85892">
        <w:rPr>
          <w:lang w:val="nl-BE"/>
        </w:rPr>
        <w:t xml:space="preserve"> </w:t>
      </w:r>
      <w:r w:rsidR="00B95C05">
        <w:rPr>
          <w:lang w:val="nl-BE"/>
        </w:rPr>
        <w:t>413504</w:t>
      </w:r>
      <w:r w:rsidRPr="001A458B">
        <w:rPr>
          <w:lang w:val="nl-BE"/>
        </w:rPr>
        <w:t>) is enkel toegestaan voor gebruikers met een ernstige stoornis (minimaal typering 3) van de anatomische eigenschappen van de wervelkolom of de spieren van de romp, van de schoudergordel of van hoofd en nek.</w:t>
      </w:r>
    </w:p>
    <w:p w14:paraId="67FA2F98" w14:textId="458A1788" w:rsidR="006D6695" w:rsidRDefault="006D6695" w:rsidP="001A458B">
      <w:pPr>
        <w:ind w:left="181" w:right="263" w:hanging="196"/>
        <w:rPr>
          <w:lang w:val="nl-BE"/>
        </w:rPr>
      </w:pPr>
    </w:p>
    <w:p w14:paraId="03C94623" w14:textId="5DC4D963" w:rsidR="0009084A" w:rsidRPr="001A458B" w:rsidRDefault="0009084A" w:rsidP="00311639">
      <w:pPr>
        <w:rPr>
          <w:lang w:val="nl-BE"/>
        </w:rPr>
      </w:pPr>
      <w:r w:rsidRPr="001A458B">
        <w:rPr>
          <w:lang w:val="nl-BE"/>
        </w:rPr>
        <w:lastRenderedPageBreak/>
        <w:t xml:space="preserve">Een aanpassing van de elektronische binnen- en buitenrolstoel met verwarmingselement voor arm of hand (verstrekking </w:t>
      </w:r>
      <w:r w:rsidR="00B95C05">
        <w:rPr>
          <w:lang w:val="nl-BE"/>
        </w:rPr>
        <w:t>413559</w:t>
      </w:r>
      <w:r w:rsidR="00B85892">
        <w:rPr>
          <w:lang w:val="nl-BE"/>
        </w:rPr>
        <w:t xml:space="preserve"> </w:t>
      </w:r>
      <w:r w:rsidRPr="001A458B">
        <w:rPr>
          <w:lang w:val="nl-BE"/>
        </w:rPr>
        <w:t>-</w:t>
      </w:r>
      <w:r w:rsidR="00B85892">
        <w:rPr>
          <w:lang w:val="nl-BE"/>
        </w:rPr>
        <w:t xml:space="preserve"> </w:t>
      </w:r>
      <w:r w:rsidR="00B95C05">
        <w:rPr>
          <w:lang w:val="nl-BE"/>
        </w:rPr>
        <w:t>413563</w:t>
      </w:r>
      <w:r w:rsidRPr="001A458B">
        <w:rPr>
          <w:lang w:val="nl-BE"/>
        </w:rPr>
        <w:t>) is enkel toegestaan voor de gebruikers met een verstoorde thermoregulatie. Die aanpassing is noodzakelijk om zelfstandig de rolstoel te kunnen bedienen.</w:t>
      </w:r>
    </w:p>
    <w:p w14:paraId="5B9455FD" w14:textId="50164C8F" w:rsidR="0009084A" w:rsidRPr="001A458B" w:rsidRDefault="0009084A" w:rsidP="001A458B">
      <w:pPr>
        <w:spacing w:after="15" w:line="259" w:lineRule="auto"/>
        <w:ind w:left="0" w:firstLine="0"/>
        <w:rPr>
          <w:lang w:val="nl-BE"/>
        </w:rPr>
      </w:pPr>
    </w:p>
    <w:p w14:paraId="64B3BF13" w14:textId="299D9283" w:rsidR="0009084A" w:rsidRPr="001A458B" w:rsidRDefault="0009084A" w:rsidP="00960075">
      <w:pPr>
        <w:pStyle w:val="Kop2"/>
        <w:numPr>
          <w:ilvl w:val="0"/>
          <w:numId w:val="118"/>
        </w:numPr>
        <w:rPr>
          <w:lang w:val="nl-BE"/>
        </w:rPr>
      </w:pPr>
      <w:bookmarkStart w:id="198" w:name="_Toc144889829"/>
      <w:r w:rsidRPr="001A458B">
        <w:rPr>
          <w:lang w:val="nl-BE"/>
        </w:rPr>
        <w:t>Functionele specificaties van de rolstoel</w:t>
      </w:r>
      <w:bookmarkEnd w:id="198"/>
      <w:r w:rsidRPr="001A458B">
        <w:rPr>
          <w:lang w:val="nl-BE"/>
        </w:rPr>
        <w:t xml:space="preserve"> </w:t>
      </w:r>
    </w:p>
    <w:p w14:paraId="5EB631FD" w14:textId="121F6A34" w:rsidR="0009084A" w:rsidRPr="001A458B" w:rsidRDefault="0009084A" w:rsidP="001A458B">
      <w:pPr>
        <w:spacing w:after="16" w:line="259" w:lineRule="auto"/>
        <w:ind w:left="0" w:firstLine="0"/>
        <w:rPr>
          <w:lang w:val="nl-BE"/>
        </w:rPr>
      </w:pPr>
    </w:p>
    <w:p w14:paraId="0EA89AF1" w14:textId="40D80488" w:rsidR="0009084A" w:rsidRPr="001A458B" w:rsidRDefault="0009084A" w:rsidP="001D7A30">
      <w:pPr>
        <w:pStyle w:val="Kop3"/>
        <w:ind w:left="718"/>
        <w:rPr>
          <w:lang w:val="nl-BE"/>
        </w:rPr>
      </w:pPr>
      <w:bookmarkStart w:id="199" w:name="_Toc144889830"/>
      <w:r w:rsidRPr="001A458B">
        <w:rPr>
          <w:lang w:val="nl-BE"/>
        </w:rPr>
        <w:t>2.1 Functionele specificaties onderste ledematen</w:t>
      </w:r>
      <w:bookmarkEnd w:id="199"/>
      <w:r w:rsidRPr="001A458B">
        <w:rPr>
          <w:lang w:val="nl-BE"/>
        </w:rPr>
        <w:t xml:space="preserve"> </w:t>
      </w:r>
    </w:p>
    <w:p w14:paraId="51F18BD8" w14:textId="77777777" w:rsidR="001D7A30" w:rsidRDefault="0009084A" w:rsidP="001A458B">
      <w:pPr>
        <w:ind w:left="181" w:right="263" w:hanging="196"/>
        <w:rPr>
          <w:lang w:val="nl-BE"/>
        </w:rPr>
      </w:pPr>
      <w:r w:rsidRPr="001A458B">
        <w:rPr>
          <w:lang w:val="nl-BE"/>
        </w:rPr>
        <w:t xml:space="preserve"> </w:t>
      </w:r>
    </w:p>
    <w:p w14:paraId="754CD5D5" w14:textId="00EE52F7" w:rsidR="0009084A" w:rsidRPr="001A458B" w:rsidRDefault="0009084A" w:rsidP="001D7A30">
      <w:pPr>
        <w:rPr>
          <w:lang w:val="nl-BE"/>
        </w:rPr>
      </w:pPr>
      <w:r w:rsidRPr="001A458B">
        <w:rPr>
          <w:lang w:val="nl-BE"/>
        </w:rPr>
        <w:t>De elektronische binnen- en buitenrolstoel is uitgerust met voetsteunen of beensteunen die de gebruiker of begeleider eraf kan nemen of wegklappen om gemakkelijker op te staan, te gaan zitten of in en uit de rolstoel te komen. De voetsteunen of beensteunen moeten individueel instelbaar of verstelbaar zijn afhankelijk van de beenlengte van de gebruiker en van de algemene zithouding. Als de rolstoel uitgerust is met voetsteunen moet elke voetplaat voorzien zijn van een kuitband, een hielsteun of een alternatief systeem. Als de rolstoel uitgerust is met beensteunen moet elke beensteun voorzien zijn van een kuitsteun.</w:t>
      </w:r>
    </w:p>
    <w:p w14:paraId="1FB434C2" w14:textId="1B530506" w:rsidR="0009084A" w:rsidRPr="001A458B" w:rsidRDefault="0009084A" w:rsidP="001A458B">
      <w:pPr>
        <w:spacing w:after="16" w:line="259" w:lineRule="auto"/>
        <w:ind w:left="0" w:firstLine="0"/>
        <w:rPr>
          <w:lang w:val="nl-BE"/>
        </w:rPr>
      </w:pPr>
    </w:p>
    <w:p w14:paraId="5F58AB00" w14:textId="393B2944" w:rsidR="0009084A" w:rsidRPr="001A458B" w:rsidRDefault="001D7A30" w:rsidP="001D7A30">
      <w:pPr>
        <w:pStyle w:val="Kop3"/>
        <w:ind w:left="718"/>
        <w:rPr>
          <w:lang w:val="nl-BE"/>
        </w:rPr>
      </w:pPr>
      <w:bookmarkStart w:id="200" w:name="_Toc144889831"/>
      <w:r>
        <w:rPr>
          <w:lang w:val="nl-BE"/>
        </w:rPr>
        <w:t>2.2</w:t>
      </w:r>
      <w:r w:rsidR="0009084A" w:rsidRPr="001A458B">
        <w:rPr>
          <w:lang w:val="nl-BE"/>
        </w:rPr>
        <w:t xml:space="preserve"> Functionele specificaties bovenste ledematen</w:t>
      </w:r>
      <w:bookmarkEnd w:id="200"/>
      <w:r w:rsidR="0009084A" w:rsidRPr="001A458B">
        <w:rPr>
          <w:lang w:val="nl-BE"/>
        </w:rPr>
        <w:t xml:space="preserve"> </w:t>
      </w:r>
    </w:p>
    <w:p w14:paraId="61CBEFEF" w14:textId="1F9207CA" w:rsidR="001D7A30" w:rsidRDefault="001D7A30" w:rsidP="001A458B">
      <w:pPr>
        <w:ind w:left="181" w:right="263" w:hanging="196"/>
        <w:rPr>
          <w:lang w:val="nl-BE"/>
        </w:rPr>
      </w:pPr>
    </w:p>
    <w:p w14:paraId="67A50580" w14:textId="741842EA" w:rsidR="0009084A" w:rsidRPr="001A458B" w:rsidRDefault="0009084A" w:rsidP="001D7A30">
      <w:pPr>
        <w:rPr>
          <w:lang w:val="nl-BE"/>
        </w:rPr>
      </w:pPr>
      <w:r w:rsidRPr="001A458B">
        <w:rPr>
          <w:lang w:val="nl-BE"/>
        </w:rPr>
        <w:t>De elektronische binnen- en buitenrolstoel is uitgerust met armsteunen die instelbaar zijn in de hoogte zodat de armen van de gebruiker adequaat ondersteund kunnen worden. De armsteunen zijn afneembaar of wegklapbaar zodat de begeleider de gebruiker in en uit de rolstoel kan helpen.</w:t>
      </w:r>
    </w:p>
    <w:p w14:paraId="40D0EBEC" w14:textId="5AF47C7D" w:rsidR="0009084A" w:rsidRPr="001A458B" w:rsidRDefault="0009084A" w:rsidP="001A458B">
      <w:pPr>
        <w:spacing w:after="15" w:line="259" w:lineRule="auto"/>
        <w:ind w:left="0" w:firstLine="0"/>
        <w:rPr>
          <w:lang w:val="nl-BE"/>
        </w:rPr>
      </w:pPr>
    </w:p>
    <w:p w14:paraId="29F79035" w14:textId="3A329EB0" w:rsidR="0009084A" w:rsidRPr="001A458B" w:rsidRDefault="001D7A30" w:rsidP="001D7A30">
      <w:pPr>
        <w:pStyle w:val="Kop3"/>
        <w:ind w:left="718"/>
        <w:rPr>
          <w:lang w:val="nl-BE"/>
        </w:rPr>
      </w:pPr>
      <w:bookmarkStart w:id="201" w:name="_Toc144889832"/>
      <w:r>
        <w:rPr>
          <w:lang w:val="nl-BE"/>
        </w:rPr>
        <w:t xml:space="preserve">2.3 </w:t>
      </w:r>
      <w:r w:rsidR="0009084A" w:rsidRPr="001A458B">
        <w:rPr>
          <w:lang w:val="nl-BE"/>
        </w:rPr>
        <w:t>Functionele specificaties algemene zithouding en positionering</w:t>
      </w:r>
      <w:bookmarkEnd w:id="201"/>
      <w:r w:rsidR="0009084A" w:rsidRPr="001A458B">
        <w:rPr>
          <w:lang w:val="nl-BE"/>
        </w:rPr>
        <w:t xml:space="preserve"> </w:t>
      </w:r>
    </w:p>
    <w:p w14:paraId="165E24C3" w14:textId="77777777" w:rsidR="001D7A30" w:rsidRDefault="001D7A30" w:rsidP="001A458B">
      <w:pPr>
        <w:ind w:left="181" w:right="263" w:hanging="196"/>
        <w:rPr>
          <w:lang w:val="nl-BE"/>
        </w:rPr>
      </w:pPr>
    </w:p>
    <w:p w14:paraId="19640212" w14:textId="582173A3" w:rsidR="0009084A" w:rsidRPr="001A458B" w:rsidRDefault="0009084A" w:rsidP="001D7A30">
      <w:pPr>
        <w:rPr>
          <w:lang w:val="nl-BE"/>
        </w:rPr>
      </w:pPr>
      <w:r w:rsidRPr="001A458B">
        <w:rPr>
          <w:lang w:val="nl-BE"/>
        </w:rPr>
        <w:t>De rughoek van de elektronische binnen- en buitenrolstoel moet afstelbaar zijn op de gebruiker. De elektronische binnen- en buitenrolstoel is minstens uitgerust met een soepele zit en rug.</w:t>
      </w:r>
    </w:p>
    <w:p w14:paraId="3183DF59" w14:textId="24AAC868" w:rsidR="0009084A" w:rsidRPr="001A458B" w:rsidRDefault="001D7A30" w:rsidP="001D7A30">
      <w:pPr>
        <w:spacing w:after="15" w:line="259" w:lineRule="auto"/>
        <w:ind w:left="0" w:firstLine="0"/>
        <w:rPr>
          <w:lang w:val="nl-BE"/>
        </w:rPr>
      </w:pPr>
      <w:r>
        <w:rPr>
          <w:lang w:val="nl-BE"/>
        </w:rPr>
        <w:t xml:space="preserve"> </w:t>
      </w:r>
    </w:p>
    <w:p w14:paraId="2B1C1833" w14:textId="42FE9224" w:rsidR="0009084A" w:rsidRPr="001A458B" w:rsidRDefault="001D7A30" w:rsidP="001D7A30">
      <w:pPr>
        <w:pStyle w:val="Kop3"/>
        <w:ind w:left="718"/>
        <w:rPr>
          <w:lang w:val="nl-BE"/>
        </w:rPr>
      </w:pPr>
      <w:bookmarkStart w:id="202" w:name="_Toc144889833"/>
      <w:r>
        <w:rPr>
          <w:lang w:val="nl-BE"/>
        </w:rPr>
        <w:t>2.4</w:t>
      </w:r>
      <w:r w:rsidR="0009084A" w:rsidRPr="001A458B">
        <w:rPr>
          <w:lang w:val="nl-BE"/>
        </w:rPr>
        <w:t xml:space="preserve"> Functionele specificaties aandrijving/besturing</w:t>
      </w:r>
      <w:bookmarkEnd w:id="202"/>
      <w:r w:rsidR="0009084A" w:rsidRPr="001A458B">
        <w:rPr>
          <w:lang w:val="nl-BE"/>
        </w:rPr>
        <w:t xml:space="preserve"> </w:t>
      </w:r>
    </w:p>
    <w:p w14:paraId="683A6FA4" w14:textId="77777777" w:rsidR="001D7A30" w:rsidRDefault="0009084A" w:rsidP="001A458B">
      <w:pPr>
        <w:ind w:left="181" w:right="263" w:hanging="196"/>
        <w:rPr>
          <w:lang w:val="nl-BE"/>
        </w:rPr>
      </w:pPr>
      <w:r w:rsidRPr="001A458B">
        <w:rPr>
          <w:lang w:val="nl-BE"/>
        </w:rPr>
        <w:t xml:space="preserve"> </w:t>
      </w:r>
    </w:p>
    <w:p w14:paraId="6FD91F36" w14:textId="5E43C070" w:rsidR="0009084A" w:rsidRPr="001A458B" w:rsidRDefault="0009084A" w:rsidP="001D7A30">
      <w:pPr>
        <w:rPr>
          <w:lang w:val="nl-BE"/>
        </w:rPr>
      </w:pPr>
      <w:r w:rsidRPr="001A458B">
        <w:rPr>
          <w:lang w:val="nl-BE"/>
        </w:rPr>
        <w:t>De elektronische binnen- en buitenrolstoel wordt aangedreven door één of twee elektromotoren, voorzien van een elektromagnetisch remsysteem. De rolstoel is uitgerust met een bedieningspaneel met een joystick. De rolstoel is uitgerust met een bedieningspaneel met knoppen waarmee de gebruiker de rolstoel volledig kan bedienen en besturen. De elektronica moet individueel programmeerbaar zijn naargelang de gebruiker, o.a. reactiesnelheid van de joystick, snelheid van de rolstoel, progressieve versnelling. Het bedieningspaneel is (al dan niet samen met de armsteun) wegklapbaar zodat de gebruiker aan een tafel of bureau kan plaatsnemen. Standaard wordt het bedieningspaneel rechts of links geplaatst ter hoogte van de armsteunen zodat de gebruiker het al zittend kan bedienen met de rug tegen de rugleuning en de onderarm op de armsteun.</w:t>
      </w:r>
    </w:p>
    <w:p w14:paraId="5172FA6C" w14:textId="77777777" w:rsidR="001D7A30" w:rsidRPr="001A458B" w:rsidRDefault="001D7A30" w:rsidP="001A458B">
      <w:pPr>
        <w:spacing w:after="16" w:line="259" w:lineRule="auto"/>
        <w:ind w:left="0" w:firstLine="0"/>
        <w:rPr>
          <w:lang w:val="nl-BE"/>
        </w:rPr>
      </w:pPr>
    </w:p>
    <w:p w14:paraId="4FA7D28A" w14:textId="3B393E81" w:rsidR="0009084A" w:rsidRPr="001A458B" w:rsidRDefault="001D7A30" w:rsidP="001D7A30">
      <w:pPr>
        <w:pStyle w:val="Kop3"/>
        <w:ind w:left="718"/>
        <w:rPr>
          <w:lang w:val="nl-BE"/>
        </w:rPr>
      </w:pPr>
      <w:bookmarkStart w:id="203" w:name="_Toc144889834"/>
      <w:r>
        <w:rPr>
          <w:lang w:val="nl-BE"/>
        </w:rPr>
        <w:t xml:space="preserve">2.5 </w:t>
      </w:r>
      <w:r w:rsidR="0009084A" w:rsidRPr="001A458B">
        <w:rPr>
          <w:lang w:val="nl-BE"/>
        </w:rPr>
        <w:t>Functionele specificaties gebruiksdoelen</w:t>
      </w:r>
      <w:bookmarkEnd w:id="203"/>
      <w:r w:rsidR="0009084A" w:rsidRPr="001A458B">
        <w:rPr>
          <w:lang w:val="nl-BE"/>
        </w:rPr>
        <w:t xml:space="preserve"> </w:t>
      </w:r>
    </w:p>
    <w:p w14:paraId="162DA9D3" w14:textId="77777777" w:rsidR="001D7A30" w:rsidRDefault="0009084A" w:rsidP="001A458B">
      <w:pPr>
        <w:ind w:left="181" w:right="263" w:hanging="196"/>
        <w:rPr>
          <w:lang w:val="nl-BE"/>
        </w:rPr>
      </w:pPr>
      <w:r w:rsidRPr="001A458B">
        <w:rPr>
          <w:lang w:val="nl-BE"/>
        </w:rPr>
        <w:t xml:space="preserve"> </w:t>
      </w:r>
    </w:p>
    <w:p w14:paraId="7444CCB9" w14:textId="7AB53E8D" w:rsidR="0009084A" w:rsidRPr="001A458B" w:rsidRDefault="0009084A" w:rsidP="001D7A30">
      <w:pPr>
        <w:rPr>
          <w:lang w:val="nl-BE"/>
        </w:rPr>
      </w:pPr>
      <w:r w:rsidRPr="001A458B">
        <w:rPr>
          <w:lang w:val="nl-BE"/>
        </w:rPr>
        <w:lastRenderedPageBreak/>
        <w:t>De elektronische binnen- en buitenrolstoel is specifiek ontworpen voor gebruik binnenshuis en gebruik op vlakke ondergrond buitenshuis. De snelheid van de elektronische binnen- en buitenrolstoel is programmeerbaar en regelbaar; minstens van 0 tot 6 km per uur zodat de snelheid kan aangepast worden voor verplaatsingen binnen- of buitenshuis. De actieradius of autonomie van de rolstoel bedraagt minimaal 30 km zodat de gebruiker zich veilig en zelfstandig kan verplaatsen binnen een aanzienlijke afstand van de woning of instelling. De rolstoel is voorzien van een veiligheidsgordel.</w:t>
      </w:r>
    </w:p>
    <w:p w14:paraId="0E6ED82F" w14:textId="1348C4C3" w:rsidR="0009084A" w:rsidRPr="001A458B" w:rsidRDefault="0009084A" w:rsidP="001A458B">
      <w:pPr>
        <w:spacing w:after="0" w:line="259" w:lineRule="auto"/>
        <w:ind w:left="0" w:firstLine="0"/>
        <w:rPr>
          <w:lang w:val="nl-BE"/>
        </w:rPr>
      </w:pPr>
    </w:p>
    <w:p w14:paraId="4D684A08" w14:textId="1E1FA306" w:rsidR="0009084A" w:rsidRPr="001A458B" w:rsidRDefault="001D7A30" w:rsidP="001D7A30">
      <w:pPr>
        <w:pStyle w:val="Kop3"/>
        <w:ind w:left="718"/>
        <w:rPr>
          <w:lang w:val="nl-BE"/>
        </w:rPr>
      </w:pPr>
      <w:bookmarkStart w:id="204" w:name="_Toc144889835"/>
      <w:r>
        <w:rPr>
          <w:lang w:val="nl-BE"/>
        </w:rPr>
        <w:t>2.6</w:t>
      </w:r>
      <w:r w:rsidR="0009084A" w:rsidRPr="001A458B">
        <w:rPr>
          <w:lang w:val="nl-BE"/>
        </w:rPr>
        <w:t xml:space="preserve"> Functionele specificaties – technische aspecten</w:t>
      </w:r>
      <w:bookmarkEnd w:id="204"/>
      <w:r w:rsidR="0009084A" w:rsidRPr="001A458B">
        <w:rPr>
          <w:lang w:val="nl-BE"/>
        </w:rPr>
        <w:t xml:space="preserve"> </w:t>
      </w:r>
    </w:p>
    <w:p w14:paraId="561AA928" w14:textId="77777777" w:rsidR="001D7A30" w:rsidRDefault="0009084A" w:rsidP="001A458B">
      <w:pPr>
        <w:ind w:left="181" w:right="263" w:hanging="196"/>
        <w:rPr>
          <w:lang w:val="nl-BE"/>
        </w:rPr>
      </w:pPr>
      <w:r w:rsidRPr="001A458B">
        <w:rPr>
          <w:lang w:val="nl-BE"/>
        </w:rPr>
        <w:t xml:space="preserve"> </w:t>
      </w:r>
    </w:p>
    <w:p w14:paraId="34ECEF45" w14:textId="2C8B7EB4" w:rsidR="0009084A" w:rsidRDefault="0009084A" w:rsidP="001D7A30">
      <w:pPr>
        <w:rPr>
          <w:lang w:val="nl-BE"/>
        </w:rPr>
      </w:pPr>
      <w:r w:rsidRPr="001A458B">
        <w:rPr>
          <w:lang w:val="nl-BE"/>
        </w:rPr>
        <w:t>De elektronische binnen- en buitenrolstoel is uitgerust met voor- en achterwielen met luchtbanden of volle banden en met een elektromagnetisch remsysteem. De rolstoel beschikt over een vrijloop, zodat de rolstoel manueel door een begeleider verplaatst kan worden. De rolstoel moet voorzien zijn van richtingaanwijzers en voor- en achterverlichting zodat de gebruiker zichtbaar is in het verkeer, zoals de Belgische verkeerswetgeving voorschrijft. De elektronische binnen- en buitenrolstoel moet met batterijen en lader geleverd worden.</w:t>
      </w:r>
    </w:p>
    <w:p w14:paraId="00A40628" w14:textId="07FA7344" w:rsidR="0009084A" w:rsidRPr="001A458B" w:rsidRDefault="0009084A" w:rsidP="001A458B">
      <w:pPr>
        <w:spacing w:after="0" w:line="259" w:lineRule="auto"/>
        <w:ind w:left="0" w:firstLine="0"/>
        <w:rPr>
          <w:lang w:val="nl-BE"/>
        </w:rPr>
      </w:pPr>
    </w:p>
    <w:p w14:paraId="2F8CE913" w14:textId="7DB6D02B" w:rsidR="0009084A" w:rsidRPr="001A458B" w:rsidRDefault="0009084A" w:rsidP="00960075">
      <w:pPr>
        <w:pStyle w:val="Kop2"/>
        <w:numPr>
          <w:ilvl w:val="0"/>
          <w:numId w:val="118"/>
        </w:numPr>
        <w:rPr>
          <w:lang w:val="nl-BE"/>
        </w:rPr>
      </w:pPr>
      <w:bookmarkStart w:id="205" w:name="_Toc144889836"/>
      <w:r w:rsidRPr="001A458B">
        <w:rPr>
          <w:lang w:val="nl-BE"/>
        </w:rPr>
        <w:t>Aanpassingen</w:t>
      </w:r>
      <w:bookmarkEnd w:id="205"/>
      <w:r w:rsidRPr="001A458B">
        <w:rPr>
          <w:lang w:val="nl-BE"/>
        </w:rPr>
        <w:t xml:space="preserve"> </w:t>
      </w:r>
    </w:p>
    <w:p w14:paraId="3C00A2CF" w14:textId="77777777" w:rsidR="00DD7EED" w:rsidRDefault="00DD7EED" w:rsidP="001A458B">
      <w:pPr>
        <w:spacing w:after="0" w:line="259" w:lineRule="auto"/>
        <w:ind w:left="0" w:firstLine="0"/>
        <w:rPr>
          <w:lang w:val="nl-BE"/>
        </w:rPr>
      </w:pPr>
    </w:p>
    <w:p w14:paraId="4BD64EC0" w14:textId="10E264C4" w:rsidR="0009084A" w:rsidRDefault="00DD7EED" w:rsidP="00DD7EED">
      <w:pPr>
        <w:pStyle w:val="Kop3"/>
        <w:ind w:left="718"/>
        <w:rPr>
          <w:lang w:val="nl-BE"/>
        </w:rPr>
      </w:pPr>
      <w:bookmarkStart w:id="206" w:name="_Toc144889837"/>
      <w:r>
        <w:rPr>
          <w:lang w:val="nl-BE"/>
        </w:rPr>
        <w:t>3.1</w:t>
      </w:r>
      <w:r w:rsidRPr="001A458B">
        <w:rPr>
          <w:lang w:val="nl-BE"/>
        </w:rPr>
        <w:t xml:space="preserve"> Onderste ledematen</w:t>
      </w:r>
      <w:bookmarkEnd w:id="206"/>
    </w:p>
    <w:p w14:paraId="1A729557" w14:textId="77777777" w:rsidR="00DD7EED" w:rsidRPr="001A458B" w:rsidRDefault="00DD7EED" w:rsidP="001A458B">
      <w:pPr>
        <w:spacing w:after="0" w:line="259" w:lineRule="auto"/>
        <w:ind w:left="0" w:firstLine="0"/>
        <w:rPr>
          <w:lang w:val="nl-BE"/>
        </w:rPr>
      </w:pPr>
    </w:p>
    <w:tbl>
      <w:tblPr>
        <w:tblStyle w:val="TableGrid"/>
        <w:tblW w:w="8982" w:type="dxa"/>
        <w:tblInd w:w="0" w:type="dxa"/>
        <w:tblLook w:val="04A0" w:firstRow="1" w:lastRow="0" w:firstColumn="1" w:lastColumn="0" w:noHBand="0" w:noVBand="1"/>
      </w:tblPr>
      <w:tblGrid>
        <w:gridCol w:w="7792"/>
        <w:gridCol w:w="198"/>
        <w:gridCol w:w="928"/>
        <w:gridCol w:w="64"/>
      </w:tblGrid>
      <w:tr w:rsidR="001A458B" w:rsidRPr="000C0507" w14:paraId="6D0899B8" w14:textId="77777777" w:rsidTr="00B85892">
        <w:trPr>
          <w:trHeight w:val="444"/>
        </w:trPr>
        <w:tc>
          <w:tcPr>
            <w:tcW w:w="7792" w:type="dxa"/>
          </w:tcPr>
          <w:p w14:paraId="5534A2EE" w14:textId="6D95665F" w:rsidR="0009084A" w:rsidRDefault="00BA0679" w:rsidP="001A458B">
            <w:pPr>
              <w:tabs>
                <w:tab w:val="center" w:pos="4172"/>
              </w:tabs>
              <w:spacing w:after="0" w:line="259" w:lineRule="auto"/>
              <w:ind w:left="0" w:firstLine="0"/>
              <w:rPr>
                <w:lang w:val="nl-BE"/>
              </w:rPr>
            </w:pPr>
            <w:r>
              <w:rPr>
                <w:lang w:val="nl-BE"/>
              </w:rPr>
              <w:t>410619</w:t>
            </w:r>
            <w:r w:rsidR="00B85892">
              <w:rPr>
                <w:lang w:val="nl-BE"/>
              </w:rPr>
              <w:t xml:space="preserve"> </w:t>
            </w:r>
            <w:r w:rsidR="00311639">
              <w:rPr>
                <w:lang w:val="nl-BE"/>
              </w:rPr>
              <w:t>-</w:t>
            </w:r>
            <w:r w:rsidR="00B85892">
              <w:rPr>
                <w:lang w:val="nl-BE"/>
              </w:rPr>
              <w:t xml:space="preserve"> </w:t>
            </w:r>
            <w:r>
              <w:rPr>
                <w:lang w:val="nl-BE"/>
              </w:rPr>
              <w:t>410623</w:t>
            </w:r>
            <w:r w:rsidR="0009084A" w:rsidRPr="001A458B">
              <w:rPr>
                <w:lang w:val="nl-BE"/>
              </w:rPr>
              <w:t xml:space="preserve"> Beensteun (mechanisch - in lengte instelbaar en </w:t>
            </w:r>
            <w:r w:rsidR="00311639" w:rsidRPr="001A458B">
              <w:rPr>
                <w:lang w:val="nl-BE"/>
              </w:rPr>
              <w:t>verstelbaar tot horizontaal, per beensteun)</w:t>
            </w:r>
          </w:p>
          <w:p w14:paraId="1D60504A" w14:textId="042687CE" w:rsidR="00311639" w:rsidRPr="001A458B" w:rsidRDefault="00311639" w:rsidP="001A458B">
            <w:pPr>
              <w:tabs>
                <w:tab w:val="center" w:pos="4172"/>
              </w:tabs>
              <w:spacing w:after="0" w:line="259" w:lineRule="auto"/>
              <w:ind w:left="0" w:firstLine="0"/>
              <w:rPr>
                <w:lang w:val="nl-BE"/>
              </w:rPr>
            </w:pPr>
          </w:p>
        </w:tc>
        <w:tc>
          <w:tcPr>
            <w:tcW w:w="198" w:type="dxa"/>
          </w:tcPr>
          <w:p w14:paraId="12F4D843" w14:textId="77777777" w:rsidR="0009084A" w:rsidRPr="001A458B" w:rsidRDefault="0009084A" w:rsidP="001A458B">
            <w:pPr>
              <w:spacing w:after="160" w:line="259" w:lineRule="auto"/>
              <w:ind w:left="0" w:firstLine="0"/>
              <w:rPr>
                <w:lang w:val="nl-BE"/>
              </w:rPr>
            </w:pPr>
          </w:p>
        </w:tc>
        <w:tc>
          <w:tcPr>
            <w:tcW w:w="928" w:type="dxa"/>
          </w:tcPr>
          <w:p w14:paraId="561950B7" w14:textId="2E1C0632" w:rsidR="0009084A" w:rsidRPr="001A458B" w:rsidRDefault="00311639" w:rsidP="001A458B">
            <w:pPr>
              <w:spacing w:after="160" w:line="259" w:lineRule="auto"/>
              <w:ind w:left="0" w:firstLine="0"/>
              <w:rPr>
                <w:lang w:val="nl-BE"/>
              </w:rPr>
            </w:pPr>
            <w:r>
              <w:rPr>
                <w:lang w:val="nl-BE"/>
              </w:rPr>
              <w:t>124,82€</w:t>
            </w:r>
          </w:p>
        </w:tc>
        <w:tc>
          <w:tcPr>
            <w:tcW w:w="64" w:type="dxa"/>
          </w:tcPr>
          <w:p w14:paraId="243A562C" w14:textId="77777777" w:rsidR="0009084A" w:rsidRPr="001A458B" w:rsidRDefault="0009084A" w:rsidP="001A458B">
            <w:pPr>
              <w:spacing w:after="160" w:line="259" w:lineRule="auto"/>
              <w:ind w:left="0" w:firstLine="0"/>
              <w:rPr>
                <w:lang w:val="nl-BE"/>
              </w:rPr>
            </w:pPr>
          </w:p>
        </w:tc>
      </w:tr>
      <w:tr w:rsidR="001A458B" w:rsidRPr="001A458B" w14:paraId="43F4C775" w14:textId="77777777" w:rsidTr="00B85892">
        <w:trPr>
          <w:trHeight w:val="451"/>
        </w:trPr>
        <w:tc>
          <w:tcPr>
            <w:tcW w:w="7792" w:type="dxa"/>
          </w:tcPr>
          <w:p w14:paraId="35D6F915" w14:textId="6F53C304" w:rsidR="0009084A" w:rsidRDefault="00BA0679" w:rsidP="001A458B">
            <w:pPr>
              <w:tabs>
                <w:tab w:val="center" w:pos="4173"/>
              </w:tabs>
              <w:spacing w:after="0" w:line="259" w:lineRule="auto"/>
              <w:ind w:left="0" w:firstLine="0"/>
              <w:rPr>
                <w:lang w:val="nl-BE"/>
              </w:rPr>
            </w:pPr>
            <w:r>
              <w:rPr>
                <w:lang w:val="nl-BE"/>
              </w:rPr>
              <w:t>410656</w:t>
            </w:r>
            <w:r w:rsidR="00B85892">
              <w:rPr>
                <w:lang w:val="nl-BE"/>
              </w:rPr>
              <w:t xml:space="preserve"> </w:t>
            </w:r>
            <w:r w:rsidR="00311639">
              <w:rPr>
                <w:lang w:val="nl-BE"/>
              </w:rPr>
              <w:t>-</w:t>
            </w:r>
            <w:r w:rsidR="00B85892">
              <w:rPr>
                <w:lang w:val="nl-BE"/>
              </w:rPr>
              <w:t xml:space="preserve"> </w:t>
            </w:r>
            <w:r>
              <w:rPr>
                <w:lang w:val="nl-BE"/>
              </w:rPr>
              <w:t>410667</w:t>
            </w:r>
            <w:r w:rsidR="0009084A" w:rsidRPr="001A458B">
              <w:rPr>
                <w:lang w:val="nl-BE"/>
              </w:rPr>
              <w:t xml:space="preserve"> Comfortbeensteun (mechanisch - lengtecorrigerend, </w:t>
            </w:r>
            <w:r w:rsidR="00311639" w:rsidRPr="001A458B">
              <w:rPr>
                <w:lang w:val="nl-BE"/>
              </w:rPr>
              <w:t>per beensteun)</w:t>
            </w:r>
          </w:p>
          <w:p w14:paraId="7E5F8CAC" w14:textId="6963D45E" w:rsidR="00311639" w:rsidRPr="001A458B" w:rsidRDefault="00311639" w:rsidP="001A458B">
            <w:pPr>
              <w:tabs>
                <w:tab w:val="center" w:pos="4173"/>
              </w:tabs>
              <w:spacing w:after="0" w:line="259" w:lineRule="auto"/>
              <w:ind w:left="0" w:firstLine="0"/>
              <w:rPr>
                <w:lang w:val="nl-BE"/>
              </w:rPr>
            </w:pPr>
          </w:p>
        </w:tc>
        <w:tc>
          <w:tcPr>
            <w:tcW w:w="198" w:type="dxa"/>
          </w:tcPr>
          <w:p w14:paraId="32A494D3" w14:textId="77777777" w:rsidR="0009084A" w:rsidRPr="001A458B" w:rsidRDefault="0009084A" w:rsidP="001A458B">
            <w:pPr>
              <w:spacing w:after="0" w:line="259" w:lineRule="auto"/>
              <w:ind w:left="126" w:firstLine="0"/>
              <w:rPr>
                <w:lang w:val="nl-BE"/>
              </w:rPr>
            </w:pPr>
            <w:r w:rsidRPr="001A458B">
              <w:rPr>
                <w:lang w:val="nl-BE"/>
              </w:rPr>
              <w:t xml:space="preserve"> </w:t>
            </w:r>
          </w:p>
        </w:tc>
        <w:tc>
          <w:tcPr>
            <w:tcW w:w="928" w:type="dxa"/>
          </w:tcPr>
          <w:p w14:paraId="6EEE43AF" w14:textId="5793475A" w:rsidR="0009084A" w:rsidRPr="001A458B" w:rsidRDefault="00311639" w:rsidP="001A458B">
            <w:pPr>
              <w:spacing w:after="160" w:line="259" w:lineRule="auto"/>
              <w:ind w:left="0" w:firstLine="0"/>
              <w:rPr>
                <w:lang w:val="nl-BE"/>
              </w:rPr>
            </w:pPr>
            <w:r>
              <w:rPr>
                <w:lang w:val="nl-BE"/>
              </w:rPr>
              <w:t>143,54€</w:t>
            </w:r>
          </w:p>
        </w:tc>
        <w:tc>
          <w:tcPr>
            <w:tcW w:w="64" w:type="dxa"/>
          </w:tcPr>
          <w:p w14:paraId="45A77308" w14:textId="77777777" w:rsidR="0009084A" w:rsidRPr="001A458B" w:rsidRDefault="0009084A" w:rsidP="001A458B">
            <w:pPr>
              <w:spacing w:after="160" w:line="259" w:lineRule="auto"/>
              <w:ind w:left="0" w:firstLine="0"/>
              <w:rPr>
                <w:lang w:val="nl-BE"/>
              </w:rPr>
            </w:pPr>
          </w:p>
        </w:tc>
      </w:tr>
      <w:tr w:rsidR="001A458B" w:rsidRPr="000C0507" w14:paraId="311EB725" w14:textId="77777777" w:rsidTr="00B85892">
        <w:trPr>
          <w:trHeight w:val="678"/>
        </w:trPr>
        <w:tc>
          <w:tcPr>
            <w:tcW w:w="7792" w:type="dxa"/>
          </w:tcPr>
          <w:p w14:paraId="2B253E18" w14:textId="2E45E8D9" w:rsidR="0009084A" w:rsidRDefault="00C3653F" w:rsidP="001A458B">
            <w:pPr>
              <w:tabs>
                <w:tab w:val="center" w:pos="4173"/>
              </w:tabs>
              <w:spacing w:after="0" w:line="259" w:lineRule="auto"/>
              <w:ind w:left="0" w:firstLine="0"/>
              <w:rPr>
                <w:lang w:val="nl-BE"/>
              </w:rPr>
            </w:pPr>
            <w:r>
              <w:rPr>
                <w:lang w:val="nl-BE"/>
              </w:rPr>
              <w:t>412594</w:t>
            </w:r>
            <w:r w:rsidR="00B85892">
              <w:rPr>
                <w:lang w:val="nl-BE"/>
              </w:rPr>
              <w:t xml:space="preserve"> </w:t>
            </w:r>
            <w:r w:rsidR="00311639">
              <w:rPr>
                <w:lang w:val="nl-BE"/>
              </w:rPr>
              <w:t>-</w:t>
            </w:r>
            <w:r w:rsidR="00B85892">
              <w:rPr>
                <w:lang w:val="nl-BE"/>
              </w:rPr>
              <w:t xml:space="preserve"> </w:t>
            </w:r>
            <w:r w:rsidR="00FF7866">
              <w:rPr>
                <w:lang w:val="nl-BE"/>
              </w:rPr>
              <w:t>412605</w:t>
            </w:r>
            <w:r w:rsidR="0009084A" w:rsidRPr="001A458B">
              <w:rPr>
                <w:lang w:val="nl-BE"/>
              </w:rPr>
              <w:t xml:space="preserve"> Beensteun (mechanisch - in lengte instelbaar </w:t>
            </w:r>
            <w:r w:rsidR="00311639" w:rsidRPr="001A458B">
              <w:rPr>
                <w:lang w:val="nl-BE"/>
              </w:rPr>
              <w:t>en verstelbaar tot horizontaal)</w:t>
            </w:r>
          </w:p>
          <w:p w14:paraId="55150EF3" w14:textId="6B2CA790" w:rsidR="00311639" w:rsidRPr="001A458B" w:rsidRDefault="00311639" w:rsidP="001A458B">
            <w:pPr>
              <w:tabs>
                <w:tab w:val="center" w:pos="4173"/>
              </w:tabs>
              <w:spacing w:after="0" w:line="259" w:lineRule="auto"/>
              <w:ind w:left="0" w:firstLine="0"/>
              <w:rPr>
                <w:lang w:val="nl-BE"/>
              </w:rPr>
            </w:pPr>
          </w:p>
        </w:tc>
        <w:tc>
          <w:tcPr>
            <w:tcW w:w="198" w:type="dxa"/>
          </w:tcPr>
          <w:p w14:paraId="23EB6941" w14:textId="77777777" w:rsidR="0009084A" w:rsidRPr="001A458B" w:rsidRDefault="0009084A" w:rsidP="001A458B">
            <w:pPr>
              <w:spacing w:after="0" w:line="259" w:lineRule="auto"/>
              <w:ind w:left="126" w:firstLine="0"/>
              <w:rPr>
                <w:lang w:val="nl-BE"/>
              </w:rPr>
            </w:pPr>
            <w:r w:rsidRPr="001A458B">
              <w:rPr>
                <w:lang w:val="nl-BE"/>
              </w:rPr>
              <w:t xml:space="preserve"> </w:t>
            </w:r>
          </w:p>
        </w:tc>
        <w:tc>
          <w:tcPr>
            <w:tcW w:w="928" w:type="dxa"/>
          </w:tcPr>
          <w:p w14:paraId="1931A873" w14:textId="1E422907" w:rsidR="0009084A" w:rsidRPr="001A458B" w:rsidRDefault="00311639" w:rsidP="001A458B">
            <w:pPr>
              <w:spacing w:after="160" w:line="259" w:lineRule="auto"/>
              <w:ind w:left="0" w:firstLine="0"/>
              <w:rPr>
                <w:lang w:val="nl-BE"/>
              </w:rPr>
            </w:pPr>
            <w:r>
              <w:t>249,64€</w:t>
            </w:r>
          </w:p>
        </w:tc>
        <w:tc>
          <w:tcPr>
            <w:tcW w:w="64" w:type="dxa"/>
          </w:tcPr>
          <w:p w14:paraId="21180258" w14:textId="77777777" w:rsidR="0009084A" w:rsidRPr="001A458B" w:rsidRDefault="0009084A" w:rsidP="001A458B">
            <w:pPr>
              <w:spacing w:after="160" w:line="259" w:lineRule="auto"/>
              <w:ind w:left="0" w:firstLine="0"/>
              <w:rPr>
                <w:lang w:val="nl-BE"/>
              </w:rPr>
            </w:pPr>
          </w:p>
        </w:tc>
      </w:tr>
      <w:tr w:rsidR="001A458B" w:rsidRPr="000C0507" w14:paraId="4AADFE1E" w14:textId="77777777" w:rsidTr="00B85892">
        <w:trPr>
          <w:trHeight w:val="451"/>
        </w:trPr>
        <w:tc>
          <w:tcPr>
            <w:tcW w:w="7792" w:type="dxa"/>
          </w:tcPr>
          <w:p w14:paraId="14B84E5A" w14:textId="3F7069C7" w:rsidR="0009084A" w:rsidRDefault="00FF7866" w:rsidP="001A458B">
            <w:pPr>
              <w:tabs>
                <w:tab w:val="center" w:pos="4173"/>
              </w:tabs>
              <w:spacing w:after="0" w:line="259" w:lineRule="auto"/>
              <w:ind w:left="0" w:firstLine="0"/>
              <w:rPr>
                <w:lang w:val="nl-BE"/>
              </w:rPr>
            </w:pPr>
            <w:r>
              <w:rPr>
                <w:lang w:val="nl-BE"/>
              </w:rPr>
              <w:t>412616</w:t>
            </w:r>
            <w:r w:rsidR="00B85892">
              <w:rPr>
                <w:lang w:val="nl-BE"/>
              </w:rPr>
              <w:t xml:space="preserve"> </w:t>
            </w:r>
            <w:r w:rsidR="00311639">
              <w:rPr>
                <w:lang w:val="nl-BE"/>
              </w:rPr>
              <w:t>-</w:t>
            </w:r>
            <w:r w:rsidR="00B85892">
              <w:rPr>
                <w:lang w:val="nl-BE"/>
              </w:rPr>
              <w:t xml:space="preserve"> </w:t>
            </w:r>
            <w:r w:rsidR="00C3653F">
              <w:rPr>
                <w:lang w:val="nl-BE"/>
              </w:rPr>
              <w:t>412627</w:t>
            </w:r>
            <w:r w:rsidR="0009084A" w:rsidRPr="001A458B">
              <w:rPr>
                <w:lang w:val="nl-BE"/>
              </w:rPr>
              <w:t xml:space="preserve"> Beensteun uit één stuk met zijkanten (mechanisch </w:t>
            </w:r>
            <w:r w:rsidR="00311639" w:rsidRPr="001A458B">
              <w:rPr>
                <w:lang w:val="nl-BE"/>
              </w:rPr>
              <w:t>- in lengte instelbaar en verstelbaar tot horizontaal)</w:t>
            </w:r>
          </w:p>
          <w:p w14:paraId="558E24A1" w14:textId="225E3F8A" w:rsidR="00311639" w:rsidRPr="001A458B" w:rsidRDefault="00311639" w:rsidP="001A458B">
            <w:pPr>
              <w:tabs>
                <w:tab w:val="center" w:pos="4173"/>
              </w:tabs>
              <w:spacing w:after="0" w:line="259" w:lineRule="auto"/>
              <w:ind w:left="0" w:firstLine="0"/>
              <w:rPr>
                <w:lang w:val="nl-BE"/>
              </w:rPr>
            </w:pPr>
          </w:p>
        </w:tc>
        <w:tc>
          <w:tcPr>
            <w:tcW w:w="198" w:type="dxa"/>
          </w:tcPr>
          <w:p w14:paraId="4920240E" w14:textId="77777777" w:rsidR="0009084A" w:rsidRPr="001A458B" w:rsidRDefault="0009084A" w:rsidP="001A458B">
            <w:pPr>
              <w:spacing w:after="0" w:line="259" w:lineRule="auto"/>
              <w:ind w:left="126" w:firstLine="0"/>
              <w:rPr>
                <w:lang w:val="nl-BE"/>
              </w:rPr>
            </w:pPr>
            <w:r w:rsidRPr="001A458B">
              <w:rPr>
                <w:lang w:val="nl-BE"/>
              </w:rPr>
              <w:t xml:space="preserve"> </w:t>
            </w:r>
          </w:p>
        </w:tc>
        <w:tc>
          <w:tcPr>
            <w:tcW w:w="928" w:type="dxa"/>
          </w:tcPr>
          <w:p w14:paraId="711418AE" w14:textId="314AEC76" w:rsidR="0009084A" w:rsidRPr="001A458B" w:rsidRDefault="00311639" w:rsidP="001A458B">
            <w:pPr>
              <w:spacing w:after="160" w:line="259" w:lineRule="auto"/>
              <w:ind w:left="0" w:firstLine="0"/>
              <w:rPr>
                <w:lang w:val="nl-BE"/>
              </w:rPr>
            </w:pPr>
            <w:r>
              <w:t>287,08€</w:t>
            </w:r>
          </w:p>
        </w:tc>
        <w:tc>
          <w:tcPr>
            <w:tcW w:w="64" w:type="dxa"/>
          </w:tcPr>
          <w:p w14:paraId="2B03C51F" w14:textId="77777777" w:rsidR="0009084A" w:rsidRPr="001A458B" w:rsidRDefault="0009084A" w:rsidP="001A458B">
            <w:pPr>
              <w:spacing w:after="160" w:line="259" w:lineRule="auto"/>
              <w:ind w:left="0" w:firstLine="0"/>
              <w:rPr>
                <w:lang w:val="nl-BE"/>
              </w:rPr>
            </w:pPr>
          </w:p>
        </w:tc>
      </w:tr>
      <w:tr w:rsidR="006F5DF2" w:rsidRPr="001A458B" w14:paraId="164C8A58" w14:textId="77777777" w:rsidTr="00B85892">
        <w:trPr>
          <w:trHeight w:val="218"/>
        </w:trPr>
        <w:tc>
          <w:tcPr>
            <w:tcW w:w="7792" w:type="dxa"/>
          </w:tcPr>
          <w:p w14:paraId="6BCCED08" w14:textId="72DC1747" w:rsidR="006F5DF2" w:rsidRPr="001A458B" w:rsidRDefault="00BA0679" w:rsidP="006F5DF2">
            <w:pPr>
              <w:tabs>
                <w:tab w:val="center" w:pos="4172"/>
              </w:tabs>
              <w:ind w:left="-15" w:firstLine="0"/>
              <w:rPr>
                <w:lang w:val="nl-BE"/>
              </w:rPr>
            </w:pPr>
            <w:r>
              <w:rPr>
                <w:lang w:val="nl-BE"/>
              </w:rPr>
              <w:t>410693</w:t>
            </w:r>
            <w:r w:rsidR="00B85892">
              <w:rPr>
                <w:lang w:val="nl-BE"/>
              </w:rPr>
              <w:t xml:space="preserve"> </w:t>
            </w:r>
            <w:r w:rsidR="00311639">
              <w:rPr>
                <w:lang w:val="nl-BE"/>
              </w:rPr>
              <w:t>-</w:t>
            </w:r>
            <w:r w:rsidR="00B85892">
              <w:rPr>
                <w:lang w:val="nl-BE"/>
              </w:rPr>
              <w:t xml:space="preserve"> </w:t>
            </w:r>
            <w:r>
              <w:rPr>
                <w:lang w:val="nl-BE"/>
              </w:rPr>
              <w:t>410704</w:t>
            </w:r>
            <w:r w:rsidR="006F5DF2" w:rsidRPr="001A458B">
              <w:rPr>
                <w:lang w:val="nl-BE"/>
              </w:rPr>
              <w:t xml:space="preserve"> Elektrisch v</w:t>
            </w:r>
            <w:r w:rsidR="006F5DF2">
              <w:rPr>
                <w:lang w:val="nl-BE"/>
              </w:rPr>
              <w:t xml:space="preserve">erstelbare comfortbeensteunen </w:t>
            </w:r>
            <w:r w:rsidR="00311639" w:rsidRPr="001A458B">
              <w:rPr>
                <w:lang w:val="nl-BE"/>
              </w:rPr>
              <w:t>(lengtecorrigerend, per paar)</w:t>
            </w:r>
          </w:p>
        </w:tc>
        <w:tc>
          <w:tcPr>
            <w:tcW w:w="198" w:type="dxa"/>
          </w:tcPr>
          <w:p w14:paraId="2FAE4118" w14:textId="77777777" w:rsidR="006F5DF2" w:rsidRPr="001A458B" w:rsidRDefault="006F5DF2" w:rsidP="001A458B">
            <w:pPr>
              <w:spacing w:after="0" w:line="259" w:lineRule="auto"/>
              <w:ind w:left="0" w:firstLine="0"/>
              <w:rPr>
                <w:lang w:val="nl-BE"/>
              </w:rPr>
            </w:pPr>
          </w:p>
        </w:tc>
        <w:tc>
          <w:tcPr>
            <w:tcW w:w="928" w:type="dxa"/>
          </w:tcPr>
          <w:p w14:paraId="4B0412DB" w14:textId="093B0ACF" w:rsidR="006F5DF2" w:rsidRPr="001A458B" w:rsidRDefault="00311639" w:rsidP="001A458B">
            <w:pPr>
              <w:spacing w:after="0" w:line="259" w:lineRule="auto"/>
              <w:ind w:left="0" w:firstLine="0"/>
              <w:rPr>
                <w:lang w:val="nl-BE"/>
              </w:rPr>
            </w:pPr>
            <w:r>
              <w:rPr>
                <w:lang w:val="nl-BE"/>
              </w:rPr>
              <w:t>1248,18€</w:t>
            </w:r>
          </w:p>
        </w:tc>
        <w:tc>
          <w:tcPr>
            <w:tcW w:w="64" w:type="dxa"/>
          </w:tcPr>
          <w:p w14:paraId="76542CED" w14:textId="77777777" w:rsidR="006F5DF2" w:rsidRPr="001A458B" w:rsidRDefault="006F5DF2" w:rsidP="001A458B">
            <w:pPr>
              <w:spacing w:after="0" w:line="259" w:lineRule="auto"/>
              <w:ind w:left="0" w:firstLine="0"/>
              <w:rPr>
                <w:lang w:val="nl-BE"/>
              </w:rPr>
            </w:pPr>
          </w:p>
        </w:tc>
      </w:tr>
    </w:tbl>
    <w:p w14:paraId="15F595B8" w14:textId="5A758145" w:rsidR="0009084A" w:rsidRPr="001A458B" w:rsidRDefault="0009084A" w:rsidP="001A458B">
      <w:pPr>
        <w:spacing w:after="0" w:line="259" w:lineRule="auto"/>
        <w:ind w:left="0" w:firstLine="0"/>
        <w:rPr>
          <w:lang w:val="nl-BE"/>
        </w:rPr>
      </w:pPr>
    </w:p>
    <w:p w14:paraId="38687D1A" w14:textId="528DC9E1" w:rsidR="0009084A" w:rsidRDefault="0009084A" w:rsidP="001A458B">
      <w:pPr>
        <w:ind w:left="-5" w:right="263"/>
        <w:rPr>
          <w:lang w:val="nl-BE"/>
        </w:rPr>
      </w:pPr>
      <w:r w:rsidRPr="001A458B">
        <w:rPr>
          <w:lang w:val="nl-BE"/>
        </w:rPr>
        <w:t xml:space="preserve">De verstrekkingen </w:t>
      </w:r>
      <w:r w:rsidR="00BA0679">
        <w:rPr>
          <w:lang w:val="nl-BE"/>
        </w:rPr>
        <w:t>410619</w:t>
      </w:r>
      <w:r w:rsidR="00B85892">
        <w:rPr>
          <w:lang w:val="nl-BE"/>
        </w:rPr>
        <w:t xml:space="preserve"> </w:t>
      </w:r>
      <w:r w:rsidRPr="001A458B">
        <w:rPr>
          <w:lang w:val="nl-BE"/>
        </w:rPr>
        <w:t>-</w:t>
      </w:r>
      <w:r w:rsidR="00B85892">
        <w:rPr>
          <w:lang w:val="nl-BE"/>
        </w:rPr>
        <w:t xml:space="preserve"> </w:t>
      </w:r>
      <w:r w:rsidR="00BA0679">
        <w:rPr>
          <w:lang w:val="nl-BE"/>
        </w:rPr>
        <w:t>410623</w:t>
      </w:r>
      <w:r w:rsidRPr="001A458B">
        <w:rPr>
          <w:lang w:val="nl-BE"/>
        </w:rPr>
        <w:t xml:space="preserve">, </w:t>
      </w:r>
      <w:r w:rsidR="00BA0679">
        <w:rPr>
          <w:lang w:val="nl-BE"/>
        </w:rPr>
        <w:t>410656</w:t>
      </w:r>
      <w:r w:rsidR="00B85892">
        <w:rPr>
          <w:lang w:val="nl-BE"/>
        </w:rPr>
        <w:t xml:space="preserve"> </w:t>
      </w:r>
      <w:r w:rsidRPr="001A458B">
        <w:rPr>
          <w:lang w:val="nl-BE"/>
        </w:rPr>
        <w:t>-</w:t>
      </w:r>
      <w:r w:rsidR="00B85892">
        <w:rPr>
          <w:lang w:val="nl-BE"/>
        </w:rPr>
        <w:t xml:space="preserve"> </w:t>
      </w:r>
      <w:r w:rsidR="00BA0679">
        <w:rPr>
          <w:lang w:val="nl-BE"/>
        </w:rPr>
        <w:t>410667</w:t>
      </w:r>
      <w:r w:rsidRPr="001A458B">
        <w:rPr>
          <w:lang w:val="nl-BE"/>
        </w:rPr>
        <w:t>,</w:t>
      </w:r>
      <w:r w:rsidR="00311639" w:rsidRPr="00311639">
        <w:rPr>
          <w:lang w:val="nl-BE"/>
        </w:rPr>
        <w:t xml:space="preserve"> </w:t>
      </w:r>
      <w:r w:rsidR="00311639">
        <w:rPr>
          <w:lang w:val="nl-BE"/>
        </w:rPr>
        <w:t>412594</w:t>
      </w:r>
      <w:r w:rsidR="00B85892">
        <w:rPr>
          <w:lang w:val="nl-BE"/>
        </w:rPr>
        <w:t xml:space="preserve"> </w:t>
      </w:r>
      <w:r w:rsidR="00311639" w:rsidRPr="001A458B">
        <w:rPr>
          <w:lang w:val="nl-BE"/>
        </w:rPr>
        <w:t>-</w:t>
      </w:r>
      <w:r w:rsidR="00B85892">
        <w:rPr>
          <w:lang w:val="nl-BE"/>
        </w:rPr>
        <w:t xml:space="preserve"> </w:t>
      </w:r>
      <w:r w:rsidR="00311639">
        <w:rPr>
          <w:lang w:val="nl-BE"/>
        </w:rPr>
        <w:t>412605,</w:t>
      </w:r>
      <w:r w:rsidR="00311639" w:rsidRPr="001A458B">
        <w:rPr>
          <w:lang w:val="nl-BE"/>
        </w:rPr>
        <w:t xml:space="preserve"> </w:t>
      </w:r>
      <w:r w:rsidR="00CF3851">
        <w:rPr>
          <w:lang w:val="nl-BE"/>
        </w:rPr>
        <w:t>412616</w:t>
      </w:r>
      <w:r w:rsidR="00B85892">
        <w:rPr>
          <w:lang w:val="nl-BE"/>
        </w:rPr>
        <w:t xml:space="preserve"> </w:t>
      </w:r>
      <w:r w:rsidR="00CF3851" w:rsidRPr="001A458B">
        <w:rPr>
          <w:lang w:val="nl-BE"/>
        </w:rPr>
        <w:t>-</w:t>
      </w:r>
      <w:r w:rsidR="00B85892">
        <w:rPr>
          <w:lang w:val="nl-BE"/>
        </w:rPr>
        <w:t xml:space="preserve"> </w:t>
      </w:r>
      <w:r w:rsidR="00CF3851">
        <w:rPr>
          <w:lang w:val="nl-BE"/>
        </w:rPr>
        <w:t>412627</w:t>
      </w:r>
      <w:r w:rsidR="00CF3851" w:rsidRPr="001A458B">
        <w:rPr>
          <w:lang w:val="nl-BE"/>
        </w:rPr>
        <w:t xml:space="preserve"> </w:t>
      </w:r>
      <w:r w:rsidR="00CF3851">
        <w:rPr>
          <w:lang w:val="nl-BE"/>
        </w:rPr>
        <w:t xml:space="preserve">en </w:t>
      </w:r>
      <w:r w:rsidR="00BA0679">
        <w:rPr>
          <w:lang w:val="nl-BE"/>
        </w:rPr>
        <w:t>410693</w:t>
      </w:r>
      <w:r w:rsidR="00B85892">
        <w:rPr>
          <w:lang w:val="nl-BE"/>
        </w:rPr>
        <w:t xml:space="preserve"> </w:t>
      </w:r>
      <w:r w:rsidRPr="001A458B">
        <w:rPr>
          <w:lang w:val="nl-BE"/>
        </w:rPr>
        <w:t>-</w:t>
      </w:r>
      <w:r w:rsidR="00B85892">
        <w:rPr>
          <w:lang w:val="nl-BE"/>
        </w:rPr>
        <w:t xml:space="preserve"> </w:t>
      </w:r>
      <w:r w:rsidR="00BA0679">
        <w:rPr>
          <w:lang w:val="nl-BE"/>
        </w:rPr>
        <w:t>410704</w:t>
      </w:r>
      <w:r w:rsidRPr="001A458B">
        <w:rPr>
          <w:lang w:val="nl-BE"/>
        </w:rPr>
        <w:t xml:space="preserve"> zijn onderling niet cumuleerbaar.</w:t>
      </w:r>
    </w:p>
    <w:p w14:paraId="3E31C534" w14:textId="77777777" w:rsidR="00CF3851" w:rsidRPr="001A458B" w:rsidRDefault="00CF3851" w:rsidP="001A458B">
      <w:pPr>
        <w:ind w:left="-5" w:right="263"/>
        <w:rPr>
          <w:lang w:val="nl-BE"/>
        </w:rPr>
      </w:pPr>
    </w:p>
    <w:tbl>
      <w:tblPr>
        <w:tblStyle w:val="TableGrid"/>
        <w:tblW w:w="8982" w:type="dxa"/>
        <w:tblInd w:w="0" w:type="dxa"/>
        <w:tblLook w:val="04A0" w:firstRow="1" w:lastRow="0" w:firstColumn="1" w:lastColumn="0" w:noHBand="0" w:noVBand="1"/>
      </w:tblPr>
      <w:tblGrid>
        <w:gridCol w:w="7749"/>
        <w:gridCol w:w="384"/>
        <w:gridCol w:w="849"/>
      </w:tblGrid>
      <w:tr w:rsidR="001A458B" w:rsidRPr="000C0507" w14:paraId="61838593" w14:textId="77777777" w:rsidTr="000454FB">
        <w:trPr>
          <w:trHeight w:val="218"/>
        </w:trPr>
        <w:tc>
          <w:tcPr>
            <w:tcW w:w="7749" w:type="dxa"/>
          </w:tcPr>
          <w:p w14:paraId="5340F468" w14:textId="5A3FFDF4" w:rsidR="0009084A" w:rsidRDefault="00BA0679" w:rsidP="001A458B">
            <w:pPr>
              <w:tabs>
                <w:tab w:val="center" w:pos="4173"/>
              </w:tabs>
              <w:spacing w:after="0" w:line="259" w:lineRule="auto"/>
              <w:ind w:left="0" w:firstLine="0"/>
              <w:rPr>
                <w:lang w:val="nl-BE"/>
              </w:rPr>
            </w:pPr>
            <w:r>
              <w:rPr>
                <w:lang w:val="nl-BE"/>
              </w:rPr>
              <w:t>410737</w:t>
            </w:r>
            <w:r w:rsidR="00B85892">
              <w:rPr>
                <w:lang w:val="nl-BE"/>
              </w:rPr>
              <w:t xml:space="preserve"> </w:t>
            </w:r>
            <w:r w:rsidR="000454FB">
              <w:rPr>
                <w:lang w:val="nl-BE"/>
              </w:rPr>
              <w:t>-</w:t>
            </w:r>
            <w:r w:rsidR="00B85892">
              <w:rPr>
                <w:lang w:val="nl-BE"/>
              </w:rPr>
              <w:t xml:space="preserve"> </w:t>
            </w:r>
            <w:r>
              <w:rPr>
                <w:lang w:val="nl-BE"/>
              </w:rPr>
              <w:t>410748</w:t>
            </w:r>
            <w:r w:rsidR="0009084A" w:rsidRPr="001A458B">
              <w:rPr>
                <w:lang w:val="nl-BE"/>
              </w:rPr>
              <w:t xml:space="preserve"> In hoek instelbare voetplaten (per paar) (of </w:t>
            </w:r>
            <w:r w:rsidR="00CF3851" w:rsidRPr="001A458B">
              <w:rPr>
                <w:lang w:val="nl-BE"/>
              </w:rPr>
              <w:t>eendelige, in hoek instelbare voetplaat)</w:t>
            </w:r>
          </w:p>
          <w:p w14:paraId="1F333AAD" w14:textId="72697881" w:rsidR="00CF3851" w:rsidRPr="001A458B" w:rsidRDefault="00CF3851" w:rsidP="001A458B">
            <w:pPr>
              <w:tabs>
                <w:tab w:val="center" w:pos="4173"/>
              </w:tabs>
              <w:spacing w:after="0" w:line="259" w:lineRule="auto"/>
              <w:ind w:left="0" w:firstLine="0"/>
              <w:rPr>
                <w:lang w:val="nl-BE"/>
              </w:rPr>
            </w:pPr>
          </w:p>
        </w:tc>
        <w:tc>
          <w:tcPr>
            <w:tcW w:w="384" w:type="dxa"/>
          </w:tcPr>
          <w:p w14:paraId="0B5EB613" w14:textId="77777777" w:rsidR="0009084A" w:rsidRPr="001A458B" w:rsidRDefault="0009084A" w:rsidP="001A458B">
            <w:pPr>
              <w:spacing w:after="160" w:line="259" w:lineRule="auto"/>
              <w:ind w:left="0" w:firstLine="0"/>
              <w:rPr>
                <w:lang w:val="nl-BE"/>
              </w:rPr>
            </w:pPr>
          </w:p>
        </w:tc>
        <w:tc>
          <w:tcPr>
            <w:tcW w:w="849" w:type="dxa"/>
          </w:tcPr>
          <w:p w14:paraId="4B7BA55C" w14:textId="0763545E" w:rsidR="0009084A" w:rsidRPr="001A458B" w:rsidRDefault="00CF3851" w:rsidP="001A458B">
            <w:pPr>
              <w:spacing w:after="160" w:line="259" w:lineRule="auto"/>
              <w:ind w:left="0" w:firstLine="0"/>
              <w:rPr>
                <w:lang w:val="nl-BE"/>
              </w:rPr>
            </w:pPr>
            <w:r>
              <w:t>112,34€</w:t>
            </w:r>
          </w:p>
        </w:tc>
      </w:tr>
      <w:tr w:rsidR="001A458B" w:rsidRPr="001A458B" w14:paraId="3FAC6471" w14:textId="77777777" w:rsidTr="000454FB">
        <w:trPr>
          <w:trHeight w:val="226"/>
        </w:trPr>
        <w:tc>
          <w:tcPr>
            <w:tcW w:w="7749" w:type="dxa"/>
          </w:tcPr>
          <w:p w14:paraId="122742B2" w14:textId="313C8BAE" w:rsidR="0009084A" w:rsidRDefault="00D14057" w:rsidP="001A458B">
            <w:pPr>
              <w:tabs>
                <w:tab w:val="center" w:pos="3686"/>
              </w:tabs>
              <w:spacing w:after="0" w:line="259" w:lineRule="auto"/>
              <w:ind w:left="0" w:firstLine="0"/>
              <w:rPr>
                <w:lang w:val="nl-BE"/>
              </w:rPr>
            </w:pPr>
            <w:r>
              <w:rPr>
                <w:lang w:val="nl-BE"/>
              </w:rPr>
              <w:t>412896</w:t>
            </w:r>
            <w:r w:rsidR="00B85892">
              <w:rPr>
                <w:lang w:val="nl-BE"/>
              </w:rPr>
              <w:t xml:space="preserve"> </w:t>
            </w:r>
            <w:r w:rsidR="000454FB">
              <w:rPr>
                <w:lang w:val="nl-BE"/>
              </w:rPr>
              <w:t>-</w:t>
            </w:r>
            <w:r w:rsidR="00B85892">
              <w:rPr>
                <w:lang w:val="nl-BE"/>
              </w:rPr>
              <w:t xml:space="preserve"> </w:t>
            </w:r>
            <w:r>
              <w:rPr>
                <w:lang w:val="nl-BE"/>
              </w:rPr>
              <w:t>412907</w:t>
            </w:r>
            <w:r w:rsidR="0009084A" w:rsidRPr="001A458B">
              <w:rPr>
                <w:lang w:val="nl-BE"/>
              </w:rPr>
              <w:t xml:space="preserve"> Kniekussen op beensteun (per paar)</w:t>
            </w:r>
          </w:p>
          <w:p w14:paraId="677844E7" w14:textId="0E7AA561" w:rsidR="00CF3851" w:rsidRPr="001A458B" w:rsidRDefault="00CF3851" w:rsidP="001A458B">
            <w:pPr>
              <w:tabs>
                <w:tab w:val="center" w:pos="3686"/>
              </w:tabs>
              <w:spacing w:after="0" w:line="259" w:lineRule="auto"/>
              <w:ind w:left="0" w:firstLine="0"/>
              <w:rPr>
                <w:lang w:val="nl-BE"/>
              </w:rPr>
            </w:pPr>
          </w:p>
        </w:tc>
        <w:tc>
          <w:tcPr>
            <w:tcW w:w="384" w:type="dxa"/>
          </w:tcPr>
          <w:p w14:paraId="0BF84443" w14:textId="4FBA1571" w:rsidR="0009084A" w:rsidRPr="001A458B" w:rsidRDefault="0009084A" w:rsidP="001A458B">
            <w:pPr>
              <w:spacing w:after="0" w:line="259" w:lineRule="auto"/>
              <w:ind w:left="2" w:firstLine="0"/>
              <w:rPr>
                <w:lang w:val="nl-BE"/>
              </w:rPr>
            </w:pPr>
          </w:p>
        </w:tc>
        <w:tc>
          <w:tcPr>
            <w:tcW w:w="849" w:type="dxa"/>
          </w:tcPr>
          <w:p w14:paraId="4E5F78DC" w14:textId="30D57E46" w:rsidR="0009084A" w:rsidRPr="00CF3851" w:rsidRDefault="00935182" w:rsidP="00CF3851">
            <w:pPr>
              <w:spacing w:after="160" w:line="259" w:lineRule="auto"/>
              <w:ind w:left="0" w:firstLine="0"/>
            </w:pPr>
            <w:r>
              <w:t>51,25€</w:t>
            </w:r>
          </w:p>
        </w:tc>
      </w:tr>
      <w:tr w:rsidR="001A458B" w:rsidRPr="00FE7EEA" w14:paraId="3ED2842D" w14:textId="77777777" w:rsidTr="000454FB">
        <w:trPr>
          <w:trHeight w:val="452"/>
        </w:trPr>
        <w:tc>
          <w:tcPr>
            <w:tcW w:w="7749" w:type="dxa"/>
          </w:tcPr>
          <w:p w14:paraId="14B5A9FF" w14:textId="4F890065" w:rsidR="0009084A" w:rsidRDefault="00D14057" w:rsidP="001A458B">
            <w:pPr>
              <w:tabs>
                <w:tab w:val="center" w:pos="4174"/>
              </w:tabs>
              <w:spacing w:after="0" w:line="259" w:lineRule="auto"/>
              <w:ind w:left="0" w:firstLine="0"/>
              <w:rPr>
                <w:lang w:val="nl-BE"/>
              </w:rPr>
            </w:pPr>
            <w:r>
              <w:rPr>
                <w:lang w:val="nl-BE"/>
              </w:rPr>
              <w:t>412918</w:t>
            </w:r>
            <w:r w:rsidR="00B85892">
              <w:rPr>
                <w:lang w:val="nl-BE"/>
              </w:rPr>
              <w:t xml:space="preserve"> </w:t>
            </w:r>
            <w:r w:rsidR="000454FB">
              <w:rPr>
                <w:lang w:val="nl-BE"/>
              </w:rPr>
              <w:t>-</w:t>
            </w:r>
            <w:r w:rsidR="00B85892">
              <w:rPr>
                <w:lang w:val="nl-BE"/>
              </w:rPr>
              <w:t xml:space="preserve"> </w:t>
            </w:r>
            <w:r>
              <w:rPr>
                <w:lang w:val="nl-BE"/>
              </w:rPr>
              <w:t>412929</w:t>
            </w:r>
            <w:r w:rsidR="0009084A" w:rsidRPr="001A458B">
              <w:rPr>
                <w:lang w:val="nl-BE"/>
              </w:rPr>
              <w:t xml:space="preserve"> Forfaitaire tegemoetkoming voor kuitsteun </w:t>
            </w:r>
            <w:r w:rsidR="00CF3851" w:rsidRPr="001A458B">
              <w:rPr>
                <w:lang w:val="nl-BE"/>
              </w:rPr>
              <w:t>voor centrale beensteun (per stuk)</w:t>
            </w:r>
          </w:p>
          <w:p w14:paraId="403E2FBE" w14:textId="37AD76DC" w:rsidR="00CF3851" w:rsidRPr="001A458B" w:rsidRDefault="00CF3851" w:rsidP="001A458B">
            <w:pPr>
              <w:tabs>
                <w:tab w:val="center" w:pos="4174"/>
              </w:tabs>
              <w:spacing w:after="0" w:line="259" w:lineRule="auto"/>
              <w:ind w:left="0" w:firstLine="0"/>
              <w:rPr>
                <w:lang w:val="nl-BE"/>
              </w:rPr>
            </w:pPr>
          </w:p>
        </w:tc>
        <w:tc>
          <w:tcPr>
            <w:tcW w:w="384" w:type="dxa"/>
          </w:tcPr>
          <w:p w14:paraId="2CBA6604" w14:textId="77777777" w:rsidR="0009084A" w:rsidRPr="001A458B" w:rsidRDefault="0009084A" w:rsidP="001A458B">
            <w:pPr>
              <w:spacing w:after="0" w:line="259" w:lineRule="auto"/>
              <w:ind w:left="128" w:firstLine="0"/>
              <w:rPr>
                <w:lang w:val="nl-BE"/>
              </w:rPr>
            </w:pPr>
            <w:r w:rsidRPr="001A458B">
              <w:rPr>
                <w:lang w:val="nl-BE"/>
              </w:rPr>
              <w:lastRenderedPageBreak/>
              <w:t xml:space="preserve"> </w:t>
            </w:r>
          </w:p>
        </w:tc>
        <w:tc>
          <w:tcPr>
            <w:tcW w:w="849" w:type="dxa"/>
          </w:tcPr>
          <w:p w14:paraId="05E860B4" w14:textId="05E8F426" w:rsidR="0009084A" w:rsidRPr="001A458B" w:rsidRDefault="00CF3851" w:rsidP="001A458B">
            <w:pPr>
              <w:spacing w:after="160" w:line="259" w:lineRule="auto"/>
              <w:ind w:left="0" w:firstLine="0"/>
              <w:rPr>
                <w:lang w:val="nl-BE"/>
              </w:rPr>
            </w:pPr>
            <w:r w:rsidRPr="00CF3851">
              <w:t>71,46€</w:t>
            </w:r>
          </w:p>
        </w:tc>
      </w:tr>
      <w:tr w:rsidR="00763EE2" w:rsidRPr="001A458B" w14:paraId="37C1CC2A" w14:textId="77777777" w:rsidTr="000454FB">
        <w:trPr>
          <w:trHeight w:val="218"/>
        </w:trPr>
        <w:tc>
          <w:tcPr>
            <w:tcW w:w="7749" w:type="dxa"/>
          </w:tcPr>
          <w:p w14:paraId="34117411" w14:textId="33393F99" w:rsidR="00763EE2" w:rsidRDefault="00D14057" w:rsidP="0071273B">
            <w:pPr>
              <w:spacing w:after="0" w:line="259" w:lineRule="auto"/>
              <w:rPr>
                <w:lang w:val="nl-BE"/>
              </w:rPr>
            </w:pPr>
            <w:r>
              <w:rPr>
                <w:lang w:val="nl-BE"/>
              </w:rPr>
              <w:t>412933</w:t>
            </w:r>
            <w:r w:rsidR="00B85892">
              <w:rPr>
                <w:lang w:val="nl-BE"/>
              </w:rPr>
              <w:t xml:space="preserve"> </w:t>
            </w:r>
            <w:r w:rsidR="000454FB">
              <w:rPr>
                <w:lang w:val="nl-BE"/>
              </w:rPr>
              <w:t>-</w:t>
            </w:r>
            <w:r w:rsidR="00B85892">
              <w:rPr>
                <w:lang w:val="nl-BE"/>
              </w:rPr>
              <w:t xml:space="preserve"> </w:t>
            </w:r>
            <w:r>
              <w:rPr>
                <w:lang w:val="nl-BE"/>
              </w:rPr>
              <w:t>412944</w:t>
            </w:r>
            <w:r w:rsidR="00763EE2" w:rsidRPr="001A458B">
              <w:rPr>
                <w:lang w:val="nl-BE"/>
              </w:rPr>
              <w:t xml:space="preserve"> Forfaitaire tegemoetkoming voor fixatiesysteem</w:t>
            </w:r>
            <w:r w:rsidR="00CF3851">
              <w:rPr>
                <w:lang w:val="nl-BE"/>
              </w:rPr>
              <w:t xml:space="preserve"> </w:t>
            </w:r>
            <w:r w:rsidR="00CF3851" w:rsidRPr="001A458B">
              <w:rPr>
                <w:lang w:val="nl-BE"/>
              </w:rPr>
              <w:t>voor beide knieën</w:t>
            </w:r>
          </w:p>
          <w:p w14:paraId="11EC24FE" w14:textId="70E8F525" w:rsidR="000454FB" w:rsidRPr="001A458B" w:rsidRDefault="000454FB" w:rsidP="0071273B">
            <w:pPr>
              <w:spacing w:after="0" w:line="259" w:lineRule="auto"/>
              <w:rPr>
                <w:lang w:val="nl-BE"/>
              </w:rPr>
            </w:pPr>
          </w:p>
        </w:tc>
        <w:tc>
          <w:tcPr>
            <w:tcW w:w="384" w:type="dxa"/>
          </w:tcPr>
          <w:p w14:paraId="2B53E9E2" w14:textId="77777777" w:rsidR="00763EE2" w:rsidRPr="001A458B" w:rsidRDefault="00763EE2" w:rsidP="001A458B">
            <w:pPr>
              <w:spacing w:after="0" w:line="259" w:lineRule="auto"/>
              <w:ind w:left="3" w:firstLine="0"/>
              <w:rPr>
                <w:lang w:val="nl-BE"/>
              </w:rPr>
            </w:pPr>
          </w:p>
        </w:tc>
        <w:tc>
          <w:tcPr>
            <w:tcW w:w="849" w:type="dxa"/>
          </w:tcPr>
          <w:p w14:paraId="4D405320" w14:textId="67CCC4FD" w:rsidR="00763EE2" w:rsidRPr="00CF3851" w:rsidRDefault="00CF3851" w:rsidP="00CF3851">
            <w:pPr>
              <w:spacing w:after="160" w:line="259" w:lineRule="auto"/>
              <w:ind w:left="0" w:firstLine="0"/>
            </w:pPr>
            <w:r w:rsidRPr="00CF3851">
              <w:t>253,88€</w:t>
            </w:r>
          </w:p>
        </w:tc>
      </w:tr>
      <w:tr w:rsidR="00763EE2" w:rsidRPr="000C0507" w14:paraId="7CE8FFDA" w14:textId="77777777" w:rsidTr="000454FB">
        <w:trPr>
          <w:trHeight w:val="218"/>
        </w:trPr>
        <w:tc>
          <w:tcPr>
            <w:tcW w:w="7749" w:type="dxa"/>
          </w:tcPr>
          <w:p w14:paraId="0A57FF29" w14:textId="3FC32972" w:rsidR="00763EE2" w:rsidRDefault="00D14057" w:rsidP="0071273B">
            <w:pPr>
              <w:spacing w:after="0" w:line="259" w:lineRule="auto"/>
              <w:rPr>
                <w:lang w:val="nl-BE"/>
              </w:rPr>
            </w:pPr>
            <w:r>
              <w:rPr>
                <w:lang w:val="nl-BE"/>
              </w:rPr>
              <w:t>412955</w:t>
            </w:r>
            <w:r w:rsidR="00B85892">
              <w:rPr>
                <w:lang w:val="nl-BE"/>
              </w:rPr>
              <w:t xml:space="preserve"> </w:t>
            </w:r>
            <w:r w:rsidR="000454FB">
              <w:rPr>
                <w:lang w:val="nl-BE"/>
              </w:rPr>
              <w:t>-</w:t>
            </w:r>
            <w:r w:rsidR="00B85892">
              <w:rPr>
                <w:lang w:val="nl-BE"/>
              </w:rPr>
              <w:t xml:space="preserve"> </w:t>
            </w:r>
            <w:r>
              <w:rPr>
                <w:lang w:val="nl-BE"/>
              </w:rPr>
              <w:t>412966</w:t>
            </w:r>
            <w:r w:rsidR="00763EE2" w:rsidRPr="001A458B">
              <w:rPr>
                <w:lang w:val="nl-BE"/>
              </w:rPr>
              <w:t xml:space="preserve"> Forfaitaire tegemoetkoming voor verstevigde voetsteun</w:t>
            </w:r>
            <w:r w:rsidR="000454FB">
              <w:rPr>
                <w:lang w:val="nl-BE"/>
              </w:rPr>
              <w:t xml:space="preserve"> (per stuk)</w:t>
            </w:r>
          </w:p>
          <w:p w14:paraId="5C36978C" w14:textId="1C9E921C" w:rsidR="000454FB" w:rsidRPr="001A458B" w:rsidRDefault="000454FB" w:rsidP="0071273B">
            <w:pPr>
              <w:spacing w:after="0" w:line="259" w:lineRule="auto"/>
              <w:rPr>
                <w:lang w:val="nl-BE"/>
              </w:rPr>
            </w:pPr>
          </w:p>
        </w:tc>
        <w:tc>
          <w:tcPr>
            <w:tcW w:w="384" w:type="dxa"/>
          </w:tcPr>
          <w:p w14:paraId="3560AF66" w14:textId="77777777" w:rsidR="00763EE2" w:rsidRPr="001A458B" w:rsidRDefault="00763EE2" w:rsidP="001A458B">
            <w:pPr>
              <w:spacing w:after="0" w:line="259" w:lineRule="auto"/>
              <w:ind w:left="3" w:firstLine="0"/>
              <w:rPr>
                <w:lang w:val="nl-BE"/>
              </w:rPr>
            </w:pPr>
          </w:p>
        </w:tc>
        <w:tc>
          <w:tcPr>
            <w:tcW w:w="849" w:type="dxa"/>
          </w:tcPr>
          <w:p w14:paraId="5935B837" w14:textId="48581D27" w:rsidR="00763EE2" w:rsidRPr="000454FB" w:rsidRDefault="000454FB" w:rsidP="000454FB">
            <w:pPr>
              <w:spacing w:after="160" w:line="259" w:lineRule="auto"/>
              <w:ind w:left="0" w:firstLine="0"/>
            </w:pPr>
            <w:r>
              <w:t>44,26€</w:t>
            </w:r>
          </w:p>
        </w:tc>
      </w:tr>
      <w:tr w:rsidR="00763EE2" w:rsidRPr="000C0507" w14:paraId="328CE062" w14:textId="77777777" w:rsidTr="000454FB">
        <w:trPr>
          <w:trHeight w:val="218"/>
        </w:trPr>
        <w:tc>
          <w:tcPr>
            <w:tcW w:w="7749" w:type="dxa"/>
          </w:tcPr>
          <w:p w14:paraId="69582065" w14:textId="60F18D39" w:rsidR="00763EE2" w:rsidRPr="001A458B" w:rsidRDefault="00D14057" w:rsidP="0071273B">
            <w:pPr>
              <w:spacing w:after="0" w:line="259" w:lineRule="auto"/>
              <w:rPr>
                <w:lang w:val="nl-BE"/>
              </w:rPr>
            </w:pPr>
            <w:r>
              <w:rPr>
                <w:lang w:val="nl-BE"/>
              </w:rPr>
              <w:t>412977</w:t>
            </w:r>
            <w:r w:rsidR="00B85892">
              <w:rPr>
                <w:lang w:val="nl-BE"/>
              </w:rPr>
              <w:t xml:space="preserve"> </w:t>
            </w:r>
            <w:r w:rsidR="000454FB">
              <w:rPr>
                <w:lang w:val="nl-BE"/>
              </w:rPr>
              <w:t>-</w:t>
            </w:r>
            <w:r w:rsidR="00B85892">
              <w:rPr>
                <w:lang w:val="nl-BE"/>
              </w:rPr>
              <w:t xml:space="preserve"> </w:t>
            </w:r>
            <w:r>
              <w:rPr>
                <w:lang w:val="nl-BE"/>
              </w:rPr>
              <w:t>412988</w:t>
            </w:r>
            <w:r w:rsidR="00763EE2" w:rsidRPr="001A458B">
              <w:rPr>
                <w:lang w:val="nl-BE"/>
              </w:rPr>
              <w:t xml:space="preserve"> Forfaitaire tegemoetkoming voor verstevigde </w:t>
            </w:r>
            <w:r w:rsidR="00A012E3" w:rsidRPr="00160DB5">
              <w:rPr>
                <w:lang w:val="nl-BE"/>
              </w:rPr>
              <w:t>been</w:t>
            </w:r>
            <w:r w:rsidR="00763EE2" w:rsidRPr="00160DB5">
              <w:rPr>
                <w:lang w:val="nl-BE"/>
              </w:rPr>
              <w:t>st</w:t>
            </w:r>
            <w:r w:rsidR="00763EE2" w:rsidRPr="001A458B">
              <w:rPr>
                <w:lang w:val="nl-BE"/>
              </w:rPr>
              <w:t>eun</w:t>
            </w:r>
            <w:r w:rsidR="000454FB">
              <w:rPr>
                <w:lang w:val="nl-BE"/>
              </w:rPr>
              <w:t xml:space="preserve"> (per stuk)</w:t>
            </w:r>
          </w:p>
        </w:tc>
        <w:tc>
          <w:tcPr>
            <w:tcW w:w="384" w:type="dxa"/>
          </w:tcPr>
          <w:p w14:paraId="74DFB4CE" w14:textId="77777777" w:rsidR="00763EE2" w:rsidRPr="001A458B" w:rsidRDefault="00763EE2" w:rsidP="001A458B">
            <w:pPr>
              <w:spacing w:after="0" w:line="259" w:lineRule="auto"/>
              <w:ind w:left="3" w:firstLine="0"/>
              <w:rPr>
                <w:lang w:val="nl-BE"/>
              </w:rPr>
            </w:pPr>
          </w:p>
        </w:tc>
        <w:tc>
          <w:tcPr>
            <w:tcW w:w="849" w:type="dxa"/>
          </w:tcPr>
          <w:p w14:paraId="4528352D" w14:textId="396E93B1" w:rsidR="00763EE2" w:rsidRPr="000454FB" w:rsidRDefault="000454FB" w:rsidP="000454FB">
            <w:pPr>
              <w:spacing w:after="160" w:line="259" w:lineRule="auto"/>
              <w:ind w:left="0" w:firstLine="0"/>
            </w:pPr>
            <w:r>
              <w:t>126,17€</w:t>
            </w:r>
          </w:p>
        </w:tc>
      </w:tr>
    </w:tbl>
    <w:p w14:paraId="7660EC90" w14:textId="4B54138C" w:rsidR="00E610B4" w:rsidRDefault="00E610B4" w:rsidP="00E610B4">
      <w:pPr>
        <w:spacing w:after="0" w:line="259" w:lineRule="auto"/>
        <w:ind w:left="0" w:firstLine="0"/>
        <w:rPr>
          <w:lang w:val="nl-BE"/>
        </w:rPr>
      </w:pPr>
    </w:p>
    <w:p w14:paraId="66EF63CE" w14:textId="7EBC17C9" w:rsidR="00E610B4" w:rsidRDefault="00E610B4" w:rsidP="00E610B4">
      <w:pPr>
        <w:pStyle w:val="Kop3"/>
        <w:ind w:left="718"/>
        <w:rPr>
          <w:lang w:val="nl-BE"/>
        </w:rPr>
      </w:pPr>
      <w:bookmarkStart w:id="207" w:name="_Toc144889838"/>
      <w:r>
        <w:rPr>
          <w:lang w:val="nl-BE"/>
        </w:rPr>
        <w:t>3.2</w:t>
      </w:r>
      <w:r w:rsidRPr="001A458B">
        <w:rPr>
          <w:lang w:val="nl-BE"/>
        </w:rPr>
        <w:t xml:space="preserve"> Bovenste ledematen</w:t>
      </w:r>
      <w:bookmarkEnd w:id="207"/>
      <w:r w:rsidRPr="001A458B">
        <w:rPr>
          <w:lang w:val="nl-BE"/>
        </w:rPr>
        <w:t xml:space="preserve"> </w:t>
      </w:r>
    </w:p>
    <w:p w14:paraId="10E96D4D" w14:textId="77777777" w:rsidR="000454FB" w:rsidRPr="000454FB" w:rsidRDefault="000454FB" w:rsidP="000454FB">
      <w:pPr>
        <w:rPr>
          <w:lang w:val="nl-BE"/>
        </w:rPr>
      </w:pPr>
    </w:p>
    <w:tbl>
      <w:tblPr>
        <w:tblStyle w:val="TableGrid"/>
        <w:tblW w:w="8893" w:type="dxa"/>
        <w:tblInd w:w="0" w:type="dxa"/>
        <w:tblLook w:val="04A0" w:firstRow="1" w:lastRow="0" w:firstColumn="1" w:lastColumn="0" w:noHBand="0" w:noVBand="1"/>
      </w:tblPr>
      <w:tblGrid>
        <w:gridCol w:w="7707"/>
        <w:gridCol w:w="380"/>
        <w:gridCol w:w="806"/>
      </w:tblGrid>
      <w:tr w:rsidR="00554C35" w14:paraId="55E9A356" w14:textId="77777777" w:rsidTr="000454FB">
        <w:trPr>
          <w:trHeight w:val="452"/>
        </w:trPr>
        <w:tc>
          <w:tcPr>
            <w:tcW w:w="7707" w:type="dxa"/>
          </w:tcPr>
          <w:p w14:paraId="6FC5766B" w14:textId="46AF35AD" w:rsidR="00554C35" w:rsidRDefault="00D14057">
            <w:pPr>
              <w:tabs>
                <w:tab w:val="center" w:pos="4172"/>
              </w:tabs>
              <w:spacing w:after="0"/>
              <w:ind w:left="0" w:firstLine="0"/>
              <w:rPr>
                <w:lang w:val="nl-BE"/>
              </w:rPr>
            </w:pPr>
            <w:r>
              <w:rPr>
                <w:lang w:val="nl-BE"/>
              </w:rPr>
              <w:t>413014</w:t>
            </w:r>
            <w:r w:rsidR="00B85892">
              <w:rPr>
                <w:lang w:val="nl-BE"/>
              </w:rPr>
              <w:t xml:space="preserve"> </w:t>
            </w:r>
            <w:r w:rsidR="00250397">
              <w:rPr>
                <w:lang w:val="nl-BE"/>
              </w:rPr>
              <w:t>-</w:t>
            </w:r>
            <w:r w:rsidR="00B85892">
              <w:rPr>
                <w:lang w:val="nl-BE"/>
              </w:rPr>
              <w:t xml:space="preserve"> </w:t>
            </w:r>
            <w:r>
              <w:rPr>
                <w:lang w:val="nl-BE"/>
              </w:rPr>
              <w:t>413025</w:t>
            </w:r>
            <w:r w:rsidR="00F833F7" w:rsidRPr="001A458B">
              <w:rPr>
                <w:lang w:val="nl-BE"/>
              </w:rPr>
              <w:t xml:space="preserve"> Forfaitaire tegemoetkoming voor armlegger</w:t>
            </w:r>
            <w:r w:rsidR="000454FB">
              <w:rPr>
                <w:lang w:val="nl-BE"/>
              </w:rPr>
              <w:t xml:space="preserve"> </w:t>
            </w:r>
            <w:r w:rsidR="000454FB" w:rsidRPr="001A458B">
              <w:rPr>
                <w:lang w:val="nl-BE"/>
              </w:rPr>
              <w:t>gootvormig, versterkt of verbreed (per stuk)</w:t>
            </w:r>
          </w:p>
          <w:p w14:paraId="21798B42" w14:textId="6798E63C" w:rsidR="000454FB" w:rsidRPr="0007351A" w:rsidRDefault="000454FB">
            <w:pPr>
              <w:tabs>
                <w:tab w:val="center" w:pos="4172"/>
              </w:tabs>
              <w:spacing w:after="0"/>
              <w:ind w:left="0" w:firstLine="0"/>
              <w:rPr>
                <w:lang w:val="nl-BE"/>
              </w:rPr>
            </w:pPr>
          </w:p>
        </w:tc>
        <w:tc>
          <w:tcPr>
            <w:tcW w:w="380" w:type="dxa"/>
          </w:tcPr>
          <w:p w14:paraId="4EE02B6E" w14:textId="77777777" w:rsidR="00554C35" w:rsidRPr="0007351A" w:rsidRDefault="00554C35">
            <w:pPr>
              <w:spacing w:after="160"/>
              <w:ind w:left="0" w:firstLine="0"/>
              <w:rPr>
                <w:lang w:val="nl-BE"/>
              </w:rPr>
            </w:pPr>
          </w:p>
        </w:tc>
        <w:tc>
          <w:tcPr>
            <w:tcW w:w="806" w:type="dxa"/>
            <w:hideMark/>
          </w:tcPr>
          <w:p w14:paraId="08EF0D9B" w14:textId="0DF2CACD" w:rsidR="00554C35" w:rsidRDefault="000454FB" w:rsidP="000454FB">
            <w:pPr>
              <w:spacing w:after="160"/>
              <w:ind w:left="0" w:firstLine="0"/>
            </w:pPr>
            <w:r>
              <w:t>138,34€</w:t>
            </w:r>
            <w:r w:rsidR="00554C35">
              <w:t xml:space="preserve"> </w:t>
            </w:r>
          </w:p>
        </w:tc>
      </w:tr>
      <w:tr w:rsidR="00554C35" w14:paraId="68351F1B" w14:textId="77777777" w:rsidTr="000454FB">
        <w:trPr>
          <w:trHeight w:val="451"/>
        </w:trPr>
        <w:tc>
          <w:tcPr>
            <w:tcW w:w="7707" w:type="dxa"/>
          </w:tcPr>
          <w:p w14:paraId="1F266AF9" w14:textId="20A0021A" w:rsidR="00554C35" w:rsidRPr="0007351A" w:rsidRDefault="00D14057">
            <w:pPr>
              <w:tabs>
                <w:tab w:val="center" w:pos="4172"/>
              </w:tabs>
              <w:spacing w:after="0"/>
              <w:ind w:left="0" w:firstLine="0"/>
              <w:rPr>
                <w:lang w:val="nl-BE"/>
              </w:rPr>
            </w:pPr>
            <w:r>
              <w:rPr>
                <w:lang w:val="nl-BE"/>
              </w:rPr>
              <w:t>413036</w:t>
            </w:r>
            <w:r w:rsidR="00B85892">
              <w:rPr>
                <w:lang w:val="nl-BE"/>
              </w:rPr>
              <w:t xml:space="preserve"> </w:t>
            </w:r>
            <w:r w:rsidR="00250397">
              <w:rPr>
                <w:lang w:val="nl-BE"/>
              </w:rPr>
              <w:t>-</w:t>
            </w:r>
            <w:r w:rsidR="00B85892">
              <w:rPr>
                <w:lang w:val="nl-BE"/>
              </w:rPr>
              <w:t xml:space="preserve"> </w:t>
            </w:r>
            <w:r>
              <w:rPr>
                <w:lang w:val="nl-BE"/>
              </w:rPr>
              <w:t>413047</w:t>
            </w:r>
            <w:r w:rsidR="00F833F7" w:rsidRPr="001A458B">
              <w:rPr>
                <w:lang w:val="nl-BE"/>
              </w:rPr>
              <w:t xml:space="preserve"> Forfaitaire tegemoetkoming voor armlegger</w:t>
            </w:r>
            <w:r w:rsidR="000454FB">
              <w:rPr>
                <w:lang w:val="nl-BE"/>
              </w:rPr>
              <w:t xml:space="preserve"> </w:t>
            </w:r>
            <w:r w:rsidR="000454FB" w:rsidRPr="001A458B">
              <w:rPr>
                <w:lang w:val="nl-BE"/>
              </w:rPr>
              <w:t>gootvormig en scharnierend (per stuk)</w:t>
            </w:r>
          </w:p>
        </w:tc>
        <w:tc>
          <w:tcPr>
            <w:tcW w:w="380" w:type="dxa"/>
            <w:hideMark/>
          </w:tcPr>
          <w:p w14:paraId="1FE2A7CD" w14:textId="77777777" w:rsidR="00554C35" w:rsidRPr="0007351A" w:rsidRDefault="00554C35">
            <w:pPr>
              <w:spacing w:after="0"/>
              <w:ind w:left="126" w:firstLine="0"/>
              <w:rPr>
                <w:lang w:val="nl-BE"/>
              </w:rPr>
            </w:pPr>
            <w:r w:rsidRPr="0007351A">
              <w:rPr>
                <w:lang w:val="nl-BE"/>
              </w:rPr>
              <w:t xml:space="preserve"> </w:t>
            </w:r>
          </w:p>
        </w:tc>
        <w:tc>
          <w:tcPr>
            <w:tcW w:w="806" w:type="dxa"/>
          </w:tcPr>
          <w:p w14:paraId="554C390A" w14:textId="29DFF0EE" w:rsidR="00554C35" w:rsidRDefault="000454FB">
            <w:pPr>
              <w:spacing w:after="160"/>
              <w:ind w:left="0" w:firstLine="0"/>
            </w:pPr>
            <w:r>
              <w:t>179,83€</w:t>
            </w:r>
          </w:p>
        </w:tc>
      </w:tr>
    </w:tbl>
    <w:p w14:paraId="13662EAF" w14:textId="0CF59084" w:rsidR="00554C35" w:rsidRDefault="00554C35" w:rsidP="0030256D">
      <w:pPr>
        <w:spacing w:after="0" w:line="259" w:lineRule="auto"/>
        <w:ind w:left="0" w:firstLine="0"/>
        <w:rPr>
          <w:lang w:val="nl-BE"/>
        </w:rPr>
      </w:pPr>
    </w:p>
    <w:p w14:paraId="2C20FEFB" w14:textId="0B3B5E38" w:rsidR="00F833F7" w:rsidRPr="001A458B" w:rsidRDefault="00F833F7" w:rsidP="00F833F7">
      <w:pPr>
        <w:pStyle w:val="Kop3"/>
        <w:ind w:left="718"/>
        <w:rPr>
          <w:lang w:val="nl-BE"/>
        </w:rPr>
      </w:pPr>
      <w:bookmarkStart w:id="208" w:name="_Toc144889839"/>
      <w:r w:rsidRPr="001A458B">
        <w:rPr>
          <w:lang w:val="nl-BE"/>
        </w:rPr>
        <w:t>3.3 Positionering (zit-ruggedeelte)</w:t>
      </w:r>
      <w:bookmarkEnd w:id="208"/>
    </w:p>
    <w:p w14:paraId="3040603E" w14:textId="77777777" w:rsidR="00554C35" w:rsidRPr="001A458B" w:rsidRDefault="00554C35" w:rsidP="0030256D">
      <w:pPr>
        <w:spacing w:after="0" w:line="259" w:lineRule="auto"/>
        <w:ind w:left="0" w:firstLine="0"/>
        <w:rPr>
          <w:lang w:val="nl-BE"/>
        </w:rPr>
      </w:pPr>
    </w:p>
    <w:tbl>
      <w:tblPr>
        <w:tblStyle w:val="TableGrid"/>
        <w:tblW w:w="8982" w:type="dxa"/>
        <w:tblInd w:w="0" w:type="dxa"/>
        <w:tblLook w:val="04A0" w:firstRow="1" w:lastRow="0" w:firstColumn="1" w:lastColumn="0" w:noHBand="0" w:noVBand="1"/>
      </w:tblPr>
      <w:tblGrid>
        <w:gridCol w:w="7654"/>
        <w:gridCol w:w="378"/>
        <w:gridCol w:w="862"/>
        <w:gridCol w:w="88"/>
      </w:tblGrid>
      <w:tr w:rsidR="001A458B" w:rsidRPr="001A458B" w14:paraId="6FF8DB23" w14:textId="77777777" w:rsidTr="000454FB">
        <w:trPr>
          <w:trHeight w:val="223"/>
        </w:trPr>
        <w:tc>
          <w:tcPr>
            <w:tcW w:w="7654" w:type="dxa"/>
          </w:tcPr>
          <w:p w14:paraId="0CBA2146" w14:textId="23B21B9B" w:rsidR="0009084A" w:rsidRDefault="00BA0679" w:rsidP="001A458B">
            <w:pPr>
              <w:tabs>
                <w:tab w:val="center" w:pos="2268"/>
              </w:tabs>
              <w:spacing w:after="0" w:line="259" w:lineRule="auto"/>
              <w:ind w:left="0" w:firstLine="0"/>
              <w:rPr>
                <w:lang w:val="nl-BE"/>
              </w:rPr>
            </w:pPr>
            <w:r>
              <w:rPr>
                <w:lang w:val="nl-BE"/>
              </w:rPr>
              <w:t>410899</w:t>
            </w:r>
            <w:r w:rsidR="00B85892">
              <w:rPr>
                <w:lang w:val="nl-BE"/>
              </w:rPr>
              <w:t xml:space="preserve"> </w:t>
            </w:r>
            <w:r w:rsidR="000454FB">
              <w:rPr>
                <w:lang w:val="nl-BE"/>
              </w:rPr>
              <w:t>-</w:t>
            </w:r>
            <w:r w:rsidR="00B85892">
              <w:rPr>
                <w:lang w:val="nl-BE"/>
              </w:rPr>
              <w:t xml:space="preserve"> </w:t>
            </w:r>
            <w:r>
              <w:rPr>
                <w:lang w:val="nl-BE"/>
              </w:rPr>
              <w:t>410903</w:t>
            </w:r>
            <w:r w:rsidR="0009084A" w:rsidRPr="001A458B">
              <w:rPr>
                <w:lang w:val="nl-BE"/>
              </w:rPr>
              <w:t xml:space="preserve"> Voorgevormde zit</w:t>
            </w:r>
          </w:p>
          <w:p w14:paraId="7A38B328" w14:textId="355804BA" w:rsidR="000454FB" w:rsidRPr="001A458B" w:rsidRDefault="000454FB" w:rsidP="001A458B">
            <w:pPr>
              <w:tabs>
                <w:tab w:val="center" w:pos="2268"/>
              </w:tabs>
              <w:spacing w:after="0" w:line="259" w:lineRule="auto"/>
              <w:ind w:left="0" w:firstLine="0"/>
              <w:rPr>
                <w:lang w:val="nl-BE"/>
              </w:rPr>
            </w:pPr>
          </w:p>
        </w:tc>
        <w:tc>
          <w:tcPr>
            <w:tcW w:w="378" w:type="dxa"/>
          </w:tcPr>
          <w:p w14:paraId="6C3E032F" w14:textId="3903156F" w:rsidR="0009084A" w:rsidRPr="001A458B" w:rsidRDefault="0009084A" w:rsidP="001A458B">
            <w:pPr>
              <w:spacing w:after="0" w:line="259" w:lineRule="auto"/>
              <w:ind w:left="0" w:firstLine="0"/>
              <w:rPr>
                <w:lang w:val="nl-BE"/>
              </w:rPr>
            </w:pPr>
          </w:p>
        </w:tc>
        <w:tc>
          <w:tcPr>
            <w:tcW w:w="862" w:type="dxa"/>
          </w:tcPr>
          <w:p w14:paraId="220D1371" w14:textId="465A1BE4" w:rsidR="0009084A" w:rsidRPr="001A458B" w:rsidRDefault="00FA15C0" w:rsidP="001A458B">
            <w:pPr>
              <w:spacing w:after="0" w:line="259" w:lineRule="auto"/>
              <w:ind w:left="55" w:firstLine="0"/>
              <w:rPr>
                <w:lang w:val="nl-BE"/>
              </w:rPr>
            </w:pPr>
            <w:r>
              <w:rPr>
                <w:lang w:val="nl-BE"/>
              </w:rPr>
              <w:t>218,43€</w:t>
            </w:r>
          </w:p>
        </w:tc>
        <w:tc>
          <w:tcPr>
            <w:tcW w:w="88" w:type="dxa"/>
          </w:tcPr>
          <w:p w14:paraId="6AAFA925" w14:textId="77777777" w:rsidR="0009084A" w:rsidRPr="001A458B" w:rsidRDefault="0009084A" w:rsidP="001A458B">
            <w:pPr>
              <w:spacing w:after="160" w:line="259" w:lineRule="auto"/>
              <w:ind w:left="0" w:firstLine="0"/>
              <w:rPr>
                <w:lang w:val="nl-BE"/>
              </w:rPr>
            </w:pPr>
          </w:p>
        </w:tc>
      </w:tr>
      <w:tr w:rsidR="001A458B" w:rsidRPr="001A458B" w14:paraId="10EEBA8D" w14:textId="77777777" w:rsidTr="000454FB">
        <w:trPr>
          <w:trHeight w:val="226"/>
        </w:trPr>
        <w:tc>
          <w:tcPr>
            <w:tcW w:w="7654" w:type="dxa"/>
          </w:tcPr>
          <w:p w14:paraId="4C8A65CD" w14:textId="1A9A7B7B" w:rsidR="0009084A" w:rsidRDefault="00CA04DB" w:rsidP="001A458B">
            <w:pPr>
              <w:tabs>
                <w:tab w:val="center" w:pos="2347"/>
              </w:tabs>
              <w:spacing w:after="0" w:line="259" w:lineRule="auto"/>
              <w:ind w:left="0" w:firstLine="0"/>
              <w:rPr>
                <w:lang w:val="nl-BE"/>
              </w:rPr>
            </w:pPr>
            <w:r>
              <w:rPr>
                <w:lang w:val="nl-BE"/>
              </w:rPr>
              <w:t>410914</w:t>
            </w:r>
            <w:r w:rsidR="00B85892">
              <w:rPr>
                <w:lang w:val="nl-BE"/>
              </w:rPr>
              <w:t xml:space="preserve"> </w:t>
            </w:r>
            <w:r w:rsidR="000454FB">
              <w:rPr>
                <w:lang w:val="nl-BE"/>
              </w:rPr>
              <w:t>-</w:t>
            </w:r>
            <w:r w:rsidR="00B85892">
              <w:rPr>
                <w:lang w:val="nl-BE"/>
              </w:rPr>
              <w:t xml:space="preserve"> </w:t>
            </w:r>
            <w:r>
              <w:rPr>
                <w:lang w:val="nl-BE"/>
              </w:rPr>
              <w:t>410925</w:t>
            </w:r>
            <w:r w:rsidR="0009084A" w:rsidRPr="001A458B">
              <w:rPr>
                <w:lang w:val="nl-BE"/>
              </w:rPr>
              <w:t xml:space="preserve"> Voorgevormde rug</w:t>
            </w:r>
          </w:p>
          <w:p w14:paraId="6ABF0365" w14:textId="6D50B706" w:rsidR="000454FB" w:rsidRPr="001A458B" w:rsidRDefault="000454FB" w:rsidP="001A458B">
            <w:pPr>
              <w:tabs>
                <w:tab w:val="center" w:pos="2347"/>
              </w:tabs>
              <w:spacing w:after="0" w:line="259" w:lineRule="auto"/>
              <w:ind w:left="0" w:firstLine="0"/>
              <w:rPr>
                <w:lang w:val="nl-BE"/>
              </w:rPr>
            </w:pPr>
          </w:p>
        </w:tc>
        <w:tc>
          <w:tcPr>
            <w:tcW w:w="378" w:type="dxa"/>
          </w:tcPr>
          <w:p w14:paraId="3CF23BEB" w14:textId="664549F9" w:rsidR="0009084A" w:rsidRPr="001A458B" w:rsidRDefault="0009084A" w:rsidP="000454FB">
            <w:pPr>
              <w:spacing w:after="0" w:line="259" w:lineRule="auto"/>
              <w:ind w:left="0" w:firstLine="0"/>
              <w:rPr>
                <w:lang w:val="nl-BE"/>
              </w:rPr>
            </w:pPr>
          </w:p>
        </w:tc>
        <w:tc>
          <w:tcPr>
            <w:tcW w:w="862" w:type="dxa"/>
          </w:tcPr>
          <w:p w14:paraId="33F1745F" w14:textId="0B33B6B8" w:rsidR="0009084A" w:rsidRPr="001A458B" w:rsidRDefault="00166D91" w:rsidP="000454FB">
            <w:pPr>
              <w:spacing w:after="0" w:line="259" w:lineRule="auto"/>
              <w:ind w:left="0" w:firstLine="0"/>
              <w:rPr>
                <w:lang w:val="nl-BE"/>
              </w:rPr>
            </w:pPr>
            <w:r w:rsidRPr="000454FB">
              <w:rPr>
                <w:lang w:val="nl-BE"/>
              </w:rPr>
              <w:t>230,91€</w:t>
            </w:r>
          </w:p>
        </w:tc>
        <w:tc>
          <w:tcPr>
            <w:tcW w:w="88" w:type="dxa"/>
          </w:tcPr>
          <w:p w14:paraId="510A3DB9" w14:textId="77777777" w:rsidR="0009084A" w:rsidRPr="001A458B" w:rsidRDefault="0009084A" w:rsidP="001A458B">
            <w:pPr>
              <w:spacing w:after="160" w:line="259" w:lineRule="auto"/>
              <w:ind w:left="0" w:firstLine="0"/>
              <w:rPr>
                <w:lang w:val="nl-BE"/>
              </w:rPr>
            </w:pPr>
          </w:p>
        </w:tc>
      </w:tr>
      <w:tr w:rsidR="001A458B" w:rsidRPr="001A458B" w14:paraId="4CDA6861" w14:textId="77777777" w:rsidTr="000454FB">
        <w:trPr>
          <w:trHeight w:val="226"/>
        </w:trPr>
        <w:tc>
          <w:tcPr>
            <w:tcW w:w="7654" w:type="dxa"/>
          </w:tcPr>
          <w:p w14:paraId="6BDF0268" w14:textId="4CE91CA4" w:rsidR="0009084A" w:rsidRDefault="00D14057" w:rsidP="001A458B">
            <w:pPr>
              <w:tabs>
                <w:tab w:val="center" w:pos="2738"/>
              </w:tabs>
              <w:spacing w:after="0" w:line="259" w:lineRule="auto"/>
              <w:ind w:left="0" w:firstLine="0"/>
              <w:rPr>
                <w:lang w:val="nl-BE"/>
              </w:rPr>
            </w:pPr>
            <w:r>
              <w:rPr>
                <w:lang w:val="nl-BE"/>
              </w:rPr>
              <w:t>412859</w:t>
            </w:r>
            <w:r w:rsidR="00B85892">
              <w:rPr>
                <w:lang w:val="nl-BE"/>
              </w:rPr>
              <w:t xml:space="preserve"> </w:t>
            </w:r>
            <w:r w:rsidR="000454FB">
              <w:rPr>
                <w:lang w:val="nl-BE"/>
              </w:rPr>
              <w:t>-</w:t>
            </w:r>
            <w:r w:rsidR="00B85892">
              <w:rPr>
                <w:lang w:val="nl-BE"/>
              </w:rPr>
              <w:t xml:space="preserve"> </w:t>
            </w:r>
            <w:r>
              <w:rPr>
                <w:lang w:val="nl-BE"/>
              </w:rPr>
              <w:t>412863</w:t>
            </w:r>
            <w:r w:rsidR="0009084A" w:rsidRPr="001A458B">
              <w:rPr>
                <w:lang w:val="nl-BE"/>
              </w:rPr>
              <w:t xml:space="preserve"> Naspanbare zitbekleding</w:t>
            </w:r>
          </w:p>
          <w:p w14:paraId="708D0232" w14:textId="14BE841D" w:rsidR="000454FB" w:rsidRPr="001A458B" w:rsidRDefault="000454FB" w:rsidP="001A458B">
            <w:pPr>
              <w:tabs>
                <w:tab w:val="center" w:pos="2738"/>
              </w:tabs>
              <w:spacing w:after="0" w:line="259" w:lineRule="auto"/>
              <w:ind w:left="0" w:firstLine="0"/>
              <w:rPr>
                <w:lang w:val="nl-BE"/>
              </w:rPr>
            </w:pPr>
          </w:p>
        </w:tc>
        <w:tc>
          <w:tcPr>
            <w:tcW w:w="378" w:type="dxa"/>
          </w:tcPr>
          <w:p w14:paraId="6C9A35D1" w14:textId="414A0C29" w:rsidR="0009084A" w:rsidRPr="001A458B" w:rsidRDefault="0009084A" w:rsidP="000454FB">
            <w:pPr>
              <w:spacing w:after="0" w:line="259" w:lineRule="auto"/>
              <w:ind w:left="0" w:firstLine="0"/>
              <w:rPr>
                <w:lang w:val="nl-BE"/>
              </w:rPr>
            </w:pPr>
          </w:p>
        </w:tc>
        <w:tc>
          <w:tcPr>
            <w:tcW w:w="862" w:type="dxa"/>
          </w:tcPr>
          <w:p w14:paraId="730F844A" w14:textId="50C14946" w:rsidR="0009084A" w:rsidRPr="001A458B" w:rsidRDefault="00D8464A" w:rsidP="000454FB">
            <w:pPr>
              <w:spacing w:after="0" w:line="259" w:lineRule="auto"/>
              <w:ind w:left="0" w:firstLine="0"/>
              <w:rPr>
                <w:lang w:val="nl-BE"/>
              </w:rPr>
            </w:pPr>
            <w:r>
              <w:rPr>
                <w:lang w:val="nl-BE"/>
              </w:rPr>
              <w:t>149,78€</w:t>
            </w:r>
          </w:p>
        </w:tc>
        <w:tc>
          <w:tcPr>
            <w:tcW w:w="88" w:type="dxa"/>
          </w:tcPr>
          <w:p w14:paraId="35530458" w14:textId="77777777" w:rsidR="0009084A" w:rsidRPr="001A458B" w:rsidRDefault="0009084A" w:rsidP="001A458B">
            <w:pPr>
              <w:spacing w:after="160" w:line="259" w:lineRule="auto"/>
              <w:ind w:left="0" w:firstLine="0"/>
              <w:rPr>
                <w:lang w:val="nl-BE"/>
              </w:rPr>
            </w:pPr>
          </w:p>
        </w:tc>
      </w:tr>
      <w:tr w:rsidR="001A458B" w:rsidRPr="001A458B" w14:paraId="73469EFA" w14:textId="77777777" w:rsidTr="000454FB">
        <w:trPr>
          <w:trHeight w:val="226"/>
        </w:trPr>
        <w:tc>
          <w:tcPr>
            <w:tcW w:w="7654" w:type="dxa"/>
          </w:tcPr>
          <w:p w14:paraId="399359E4" w14:textId="6499A66F" w:rsidR="0009084A" w:rsidRDefault="00D14057" w:rsidP="001A458B">
            <w:pPr>
              <w:tabs>
                <w:tab w:val="center" w:pos="2817"/>
              </w:tabs>
              <w:spacing w:after="0" w:line="259" w:lineRule="auto"/>
              <w:ind w:left="0" w:firstLine="0"/>
              <w:rPr>
                <w:lang w:val="nl-BE"/>
              </w:rPr>
            </w:pPr>
            <w:r>
              <w:rPr>
                <w:lang w:val="nl-BE"/>
              </w:rPr>
              <w:t>412874</w:t>
            </w:r>
            <w:r w:rsidR="00B85892">
              <w:rPr>
                <w:lang w:val="nl-BE"/>
              </w:rPr>
              <w:t xml:space="preserve"> </w:t>
            </w:r>
            <w:r w:rsidR="000454FB">
              <w:rPr>
                <w:lang w:val="nl-BE"/>
              </w:rPr>
              <w:t>-</w:t>
            </w:r>
            <w:r w:rsidR="00B85892">
              <w:rPr>
                <w:lang w:val="nl-BE"/>
              </w:rPr>
              <w:t xml:space="preserve"> </w:t>
            </w:r>
            <w:r>
              <w:rPr>
                <w:lang w:val="nl-BE"/>
              </w:rPr>
              <w:t>412885</w:t>
            </w:r>
            <w:r w:rsidR="0009084A" w:rsidRPr="001A458B">
              <w:rPr>
                <w:lang w:val="nl-BE"/>
              </w:rPr>
              <w:t xml:space="preserve"> Naspanbare rugbekleding</w:t>
            </w:r>
          </w:p>
          <w:p w14:paraId="060A257E" w14:textId="04F802E2" w:rsidR="000454FB" w:rsidRPr="001A458B" w:rsidRDefault="000454FB" w:rsidP="001A458B">
            <w:pPr>
              <w:tabs>
                <w:tab w:val="center" w:pos="2817"/>
              </w:tabs>
              <w:spacing w:after="0" w:line="259" w:lineRule="auto"/>
              <w:ind w:left="0" w:firstLine="0"/>
              <w:rPr>
                <w:lang w:val="nl-BE"/>
              </w:rPr>
            </w:pPr>
          </w:p>
        </w:tc>
        <w:tc>
          <w:tcPr>
            <w:tcW w:w="378" w:type="dxa"/>
          </w:tcPr>
          <w:p w14:paraId="4E4D07BF" w14:textId="1155E208" w:rsidR="0009084A" w:rsidRPr="001A458B" w:rsidRDefault="0009084A" w:rsidP="000454FB">
            <w:pPr>
              <w:spacing w:after="0" w:line="259" w:lineRule="auto"/>
              <w:ind w:left="0" w:firstLine="0"/>
              <w:rPr>
                <w:lang w:val="nl-BE"/>
              </w:rPr>
            </w:pPr>
          </w:p>
        </w:tc>
        <w:tc>
          <w:tcPr>
            <w:tcW w:w="862" w:type="dxa"/>
          </w:tcPr>
          <w:p w14:paraId="7C2F1455" w14:textId="26CD0148" w:rsidR="0009084A" w:rsidRPr="001A458B" w:rsidRDefault="00D8464A" w:rsidP="000454FB">
            <w:pPr>
              <w:spacing w:after="0" w:line="259" w:lineRule="auto"/>
              <w:ind w:left="0" w:firstLine="0"/>
              <w:rPr>
                <w:lang w:val="nl-BE"/>
              </w:rPr>
            </w:pPr>
            <w:r>
              <w:rPr>
                <w:lang w:val="nl-BE"/>
              </w:rPr>
              <w:t>149,78€</w:t>
            </w:r>
          </w:p>
        </w:tc>
        <w:tc>
          <w:tcPr>
            <w:tcW w:w="88" w:type="dxa"/>
          </w:tcPr>
          <w:p w14:paraId="352BFAF0" w14:textId="21B6FFB9" w:rsidR="0009084A" w:rsidRPr="001A458B" w:rsidRDefault="0009084A" w:rsidP="001A458B">
            <w:pPr>
              <w:spacing w:after="0" w:line="259" w:lineRule="auto"/>
              <w:ind w:left="0" w:firstLine="0"/>
              <w:rPr>
                <w:lang w:val="nl-BE"/>
              </w:rPr>
            </w:pPr>
          </w:p>
        </w:tc>
      </w:tr>
      <w:tr w:rsidR="001A458B" w:rsidRPr="001A458B" w14:paraId="3C33BE70" w14:textId="77777777" w:rsidTr="000454FB">
        <w:trPr>
          <w:trHeight w:val="226"/>
        </w:trPr>
        <w:tc>
          <w:tcPr>
            <w:tcW w:w="7654" w:type="dxa"/>
          </w:tcPr>
          <w:p w14:paraId="3A052C38" w14:textId="1B655ECE" w:rsidR="0009084A" w:rsidRDefault="00D14057" w:rsidP="001A458B">
            <w:pPr>
              <w:tabs>
                <w:tab w:val="center" w:pos="2755"/>
              </w:tabs>
              <w:spacing w:after="0" w:line="259" w:lineRule="auto"/>
              <w:ind w:left="0" w:firstLine="0"/>
              <w:rPr>
                <w:lang w:val="nl-BE"/>
              </w:rPr>
            </w:pPr>
            <w:r>
              <w:rPr>
                <w:lang w:val="nl-BE"/>
              </w:rPr>
              <w:t>413073</w:t>
            </w:r>
            <w:r w:rsidR="00B85892">
              <w:rPr>
                <w:lang w:val="nl-BE"/>
              </w:rPr>
              <w:t xml:space="preserve"> </w:t>
            </w:r>
            <w:r w:rsidR="000454FB">
              <w:rPr>
                <w:lang w:val="nl-BE"/>
              </w:rPr>
              <w:t>-</w:t>
            </w:r>
            <w:r w:rsidR="00B85892">
              <w:rPr>
                <w:lang w:val="nl-BE"/>
              </w:rPr>
              <w:t xml:space="preserve"> </w:t>
            </w:r>
            <w:r>
              <w:rPr>
                <w:lang w:val="nl-BE"/>
              </w:rPr>
              <w:t>413084</w:t>
            </w:r>
            <w:r w:rsidR="0009084A" w:rsidRPr="001A458B">
              <w:rPr>
                <w:lang w:val="nl-BE"/>
              </w:rPr>
              <w:t xml:space="preserve"> Dijbeensteun (per paar)</w:t>
            </w:r>
          </w:p>
          <w:p w14:paraId="1ECD6D09" w14:textId="573C2931" w:rsidR="000454FB" w:rsidRPr="001A458B" w:rsidRDefault="000454FB" w:rsidP="001A458B">
            <w:pPr>
              <w:tabs>
                <w:tab w:val="center" w:pos="2755"/>
              </w:tabs>
              <w:spacing w:after="0" w:line="259" w:lineRule="auto"/>
              <w:ind w:left="0" w:firstLine="0"/>
              <w:rPr>
                <w:lang w:val="nl-BE"/>
              </w:rPr>
            </w:pPr>
          </w:p>
        </w:tc>
        <w:tc>
          <w:tcPr>
            <w:tcW w:w="378" w:type="dxa"/>
          </w:tcPr>
          <w:p w14:paraId="49DCB0FC" w14:textId="05A32523" w:rsidR="0009084A" w:rsidRPr="001A458B" w:rsidRDefault="0009084A" w:rsidP="001A458B">
            <w:pPr>
              <w:spacing w:after="0" w:line="259" w:lineRule="auto"/>
              <w:ind w:left="0" w:firstLine="0"/>
              <w:rPr>
                <w:lang w:val="nl-BE"/>
              </w:rPr>
            </w:pPr>
          </w:p>
        </w:tc>
        <w:tc>
          <w:tcPr>
            <w:tcW w:w="950" w:type="dxa"/>
            <w:gridSpan w:val="2"/>
          </w:tcPr>
          <w:p w14:paraId="327E8EA9" w14:textId="5ED46A9B" w:rsidR="0009084A" w:rsidRPr="001A458B" w:rsidRDefault="00AE04B1" w:rsidP="001A458B">
            <w:pPr>
              <w:spacing w:after="0" w:line="259" w:lineRule="auto"/>
              <w:ind w:left="0" w:firstLine="0"/>
              <w:rPr>
                <w:lang w:val="nl-BE"/>
              </w:rPr>
            </w:pPr>
            <w:r>
              <w:rPr>
                <w:lang w:val="nl-BE"/>
              </w:rPr>
              <w:t>276,68€</w:t>
            </w:r>
          </w:p>
        </w:tc>
      </w:tr>
      <w:tr w:rsidR="001A458B" w:rsidRPr="001A458B" w14:paraId="03F899F9" w14:textId="77777777" w:rsidTr="000454FB">
        <w:trPr>
          <w:trHeight w:val="226"/>
        </w:trPr>
        <w:tc>
          <w:tcPr>
            <w:tcW w:w="7654" w:type="dxa"/>
          </w:tcPr>
          <w:p w14:paraId="00FD0747" w14:textId="6BE92E7E" w:rsidR="0009084A" w:rsidRDefault="00D14057" w:rsidP="001A458B">
            <w:pPr>
              <w:tabs>
                <w:tab w:val="center" w:pos="2555"/>
              </w:tabs>
              <w:spacing w:after="0" w:line="259" w:lineRule="auto"/>
              <w:ind w:left="0" w:firstLine="0"/>
              <w:rPr>
                <w:lang w:val="nl-BE"/>
              </w:rPr>
            </w:pPr>
            <w:r>
              <w:rPr>
                <w:lang w:val="nl-BE"/>
              </w:rPr>
              <w:t>413095</w:t>
            </w:r>
            <w:r w:rsidR="00B85892">
              <w:rPr>
                <w:lang w:val="nl-BE"/>
              </w:rPr>
              <w:t xml:space="preserve"> </w:t>
            </w:r>
            <w:r w:rsidR="000454FB">
              <w:rPr>
                <w:lang w:val="nl-BE"/>
              </w:rPr>
              <w:t>-</w:t>
            </w:r>
            <w:r w:rsidR="00B85892">
              <w:rPr>
                <w:lang w:val="nl-BE"/>
              </w:rPr>
              <w:t xml:space="preserve"> </w:t>
            </w:r>
            <w:r>
              <w:rPr>
                <w:lang w:val="nl-BE"/>
              </w:rPr>
              <w:t>413106</w:t>
            </w:r>
            <w:r w:rsidR="0009084A" w:rsidRPr="001A458B">
              <w:rPr>
                <w:lang w:val="nl-BE"/>
              </w:rPr>
              <w:t xml:space="preserve"> Biomechanische rugleuning</w:t>
            </w:r>
          </w:p>
          <w:p w14:paraId="71DF0989" w14:textId="4D1D8826" w:rsidR="000454FB" w:rsidRPr="001A458B" w:rsidRDefault="000454FB" w:rsidP="001A458B">
            <w:pPr>
              <w:tabs>
                <w:tab w:val="center" w:pos="2555"/>
              </w:tabs>
              <w:spacing w:after="0" w:line="259" w:lineRule="auto"/>
              <w:ind w:left="0" w:firstLine="0"/>
              <w:rPr>
                <w:lang w:val="nl-BE"/>
              </w:rPr>
            </w:pPr>
          </w:p>
        </w:tc>
        <w:tc>
          <w:tcPr>
            <w:tcW w:w="378" w:type="dxa"/>
          </w:tcPr>
          <w:p w14:paraId="147DCF39" w14:textId="26754A3C" w:rsidR="0009084A" w:rsidRPr="001A458B" w:rsidRDefault="0009084A" w:rsidP="001A458B">
            <w:pPr>
              <w:spacing w:after="0" w:line="259" w:lineRule="auto"/>
              <w:ind w:left="0" w:firstLine="0"/>
              <w:rPr>
                <w:lang w:val="nl-BE"/>
              </w:rPr>
            </w:pPr>
          </w:p>
        </w:tc>
        <w:tc>
          <w:tcPr>
            <w:tcW w:w="950" w:type="dxa"/>
            <w:gridSpan w:val="2"/>
          </w:tcPr>
          <w:p w14:paraId="39837A53" w14:textId="7CADA541" w:rsidR="0009084A" w:rsidRPr="001A458B" w:rsidRDefault="00AE04B1" w:rsidP="001A458B">
            <w:pPr>
              <w:spacing w:after="0" w:line="259" w:lineRule="auto"/>
              <w:ind w:left="0" w:firstLine="0"/>
              <w:rPr>
                <w:lang w:val="nl-BE"/>
              </w:rPr>
            </w:pPr>
            <w:r>
              <w:rPr>
                <w:lang w:val="nl-BE"/>
              </w:rPr>
              <w:t>265,62€</w:t>
            </w:r>
          </w:p>
        </w:tc>
      </w:tr>
      <w:tr w:rsidR="001A458B" w:rsidRPr="001A458B" w14:paraId="2F0944A7" w14:textId="77777777" w:rsidTr="000454FB">
        <w:trPr>
          <w:trHeight w:val="226"/>
        </w:trPr>
        <w:tc>
          <w:tcPr>
            <w:tcW w:w="7654" w:type="dxa"/>
          </w:tcPr>
          <w:p w14:paraId="5B7AAC76" w14:textId="60F68912" w:rsidR="0009084A" w:rsidRPr="001A458B" w:rsidRDefault="00D14057" w:rsidP="001A458B">
            <w:pPr>
              <w:tabs>
                <w:tab w:val="center" w:pos="2660"/>
              </w:tabs>
              <w:spacing w:after="0" w:line="259" w:lineRule="auto"/>
              <w:ind w:left="0" w:firstLine="0"/>
              <w:rPr>
                <w:lang w:val="nl-BE"/>
              </w:rPr>
            </w:pPr>
            <w:r>
              <w:rPr>
                <w:lang w:val="nl-BE"/>
              </w:rPr>
              <w:t>413117</w:t>
            </w:r>
            <w:r w:rsidR="00B85892">
              <w:rPr>
                <w:lang w:val="nl-BE"/>
              </w:rPr>
              <w:t xml:space="preserve"> </w:t>
            </w:r>
            <w:r w:rsidR="000454FB">
              <w:rPr>
                <w:lang w:val="nl-BE"/>
              </w:rPr>
              <w:t>-</w:t>
            </w:r>
            <w:r w:rsidR="00B85892">
              <w:rPr>
                <w:lang w:val="nl-BE"/>
              </w:rPr>
              <w:t xml:space="preserve"> </w:t>
            </w:r>
            <w:r>
              <w:rPr>
                <w:lang w:val="nl-BE"/>
              </w:rPr>
              <w:t>413128</w:t>
            </w:r>
            <w:r w:rsidR="0009084A" w:rsidRPr="001A458B">
              <w:rPr>
                <w:lang w:val="nl-BE"/>
              </w:rPr>
              <w:t xml:space="preserve"> Heupsteun (per paar) </w:t>
            </w:r>
          </w:p>
        </w:tc>
        <w:tc>
          <w:tcPr>
            <w:tcW w:w="378" w:type="dxa"/>
          </w:tcPr>
          <w:p w14:paraId="0C37004A" w14:textId="22E2BC60" w:rsidR="0009084A" w:rsidRPr="001A458B" w:rsidRDefault="0009084A" w:rsidP="001A458B">
            <w:pPr>
              <w:spacing w:after="0" w:line="259" w:lineRule="auto"/>
              <w:ind w:left="1" w:firstLine="0"/>
              <w:rPr>
                <w:lang w:val="nl-BE"/>
              </w:rPr>
            </w:pPr>
          </w:p>
        </w:tc>
        <w:tc>
          <w:tcPr>
            <w:tcW w:w="950" w:type="dxa"/>
            <w:gridSpan w:val="2"/>
          </w:tcPr>
          <w:p w14:paraId="3512D885" w14:textId="6F61712F" w:rsidR="0009084A" w:rsidRPr="001A458B" w:rsidRDefault="00AE04B1" w:rsidP="001A458B">
            <w:pPr>
              <w:spacing w:after="0" w:line="259" w:lineRule="auto"/>
              <w:ind w:left="1" w:firstLine="0"/>
              <w:rPr>
                <w:lang w:val="nl-BE"/>
              </w:rPr>
            </w:pPr>
            <w:r>
              <w:rPr>
                <w:lang w:val="nl-BE"/>
              </w:rPr>
              <w:t>276,68€</w:t>
            </w:r>
          </w:p>
        </w:tc>
      </w:tr>
    </w:tbl>
    <w:p w14:paraId="15899F19" w14:textId="77777777" w:rsidR="00F833F7" w:rsidRDefault="00F833F7" w:rsidP="001A458B">
      <w:pPr>
        <w:spacing w:after="3" w:line="259" w:lineRule="auto"/>
        <w:ind w:left="0" w:firstLine="0"/>
        <w:rPr>
          <w:i/>
          <w:lang w:val="nl-BE"/>
        </w:rPr>
      </w:pPr>
    </w:p>
    <w:p w14:paraId="477A82FB" w14:textId="60FA9C27" w:rsidR="0009084A" w:rsidRPr="001A458B" w:rsidRDefault="00F833F7" w:rsidP="001A458B">
      <w:pPr>
        <w:spacing w:after="3" w:line="259" w:lineRule="auto"/>
        <w:ind w:left="0" w:firstLine="0"/>
        <w:rPr>
          <w:lang w:val="nl-BE"/>
        </w:rPr>
      </w:pPr>
      <w:r w:rsidRPr="001A458B">
        <w:rPr>
          <w:lang w:val="nl-BE"/>
        </w:rPr>
        <w:t xml:space="preserve">De verstrekkingen </w:t>
      </w:r>
      <w:r w:rsidR="00D14057">
        <w:rPr>
          <w:lang w:val="nl-BE"/>
        </w:rPr>
        <w:t>413073</w:t>
      </w:r>
      <w:r w:rsidR="00B85892">
        <w:rPr>
          <w:lang w:val="nl-BE"/>
        </w:rPr>
        <w:t xml:space="preserve"> </w:t>
      </w:r>
      <w:r w:rsidRPr="001A458B">
        <w:rPr>
          <w:lang w:val="nl-BE"/>
        </w:rPr>
        <w:t>-</w:t>
      </w:r>
      <w:r w:rsidR="00B85892">
        <w:rPr>
          <w:lang w:val="nl-BE"/>
        </w:rPr>
        <w:t xml:space="preserve"> </w:t>
      </w:r>
      <w:r w:rsidR="00D14057">
        <w:rPr>
          <w:lang w:val="nl-BE"/>
        </w:rPr>
        <w:t>413084</w:t>
      </w:r>
      <w:r w:rsidRPr="001A458B">
        <w:rPr>
          <w:lang w:val="nl-BE"/>
        </w:rPr>
        <w:t xml:space="preserve"> en </w:t>
      </w:r>
      <w:r w:rsidR="00D14057">
        <w:rPr>
          <w:lang w:val="nl-BE"/>
        </w:rPr>
        <w:t>413117</w:t>
      </w:r>
      <w:r w:rsidR="00B85892">
        <w:rPr>
          <w:lang w:val="nl-BE"/>
        </w:rPr>
        <w:t xml:space="preserve"> </w:t>
      </w:r>
      <w:r w:rsidRPr="001A458B">
        <w:rPr>
          <w:lang w:val="nl-BE"/>
        </w:rPr>
        <w:t>-</w:t>
      </w:r>
      <w:r w:rsidR="00B85892">
        <w:rPr>
          <w:lang w:val="nl-BE"/>
        </w:rPr>
        <w:t xml:space="preserve"> </w:t>
      </w:r>
      <w:r w:rsidR="00D14057">
        <w:rPr>
          <w:lang w:val="nl-BE"/>
        </w:rPr>
        <w:t>413128</w:t>
      </w:r>
      <w:r w:rsidRPr="001A458B">
        <w:rPr>
          <w:lang w:val="nl-BE"/>
        </w:rPr>
        <w:t xml:space="preserve"> zijn onderling niet cumuleerbaar.</w:t>
      </w:r>
    </w:p>
    <w:p w14:paraId="41FFB5F8" w14:textId="2E8C8DA4" w:rsidR="0009084A" w:rsidRPr="001A458B" w:rsidRDefault="0009084A" w:rsidP="001A458B">
      <w:pPr>
        <w:spacing w:after="0" w:line="259" w:lineRule="auto"/>
        <w:ind w:left="0" w:firstLine="0"/>
        <w:rPr>
          <w:lang w:val="nl-BE"/>
        </w:rPr>
      </w:pPr>
    </w:p>
    <w:tbl>
      <w:tblPr>
        <w:tblStyle w:val="TableGrid"/>
        <w:tblW w:w="9067" w:type="dxa"/>
        <w:tblInd w:w="0" w:type="dxa"/>
        <w:tblLayout w:type="fixed"/>
        <w:tblLook w:val="04A0" w:firstRow="1" w:lastRow="0" w:firstColumn="1" w:lastColumn="0" w:noHBand="0" w:noVBand="1"/>
      </w:tblPr>
      <w:tblGrid>
        <w:gridCol w:w="7650"/>
        <w:gridCol w:w="425"/>
        <w:gridCol w:w="992"/>
      </w:tblGrid>
      <w:tr w:rsidR="000454FB" w:rsidRPr="001A458B" w14:paraId="3F847F76" w14:textId="77777777" w:rsidTr="000454FB">
        <w:trPr>
          <w:trHeight w:val="218"/>
        </w:trPr>
        <w:tc>
          <w:tcPr>
            <w:tcW w:w="7650" w:type="dxa"/>
          </w:tcPr>
          <w:p w14:paraId="156CFD37" w14:textId="4778EA46" w:rsidR="000454FB" w:rsidRDefault="000454FB" w:rsidP="001A458B">
            <w:pPr>
              <w:spacing w:after="0" w:line="259" w:lineRule="auto"/>
              <w:ind w:left="0" w:firstLine="0"/>
              <w:rPr>
                <w:lang w:val="nl-BE"/>
              </w:rPr>
            </w:pPr>
            <w:r>
              <w:rPr>
                <w:lang w:val="nl-BE"/>
              </w:rPr>
              <w:t>411017</w:t>
            </w:r>
            <w:r w:rsidR="00B85892">
              <w:rPr>
                <w:lang w:val="nl-BE"/>
              </w:rPr>
              <w:t xml:space="preserve"> </w:t>
            </w:r>
            <w:r>
              <w:rPr>
                <w:lang w:val="nl-BE"/>
              </w:rPr>
              <w:t>-</w:t>
            </w:r>
            <w:r w:rsidR="00B85892">
              <w:rPr>
                <w:lang w:val="nl-BE"/>
              </w:rPr>
              <w:t xml:space="preserve"> </w:t>
            </w:r>
            <w:r>
              <w:rPr>
                <w:lang w:val="nl-BE"/>
              </w:rPr>
              <w:t>411028</w:t>
            </w:r>
            <w:r w:rsidRPr="001A458B">
              <w:rPr>
                <w:lang w:val="nl-BE"/>
              </w:rPr>
              <w:t xml:space="preserve"> Elektrisch kantelbare zit</w:t>
            </w:r>
          </w:p>
          <w:p w14:paraId="0CE9455F" w14:textId="4A576290" w:rsidR="000454FB" w:rsidRPr="001A458B" w:rsidRDefault="000454FB" w:rsidP="001A458B">
            <w:pPr>
              <w:spacing w:after="0" w:line="259" w:lineRule="auto"/>
              <w:ind w:left="0" w:firstLine="0"/>
              <w:rPr>
                <w:lang w:val="nl-BE"/>
              </w:rPr>
            </w:pPr>
          </w:p>
        </w:tc>
        <w:tc>
          <w:tcPr>
            <w:tcW w:w="425" w:type="dxa"/>
          </w:tcPr>
          <w:p w14:paraId="6C170E19" w14:textId="58DCC50B" w:rsidR="000454FB" w:rsidRPr="001A458B" w:rsidRDefault="000454FB" w:rsidP="001A458B">
            <w:pPr>
              <w:spacing w:after="0" w:line="259" w:lineRule="auto"/>
              <w:ind w:left="0" w:firstLine="0"/>
              <w:rPr>
                <w:lang w:val="nl-BE"/>
              </w:rPr>
            </w:pPr>
            <w:r>
              <w:rPr>
                <w:lang w:val="nl-BE"/>
              </w:rPr>
              <w:t xml:space="preserve"> </w:t>
            </w:r>
          </w:p>
        </w:tc>
        <w:tc>
          <w:tcPr>
            <w:tcW w:w="992" w:type="dxa"/>
          </w:tcPr>
          <w:p w14:paraId="4B84C4F3" w14:textId="5554A4EE" w:rsidR="000454FB" w:rsidRPr="001A458B" w:rsidRDefault="000454FB" w:rsidP="000454FB">
            <w:pPr>
              <w:spacing w:after="0" w:line="259" w:lineRule="auto"/>
              <w:ind w:left="0" w:firstLine="0"/>
              <w:rPr>
                <w:lang w:val="nl-BE"/>
              </w:rPr>
            </w:pPr>
            <w:r>
              <w:rPr>
                <w:lang w:val="nl-BE"/>
              </w:rPr>
              <w:t>1185,77€</w:t>
            </w:r>
          </w:p>
        </w:tc>
      </w:tr>
      <w:tr w:rsidR="000454FB" w:rsidRPr="000C0507" w14:paraId="66EAEC54" w14:textId="77777777" w:rsidTr="000454FB">
        <w:trPr>
          <w:trHeight w:val="226"/>
        </w:trPr>
        <w:tc>
          <w:tcPr>
            <w:tcW w:w="7650" w:type="dxa"/>
          </w:tcPr>
          <w:p w14:paraId="1B655A76" w14:textId="63D6EA99" w:rsidR="000454FB" w:rsidRDefault="000454FB" w:rsidP="001A458B">
            <w:pPr>
              <w:spacing w:after="0" w:line="259" w:lineRule="auto"/>
              <w:ind w:left="0" w:firstLine="0"/>
              <w:rPr>
                <w:lang w:val="nl-BE"/>
              </w:rPr>
            </w:pPr>
            <w:r>
              <w:rPr>
                <w:lang w:val="nl-BE"/>
              </w:rPr>
              <w:t>411039</w:t>
            </w:r>
            <w:r w:rsidR="00B85892">
              <w:rPr>
                <w:lang w:val="nl-BE"/>
              </w:rPr>
              <w:t xml:space="preserve"> </w:t>
            </w:r>
            <w:r>
              <w:rPr>
                <w:lang w:val="nl-BE"/>
              </w:rPr>
              <w:t>-</w:t>
            </w:r>
            <w:r w:rsidR="00B85892">
              <w:rPr>
                <w:lang w:val="nl-BE"/>
              </w:rPr>
              <w:t xml:space="preserve"> </w:t>
            </w:r>
            <w:r>
              <w:rPr>
                <w:lang w:val="nl-BE"/>
              </w:rPr>
              <w:t>411043</w:t>
            </w:r>
            <w:r w:rsidRPr="001A458B">
              <w:rPr>
                <w:lang w:val="nl-BE"/>
              </w:rPr>
              <w:t xml:space="preserve"> Elektrisch in hoek verstelbare rug (verstelbare rughoek)</w:t>
            </w:r>
          </w:p>
          <w:p w14:paraId="10781CD1" w14:textId="113AE4B9" w:rsidR="000454FB" w:rsidRPr="001A458B" w:rsidRDefault="000454FB" w:rsidP="001A458B">
            <w:pPr>
              <w:spacing w:after="0" w:line="259" w:lineRule="auto"/>
              <w:ind w:left="0" w:firstLine="0"/>
              <w:rPr>
                <w:lang w:val="nl-BE"/>
              </w:rPr>
            </w:pPr>
          </w:p>
        </w:tc>
        <w:tc>
          <w:tcPr>
            <w:tcW w:w="425" w:type="dxa"/>
          </w:tcPr>
          <w:p w14:paraId="6AF62616" w14:textId="77777777" w:rsidR="000454FB" w:rsidRPr="001A458B" w:rsidRDefault="000454FB" w:rsidP="001A458B">
            <w:pPr>
              <w:spacing w:after="160" w:line="259" w:lineRule="auto"/>
              <w:ind w:left="0" w:firstLine="0"/>
              <w:rPr>
                <w:lang w:val="nl-BE"/>
              </w:rPr>
            </w:pPr>
          </w:p>
        </w:tc>
        <w:tc>
          <w:tcPr>
            <w:tcW w:w="992" w:type="dxa"/>
          </w:tcPr>
          <w:p w14:paraId="0020019F" w14:textId="411CF023" w:rsidR="000454FB" w:rsidRPr="001A458B" w:rsidRDefault="000454FB" w:rsidP="000454FB">
            <w:pPr>
              <w:spacing w:after="0" w:line="259" w:lineRule="auto"/>
              <w:ind w:left="0" w:firstLine="0"/>
              <w:rPr>
                <w:lang w:val="nl-BE"/>
              </w:rPr>
            </w:pPr>
            <w:r>
              <w:rPr>
                <w:lang w:val="nl-BE"/>
              </w:rPr>
              <w:t>1185,77€</w:t>
            </w:r>
          </w:p>
        </w:tc>
      </w:tr>
      <w:tr w:rsidR="000454FB" w:rsidRPr="001A458B" w14:paraId="0577F1C4" w14:textId="77777777" w:rsidTr="000454FB">
        <w:trPr>
          <w:trHeight w:val="226"/>
        </w:trPr>
        <w:tc>
          <w:tcPr>
            <w:tcW w:w="7650" w:type="dxa"/>
          </w:tcPr>
          <w:p w14:paraId="7544D3A9" w14:textId="6BAA3FF4" w:rsidR="000454FB" w:rsidRDefault="000454FB" w:rsidP="001A458B">
            <w:pPr>
              <w:spacing w:after="0" w:line="259" w:lineRule="auto"/>
              <w:ind w:left="0" w:firstLine="0"/>
              <w:rPr>
                <w:lang w:val="nl-BE"/>
              </w:rPr>
            </w:pPr>
            <w:r>
              <w:rPr>
                <w:lang w:val="nl-BE"/>
              </w:rPr>
              <w:t>411054</w:t>
            </w:r>
            <w:r w:rsidR="00B85892">
              <w:rPr>
                <w:lang w:val="nl-BE"/>
              </w:rPr>
              <w:t xml:space="preserve"> </w:t>
            </w:r>
            <w:r>
              <w:rPr>
                <w:lang w:val="nl-BE"/>
              </w:rPr>
              <w:t>-</w:t>
            </w:r>
            <w:r w:rsidR="00B85892">
              <w:rPr>
                <w:lang w:val="nl-BE"/>
              </w:rPr>
              <w:t xml:space="preserve"> </w:t>
            </w:r>
            <w:r>
              <w:rPr>
                <w:lang w:val="nl-BE"/>
              </w:rPr>
              <w:t>411065</w:t>
            </w:r>
            <w:r w:rsidRPr="001A458B">
              <w:rPr>
                <w:lang w:val="nl-BE"/>
              </w:rPr>
              <w:t xml:space="preserve"> Elektrisch in hoogte verstelbare zit</w:t>
            </w:r>
          </w:p>
          <w:p w14:paraId="04748F5C" w14:textId="1A4C1EC3" w:rsidR="000454FB" w:rsidRPr="001A458B" w:rsidRDefault="000454FB" w:rsidP="001A458B">
            <w:pPr>
              <w:spacing w:after="0" w:line="259" w:lineRule="auto"/>
              <w:ind w:left="0" w:firstLine="0"/>
              <w:rPr>
                <w:lang w:val="nl-BE"/>
              </w:rPr>
            </w:pPr>
          </w:p>
        </w:tc>
        <w:tc>
          <w:tcPr>
            <w:tcW w:w="425" w:type="dxa"/>
          </w:tcPr>
          <w:p w14:paraId="06AC7CB7" w14:textId="3E1F748A" w:rsidR="000454FB" w:rsidRPr="001A458B" w:rsidRDefault="000454FB" w:rsidP="001A458B">
            <w:pPr>
              <w:spacing w:after="0" w:line="259" w:lineRule="auto"/>
              <w:ind w:left="0" w:firstLine="0"/>
              <w:rPr>
                <w:lang w:val="nl-BE"/>
              </w:rPr>
            </w:pPr>
            <w:r>
              <w:rPr>
                <w:lang w:val="nl-BE"/>
              </w:rPr>
              <w:t xml:space="preserve"> </w:t>
            </w:r>
          </w:p>
        </w:tc>
        <w:tc>
          <w:tcPr>
            <w:tcW w:w="992" w:type="dxa"/>
          </w:tcPr>
          <w:p w14:paraId="2239261D" w14:textId="7D3BB00E" w:rsidR="000454FB" w:rsidRPr="001A458B" w:rsidRDefault="000454FB" w:rsidP="001A458B">
            <w:pPr>
              <w:spacing w:after="0" w:line="259" w:lineRule="auto"/>
              <w:ind w:left="0" w:firstLine="0"/>
              <w:rPr>
                <w:lang w:val="nl-BE"/>
              </w:rPr>
            </w:pPr>
            <w:r>
              <w:rPr>
                <w:lang w:val="nl-BE"/>
              </w:rPr>
              <w:t>2745,99€</w:t>
            </w:r>
          </w:p>
        </w:tc>
      </w:tr>
      <w:tr w:rsidR="000454FB" w:rsidRPr="001A458B" w14:paraId="0019C605" w14:textId="77777777" w:rsidTr="000454FB">
        <w:trPr>
          <w:trHeight w:val="218"/>
        </w:trPr>
        <w:tc>
          <w:tcPr>
            <w:tcW w:w="7650" w:type="dxa"/>
          </w:tcPr>
          <w:p w14:paraId="37F51D47" w14:textId="1201F41D" w:rsidR="000454FB" w:rsidRPr="001A458B" w:rsidRDefault="000454FB" w:rsidP="001A458B">
            <w:pPr>
              <w:spacing w:after="0" w:line="259" w:lineRule="auto"/>
              <w:ind w:left="0" w:firstLine="0"/>
              <w:rPr>
                <w:lang w:val="nl-BE"/>
              </w:rPr>
            </w:pPr>
            <w:r>
              <w:rPr>
                <w:lang w:val="nl-BE"/>
              </w:rPr>
              <w:t>411098</w:t>
            </w:r>
            <w:r w:rsidR="00B85892">
              <w:rPr>
                <w:lang w:val="nl-BE"/>
              </w:rPr>
              <w:t xml:space="preserve"> </w:t>
            </w:r>
            <w:r>
              <w:rPr>
                <w:lang w:val="nl-BE"/>
              </w:rPr>
              <w:t>-</w:t>
            </w:r>
            <w:r w:rsidR="00B85892">
              <w:rPr>
                <w:lang w:val="nl-BE"/>
              </w:rPr>
              <w:t xml:space="preserve"> </w:t>
            </w:r>
            <w:r>
              <w:rPr>
                <w:lang w:val="nl-BE"/>
              </w:rPr>
              <w:t>411109</w:t>
            </w:r>
            <w:r w:rsidRPr="001A458B">
              <w:rPr>
                <w:lang w:val="nl-BE"/>
              </w:rPr>
              <w:t xml:space="preserve"> Elektrische stafunctie  </w:t>
            </w:r>
          </w:p>
        </w:tc>
        <w:tc>
          <w:tcPr>
            <w:tcW w:w="425" w:type="dxa"/>
          </w:tcPr>
          <w:p w14:paraId="5170F639" w14:textId="7749D0A2" w:rsidR="000454FB" w:rsidRPr="001A458B" w:rsidRDefault="000454FB" w:rsidP="001A458B">
            <w:pPr>
              <w:spacing w:after="0" w:line="259" w:lineRule="auto"/>
              <w:ind w:left="1" w:firstLine="0"/>
              <w:rPr>
                <w:lang w:val="nl-BE"/>
              </w:rPr>
            </w:pPr>
            <w:r>
              <w:rPr>
                <w:lang w:val="nl-BE"/>
              </w:rPr>
              <w:t xml:space="preserve"> </w:t>
            </w:r>
          </w:p>
        </w:tc>
        <w:tc>
          <w:tcPr>
            <w:tcW w:w="992" w:type="dxa"/>
          </w:tcPr>
          <w:p w14:paraId="75A2C2D8" w14:textId="5696F20B" w:rsidR="000454FB" w:rsidRPr="001A458B" w:rsidRDefault="000454FB" w:rsidP="001A458B">
            <w:pPr>
              <w:spacing w:after="0" w:line="259" w:lineRule="auto"/>
              <w:ind w:left="0" w:firstLine="0"/>
              <w:rPr>
                <w:lang w:val="nl-BE"/>
              </w:rPr>
            </w:pPr>
            <w:r>
              <w:rPr>
                <w:lang w:val="nl-BE"/>
              </w:rPr>
              <w:t>2745,99€</w:t>
            </w:r>
          </w:p>
        </w:tc>
      </w:tr>
    </w:tbl>
    <w:p w14:paraId="0976C720" w14:textId="77777777" w:rsidR="000454FB" w:rsidRDefault="000454FB" w:rsidP="00E315AE">
      <w:pPr>
        <w:rPr>
          <w:lang w:val="nl-BE"/>
        </w:rPr>
      </w:pPr>
    </w:p>
    <w:p w14:paraId="40F368E3" w14:textId="20C7010B" w:rsidR="0009084A" w:rsidRPr="001A458B" w:rsidRDefault="0009084A" w:rsidP="00E315AE">
      <w:pPr>
        <w:rPr>
          <w:lang w:val="nl-BE"/>
        </w:rPr>
      </w:pPr>
      <w:r w:rsidRPr="001A458B">
        <w:rPr>
          <w:lang w:val="nl-BE"/>
        </w:rPr>
        <w:t xml:space="preserve">De verstrekkingen </w:t>
      </w:r>
      <w:r w:rsidR="00CA04DB">
        <w:rPr>
          <w:lang w:val="nl-BE"/>
        </w:rPr>
        <w:t>411054</w:t>
      </w:r>
      <w:r w:rsidR="00B85892">
        <w:rPr>
          <w:lang w:val="nl-BE"/>
        </w:rPr>
        <w:t xml:space="preserve"> </w:t>
      </w:r>
      <w:r w:rsidRPr="001A458B">
        <w:rPr>
          <w:lang w:val="nl-BE"/>
        </w:rPr>
        <w:t>-</w:t>
      </w:r>
      <w:r w:rsidR="00B85892">
        <w:rPr>
          <w:lang w:val="nl-BE"/>
        </w:rPr>
        <w:t xml:space="preserve"> </w:t>
      </w:r>
      <w:r w:rsidR="00CA04DB">
        <w:rPr>
          <w:lang w:val="nl-BE"/>
        </w:rPr>
        <w:t>411065</w:t>
      </w:r>
      <w:r w:rsidRPr="001A458B">
        <w:rPr>
          <w:lang w:val="nl-BE"/>
        </w:rPr>
        <w:t xml:space="preserve"> en </w:t>
      </w:r>
      <w:r w:rsidR="00CA04DB">
        <w:rPr>
          <w:lang w:val="nl-BE"/>
        </w:rPr>
        <w:t>411098</w:t>
      </w:r>
      <w:r w:rsidR="00B85892">
        <w:rPr>
          <w:lang w:val="nl-BE"/>
        </w:rPr>
        <w:t xml:space="preserve"> </w:t>
      </w:r>
      <w:r w:rsidRPr="001A458B">
        <w:rPr>
          <w:lang w:val="nl-BE"/>
        </w:rPr>
        <w:t>-</w:t>
      </w:r>
      <w:r w:rsidR="00B85892">
        <w:rPr>
          <w:lang w:val="nl-BE"/>
        </w:rPr>
        <w:t xml:space="preserve"> </w:t>
      </w:r>
      <w:r w:rsidR="00CA04DB">
        <w:rPr>
          <w:lang w:val="nl-BE"/>
        </w:rPr>
        <w:t>411109</w:t>
      </w:r>
      <w:r w:rsidRPr="001A458B">
        <w:rPr>
          <w:lang w:val="nl-BE"/>
        </w:rPr>
        <w:t xml:space="preserve"> zijn onderling niet cumuleerbaar.</w:t>
      </w:r>
    </w:p>
    <w:p w14:paraId="550BB60A" w14:textId="520F692A" w:rsidR="0009084A" w:rsidRDefault="0009084A" w:rsidP="00E315AE">
      <w:pPr>
        <w:rPr>
          <w:lang w:val="nl-BE"/>
        </w:rPr>
      </w:pPr>
      <w:r w:rsidRPr="001A458B">
        <w:rPr>
          <w:lang w:val="nl-BE"/>
        </w:rPr>
        <w:lastRenderedPageBreak/>
        <w:t xml:space="preserve">De verstrekking </w:t>
      </w:r>
      <w:r w:rsidR="00CA04DB">
        <w:rPr>
          <w:lang w:val="nl-BE"/>
        </w:rPr>
        <w:t>411098</w:t>
      </w:r>
      <w:r w:rsidR="00B85892">
        <w:rPr>
          <w:lang w:val="nl-BE"/>
        </w:rPr>
        <w:t xml:space="preserve"> </w:t>
      </w:r>
      <w:r w:rsidRPr="001A458B">
        <w:rPr>
          <w:lang w:val="nl-BE"/>
        </w:rPr>
        <w:t>-</w:t>
      </w:r>
      <w:r w:rsidR="00B85892">
        <w:rPr>
          <w:lang w:val="nl-BE"/>
        </w:rPr>
        <w:t xml:space="preserve"> </w:t>
      </w:r>
      <w:r w:rsidR="00CA04DB">
        <w:rPr>
          <w:lang w:val="nl-BE"/>
        </w:rPr>
        <w:t>411109</w:t>
      </w:r>
      <w:r w:rsidRPr="001A458B">
        <w:rPr>
          <w:lang w:val="nl-BE"/>
        </w:rPr>
        <w:t xml:space="preserve"> is niet cumuleerbaar met de </w:t>
      </w:r>
      <w:r w:rsidRPr="002851FF">
        <w:rPr>
          <w:lang w:val="nl-BE"/>
        </w:rPr>
        <w:t xml:space="preserve">verstrekking </w:t>
      </w:r>
      <w:r w:rsidR="00957445" w:rsidRPr="002851FF">
        <w:rPr>
          <w:lang w:val="nl-BE"/>
        </w:rPr>
        <w:t>410317</w:t>
      </w:r>
      <w:r w:rsidR="00B85892" w:rsidRPr="002851FF">
        <w:rPr>
          <w:lang w:val="nl-BE"/>
        </w:rPr>
        <w:t xml:space="preserve"> </w:t>
      </w:r>
      <w:r w:rsidRPr="002851FF">
        <w:rPr>
          <w:lang w:val="nl-BE"/>
        </w:rPr>
        <w:t>-</w:t>
      </w:r>
      <w:r w:rsidR="00B85892" w:rsidRPr="002851FF">
        <w:rPr>
          <w:lang w:val="nl-BE"/>
        </w:rPr>
        <w:t xml:space="preserve"> </w:t>
      </w:r>
      <w:r w:rsidR="00957445" w:rsidRPr="002851FF">
        <w:rPr>
          <w:lang w:val="nl-BE"/>
        </w:rPr>
        <w:t>410328</w:t>
      </w:r>
      <w:r w:rsidRPr="001A458B">
        <w:rPr>
          <w:lang w:val="nl-BE"/>
        </w:rPr>
        <w:t xml:space="preserve"> (elektrisch instelbare statafel).</w:t>
      </w:r>
    </w:p>
    <w:p w14:paraId="2DDCE305" w14:textId="77777777" w:rsidR="00250397" w:rsidRDefault="00250397" w:rsidP="00E315AE">
      <w:pPr>
        <w:rPr>
          <w:lang w:val="nl-BE"/>
        </w:rPr>
      </w:pPr>
    </w:p>
    <w:tbl>
      <w:tblPr>
        <w:tblStyle w:val="TableGrid"/>
        <w:tblW w:w="8982" w:type="dxa"/>
        <w:tblInd w:w="0" w:type="dxa"/>
        <w:tblLook w:val="04A0" w:firstRow="1" w:lastRow="0" w:firstColumn="1" w:lastColumn="0" w:noHBand="0" w:noVBand="1"/>
      </w:tblPr>
      <w:tblGrid>
        <w:gridCol w:w="7595"/>
        <w:gridCol w:w="372"/>
        <w:gridCol w:w="928"/>
        <w:gridCol w:w="87"/>
      </w:tblGrid>
      <w:tr w:rsidR="00E315AE" w:rsidRPr="000C0507" w14:paraId="56F87E31" w14:textId="77777777" w:rsidTr="00250397">
        <w:trPr>
          <w:trHeight w:val="602"/>
        </w:trPr>
        <w:tc>
          <w:tcPr>
            <w:tcW w:w="7595" w:type="dxa"/>
          </w:tcPr>
          <w:p w14:paraId="3155E1FD" w14:textId="6CC5A266" w:rsidR="00E315AE" w:rsidRDefault="00CA04DB">
            <w:pPr>
              <w:tabs>
                <w:tab w:val="center" w:pos="4174"/>
              </w:tabs>
              <w:ind w:left="-15" w:firstLine="0"/>
              <w:rPr>
                <w:lang w:val="nl-BE"/>
              </w:rPr>
            </w:pPr>
            <w:r>
              <w:rPr>
                <w:lang w:val="nl-BE"/>
              </w:rPr>
              <w:t>411113</w:t>
            </w:r>
            <w:r w:rsidR="00B85892">
              <w:rPr>
                <w:lang w:val="nl-BE"/>
              </w:rPr>
              <w:t xml:space="preserve"> </w:t>
            </w:r>
            <w:r w:rsidR="00250397">
              <w:rPr>
                <w:lang w:val="nl-BE"/>
              </w:rPr>
              <w:t>-</w:t>
            </w:r>
            <w:r w:rsidR="00B85892">
              <w:rPr>
                <w:lang w:val="nl-BE"/>
              </w:rPr>
              <w:t xml:space="preserve"> </w:t>
            </w:r>
            <w:r>
              <w:rPr>
                <w:lang w:val="nl-BE"/>
              </w:rPr>
              <w:t>411124</w:t>
            </w:r>
            <w:r w:rsidR="00E315AE" w:rsidRPr="001A458B">
              <w:rPr>
                <w:lang w:val="nl-BE"/>
              </w:rPr>
              <w:t xml:space="preserve"> Hoofdsteun (in hoogte en diepte verstelbaar en </w:t>
            </w:r>
            <w:r w:rsidR="00250397" w:rsidRPr="001A458B">
              <w:rPr>
                <w:lang w:val="nl-BE"/>
              </w:rPr>
              <w:t>in hoek kantelbaar)</w:t>
            </w:r>
          </w:p>
          <w:p w14:paraId="320DA330" w14:textId="14FFB881" w:rsidR="00250397" w:rsidRPr="00E315AE" w:rsidRDefault="00250397">
            <w:pPr>
              <w:tabs>
                <w:tab w:val="center" w:pos="4174"/>
              </w:tabs>
              <w:ind w:left="-15" w:firstLine="0"/>
              <w:rPr>
                <w:lang w:val="nl-BE"/>
              </w:rPr>
            </w:pPr>
          </w:p>
        </w:tc>
        <w:tc>
          <w:tcPr>
            <w:tcW w:w="372" w:type="dxa"/>
          </w:tcPr>
          <w:p w14:paraId="503A47E5" w14:textId="77777777" w:rsidR="00E315AE" w:rsidRPr="00E315AE" w:rsidRDefault="00E315AE">
            <w:pPr>
              <w:spacing w:after="0"/>
              <w:ind w:left="1" w:firstLine="0"/>
              <w:rPr>
                <w:lang w:val="nl-BE"/>
              </w:rPr>
            </w:pPr>
          </w:p>
        </w:tc>
        <w:tc>
          <w:tcPr>
            <w:tcW w:w="928" w:type="dxa"/>
          </w:tcPr>
          <w:p w14:paraId="66E505C3" w14:textId="74548034" w:rsidR="00E315AE" w:rsidRPr="00250397" w:rsidRDefault="00250397" w:rsidP="00250397">
            <w:pPr>
              <w:spacing w:after="0"/>
            </w:pPr>
            <w:r>
              <w:t>187,23€</w:t>
            </w:r>
          </w:p>
        </w:tc>
        <w:tc>
          <w:tcPr>
            <w:tcW w:w="87" w:type="dxa"/>
          </w:tcPr>
          <w:p w14:paraId="7B1B076B" w14:textId="77777777" w:rsidR="00E315AE" w:rsidRPr="00E315AE" w:rsidRDefault="00E315AE">
            <w:pPr>
              <w:spacing w:after="0"/>
              <w:ind w:left="0" w:firstLine="0"/>
              <w:rPr>
                <w:lang w:val="nl-BE"/>
              </w:rPr>
            </w:pPr>
          </w:p>
        </w:tc>
      </w:tr>
      <w:tr w:rsidR="00E315AE" w14:paraId="71592DAE" w14:textId="77777777" w:rsidTr="00250397">
        <w:trPr>
          <w:trHeight w:val="562"/>
        </w:trPr>
        <w:tc>
          <w:tcPr>
            <w:tcW w:w="7595" w:type="dxa"/>
          </w:tcPr>
          <w:p w14:paraId="21EB15E6" w14:textId="54E54D8E" w:rsidR="00E315AE" w:rsidRDefault="00D14057">
            <w:pPr>
              <w:tabs>
                <w:tab w:val="center" w:pos="2817"/>
              </w:tabs>
              <w:spacing w:after="0"/>
              <w:ind w:left="0" w:firstLine="0"/>
              <w:rPr>
                <w:lang w:val="nl-BE"/>
              </w:rPr>
            </w:pPr>
            <w:r>
              <w:rPr>
                <w:lang w:val="nl-BE"/>
              </w:rPr>
              <w:t>413139</w:t>
            </w:r>
            <w:r w:rsidR="00B85892">
              <w:rPr>
                <w:lang w:val="nl-BE"/>
              </w:rPr>
              <w:t xml:space="preserve"> </w:t>
            </w:r>
            <w:r w:rsidR="00250397">
              <w:rPr>
                <w:lang w:val="nl-BE"/>
              </w:rPr>
              <w:t>-</w:t>
            </w:r>
            <w:r w:rsidR="00B85892">
              <w:rPr>
                <w:lang w:val="nl-BE"/>
              </w:rPr>
              <w:t xml:space="preserve"> </w:t>
            </w:r>
            <w:r>
              <w:rPr>
                <w:lang w:val="nl-BE"/>
              </w:rPr>
              <w:t>413143</w:t>
            </w:r>
            <w:r w:rsidR="00E315AE" w:rsidRPr="001A458B">
              <w:rPr>
                <w:lang w:val="nl-BE"/>
              </w:rPr>
              <w:t xml:space="preserve"> Hoofdsteun met functionele positionering</w:t>
            </w:r>
          </w:p>
          <w:p w14:paraId="190303FC" w14:textId="5798F490" w:rsidR="00250397" w:rsidRDefault="00250397">
            <w:pPr>
              <w:tabs>
                <w:tab w:val="center" w:pos="2817"/>
              </w:tabs>
              <w:spacing w:after="0"/>
              <w:ind w:left="0" w:firstLine="0"/>
            </w:pPr>
          </w:p>
        </w:tc>
        <w:tc>
          <w:tcPr>
            <w:tcW w:w="372" w:type="dxa"/>
            <w:hideMark/>
          </w:tcPr>
          <w:p w14:paraId="23BC9272" w14:textId="0AA32561" w:rsidR="00E315AE" w:rsidRDefault="00E315AE">
            <w:pPr>
              <w:spacing w:after="0"/>
              <w:ind w:left="1" w:firstLine="0"/>
            </w:pPr>
          </w:p>
        </w:tc>
        <w:tc>
          <w:tcPr>
            <w:tcW w:w="928" w:type="dxa"/>
            <w:hideMark/>
          </w:tcPr>
          <w:p w14:paraId="144AE639" w14:textId="67F364EA" w:rsidR="00E315AE" w:rsidRDefault="00AE04B1">
            <w:pPr>
              <w:spacing w:after="0"/>
            </w:pPr>
            <w:r>
              <w:t>1706,83€</w:t>
            </w:r>
          </w:p>
        </w:tc>
        <w:tc>
          <w:tcPr>
            <w:tcW w:w="87" w:type="dxa"/>
            <w:hideMark/>
          </w:tcPr>
          <w:p w14:paraId="186EE523" w14:textId="7F735F23" w:rsidR="00E315AE" w:rsidRDefault="00E315AE">
            <w:pPr>
              <w:spacing w:after="0"/>
              <w:ind w:left="0" w:firstLine="0"/>
            </w:pPr>
          </w:p>
        </w:tc>
      </w:tr>
      <w:tr w:rsidR="00E315AE" w14:paraId="3D8CBCAD" w14:textId="77777777" w:rsidTr="00250397">
        <w:trPr>
          <w:trHeight w:val="556"/>
        </w:trPr>
        <w:tc>
          <w:tcPr>
            <w:tcW w:w="7595" w:type="dxa"/>
          </w:tcPr>
          <w:p w14:paraId="06D805C8" w14:textId="6AD02A57" w:rsidR="00E315AE" w:rsidRDefault="00CA04DB">
            <w:pPr>
              <w:tabs>
                <w:tab w:val="center" w:pos="2817"/>
              </w:tabs>
              <w:spacing w:after="0"/>
              <w:ind w:left="0" w:firstLine="0"/>
              <w:rPr>
                <w:lang w:val="nl-BE"/>
              </w:rPr>
            </w:pPr>
            <w:r>
              <w:rPr>
                <w:lang w:val="nl-BE"/>
              </w:rPr>
              <w:t>411135</w:t>
            </w:r>
            <w:r w:rsidR="00B85892">
              <w:rPr>
                <w:lang w:val="nl-BE"/>
              </w:rPr>
              <w:t xml:space="preserve"> </w:t>
            </w:r>
            <w:r w:rsidR="00250397">
              <w:rPr>
                <w:lang w:val="nl-BE"/>
              </w:rPr>
              <w:t>-</w:t>
            </w:r>
            <w:r w:rsidR="00B85892">
              <w:rPr>
                <w:lang w:val="nl-BE"/>
              </w:rPr>
              <w:t xml:space="preserve"> </w:t>
            </w:r>
            <w:r>
              <w:rPr>
                <w:lang w:val="nl-BE"/>
              </w:rPr>
              <w:t>411146</w:t>
            </w:r>
            <w:r w:rsidR="00E315AE" w:rsidRPr="001A458B">
              <w:rPr>
                <w:lang w:val="nl-BE"/>
              </w:rPr>
              <w:t xml:space="preserve"> Rugpelotten (per stuk)</w:t>
            </w:r>
          </w:p>
          <w:p w14:paraId="053A4E5F" w14:textId="46CB786F" w:rsidR="00250397" w:rsidRDefault="00250397">
            <w:pPr>
              <w:tabs>
                <w:tab w:val="center" w:pos="2817"/>
              </w:tabs>
              <w:spacing w:after="0"/>
              <w:ind w:left="0" w:firstLine="0"/>
            </w:pPr>
          </w:p>
        </w:tc>
        <w:tc>
          <w:tcPr>
            <w:tcW w:w="372" w:type="dxa"/>
            <w:hideMark/>
          </w:tcPr>
          <w:p w14:paraId="28DD4431" w14:textId="4264EEC9" w:rsidR="00E315AE" w:rsidRDefault="00E315AE">
            <w:pPr>
              <w:spacing w:after="0"/>
              <w:ind w:left="1" w:firstLine="0"/>
            </w:pPr>
          </w:p>
        </w:tc>
        <w:tc>
          <w:tcPr>
            <w:tcW w:w="928" w:type="dxa"/>
            <w:hideMark/>
          </w:tcPr>
          <w:p w14:paraId="4B8DCFAF" w14:textId="352974C7" w:rsidR="00E315AE" w:rsidRDefault="00D8464A">
            <w:pPr>
              <w:spacing w:after="0"/>
            </w:pPr>
            <w:r>
              <w:rPr>
                <w:lang w:val="nl-BE"/>
              </w:rPr>
              <w:t>101,10€</w:t>
            </w:r>
          </w:p>
        </w:tc>
        <w:tc>
          <w:tcPr>
            <w:tcW w:w="87" w:type="dxa"/>
          </w:tcPr>
          <w:p w14:paraId="1A655C25" w14:textId="77777777" w:rsidR="00E315AE" w:rsidRDefault="00E315AE">
            <w:pPr>
              <w:spacing w:after="0"/>
              <w:ind w:left="0" w:firstLine="0"/>
            </w:pPr>
          </w:p>
        </w:tc>
      </w:tr>
      <w:tr w:rsidR="00E315AE" w14:paraId="0380B565" w14:textId="77777777" w:rsidTr="00250397">
        <w:trPr>
          <w:trHeight w:val="564"/>
        </w:trPr>
        <w:tc>
          <w:tcPr>
            <w:tcW w:w="7595" w:type="dxa"/>
          </w:tcPr>
          <w:p w14:paraId="38782424" w14:textId="2EA74CC8" w:rsidR="00E315AE" w:rsidRDefault="00CA04DB">
            <w:pPr>
              <w:tabs>
                <w:tab w:val="center" w:pos="2817"/>
              </w:tabs>
              <w:spacing w:after="0"/>
              <w:ind w:left="0" w:firstLine="0"/>
              <w:rPr>
                <w:lang w:val="nl-BE"/>
              </w:rPr>
            </w:pPr>
            <w:r>
              <w:rPr>
                <w:lang w:val="nl-BE"/>
              </w:rPr>
              <w:t>411157</w:t>
            </w:r>
            <w:r w:rsidR="00B85892">
              <w:rPr>
                <w:lang w:val="nl-BE"/>
              </w:rPr>
              <w:t xml:space="preserve"> </w:t>
            </w:r>
            <w:r w:rsidR="00250397">
              <w:rPr>
                <w:lang w:val="nl-BE"/>
              </w:rPr>
              <w:t>-</w:t>
            </w:r>
            <w:r w:rsidR="00B85892">
              <w:rPr>
                <w:lang w:val="nl-BE"/>
              </w:rPr>
              <w:t xml:space="preserve"> </w:t>
            </w:r>
            <w:r>
              <w:rPr>
                <w:lang w:val="nl-BE"/>
              </w:rPr>
              <w:t>411168</w:t>
            </w:r>
            <w:r w:rsidR="00E315AE" w:rsidRPr="001A458B">
              <w:rPr>
                <w:lang w:val="nl-BE"/>
              </w:rPr>
              <w:t xml:space="preserve"> Abductieklos</w:t>
            </w:r>
          </w:p>
          <w:p w14:paraId="5B2F0C64" w14:textId="6588497D" w:rsidR="00250397" w:rsidRDefault="00250397">
            <w:pPr>
              <w:tabs>
                <w:tab w:val="center" w:pos="2817"/>
              </w:tabs>
              <w:spacing w:after="0"/>
              <w:ind w:left="0" w:firstLine="0"/>
            </w:pPr>
          </w:p>
        </w:tc>
        <w:tc>
          <w:tcPr>
            <w:tcW w:w="372" w:type="dxa"/>
            <w:hideMark/>
          </w:tcPr>
          <w:p w14:paraId="36FB4679" w14:textId="727905EA" w:rsidR="00E315AE" w:rsidRDefault="00E315AE">
            <w:pPr>
              <w:spacing w:after="0"/>
              <w:ind w:left="1" w:firstLine="0"/>
            </w:pPr>
          </w:p>
        </w:tc>
        <w:tc>
          <w:tcPr>
            <w:tcW w:w="928" w:type="dxa"/>
            <w:hideMark/>
          </w:tcPr>
          <w:p w14:paraId="60CB6A3E" w14:textId="27E4CA76" w:rsidR="00E315AE" w:rsidRDefault="00380F5E">
            <w:pPr>
              <w:spacing w:after="0"/>
            </w:pPr>
            <w:r>
              <w:rPr>
                <w:lang w:val="nl-BE"/>
              </w:rPr>
              <w:t>77,39€</w:t>
            </w:r>
          </w:p>
        </w:tc>
        <w:tc>
          <w:tcPr>
            <w:tcW w:w="87" w:type="dxa"/>
            <w:hideMark/>
          </w:tcPr>
          <w:p w14:paraId="76B7C801" w14:textId="0F37CC70" w:rsidR="00E315AE" w:rsidRDefault="00E315AE">
            <w:pPr>
              <w:spacing w:after="0"/>
              <w:ind w:left="0" w:firstLine="0"/>
            </w:pPr>
          </w:p>
        </w:tc>
      </w:tr>
      <w:tr w:rsidR="00E315AE" w14:paraId="47D187D4" w14:textId="77777777" w:rsidTr="00250397">
        <w:trPr>
          <w:trHeight w:val="226"/>
        </w:trPr>
        <w:tc>
          <w:tcPr>
            <w:tcW w:w="7595" w:type="dxa"/>
          </w:tcPr>
          <w:p w14:paraId="7BBB8DDF" w14:textId="2BB00290" w:rsidR="00E315AE" w:rsidRPr="00E315AE" w:rsidRDefault="009E494F">
            <w:pPr>
              <w:tabs>
                <w:tab w:val="center" w:pos="2817"/>
              </w:tabs>
              <w:spacing w:after="0"/>
              <w:ind w:left="0" w:firstLine="0"/>
              <w:rPr>
                <w:lang w:val="nl-BE"/>
              </w:rPr>
            </w:pPr>
            <w:r>
              <w:rPr>
                <w:lang w:val="nl-BE"/>
              </w:rPr>
              <w:t>413338</w:t>
            </w:r>
            <w:r w:rsidR="00B85892">
              <w:rPr>
                <w:lang w:val="nl-BE"/>
              </w:rPr>
              <w:t xml:space="preserve"> </w:t>
            </w:r>
            <w:r w:rsidR="00250397">
              <w:rPr>
                <w:lang w:val="nl-BE"/>
              </w:rPr>
              <w:t>-</w:t>
            </w:r>
            <w:r w:rsidR="00B85892">
              <w:rPr>
                <w:lang w:val="nl-BE"/>
              </w:rPr>
              <w:t xml:space="preserve"> </w:t>
            </w:r>
            <w:r>
              <w:rPr>
                <w:lang w:val="nl-BE"/>
              </w:rPr>
              <w:t>413349</w:t>
            </w:r>
            <w:r w:rsidR="00E315AE" w:rsidRPr="001A458B">
              <w:rPr>
                <w:lang w:val="nl-BE"/>
              </w:rPr>
              <w:t xml:space="preserve"> Forfaitaire tegemoetkoming voor abductieklos op maat</w:t>
            </w:r>
          </w:p>
        </w:tc>
        <w:tc>
          <w:tcPr>
            <w:tcW w:w="372" w:type="dxa"/>
            <w:hideMark/>
          </w:tcPr>
          <w:p w14:paraId="653EAE54" w14:textId="0C62A739" w:rsidR="00E315AE" w:rsidRPr="009F67D2" w:rsidRDefault="00E315AE">
            <w:pPr>
              <w:spacing w:after="0"/>
              <w:ind w:left="1" w:firstLine="0"/>
              <w:rPr>
                <w:lang w:val="nl-BE"/>
              </w:rPr>
            </w:pPr>
          </w:p>
        </w:tc>
        <w:tc>
          <w:tcPr>
            <w:tcW w:w="928" w:type="dxa"/>
            <w:hideMark/>
          </w:tcPr>
          <w:p w14:paraId="30B2B258" w14:textId="3FB5DE65" w:rsidR="00E315AE" w:rsidRDefault="00AE04B1">
            <w:pPr>
              <w:spacing w:after="0"/>
            </w:pPr>
            <w:r>
              <w:t>137,24€</w:t>
            </w:r>
          </w:p>
        </w:tc>
        <w:tc>
          <w:tcPr>
            <w:tcW w:w="87" w:type="dxa"/>
          </w:tcPr>
          <w:p w14:paraId="5270AE0A" w14:textId="77777777" w:rsidR="00E315AE" w:rsidRDefault="00E315AE">
            <w:pPr>
              <w:spacing w:after="0"/>
              <w:ind w:left="0" w:firstLine="0"/>
            </w:pPr>
          </w:p>
        </w:tc>
      </w:tr>
    </w:tbl>
    <w:p w14:paraId="68BEADCB" w14:textId="77777777" w:rsidR="00E315AE" w:rsidRDefault="00E315AE" w:rsidP="00E315AE">
      <w:pPr>
        <w:rPr>
          <w:lang w:val="nl-BE"/>
        </w:rPr>
      </w:pPr>
    </w:p>
    <w:p w14:paraId="5E5B18CF" w14:textId="3E129F25" w:rsidR="008D0F7E" w:rsidRDefault="00E315AE" w:rsidP="001A458B">
      <w:pPr>
        <w:tabs>
          <w:tab w:val="center" w:pos="3424"/>
          <w:tab w:val="center" w:pos="8229"/>
          <w:tab w:val="right" w:pos="8984"/>
        </w:tabs>
        <w:ind w:left="-15" w:firstLine="0"/>
        <w:rPr>
          <w:lang w:val="nl-BE"/>
        </w:rPr>
      </w:pPr>
      <w:r w:rsidRPr="001A458B">
        <w:rPr>
          <w:lang w:val="nl-BE"/>
        </w:rPr>
        <w:t xml:space="preserve">De verstrekkingen </w:t>
      </w:r>
      <w:r w:rsidR="00CA04DB">
        <w:rPr>
          <w:lang w:val="nl-BE"/>
        </w:rPr>
        <w:t>411157</w:t>
      </w:r>
      <w:r w:rsidR="00B85892">
        <w:rPr>
          <w:lang w:val="nl-BE"/>
        </w:rPr>
        <w:t xml:space="preserve"> </w:t>
      </w:r>
      <w:r w:rsidRPr="001A458B">
        <w:rPr>
          <w:lang w:val="nl-BE"/>
        </w:rPr>
        <w:t>-</w:t>
      </w:r>
      <w:r w:rsidR="00B85892">
        <w:rPr>
          <w:lang w:val="nl-BE"/>
        </w:rPr>
        <w:t xml:space="preserve"> </w:t>
      </w:r>
      <w:r w:rsidR="00CA04DB">
        <w:rPr>
          <w:lang w:val="nl-BE"/>
        </w:rPr>
        <w:t>411168</w:t>
      </w:r>
      <w:r w:rsidRPr="001A458B">
        <w:rPr>
          <w:lang w:val="nl-BE"/>
        </w:rPr>
        <w:t xml:space="preserve"> en </w:t>
      </w:r>
      <w:r w:rsidR="009E494F">
        <w:rPr>
          <w:lang w:val="nl-BE"/>
        </w:rPr>
        <w:t>413338</w:t>
      </w:r>
      <w:r w:rsidR="00B85892">
        <w:rPr>
          <w:lang w:val="nl-BE"/>
        </w:rPr>
        <w:t xml:space="preserve"> </w:t>
      </w:r>
      <w:r w:rsidRPr="001A458B">
        <w:rPr>
          <w:lang w:val="nl-BE"/>
        </w:rPr>
        <w:t>-</w:t>
      </w:r>
      <w:r w:rsidR="00B85892">
        <w:rPr>
          <w:lang w:val="nl-BE"/>
        </w:rPr>
        <w:t xml:space="preserve"> </w:t>
      </w:r>
      <w:r w:rsidR="009E494F">
        <w:rPr>
          <w:lang w:val="nl-BE"/>
        </w:rPr>
        <w:t>413349</w:t>
      </w:r>
      <w:r w:rsidRPr="001A458B">
        <w:rPr>
          <w:lang w:val="nl-BE"/>
        </w:rPr>
        <w:t xml:space="preserve"> zijn onderling niet cumuleerbaar.</w:t>
      </w:r>
    </w:p>
    <w:p w14:paraId="059A23E3" w14:textId="77777777" w:rsidR="00250397" w:rsidRDefault="00250397" w:rsidP="001A458B">
      <w:pPr>
        <w:tabs>
          <w:tab w:val="center" w:pos="3424"/>
          <w:tab w:val="center" w:pos="8229"/>
          <w:tab w:val="right" w:pos="8984"/>
        </w:tabs>
        <w:ind w:left="-15" w:firstLine="0"/>
        <w:rPr>
          <w:lang w:val="nl-BE"/>
        </w:rPr>
      </w:pPr>
    </w:p>
    <w:tbl>
      <w:tblPr>
        <w:tblStyle w:val="TableGrid"/>
        <w:tblW w:w="8982" w:type="dxa"/>
        <w:tblInd w:w="0" w:type="dxa"/>
        <w:tblLook w:val="04A0" w:firstRow="1" w:lastRow="0" w:firstColumn="1" w:lastColumn="0" w:noHBand="0" w:noVBand="1"/>
      </w:tblPr>
      <w:tblGrid>
        <w:gridCol w:w="7748"/>
        <w:gridCol w:w="382"/>
        <w:gridCol w:w="852"/>
      </w:tblGrid>
      <w:tr w:rsidR="001A458B" w:rsidRPr="000C0507" w14:paraId="18AAB01F" w14:textId="77777777" w:rsidTr="00250397">
        <w:trPr>
          <w:trHeight w:val="678"/>
        </w:trPr>
        <w:tc>
          <w:tcPr>
            <w:tcW w:w="7748" w:type="dxa"/>
          </w:tcPr>
          <w:p w14:paraId="562701C5" w14:textId="49615CD8" w:rsidR="0009084A" w:rsidRDefault="0009065D" w:rsidP="001A458B">
            <w:pPr>
              <w:tabs>
                <w:tab w:val="center" w:pos="4173"/>
              </w:tabs>
              <w:spacing w:after="0" w:line="259" w:lineRule="auto"/>
              <w:ind w:left="0" w:firstLine="0"/>
              <w:rPr>
                <w:lang w:val="nl-BE"/>
              </w:rPr>
            </w:pPr>
            <w:r>
              <w:rPr>
                <w:lang w:val="nl-BE"/>
              </w:rPr>
              <w:t>411194</w:t>
            </w:r>
            <w:r w:rsidR="00B85892">
              <w:rPr>
                <w:lang w:val="nl-BE"/>
              </w:rPr>
              <w:t xml:space="preserve"> </w:t>
            </w:r>
            <w:r w:rsidR="004F2F52">
              <w:rPr>
                <w:lang w:val="nl-BE"/>
              </w:rPr>
              <w:t>-</w:t>
            </w:r>
            <w:r w:rsidR="00B85892">
              <w:rPr>
                <w:lang w:val="nl-BE"/>
              </w:rPr>
              <w:t xml:space="preserve"> </w:t>
            </w:r>
            <w:r>
              <w:rPr>
                <w:lang w:val="nl-BE"/>
              </w:rPr>
              <w:t>411205</w:t>
            </w:r>
            <w:r w:rsidR="0009084A" w:rsidRPr="001A458B">
              <w:rPr>
                <w:lang w:val="nl-BE"/>
              </w:rPr>
              <w:t xml:space="preserve"> Aanpassing van het rolstoelframe, zitbreedte van </w:t>
            </w:r>
            <w:r w:rsidR="00250397" w:rsidRPr="001A458B">
              <w:rPr>
                <w:lang w:val="nl-BE"/>
              </w:rPr>
              <w:t>meer dan 48 cm tot en met 52 cm</w:t>
            </w:r>
          </w:p>
          <w:p w14:paraId="5457006D" w14:textId="2CD3D88A" w:rsidR="00250397" w:rsidRPr="001A458B" w:rsidRDefault="00250397" w:rsidP="001A458B">
            <w:pPr>
              <w:tabs>
                <w:tab w:val="center" w:pos="4173"/>
              </w:tabs>
              <w:spacing w:after="0" w:line="259" w:lineRule="auto"/>
              <w:ind w:left="0" w:firstLine="0"/>
              <w:rPr>
                <w:lang w:val="nl-BE"/>
              </w:rPr>
            </w:pPr>
          </w:p>
        </w:tc>
        <w:tc>
          <w:tcPr>
            <w:tcW w:w="382" w:type="dxa"/>
          </w:tcPr>
          <w:p w14:paraId="28B8410C" w14:textId="77777777" w:rsidR="0009084A" w:rsidRPr="001A458B" w:rsidRDefault="0009084A" w:rsidP="001A458B">
            <w:pPr>
              <w:spacing w:after="0" w:line="259" w:lineRule="auto"/>
              <w:ind w:left="128" w:firstLine="0"/>
              <w:rPr>
                <w:lang w:val="nl-BE"/>
              </w:rPr>
            </w:pPr>
            <w:r w:rsidRPr="001A458B">
              <w:rPr>
                <w:lang w:val="nl-BE"/>
              </w:rPr>
              <w:t xml:space="preserve"> </w:t>
            </w:r>
          </w:p>
        </w:tc>
        <w:tc>
          <w:tcPr>
            <w:tcW w:w="852" w:type="dxa"/>
          </w:tcPr>
          <w:p w14:paraId="3FA42EF8" w14:textId="55B6A7AC" w:rsidR="0009084A" w:rsidRPr="001A458B" w:rsidRDefault="00250397" w:rsidP="001A458B">
            <w:pPr>
              <w:spacing w:after="160" w:line="259" w:lineRule="auto"/>
              <w:ind w:left="0" w:firstLine="0"/>
              <w:rPr>
                <w:lang w:val="nl-BE"/>
              </w:rPr>
            </w:pPr>
            <w:r>
              <w:t>230,91€</w:t>
            </w:r>
          </w:p>
        </w:tc>
      </w:tr>
      <w:tr w:rsidR="001A458B" w:rsidRPr="000C0507" w14:paraId="65EC6418" w14:textId="77777777" w:rsidTr="00250397">
        <w:trPr>
          <w:trHeight w:val="451"/>
        </w:trPr>
        <w:tc>
          <w:tcPr>
            <w:tcW w:w="7748" w:type="dxa"/>
          </w:tcPr>
          <w:p w14:paraId="19DCA8D7" w14:textId="54472FF4" w:rsidR="0009084A" w:rsidRDefault="0009065D" w:rsidP="001A458B">
            <w:pPr>
              <w:tabs>
                <w:tab w:val="center" w:pos="4173"/>
              </w:tabs>
              <w:spacing w:after="0" w:line="259" w:lineRule="auto"/>
              <w:ind w:left="0" w:firstLine="0"/>
              <w:rPr>
                <w:lang w:val="nl-BE"/>
              </w:rPr>
            </w:pPr>
            <w:r>
              <w:rPr>
                <w:lang w:val="nl-BE"/>
              </w:rPr>
              <w:t>411216</w:t>
            </w:r>
            <w:r w:rsidR="00B85892">
              <w:rPr>
                <w:lang w:val="nl-BE"/>
              </w:rPr>
              <w:t xml:space="preserve"> </w:t>
            </w:r>
            <w:r w:rsidR="004F2F52">
              <w:rPr>
                <w:lang w:val="nl-BE"/>
              </w:rPr>
              <w:t>-</w:t>
            </w:r>
            <w:r w:rsidR="00B85892">
              <w:rPr>
                <w:lang w:val="nl-BE"/>
              </w:rPr>
              <w:t xml:space="preserve"> </w:t>
            </w:r>
            <w:r>
              <w:rPr>
                <w:lang w:val="nl-BE"/>
              </w:rPr>
              <w:t>411227</w:t>
            </w:r>
            <w:r w:rsidR="0009084A" w:rsidRPr="001A458B">
              <w:rPr>
                <w:lang w:val="nl-BE"/>
              </w:rPr>
              <w:t xml:space="preserve"> Aanpassing van het rolstoelframe, zitbreedte van </w:t>
            </w:r>
            <w:r w:rsidR="00250397" w:rsidRPr="001A458B">
              <w:rPr>
                <w:lang w:val="nl-BE"/>
              </w:rPr>
              <w:t>meer dan 52 cm tot en met 58 cm</w:t>
            </w:r>
          </w:p>
          <w:p w14:paraId="5D1E0C5A" w14:textId="724D4854" w:rsidR="00250397" w:rsidRPr="001A458B" w:rsidRDefault="00250397" w:rsidP="001A458B">
            <w:pPr>
              <w:tabs>
                <w:tab w:val="center" w:pos="4173"/>
              </w:tabs>
              <w:spacing w:after="0" w:line="259" w:lineRule="auto"/>
              <w:ind w:left="0" w:firstLine="0"/>
              <w:rPr>
                <w:lang w:val="nl-BE"/>
              </w:rPr>
            </w:pPr>
          </w:p>
        </w:tc>
        <w:tc>
          <w:tcPr>
            <w:tcW w:w="382" w:type="dxa"/>
          </w:tcPr>
          <w:p w14:paraId="64CCB215" w14:textId="77777777" w:rsidR="0009084A" w:rsidRPr="001A458B" w:rsidRDefault="0009084A" w:rsidP="001A458B">
            <w:pPr>
              <w:spacing w:after="0" w:line="259" w:lineRule="auto"/>
              <w:ind w:left="129" w:firstLine="0"/>
              <w:rPr>
                <w:lang w:val="nl-BE"/>
              </w:rPr>
            </w:pPr>
            <w:r w:rsidRPr="001A458B">
              <w:rPr>
                <w:lang w:val="nl-BE"/>
              </w:rPr>
              <w:t xml:space="preserve"> </w:t>
            </w:r>
          </w:p>
        </w:tc>
        <w:tc>
          <w:tcPr>
            <w:tcW w:w="852" w:type="dxa"/>
          </w:tcPr>
          <w:p w14:paraId="1BD8C438" w14:textId="3343CE9B" w:rsidR="0009084A" w:rsidRPr="001A458B" w:rsidRDefault="00250397" w:rsidP="001A458B">
            <w:pPr>
              <w:spacing w:after="160" w:line="259" w:lineRule="auto"/>
              <w:ind w:left="0" w:firstLine="0"/>
              <w:rPr>
                <w:lang w:val="nl-BE"/>
              </w:rPr>
            </w:pPr>
            <w:r>
              <w:rPr>
                <w:lang w:val="nl-BE"/>
              </w:rPr>
              <w:t>499,27€</w:t>
            </w:r>
          </w:p>
        </w:tc>
      </w:tr>
      <w:tr w:rsidR="001A458B" w:rsidRPr="001A458B" w14:paraId="02557EC4" w14:textId="77777777" w:rsidTr="00250397">
        <w:trPr>
          <w:trHeight w:val="226"/>
        </w:trPr>
        <w:tc>
          <w:tcPr>
            <w:tcW w:w="7748" w:type="dxa"/>
          </w:tcPr>
          <w:p w14:paraId="331BB90E" w14:textId="20483C9C" w:rsidR="0009084A" w:rsidRDefault="0009065D" w:rsidP="001A458B">
            <w:pPr>
              <w:tabs>
                <w:tab w:val="center" w:pos="3916"/>
              </w:tabs>
              <w:spacing w:after="0" w:line="259" w:lineRule="auto"/>
              <w:ind w:left="0" w:firstLine="0"/>
              <w:rPr>
                <w:lang w:val="nl-BE"/>
              </w:rPr>
            </w:pPr>
            <w:r>
              <w:rPr>
                <w:lang w:val="nl-BE"/>
              </w:rPr>
              <w:t>411275</w:t>
            </w:r>
            <w:r w:rsidR="00B85892">
              <w:rPr>
                <w:lang w:val="nl-BE"/>
              </w:rPr>
              <w:t xml:space="preserve"> </w:t>
            </w:r>
            <w:r w:rsidR="004F2F52">
              <w:rPr>
                <w:lang w:val="nl-BE"/>
              </w:rPr>
              <w:t>-</w:t>
            </w:r>
            <w:r w:rsidR="00B85892">
              <w:rPr>
                <w:lang w:val="nl-BE"/>
              </w:rPr>
              <w:t xml:space="preserve"> </w:t>
            </w:r>
            <w:r>
              <w:rPr>
                <w:lang w:val="nl-BE"/>
              </w:rPr>
              <w:t>411286</w:t>
            </w:r>
            <w:r w:rsidR="0009084A" w:rsidRPr="001A458B">
              <w:rPr>
                <w:lang w:val="nl-BE"/>
              </w:rPr>
              <w:t xml:space="preserve"> Werkblad of half werkblad (zonder ingebouwde besturing)</w:t>
            </w:r>
          </w:p>
          <w:p w14:paraId="09D9AB9F" w14:textId="7BD846A9" w:rsidR="00250397" w:rsidRPr="001A458B" w:rsidRDefault="00250397" w:rsidP="001A458B">
            <w:pPr>
              <w:tabs>
                <w:tab w:val="center" w:pos="3916"/>
              </w:tabs>
              <w:spacing w:after="0" w:line="259" w:lineRule="auto"/>
              <w:ind w:left="0" w:firstLine="0"/>
              <w:rPr>
                <w:lang w:val="nl-BE"/>
              </w:rPr>
            </w:pPr>
          </w:p>
        </w:tc>
        <w:tc>
          <w:tcPr>
            <w:tcW w:w="382" w:type="dxa"/>
          </w:tcPr>
          <w:p w14:paraId="7E99A2DD" w14:textId="66C57144" w:rsidR="0009084A" w:rsidRPr="001A458B" w:rsidRDefault="00FA15C0" w:rsidP="001A458B">
            <w:pPr>
              <w:spacing w:after="0" w:line="259" w:lineRule="auto"/>
              <w:ind w:left="4" w:firstLine="0"/>
              <w:rPr>
                <w:lang w:val="nl-BE"/>
              </w:rPr>
            </w:pPr>
            <w:r>
              <w:rPr>
                <w:lang w:val="nl-BE"/>
              </w:rPr>
              <w:t xml:space="preserve"> </w:t>
            </w:r>
          </w:p>
        </w:tc>
        <w:tc>
          <w:tcPr>
            <w:tcW w:w="852" w:type="dxa"/>
          </w:tcPr>
          <w:p w14:paraId="6709E9A6" w14:textId="3F973643" w:rsidR="0009084A" w:rsidRPr="001A458B" w:rsidRDefault="009755CF" w:rsidP="001A458B">
            <w:pPr>
              <w:tabs>
                <w:tab w:val="center" w:pos="422"/>
                <w:tab w:val="right" w:pos="852"/>
              </w:tabs>
              <w:spacing w:after="0" w:line="259" w:lineRule="auto"/>
              <w:ind w:left="0" w:firstLine="0"/>
              <w:rPr>
                <w:lang w:val="nl-BE"/>
              </w:rPr>
            </w:pPr>
            <w:r>
              <w:t>199,71€</w:t>
            </w:r>
          </w:p>
        </w:tc>
      </w:tr>
      <w:tr w:rsidR="001A458B" w:rsidRPr="001A458B" w14:paraId="26D586E1" w14:textId="77777777" w:rsidTr="00250397">
        <w:trPr>
          <w:trHeight w:val="218"/>
        </w:trPr>
        <w:tc>
          <w:tcPr>
            <w:tcW w:w="7748" w:type="dxa"/>
          </w:tcPr>
          <w:p w14:paraId="67D841C8" w14:textId="47E02D29" w:rsidR="0009084A" w:rsidRPr="001A458B" w:rsidRDefault="009E494F" w:rsidP="001A458B">
            <w:pPr>
              <w:tabs>
                <w:tab w:val="center" w:pos="4058"/>
              </w:tabs>
              <w:spacing w:after="0" w:line="259" w:lineRule="auto"/>
              <w:ind w:left="0" w:firstLine="0"/>
              <w:rPr>
                <w:lang w:val="nl-BE"/>
              </w:rPr>
            </w:pPr>
            <w:r>
              <w:rPr>
                <w:lang w:val="nl-BE"/>
              </w:rPr>
              <w:t>413353</w:t>
            </w:r>
            <w:r w:rsidR="00B85892">
              <w:rPr>
                <w:lang w:val="nl-BE"/>
              </w:rPr>
              <w:t xml:space="preserve"> </w:t>
            </w:r>
            <w:r w:rsidR="004F2F52">
              <w:rPr>
                <w:lang w:val="nl-BE"/>
              </w:rPr>
              <w:t>-</w:t>
            </w:r>
            <w:r w:rsidR="00B85892">
              <w:rPr>
                <w:lang w:val="nl-BE"/>
              </w:rPr>
              <w:t xml:space="preserve"> </w:t>
            </w:r>
            <w:r>
              <w:rPr>
                <w:lang w:val="nl-BE"/>
              </w:rPr>
              <w:t>413364</w:t>
            </w:r>
            <w:r w:rsidR="0009084A" w:rsidRPr="001A458B">
              <w:rPr>
                <w:lang w:val="nl-BE"/>
              </w:rPr>
              <w:t xml:space="preserve"> </w:t>
            </w:r>
            <w:r w:rsidR="0009084A" w:rsidRPr="004F3367">
              <w:rPr>
                <w:lang w:val="nl-BE"/>
              </w:rPr>
              <w:t>Forfaitaire tegemoetkoming voor borststeun voor werkblad</w:t>
            </w:r>
          </w:p>
        </w:tc>
        <w:tc>
          <w:tcPr>
            <w:tcW w:w="382" w:type="dxa"/>
          </w:tcPr>
          <w:p w14:paraId="6E608812" w14:textId="524EBC73" w:rsidR="0009084A" w:rsidRPr="001A458B" w:rsidRDefault="00FA15C0" w:rsidP="001A458B">
            <w:pPr>
              <w:spacing w:after="0" w:line="259" w:lineRule="auto"/>
              <w:ind w:left="2" w:firstLine="0"/>
              <w:rPr>
                <w:lang w:val="nl-BE"/>
              </w:rPr>
            </w:pPr>
            <w:r>
              <w:rPr>
                <w:lang w:val="nl-BE"/>
              </w:rPr>
              <w:t xml:space="preserve"> </w:t>
            </w:r>
          </w:p>
        </w:tc>
        <w:tc>
          <w:tcPr>
            <w:tcW w:w="852" w:type="dxa"/>
          </w:tcPr>
          <w:p w14:paraId="08510265" w14:textId="31A06178" w:rsidR="0009084A" w:rsidRPr="001A458B" w:rsidRDefault="00AE04B1" w:rsidP="008D0F7E">
            <w:pPr>
              <w:spacing w:after="0" w:line="259" w:lineRule="auto"/>
              <w:rPr>
                <w:lang w:val="nl-BE"/>
              </w:rPr>
            </w:pPr>
            <w:r>
              <w:rPr>
                <w:lang w:val="nl-BE"/>
              </w:rPr>
              <w:t>82,94€</w:t>
            </w:r>
          </w:p>
        </w:tc>
      </w:tr>
    </w:tbl>
    <w:p w14:paraId="2F74CB4C" w14:textId="5E38E79D" w:rsidR="0009084A" w:rsidRPr="001A458B" w:rsidRDefault="0009084A" w:rsidP="005F4D62">
      <w:pPr>
        <w:rPr>
          <w:lang w:val="nl-BE"/>
        </w:rPr>
      </w:pPr>
    </w:p>
    <w:p w14:paraId="2EA7FD0D" w14:textId="6CD19A01" w:rsidR="0009084A" w:rsidRPr="001A458B" w:rsidRDefault="006A0846" w:rsidP="006A0846">
      <w:pPr>
        <w:pStyle w:val="Kop3"/>
        <w:ind w:left="718"/>
        <w:rPr>
          <w:lang w:val="nl-BE"/>
        </w:rPr>
      </w:pPr>
      <w:bookmarkStart w:id="209" w:name="_Toc144889840"/>
      <w:r>
        <w:rPr>
          <w:lang w:val="nl-BE"/>
        </w:rPr>
        <w:t>3.4</w:t>
      </w:r>
      <w:r w:rsidR="0009084A" w:rsidRPr="001A458B">
        <w:rPr>
          <w:lang w:val="nl-BE"/>
        </w:rPr>
        <w:t xml:space="preserve"> Veiligheid</w:t>
      </w:r>
      <w:bookmarkEnd w:id="209"/>
      <w:r w:rsidR="0009084A" w:rsidRPr="001A458B">
        <w:rPr>
          <w:lang w:val="nl-BE"/>
        </w:rPr>
        <w:t xml:space="preserve"> </w:t>
      </w:r>
    </w:p>
    <w:p w14:paraId="342DD42A" w14:textId="3D9F1FB9" w:rsidR="00E3221D" w:rsidRDefault="00E3221D" w:rsidP="001A458B">
      <w:pPr>
        <w:tabs>
          <w:tab w:val="center" w:pos="1695"/>
          <w:tab w:val="center" w:pos="8761"/>
        </w:tabs>
        <w:spacing w:after="4" w:line="254" w:lineRule="auto"/>
        <w:ind w:left="-15" w:firstLine="0"/>
        <w:rPr>
          <w:i/>
          <w:lang w:val="nl-BE"/>
        </w:rPr>
      </w:pPr>
    </w:p>
    <w:tbl>
      <w:tblPr>
        <w:tblStyle w:val="TableGrid"/>
        <w:tblW w:w="8982" w:type="dxa"/>
        <w:tblInd w:w="0" w:type="dxa"/>
        <w:tblLook w:val="04A0" w:firstRow="1" w:lastRow="0" w:firstColumn="1" w:lastColumn="0" w:noHBand="0" w:noVBand="1"/>
      </w:tblPr>
      <w:tblGrid>
        <w:gridCol w:w="7748"/>
        <w:gridCol w:w="382"/>
        <w:gridCol w:w="852"/>
      </w:tblGrid>
      <w:tr w:rsidR="00E3221D" w:rsidRPr="004A04F5" w14:paraId="3DA4E6A4" w14:textId="77777777" w:rsidTr="00E3221D">
        <w:trPr>
          <w:trHeight w:val="234"/>
        </w:trPr>
        <w:tc>
          <w:tcPr>
            <w:tcW w:w="7748" w:type="dxa"/>
          </w:tcPr>
          <w:p w14:paraId="740207F4" w14:textId="23EAB50F" w:rsidR="00E3221D" w:rsidRPr="004A04F5" w:rsidRDefault="009E494F" w:rsidP="00E3221D">
            <w:pPr>
              <w:spacing w:after="22" w:line="259" w:lineRule="auto"/>
              <w:ind w:left="0" w:firstLine="0"/>
            </w:pPr>
            <w:r>
              <w:rPr>
                <w:lang w:val="nl-BE"/>
              </w:rPr>
              <w:t>413375</w:t>
            </w:r>
            <w:r w:rsidR="00B85892">
              <w:rPr>
                <w:lang w:val="nl-BE"/>
              </w:rPr>
              <w:t xml:space="preserve"> </w:t>
            </w:r>
            <w:r w:rsidR="004F2F52">
              <w:rPr>
                <w:lang w:val="nl-BE"/>
              </w:rPr>
              <w:t>-</w:t>
            </w:r>
            <w:r w:rsidR="00B85892">
              <w:rPr>
                <w:lang w:val="nl-BE"/>
              </w:rPr>
              <w:t xml:space="preserve"> </w:t>
            </w:r>
            <w:r>
              <w:rPr>
                <w:lang w:val="nl-BE"/>
              </w:rPr>
              <w:t>413386</w:t>
            </w:r>
            <w:r w:rsidR="00E3221D" w:rsidRPr="001A458B">
              <w:rPr>
                <w:lang w:val="nl-BE"/>
              </w:rPr>
              <w:t xml:space="preserve"> Voetschelpje (per stuk)</w:t>
            </w:r>
          </w:p>
        </w:tc>
        <w:tc>
          <w:tcPr>
            <w:tcW w:w="382" w:type="dxa"/>
          </w:tcPr>
          <w:p w14:paraId="0CF807C4" w14:textId="617F2E12" w:rsidR="00E3221D" w:rsidRPr="004A04F5" w:rsidRDefault="00E3221D" w:rsidP="00E3221D">
            <w:pPr>
              <w:spacing w:after="0" w:line="259" w:lineRule="auto"/>
            </w:pPr>
          </w:p>
        </w:tc>
        <w:tc>
          <w:tcPr>
            <w:tcW w:w="852" w:type="dxa"/>
          </w:tcPr>
          <w:p w14:paraId="224EA1E1" w14:textId="67175E19" w:rsidR="00E3221D" w:rsidRPr="004A04F5" w:rsidRDefault="00AE04B1" w:rsidP="00E3221D">
            <w:pPr>
              <w:spacing w:after="160" w:line="259" w:lineRule="auto"/>
              <w:ind w:left="0" w:firstLine="0"/>
            </w:pPr>
            <w:r>
              <w:t>36,52€</w:t>
            </w:r>
          </w:p>
        </w:tc>
      </w:tr>
    </w:tbl>
    <w:p w14:paraId="7DA39869" w14:textId="3624955A" w:rsidR="0009084A" w:rsidRPr="001A458B" w:rsidRDefault="0009084A" w:rsidP="001A458B">
      <w:pPr>
        <w:tabs>
          <w:tab w:val="center" w:pos="1695"/>
          <w:tab w:val="center" w:pos="8761"/>
        </w:tabs>
        <w:spacing w:after="4" w:line="254" w:lineRule="auto"/>
        <w:ind w:left="-15" w:firstLine="0"/>
        <w:rPr>
          <w:lang w:val="nl-BE"/>
        </w:rPr>
      </w:pPr>
    </w:p>
    <w:tbl>
      <w:tblPr>
        <w:tblStyle w:val="TableGrid"/>
        <w:tblW w:w="8982" w:type="dxa"/>
        <w:tblInd w:w="0" w:type="dxa"/>
        <w:tblLook w:val="04A0" w:firstRow="1" w:lastRow="0" w:firstColumn="1" w:lastColumn="0" w:noHBand="0" w:noVBand="1"/>
      </w:tblPr>
      <w:tblGrid>
        <w:gridCol w:w="7748"/>
        <w:gridCol w:w="382"/>
        <w:gridCol w:w="852"/>
      </w:tblGrid>
      <w:tr w:rsidR="00E3221D" w:rsidRPr="004A04F5" w14:paraId="706E4015" w14:textId="77777777" w:rsidTr="004F2F52">
        <w:trPr>
          <w:trHeight w:val="560"/>
        </w:trPr>
        <w:tc>
          <w:tcPr>
            <w:tcW w:w="7748" w:type="dxa"/>
          </w:tcPr>
          <w:p w14:paraId="618CDD60" w14:textId="39DF256C" w:rsidR="00E3221D" w:rsidRDefault="009E494F" w:rsidP="00E3221D">
            <w:pPr>
              <w:spacing w:after="22" w:line="259" w:lineRule="auto"/>
              <w:ind w:left="0" w:firstLine="0"/>
              <w:rPr>
                <w:lang w:val="nl-BE"/>
              </w:rPr>
            </w:pPr>
            <w:r>
              <w:rPr>
                <w:lang w:val="nl-BE"/>
              </w:rPr>
              <w:t>413397</w:t>
            </w:r>
            <w:r w:rsidR="00B85892">
              <w:rPr>
                <w:lang w:val="nl-BE"/>
              </w:rPr>
              <w:t xml:space="preserve"> </w:t>
            </w:r>
            <w:r w:rsidR="004F2F52">
              <w:rPr>
                <w:lang w:val="nl-BE"/>
              </w:rPr>
              <w:t>-</w:t>
            </w:r>
            <w:r w:rsidR="00B85892">
              <w:rPr>
                <w:lang w:val="nl-BE"/>
              </w:rPr>
              <w:t xml:space="preserve"> </w:t>
            </w:r>
            <w:r>
              <w:rPr>
                <w:lang w:val="nl-BE"/>
              </w:rPr>
              <w:t>413408</w:t>
            </w:r>
            <w:r w:rsidR="00E3221D" w:rsidRPr="001A458B">
              <w:rPr>
                <w:lang w:val="nl-BE"/>
              </w:rPr>
              <w:t xml:space="preserve"> Vier- of vijfpuntsveiligheidsgordel met autoclips</w:t>
            </w:r>
          </w:p>
          <w:p w14:paraId="136734EE" w14:textId="1F88E383" w:rsidR="004F2F52" w:rsidRPr="00455CE9" w:rsidRDefault="004F2F52" w:rsidP="00E3221D">
            <w:pPr>
              <w:spacing w:after="22" w:line="259" w:lineRule="auto"/>
              <w:ind w:left="0" w:firstLine="0"/>
              <w:rPr>
                <w:lang w:val="nl-BE"/>
              </w:rPr>
            </w:pPr>
          </w:p>
        </w:tc>
        <w:tc>
          <w:tcPr>
            <w:tcW w:w="382" w:type="dxa"/>
          </w:tcPr>
          <w:p w14:paraId="796639EB" w14:textId="2155B07D" w:rsidR="00E3221D" w:rsidRPr="00567C08" w:rsidRDefault="00E3221D" w:rsidP="00E3221D">
            <w:pPr>
              <w:spacing w:after="0" w:line="259" w:lineRule="auto"/>
              <w:rPr>
                <w:lang w:val="nl-BE"/>
              </w:rPr>
            </w:pPr>
          </w:p>
        </w:tc>
        <w:tc>
          <w:tcPr>
            <w:tcW w:w="852" w:type="dxa"/>
          </w:tcPr>
          <w:p w14:paraId="61C8D3B2" w14:textId="6F606A6C" w:rsidR="00E3221D" w:rsidRPr="004A04F5" w:rsidRDefault="00AE04B1" w:rsidP="00E3221D">
            <w:pPr>
              <w:spacing w:after="160" w:line="259" w:lineRule="auto"/>
              <w:ind w:left="0" w:firstLine="0"/>
            </w:pPr>
            <w:r>
              <w:t>193,22€</w:t>
            </w:r>
          </w:p>
        </w:tc>
      </w:tr>
      <w:tr w:rsidR="00E3221D" w:rsidRPr="004A04F5" w14:paraId="0F93D34F" w14:textId="77777777" w:rsidTr="004F2F52">
        <w:trPr>
          <w:trHeight w:val="226"/>
        </w:trPr>
        <w:tc>
          <w:tcPr>
            <w:tcW w:w="7748" w:type="dxa"/>
          </w:tcPr>
          <w:p w14:paraId="030CDD0D" w14:textId="0E4BB302" w:rsidR="00E3221D" w:rsidRDefault="009E494F" w:rsidP="00E3221D">
            <w:pPr>
              <w:spacing w:after="0" w:line="259" w:lineRule="auto"/>
              <w:ind w:left="0" w:right="445" w:firstLine="0"/>
              <w:rPr>
                <w:lang w:val="nl-BE"/>
              </w:rPr>
            </w:pPr>
            <w:r>
              <w:rPr>
                <w:lang w:val="nl-BE"/>
              </w:rPr>
              <w:t>413419</w:t>
            </w:r>
            <w:r w:rsidR="00B85892">
              <w:rPr>
                <w:lang w:val="nl-BE"/>
              </w:rPr>
              <w:t xml:space="preserve"> </w:t>
            </w:r>
            <w:r w:rsidR="004F2F52">
              <w:rPr>
                <w:lang w:val="nl-BE"/>
              </w:rPr>
              <w:t>-</w:t>
            </w:r>
            <w:r w:rsidR="00B85892">
              <w:rPr>
                <w:lang w:val="nl-BE"/>
              </w:rPr>
              <w:t xml:space="preserve"> </w:t>
            </w:r>
            <w:r>
              <w:rPr>
                <w:lang w:val="nl-BE"/>
              </w:rPr>
              <w:t>413423</w:t>
            </w:r>
            <w:r w:rsidR="00455CE9" w:rsidRPr="001A458B">
              <w:rPr>
                <w:lang w:val="nl-BE"/>
              </w:rPr>
              <w:t xml:space="preserve"> Vier- of vijfpuntsveiligheidsgordel voor </w:t>
            </w:r>
            <w:r w:rsidR="004F2F52" w:rsidRPr="001A458B">
              <w:rPr>
                <w:lang w:val="nl-BE"/>
              </w:rPr>
              <w:t>elektronische rolstoel</w:t>
            </w:r>
          </w:p>
          <w:p w14:paraId="509D5F76" w14:textId="16A996DA" w:rsidR="004F2F52" w:rsidRPr="0007351A" w:rsidRDefault="004F2F52" w:rsidP="00E3221D">
            <w:pPr>
              <w:spacing w:after="0" w:line="259" w:lineRule="auto"/>
              <w:ind w:left="0" w:right="445" w:firstLine="0"/>
              <w:rPr>
                <w:lang w:val="nl-BE"/>
              </w:rPr>
            </w:pPr>
          </w:p>
        </w:tc>
        <w:tc>
          <w:tcPr>
            <w:tcW w:w="382" w:type="dxa"/>
          </w:tcPr>
          <w:p w14:paraId="40641932" w14:textId="77777777" w:rsidR="00E3221D" w:rsidRPr="0007351A" w:rsidRDefault="00E3221D" w:rsidP="00E3221D">
            <w:pPr>
              <w:spacing w:after="0" w:line="259" w:lineRule="auto"/>
              <w:ind w:left="4" w:firstLine="0"/>
              <w:rPr>
                <w:lang w:val="nl-BE"/>
              </w:rPr>
            </w:pPr>
          </w:p>
        </w:tc>
        <w:tc>
          <w:tcPr>
            <w:tcW w:w="852" w:type="dxa"/>
          </w:tcPr>
          <w:p w14:paraId="5B275925" w14:textId="5720FF90" w:rsidR="00E3221D" w:rsidRPr="004A04F5" w:rsidRDefault="004F2F52" w:rsidP="00E3221D">
            <w:pPr>
              <w:spacing w:after="0" w:line="259" w:lineRule="auto"/>
              <w:ind w:left="0" w:right="7" w:firstLine="0"/>
            </w:pPr>
            <w:r>
              <w:t>68,80€</w:t>
            </w:r>
          </w:p>
        </w:tc>
      </w:tr>
      <w:tr w:rsidR="00E3221D" w:rsidRPr="004A04F5" w14:paraId="235B7C55" w14:textId="77777777" w:rsidTr="004F2F52">
        <w:trPr>
          <w:trHeight w:val="487"/>
        </w:trPr>
        <w:tc>
          <w:tcPr>
            <w:tcW w:w="7748" w:type="dxa"/>
          </w:tcPr>
          <w:p w14:paraId="18F71823" w14:textId="069DA4FB" w:rsidR="00E3221D" w:rsidRDefault="00B95C05" w:rsidP="00E3221D">
            <w:pPr>
              <w:spacing w:after="0" w:line="259" w:lineRule="auto"/>
              <w:ind w:left="0" w:right="445" w:firstLine="0"/>
              <w:rPr>
                <w:lang w:val="nl-BE"/>
              </w:rPr>
            </w:pPr>
            <w:r>
              <w:rPr>
                <w:lang w:val="nl-BE"/>
              </w:rPr>
              <w:t>413456</w:t>
            </w:r>
            <w:r w:rsidR="00B85892">
              <w:rPr>
                <w:lang w:val="nl-BE"/>
              </w:rPr>
              <w:t xml:space="preserve"> </w:t>
            </w:r>
            <w:r w:rsidR="004F2F52">
              <w:rPr>
                <w:lang w:val="nl-BE"/>
              </w:rPr>
              <w:t>-</w:t>
            </w:r>
            <w:r w:rsidR="00B85892">
              <w:rPr>
                <w:lang w:val="nl-BE"/>
              </w:rPr>
              <w:t xml:space="preserve"> </w:t>
            </w:r>
            <w:r>
              <w:rPr>
                <w:lang w:val="nl-BE"/>
              </w:rPr>
              <w:t>413467</w:t>
            </w:r>
            <w:r w:rsidR="00455CE9" w:rsidRPr="001A458B">
              <w:rPr>
                <w:lang w:val="nl-BE"/>
              </w:rPr>
              <w:t xml:space="preserve"> Gordel met oprolautomaat</w:t>
            </w:r>
          </w:p>
          <w:p w14:paraId="2047946A" w14:textId="27F91067" w:rsidR="004F2F52" w:rsidRPr="004A04F5" w:rsidRDefault="004F2F52" w:rsidP="00E3221D">
            <w:pPr>
              <w:spacing w:after="0" w:line="259" w:lineRule="auto"/>
              <w:ind w:left="0" w:right="445" w:firstLine="0"/>
            </w:pPr>
          </w:p>
        </w:tc>
        <w:tc>
          <w:tcPr>
            <w:tcW w:w="382" w:type="dxa"/>
          </w:tcPr>
          <w:p w14:paraId="75156CDD" w14:textId="78C7C4BB" w:rsidR="00E3221D" w:rsidRPr="004A04F5" w:rsidRDefault="00FA15C0" w:rsidP="00E3221D">
            <w:pPr>
              <w:spacing w:after="0" w:line="259" w:lineRule="auto"/>
              <w:ind w:left="4" w:firstLine="0"/>
            </w:pPr>
            <w:r>
              <w:t xml:space="preserve"> </w:t>
            </w:r>
          </w:p>
        </w:tc>
        <w:tc>
          <w:tcPr>
            <w:tcW w:w="852" w:type="dxa"/>
          </w:tcPr>
          <w:p w14:paraId="51FE49A1" w14:textId="1DA3744B" w:rsidR="00E3221D" w:rsidRPr="004A04F5" w:rsidRDefault="00D94148" w:rsidP="00E3221D">
            <w:pPr>
              <w:spacing w:after="0" w:line="259" w:lineRule="auto"/>
              <w:ind w:left="0" w:right="7" w:firstLine="0"/>
            </w:pPr>
            <w:r>
              <w:t>68,80€</w:t>
            </w:r>
            <w:r w:rsidR="00E3221D">
              <w:t xml:space="preserve"> </w:t>
            </w:r>
          </w:p>
        </w:tc>
      </w:tr>
      <w:tr w:rsidR="00E3221D" w:rsidRPr="004A04F5" w14:paraId="39A06784" w14:textId="77777777" w:rsidTr="004F2F52">
        <w:trPr>
          <w:trHeight w:val="226"/>
        </w:trPr>
        <w:tc>
          <w:tcPr>
            <w:tcW w:w="7748" w:type="dxa"/>
          </w:tcPr>
          <w:p w14:paraId="07BD905D" w14:textId="633B43AB" w:rsidR="004F2F52" w:rsidRPr="004F2F52" w:rsidRDefault="00E665E9" w:rsidP="00E3221D">
            <w:pPr>
              <w:spacing w:after="0" w:line="259" w:lineRule="auto"/>
              <w:ind w:left="0" w:firstLine="0"/>
              <w:rPr>
                <w:lang w:val="nl-BE"/>
              </w:rPr>
            </w:pPr>
            <w:r>
              <w:rPr>
                <w:lang w:val="nl-BE"/>
              </w:rPr>
              <w:t>411356</w:t>
            </w:r>
            <w:r w:rsidR="00B85892">
              <w:rPr>
                <w:lang w:val="nl-BE"/>
              </w:rPr>
              <w:t xml:space="preserve"> </w:t>
            </w:r>
            <w:r w:rsidR="004F2F52">
              <w:rPr>
                <w:lang w:val="nl-BE"/>
              </w:rPr>
              <w:t>-</w:t>
            </w:r>
            <w:r w:rsidR="00B85892">
              <w:rPr>
                <w:lang w:val="nl-BE"/>
              </w:rPr>
              <w:t xml:space="preserve"> </w:t>
            </w:r>
            <w:r>
              <w:rPr>
                <w:lang w:val="nl-BE"/>
              </w:rPr>
              <w:t>411367</w:t>
            </w:r>
            <w:r w:rsidR="00455CE9" w:rsidRPr="001A458B">
              <w:rPr>
                <w:lang w:val="nl-BE"/>
              </w:rPr>
              <w:t xml:space="preserve"> Zitbroek  </w:t>
            </w:r>
          </w:p>
        </w:tc>
        <w:tc>
          <w:tcPr>
            <w:tcW w:w="382" w:type="dxa"/>
          </w:tcPr>
          <w:p w14:paraId="0E57FE34" w14:textId="73EEF835" w:rsidR="00E3221D" w:rsidRPr="004A04F5" w:rsidRDefault="00FA15C0" w:rsidP="00E3221D">
            <w:pPr>
              <w:spacing w:after="0" w:line="259" w:lineRule="auto"/>
              <w:ind w:left="0" w:firstLine="0"/>
            </w:pPr>
            <w:r>
              <w:t xml:space="preserve"> </w:t>
            </w:r>
          </w:p>
        </w:tc>
        <w:tc>
          <w:tcPr>
            <w:tcW w:w="852" w:type="dxa"/>
          </w:tcPr>
          <w:p w14:paraId="60BFD021" w14:textId="31B50436" w:rsidR="00E3221D" w:rsidRPr="004A04F5" w:rsidRDefault="009755CF" w:rsidP="00E3221D">
            <w:pPr>
              <w:spacing w:after="160" w:line="259" w:lineRule="auto"/>
              <w:ind w:left="0" w:firstLine="0"/>
            </w:pPr>
            <w:r>
              <w:t>86,12€</w:t>
            </w:r>
          </w:p>
        </w:tc>
      </w:tr>
    </w:tbl>
    <w:p w14:paraId="5F0970EA" w14:textId="73AADB47" w:rsidR="0009084A" w:rsidRPr="001A458B" w:rsidRDefault="0009084A" w:rsidP="00004C59">
      <w:pPr>
        <w:tabs>
          <w:tab w:val="center" w:pos="1152"/>
          <w:tab w:val="center" w:pos="8761"/>
        </w:tabs>
        <w:spacing w:after="0" w:line="259" w:lineRule="auto"/>
        <w:ind w:left="0" w:firstLine="0"/>
        <w:rPr>
          <w:lang w:val="nl-BE"/>
        </w:rPr>
      </w:pPr>
    </w:p>
    <w:p w14:paraId="0E6CD3A3" w14:textId="2896C3EB" w:rsidR="0009084A" w:rsidRPr="001A458B" w:rsidRDefault="0009084A" w:rsidP="00455CE9">
      <w:pPr>
        <w:rPr>
          <w:lang w:val="nl-BE"/>
        </w:rPr>
      </w:pPr>
      <w:r w:rsidRPr="001A458B">
        <w:rPr>
          <w:lang w:val="nl-BE"/>
        </w:rPr>
        <w:t xml:space="preserve">De verstrekkingen </w:t>
      </w:r>
      <w:r w:rsidR="009E494F">
        <w:rPr>
          <w:lang w:val="nl-BE"/>
        </w:rPr>
        <w:t>413397</w:t>
      </w:r>
      <w:r w:rsidR="00B85892">
        <w:rPr>
          <w:lang w:val="nl-BE"/>
        </w:rPr>
        <w:t xml:space="preserve"> </w:t>
      </w:r>
      <w:r w:rsidRPr="001A458B">
        <w:rPr>
          <w:lang w:val="nl-BE"/>
        </w:rPr>
        <w:t>-</w:t>
      </w:r>
      <w:r w:rsidR="00B85892">
        <w:rPr>
          <w:lang w:val="nl-BE"/>
        </w:rPr>
        <w:t xml:space="preserve"> </w:t>
      </w:r>
      <w:r w:rsidR="009E494F">
        <w:rPr>
          <w:lang w:val="nl-BE"/>
        </w:rPr>
        <w:t>413408</w:t>
      </w:r>
      <w:r w:rsidRPr="001A458B">
        <w:rPr>
          <w:lang w:val="nl-BE"/>
        </w:rPr>
        <w:t xml:space="preserve">, </w:t>
      </w:r>
      <w:r w:rsidR="009E494F">
        <w:rPr>
          <w:lang w:val="nl-BE"/>
        </w:rPr>
        <w:t>413419</w:t>
      </w:r>
      <w:r w:rsidR="00B85892">
        <w:rPr>
          <w:lang w:val="nl-BE"/>
        </w:rPr>
        <w:t xml:space="preserve"> </w:t>
      </w:r>
      <w:r w:rsidRPr="001A458B">
        <w:rPr>
          <w:lang w:val="nl-BE"/>
        </w:rPr>
        <w:t>-</w:t>
      </w:r>
      <w:r w:rsidR="00B85892">
        <w:rPr>
          <w:lang w:val="nl-BE"/>
        </w:rPr>
        <w:t xml:space="preserve"> </w:t>
      </w:r>
      <w:r w:rsidR="009E494F">
        <w:rPr>
          <w:lang w:val="nl-BE"/>
        </w:rPr>
        <w:t>413423</w:t>
      </w:r>
      <w:r w:rsidRPr="001A458B">
        <w:rPr>
          <w:lang w:val="nl-BE"/>
        </w:rPr>
        <w:t xml:space="preserve">, </w:t>
      </w:r>
      <w:r w:rsidR="00B95C05">
        <w:rPr>
          <w:lang w:val="nl-BE"/>
        </w:rPr>
        <w:t>413456</w:t>
      </w:r>
      <w:r w:rsidR="00B85892">
        <w:rPr>
          <w:lang w:val="nl-BE"/>
        </w:rPr>
        <w:t xml:space="preserve"> </w:t>
      </w:r>
      <w:r w:rsidRPr="001A458B">
        <w:rPr>
          <w:lang w:val="nl-BE"/>
        </w:rPr>
        <w:t>-</w:t>
      </w:r>
      <w:r w:rsidR="00B85892">
        <w:rPr>
          <w:lang w:val="nl-BE"/>
        </w:rPr>
        <w:t xml:space="preserve"> </w:t>
      </w:r>
      <w:r w:rsidR="00B95C05">
        <w:rPr>
          <w:lang w:val="nl-BE"/>
        </w:rPr>
        <w:t>413467</w:t>
      </w:r>
      <w:r w:rsidRPr="001A458B">
        <w:rPr>
          <w:lang w:val="nl-BE"/>
        </w:rPr>
        <w:t xml:space="preserve"> en </w:t>
      </w:r>
      <w:r w:rsidR="00E665E9">
        <w:rPr>
          <w:lang w:val="nl-BE"/>
        </w:rPr>
        <w:t>411356</w:t>
      </w:r>
      <w:r w:rsidR="00B85892">
        <w:rPr>
          <w:lang w:val="nl-BE"/>
        </w:rPr>
        <w:t xml:space="preserve"> </w:t>
      </w:r>
      <w:r w:rsidRPr="001A458B">
        <w:rPr>
          <w:lang w:val="nl-BE"/>
        </w:rPr>
        <w:t>-</w:t>
      </w:r>
      <w:r w:rsidR="00B85892">
        <w:rPr>
          <w:lang w:val="nl-BE"/>
        </w:rPr>
        <w:t xml:space="preserve"> </w:t>
      </w:r>
      <w:r w:rsidR="00E665E9">
        <w:rPr>
          <w:lang w:val="nl-BE"/>
        </w:rPr>
        <w:t>411367</w:t>
      </w:r>
      <w:r w:rsidRPr="001A458B">
        <w:rPr>
          <w:lang w:val="nl-BE"/>
        </w:rPr>
        <w:t xml:space="preserve"> zijn onderling niet cumuleerbaar.</w:t>
      </w:r>
    </w:p>
    <w:p w14:paraId="10A06506" w14:textId="77777777" w:rsidR="00455CE9" w:rsidRDefault="00455CE9" w:rsidP="00455CE9">
      <w:pPr>
        <w:rPr>
          <w:lang w:val="nl-BE"/>
        </w:rPr>
      </w:pPr>
    </w:p>
    <w:tbl>
      <w:tblPr>
        <w:tblStyle w:val="TableGrid"/>
        <w:tblW w:w="8982" w:type="dxa"/>
        <w:tblInd w:w="0" w:type="dxa"/>
        <w:tblLook w:val="04A0" w:firstRow="1" w:lastRow="0" w:firstColumn="1" w:lastColumn="0" w:noHBand="0" w:noVBand="1"/>
      </w:tblPr>
      <w:tblGrid>
        <w:gridCol w:w="7748"/>
        <w:gridCol w:w="382"/>
        <w:gridCol w:w="852"/>
      </w:tblGrid>
      <w:tr w:rsidR="00455CE9" w:rsidRPr="004A04F5" w14:paraId="654B073F" w14:textId="77777777" w:rsidTr="000D3984">
        <w:trPr>
          <w:trHeight w:val="560"/>
        </w:trPr>
        <w:tc>
          <w:tcPr>
            <w:tcW w:w="7748" w:type="dxa"/>
          </w:tcPr>
          <w:p w14:paraId="22F03B15" w14:textId="5871EA77" w:rsidR="00455CE9" w:rsidRDefault="00E665E9" w:rsidP="00B7515C">
            <w:pPr>
              <w:spacing w:after="22" w:line="259" w:lineRule="auto"/>
              <w:ind w:left="0" w:firstLine="0"/>
              <w:rPr>
                <w:lang w:val="nl-BE"/>
              </w:rPr>
            </w:pPr>
            <w:r>
              <w:rPr>
                <w:lang w:val="nl-BE"/>
              </w:rPr>
              <w:t>411393</w:t>
            </w:r>
            <w:r w:rsidR="00B85892">
              <w:rPr>
                <w:lang w:val="nl-BE"/>
              </w:rPr>
              <w:t xml:space="preserve"> </w:t>
            </w:r>
            <w:r w:rsidR="00B20C65">
              <w:rPr>
                <w:lang w:val="nl-BE"/>
              </w:rPr>
              <w:t>-</w:t>
            </w:r>
            <w:r w:rsidR="00B85892">
              <w:rPr>
                <w:lang w:val="nl-BE"/>
              </w:rPr>
              <w:t xml:space="preserve"> </w:t>
            </w:r>
            <w:r>
              <w:rPr>
                <w:lang w:val="nl-BE"/>
              </w:rPr>
              <w:t>411404</w:t>
            </w:r>
            <w:r w:rsidR="00455CE9" w:rsidRPr="001A458B">
              <w:rPr>
                <w:lang w:val="nl-BE"/>
              </w:rPr>
              <w:t xml:space="preserve"> Stoepklimmer</w:t>
            </w:r>
          </w:p>
          <w:p w14:paraId="435BBC6D" w14:textId="0D9186E2" w:rsidR="000D3984" w:rsidRPr="004A04F5" w:rsidRDefault="000D3984" w:rsidP="00B7515C">
            <w:pPr>
              <w:spacing w:after="22" w:line="259" w:lineRule="auto"/>
              <w:ind w:left="0" w:firstLine="0"/>
            </w:pPr>
          </w:p>
        </w:tc>
        <w:tc>
          <w:tcPr>
            <w:tcW w:w="382" w:type="dxa"/>
          </w:tcPr>
          <w:p w14:paraId="31587658" w14:textId="44B360A8" w:rsidR="00455CE9" w:rsidRPr="004A04F5" w:rsidRDefault="00455CE9" w:rsidP="00B7515C">
            <w:pPr>
              <w:spacing w:after="0" w:line="259" w:lineRule="auto"/>
            </w:pPr>
          </w:p>
        </w:tc>
        <w:tc>
          <w:tcPr>
            <w:tcW w:w="852" w:type="dxa"/>
          </w:tcPr>
          <w:p w14:paraId="29C0D228" w14:textId="308FD976" w:rsidR="00455CE9" w:rsidRPr="004A04F5" w:rsidRDefault="007D7B16" w:rsidP="00B7515C">
            <w:pPr>
              <w:spacing w:after="160" w:line="259" w:lineRule="auto"/>
              <w:ind w:left="0" w:firstLine="0"/>
            </w:pPr>
            <w:r>
              <w:t>418,14</w:t>
            </w:r>
            <w:r w:rsidR="008C2220">
              <w:t>€</w:t>
            </w:r>
          </w:p>
        </w:tc>
      </w:tr>
      <w:tr w:rsidR="00455CE9" w:rsidRPr="004A04F5" w14:paraId="116F0BAF" w14:textId="77777777" w:rsidTr="000D3984">
        <w:trPr>
          <w:trHeight w:val="513"/>
        </w:trPr>
        <w:tc>
          <w:tcPr>
            <w:tcW w:w="7748" w:type="dxa"/>
          </w:tcPr>
          <w:p w14:paraId="1E51EAA4" w14:textId="25E8BFA0" w:rsidR="00455CE9" w:rsidRDefault="00B95C05" w:rsidP="00B7515C">
            <w:pPr>
              <w:spacing w:after="0" w:line="259" w:lineRule="auto"/>
              <w:ind w:left="0" w:right="445" w:firstLine="0"/>
              <w:rPr>
                <w:lang w:val="nl-BE"/>
              </w:rPr>
            </w:pPr>
            <w:r>
              <w:rPr>
                <w:lang w:val="nl-BE"/>
              </w:rPr>
              <w:lastRenderedPageBreak/>
              <w:t>413493</w:t>
            </w:r>
            <w:r w:rsidR="00B85892">
              <w:rPr>
                <w:lang w:val="nl-BE"/>
              </w:rPr>
              <w:t xml:space="preserve"> </w:t>
            </w:r>
            <w:r w:rsidR="00B20C65">
              <w:rPr>
                <w:lang w:val="nl-BE"/>
              </w:rPr>
              <w:t>-</w:t>
            </w:r>
            <w:r w:rsidR="00B85892">
              <w:rPr>
                <w:lang w:val="nl-BE"/>
              </w:rPr>
              <w:t xml:space="preserve"> </w:t>
            </w:r>
            <w:r>
              <w:rPr>
                <w:lang w:val="nl-BE"/>
              </w:rPr>
              <w:t>413504</w:t>
            </w:r>
            <w:r w:rsidR="00455CE9" w:rsidRPr="001A458B">
              <w:rPr>
                <w:lang w:val="nl-BE"/>
              </w:rPr>
              <w:t xml:space="preserve"> Achteruitkijkspiegel (1 stuk)</w:t>
            </w:r>
          </w:p>
          <w:p w14:paraId="0A61D701" w14:textId="75176A32" w:rsidR="000D3984" w:rsidRPr="004A04F5" w:rsidRDefault="000D3984" w:rsidP="00B7515C">
            <w:pPr>
              <w:spacing w:after="0" w:line="259" w:lineRule="auto"/>
              <w:ind w:left="0" w:right="445" w:firstLine="0"/>
            </w:pPr>
          </w:p>
        </w:tc>
        <w:tc>
          <w:tcPr>
            <w:tcW w:w="382" w:type="dxa"/>
          </w:tcPr>
          <w:p w14:paraId="6681F00B" w14:textId="24CBE1AA" w:rsidR="00455CE9" w:rsidRPr="004A04F5" w:rsidRDefault="00455CE9" w:rsidP="00B7515C">
            <w:pPr>
              <w:spacing w:after="0" w:line="259" w:lineRule="auto"/>
              <w:ind w:left="4" w:firstLine="0"/>
            </w:pPr>
          </w:p>
        </w:tc>
        <w:tc>
          <w:tcPr>
            <w:tcW w:w="852" w:type="dxa"/>
          </w:tcPr>
          <w:p w14:paraId="21E2B60E" w14:textId="3C9CECB5" w:rsidR="00455CE9" w:rsidRPr="004A04F5" w:rsidRDefault="00D94148" w:rsidP="00B7515C">
            <w:pPr>
              <w:spacing w:after="0" w:line="259" w:lineRule="auto"/>
              <w:ind w:left="0" w:right="7" w:firstLine="0"/>
            </w:pPr>
            <w:r>
              <w:t>22,13€</w:t>
            </w:r>
          </w:p>
        </w:tc>
      </w:tr>
      <w:tr w:rsidR="00455CE9" w:rsidRPr="004A04F5" w14:paraId="07F8773B" w14:textId="77777777" w:rsidTr="000D3984">
        <w:trPr>
          <w:trHeight w:val="536"/>
        </w:trPr>
        <w:tc>
          <w:tcPr>
            <w:tcW w:w="7748" w:type="dxa"/>
          </w:tcPr>
          <w:p w14:paraId="5EDD2841" w14:textId="05135C88" w:rsidR="00455CE9" w:rsidRDefault="00B95C05" w:rsidP="00B7515C">
            <w:pPr>
              <w:tabs>
                <w:tab w:val="center" w:pos="4173"/>
              </w:tabs>
              <w:spacing w:after="0" w:line="259" w:lineRule="auto"/>
              <w:ind w:left="0" w:firstLine="0"/>
              <w:rPr>
                <w:lang w:val="nl-BE"/>
              </w:rPr>
            </w:pPr>
            <w:r>
              <w:rPr>
                <w:lang w:val="nl-BE"/>
              </w:rPr>
              <w:t>413515</w:t>
            </w:r>
            <w:r w:rsidR="00B85892">
              <w:rPr>
                <w:lang w:val="nl-BE"/>
              </w:rPr>
              <w:t xml:space="preserve"> </w:t>
            </w:r>
            <w:r w:rsidR="00B20C65">
              <w:rPr>
                <w:lang w:val="nl-BE"/>
              </w:rPr>
              <w:t>-</w:t>
            </w:r>
            <w:r w:rsidR="00B85892">
              <w:rPr>
                <w:lang w:val="nl-BE"/>
              </w:rPr>
              <w:t xml:space="preserve"> </w:t>
            </w:r>
            <w:r>
              <w:rPr>
                <w:lang w:val="nl-BE"/>
              </w:rPr>
              <w:t>413526</w:t>
            </w:r>
            <w:r w:rsidR="00455CE9" w:rsidRPr="001A458B">
              <w:rPr>
                <w:lang w:val="nl-BE"/>
              </w:rPr>
              <w:t xml:space="preserve"> Noodstopschakelaar</w:t>
            </w:r>
          </w:p>
          <w:p w14:paraId="6C1FEED2" w14:textId="47A34D66" w:rsidR="000D3984" w:rsidRPr="004A04F5" w:rsidRDefault="000D3984" w:rsidP="00B7515C">
            <w:pPr>
              <w:tabs>
                <w:tab w:val="center" w:pos="4173"/>
              </w:tabs>
              <w:spacing w:after="0" w:line="259" w:lineRule="auto"/>
              <w:ind w:left="0" w:firstLine="0"/>
            </w:pPr>
          </w:p>
        </w:tc>
        <w:tc>
          <w:tcPr>
            <w:tcW w:w="382" w:type="dxa"/>
          </w:tcPr>
          <w:p w14:paraId="2019DB9D" w14:textId="1EEF30AD" w:rsidR="00455CE9" w:rsidRPr="004A04F5" w:rsidRDefault="00FA15C0" w:rsidP="00B7515C">
            <w:pPr>
              <w:spacing w:after="0" w:line="259" w:lineRule="auto"/>
            </w:pPr>
            <w:r>
              <w:t xml:space="preserve"> </w:t>
            </w:r>
          </w:p>
        </w:tc>
        <w:tc>
          <w:tcPr>
            <w:tcW w:w="852" w:type="dxa"/>
          </w:tcPr>
          <w:p w14:paraId="1B0ACA1D" w14:textId="692E777F" w:rsidR="00455CE9" w:rsidRPr="004A04F5" w:rsidRDefault="00D94148" w:rsidP="00B7515C">
            <w:pPr>
              <w:spacing w:after="160" w:line="259" w:lineRule="auto"/>
              <w:ind w:left="0" w:firstLine="0"/>
            </w:pPr>
            <w:r>
              <w:t>285,27€</w:t>
            </w:r>
          </w:p>
        </w:tc>
      </w:tr>
    </w:tbl>
    <w:p w14:paraId="521B1A57" w14:textId="782AB9DE" w:rsidR="00455CE9" w:rsidRDefault="00455CE9" w:rsidP="00455CE9">
      <w:pPr>
        <w:pStyle w:val="Kop3"/>
        <w:ind w:left="718"/>
        <w:rPr>
          <w:lang w:val="nl-BE"/>
        </w:rPr>
      </w:pPr>
      <w:bookmarkStart w:id="210" w:name="_Toc144889841"/>
      <w:r>
        <w:rPr>
          <w:lang w:val="nl-BE"/>
        </w:rPr>
        <w:t>3.5</w:t>
      </w:r>
      <w:r w:rsidRPr="001A458B">
        <w:rPr>
          <w:lang w:val="nl-BE"/>
        </w:rPr>
        <w:t xml:space="preserve"> Besturing/aandrijving</w:t>
      </w:r>
      <w:bookmarkEnd w:id="210"/>
    </w:p>
    <w:p w14:paraId="1A29785B" w14:textId="77777777" w:rsidR="00455CE9" w:rsidRPr="00455CE9" w:rsidRDefault="00455CE9" w:rsidP="00455CE9">
      <w:pPr>
        <w:rPr>
          <w:lang w:val="nl-BE"/>
        </w:rPr>
      </w:pPr>
    </w:p>
    <w:tbl>
      <w:tblPr>
        <w:tblStyle w:val="TableGrid"/>
        <w:tblW w:w="8983" w:type="dxa"/>
        <w:tblInd w:w="0" w:type="dxa"/>
        <w:tblLook w:val="04A0" w:firstRow="1" w:lastRow="0" w:firstColumn="1" w:lastColumn="0" w:noHBand="0" w:noVBand="1"/>
      </w:tblPr>
      <w:tblGrid>
        <w:gridCol w:w="7590"/>
        <w:gridCol w:w="360"/>
        <w:gridCol w:w="954"/>
        <w:gridCol w:w="79"/>
      </w:tblGrid>
      <w:tr w:rsidR="001A458B" w:rsidRPr="00455CE9" w14:paraId="3CBC22C0" w14:textId="77777777" w:rsidTr="00600D2C">
        <w:trPr>
          <w:trHeight w:val="203"/>
        </w:trPr>
        <w:tc>
          <w:tcPr>
            <w:tcW w:w="7590" w:type="dxa"/>
          </w:tcPr>
          <w:p w14:paraId="7A06C931" w14:textId="4B24A5F2" w:rsidR="0009084A" w:rsidRDefault="00E665E9" w:rsidP="001A458B">
            <w:pPr>
              <w:tabs>
                <w:tab w:val="center" w:pos="4174"/>
              </w:tabs>
              <w:spacing w:after="0" w:line="259" w:lineRule="auto"/>
              <w:ind w:left="0" w:firstLine="0"/>
              <w:rPr>
                <w:lang w:val="nl-BE"/>
              </w:rPr>
            </w:pPr>
            <w:r>
              <w:rPr>
                <w:lang w:val="nl-BE"/>
              </w:rPr>
              <w:t>411496</w:t>
            </w:r>
            <w:r w:rsidR="00B85892">
              <w:rPr>
                <w:lang w:val="nl-BE"/>
              </w:rPr>
              <w:t xml:space="preserve"> </w:t>
            </w:r>
            <w:r w:rsidR="00590CCA">
              <w:rPr>
                <w:lang w:val="nl-BE"/>
              </w:rPr>
              <w:t>-</w:t>
            </w:r>
            <w:r w:rsidR="00B85892">
              <w:rPr>
                <w:lang w:val="nl-BE"/>
              </w:rPr>
              <w:t xml:space="preserve"> </w:t>
            </w:r>
            <w:r>
              <w:rPr>
                <w:lang w:val="nl-BE"/>
              </w:rPr>
              <w:t>411507</w:t>
            </w:r>
            <w:r w:rsidR="0009084A" w:rsidRPr="001A458B">
              <w:rPr>
                <w:lang w:val="nl-BE"/>
              </w:rPr>
              <w:t xml:space="preserve"> Werkbladbesturing (ingebouwd in werkblad – </w:t>
            </w:r>
            <w:r w:rsidR="00ED7790" w:rsidRPr="001A458B">
              <w:rPr>
                <w:lang w:val="nl-BE"/>
              </w:rPr>
              <w:t>inclusief werkblad)</w:t>
            </w:r>
          </w:p>
          <w:p w14:paraId="28E3F318" w14:textId="5094DD9E" w:rsidR="00590CCA" w:rsidRPr="001A458B" w:rsidRDefault="00590CCA" w:rsidP="001A458B">
            <w:pPr>
              <w:tabs>
                <w:tab w:val="center" w:pos="4174"/>
              </w:tabs>
              <w:spacing w:after="0" w:line="259" w:lineRule="auto"/>
              <w:ind w:left="0" w:firstLine="0"/>
              <w:rPr>
                <w:lang w:val="nl-BE"/>
              </w:rPr>
            </w:pPr>
          </w:p>
        </w:tc>
        <w:tc>
          <w:tcPr>
            <w:tcW w:w="360" w:type="dxa"/>
          </w:tcPr>
          <w:p w14:paraId="4BF1AD7E" w14:textId="77777777" w:rsidR="0009084A" w:rsidRPr="001A458B" w:rsidRDefault="0009084A" w:rsidP="001A458B">
            <w:pPr>
              <w:spacing w:after="0" w:line="259" w:lineRule="auto"/>
              <w:ind w:left="127" w:firstLine="0"/>
              <w:rPr>
                <w:lang w:val="nl-BE"/>
              </w:rPr>
            </w:pPr>
            <w:r w:rsidRPr="001A458B">
              <w:rPr>
                <w:lang w:val="nl-BE"/>
              </w:rPr>
              <w:t xml:space="preserve"> </w:t>
            </w:r>
          </w:p>
        </w:tc>
        <w:tc>
          <w:tcPr>
            <w:tcW w:w="954" w:type="dxa"/>
          </w:tcPr>
          <w:p w14:paraId="1199A972" w14:textId="24620EBC" w:rsidR="0009084A" w:rsidRPr="001A458B" w:rsidRDefault="00ED7790" w:rsidP="001A458B">
            <w:pPr>
              <w:spacing w:after="160" w:line="259" w:lineRule="auto"/>
              <w:ind w:left="0" w:firstLine="0"/>
              <w:rPr>
                <w:lang w:val="nl-BE"/>
              </w:rPr>
            </w:pPr>
            <w:r>
              <w:t>1934,68€</w:t>
            </w:r>
          </w:p>
        </w:tc>
        <w:tc>
          <w:tcPr>
            <w:tcW w:w="79" w:type="dxa"/>
          </w:tcPr>
          <w:p w14:paraId="4F0638C1" w14:textId="77777777" w:rsidR="0009084A" w:rsidRPr="001A458B" w:rsidRDefault="0009084A" w:rsidP="001A458B">
            <w:pPr>
              <w:spacing w:after="160" w:line="259" w:lineRule="auto"/>
              <w:ind w:left="0" w:firstLine="0"/>
              <w:rPr>
                <w:lang w:val="nl-BE"/>
              </w:rPr>
            </w:pPr>
          </w:p>
        </w:tc>
      </w:tr>
      <w:tr w:rsidR="001A458B" w:rsidRPr="001A458B" w14:paraId="3D8E3EEF" w14:textId="77777777" w:rsidTr="00600D2C">
        <w:trPr>
          <w:trHeight w:val="226"/>
        </w:trPr>
        <w:tc>
          <w:tcPr>
            <w:tcW w:w="7590" w:type="dxa"/>
          </w:tcPr>
          <w:p w14:paraId="5248C857" w14:textId="6DE31F6C" w:rsidR="0009084A" w:rsidRDefault="00E665E9" w:rsidP="001A458B">
            <w:pPr>
              <w:tabs>
                <w:tab w:val="center" w:pos="2969"/>
              </w:tabs>
              <w:spacing w:after="0" w:line="259" w:lineRule="auto"/>
              <w:ind w:left="0" w:firstLine="0"/>
              <w:rPr>
                <w:lang w:val="nl-BE"/>
              </w:rPr>
            </w:pPr>
            <w:r>
              <w:rPr>
                <w:lang w:val="nl-BE"/>
              </w:rPr>
              <w:t>411518</w:t>
            </w:r>
            <w:r w:rsidR="00B85892">
              <w:rPr>
                <w:lang w:val="nl-BE"/>
              </w:rPr>
              <w:t xml:space="preserve"> </w:t>
            </w:r>
            <w:r w:rsidR="00590CCA">
              <w:rPr>
                <w:lang w:val="nl-BE"/>
              </w:rPr>
              <w:t>-</w:t>
            </w:r>
            <w:r w:rsidR="00B85892">
              <w:rPr>
                <w:lang w:val="nl-BE"/>
              </w:rPr>
              <w:t xml:space="preserve"> </w:t>
            </w:r>
            <w:r>
              <w:rPr>
                <w:lang w:val="nl-BE"/>
              </w:rPr>
              <w:t>411529</w:t>
            </w:r>
            <w:r w:rsidR="0009084A" w:rsidRPr="001A458B">
              <w:rPr>
                <w:lang w:val="nl-BE"/>
              </w:rPr>
              <w:t xml:space="preserve"> Bijkomende externe joystick</w:t>
            </w:r>
          </w:p>
          <w:p w14:paraId="39261814" w14:textId="3D1463E3" w:rsidR="00515115" w:rsidRPr="001A458B" w:rsidRDefault="00515115" w:rsidP="001A458B">
            <w:pPr>
              <w:tabs>
                <w:tab w:val="center" w:pos="2969"/>
              </w:tabs>
              <w:spacing w:after="0" w:line="259" w:lineRule="auto"/>
              <w:ind w:left="0" w:firstLine="0"/>
              <w:rPr>
                <w:lang w:val="nl-BE"/>
              </w:rPr>
            </w:pPr>
          </w:p>
        </w:tc>
        <w:tc>
          <w:tcPr>
            <w:tcW w:w="360" w:type="dxa"/>
          </w:tcPr>
          <w:p w14:paraId="05767B9B" w14:textId="658993B9" w:rsidR="0009084A" w:rsidRPr="001A458B" w:rsidRDefault="00FA15C0" w:rsidP="001A458B">
            <w:pPr>
              <w:spacing w:after="0" w:line="259" w:lineRule="auto"/>
              <w:ind w:left="2" w:firstLine="0"/>
              <w:rPr>
                <w:lang w:val="nl-BE"/>
              </w:rPr>
            </w:pPr>
            <w:r>
              <w:rPr>
                <w:lang w:val="nl-BE"/>
              </w:rPr>
              <w:t xml:space="preserve"> </w:t>
            </w:r>
          </w:p>
        </w:tc>
        <w:tc>
          <w:tcPr>
            <w:tcW w:w="954" w:type="dxa"/>
          </w:tcPr>
          <w:p w14:paraId="2D708F99" w14:textId="69F50A4E" w:rsidR="0009084A" w:rsidRPr="001A458B" w:rsidRDefault="00147C3D" w:rsidP="001A458B">
            <w:pPr>
              <w:spacing w:after="0" w:line="259" w:lineRule="auto"/>
              <w:ind w:left="57" w:firstLine="0"/>
              <w:rPr>
                <w:lang w:val="nl-BE"/>
              </w:rPr>
            </w:pPr>
            <w:r>
              <w:rPr>
                <w:lang w:val="nl-NL"/>
              </w:rPr>
              <w:t>742,67€</w:t>
            </w:r>
          </w:p>
        </w:tc>
        <w:tc>
          <w:tcPr>
            <w:tcW w:w="79" w:type="dxa"/>
          </w:tcPr>
          <w:p w14:paraId="5241B374" w14:textId="77777777" w:rsidR="0009084A" w:rsidRPr="001A458B" w:rsidRDefault="0009084A" w:rsidP="001A458B">
            <w:pPr>
              <w:spacing w:after="160" w:line="259" w:lineRule="auto"/>
              <w:ind w:left="0" w:firstLine="0"/>
              <w:rPr>
                <w:lang w:val="nl-BE"/>
              </w:rPr>
            </w:pPr>
          </w:p>
        </w:tc>
      </w:tr>
      <w:tr w:rsidR="001A458B" w:rsidRPr="001A458B" w14:paraId="5B2A815C" w14:textId="77777777" w:rsidTr="00600D2C">
        <w:trPr>
          <w:trHeight w:val="226"/>
        </w:trPr>
        <w:tc>
          <w:tcPr>
            <w:tcW w:w="7590" w:type="dxa"/>
          </w:tcPr>
          <w:p w14:paraId="7887812B" w14:textId="5DEE1B32" w:rsidR="0009084A" w:rsidRDefault="00E665E9" w:rsidP="001A458B">
            <w:pPr>
              <w:tabs>
                <w:tab w:val="center" w:pos="2582"/>
              </w:tabs>
              <w:spacing w:after="0" w:line="259" w:lineRule="auto"/>
              <w:ind w:left="0" w:firstLine="0"/>
              <w:rPr>
                <w:lang w:val="nl-BE"/>
              </w:rPr>
            </w:pPr>
            <w:r>
              <w:rPr>
                <w:lang w:val="nl-BE"/>
              </w:rPr>
              <w:t>411533</w:t>
            </w:r>
            <w:r w:rsidR="00B85892">
              <w:rPr>
                <w:lang w:val="nl-BE"/>
              </w:rPr>
              <w:t xml:space="preserve"> </w:t>
            </w:r>
            <w:r w:rsidR="003A184F">
              <w:rPr>
                <w:lang w:val="nl-BE"/>
              </w:rPr>
              <w:t>-</w:t>
            </w:r>
            <w:r w:rsidR="00B85892">
              <w:rPr>
                <w:lang w:val="nl-BE"/>
              </w:rPr>
              <w:t xml:space="preserve"> </w:t>
            </w:r>
            <w:r>
              <w:rPr>
                <w:lang w:val="nl-BE"/>
              </w:rPr>
              <w:t>411544</w:t>
            </w:r>
            <w:r w:rsidR="0009084A" w:rsidRPr="001A458B">
              <w:rPr>
                <w:lang w:val="nl-BE"/>
              </w:rPr>
              <w:t xml:space="preserve"> Kinbesturing</w:t>
            </w:r>
          </w:p>
          <w:p w14:paraId="1F2CDA4A" w14:textId="210C8643" w:rsidR="00515115" w:rsidRPr="001A458B" w:rsidRDefault="00515115" w:rsidP="001A458B">
            <w:pPr>
              <w:tabs>
                <w:tab w:val="center" w:pos="2582"/>
              </w:tabs>
              <w:spacing w:after="0" w:line="259" w:lineRule="auto"/>
              <w:ind w:left="0" w:firstLine="0"/>
              <w:rPr>
                <w:lang w:val="nl-BE"/>
              </w:rPr>
            </w:pPr>
          </w:p>
        </w:tc>
        <w:tc>
          <w:tcPr>
            <w:tcW w:w="360" w:type="dxa"/>
          </w:tcPr>
          <w:p w14:paraId="16BF110B" w14:textId="41B18652" w:rsidR="0009084A" w:rsidRPr="001A458B" w:rsidRDefault="00FA15C0" w:rsidP="001A458B">
            <w:pPr>
              <w:spacing w:after="0" w:line="259" w:lineRule="auto"/>
              <w:ind w:left="2" w:firstLine="0"/>
              <w:rPr>
                <w:lang w:val="nl-BE"/>
              </w:rPr>
            </w:pPr>
            <w:r>
              <w:rPr>
                <w:lang w:val="nl-BE"/>
              </w:rPr>
              <w:t xml:space="preserve"> </w:t>
            </w:r>
          </w:p>
        </w:tc>
        <w:tc>
          <w:tcPr>
            <w:tcW w:w="954" w:type="dxa"/>
          </w:tcPr>
          <w:p w14:paraId="3AFD8367" w14:textId="2B8DB6CA" w:rsidR="0009084A" w:rsidRPr="001A458B" w:rsidRDefault="00147C3D" w:rsidP="00E93B83">
            <w:pPr>
              <w:spacing w:after="0" w:line="259" w:lineRule="auto"/>
              <w:ind w:left="0" w:firstLine="0"/>
              <w:rPr>
                <w:lang w:val="nl-BE"/>
              </w:rPr>
            </w:pPr>
            <w:r>
              <w:t>1622,63€</w:t>
            </w:r>
          </w:p>
        </w:tc>
        <w:tc>
          <w:tcPr>
            <w:tcW w:w="79" w:type="dxa"/>
          </w:tcPr>
          <w:p w14:paraId="2AA6C6EF" w14:textId="77777777" w:rsidR="0009084A" w:rsidRPr="001A458B" w:rsidRDefault="0009084A" w:rsidP="001A458B">
            <w:pPr>
              <w:spacing w:after="160" w:line="259" w:lineRule="auto"/>
              <w:ind w:left="0" w:firstLine="0"/>
              <w:rPr>
                <w:lang w:val="nl-BE"/>
              </w:rPr>
            </w:pPr>
          </w:p>
        </w:tc>
      </w:tr>
      <w:tr w:rsidR="001A458B" w:rsidRPr="001A458B" w14:paraId="1EC1D0CE" w14:textId="77777777" w:rsidTr="00600D2C">
        <w:trPr>
          <w:trHeight w:val="226"/>
        </w:trPr>
        <w:tc>
          <w:tcPr>
            <w:tcW w:w="7590" w:type="dxa"/>
          </w:tcPr>
          <w:p w14:paraId="53369D61" w14:textId="25D33DFE" w:rsidR="0009084A" w:rsidRDefault="00E665E9" w:rsidP="001A458B">
            <w:pPr>
              <w:tabs>
                <w:tab w:val="center" w:pos="3644"/>
              </w:tabs>
              <w:spacing w:after="0" w:line="259" w:lineRule="auto"/>
              <w:ind w:left="0" w:firstLine="0"/>
              <w:rPr>
                <w:lang w:val="nl-BE"/>
              </w:rPr>
            </w:pPr>
            <w:r>
              <w:rPr>
                <w:lang w:val="nl-BE"/>
              </w:rPr>
              <w:t>411555</w:t>
            </w:r>
            <w:r w:rsidR="00B85892">
              <w:rPr>
                <w:lang w:val="nl-BE"/>
              </w:rPr>
              <w:t xml:space="preserve"> </w:t>
            </w:r>
            <w:r w:rsidR="003A184F">
              <w:rPr>
                <w:lang w:val="nl-BE"/>
              </w:rPr>
              <w:t>-</w:t>
            </w:r>
            <w:r w:rsidR="00B85892">
              <w:rPr>
                <w:lang w:val="nl-BE"/>
              </w:rPr>
              <w:t xml:space="preserve"> </w:t>
            </w:r>
            <w:r>
              <w:rPr>
                <w:lang w:val="nl-BE"/>
              </w:rPr>
              <w:t>411566</w:t>
            </w:r>
            <w:r w:rsidR="0009084A" w:rsidRPr="001A458B">
              <w:rPr>
                <w:lang w:val="nl-BE"/>
              </w:rPr>
              <w:t xml:space="preserve"> Kinbesturing (elektrisch wegzwenkbaar)</w:t>
            </w:r>
          </w:p>
          <w:p w14:paraId="7122A0E2" w14:textId="5883CC04" w:rsidR="00515115" w:rsidRPr="001A458B" w:rsidRDefault="00515115" w:rsidP="001A458B">
            <w:pPr>
              <w:tabs>
                <w:tab w:val="center" w:pos="3644"/>
              </w:tabs>
              <w:spacing w:after="0" w:line="259" w:lineRule="auto"/>
              <w:ind w:left="0" w:firstLine="0"/>
              <w:rPr>
                <w:lang w:val="nl-BE"/>
              </w:rPr>
            </w:pPr>
          </w:p>
        </w:tc>
        <w:tc>
          <w:tcPr>
            <w:tcW w:w="360" w:type="dxa"/>
          </w:tcPr>
          <w:p w14:paraId="5882F623" w14:textId="6DC95A25" w:rsidR="0009084A" w:rsidRPr="001A458B" w:rsidRDefault="00FA15C0" w:rsidP="001A458B">
            <w:pPr>
              <w:spacing w:after="0" w:line="259" w:lineRule="auto"/>
              <w:ind w:left="2" w:firstLine="0"/>
              <w:rPr>
                <w:lang w:val="nl-BE"/>
              </w:rPr>
            </w:pPr>
            <w:r>
              <w:rPr>
                <w:lang w:val="nl-BE"/>
              </w:rPr>
              <w:t xml:space="preserve"> </w:t>
            </w:r>
          </w:p>
        </w:tc>
        <w:tc>
          <w:tcPr>
            <w:tcW w:w="954" w:type="dxa"/>
          </w:tcPr>
          <w:p w14:paraId="33297641" w14:textId="325E3111" w:rsidR="0009084A" w:rsidRPr="001A458B" w:rsidRDefault="00147C3D" w:rsidP="00E93B83">
            <w:pPr>
              <w:spacing w:after="0" w:line="259" w:lineRule="auto"/>
              <w:ind w:left="0" w:firstLine="0"/>
              <w:rPr>
                <w:lang w:val="nl-BE"/>
              </w:rPr>
            </w:pPr>
            <w:r>
              <w:rPr>
                <w:lang w:val="nl-BE"/>
              </w:rPr>
              <w:t>2090,70€</w:t>
            </w:r>
          </w:p>
        </w:tc>
        <w:tc>
          <w:tcPr>
            <w:tcW w:w="79" w:type="dxa"/>
          </w:tcPr>
          <w:p w14:paraId="58AA77C6" w14:textId="77777777" w:rsidR="0009084A" w:rsidRPr="001A458B" w:rsidRDefault="0009084A" w:rsidP="001A458B">
            <w:pPr>
              <w:spacing w:after="160" w:line="259" w:lineRule="auto"/>
              <w:ind w:left="0" w:firstLine="0"/>
              <w:rPr>
                <w:lang w:val="nl-BE"/>
              </w:rPr>
            </w:pPr>
          </w:p>
        </w:tc>
      </w:tr>
      <w:tr w:rsidR="001A458B" w:rsidRPr="001A458B" w14:paraId="70FAC1F3" w14:textId="77777777" w:rsidTr="00600D2C">
        <w:trPr>
          <w:trHeight w:val="226"/>
        </w:trPr>
        <w:tc>
          <w:tcPr>
            <w:tcW w:w="7590" w:type="dxa"/>
          </w:tcPr>
          <w:p w14:paraId="354D7683" w14:textId="3407FE87" w:rsidR="0009084A" w:rsidRDefault="00E665E9" w:rsidP="001A458B">
            <w:pPr>
              <w:tabs>
                <w:tab w:val="center" w:pos="2472"/>
              </w:tabs>
              <w:spacing w:after="0" w:line="259" w:lineRule="auto"/>
              <w:ind w:left="0" w:firstLine="0"/>
              <w:rPr>
                <w:lang w:val="nl-BE"/>
              </w:rPr>
            </w:pPr>
            <w:r>
              <w:rPr>
                <w:lang w:val="nl-BE"/>
              </w:rPr>
              <w:t>411577</w:t>
            </w:r>
            <w:r w:rsidR="00B85892">
              <w:rPr>
                <w:lang w:val="nl-BE"/>
              </w:rPr>
              <w:t xml:space="preserve"> </w:t>
            </w:r>
            <w:r w:rsidR="003A184F">
              <w:rPr>
                <w:lang w:val="nl-BE"/>
              </w:rPr>
              <w:t>-</w:t>
            </w:r>
            <w:r w:rsidR="00B85892">
              <w:rPr>
                <w:lang w:val="nl-BE"/>
              </w:rPr>
              <w:t xml:space="preserve"> </w:t>
            </w:r>
            <w:r>
              <w:rPr>
                <w:lang w:val="nl-BE"/>
              </w:rPr>
              <w:t>411588</w:t>
            </w:r>
            <w:r w:rsidR="0009084A" w:rsidRPr="001A458B">
              <w:rPr>
                <w:lang w:val="nl-BE"/>
              </w:rPr>
              <w:t xml:space="preserve"> Middenbesturing</w:t>
            </w:r>
          </w:p>
          <w:p w14:paraId="1F108C8A" w14:textId="62B0D7A3" w:rsidR="00515115" w:rsidRPr="001A458B" w:rsidRDefault="00515115" w:rsidP="001A458B">
            <w:pPr>
              <w:tabs>
                <w:tab w:val="center" w:pos="2472"/>
              </w:tabs>
              <w:spacing w:after="0" w:line="259" w:lineRule="auto"/>
              <w:ind w:left="0" w:firstLine="0"/>
              <w:rPr>
                <w:lang w:val="nl-BE"/>
              </w:rPr>
            </w:pPr>
          </w:p>
        </w:tc>
        <w:tc>
          <w:tcPr>
            <w:tcW w:w="360" w:type="dxa"/>
          </w:tcPr>
          <w:p w14:paraId="58EC561C" w14:textId="5A2BE3F0" w:rsidR="0009084A" w:rsidRPr="001A458B" w:rsidRDefault="00FA15C0" w:rsidP="001A458B">
            <w:pPr>
              <w:spacing w:after="0" w:line="259" w:lineRule="auto"/>
              <w:ind w:left="1" w:firstLine="0"/>
              <w:rPr>
                <w:lang w:val="nl-BE"/>
              </w:rPr>
            </w:pPr>
            <w:r>
              <w:rPr>
                <w:lang w:val="nl-BE"/>
              </w:rPr>
              <w:t xml:space="preserve"> </w:t>
            </w:r>
          </w:p>
        </w:tc>
        <w:tc>
          <w:tcPr>
            <w:tcW w:w="954" w:type="dxa"/>
          </w:tcPr>
          <w:p w14:paraId="7DB0510D" w14:textId="60D45B82" w:rsidR="0009084A" w:rsidRPr="001A458B" w:rsidRDefault="00582150" w:rsidP="001A458B">
            <w:pPr>
              <w:spacing w:after="0" w:line="259" w:lineRule="auto"/>
              <w:ind w:left="56" w:firstLine="0"/>
              <w:rPr>
                <w:lang w:val="nl-BE"/>
              </w:rPr>
            </w:pPr>
            <w:r>
              <w:rPr>
                <w:lang w:val="nl-BE"/>
              </w:rPr>
              <w:t>619,10€</w:t>
            </w:r>
          </w:p>
        </w:tc>
        <w:tc>
          <w:tcPr>
            <w:tcW w:w="79" w:type="dxa"/>
          </w:tcPr>
          <w:p w14:paraId="70225A9A" w14:textId="77777777" w:rsidR="0009084A" w:rsidRPr="001A458B" w:rsidRDefault="0009084A" w:rsidP="001A458B">
            <w:pPr>
              <w:spacing w:after="160" w:line="259" w:lineRule="auto"/>
              <w:ind w:left="0" w:firstLine="0"/>
              <w:rPr>
                <w:lang w:val="nl-BE"/>
              </w:rPr>
            </w:pPr>
          </w:p>
        </w:tc>
      </w:tr>
      <w:tr w:rsidR="001A458B" w:rsidRPr="001A458B" w14:paraId="3721F35A" w14:textId="77777777" w:rsidTr="00600D2C">
        <w:trPr>
          <w:trHeight w:val="226"/>
        </w:trPr>
        <w:tc>
          <w:tcPr>
            <w:tcW w:w="7590" w:type="dxa"/>
          </w:tcPr>
          <w:p w14:paraId="50918171" w14:textId="2244FE49" w:rsidR="0009084A" w:rsidRDefault="00E665E9" w:rsidP="001A458B">
            <w:pPr>
              <w:tabs>
                <w:tab w:val="center" w:pos="2472"/>
              </w:tabs>
              <w:spacing w:after="0" w:line="259" w:lineRule="auto"/>
              <w:ind w:left="0" w:firstLine="0"/>
              <w:rPr>
                <w:lang w:val="nl-BE"/>
              </w:rPr>
            </w:pPr>
            <w:r>
              <w:rPr>
                <w:lang w:val="nl-BE"/>
              </w:rPr>
              <w:t>411599</w:t>
            </w:r>
            <w:r w:rsidR="00B85892">
              <w:rPr>
                <w:lang w:val="nl-BE"/>
              </w:rPr>
              <w:t xml:space="preserve"> </w:t>
            </w:r>
            <w:r w:rsidR="003A184F">
              <w:rPr>
                <w:lang w:val="nl-BE"/>
              </w:rPr>
              <w:t>-</w:t>
            </w:r>
            <w:r w:rsidR="00B85892">
              <w:rPr>
                <w:lang w:val="nl-BE"/>
              </w:rPr>
              <w:t xml:space="preserve"> </w:t>
            </w:r>
            <w:r>
              <w:rPr>
                <w:lang w:val="nl-BE"/>
              </w:rPr>
              <w:t>411603</w:t>
            </w:r>
            <w:r w:rsidR="0009084A" w:rsidRPr="001A458B">
              <w:rPr>
                <w:lang w:val="nl-BE"/>
              </w:rPr>
              <w:t xml:space="preserve"> Vingerbesturing</w:t>
            </w:r>
          </w:p>
          <w:p w14:paraId="118A5396" w14:textId="25D3FCAF" w:rsidR="00515115" w:rsidRPr="001A458B" w:rsidRDefault="00515115" w:rsidP="001A458B">
            <w:pPr>
              <w:tabs>
                <w:tab w:val="center" w:pos="2472"/>
              </w:tabs>
              <w:spacing w:after="0" w:line="259" w:lineRule="auto"/>
              <w:ind w:left="0" w:firstLine="0"/>
              <w:rPr>
                <w:lang w:val="nl-BE"/>
              </w:rPr>
            </w:pPr>
          </w:p>
        </w:tc>
        <w:tc>
          <w:tcPr>
            <w:tcW w:w="360" w:type="dxa"/>
          </w:tcPr>
          <w:p w14:paraId="02B557E5" w14:textId="1DDE9075" w:rsidR="0009084A" w:rsidRPr="001A458B" w:rsidRDefault="00FA15C0" w:rsidP="001A458B">
            <w:pPr>
              <w:spacing w:after="0" w:line="259" w:lineRule="auto"/>
              <w:ind w:left="2" w:firstLine="0"/>
              <w:rPr>
                <w:lang w:val="nl-BE"/>
              </w:rPr>
            </w:pPr>
            <w:r>
              <w:rPr>
                <w:lang w:val="nl-BE"/>
              </w:rPr>
              <w:t xml:space="preserve"> </w:t>
            </w:r>
          </w:p>
        </w:tc>
        <w:tc>
          <w:tcPr>
            <w:tcW w:w="954" w:type="dxa"/>
          </w:tcPr>
          <w:p w14:paraId="01F99ABA" w14:textId="2A65BB29" w:rsidR="0009084A" w:rsidRPr="001A458B" w:rsidRDefault="00582150" w:rsidP="00E93B83">
            <w:pPr>
              <w:spacing w:after="0" w:line="259" w:lineRule="auto"/>
              <w:rPr>
                <w:lang w:val="nl-BE"/>
              </w:rPr>
            </w:pPr>
            <w:r>
              <w:rPr>
                <w:lang w:val="nl-BE"/>
              </w:rPr>
              <w:t>2621,18€</w:t>
            </w:r>
          </w:p>
        </w:tc>
        <w:tc>
          <w:tcPr>
            <w:tcW w:w="79" w:type="dxa"/>
          </w:tcPr>
          <w:p w14:paraId="5FB17D54" w14:textId="77777777" w:rsidR="0009084A" w:rsidRPr="001A458B" w:rsidRDefault="0009084A" w:rsidP="001A458B">
            <w:pPr>
              <w:spacing w:after="160" w:line="259" w:lineRule="auto"/>
              <w:ind w:left="0" w:firstLine="0"/>
              <w:rPr>
                <w:lang w:val="nl-BE"/>
              </w:rPr>
            </w:pPr>
          </w:p>
        </w:tc>
      </w:tr>
      <w:tr w:rsidR="001A458B" w:rsidRPr="001A458B" w14:paraId="1C6A0814" w14:textId="77777777" w:rsidTr="00600D2C">
        <w:trPr>
          <w:trHeight w:val="226"/>
        </w:trPr>
        <w:tc>
          <w:tcPr>
            <w:tcW w:w="7590" w:type="dxa"/>
          </w:tcPr>
          <w:p w14:paraId="6F0896CE" w14:textId="4F2E077D" w:rsidR="0009084A" w:rsidRDefault="00E665E9" w:rsidP="001A458B">
            <w:pPr>
              <w:tabs>
                <w:tab w:val="center" w:pos="2473"/>
              </w:tabs>
              <w:spacing w:after="0" w:line="259" w:lineRule="auto"/>
              <w:ind w:left="0" w:firstLine="0"/>
              <w:rPr>
                <w:lang w:val="nl-BE"/>
              </w:rPr>
            </w:pPr>
            <w:r>
              <w:rPr>
                <w:lang w:val="nl-BE"/>
              </w:rPr>
              <w:t>411614</w:t>
            </w:r>
            <w:r w:rsidR="00B85892">
              <w:rPr>
                <w:lang w:val="nl-BE"/>
              </w:rPr>
              <w:t xml:space="preserve"> </w:t>
            </w:r>
            <w:r w:rsidR="003A184F">
              <w:rPr>
                <w:lang w:val="nl-BE"/>
              </w:rPr>
              <w:t>-</w:t>
            </w:r>
            <w:r w:rsidR="00B85892">
              <w:rPr>
                <w:lang w:val="nl-BE"/>
              </w:rPr>
              <w:t xml:space="preserve"> </w:t>
            </w:r>
            <w:r>
              <w:rPr>
                <w:lang w:val="nl-BE"/>
              </w:rPr>
              <w:t>411625</w:t>
            </w:r>
            <w:r w:rsidR="0009084A" w:rsidRPr="001A458B">
              <w:rPr>
                <w:lang w:val="nl-BE"/>
              </w:rPr>
              <w:t xml:space="preserve"> Hoofdbesturing</w:t>
            </w:r>
          </w:p>
          <w:p w14:paraId="3095FB64" w14:textId="01BDF264" w:rsidR="00515115" w:rsidRPr="001A458B" w:rsidRDefault="00515115" w:rsidP="001A458B">
            <w:pPr>
              <w:tabs>
                <w:tab w:val="center" w:pos="2473"/>
              </w:tabs>
              <w:spacing w:after="0" w:line="259" w:lineRule="auto"/>
              <w:ind w:left="0" w:firstLine="0"/>
              <w:rPr>
                <w:lang w:val="nl-BE"/>
              </w:rPr>
            </w:pPr>
          </w:p>
        </w:tc>
        <w:tc>
          <w:tcPr>
            <w:tcW w:w="360" w:type="dxa"/>
          </w:tcPr>
          <w:p w14:paraId="04D9E5A0" w14:textId="6EA7300A" w:rsidR="0009084A" w:rsidRPr="001A458B" w:rsidRDefault="00FA15C0" w:rsidP="001A458B">
            <w:pPr>
              <w:spacing w:after="0" w:line="259" w:lineRule="auto"/>
              <w:ind w:left="2" w:firstLine="0"/>
              <w:rPr>
                <w:lang w:val="nl-BE"/>
              </w:rPr>
            </w:pPr>
            <w:r>
              <w:rPr>
                <w:lang w:val="nl-BE"/>
              </w:rPr>
              <w:t xml:space="preserve"> </w:t>
            </w:r>
          </w:p>
        </w:tc>
        <w:tc>
          <w:tcPr>
            <w:tcW w:w="954" w:type="dxa"/>
          </w:tcPr>
          <w:p w14:paraId="364AEABD" w14:textId="36A38F0B" w:rsidR="0009084A" w:rsidRPr="001A458B" w:rsidRDefault="00584195" w:rsidP="00E93B83">
            <w:pPr>
              <w:spacing w:after="0" w:line="259" w:lineRule="auto"/>
              <w:rPr>
                <w:lang w:val="nl-BE"/>
              </w:rPr>
            </w:pPr>
            <w:r>
              <w:t>2496,36€</w:t>
            </w:r>
          </w:p>
        </w:tc>
        <w:tc>
          <w:tcPr>
            <w:tcW w:w="79" w:type="dxa"/>
          </w:tcPr>
          <w:p w14:paraId="731C36AA" w14:textId="77777777" w:rsidR="0009084A" w:rsidRPr="001A458B" w:rsidRDefault="0009084A" w:rsidP="001A458B">
            <w:pPr>
              <w:spacing w:after="160" w:line="259" w:lineRule="auto"/>
              <w:ind w:left="0" w:firstLine="0"/>
              <w:rPr>
                <w:lang w:val="nl-BE"/>
              </w:rPr>
            </w:pPr>
          </w:p>
        </w:tc>
      </w:tr>
      <w:tr w:rsidR="001A458B" w:rsidRPr="001A458B" w14:paraId="689221CC" w14:textId="77777777" w:rsidTr="00600D2C">
        <w:trPr>
          <w:trHeight w:val="226"/>
        </w:trPr>
        <w:tc>
          <w:tcPr>
            <w:tcW w:w="7590" w:type="dxa"/>
          </w:tcPr>
          <w:p w14:paraId="03EC4B09" w14:textId="05DF1EB5" w:rsidR="0009084A" w:rsidRDefault="00E665E9" w:rsidP="001A458B">
            <w:pPr>
              <w:tabs>
                <w:tab w:val="center" w:pos="2447"/>
              </w:tabs>
              <w:spacing w:after="0" w:line="259" w:lineRule="auto"/>
              <w:ind w:left="0" w:firstLine="0"/>
              <w:rPr>
                <w:lang w:val="nl-BE"/>
              </w:rPr>
            </w:pPr>
            <w:r>
              <w:rPr>
                <w:lang w:val="nl-BE"/>
              </w:rPr>
              <w:t>411636</w:t>
            </w:r>
            <w:r w:rsidR="00B85892">
              <w:rPr>
                <w:lang w:val="nl-BE"/>
              </w:rPr>
              <w:t xml:space="preserve"> </w:t>
            </w:r>
            <w:r w:rsidR="003A184F">
              <w:rPr>
                <w:lang w:val="nl-BE"/>
              </w:rPr>
              <w:t>-</w:t>
            </w:r>
            <w:r w:rsidR="00B85892">
              <w:rPr>
                <w:lang w:val="nl-BE"/>
              </w:rPr>
              <w:t xml:space="preserve"> </w:t>
            </w:r>
            <w:r>
              <w:rPr>
                <w:lang w:val="nl-BE"/>
              </w:rPr>
              <w:t>411647</w:t>
            </w:r>
            <w:r w:rsidR="0009084A" w:rsidRPr="001A458B">
              <w:rPr>
                <w:lang w:val="nl-BE"/>
              </w:rPr>
              <w:t xml:space="preserve"> Voetbesturing</w:t>
            </w:r>
          </w:p>
          <w:p w14:paraId="7BAC616D" w14:textId="218845D9" w:rsidR="00515115" w:rsidRPr="001A458B" w:rsidRDefault="00515115" w:rsidP="001A458B">
            <w:pPr>
              <w:tabs>
                <w:tab w:val="center" w:pos="2447"/>
              </w:tabs>
              <w:spacing w:after="0" w:line="259" w:lineRule="auto"/>
              <w:ind w:left="0" w:firstLine="0"/>
              <w:rPr>
                <w:lang w:val="nl-BE"/>
              </w:rPr>
            </w:pPr>
          </w:p>
        </w:tc>
        <w:tc>
          <w:tcPr>
            <w:tcW w:w="360" w:type="dxa"/>
          </w:tcPr>
          <w:p w14:paraId="1F229B0B" w14:textId="54312A71" w:rsidR="0009084A" w:rsidRPr="001A458B" w:rsidRDefault="00FA15C0" w:rsidP="001A458B">
            <w:pPr>
              <w:spacing w:after="0" w:line="259" w:lineRule="auto"/>
              <w:ind w:left="2" w:firstLine="0"/>
              <w:rPr>
                <w:lang w:val="nl-BE"/>
              </w:rPr>
            </w:pPr>
            <w:r>
              <w:rPr>
                <w:lang w:val="nl-BE"/>
              </w:rPr>
              <w:t xml:space="preserve"> </w:t>
            </w:r>
          </w:p>
        </w:tc>
        <w:tc>
          <w:tcPr>
            <w:tcW w:w="954" w:type="dxa"/>
          </w:tcPr>
          <w:p w14:paraId="0DA2C5FF" w14:textId="1D6F1CF3" w:rsidR="0009084A" w:rsidRPr="001A458B" w:rsidRDefault="009B40A9" w:rsidP="00E93B83">
            <w:pPr>
              <w:spacing w:after="0" w:line="259" w:lineRule="auto"/>
              <w:ind w:left="0" w:firstLine="0"/>
              <w:rPr>
                <w:lang w:val="nl-BE"/>
              </w:rPr>
            </w:pPr>
            <w:r>
              <w:rPr>
                <w:lang w:val="nl-BE"/>
              </w:rPr>
              <w:t>1872,27€</w:t>
            </w:r>
          </w:p>
        </w:tc>
        <w:tc>
          <w:tcPr>
            <w:tcW w:w="79" w:type="dxa"/>
          </w:tcPr>
          <w:p w14:paraId="389288AD" w14:textId="77777777" w:rsidR="0009084A" w:rsidRPr="001A458B" w:rsidRDefault="0009084A" w:rsidP="001A458B">
            <w:pPr>
              <w:spacing w:after="160" w:line="259" w:lineRule="auto"/>
              <w:ind w:left="0" w:firstLine="0"/>
              <w:rPr>
                <w:lang w:val="nl-BE"/>
              </w:rPr>
            </w:pPr>
          </w:p>
        </w:tc>
      </w:tr>
      <w:tr w:rsidR="001A458B" w:rsidRPr="000C0507" w14:paraId="77877CDD" w14:textId="77777777" w:rsidTr="00600D2C">
        <w:trPr>
          <w:trHeight w:val="451"/>
        </w:trPr>
        <w:tc>
          <w:tcPr>
            <w:tcW w:w="7590" w:type="dxa"/>
          </w:tcPr>
          <w:p w14:paraId="0B13FFDF" w14:textId="1C169CDF" w:rsidR="0009084A" w:rsidRPr="00224742" w:rsidRDefault="00E665E9" w:rsidP="001A458B">
            <w:pPr>
              <w:tabs>
                <w:tab w:val="center" w:pos="4174"/>
              </w:tabs>
              <w:spacing w:after="0" w:line="259" w:lineRule="auto"/>
              <w:ind w:left="0" w:firstLine="0"/>
              <w:rPr>
                <w:lang w:val="nl-BE"/>
              </w:rPr>
            </w:pPr>
            <w:r w:rsidRPr="00224742">
              <w:rPr>
                <w:lang w:val="nl-BE"/>
              </w:rPr>
              <w:t>411658</w:t>
            </w:r>
            <w:r w:rsidR="00B85892">
              <w:rPr>
                <w:lang w:val="nl-BE"/>
              </w:rPr>
              <w:t xml:space="preserve"> </w:t>
            </w:r>
            <w:r w:rsidR="003A184F">
              <w:rPr>
                <w:lang w:val="nl-BE"/>
              </w:rPr>
              <w:t>-</w:t>
            </w:r>
            <w:r w:rsidR="00B85892">
              <w:rPr>
                <w:lang w:val="nl-BE"/>
              </w:rPr>
              <w:t xml:space="preserve"> </w:t>
            </w:r>
            <w:r w:rsidRPr="00224742">
              <w:rPr>
                <w:lang w:val="nl-BE"/>
              </w:rPr>
              <w:t>411669</w:t>
            </w:r>
            <w:r w:rsidR="0009084A" w:rsidRPr="00224742">
              <w:rPr>
                <w:lang w:val="nl-BE"/>
              </w:rPr>
              <w:t xml:space="preserve"> Forfaitaire vergoeding voor een rolstoelbesturing </w:t>
            </w:r>
            <w:r w:rsidR="00515115" w:rsidRPr="00224742">
              <w:rPr>
                <w:lang w:val="nl-BE"/>
              </w:rPr>
              <w:t xml:space="preserve">met bijzondere schakelaars op maat van de gebruiker  </w:t>
            </w:r>
          </w:p>
        </w:tc>
        <w:tc>
          <w:tcPr>
            <w:tcW w:w="360" w:type="dxa"/>
          </w:tcPr>
          <w:p w14:paraId="194BC22A" w14:textId="77777777" w:rsidR="0009084A" w:rsidRPr="001A458B" w:rsidRDefault="0009084A" w:rsidP="001A458B">
            <w:pPr>
              <w:spacing w:after="0" w:line="259" w:lineRule="auto"/>
              <w:ind w:left="127" w:firstLine="0"/>
              <w:rPr>
                <w:lang w:val="nl-BE"/>
              </w:rPr>
            </w:pPr>
            <w:r w:rsidRPr="001A458B">
              <w:rPr>
                <w:lang w:val="nl-BE"/>
              </w:rPr>
              <w:t xml:space="preserve"> </w:t>
            </w:r>
          </w:p>
        </w:tc>
        <w:tc>
          <w:tcPr>
            <w:tcW w:w="954" w:type="dxa"/>
          </w:tcPr>
          <w:p w14:paraId="0A6488EC" w14:textId="52BF6F07" w:rsidR="0009084A" w:rsidRPr="001A458B" w:rsidRDefault="00515115" w:rsidP="001A458B">
            <w:pPr>
              <w:spacing w:after="160" w:line="259" w:lineRule="auto"/>
              <w:ind w:left="0" w:firstLine="0"/>
              <w:rPr>
                <w:lang w:val="nl-BE"/>
              </w:rPr>
            </w:pPr>
            <w:r>
              <w:t>2496,36€</w:t>
            </w:r>
          </w:p>
        </w:tc>
        <w:tc>
          <w:tcPr>
            <w:tcW w:w="79" w:type="dxa"/>
          </w:tcPr>
          <w:p w14:paraId="4DE57A09" w14:textId="77777777" w:rsidR="0009084A" w:rsidRPr="001A458B" w:rsidRDefault="0009084A" w:rsidP="001A458B">
            <w:pPr>
              <w:spacing w:after="160" w:line="259" w:lineRule="auto"/>
              <w:ind w:left="0" w:firstLine="0"/>
              <w:rPr>
                <w:lang w:val="nl-BE"/>
              </w:rPr>
            </w:pPr>
          </w:p>
        </w:tc>
      </w:tr>
    </w:tbl>
    <w:p w14:paraId="38C1C640" w14:textId="77777777" w:rsidR="00515115" w:rsidRDefault="00515115" w:rsidP="00E93B83">
      <w:pPr>
        <w:ind w:left="0" w:firstLine="0"/>
        <w:rPr>
          <w:lang w:val="nl-BE"/>
        </w:rPr>
      </w:pPr>
    </w:p>
    <w:p w14:paraId="43656F29" w14:textId="18B35DB0" w:rsidR="0009084A" w:rsidRDefault="0009084A" w:rsidP="00E93B83">
      <w:pPr>
        <w:ind w:left="0" w:firstLine="0"/>
        <w:rPr>
          <w:lang w:val="nl-BE"/>
        </w:rPr>
      </w:pPr>
      <w:r w:rsidRPr="001A458B">
        <w:rPr>
          <w:lang w:val="nl-BE"/>
        </w:rPr>
        <w:t xml:space="preserve">De verstrekkingen </w:t>
      </w:r>
      <w:r w:rsidR="00E665E9">
        <w:rPr>
          <w:lang w:val="nl-BE"/>
        </w:rPr>
        <w:t>411496</w:t>
      </w:r>
      <w:r w:rsidR="00B85892">
        <w:rPr>
          <w:lang w:val="nl-BE"/>
        </w:rPr>
        <w:t xml:space="preserve"> </w:t>
      </w:r>
      <w:r w:rsidRPr="001A458B">
        <w:rPr>
          <w:lang w:val="nl-BE"/>
        </w:rPr>
        <w:t>-</w:t>
      </w:r>
      <w:r w:rsidR="00B85892">
        <w:rPr>
          <w:lang w:val="nl-BE"/>
        </w:rPr>
        <w:t xml:space="preserve"> </w:t>
      </w:r>
      <w:r w:rsidR="00E665E9">
        <w:rPr>
          <w:lang w:val="nl-BE"/>
        </w:rPr>
        <w:t>411507</w:t>
      </w:r>
      <w:r w:rsidRPr="001A458B">
        <w:rPr>
          <w:lang w:val="nl-BE"/>
        </w:rPr>
        <w:t xml:space="preserve">, </w:t>
      </w:r>
      <w:r w:rsidR="00E665E9">
        <w:rPr>
          <w:lang w:val="nl-BE"/>
        </w:rPr>
        <w:t>411518</w:t>
      </w:r>
      <w:r w:rsidR="00B85892">
        <w:rPr>
          <w:lang w:val="nl-BE"/>
        </w:rPr>
        <w:t xml:space="preserve"> </w:t>
      </w:r>
      <w:r w:rsidRPr="001A458B">
        <w:rPr>
          <w:lang w:val="nl-BE"/>
        </w:rPr>
        <w:t>-</w:t>
      </w:r>
      <w:r w:rsidR="00B85892">
        <w:rPr>
          <w:lang w:val="nl-BE"/>
        </w:rPr>
        <w:t xml:space="preserve"> </w:t>
      </w:r>
      <w:r w:rsidR="00E665E9">
        <w:rPr>
          <w:lang w:val="nl-BE"/>
        </w:rPr>
        <w:t>411529</w:t>
      </w:r>
      <w:r w:rsidRPr="001A458B">
        <w:rPr>
          <w:lang w:val="nl-BE"/>
        </w:rPr>
        <w:t xml:space="preserve">, </w:t>
      </w:r>
      <w:r w:rsidR="00E665E9">
        <w:rPr>
          <w:lang w:val="nl-BE"/>
        </w:rPr>
        <w:t>411533</w:t>
      </w:r>
      <w:r w:rsidR="00B85892">
        <w:rPr>
          <w:lang w:val="nl-BE"/>
        </w:rPr>
        <w:t xml:space="preserve"> </w:t>
      </w:r>
      <w:r w:rsidRPr="001A458B">
        <w:rPr>
          <w:lang w:val="nl-BE"/>
        </w:rPr>
        <w:t>-</w:t>
      </w:r>
      <w:r w:rsidR="00B85892">
        <w:rPr>
          <w:lang w:val="nl-BE"/>
        </w:rPr>
        <w:t xml:space="preserve"> </w:t>
      </w:r>
      <w:r w:rsidR="00E665E9">
        <w:rPr>
          <w:lang w:val="nl-BE"/>
        </w:rPr>
        <w:t>411544</w:t>
      </w:r>
      <w:r w:rsidRPr="001A458B">
        <w:rPr>
          <w:lang w:val="nl-BE"/>
        </w:rPr>
        <w:t xml:space="preserve">, </w:t>
      </w:r>
      <w:r w:rsidR="00E665E9">
        <w:rPr>
          <w:lang w:val="nl-BE"/>
        </w:rPr>
        <w:t>411555</w:t>
      </w:r>
      <w:r w:rsidR="00B85892">
        <w:rPr>
          <w:lang w:val="nl-BE"/>
        </w:rPr>
        <w:t xml:space="preserve"> </w:t>
      </w:r>
      <w:r w:rsidRPr="001A458B">
        <w:rPr>
          <w:lang w:val="nl-BE"/>
        </w:rPr>
        <w:t>-</w:t>
      </w:r>
      <w:r w:rsidR="00B85892">
        <w:rPr>
          <w:lang w:val="nl-BE"/>
        </w:rPr>
        <w:t xml:space="preserve"> </w:t>
      </w:r>
      <w:r w:rsidR="00E665E9">
        <w:rPr>
          <w:lang w:val="nl-BE"/>
        </w:rPr>
        <w:t>411566</w:t>
      </w:r>
      <w:r w:rsidRPr="001A458B">
        <w:rPr>
          <w:lang w:val="nl-BE"/>
        </w:rPr>
        <w:t xml:space="preserve">, </w:t>
      </w:r>
      <w:r w:rsidR="00E665E9">
        <w:rPr>
          <w:lang w:val="nl-BE"/>
        </w:rPr>
        <w:t>411577</w:t>
      </w:r>
      <w:r w:rsidR="00B85892">
        <w:rPr>
          <w:lang w:val="nl-BE"/>
        </w:rPr>
        <w:t xml:space="preserve"> </w:t>
      </w:r>
      <w:r w:rsidRPr="001A458B">
        <w:rPr>
          <w:lang w:val="nl-BE"/>
        </w:rPr>
        <w:t>-</w:t>
      </w:r>
      <w:r w:rsidR="00B85892">
        <w:rPr>
          <w:lang w:val="nl-BE"/>
        </w:rPr>
        <w:t xml:space="preserve"> </w:t>
      </w:r>
      <w:r w:rsidR="00E665E9">
        <w:rPr>
          <w:lang w:val="nl-BE"/>
        </w:rPr>
        <w:t>411588</w:t>
      </w:r>
      <w:r w:rsidRPr="001A458B">
        <w:rPr>
          <w:lang w:val="nl-BE"/>
        </w:rPr>
        <w:t xml:space="preserve">, </w:t>
      </w:r>
      <w:r w:rsidR="00E665E9">
        <w:rPr>
          <w:lang w:val="nl-BE"/>
        </w:rPr>
        <w:t>411599</w:t>
      </w:r>
      <w:r w:rsidR="00B85892">
        <w:rPr>
          <w:lang w:val="nl-BE"/>
        </w:rPr>
        <w:t xml:space="preserve"> </w:t>
      </w:r>
      <w:r w:rsidRPr="001A458B">
        <w:rPr>
          <w:lang w:val="nl-BE"/>
        </w:rPr>
        <w:t>-</w:t>
      </w:r>
      <w:r w:rsidR="00B85892">
        <w:rPr>
          <w:lang w:val="nl-BE"/>
        </w:rPr>
        <w:t xml:space="preserve"> </w:t>
      </w:r>
      <w:r w:rsidR="00E665E9">
        <w:rPr>
          <w:lang w:val="nl-BE"/>
        </w:rPr>
        <w:t>411603</w:t>
      </w:r>
      <w:r w:rsidRPr="001A458B">
        <w:rPr>
          <w:lang w:val="nl-BE"/>
        </w:rPr>
        <w:t xml:space="preserve">, </w:t>
      </w:r>
      <w:r w:rsidR="00E665E9">
        <w:rPr>
          <w:lang w:val="nl-BE"/>
        </w:rPr>
        <w:t>411614</w:t>
      </w:r>
      <w:r w:rsidR="00B85892">
        <w:rPr>
          <w:lang w:val="nl-BE"/>
        </w:rPr>
        <w:t xml:space="preserve"> </w:t>
      </w:r>
      <w:r w:rsidRPr="001A458B">
        <w:rPr>
          <w:lang w:val="nl-BE"/>
        </w:rPr>
        <w:t>-</w:t>
      </w:r>
      <w:r w:rsidR="00B85892">
        <w:rPr>
          <w:lang w:val="nl-BE"/>
        </w:rPr>
        <w:t xml:space="preserve"> </w:t>
      </w:r>
      <w:r w:rsidR="00E665E9">
        <w:rPr>
          <w:lang w:val="nl-BE"/>
        </w:rPr>
        <w:t>411625</w:t>
      </w:r>
      <w:r w:rsidRPr="001A458B">
        <w:rPr>
          <w:lang w:val="nl-BE"/>
        </w:rPr>
        <w:t xml:space="preserve">, </w:t>
      </w:r>
      <w:r w:rsidR="00E665E9">
        <w:rPr>
          <w:lang w:val="nl-BE"/>
        </w:rPr>
        <w:t>411636</w:t>
      </w:r>
      <w:r w:rsidR="00B85892">
        <w:rPr>
          <w:lang w:val="nl-BE"/>
        </w:rPr>
        <w:t xml:space="preserve"> </w:t>
      </w:r>
      <w:r w:rsidRPr="001A458B">
        <w:rPr>
          <w:lang w:val="nl-BE"/>
        </w:rPr>
        <w:t>-</w:t>
      </w:r>
      <w:r w:rsidR="00B85892">
        <w:rPr>
          <w:lang w:val="nl-BE"/>
        </w:rPr>
        <w:t xml:space="preserve"> </w:t>
      </w:r>
      <w:r w:rsidR="00E665E9">
        <w:rPr>
          <w:lang w:val="nl-BE"/>
        </w:rPr>
        <w:t>411647</w:t>
      </w:r>
      <w:r w:rsidRPr="001A458B">
        <w:rPr>
          <w:lang w:val="nl-BE"/>
        </w:rPr>
        <w:t xml:space="preserve"> en </w:t>
      </w:r>
      <w:r w:rsidR="00E665E9">
        <w:rPr>
          <w:lang w:val="nl-BE"/>
        </w:rPr>
        <w:t>411658</w:t>
      </w:r>
      <w:r w:rsidR="00B85892">
        <w:rPr>
          <w:lang w:val="nl-BE"/>
        </w:rPr>
        <w:t xml:space="preserve"> </w:t>
      </w:r>
      <w:r w:rsidRPr="001A458B">
        <w:rPr>
          <w:lang w:val="nl-BE"/>
        </w:rPr>
        <w:t>-</w:t>
      </w:r>
      <w:r w:rsidR="00B85892">
        <w:rPr>
          <w:lang w:val="nl-BE"/>
        </w:rPr>
        <w:t xml:space="preserve"> </w:t>
      </w:r>
      <w:r w:rsidR="00E665E9">
        <w:rPr>
          <w:lang w:val="nl-BE"/>
        </w:rPr>
        <w:t>411669</w:t>
      </w:r>
      <w:r w:rsidRPr="001A458B">
        <w:rPr>
          <w:lang w:val="nl-BE"/>
        </w:rPr>
        <w:t xml:space="preserve"> zijn onderling niet cumuleerbaar.</w:t>
      </w:r>
    </w:p>
    <w:p w14:paraId="22698816" w14:textId="2384B1BA" w:rsidR="00BC0968" w:rsidRDefault="00BC0968" w:rsidP="00E93B83">
      <w:pPr>
        <w:ind w:left="0" w:firstLine="0"/>
        <w:rPr>
          <w:lang w:val="nl-BE"/>
        </w:rPr>
      </w:pPr>
    </w:p>
    <w:tbl>
      <w:tblPr>
        <w:tblStyle w:val="TableGrid"/>
        <w:tblW w:w="8983" w:type="dxa"/>
        <w:tblInd w:w="0" w:type="dxa"/>
        <w:tblLook w:val="04A0" w:firstRow="1" w:lastRow="0" w:firstColumn="1" w:lastColumn="0" w:noHBand="0" w:noVBand="1"/>
      </w:tblPr>
      <w:tblGrid>
        <w:gridCol w:w="7590"/>
        <w:gridCol w:w="360"/>
        <w:gridCol w:w="954"/>
        <w:gridCol w:w="79"/>
      </w:tblGrid>
      <w:tr w:rsidR="00BC0968" w:rsidRPr="004A04F5" w14:paraId="2C26ED55" w14:textId="77777777" w:rsidTr="00486732">
        <w:trPr>
          <w:trHeight w:val="226"/>
        </w:trPr>
        <w:tc>
          <w:tcPr>
            <w:tcW w:w="7590" w:type="dxa"/>
          </w:tcPr>
          <w:p w14:paraId="40EF37E3" w14:textId="7A864A31" w:rsidR="00BC0968" w:rsidRPr="00BC0968" w:rsidRDefault="00B95C05" w:rsidP="00B7515C">
            <w:pPr>
              <w:tabs>
                <w:tab w:val="center" w:pos="3644"/>
              </w:tabs>
              <w:spacing w:after="0" w:line="259" w:lineRule="auto"/>
              <w:ind w:left="0" w:firstLine="0"/>
              <w:rPr>
                <w:lang w:val="nl-BE"/>
              </w:rPr>
            </w:pPr>
            <w:r>
              <w:rPr>
                <w:lang w:val="nl-BE"/>
              </w:rPr>
              <w:t>413559</w:t>
            </w:r>
            <w:r w:rsidR="00B85892">
              <w:rPr>
                <w:lang w:val="nl-BE"/>
              </w:rPr>
              <w:t xml:space="preserve"> </w:t>
            </w:r>
            <w:r w:rsidR="009F4BC9">
              <w:rPr>
                <w:lang w:val="nl-BE"/>
              </w:rPr>
              <w:t>-</w:t>
            </w:r>
            <w:r w:rsidR="00B85892">
              <w:rPr>
                <w:lang w:val="nl-BE"/>
              </w:rPr>
              <w:t xml:space="preserve"> </w:t>
            </w:r>
            <w:r>
              <w:rPr>
                <w:lang w:val="nl-BE"/>
              </w:rPr>
              <w:t>413563</w:t>
            </w:r>
            <w:r w:rsidR="00BC0968" w:rsidRPr="001A458B">
              <w:rPr>
                <w:lang w:val="nl-BE"/>
              </w:rPr>
              <w:t xml:space="preserve"> Verwarmingselement voor de bedieningsarm of -</w:t>
            </w:r>
            <w:r w:rsidR="00BC0968">
              <w:rPr>
                <w:lang w:val="nl-BE"/>
              </w:rPr>
              <w:t>hand</w:t>
            </w:r>
          </w:p>
        </w:tc>
        <w:tc>
          <w:tcPr>
            <w:tcW w:w="360" w:type="dxa"/>
          </w:tcPr>
          <w:p w14:paraId="343FCEAA" w14:textId="2CD1DC45" w:rsidR="00BC0968" w:rsidRPr="00567C08" w:rsidRDefault="00FA15C0" w:rsidP="00B7515C">
            <w:pPr>
              <w:spacing w:after="0" w:line="259" w:lineRule="auto"/>
              <w:ind w:left="2" w:firstLine="0"/>
              <w:rPr>
                <w:lang w:val="nl-BE"/>
              </w:rPr>
            </w:pPr>
            <w:r w:rsidRPr="00567C08">
              <w:rPr>
                <w:lang w:val="nl-BE"/>
              </w:rPr>
              <w:t xml:space="preserve"> </w:t>
            </w:r>
          </w:p>
        </w:tc>
        <w:tc>
          <w:tcPr>
            <w:tcW w:w="954" w:type="dxa"/>
          </w:tcPr>
          <w:p w14:paraId="0EE82960" w14:textId="09FC02C2" w:rsidR="00BC0968" w:rsidRPr="004A04F5" w:rsidRDefault="00D94148" w:rsidP="00B7515C">
            <w:pPr>
              <w:spacing w:after="0" w:line="259" w:lineRule="auto"/>
              <w:ind w:left="0" w:firstLine="0"/>
            </w:pPr>
            <w:r>
              <w:t>846,55€</w:t>
            </w:r>
          </w:p>
        </w:tc>
        <w:tc>
          <w:tcPr>
            <w:tcW w:w="79" w:type="dxa"/>
          </w:tcPr>
          <w:p w14:paraId="7B8804A3" w14:textId="77777777" w:rsidR="00BC0968" w:rsidRPr="004A04F5" w:rsidRDefault="00BC0968" w:rsidP="00B7515C">
            <w:pPr>
              <w:spacing w:after="160" w:line="259" w:lineRule="auto"/>
              <w:ind w:left="0" w:firstLine="0"/>
            </w:pPr>
          </w:p>
        </w:tc>
      </w:tr>
    </w:tbl>
    <w:p w14:paraId="34A303B7" w14:textId="77777777" w:rsidR="00BC0968" w:rsidRPr="001A458B" w:rsidRDefault="00BC0968" w:rsidP="00E93B83">
      <w:pPr>
        <w:ind w:left="0" w:firstLine="0"/>
        <w:rPr>
          <w:lang w:val="nl-BE"/>
        </w:rPr>
      </w:pPr>
    </w:p>
    <w:p w14:paraId="06013C03" w14:textId="7D2E9BA7" w:rsidR="0009084A" w:rsidRDefault="0009084A" w:rsidP="00BC0968">
      <w:pPr>
        <w:rPr>
          <w:lang w:val="nl-BE"/>
        </w:rPr>
      </w:pPr>
      <w:r w:rsidRPr="001A458B">
        <w:rPr>
          <w:lang w:val="nl-BE"/>
        </w:rPr>
        <w:t xml:space="preserve">De verstrekking </w:t>
      </w:r>
      <w:r w:rsidR="00B95C05">
        <w:rPr>
          <w:lang w:val="nl-BE"/>
        </w:rPr>
        <w:t>413559</w:t>
      </w:r>
      <w:r w:rsidR="00B85892">
        <w:rPr>
          <w:lang w:val="nl-BE"/>
        </w:rPr>
        <w:t xml:space="preserve"> </w:t>
      </w:r>
      <w:r w:rsidRPr="001A458B">
        <w:rPr>
          <w:lang w:val="nl-BE"/>
        </w:rPr>
        <w:t>-</w:t>
      </w:r>
      <w:r w:rsidR="00B85892">
        <w:rPr>
          <w:lang w:val="nl-BE"/>
        </w:rPr>
        <w:t xml:space="preserve"> </w:t>
      </w:r>
      <w:r w:rsidR="00B95C05">
        <w:rPr>
          <w:lang w:val="nl-BE"/>
        </w:rPr>
        <w:t>413563</w:t>
      </w:r>
      <w:r w:rsidRPr="001A458B">
        <w:rPr>
          <w:lang w:val="nl-BE"/>
        </w:rPr>
        <w:t xml:space="preserve"> is enkel vergoedbaar in cumulatie met een werkbladbesturing (</w:t>
      </w:r>
      <w:r w:rsidR="00E665E9">
        <w:rPr>
          <w:lang w:val="nl-BE"/>
        </w:rPr>
        <w:t>411496</w:t>
      </w:r>
      <w:r w:rsidR="00B85892">
        <w:rPr>
          <w:lang w:val="nl-BE"/>
        </w:rPr>
        <w:t xml:space="preserve"> </w:t>
      </w:r>
      <w:r w:rsidRPr="001A458B">
        <w:rPr>
          <w:lang w:val="nl-BE"/>
        </w:rPr>
        <w:t>-</w:t>
      </w:r>
      <w:r w:rsidR="00B85892">
        <w:rPr>
          <w:lang w:val="nl-BE"/>
        </w:rPr>
        <w:t xml:space="preserve"> </w:t>
      </w:r>
      <w:r w:rsidR="00E665E9">
        <w:rPr>
          <w:lang w:val="nl-BE"/>
        </w:rPr>
        <w:t>411507</w:t>
      </w:r>
      <w:r w:rsidRPr="001A458B">
        <w:rPr>
          <w:lang w:val="nl-BE"/>
        </w:rPr>
        <w:t>) of een vingerbesturing (</w:t>
      </w:r>
      <w:r w:rsidR="00E665E9">
        <w:rPr>
          <w:lang w:val="nl-BE"/>
        </w:rPr>
        <w:t>411599</w:t>
      </w:r>
      <w:r w:rsidR="00B85892">
        <w:rPr>
          <w:lang w:val="nl-BE"/>
        </w:rPr>
        <w:t xml:space="preserve"> </w:t>
      </w:r>
      <w:r w:rsidRPr="001A458B">
        <w:rPr>
          <w:lang w:val="nl-BE"/>
        </w:rPr>
        <w:t>-</w:t>
      </w:r>
      <w:r w:rsidR="00B85892">
        <w:rPr>
          <w:lang w:val="nl-BE"/>
        </w:rPr>
        <w:t xml:space="preserve"> </w:t>
      </w:r>
      <w:r w:rsidR="00E665E9">
        <w:rPr>
          <w:lang w:val="nl-BE"/>
        </w:rPr>
        <w:t>411603</w:t>
      </w:r>
      <w:r w:rsidRPr="001A458B">
        <w:rPr>
          <w:lang w:val="nl-BE"/>
        </w:rPr>
        <w:t xml:space="preserve">) of een besturing met </w:t>
      </w:r>
      <w:r w:rsidR="00BC0968" w:rsidRPr="001A458B">
        <w:rPr>
          <w:lang w:val="nl-BE"/>
        </w:rPr>
        <w:t>bijzondere schakelaars (</w:t>
      </w:r>
      <w:r w:rsidR="00E665E9">
        <w:rPr>
          <w:lang w:val="nl-BE"/>
        </w:rPr>
        <w:t>411658</w:t>
      </w:r>
      <w:r w:rsidR="00B85892">
        <w:rPr>
          <w:lang w:val="nl-BE"/>
        </w:rPr>
        <w:t xml:space="preserve"> </w:t>
      </w:r>
      <w:r w:rsidR="00BC0968" w:rsidRPr="001A458B">
        <w:rPr>
          <w:lang w:val="nl-BE"/>
        </w:rPr>
        <w:t>-</w:t>
      </w:r>
      <w:r w:rsidR="00B85892">
        <w:rPr>
          <w:lang w:val="nl-BE"/>
        </w:rPr>
        <w:t xml:space="preserve"> </w:t>
      </w:r>
      <w:r w:rsidR="00E665E9">
        <w:rPr>
          <w:lang w:val="nl-BE"/>
        </w:rPr>
        <w:t>411669</w:t>
      </w:r>
      <w:r w:rsidR="00BC0968" w:rsidRPr="001A458B">
        <w:rPr>
          <w:lang w:val="nl-BE"/>
        </w:rPr>
        <w:t>).</w:t>
      </w:r>
    </w:p>
    <w:p w14:paraId="0DC97293" w14:textId="77777777" w:rsidR="00BC0968" w:rsidRPr="001A458B" w:rsidRDefault="00BC0968" w:rsidP="00BC0968">
      <w:pPr>
        <w:rPr>
          <w:lang w:val="nl-BE"/>
        </w:rPr>
      </w:pPr>
    </w:p>
    <w:tbl>
      <w:tblPr>
        <w:tblStyle w:val="TableGrid"/>
        <w:tblW w:w="8813" w:type="dxa"/>
        <w:tblInd w:w="0" w:type="dxa"/>
        <w:tblLook w:val="04A0" w:firstRow="1" w:lastRow="0" w:firstColumn="1" w:lastColumn="0" w:noHBand="0" w:noVBand="1"/>
      </w:tblPr>
      <w:tblGrid>
        <w:gridCol w:w="7643"/>
        <w:gridCol w:w="374"/>
        <w:gridCol w:w="796"/>
      </w:tblGrid>
      <w:tr w:rsidR="001A458B" w:rsidRPr="001A458B" w14:paraId="0B453E6A" w14:textId="77777777" w:rsidTr="00344E97">
        <w:trPr>
          <w:trHeight w:val="226"/>
        </w:trPr>
        <w:tc>
          <w:tcPr>
            <w:tcW w:w="7749" w:type="dxa"/>
          </w:tcPr>
          <w:p w14:paraId="046B67A9" w14:textId="35AD813A" w:rsidR="0009084A" w:rsidRPr="001A458B" w:rsidRDefault="00B95C05" w:rsidP="001A458B">
            <w:pPr>
              <w:tabs>
                <w:tab w:val="center" w:pos="3597"/>
              </w:tabs>
              <w:spacing w:after="0" w:line="259" w:lineRule="auto"/>
              <w:ind w:left="0" w:firstLine="0"/>
              <w:rPr>
                <w:lang w:val="nl-BE"/>
              </w:rPr>
            </w:pPr>
            <w:r>
              <w:rPr>
                <w:lang w:val="nl-BE"/>
              </w:rPr>
              <w:t>413574</w:t>
            </w:r>
            <w:r w:rsidR="00B32064">
              <w:rPr>
                <w:lang w:val="nl-BE"/>
              </w:rPr>
              <w:t xml:space="preserve"> </w:t>
            </w:r>
            <w:r w:rsidR="00087320">
              <w:rPr>
                <w:lang w:val="nl-BE"/>
              </w:rPr>
              <w:t>-</w:t>
            </w:r>
            <w:r w:rsidR="00B32064">
              <w:rPr>
                <w:lang w:val="nl-BE"/>
              </w:rPr>
              <w:t xml:space="preserve"> </w:t>
            </w:r>
            <w:r>
              <w:rPr>
                <w:lang w:val="nl-BE"/>
              </w:rPr>
              <w:t>413585</w:t>
            </w:r>
            <w:r w:rsidR="0009084A" w:rsidRPr="001A458B">
              <w:rPr>
                <w:lang w:val="nl-BE"/>
              </w:rPr>
              <w:t xml:space="preserve"> Besturingssysteem voor de begeleider</w:t>
            </w:r>
          </w:p>
        </w:tc>
        <w:tc>
          <w:tcPr>
            <w:tcW w:w="381" w:type="dxa"/>
          </w:tcPr>
          <w:p w14:paraId="277463DC" w14:textId="24803F2A" w:rsidR="0009084A" w:rsidRPr="001A458B" w:rsidRDefault="00FA15C0" w:rsidP="001A458B">
            <w:pPr>
              <w:spacing w:after="0" w:line="259" w:lineRule="auto"/>
              <w:ind w:left="0" w:firstLine="0"/>
              <w:rPr>
                <w:lang w:val="nl-BE"/>
              </w:rPr>
            </w:pPr>
            <w:r>
              <w:rPr>
                <w:lang w:val="nl-BE"/>
              </w:rPr>
              <w:t xml:space="preserve"> </w:t>
            </w:r>
          </w:p>
        </w:tc>
        <w:tc>
          <w:tcPr>
            <w:tcW w:w="683" w:type="dxa"/>
          </w:tcPr>
          <w:p w14:paraId="3727C1DE" w14:textId="6703FA28" w:rsidR="0009084A" w:rsidRPr="001A458B" w:rsidRDefault="00D94148" w:rsidP="001A458B">
            <w:pPr>
              <w:spacing w:after="0" w:line="259" w:lineRule="auto"/>
              <w:ind w:left="0" w:firstLine="0"/>
              <w:rPr>
                <w:lang w:val="nl-BE"/>
              </w:rPr>
            </w:pPr>
            <w:r>
              <w:rPr>
                <w:lang w:val="nl-BE"/>
              </w:rPr>
              <w:t>675,36€</w:t>
            </w:r>
          </w:p>
        </w:tc>
      </w:tr>
    </w:tbl>
    <w:p w14:paraId="74C0EFC3" w14:textId="77777777" w:rsidR="00BC0968" w:rsidRDefault="0009084A" w:rsidP="001A458B">
      <w:pPr>
        <w:ind w:left="181" w:right="263" w:hanging="196"/>
        <w:rPr>
          <w:lang w:val="nl-BE"/>
        </w:rPr>
      </w:pPr>
      <w:r w:rsidRPr="001A458B">
        <w:rPr>
          <w:lang w:val="nl-BE"/>
        </w:rPr>
        <w:t xml:space="preserve"> </w:t>
      </w:r>
    </w:p>
    <w:p w14:paraId="57B0E4F3" w14:textId="44D28A06" w:rsidR="0009084A" w:rsidRDefault="0009084A" w:rsidP="00BC0968">
      <w:pPr>
        <w:rPr>
          <w:lang w:val="nl-BE"/>
        </w:rPr>
      </w:pPr>
      <w:r w:rsidRPr="001A458B">
        <w:rPr>
          <w:lang w:val="nl-BE"/>
        </w:rPr>
        <w:t xml:space="preserve">De verstrekking </w:t>
      </w:r>
      <w:r w:rsidR="00B95C05">
        <w:rPr>
          <w:lang w:val="nl-BE"/>
        </w:rPr>
        <w:t>413574</w:t>
      </w:r>
      <w:r w:rsidR="00B32064">
        <w:rPr>
          <w:lang w:val="nl-BE"/>
        </w:rPr>
        <w:t xml:space="preserve"> </w:t>
      </w:r>
      <w:r w:rsidRPr="001A458B">
        <w:rPr>
          <w:lang w:val="nl-BE"/>
        </w:rPr>
        <w:t>-</w:t>
      </w:r>
      <w:r w:rsidR="00B32064">
        <w:rPr>
          <w:lang w:val="nl-BE"/>
        </w:rPr>
        <w:t xml:space="preserve"> </w:t>
      </w:r>
      <w:r w:rsidR="00B95C05">
        <w:rPr>
          <w:lang w:val="nl-BE"/>
        </w:rPr>
        <w:t>413585</w:t>
      </w:r>
      <w:r w:rsidRPr="001A458B">
        <w:rPr>
          <w:lang w:val="nl-BE"/>
        </w:rPr>
        <w:t xml:space="preserve"> is enkel vergoedbaar in cumulatie met een speciaal besturingssysteem: </w:t>
      </w:r>
      <w:r w:rsidR="005C48FF" w:rsidRPr="001A458B">
        <w:rPr>
          <w:lang w:val="nl-BE"/>
        </w:rPr>
        <w:t>kinbesturing (</w:t>
      </w:r>
      <w:r w:rsidR="005C48FF">
        <w:rPr>
          <w:lang w:val="nl-BE"/>
        </w:rPr>
        <w:t>411533</w:t>
      </w:r>
      <w:r w:rsidR="00B32064">
        <w:rPr>
          <w:lang w:val="nl-BE"/>
        </w:rPr>
        <w:t xml:space="preserve"> </w:t>
      </w:r>
      <w:r w:rsidR="005C48FF">
        <w:rPr>
          <w:lang w:val="nl-BE"/>
        </w:rPr>
        <w:t>-</w:t>
      </w:r>
      <w:r w:rsidR="00B32064">
        <w:rPr>
          <w:lang w:val="nl-BE"/>
        </w:rPr>
        <w:t xml:space="preserve"> </w:t>
      </w:r>
      <w:r w:rsidR="005C48FF">
        <w:rPr>
          <w:lang w:val="nl-BE"/>
        </w:rPr>
        <w:t>411544</w:t>
      </w:r>
      <w:r w:rsidR="005C48FF" w:rsidRPr="001A458B">
        <w:rPr>
          <w:lang w:val="nl-BE"/>
        </w:rPr>
        <w:t xml:space="preserve">), </w:t>
      </w:r>
      <w:r w:rsidR="005C48FF">
        <w:rPr>
          <w:lang w:val="nl-BE"/>
        </w:rPr>
        <w:t>k</w:t>
      </w:r>
      <w:r w:rsidR="005C48FF" w:rsidRPr="001A458B">
        <w:rPr>
          <w:lang w:val="nl-BE"/>
        </w:rPr>
        <w:t>inbesturing (elektrisch wegzwenkbaar)</w:t>
      </w:r>
      <w:r w:rsidR="005C48FF">
        <w:rPr>
          <w:lang w:val="nl-BE"/>
        </w:rPr>
        <w:t xml:space="preserve"> (411555</w:t>
      </w:r>
      <w:r w:rsidR="00B32064">
        <w:rPr>
          <w:lang w:val="nl-BE"/>
        </w:rPr>
        <w:t xml:space="preserve"> </w:t>
      </w:r>
      <w:r w:rsidR="005C48FF">
        <w:rPr>
          <w:lang w:val="nl-BE"/>
        </w:rPr>
        <w:t>-</w:t>
      </w:r>
      <w:r w:rsidR="00B32064">
        <w:rPr>
          <w:lang w:val="nl-BE"/>
        </w:rPr>
        <w:t xml:space="preserve"> </w:t>
      </w:r>
      <w:r w:rsidR="005C48FF">
        <w:rPr>
          <w:lang w:val="nl-BE"/>
        </w:rPr>
        <w:t>411566),</w:t>
      </w:r>
      <w:r w:rsidRPr="001A458B">
        <w:rPr>
          <w:lang w:val="nl-BE"/>
        </w:rPr>
        <w:t xml:space="preserve"> vingerbesturing (</w:t>
      </w:r>
      <w:r w:rsidR="00E665E9">
        <w:rPr>
          <w:lang w:val="nl-BE"/>
        </w:rPr>
        <w:t>411599</w:t>
      </w:r>
      <w:r w:rsidR="00B32064">
        <w:rPr>
          <w:lang w:val="nl-BE"/>
        </w:rPr>
        <w:t xml:space="preserve"> </w:t>
      </w:r>
      <w:r w:rsidRPr="001A458B">
        <w:rPr>
          <w:lang w:val="nl-BE"/>
        </w:rPr>
        <w:t>-</w:t>
      </w:r>
      <w:r w:rsidR="00B32064">
        <w:rPr>
          <w:lang w:val="nl-BE"/>
        </w:rPr>
        <w:t xml:space="preserve"> </w:t>
      </w:r>
      <w:r w:rsidR="00E665E9">
        <w:rPr>
          <w:lang w:val="nl-BE"/>
        </w:rPr>
        <w:t>411603</w:t>
      </w:r>
      <w:r w:rsidRPr="001A458B">
        <w:rPr>
          <w:lang w:val="nl-BE"/>
        </w:rPr>
        <w:t>), hoofdbesturing (</w:t>
      </w:r>
      <w:r w:rsidR="00E665E9">
        <w:rPr>
          <w:lang w:val="nl-BE"/>
        </w:rPr>
        <w:t>411614</w:t>
      </w:r>
      <w:r w:rsidR="00B32064">
        <w:rPr>
          <w:lang w:val="nl-BE"/>
        </w:rPr>
        <w:t xml:space="preserve"> </w:t>
      </w:r>
      <w:r w:rsidRPr="001A458B">
        <w:rPr>
          <w:lang w:val="nl-BE"/>
        </w:rPr>
        <w:t>-</w:t>
      </w:r>
      <w:r w:rsidR="00B32064">
        <w:rPr>
          <w:lang w:val="nl-BE"/>
        </w:rPr>
        <w:t xml:space="preserve"> </w:t>
      </w:r>
      <w:r w:rsidR="00E665E9">
        <w:rPr>
          <w:lang w:val="nl-BE"/>
        </w:rPr>
        <w:t>411625</w:t>
      </w:r>
      <w:r w:rsidRPr="001A458B">
        <w:rPr>
          <w:lang w:val="nl-BE"/>
        </w:rPr>
        <w:t>), voetbesturing (</w:t>
      </w:r>
      <w:r w:rsidR="00E665E9">
        <w:rPr>
          <w:lang w:val="nl-BE"/>
        </w:rPr>
        <w:t>411636</w:t>
      </w:r>
      <w:r w:rsidR="00B32064">
        <w:rPr>
          <w:lang w:val="nl-BE"/>
        </w:rPr>
        <w:t xml:space="preserve"> </w:t>
      </w:r>
      <w:r w:rsidRPr="001A458B">
        <w:rPr>
          <w:lang w:val="nl-BE"/>
        </w:rPr>
        <w:t>-</w:t>
      </w:r>
      <w:r w:rsidR="00B32064">
        <w:rPr>
          <w:lang w:val="nl-BE"/>
        </w:rPr>
        <w:t xml:space="preserve"> </w:t>
      </w:r>
      <w:r w:rsidR="00E665E9">
        <w:rPr>
          <w:lang w:val="nl-BE"/>
        </w:rPr>
        <w:t>411647</w:t>
      </w:r>
      <w:r w:rsidRPr="001A458B">
        <w:rPr>
          <w:lang w:val="nl-BE"/>
        </w:rPr>
        <w:t xml:space="preserve">) </w:t>
      </w:r>
      <w:r w:rsidR="005636A4">
        <w:rPr>
          <w:lang w:val="nl-BE"/>
        </w:rPr>
        <w:t xml:space="preserve">, </w:t>
      </w:r>
      <w:r w:rsidRPr="001A458B">
        <w:rPr>
          <w:lang w:val="nl-BE"/>
        </w:rPr>
        <w:t xml:space="preserve">besturing met </w:t>
      </w:r>
      <w:r w:rsidR="00BC0968" w:rsidRPr="001A458B">
        <w:rPr>
          <w:lang w:val="nl-BE"/>
        </w:rPr>
        <w:t>bijzondere schakelaars (</w:t>
      </w:r>
      <w:r w:rsidR="00E665E9">
        <w:rPr>
          <w:lang w:val="nl-BE"/>
        </w:rPr>
        <w:t>411658</w:t>
      </w:r>
      <w:r w:rsidR="00B32064">
        <w:rPr>
          <w:lang w:val="nl-BE"/>
        </w:rPr>
        <w:t xml:space="preserve"> </w:t>
      </w:r>
      <w:r w:rsidR="00BC0968" w:rsidRPr="001A458B">
        <w:rPr>
          <w:lang w:val="nl-BE"/>
        </w:rPr>
        <w:t>-</w:t>
      </w:r>
      <w:r w:rsidR="00B32064">
        <w:rPr>
          <w:lang w:val="nl-BE"/>
        </w:rPr>
        <w:t xml:space="preserve"> </w:t>
      </w:r>
      <w:r w:rsidR="00E665E9">
        <w:rPr>
          <w:lang w:val="nl-BE"/>
        </w:rPr>
        <w:t>411669</w:t>
      </w:r>
      <w:r w:rsidR="00BC0968" w:rsidRPr="001A458B">
        <w:rPr>
          <w:lang w:val="nl-BE"/>
        </w:rPr>
        <w:t>)</w:t>
      </w:r>
      <w:r w:rsidR="005636A4" w:rsidRPr="005636A4">
        <w:rPr>
          <w:lang w:val="nl-BE"/>
        </w:rPr>
        <w:t xml:space="preserve"> </w:t>
      </w:r>
      <w:bookmarkStart w:id="211" w:name="_Hlk135037774"/>
      <w:r w:rsidR="005636A4" w:rsidRPr="005636A4">
        <w:rPr>
          <w:lang w:val="nl-BE"/>
        </w:rPr>
        <w:t>middenbesturing (411577 - 411588) of werkbladbesturing (ingebouwd in werkblad – inclusief werkblad) (411496 - 411507)</w:t>
      </w:r>
      <w:r w:rsidR="00BC0968" w:rsidRPr="001A458B">
        <w:rPr>
          <w:lang w:val="nl-BE"/>
        </w:rPr>
        <w:t>.</w:t>
      </w:r>
      <w:bookmarkEnd w:id="211"/>
    </w:p>
    <w:p w14:paraId="797FA723" w14:textId="2C971A7E" w:rsidR="00F022BA" w:rsidRDefault="00F022BA" w:rsidP="00BC0968">
      <w:pPr>
        <w:rPr>
          <w:lang w:val="nl-BE"/>
        </w:rPr>
      </w:pPr>
    </w:p>
    <w:tbl>
      <w:tblPr>
        <w:tblStyle w:val="TableGrid"/>
        <w:tblW w:w="8813" w:type="dxa"/>
        <w:tblInd w:w="0" w:type="dxa"/>
        <w:tblLook w:val="04A0" w:firstRow="1" w:lastRow="0" w:firstColumn="1" w:lastColumn="0" w:noHBand="0" w:noVBand="1"/>
      </w:tblPr>
      <w:tblGrid>
        <w:gridCol w:w="7642"/>
        <w:gridCol w:w="375"/>
        <w:gridCol w:w="796"/>
      </w:tblGrid>
      <w:tr w:rsidR="00F022BA" w:rsidRPr="004A04F5" w14:paraId="1156AAF8" w14:textId="77777777" w:rsidTr="00344E97">
        <w:trPr>
          <w:trHeight w:val="226"/>
        </w:trPr>
        <w:tc>
          <w:tcPr>
            <w:tcW w:w="7749" w:type="dxa"/>
          </w:tcPr>
          <w:p w14:paraId="1DF6CAB2" w14:textId="1F29BB12" w:rsidR="00F022BA" w:rsidRPr="004A04F5" w:rsidRDefault="00B95C05" w:rsidP="00B7515C">
            <w:pPr>
              <w:tabs>
                <w:tab w:val="center" w:pos="3597"/>
              </w:tabs>
              <w:spacing w:after="0" w:line="259" w:lineRule="auto"/>
              <w:ind w:left="0" w:firstLine="0"/>
            </w:pPr>
            <w:r>
              <w:rPr>
                <w:lang w:val="nl-BE"/>
              </w:rPr>
              <w:t>413596</w:t>
            </w:r>
            <w:r w:rsidR="00A15017">
              <w:rPr>
                <w:lang w:val="nl-BE"/>
              </w:rPr>
              <w:t xml:space="preserve"> </w:t>
            </w:r>
            <w:r w:rsidR="008E045D">
              <w:rPr>
                <w:lang w:val="nl-BE"/>
              </w:rPr>
              <w:t>-</w:t>
            </w:r>
            <w:r w:rsidR="00A15017">
              <w:rPr>
                <w:lang w:val="nl-BE"/>
              </w:rPr>
              <w:t xml:space="preserve"> </w:t>
            </w:r>
            <w:r>
              <w:rPr>
                <w:lang w:val="nl-BE"/>
              </w:rPr>
              <w:t>413607</w:t>
            </w:r>
            <w:r w:rsidR="00F022BA" w:rsidRPr="001A458B">
              <w:rPr>
                <w:lang w:val="nl-BE"/>
              </w:rPr>
              <w:t xml:space="preserve"> Wegzwenkbare bevestigingsarm – mechanisch bedienbaar</w:t>
            </w:r>
          </w:p>
        </w:tc>
        <w:tc>
          <w:tcPr>
            <w:tcW w:w="381" w:type="dxa"/>
          </w:tcPr>
          <w:p w14:paraId="1FCAE06A" w14:textId="430027C1" w:rsidR="00F022BA" w:rsidRPr="004A04F5" w:rsidRDefault="00FA15C0" w:rsidP="00B7515C">
            <w:pPr>
              <w:spacing w:after="0" w:line="259" w:lineRule="auto"/>
              <w:ind w:left="0" w:firstLine="0"/>
            </w:pPr>
            <w:r>
              <w:t xml:space="preserve"> </w:t>
            </w:r>
          </w:p>
        </w:tc>
        <w:tc>
          <w:tcPr>
            <w:tcW w:w="683" w:type="dxa"/>
          </w:tcPr>
          <w:p w14:paraId="450FFC81" w14:textId="7801F898" w:rsidR="00F022BA" w:rsidRPr="004A04F5" w:rsidRDefault="00D94148" w:rsidP="00B7515C">
            <w:pPr>
              <w:spacing w:after="0" w:line="259" w:lineRule="auto"/>
              <w:ind w:left="0" w:firstLine="0"/>
            </w:pPr>
            <w:r>
              <w:t>254,55€</w:t>
            </w:r>
          </w:p>
        </w:tc>
      </w:tr>
    </w:tbl>
    <w:p w14:paraId="3BE01C28" w14:textId="77777777" w:rsidR="00F022BA" w:rsidRDefault="00F022BA" w:rsidP="00BC0968">
      <w:pPr>
        <w:rPr>
          <w:lang w:val="nl-BE"/>
        </w:rPr>
      </w:pPr>
    </w:p>
    <w:p w14:paraId="1DB27ED1" w14:textId="5B782A21" w:rsidR="00BC0968" w:rsidRDefault="00F022BA" w:rsidP="00F022BA">
      <w:pPr>
        <w:pStyle w:val="Kop3"/>
        <w:ind w:left="718"/>
        <w:rPr>
          <w:lang w:val="nl-BE"/>
        </w:rPr>
      </w:pPr>
      <w:bookmarkStart w:id="212" w:name="_Toc144889842"/>
      <w:r w:rsidRPr="001A458B">
        <w:rPr>
          <w:lang w:val="nl-BE"/>
        </w:rPr>
        <w:t>3.6 Bijzondere aanpassingen</w:t>
      </w:r>
      <w:bookmarkEnd w:id="212"/>
    </w:p>
    <w:p w14:paraId="2BF52AE7" w14:textId="77777777" w:rsidR="00344E97" w:rsidRPr="00344E97" w:rsidRDefault="00344E97" w:rsidP="00344E97">
      <w:pPr>
        <w:rPr>
          <w:lang w:val="nl-BE"/>
        </w:rPr>
      </w:pPr>
    </w:p>
    <w:tbl>
      <w:tblPr>
        <w:tblStyle w:val="TableGrid"/>
        <w:tblW w:w="8979" w:type="dxa"/>
        <w:tblInd w:w="0" w:type="dxa"/>
        <w:tblLook w:val="04A0" w:firstRow="1" w:lastRow="0" w:firstColumn="1" w:lastColumn="0" w:noHBand="0" w:noVBand="1"/>
      </w:tblPr>
      <w:tblGrid>
        <w:gridCol w:w="7712"/>
        <w:gridCol w:w="380"/>
        <w:gridCol w:w="808"/>
        <w:gridCol w:w="79"/>
      </w:tblGrid>
      <w:tr w:rsidR="001A458B" w:rsidRPr="001A458B" w14:paraId="4FDC82AF" w14:textId="77777777" w:rsidTr="004E392F">
        <w:trPr>
          <w:trHeight w:val="226"/>
        </w:trPr>
        <w:tc>
          <w:tcPr>
            <w:tcW w:w="7712" w:type="dxa"/>
          </w:tcPr>
          <w:p w14:paraId="786B808E" w14:textId="07093032" w:rsidR="0009084A" w:rsidRDefault="00B95C05" w:rsidP="001A458B">
            <w:pPr>
              <w:tabs>
                <w:tab w:val="center" w:pos="2142"/>
              </w:tabs>
              <w:spacing w:after="0" w:line="259" w:lineRule="auto"/>
              <w:ind w:left="0" w:firstLine="0"/>
              <w:rPr>
                <w:lang w:val="nl-BE"/>
              </w:rPr>
            </w:pPr>
            <w:r>
              <w:rPr>
                <w:lang w:val="nl-BE"/>
              </w:rPr>
              <w:t>413618</w:t>
            </w:r>
            <w:r w:rsidR="00A15017">
              <w:rPr>
                <w:lang w:val="nl-BE"/>
              </w:rPr>
              <w:t xml:space="preserve"> </w:t>
            </w:r>
            <w:r w:rsidR="008E045D">
              <w:rPr>
                <w:lang w:val="nl-BE"/>
              </w:rPr>
              <w:t>-</w:t>
            </w:r>
            <w:r w:rsidR="00A15017">
              <w:rPr>
                <w:lang w:val="nl-BE"/>
              </w:rPr>
              <w:t xml:space="preserve"> </w:t>
            </w:r>
            <w:r>
              <w:rPr>
                <w:lang w:val="nl-BE"/>
              </w:rPr>
              <w:t>413629</w:t>
            </w:r>
            <w:r w:rsidR="0009084A" w:rsidRPr="001A458B">
              <w:rPr>
                <w:lang w:val="nl-BE"/>
              </w:rPr>
              <w:t xml:space="preserve"> Serumhouder</w:t>
            </w:r>
          </w:p>
          <w:p w14:paraId="3818BB58" w14:textId="1C6F6467" w:rsidR="008E045D" w:rsidRPr="001A458B" w:rsidRDefault="008E045D" w:rsidP="001A458B">
            <w:pPr>
              <w:tabs>
                <w:tab w:val="center" w:pos="2142"/>
              </w:tabs>
              <w:spacing w:after="0" w:line="259" w:lineRule="auto"/>
              <w:ind w:left="0" w:firstLine="0"/>
              <w:rPr>
                <w:lang w:val="nl-BE"/>
              </w:rPr>
            </w:pPr>
          </w:p>
        </w:tc>
        <w:tc>
          <w:tcPr>
            <w:tcW w:w="380" w:type="dxa"/>
          </w:tcPr>
          <w:p w14:paraId="27D7F9EF" w14:textId="0BF98520" w:rsidR="0009084A" w:rsidRPr="001A458B" w:rsidRDefault="00FA15C0" w:rsidP="001A458B">
            <w:pPr>
              <w:spacing w:after="0" w:line="259" w:lineRule="auto"/>
              <w:ind w:left="2" w:firstLine="0"/>
              <w:rPr>
                <w:lang w:val="nl-BE"/>
              </w:rPr>
            </w:pPr>
            <w:r>
              <w:rPr>
                <w:lang w:val="nl-BE"/>
              </w:rPr>
              <w:t xml:space="preserve"> </w:t>
            </w:r>
          </w:p>
        </w:tc>
        <w:tc>
          <w:tcPr>
            <w:tcW w:w="808" w:type="dxa"/>
          </w:tcPr>
          <w:p w14:paraId="239C0CEF" w14:textId="7E74E17B" w:rsidR="0009084A" w:rsidRPr="001A458B" w:rsidRDefault="00FA15C0" w:rsidP="00BD6F3E">
            <w:pPr>
              <w:spacing w:after="0" w:line="259" w:lineRule="auto"/>
              <w:rPr>
                <w:lang w:val="nl-BE"/>
              </w:rPr>
            </w:pPr>
            <w:r>
              <w:rPr>
                <w:lang w:val="nl-BE"/>
              </w:rPr>
              <w:t>109,57€</w:t>
            </w:r>
          </w:p>
        </w:tc>
        <w:tc>
          <w:tcPr>
            <w:tcW w:w="79" w:type="dxa"/>
          </w:tcPr>
          <w:p w14:paraId="34A8EEC3" w14:textId="77777777" w:rsidR="0009084A" w:rsidRPr="001A458B" w:rsidRDefault="0009084A" w:rsidP="001A458B">
            <w:pPr>
              <w:spacing w:after="160" w:line="259" w:lineRule="auto"/>
              <w:ind w:left="0" w:firstLine="0"/>
              <w:rPr>
                <w:lang w:val="nl-BE"/>
              </w:rPr>
            </w:pPr>
          </w:p>
        </w:tc>
      </w:tr>
      <w:tr w:rsidR="001A458B" w:rsidRPr="001A458B" w14:paraId="057EF69F" w14:textId="77777777" w:rsidTr="004E392F">
        <w:trPr>
          <w:trHeight w:val="363"/>
        </w:trPr>
        <w:tc>
          <w:tcPr>
            <w:tcW w:w="7712" w:type="dxa"/>
          </w:tcPr>
          <w:p w14:paraId="2B166CD5" w14:textId="0E2BB07B" w:rsidR="0009084A" w:rsidRDefault="00B95C05" w:rsidP="001A458B">
            <w:pPr>
              <w:tabs>
                <w:tab w:val="center" w:pos="3005"/>
              </w:tabs>
              <w:spacing w:after="0" w:line="259" w:lineRule="auto"/>
              <w:ind w:left="0" w:firstLine="0"/>
              <w:rPr>
                <w:lang w:val="nl-BE"/>
              </w:rPr>
            </w:pPr>
            <w:r>
              <w:rPr>
                <w:lang w:val="nl-BE"/>
              </w:rPr>
              <w:t>413633</w:t>
            </w:r>
            <w:r w:rsidR="00A15017">
              <w:rPr>
                <w:lang w:val="nl-BE"/>
              </w:rPr>
              <w:t xml:space="preserve"> </w:t>
            </w:r>
            <w:r w:rsidR="008E045D">
              <w:rPr>
                <w:lang w:val="nl-BE"/>
              </w:rPr>
              <w:t>-</w:t>
            </w:r>
            <w:r w:rsidR="00A15017">
              <w:rPr>
                <w:lang w:val="nl-BE"/>
              </w:rPr>
              <w:t xml:space="preserve"> </w:t>
            </w:r>
            <w:r>
              <w:rPr>
                <w:lang w:val="nl-BE"/>
              </w:rPr>
              <w:t>413644</w:t>
            </w:r>
            <w:r w:rsidR="0009084A" w:rsidRPr="001A458B">
              <w:rPr>
                <w:lang w:val="nl-BE"/>
              </w:rPr>
              <w:t xml:space="preserve"> Houder zuurstoffles</w:t>
            </w:r>
          </w:p>
          <w:p w14:paraId="5B5694C0" w14:textId="00FAA847" w:rsidR="002F0FA1" w:rsidRPr="001A458B" w:rsidRDefault="002F0FA1" w:rsidP="001A458B">
            <w:pPr>
              <w:tabs>
                <w:tab w:val="center" w:pos="3005"/>
              </w:tabs>
              <w:spacing w:after="0" w:line="259" w:lineRule="auto"/>
              <w:ind w:left="0" w:firstLine="0"/>
              <w:rPr>
                <w:lang w:val="nl-BE"/>
              </w:rPr>
            </w:pPr>
          </w:p>
        </w:tc>
        <w:tc>
          <w:tcPr>
            <w:tcW w:w="380" w:type="dxa"/>
          </w:tcPr>
          <w:p w14:paraId="239575B9" w14:textId="4BA60AE4" w:rsidR="0009084A" w:rsidRPr="001A458B" w:rsidRDefault="00FA15C0" w:rsidP="001A458B">
            <w:pPr>
              <w:spacing w:after="0" w:line="259" w:lineRule="auto"/>
              <w:ind w:left="1" w:firstLine="0"/>
              <w:rPr>
                <w:lang w:val="nl-BE"/>
              </w:rPr>
            </w:pPr>
            <w:r>
              <w:rPr>
                <w:lang w:val="nl-BE"/>
              </w:rPr>
              <w:t xml:space="preserve"> </w:t>
            </w:r>
          </w:p>
        </w:tc>
        <w:tc>
          <w:tcPr>
            <w:tcW w:w="808" w:type="dxa"/>
          </w:tcPr>
          <w:p w14:paraId="37D20A3B" w14:textId="3BFCAB50" w:rsidR="0009084A" w:rsidRPr="001A458B" w:rsidRDefault="00FA15C0" w:rsidP="001A458B">
            <w:pPr>
              <w:spacing w:after="0" w:line="259" w:lineRule="auto"/>
              <w:ind w:left="1" w:firstLine="0"/>
              <w:rPr>
                <w:lang w:val="nl-BE"/>
              </w:rPr>
            </w:pPr>
            <w:r>
              <w:rPr>
                <w:lang w:val="nl-BE"/>
              </w:rPr>
              <w:t>215,81€</w:t>
            </w:r>
          </w:p>
        </w:tc>
        <w:tc>
          <w:tcPr>
            <w:tcW w:w="79" w:type="dxa"/>
          </w:tcPr>
          <w:p w14:paraId="0FDF52FA" w14:textId="77777777" w:rsidR="0009084A" w:rsidRPr="001A458B" w:rsidRDefault="0009084A" w:rsidP="001A458B">
            <w:pPr>
              <w:spacing w:after="160" w:line="259" w:lineRule="auto"/>
              <w:ind w:left="0" w:firstLine="0"/>
              <w:rPr>
                <w:lang w:val="nl-BE"/>
              </w:rPr>
            </w:pPr>
          </w:p>
        </w:tc>
      </w:tr>
      <w:tr w:rsidR="001A458B" w:rsidRPr="000C0507" w14:paraId="2CFF3238" w14:textId="77777777" w:rsidTr="004E392F">
        <w:trPr>
          <w:trHeight w:val="452"/>
        </w:trPr>
        <w:tc>
          <w:tcPr>
            <w:tcW w:w="7712" w:type="dxa"/>
          </w:tcPr>
          <w:p w14:paraId="3B27749D" w14:textId="448C0D80" w:rsidR="0009084A" w:rsidRDefault="00B95C05" w:rsidP="00BD6F3E">
            <w:pPr>
              <w:spacing w:after="0" w:line="259" w:lineRule="auto"/>
              <w:ind w:left="0" w:firstLine="0"/>
              <w:rPr>
                <w:lang w:val="nl-BE"/>
              </w:rPr>
            </w:pPr>
            <w:r>
              <w:rPr>
                <w:lang w:val="nl-BE"/>
              </w:rPr>
              <w:t>413655</w:t>
            </w:r>
            <w:r w:rsidR="00A15017">
              <w:rPr>
                <w:lang w:val="nl-BE"/>
              </w:rPr>
              <w:t xml:space="preserve"> </w:t>
            </w:r>
            <w:r w:rsidR="008E045D">
              <w:rPr>
                <w:lang w:val="nl-BE"/>
              </w:rPr>
              <w:t>-</w:t>
            </w:r>
            <w:r w:rsidR="00A15017">
              <w:rPr>
                <w:lang w:val="nl-BE"/>
              </w:rPr>
              <w:t xml:space="preserve"> </w:t>
            </w:r>
            <w:r>
              <w:rPr>
                <w:lang w:val="nl-BE"/>
              </w:rPr>
              <w:t>413666</w:t>
            </w:r>
            <w:r w:rsidR="0009084A" w:rsidRPr="001A458B">
              <w:rPr>
                <w:lang w:val="nl-BE"/>
              </w:rPr>
              <w:t xml:space="preserve"> Forfaitaire tegemoetkoming voor platform voor </w:t>
            </w:r>
            <w:r w:rsidR="002F0FA1" w:rsidRPr="001A458B">
              <w:rPr>
                <w:lang w:val="nl-BE"/>
              </w:rPr>
              <w:t>medische apparatuur</w:t>
            </w:r>
          </w:p>
          <w:p w14:paraId="7C194B27" w14:textId="723D77BD" w:rsidR="002F0FA1" w:rsidRPr="001A458B" w:rsidRDefault="002F0FA1" w:rsidP="00BD6F3E">
            <w:pPr>
              <w:spacing w:after="0" w:line="259" w:lineRule="auto"/>
              <w:ind w:left="0" w:firstLine="0"/>
              <w:rPr>
                <w:lang w:val="nl-BE"/>
              </w:rPr>
            </w:pPr>
          </w:p>
        </w:tc>
        <w:tc>
          <w:tcPr>
            <w:tcW w:w="380" w:type="dxa"/>
          </w:tcPr>
          <w:p w14:paraId="7165175E" w14:textId="77777777" w:rsidR="0009084A" w:rsidRPr="001A458B" w:rsidRDefault="0009084A" w:rsidP="001A458B">
            <w:pPr>
              <w:spacing w:after="0" w:line="259" w:lineRule="auto"/>
              <w:ind w:left="128" w:firstLine="0"/>
              <w:rPr>
                <w:lang w:val="nl-BE"/>
              </w:rPr>
            </w:pPr>
            <w:r w:rsidRPr="001A458B">
              <w:rPr>
                <w:lang w:val="nl-BE"/>
              </w:rPr>
              <w:t xml:space="preserve"> </w:t>
            </w:r>
          </w:p>
        </w:tc>
        <w:tc>
          <w:tcPr>
            <w:tcW w:w="808" w:type="dxa"/>
          </w:tcPr>
          <w:p w14:paraId="4E3E6942" w14:textId="5EEC9FC6" w:rsidR="0009084A" w:rsidRPr="001A458B" w:rsidRDefault="002F0FA1" w:rsidP="001A458B">
            <w:pPr>
              <w:spacing w:after="160" w:line="259" w:lineRule="auto"/>
              <w:ind w:left="0" w:firstLine="0"/>
              <w:rPr>
                <w:lang w:val="nl-BE"/>
              </w:rPr>
            </w:pPr>
            <w:r>
              <w:rPr>
                <w:lang w:val="nl-BE"/>
              </w:rPr>
              <w:t>377,46€</w:t>
            </w:r>
          </w:p>
        </w:tc>
        <w:tc>
          <w:tcPr>
            <w:tcW w:w="79" w:type="dxa"/>
          </w:tcPr>
          <w:p w14:paraId="4B58E969" w14:textId="77777777" w:rsidR="0009084A" w:rsidRPr="001A458B" w:rsidRDefault="0009084A" w:rsidP="001A458B">
            <w:pPr>
              <w:spacing w:after="160" w:line="259" w:lineRule="auto"/>
              <w:ind w:left="0" w:firstLine="0"/>
              <w:rPr>
                <w:lang w:val="nl-BE"/>
              </w:rPr>
            </w:pPr>
          </w:p>
        </w:tc>
      </w:tr>
      <w:tr w:rsidR="002F0FA1" w:rsidRPr="000C0507" w14:paraId="7806C385" w14:textId="77777777" w:rsidTr="004E392F">
        <w:trPr>
          <w:trHeight w:val="451"/>
        </w:trPr>
        <w:tc>
          <w:tcPr>
            <w:tcW w:w="7712" w:type="dxa"/>
          </w:tcPr>
          <w:p w14:paraId="4583F43C" w14:textId="1FEF4A20" w:rsidR="002F0FA1" w:rsidRDefault="002F0FA1" w:rsidP="002F0FA1">
            <w:pPr>
              <w:tabs>
                <w:tab w:val="center" w:pos="4172"/>
              </w:tabs>
              <w:spacing w:after="0" w:line="259" w:lineRule="auto"/>
              <w:ind w:left="0" w:firstLine="0"/>
              <w:rPr>
                <w:lang w:val="nl-BE"/>
              </w:rPr>
            </w:pPr>
            <w:r>
              <w:rPr>
                <w:lang w:val="nl-BE"/>
              </w:rPr>
              <w:t>413677</w:t>
            </w:r>
            <w:r w:rsidR="00A15017">
              <w:rPr>
                <w:lang w:val="nl-BE"/>
              </w:rPr>
              <w:t xml:space="preserve"> </w:t>
            </w:r>
            <w:r>
              <w:rPr>
                <w:lang w:val="nl-BE"/>
              </w:rPr>
              <w:t>-</w:t>
            </w:r>
            <w:r w:rsidR="00A15017">
              <w:rPr>
                <w:lang w:val="nl-BE"/>
              </w:rPr>
              <w:t xml:space="preserve"> </w:t>
            </w:r>
            <w:r>
              <w:rPr>
                <w:lang w:val="nl-BE"/>
              </w:rPr>
              <w:t>413688</w:t>
            </w:r>
            <w:r w:rsidRPr="001A458B">
              <w:rPr>
                <w:lang w:val="nl-BE"/>
              </w:rPr>
              <w:t xml:space="preserve"> Forfaitaire tegemoetkoming voor scharnierend platform voor medische apparatuur</w:t>
            </w:r>
          </w:p>
          <w:p w14:paraId="59E9C013" w14:textId="3BE118DF" w:rsidR="002F0FA1" w:rsidRPr="001A458B" w:rsidRDefault="002F0FA1" w:rsidP="002F0FA1">
            <w:pPr>
              <w:tabs>
                <w:tab w:val="center" w:pos="4172"/>
              </w:tabs>
              <w:spacing w:after="0" w:line="259" w:lineRule="auto"/>
              <w:ind w:left="0" w:firstLine="0"/>
              <w:rPr>
                <w:lang w:val="nl-BE"/>
              </w:rPr>
            </w:pPr>
          </w:p>
        </w:tc>
        <w:tc>
          <w:tcPr>
            <w:tcW w:w="380" w:type="dxa"/>
          </w:tcPr>
          <w:p w14:paraId="777A768F" w14:textId="77777777" w:rsidR="002F0FA1" w:rsidRPr="001A458B" w:rsidRDefault="002F0FA1" w:rsidP="002F0FA1">
            <w:pPr>
              <w:spacing w:after="0" w:line="259" w:lineRule="auto"/>
              <w:ind w:left="128" w:firstLine="0"/>
              <w:rPr>
                <w:lang w:val="nl-BE"/>
              </w:rPr>
            </w:pPr>
            <w:r w:rsidRPr="001A458B">
              <w:rPr>
                <w:lang w:val="nl-BE"/>
              </w:rPr>
              <w:t xml:space="preserve"> </w:t>
            </w:r>
          </w:p>
        </w:tc>
        <w:tc>
          <w:tcPr>
            <w:tcW w:w="808" w:type="dxa"/>
          </w:tcPr>
          <w:p w14:paraId="30234E1A" w14:textId="14D664E0" w:rsidR="002F0FA1" w:rsidRPr="001A458B" w:rsidRDefault="002F0FA1" w:rsidP="002F0FA1">
            <w:pPr>
              <w:spacing w:after="160" w:line="259" w:lineRule="auto"/>
              <w:ind w:left="0" w:firstLine="0"/>
              <w:rPr>
                <w:lang w:val="nl-BE"/>
              </w:rPr>
            </w:pPr>
            <w:r>
              <w:rPr>
                <w:lang w:val="nl-BE"/>
              </w:rPr>
              <w:t>520,79€</w:t>
            </w:r>
          </w:p>
        </w:tc>
        <w:tc>
          <w:tcPr>
            <w:tcW w:w="79" w:type="dxa"/>
          </w:tcPr>
          <w:p w14:paraId="5578028D" w14:textId="77777777" w:rsidR="002F0FA1" w:rsidRPr="001A458B" w:rsidRDefault="002F0FA1" w:rsidP="002F0FA1">
            <w:pPr>
              <w:spacing w:after="160" w:line="259" w:lineRule="auto"/>
              <w:ind w:left="0" w:firstLine="0"/>
              <w:rPr>
                <w:lang w:val="nl-BE"/>
              </w:rPr>
            </w:pPr>
          </w:p>
        </w:tc>
      </w:tr>
      <w:tr w:rsidR="002F0FA1" w:rsidRPr="001A458B" w14:paraId="1278D5BB" w14:textId="77777777" w:rsidTr="004E392F">
        <w:trPr>
          <w:trHeight w:val="226"/>
        </w:trPr>
        <w:tc>
          <w:tcPr>
            <w:tcW w:w="7712" w:type="dxa"/>
          </w:tcPr>
          <w:p w14:paraId="5F3129C6" w14:textId="0074BE52" w:rsidR="002F0FA1" w:rsidRPr="001A458B" w:rsidRDefault="002F0FA1" w:rsidP="002F0FA1">
            <w:pPr>
              <w:tabs>
                <w:tab w:val="center" w:pos="3758"/>
              </w:tabs>
              <w:spacing w:after="0" w:line="259" w:lineRule="auto"/>
              <w:ind w:left="0" w:firstLine="0"/>
              <w:rPr>
                <w:lang w:val="nl-BE"/>
              </w:rPr>
            </w:pPr>
            <w:r>
              <w:rPr>
                <w:lang w:val="nl-BE"/>
              </w:rPr>
              <w:t>413699</w:t>
            </w:r>
            <w:r w:rsidR="00A15017">
              <w:rPr>
                <w:lang w:val="nl-BE"/>
              </w:rPr>
              <w:t xml:space="preserve"> </w:t>
            </w:r>
            <w:r>
              <w:rPr>
                <w:lang w:val="nl-BE"/>
              </w:rPr>
              <w:t>-</w:t>
            </w:r>
            <w:r w:rsidR="00A15017">
              <w:rPr>
                <w:lang w:val="nl-BE"/>
              </w:rPr>
              <w:t xml:space="preserve"> </w:t>
            </w:r>
            <w:r>
              <w:rPr>
                <w:lang w:val="nl-BE"/>
              </w:rPr>
              <w:t>413703</w:t>
            </w:r>
            <w:r w:rsidRPr="001A458B">
              <w:rPr>
                <w:lang w:val="nl-BE"/>
              </w:rPr>
              <w:t xml:space="preserve"> Forfaitaire tegemoetkoming voor extra batterij  </w:t>
            </w:r>
          </w:p>
        </w:tc>
        <w:tc>
          <w:tcPr>
            <w:tcW w:w="380" w:type="dxa"/>
          </w:tcPr>
          <w:p w14:paraId="7C1C8CEF" w14:textId="57BE8270" w:rsidR="002F0FA1" w:rsidRPr="001A458B" w:rsidRDefault="002F0FA1" w:rsidP="002F0FA1">
            <w:pPr>
              <w:spacing w:after="0" w:line="259" w:lineRule="auto"/>
              <w:ind w:left="0" w:firstLine="0"/>
              <w:rPr>
                <w:lang w:val="nl-BE"/>
              </w:rPr>
            </w:pPr>
            <w:r>
              <w:rPr>
                <w:lang w:val="nl-BE"/>
              </w:rPr>
              <w:t xml:space="preserve"> </w:t>
            </w:r>
          </w:p>
        </w:tc>
        <w:tc>
          <w:tcPr>
            <w:tcW w:w="808" w:type="dxa"/>
          </w:tcPr>
          <w:p w14:paraId="6E579E43" w14:textId="429EEC43" w:rsidR="002F0FA1" w:rsidRPr="001A458B" w:rsidRDefault="002F0FA1" w:rsidP="002F0FA1">
            <w:pPr>
              <w:spacing w:after="0" w:line="259" w:lineRule="auto"/>
              <w:ind w:left="0" w:firstLine="0"/>
              <w:rPr>
                <w:lang w:val="nl-BE"/>
              </w:rPr>
            </w:pPr>
            <w:r>
              <w:rPr>
                <w:lang w:val="nl-BE"/>
              </w:rPr>
              <w:t>441,59€</w:t>
            </w:r>
          </w:p>
        </w:tc>
        <w:tc>
          <w:tcPr>
            <w:tcW w:w="79" w:type="dxa"/>
          </w:tcPr>
          <w:p w14:paraId="325F70D8" w14:textId="65DA9D8E" w:rsidR="002F0FA1" w:rsidRPr="001A458B" w:rsidRDefault="002F0FA1" w:rsidP="002F0FA1">
            <w:pPr>
              <w:spacing w:after="0" w:line="259" w:lineRule="auto"/>
              <w:ind w:left="0" w:firstLine="0"/>
              <w:rPr>
                <w:lang w:val="nl-BE"/>
              </w:rPr>
            </w:pPr>
          </w:p>
        </w:tc>
      </w:tr>
    </w:tbl>
    <w:p w14:paraId="0E34D7EA" w14:textId="77777777" w:rsidR="006D67F8" w:rsidRDefault="006D67F8" w:rsidP="001A458B">
      <w:pPr>
        <w:spacing w:after="4" w:line="254" w:lineRule="auto"/>
        <w:ind w:left="-5"/>
        <w:rPr>
          <w:lang w:val="nl-BE"/>
        </w:rPr>
      </w:pPr>
    </w:p>
    <w:p w14:paraId="1F52C1A8" w14:textId="77693D2B" w:rsidR="0009084A" w:rsidRPr="001A458B" w:rsidRDefault="0009084A" w:rsidP="00960075">
      <w:pPr>
        <w:pStyle w:val="Kop2"/>
        <w:numPr>
          <w:ilvl w:val="0"/>
          <w:numId w:val="118"/>
        </w:numPr>
        <w:rPr>
          <w:lang w:val="nl-BE"/>
        </w:rPr>
      </w:pPr>
      <w:bookmarkStart w:id="213" w:name="_Toc144889843"/>
      <w:r w:rsidRPr="001A458B">
        <w:rPr>
          <w:lang w:val="nl-BE"/>
        </w:rPr>
        <w:t>Specifieke voorwaarden</w:t>
      </w:r>
      <w:bookmarkEnd w:id="213"/>
      <w:r w:rsidRPr="001A458B">
        <w:rPr>
          <w:lang w:val="nl-BE"/>
        </w:rPr>
        <w:t xml:space="preserve"> </w:t>
      </w:r>
    </w:p>
    <w:p w14:paraId="44DC17F5" w14:textId="389C94B8" w:rsidR="0009084A" w:rsidRPr="001A458B" w:rsidRDefault="0009084A" w:rsidP="001A458B">
      <w:pPr>
        <w:spacing w:after="0" w:line="259" w:lineRule="auto"/>
        <w:ind w:left="0" w:firstLine="0"/>
        <w:rPr>
          <w:lang w:val="nl-BE"/>
        </w:rPr>
      </w:pPr>
    </w:p>
    <w:p w14:paraId="4A8FE83F" w14:textId="6A0238B3" w:rsidR="0009084A" w:rsidRPr="001A458B" w:rsidRDefault="00A42CB0" w:rsidP="00A42CB0">
      <w:pPr>
        <w:pStyle w:val="Kop3"/>
        <w:ind w:left="718"/>
        <w:rPr>
          <w:lang w:val="nl-BE"/>
        </w:rPr>
      </w:pPr>
      <w:bookmarkStart w:id="214" w:name="_Toc144889844"/>
      <w:r>
        <w:rPr>
          <w:lang w:val="nl-BE"/>
        </w:rPr>
        <w:t>4.1</w:t>
      </w:r>
      <w:r w:rsidR="0009084A" w:rsidRPr="001A458B">
        <w:rPr>
          <w:lang w:val="nl-BE"/>
        </w:rPr>
        <w:t xml:space="preserve"> Hernieuwingstermijn</w:t>
      </w:r>
      <w:bookmarkEnd w:id="214"/>
      <w:r w:rsidR="0009084A" w:rsidRPr="001A458B">
        <w:rPr>
          <w:lang w:val="nl-BE"/>
        </w:rPr>
        <w:t xml:space="preserve"> </w:t>
      </w:r>
    </w:p>
    <w:p w14:paraId="2A5E65CD" w14:textId="77777777" w:rsidR="00A42CB0" w:rsidRDefault="00A42CB0" w:rsidP="001A458B">
      <w:pPr>
        <w:spacing w:after="28"/>
        <w:ind w:left="-5" w:right="263"/>
        <w:rPr>
          <w:lang w:val="nl-BE"/>
        </w:rPr>
      </w:pPr>
    </w:p>
    <w:p w14:paraId="00A3B246" w14:textId="5CE18CB5" w:rsidR="00A42CB0" w:rsidRDefault="0009084A" w:rsidP="00960075">
      <w:pPr>
        <w:pStyle w:val="Lijstalinea"/>
        <w:numPr>
          <w:ilvl w:val="0"/>
          <w:numId w:val="33"/>
        </w:numPr>
        <w:spacing w:after="28"/>
        <w:ind w:right="263"/>
        <w:rPr>
          <w:lang w:val="nl-BE"/>
        </w:rPr>
      </w:pPr>
      <w:r w:rsidRPr="00A42CB0">
        <w:rPr>
          <w:lang w:val="nl-BE"/>
        </w:rPr>
        <w:t xml:space="preserve">Voor gebruikers tot 65 jaar wordt de hernieuwingstermijn vastgesteld op </w:t>
      </w:r>
      <w:r w:rsidR="00935E8D">
        <w:rPr>
          <w:lang w:val="nl-BE"/>
        </w:rPr>
        <w:t xml:space="preserve">4 </w:t>
      </w:r>
      <w:r w:rsidRPr="00A42CB0">
        <w:rPr>
          <w:lang w:val="nl-BE"/>
        </w:rPr>
        <w:t>jaar.</w:t>
      </w:r>
    </w:p>
    <w:p w14:paraId="22E756B8" w14:textId="53DFF177" w:rsidR="0009084A" w:rsidRPr="00A42CB0" w:rsidRDefault="0009084A" w:rsidP="00960075">
      <w:pPr>
        <w:pStyle w:val="Lijstalinea"/>
        <w:numPr>
          <w:ilvl w:val="0"/>
          <w:numId w:val="33"/>
        </w:numPr>
        <w:spacing w:after="28"/>
        <w:ind w:right="263"/>
        <w:rPr>
          <w:lang w:val="nl-BE"/>
        </w:rPr>
      </w:pPr>
      <w:r w:rsidRPr="00A42CB0">
        <w:rPr>
          <w:lang w:val="nl-BE"/>
        </w:rPr>
        <w:t xml:space="preserve">Voor gebruikers vanaf 65 jaar wordt de hernieuwingstermijn vastgesteld op </w:t>
      </w:r>
      <w:r w:rsidR="00935E8D">
        <w:rPr>
          <w:lang w:val="nl-BE"/>
        </w:rPr>
        <w:t xml:space="preserve">6 </w:t>
      </w:r>
      <w:r w:rsidRPr="00A42CB0">
        <w:rPr>
          <w:lang w:val="nl-BE"/>
        </w:rPr>
        <w:t>jaar mits uitgebreide motivering op basis van een functioneringsrapport.</w:t>
      </w:r>
    </w:p>
    <w:p w14:paraId="1FF68D17" w14:textId="3B89AA0D" w:rsidR="0009084A" w:rsidRPr="001A458B" w:rsidRDefault="0009084A" w:rsidP="001A458B">
      <w:pPr>
        <w:spacing w:after="0" w:line="259" w:lineRule="auto"/>
        <w:ind w:left="0" w:firstLine="0"/>
        <w:rPr>
          <w:lang w:val="nl-BE"/>
        </w:rPr>
      </w:pPr>
    </w:p>
    <w:p w14:paraId="508F6054" w14:textId="554A9C99" w:rsidR="0009084A" w:rsidRPr="001A458B" w:rsidRDefault="00A42CB0" w:rsidP="00A42CB0">
      <w:pPr>
        <w:pStyle w:val="Kop3"/>
        <w:ind w:left="715"/>
        <w:rPr>
          <w:lang w:val="nl-BE"/>
        </w:rPr>
      </w:pPr>
      <w:bookmarkStart w:id="215" w:name="_Toc144889845"/>
      <w:r>
        <w:rPr>
          <w:lang w:val="nl-BE"/>
        </w:rPr>
        <w:t>4.2</w:t>
      </w:r>
      <w:r w:rsidR="0009084A" w:rsidRPr="001A458B">
        <w:rPr>
          <w:lang w:val="nl-BE"/>
        </w:rPr>
        <w:t xml:space="preserve"> Toegelaten cumulaties</w:t>
      </w:r>
      <w:bookmarkEnd w:id="215"/>
    </w:p>
    <w:p w14:paraId="18CB1832" w14:textId="77777777" w:rsidR="00A42CB0" w:rsidRDefault="00A42CB0" w:rsidP="001A458B">
      <w:pPr>
        <w:tabs>
          <w:tab w:val="center" w:pos="8763"/>
        </w:tabs>
        <w:ind w:left="-15" w:firstLine="0"/>
        <w:rPr>
          <w:lang w:val="nl-BE"/>
        </w:rPr>
      </w:pPr>
    </w:p>
    <w:p w14:paraId="276F6077" w14:textId="36FBEAF4" w:rsidR="0009084A" w:rsidRPr="001A458B" w:rsidRDefault="0009084A" w:rsidP="001A458B">
      <w:pPr>
        <w:tabs>
          <w:tab w:val="center" w:pos="8763"/>
        </w:tabs>
        <w:ind w:left="-15" w:firstLine="0"/>
        <w:rPr>
          <w:lang w:val="nl-BE"/>
        </w:rPr>
      </w:pPr>
      <w:r w:rsidRPr="001A458B">
        <w:rPr>
          <w:lang w:val="nl-BE"/>
        </w:rPr>
        <w:t>De elektronische binnen- en buitenrolstoel mag gecumuleerd worden met</w:t>
      </w:r>
      <w:r w:rsidR="006C3801">
        <w:rPr>
          <w:lang w:val="nl-BE"/>
        </w:rPr>
        <w:t xml:space="preserve"> </w:t>
      </w:r>
      <w:r w:rsidRPr="001A458B">
        <w:rPr>
          <w:lang w:val="nl-BE"/>
        </w:rPr>
        <w:t xml:space="preserve">: </w:t>
      </w:r>
    </w:p>
    <w:p w14:paraId="76D488EC" w14:textId="632509F7" w:rsidR="0009084A" w:rsidRPr="00A42CB0" w:rsidRDefault="0009084A" w:rsidP="00960075">
      <w:pPr>
        <w:pStyle w:val="Lijstalinea"/>
        <w:numPr>
          <w:ilvl w:val="0"/>
          <w:numId w:val="34"/>
        </w:numPr>
        <w:ind w:right="263"/>
        <w:rPr>
          <w:lang w:val="nl-BE"/>
        </w:rPr>
      </w:pPr>
      <w:r w:rsidRPr="00A42CB0">
        <w:rPr>
          <w:lang w:val="nl-BE"/>
        </w:rPr>
        <w:t>een loophulpmiddel, voor de gebruikers die lijden aan een evolutieve neuromusculaire aandoening, evolutieve myopathie, multiple sclerose, chronische auto-immune inflammatoire polyarthritis volgens de definities aanvaard door de Koninklijke Belgische Vereniging voor Reumatologie (reumatoïde artritis, spondyloartropathie, juveniele chronische artritis, systemische lupus en sclerodermie) of voor de gebruikers met tetraparese of quadriparese;</w:t>
      </w:r>
    </w:p>
    <w:p w14:paraId="5295C1D1" w14:textId="79715865" w:rsidR="0009084A" w:rsidRPr="00A42CB0" w:rsidRDefault="0009084A" w:rsidP="00960075">
      <w:pPr>
        <w:pStyle w:val="Lijstalinea"/>
        <w:numPr>
          <w:ilvl w:val="0"/>
          <w:numId w:val="34"/>
        </w:numPr>
        <w:ind w:right="263"/>
        <w:rPr>
          <w:lang w:val="nl-BE"/>
        </w:rPr>
      </w:pPr>
      <w:r w:rsidRPr="00A42CB0">
        <w:rPr>
          <w:lang w:val="nl-BE"/>
        </w:rPr>
        <w:t>een elektrisch instelbare statafel</w:t>
      </w:r>
      <w:r w:rsidR="006C3801">
        <w:rPr>
          <w:lang w:val="nl-BE"/>
        </w:rPr>
        <w:t xml:space="preserve"> </w:t>
      </w:r>
      <w:r w:rsidRPr="00A42CB0">
        <w:rPr>
          <w:lang w:val="nl-BE"/>
        </w:rPr>
        <w:t>;</w:t>
      </w:r>
    </w:p>
    <w:p w14:paraId="563940F9" w14:textId="7483456D" w:rsidR="0009084A" w:rsidRDefault="0009084A" w:rsidP="00960075">
      <w:pPr>
        <w:pStyle w:val="Lijstalinea"/>
        <w:numPr>
          <w:ilvl w:val="0"/>
          <w:numId w:val="34"/>
        </w:numPr>
        <w:ind w:right="263"/>
        <w:rPr>
          <w:lang w:val="nl-BE"/>
        </w:rPr>
      </w:pPr>
      <w:r w:rsidRPr="00A42CB0">
        <w:rPr>
          <w:lang w:val="nl-BE"/>
        </w:rPr>
        <w:t>een antidecubituszitkussen van subgroep 1, 3 of 4</w:t>
      </w:r>
      <w:r w:rsidR="006C3801">
        <w:rPr>
          <w:lang w:val="nl-BE"/>
        </w:rPr>
        <w:t xml:space="preserve"> ;</w:t>
      </w:r>
    </w:p>
    <w:p w14:paraId="7594B444" w14:textId="0BA73B68" w:rsidR="005636A4" w:rsidRPr="00A42CB0" w:rsidRDefault="005636A4" w:rsidP="00960075">
      <w:pPr>
        <w:pStyle w:val="Lijstalinea"/>
        <w:numPr>
          <w:ilvl w:val="0"/>
          <w:numId w:val="34"/>
        </w:numPr>
        <w:ind w:right="263"/>
        <w:rPr>
          <w:lang w:val="nl-BE"/>
        </w:rPr>
      </w:pPr>
      <w:r>
        <w:rPr>
          <w:lang w:val="nl-BE"/>
        </w:rPr>
        <w:t>een wandelstok op wielen</w:t>
      </w:r>
      <w:r w:rsidR="006C3801">
        <w:rPr>
          <w:lang w:val="nl-BE"/>
        </w:rPr>
        <w:t>.</w:t>
      </w:r>
    </w:p>
    <w:p w14:paraId="6D7E6653" w14:textId="4D496AD5" w:rsidR="0009084A" w:rsidRDefault="0009084A" w:rsidP="001A458B">
      <w:pPr>
        <w:spacing w:after="16" w:line="259" w:lineRule="auto"/>
        <w:ind w:left="0" w:firstLine="0"/>
        <w:rPr>
          <w:lang w:val="nl-BE"/>
        </w:rPr>
      </w:pPr>
    </w:p>
    <w:p w14:paraId="34194FFE" w14:textId="13AA8032" w:rsidR="00B56F09" w:rsidRDefault="00020307" w:rsidP="00B56F09">
      <w:pPr>
        <w:ind w:left="-5" w:right="263"/>
        <w:rPr>
          <w:lang w:val="nl-BE"/>
        </w:rPr>
      </w:pPr>
      <w:r w:rsidRPr="00020307">
        <w:rPr>
          <w:lang w:val="nl-BE"/>
        </w:rPr>
        <w:t xml:space="preserve">Voor gebruikers van een zitorthese kan een elektronische rolstoel voor gebruik binnen en buiten als onderstel worden vergoed. </w:t>
      </w:r>
      <w:r w:rsidR="00B56F09">
        <w:rPr>
          <w:lang w:val="nl-BE"/>
        </w:rPr>
        <w:t xml:space="preserve">Voor elke aanvraag voor een zitorthese in combinatie met een rolstoel, is echter de cumulatie van de aanpassingen vermeld in artikel 29 van de bijlage van het </w:t>
      </w:r>
      <w:r w:rsidR="00EF6E66">
        <w:rPr>
          <w:lang w:val="nl-BE"/>
        </w:rPr>
        <w:t>Koninklijk Besluit</w:t>
      </w:r>
      <w:r w:rsidR="00B56F09">
        <w:rPr>
          <w:lang w:val="nl-BE"/>
        </w:rPr>
        <w:t xml:space="preserve"> van 14 september 1984 tot vaststelling van de nomenclatuur van de geneeskundige verstrekkingen inzake verplichte verzekering voor geneeskundige verzorging en uitkeringen niet toegelaten met de aanpassingen, die hetzelfde gebruiksdoel hebben, opgenomen in de punten II en III</w:t>
      </w:r>
      <w:r w:rsidR="006C3801">
        <w:rPr>
          <w:lang w:val="nl-BE"/>
        </w:rPr>
        <w:t>.</w:t>
      </w:r>
      <w:r w:rsidR="00B56F09">
        <w:rPr>
          <w:lang w:val="nl-BE"/>
        </w:rPr>
        <w:t xml:space="preserve"> </w:t>
      </w:r>
    </w:p>
    <w:p w14:paraId="63C7CF7A" w14:textId="77777777" w:rsidR="00020307" w:rsidRPr="001A458B" w:rsidRDefault="00020307" w:rsidP="001A458B">
      <w:pPr>
        <w:spacing w:after="16" w:line="259" w:lineRule="auto"/>
        <w:ind w:left="0" w:firstLine="0"/>
        <w:rPr>
          <w:lang w:val="nl-BE"/>
        </w:rPr>
      </w:pPr>
    </w:p>
    <w:p w14:paraId="25285E23" w14:textId="44108C2B" w:rsidR="0009084A" w:rsidRPr="001A458B" w:rsidRDefault="00A42CB0" w:rsidP="00A42CB0">
      <w:pPr>
        <w:pStyle w:val="Kop3"/>
        <w:ind w:left="718"/>
        <w:rPr>
          <w:lang w:val="nl-BE"/>
        </w:rPr>
      </w:pPr>
      <w:bookmarkStart w:id="216" w:name="_Toc144889846"/>
      <w:r>
        <w:rPr>
          <w:lang w:val="nl-BE"/>
        </w:rPr>
        <w:lastRenderedPageBreak/>
        <w:t>4.3</w:t>
      </w:r>
      <w:r w:rsidR="0009084A" w:rsidRPr="001A458B">
        <w:rPr>
          <w:lang w:val="nl-BE"/>
        </w:rPr>
        <w:t xml:space="preserve"> Tegemoetkoming</w:t>
      </w:r>
      <w:bookmarkEnd w:id="216"/>
      <w:r w:rsidR="0009084A" w:rsidRPr="001A458B">
        <w:rPr>
          <w:lang w:val="nl-BE"/>
        </w:rPr>
        <w:t xml:space="preserve"> </w:t>
      </w:r>
    </w:p>
    <w:p w14:paraId="086FE57C" w14:textId="77777777" w:rsidR="00A42CB0" w:rsidRDefault="00A42CB0" w:rsidP="001A458B">
      <w:pPr>
        <w:ind w:left="181" w:right="263" w:hanging="196"/>
        <w:rPr>
          <w:lang w:val="nl-BE"/>
        </w:rPr>
      </w:pPr>
    </w:p>
    <w:p w14:paraId="18B0326B" w14:textId="3EDD5344" w:rsidR="0009084A" w:rsidRPr="001A458B" w:rsidRDefault="0009084A" w:rsidP="00A42CB0">
      <w:pPr>
        <w:rPr>
          <w:lang w:val="nl-BE"/>
        </w:rPr>
      </w:pPr>
      <w:r w:rsidRPr="001A458B">
        <w:rPr>
          <w:lang w:val="nl-BE"/>
        </w:rPr>
        <w:t xml:space="preserve">Voor de elektronische binnen- en buitenrolstoel (verstrekking </w:t>
      </w:r>
      <w:r w:rsidR="00943437">
        <w:rPr>
          <w:lang w:val="nl-BE"/>
        </w:rPr>
        <w:t>410118</w:t>
      </w:r>
      <w:r w:rsidRPr="001A458B">
        <w:rPr>
          <w:lang w:val="nl-BE"/>
        </w:rPr>
        <w:t>-</w:t>
      </w:r>
      <w:r w:rsidR="008C24C9">
        <w:rPr>
          <w:lang w:val="nl-BE"/>
        </w:rPr>
        <w:t>410129</w:t>
      </w:r>
      <w:r w:rsidRPr="001A458B">
        <w:rPr>
          <w:lang w:val="nl-BE"/>
        </w:rPr>
        <w:t>) en de individuele aanpassingen kan men een tegemoetkoming ontvangen op voorwaarde dat de rolstoel op de lijst van voor vergoeding aangenomen producten staat.</w:t>
      </w:r>
    </w:p>
    <w:p w14:paraId="2735E7A4" w14:textId="4E1788FC" w:rsidR="00A42CB0" w:rsidRDefault="00A42CB0" w:rsidP="00A42CB0">
      <w:pPr>
        <w:rPr>
          <w:lang w:val="nl-BE"/>
        </w:rPr>
      </w:pPr>
    </w:p>
    <w:p w14:paraId="3A8AF436" w14:textId="625617E3" w:rsidR="0009084A" w:rsidRPr="001A458B" w:rsidRDefault="0009084A" w:rsidP="00A42CB0">
      <w:pPr>
        <w:rPr>
          <w:lang w:val="nl-BE"/>
        </w:rPr>
      </w:pPr>
      <w:r w:rsidRPr="001A458B">
        <w:rPr>
          <w:lang w:val="nl-BE"/>
        </w:rPr>
        <w:t xml:space="preserve">Gebruikers die voldoen aan de voorwaarden van de elektronische binnen- en buitenrolstoel, maar die een rolstoel met een zitbreedte van minder dan 36 cm nodig hebben, kunnen een tegemoetkoming ontvangen, op voorwaarde dat </w:t>
      </w:r>
      <w:r w:rsidRPr="00AF18EF">
        <w:rPr>
          <w:lang w:val="nl-BE"/>
        </w:rPr>
        <w:t xml:space="preserve">de rolstoel </w:t>
      </w:r>
      <w:r w:rsidR="00B20C65" w:rsidRPr="00AF18EF">
        <w:rPr>
          <w:lang w:val="nl-BE"/>
        </w:rPr>
        <w:t>op de volgende lijst staat</w:t>
      </w:r>
      <w:r w:rsidRPr="00AF18EF">
        <w:rPr>
          <w:lang w:val="nl-BE"/>
        </w:rPr>
        <w:t>:</w:t>
      </w:r>
      <w:r w:rsidRPr="001A458B">
        <w:rPr>
          <w:lang w:val="nl-BE"/>
        </w:rPr>
        <w:t xml:space="preserve"> </w:t>
      </w:r>
    </w:p>
    <w:p w14:paraId="7FC77E13" w14:textId="2843F1EA" w:rsidR="0009084A" w:rsidRPr="001A458B" w:rsidRDefault="0009084A" w:rsidP="001A458B">
      <w:pPr>
        <w:spacing w:after="0" w:line="259" w:lineRule="auto"/>
        <w:ind w:left="0" w:firstLine="0"/>
        <w:rPr>
          <w:lang w:val="nl-BE"/>
        </w:rPr>
      </w:pPr>
    </w:p>
    <w:p w14:paraId="633F0995" w14:textId="7862C575" w:rsidR="006E08AC" w:rsidRDefault="00957445" w:rsidP="00960075">
      <w:pPr>
        <w:pStyle w:val="Lijstalinea"/>
        <w:numPr>
          <w:ilvl w:val="0"/>
          <w:numId w:val="35"/>
        </w:numPr>
        <w:ind w:right="431"/>
        <w:rPr>
          <w:lang w:val="nl-BE"/>
        </w:rPr>
      </w:pPr>
      <w:r>
        <w:rPr>
          <w:lang w:val="nl-BE"/>
        </w:rPr>
        <w:t>410295</w:t>
      </w:r>
      <w:r w:rsidR="00A15017">
        <w:rPr>
          <w:lang w:val="nl-BE"/>
        </w:rPr>
        <w:t xml:space="preserve"> </w:t>
      </w:r>
      <w:r w:rsidR="0009084A" w:rsidRPr="00A42CB0">
        <w:rPr>
          <w:lang w:val="nl-BE"/>
        </w:rPr>
        <w:t>-</w:t>
      </w:r>
      <w:r w:rsidR="00A15017">
        <w:rPr>
          <w:lang w:val="nl-BE"/>
        </w:rPr>
        <w:t xml:space="preserve"> </w:t>
      </w:r>
      <w:r>
        <w:rPr>
          <w:lang w:val="nl-BE"/>
        </w:rPr>
        <w:t>410306</w:t>
      </w:r>
      <w:r w:rsidR="0009084A" w:rsidRPr="00A42CB0">
        <w:rPr>
          <w:lang w:val="nl-BE"/>
        </w:rPr>
        <w:t xml:space="preserve"> – Elektronische binnen- en buitenrolstoel voor kinderen   </w:t>
      </w:r>
    </w:p>
    <w:p w14:paraId="233CA387" w14:textId="67F5E76A" w:rsidR="0009084A" w:rsidRPr="006E08AC" w:rsidRDefault="00A23F5A" w:rsidP="006E08AC">
      <w:pPr>
        <w:ind w:left="345" w:right="431" w:firstLine="360"/>
        <w:rPr>
          <w:lang w:val="nl-BE"/>
        </w:rPr>
      </w:pPr>
      <w:r w:rsidRPr="006E08AC">
        <w:rPr>
          <w:lang w:val="nl-BE"/>
        </w:rPr>
        <w:t>412255</w:t>
      </w:r>
      <w:r w:rsidR="00A15017">
        <w:rPr>
          <w:lang w:val="nl-BE"/>
        </w:rPr>
        <w:t xml:space="preserve"> </w:t>
      </w:r>
      <w:r w:rsidR="0009084A" w:rsidRPr="006E08AC">
        <w:rPr>
          <w:lang w:val="nl-BE"/>
        </w:rPr>
        <w:t>-</w:t>
      </w:r>
      <w:r w:rsidR="00A15017">
        <w:rPr>
          <w:lang w:val="nl-BE"/>
        </w:rPr>
        <w:t xml:space="preserve"> </w:t>
      </w:r>
      <w:r w:rsidRPr="006E08AC">
        <w:rPr>
          <w:lang w:val="nl-BE"/>
        </w:rPr>
        <w:t>412266</w:t>
      </w:r>
      <w:r w:rsidR="00DB7B27" w:rsidRPr="006E08AC">
        <w:rPr>
          <w:lang w:val="nl-BE"/>
        </w:rPr>
        <w:t>:</w:t>
      </w:r>
      <w:r w:rsidR="00FA15C0" w:rsidRPr="006E08AC">
        <w:rPr>
          <w:lang w:val="nl-BE"/>
        </w:rPr>
        <w:t xml:space="preserve"> </w:t>
      </w:r>
      <w:bookmarkStart w:id="217" w:name="_Hlk73085111"/>
      <w:r w:rsidR="000A7B36" w:rsidRPr="006E08AC">
        <w:rPr>
          <w:lang w:val="nl-BE"/>
        </w:rPr>
        <w:t xml:space="preserve">7177,03€ </w:t>
      </w:r>
      <w:bookmarkEnd w:id="217"/>
    </w:p>
    <w:p w14:paraId="685A38FF" w14:textId="36EB7EDF" w:rsidR="0009084A" w:rsidRPr="001A458B" w:rsidRDefault="0009084A" w:rsidP="001A458B">
      <w:pPr>
        <w:spacing w:after="0" w:line="259" w:lineRule="auto"/>
        <w:ind w:left="0" w:firstLine="0"/>
        <w:rPr>
          <w:lang w:val="nl-BE"/>
        </w:rPr>
      </w:pPr>
    </w:p>
    <w:p w14:paraId="68498F5D" w14:textId="11C38BC2" w:rsidR="0009084A" w:rsidRPr="001A458B" w:rsidRDefault="00A42CB0" w:rsidP="00A42CB0">
      <w:pPr>
        <w:pStyle w:val="Kop3"/>
        <w:ind w:left="715"/>
        <w:rPr>
          <w:lang w:val="nl-BE"/>
        </w:rPr>
      </w:pPr>
      <w:bookmarkStart w:id="218" w:name="_Toc144889847"/>
      <w:r>
        <w:rPr>
          <w:lang w:val="nl-BE"/>
        </w:rPr>
        <w:t>4.4</w:t>
      </w:r>
      <w:r w:rsidR="0009084A" w:rsidRPr="001A458B">
        <w:rPr>
          <w:lang w:val="nl-BE"/>
        </w:rPr>
        <w:t xml:space="preserve"> Aanvraag tegemoetkoming</w:t>
      </w:r>
      <w:bookmarkEnd w:id="218"/>
      <w:r w:rsidR="0009084A" w:rsidRPr="001A458B">
        <w:rPr>
          <w:lang w:val="nl-BE"/>
        </w:rPr>
        <w:t xml:space="preserve"> </w:t>
      </w:r>
    </w:p>
    <w:p w14:paraId="463FE040" w14:textId="77777777" w:rsidR="00A42CB0" w:rsidRDefault="00A42CB0" w:rsidP="001A458B">
      <w:pPr>
        <w:ind w:left="-5" w:right="263"/>
        <w:rPr>
          <w:lang w:val="nl-BE"/>
        </w:rPr>
      </w:pPr>
    </w:p>
    <w:p w14:paraId="690DBEDF" w14:textId="492C4C5B" w:rsidR="0009084A" w:rsidRPr="001A458B" w:rsidRDefault="0009084A" w:rsidP="001A458B">
      <w:pPr>
        <w:ind w:left="-5" w:right="263"/>
        <w:rPr>
          <w:lang w:val="nl-BE"/>
        </w:rPr>
      </w:pPr>
      <w:r w:rsidRPr="001A458B">
        <w:rPr>
          <w:lang w:val="nl-BE"/>
        </w:rPr>
        <w:t>De tegemoetkoming kan enkel worden verleend op basis van</w:t>
      </w:r>
      <w:r w:rsidR="006C3801">
        <w:rPr>
          <w:lang w:val="nl-BE"/>
        </w:rPr>
        <w:t xml:space="preserve"> </w:t>
      </w:r>
      <w:r w:rsidRPr="001A458B">
        <w:rPr>
          <w:lang w:val="nl-BE"/>
        </w:rPr>
        <w:t>:</w:t>
      </w:r>
    </w:p>
    <w:p w14:paraId="4F6053EB" w14:textId="437A159A" w:rsidR="0009084A" w:rsidRPr="00A42CB0" w:rsidRDefault="0009084A" w:rsidP="00960075">
      <w:pPr>
        <w:pStyle w:val="Lijstalinea"/>
        <w:numPr>
          <w:ilvl w:val="0"/>
          <w:numId w:val="35"/>
        </w:numPr>
        <w:ind w:right="263"/>
        <w:rPr>
          <w:lang w:val="nl-BE"/>
        </w:rPr>
      </w:pPr>
      <w:r w:rsidRPr="00A42CB0">
        <w:rPr>
          <w:lang w:val="nl-BE"/>
        </w:rPr>
        <w:t>het medisch voorschrift ingevuld door de voorschrijvend arts</w:t>
      </w:r>
      <w:r w:rsidR="006C3801">
        <w:rPr>
          <w:lang w:val="nl-BE"/>
        </w:rPr>
        <w:t xml:space="preserve"> </w:t>
      </w:r>
      <w:r w:rsidRPr="00A42CB0">
        <w:rPr>
          <w:lang w:val="nl-BE"/>
        </w:rPr>
        <w:t>;</w:t>
      </w:r>
    </w:p>
    <w:p w14:paraId="3D802F38" w14:textId="3D9B86EB" w:rsidR="0009084A" w:rsidRPr="00A42CB0" w:rsidRDefault="0009084A" w:rsidP="00960075">
      <w:pPr>
        <w:pStyle w:val="Lijstalinea"/>
        <w:numPr>
          <w:ilvl w:val="0"/>
          <w:numId w:val="35"/>
        </w:numPr>
        <w:ind w:right="263"/>
        <w:rPr>
          <w:lang w:val="nl-BE"/>
        </w:rPr>
      </w:pPr>
      <w:r w:rsidRPr="00A42CB0">
        <w:rPr>
          <w:lang w:val="nl-BE"/>
        </w:rPr>
        <w:t>het uitgebreide en multidisciplinair opgestelde functioneringsrapport</w:t>
      </w:r>
      <w:r w:rsidR="006C3801">
        <w:rPr>
          <w:lang w:val="nl-BE"/>
        </w:rPr>
        <w:t xml:space="preserve"> </w:t>
      </w:r>
      <w:r w:rsidRPr="00A42CB0">
        <w:rPr>
          <w:lang w:val="nl-BE"/>
        </w:rPr>
        <w:t>;</w:t>
      </w:r>
    </w:p>
    <w:p w14:paraId="79A050CE" w14:textId="47779F2C" w:rsidR="0009084A" w:rsidRPr="00A42CB0" w:rsidRDefault="0009084A" w:rsidP="00960075">
      <w:pPr>
        <w:pStyle w:val="Lijstalinea"/>
        <w:numPr>
          <w:ilvl w:val="0"/>
          <w:numId w:val="35"/>
        </w:numPr>
        <w:ind w:right="263"/>
        <w:rPr>
          <w:lang w:val="nl-BE"/>
        </w:rPr>
      </w:pPr>
      <w:r w:rsidRPr="00A42CB0">
        <w:rPr>
          <w:lang w:val="nl-BE"/>
        </w:rPr>
        <w:t xml:space="preserve">het door de </w:t>
      </w:r>
      <w:r w:rsidR="00312BF5">
        <w:rPr>
          <w:lang w:val="nl-BE"/>
        </w:rPr>
        <w:t>dienstverlener</w:t>
      </w:r>
      <w:r w:rsidRPr="00A42CB0">
        <w:rPr>
          <w:lang w:val="nl-BE"/>
        </w:rPr>
        <w:t xml:space="preserve"> ingevulde motiveringsrapport</w:t>
      </w:r>
      <w:r w:rsidR="006C3801">
        <w:rPr>
          <w:lang w:val="nl-BE"/>
        </w:rPr>
        <w:t xml:space="preserve">  </w:t>
      </w:r>
      <w:r w:rsidRPr="00A42CB0">
        <w:rPr>
          <w:lang w:val="nl-BE"/>
        </w:rPr>
        <w:t>;</w:t>
      </w:r>
    </w:p>
    <w:p w14:paraId="1648EA65" w14:textId="364F3F41" w:rsidR="0009084A" w:rsidRPr="00A42CB0" w:rsidRDefault="0009084A" w:rsidP="00960075">
      <w:pPr>
        <w:pStyle w:val="Lijstalinea"/>
        <w:numPr>
          <w:ilvl w:val="0"/>
          <w:numId w:val="35"/>
        </w:numPr>
        <w:ind w:right="263"/>
        <w:rPr>
          <w:lang w:val="nl-BE"/>
        </w:rPr>
      </w:pPr>
      <w:r w:rsidRPr="00A42CB0">
        <w:rPr>
          <w:lang w:val="nl-BE"/>
        </w:rPr>
        <w:t xml:space="preserve">de aanvraag om een tegemoetkoming ingevuld door de </w:t>
      </w:r>
      <w:r w:rsidR="00312BF5">
        <w:rPr>
          <w:lang w:val="nl-BE"/>
        </w:rPr>
        <w:t>dienstverlener</w:t>
      </w:r>
      <w:r w:rsidRPr="00A42CB0">
        <w:rPr>
          <w:lang w:val="nl-BE"/>
        </w:rPr>
        <w:t>.</w:t>
      </w:r>
    </w:p>
    <w:p w14:paraId="1BF52405" w14:textId="77777777" w:rsidR="00A42CB0" w:rsidRDefault="0009084A" w:rsidP="001A458B">
      <w:pPr>
        <w:ind w:left="-5" w:right="263"/>
        <w:rPr>
          <w:lang w:val="nl-BE"/>
        </w:rPr>
      </w:pPr>
      <w:r w:rsidRPr="001A458B">
        <w:rPr>
          <w:lang w:val="nl-BE"/>
        </w:rPr>
        <w:t xml:space="preserve"> </w:t>
      </w:r>
    </w:p>
    <w:p w14:paraId="0654EC67" w14:textId="54C4C638" w:rsidR="0009084A" w:rsidRPr="001A458B" w:rsidRDefault="0009084A" w:rsidP="00A42CB0">
      <w:pPr>
        <w:rPr>
          <w:lang w:val="nl-BE"/>
        </w:rPr>
      </w:pPr>
      <w:r w:rsidRPr="001A458B">
        <w:rPr>
          <w:lang w:val="nl-BE"/>
        </w:rPr>
        <w:t>De te volgen aanvraagprocedure wordt beschreven in punt I, 3.3.3.</w:t>
      </w:r>
    </w:p>
    <w:p w14:paraId="3FC58D60" w14:textId="77777777" w:rsidR="001379ED" w:rsidRDefault="001379ED" w:rsidP="00A42CB0">
      <w:pPr>
        <w:rPr>
          <w:lang w:val="nl-BE"/>
        </w:rPr>
      </w:pPr>
    </w:p>
    <w:p w14:paraId="02FDD861" w14:textId="5C443581" w:rsidR="0009084A" w:rsidRDefault="0009084A" w:rsidP="00A42CB0">
      <w:pPr>
        <w:rPr>
          <w:lang w:val="nl-BE"/>
        </w:rPr>
      </w:pPr>
      <w:r w:rsidRPr="001A458B">
        <w:rPr>
          <w:lang w:val="nl-BE"/>
        </w:rPr>
        <w:t>Voor de aanvraag van een voortijdige hernieuwing van een rolstoel of van bijkomende aanpassingen aan een reeds geleverde rolstoel is de aanvraagprocedure onder punt I, 3.3.5 of I, 3.3.6. van toepassing.</w:t>
      </w:r>
    </w:p>
    <w:p w14:paraId="5F62B41D" w14:textId="3B31C1C4" w:rsidR="0009084A" w:rsidRPr="001A458B" w:rsidRDefault="0009084A" w:rsidP="001A458B">
      <w:pPr>
        <w:spacing w:after="0" w:line="259" w:lineRule="auto"/>
        <w:ind w:left="0" w:firstLine="0"/>
        <w:rPr>
          <w:lang w:val="nl-BE"/>
        </w:rPr>
      </w:pPr>
    </w:p>
    <w:tbl>
      <w:tblPr>
        <w:tblStyle w:val="TableGrid"/>
        <w:tblW w:w="8709" w:type="dxa"/>
        <w:tblInd w:w="0" w:type="dxa"/>
        <w:tblLook w:val="04A0" w:firstRow="1" w:lastRow="0" w:firstColumn="1" w:lastColumn="0" w:noHBand="0" w:noVBand="1"/>
      </w:tblPr>
      <w:tblGrid>
        <w:gridCol w:w="7289"/>
        <w:gridCol w:w="502"/>
        <w:gridCol w:w="918"/>
      </w:tblGrid>
      <w:tr w:rsidR="001A458B" w:rsidRPr="001A458B" w14:paraId="5A69BA95" w14:textId="77777777" w:rsidTr="00A42CB0">
        <w:trPr>
          <w:trHeight w:val="218"/>
        </w:trPr>
        <w:tc>
          <w:tcPr>
            <w:tcW w:w="7684" w:type="dxa"/>
            <w:tcBorders>
              <w:top w:val="nil"/>
              <w:left w:val="nil"/>
              <w:bottom w:val="nil"/>
              <w:right w:val="nil"/>
            </w:tcBorders>
          </w:tcPr>
          <w:p w14:paraId="68A4A330" w14:textId="3EAAEEE6" w:rsidR="0009084A" w:rsidRPr="001A458B" w:rsidRDefault="0009084A" w:rsidP="00A42CB0">
            <w:pPr>
              <w:pStyle w:val="Kop3"/>
              <w:outlineLvl w:val="2"/>
              <w:rPr>
                <w:lang w:val="nl-BE"/>
              </w:rPr>
            </w:pPr>
            <w:bookmarkStart w:id="219" w:name="_Toc144889848"/>
            <w:r w:rsidRPr="001A458B">
              <w:rPr>
                <w:u w:val="single"/>
                <w:lang w:val="nl-BE"/>
              </w:rPr>
              <w:t>Subgroep 3:</w:t>
            </w:r>
            <w:r w:rsidRPr="001A458B">
              <w:rPr>
                <w:lang w:val="nl-BE"/>
              </w:rPr>
              <w:t xml:space="preserve"> </w:t>
            </w:r>
            <w:r w:rsidR="00943437">
              <w:rPr>
                <w:lang w:val="nl-BE"/>
              </w:rPr>
              <w:t>4101</w:t>
            </w:r>
            <w:r w:rsidR="00DC1F27">
              <w:rPr>
                <w:lang w:val="nl-BE"/>
              </w:rPr>
              <w:t>33</w:t>
            </w:r>
            <w:r w:rsidR="00A15017">
              <w:rPr>
                <w:lang w:val="nl-BE"/>
              </w:rPr>
              <w:t xml:space="preserve"> </w:t>
            </w:r>
            <w:r w:rsidRPr="001A458B">
              <w:rPr>
                <w:lang w:val="nl-BE"/>
              </w:rPr>
              <w:t>-</w:t>
            </w:r>
            <w:r w:rsidR="00A15017">
              <w:rPr>
                <w:lang w:val="nl-BE"/>
              </w:rPr>
              <w:t xml:space="preserve"> </w:t>
            </w:r>
            <w:r w:rsidR="00856561">
              <w:rPr>
                <w:lang w:val="nl-BE"/>
              </w:rPr>
              <w:t>410144</w:t>
            </w:r>
            <w:r w:rsidRPr="001A458B">
              <w:rPr>
                <w:lang w:val="nl-BE"/>
              </w:rPr>
              <w:t xml:space="preserve"> Elektronische rolstoel voor gebruik buitenshuis</w:t>
            </w:r>
            <w:bookmarkEnd w:id="219"/>
            <w:r w:rsidRPr="001A458B">
              <w:rPr>
                <w:lang w:val="nl-BE"/>
              </w:rPr>
              <w:t xml:space="preserve"> </w:t>
            </w:r>
          </w:p>
        </w:tc>
        <w:tc>
          <w:tcPr>
            <w:tcW w:w="535" w:type="dxa"/>
            <w:tcBorders>
              <w:top w:val="nil"/>
              <w:left w:val="nil"/>
              <w:bottom w:val="nil"/>
              <w:right w:val="nil"/>
            </w:tcBorders>
          </w:tcPr>
          <w:p w14:paraId="0F155370" w14:textId="3DC27867" w:rsidR="0009084A" w:rsidRPr="001A458B" w:rsidRDefault="00FA15C0" w:rsidP="001A458B">
            <w:pPr>
              <w:spacing w:after="0" w:line="259" w:lineRule="auto"/>
              <w:ind w:left="0" w:firstLine="0"/>
              <w:rPr>
                <w:lang w:val="nl-BE"/>
              </w:rPr>
            </w:pPr>
            <w:r>
              <w:rPr>
                <w:lang w:val="nl-BE"/>
              </w:rPr>
              <w:t xml:space="preserve"> </w:t>
            </w:r>
          </w:p>
        </w:tc>
        <w:tc>
          <w:tcPr>
            <w:tcW w:w="490" w:type="dxa"/>
            <w:tcBorders>
              <w:top w:val="nil"/>
              <w:left w:val="nil"/>
              <w:bottom w:val="nil"/>
              <w:right w:val="nil"/>
            </w:tcBorders>
          </w:tcPr>
          <w:p w14:paraId="402EB1D9" w14:textId="3F02B815" w:rsidR="0009084A" w:rsidRPr="001A458B" w:rsidRDefault="000A7B36" w:rsidP="001A458B">
            <w:pPr>
              <w:spacing w:after="0" w:line="259" w:lineRule="auto"/>
              <w:ind w:left="0" w:firstLine="0"/>
              <w:rPr>
                <w:lang w:val="nl-BE"/>
              </w:rPr>
            </w:pPr>
            <w:r>
              <w:rPr>
                <w:lang w:val="nl-NL"/>
              </w:rPr>
              <w:t>9985,43€</w:t>
            </w:r>
          </w:p>
        </w:tc>
      </w:tr>
    </w:tbl>
    <w:p w14:paraId="1523727F" w14:textId="2E57BFF0" w:rsidR="00A42CB0" w:rsidRDefault="00A42CB0" w:rsidP="001A458B">
      <w:pPr>
        <w:spacing w:after="0" w:line="259" w:lineRule="auto"/>
        <w:ind w:left="0" w:firstLine="0"/>
        <w:rPr>
          <w:lang w:val="nl-BE"/>
        </w:rPr>
      </w:pPr>
    </w:p>
    <w:p w14:paraId="4AD5B6FE" w14:textId="5EEC4097" w:rsidR="0009084A" w:rsidRPr="001A458B" w:rsidRDefault="00A42CB0" w:rsidP="00960075">
      <w:pPr>
        <w:pStyle w:val="Kop2"/>
        <w:numPr>
          <w:ilvl w:val="0"/>
          <w:numId w:val="119"/>
        </w:numPr>
        <w:rPr>
          <w:lang w:val="nl-BE"/>
        </w:rPr>
      </w:pPr>
      <w:bookmarkStart w:id="220" w:name="_Toc144889849"/>
      <w:r w:rsidRPr="001A458B">
        <w:rPr>
          <w:lang w:val="nl-BE"/>
        </w:rPr>
        <w:t>Functionele indicaties voor de gebruiker</w:t>
      </w:r>
      <w:bookmarkEnd w:id="220"/>
    </w:p>
    <w:p w14:paraId="323CA95E" w14:textId="77777777" w:rsidR="004911FE" w:rsidRDefault="004911FE" w:rsidP="004911FE">
      <w:pPr>
        <w:ind w:left="0" w:right="263" w:firstLine="0"/>
        <w:rPr>
          <w:lang w:val="nl-BE"/>
        </w:rPr>
      </w:pPr>
    </w:p>
    <w:p w14:paraId="03DA0B7D" w14:textId="1826AC16" w:rsidR="0009084A" w:rsidRPr="001A458B" w:rsidRDefault="004911FE" w:rsidP="004911FE">
      <w:pPr>
        <w:pStyle w:val="Kop3"/>
        <w:ind w:left="718"/>
        <w:rPr>
          <w:lang w:val="nl-BE"/>
        </w:rPr>
      </w:pPr>
      <w:bookmarkStart w:id="221" w:name="_Toc144889850"/>
      <w:r>
        <w:rPr>
          <w:lang w:val="nl-BE"/>
        </w:rPr>
        <w:t xml:space="preserve">1.1 </w:t>
      </w:r>
      <w:r w:rsidR="0009084A" w:rsidRPr="001A458B">
        <w:rPr>
          <w:lang w:val="nl-BE"/>
        </w:rPr>
        <w:t>Gebruiksdoel</w:t>
      </w:r>
      <w:bookmarkEnd w:id="221"/>
      <w:r w:rsidR="0009084A" w:rsidRPr="001A458B">
        <w:rPr>
          <w:lang w:val="nl-BE"/>
        </w:rPr>
        <w:t xml:space="preserve"> </w:t>
      </w:r>
    </w:p>
    <w:p w14:paraId="08536F85" w14:textId="77777777" w:rsidR="004911FE" w:rsidRDefault="0009084A" w:rsidP="001A458B">
      <w:pPr>
        <w:ind w:left="181" w:right="263" w:hanging="196"/>
        <w:rPr>
          <w:lang w:val="nl-BE"/>
        </w:rPr>
      </w:pPr>
      <w:r w:rsidRPr="001A458B">
        <w:rPr>
          <w:lang w:val="nl-BE"/>
        </w:rPr>
        <w:t xml:space="preserve"> </w:t>
      </w:r>
    </w:p>
    <w:p w14:paraId="5EF76C63" w14:textId="317C4AEF" w:rsidR="0009084A" w:rsidRPr="001A458B" w:rsidRDefault="0009084A" w:rsidP="004911FE">
      <w:pPr>
        <w:rPr>
          <w:lang w:val="nl-BE"/>
        </w:rPr>
      </w:pPr>
      <w:r w:rsidRPr="001A458B">
        <w:rPr>
          <w:lang w:val="nl-BE"/>
        </w:rPr>
        <w:t>De elektronische buitenrolstoel is bedoeld voor gebruikers die zich hoofdzakelijk met deze rolstoel buitenshuis verplaatsen en die zich niet kunnen verplaatsen met een manuele rolstoel. De rolstoel moet dus vooral nuttige, actieve en langere verplaatsingen buitenshuis mogelijk maken.</w:t>
      </w:r>
    </w:p>
    <w:p w14:paraId="5505F1B9" w14:textId="7E636F66" w:rsidR="0009084A" w:rsidRPr="001A458B" w:rsidRDefault="0009084A" w:rsidP="004911FE">
      <w:pPr>
        <w:rPr>
          <w:lang w:val="nl-BE"/>
        </w:rPr>
      </w:pPr>
      <w:r w:rsidRPr="001A458B">
        <w:rPr>
          <w:lang w:val="nl-BE"/>
        </w:rPr>
        <w:t xml:space="preserve">Het gebruik van de elektronische buitenrolstoel moet de gebruiker, ongeacht zijn bewegingsbeperking, ondersteunen om zo zelfstandig en actief mogelijk te zijn op vlak van o.a. zelfzorg, huishouden en deelname aan het sociale leven. </w:t>
      </w:r>
    </w:p>
    <w:p w14:paraId="6017254A" w14:textId="47B5A9BE" w:rsidR="0009084A" w:rsidRPr="001A458B" w:rsidRDefault="0009084A" w:rsidP="001A458B">
      <w:pPr>
        <w:ind w:left="-5" w:right="263"/>
        <w:rPr>
          <w:lang w:val="nl-BE"/>
        </w:rPr>
      </w:pPr>
      <w:r w:rsidRPr="001A458B">
        <w:rPr>
          <w:lang w:val="nl-BE"/>
        </w:rPr>
        <w:t xml:space="preserve">Een definitief en dagelijks gebruik zal nodig zijn gedurende een groot deel van de dag. </w:t>
      </w:r>
    </w:p>
    <w:p w14:paraId="690C754D" w14:textId="3DA339FA" w:rsidR="004911FE" w:rsidRDefault="004911FE" w:rsidP="001A458B">
      <w:pPr>
        <w:spacing w:after="0" w:line="259" w:lineRule="auto"/>
        <w:ind w:left="0" w:firstLine="0"/>
        <w:rPr>
          <w:lang w:val="nl-BE"/>
        </w:rPr>
      </w:pPr>
    </w:p>
    <w:p w14:paraId="26DA86A5" w14:textId="2AA75228" w:rsidR="0009084A" w:rsidRPr="001A458B" w:rsidRDefault="004911FE" w:rsidP="004911FE">
      <w:pPr>
        <w:pStyle w:val="Kop3"/>
        <w:ind w:left="718"/>
        <w:rPr>
          <w:lang w:val="nl-BE"/>
        </w:rPr>
      </w:pPr>
      <w:bookmarkStart w:id="222" w:name="_Toc144889851"/>
      <w:r>
        <w:rPr>
          <w:lang w:val="nl-BE"/>
        </w:rPr>
        <w:t xml:space="preserve">1.2 </w:t>
      </w:r>
      <w:r w:rsidR="0009084A" w:rsidRPr="001A458B">
        <w:rPr>
          <w:lang w:val="nl-BE"/>
        </w:rPr>
        <w:t>Specifieke indicaties</w:t>
      </w:r>
      <w:bookmarkEnd w:id="222"/>
      <w:r w:rsidR="0009084A" w:rsidRPr="001A458B">
        <w:rPr>
          <w:lang w:val="nl-BE"/>
        </w:rPr>
        <w:t xml:space="preserve"> </w:t>
      </w:r>
    </w:p>
    <w:p w14:paraId="6A867D7B" w14:textId="3BC7D6B9" w:rsidR="004911FE" w:rsidRDefault="004911FE" w:rsidP="001A458B">
      <w:pPr>
        <w:ind w:left="181" w:right="263" w:hanging="196"/>
        <w:rPr>
          <w:lang w:val="nl-BE"/>
        </w:rPr>
      </w:pPr>
    </w:p>
    <w:p w14:paraId="286C2A1B" w14:textId="50E3B9AC" w:rsidR="0009084A" w:rsidRPr="001A458B" w:rsidRDefault="007D47B8" w:rsidP="004911FE">
      <w:pPr>
        <w:rPr>
          <w:lang w:val="nl-BE"/>
        </w:rPr>
      </w:pPr>
      <w:r>
        <w:rPr>
          <w:lang w:val="nl-BE"/>
        </w:rPr>
        <w:lastRenderedPageBreak/>
        <w:t xml:space="preserve">a) </w:t>
      </w:r>
      <w:r w:rsidR="0009084A" w:rsidRPr="001A458B">
        <w:rPr>
          <w:lang w:val="nl-BE"/>
        </w:rPr>
        <w:t xml:space="preserve">De elektronische buitenrolstoel is enkel vergoedbaar voor gebruikers met een bewezen en definitieve volledige verplaatsingsstoornis (typering 4). De gebruiker kan niet staan of stappen (typering 4). Zelfstandig in en uit de rolstoel naar een stoel, zetel of bed gaan, lukt slechts in beperkte mate zonder de hulp van een derde (minimaal typering 3). </w:t>
      </w:r>
    </w:p>
    <w:p w14:paraId="58981032" w14:textId="665CC449" w:rsidR="0009084A" w:rsidRPr="001A458B" w:rsidRDefault="0009084A" w:rsidP="004911FE">
      <w:pPr>
        <w:rPr>
          <w:lang w:val="nl-BE"/>
        </w:rPr>
      </w:pPr>
      <w:r w:rsidRPr="001A458B">
        <w:rPr>
          <w:lang w:val="nl-BE"/>
        </w:rPr>
        <w:t>De gebruiker beschikt niet over de kracht, coördinatie of uithouding in de bovenste ledematen om zelf een manuele rolstoel te duwen en te besturen (typering 4). Een elektronische rolstoel besturen is wel mogelijk.</w:t>
      </w:r>
    </w:p>
    <w:p w14:paraId="5CB22574" w14:textId="0FE30960" w:rsidR="0009084A" w:rsidRPr="001A458B" w:rsidRDefault="0009084A" w:rsidP="004911FE">
      <w:pPr>
        <w:rPr>
          <w:lang w:val="nl-BE"/>
        </w:rPr>
      </w:pPr>
      <w:r w:rsidRPr="001A458B">
        <w:rPr>
          <w:lang w:val="nl-BE"/>
        </w:rPr>
        <w:t>De gebruiker beschikt over voldoende intellectuele en cognitieve eigenschappen en de uithouding om de rolstoel op een veilige en oordeelkundige wijze buiten in het verkeer te gebruiken.</w:t>
      </w:r>
    </w:p>
    <w:p w14:paraId="3953C46F" w14:textId="0BB5DA73" w:rsidR="0009084A" w:rsidRPr="001A458B" w:rsidRDefault="0009084A" w:rsidP="004911FE">
      <w:pPr>
        <w:rPr>
          <w:lang w:val="nl-BE"/>
        </w:rPr>
      </w:pPr>
      <w:r w:rsidRPr="001A458B">
        <w:rPr>
          <w:lang w:val="nl-BE"/>
        </w:rPr>
        <w:t>Eventueel na aanpassingen aan de zithouding, heeft de gebruiker een voldoende goede zitbalans waardoor verplaatsingen over langere tijd en afstanden zelfstandig mogelijk zijn.</w:t>
      </w:r>
    </w:p>
    <w:p w14:paraId="1159BE3E" w14:textId="77777777" w:rsidR="004911FE" w:rsidRDefault="004911FE" w:rsidP="001A458B">
      <w:pPr>
        <w:ind w:left="181" w:right="263" w:hanging="196"/>
        <w:rPr>
          <w:lang w:val="nl-BE"/>
        </w:rPr>
      </w:pPr>
    </w:p>
    <w:p w14:paraId="5DA3A260" w14:textId="1D168785" w:rsidR="0009084A" w:rsidRPr="001A458B" w:rsidRDefault="007D47B8" w:rsidP="004911FE">
      <w:pPr>
        <w:rPr>
          <w:lang w:val="nl-BE"/>
        </w:rPr>
      </w:pPr>
      <w:r>
        <w:rPr>
          <w:lang w:val="nl-BE"/>
        </w:rPr>
        <w:t xml:space="preserve">b) </w:t>
      </w:r>
      <w:r w:rsidR="0009084A" w:rsidRPr="001A458B">
        <w:rPr>
          <w:lang w:val="nl-BE"/>
        </w:rPr>
        <w:t>De elektronische buitenrolstoel is ook vergoedbaar voor een gebruiker die voldoet aan de specifieke functionele indicaties van een modulaire manuele rolstoel op voorwaarde dat hij schoolloopt, een beroepsopleiding of omscholing volgt, werknemer of zelfstandige is. Zonder gebruik van een elektronische rolstoel zijn die activiteiten niet mogelijk. Dat moet blijken uit het multidisciplinair adviesrapport.</w:t>
      </w:r>
    </w:p>
    <w:p w14:paraId="699924B9" w14:textId="523D18A0" w:rsidR="0009084A" w:rsidRPr="001A458B" w:rsidRDefault="0009084A" w:rsidP="001A458B">
      <w:pPr>
        <w:spacing w:after="4" w:line="254" w:lineRule="auto"/>
        <w:ind w:left="-5"/>
        <w:rPr>
          <w:lang w:val="nl-BE"/>
        </w:rPr>
      </w:pPr>
    </w:p>
    <w:p w14:paraId="3322C3F8" w14:textId="351C3D92" w:rsidR="0009084A" w:rsidRPr="001A458B" w:rsidRDefault="007D47B8" w:rsidP="004911FE">
      <w:pPr>
        <w:rPr>
          <w:lang w:val="nl-BE"/>
        </w:rPr>
      </w:pPr>
      <w:r>
        <w:rPr>
          <w:lang w:val="nl-BE"/>
        </w:rPr>
        <w:t xml:space="preserve">c) </w:t>
      </w:r>
      <w:r w:rsidR="0009084A" w:rsidRPr="001A458B">
        <w:rPr>
          <w:lang w:val="nl-BE"/>
        </w:rPr>
        <w:t>Voor de gebruikers die lijden aan een evolutieve neuromusculaire aandoening, evolutieve myopathie, multiple sclerose, chronische auto-immune inflammatoire polyarthritis volgens de definities aanvaard door de Koninklijke Belgische Vereniging voor Reumatologie (reumatoïde artritis, spondyloartropathie, juveniele chronische artritis, systemische lupus en sclerodermie) of voor gebruikers met tetraparese of quadriparese, worden de typeringen voor de verplaatsingsstoornis, het staan of stappen binnenshuis en verplaatsingen buitenshuis zonder rolstoel verlaagd naar minimaal typering 3. Voor die gebruikers moet het bewijs geleverd worden dat zij deze rolstoel effectief kunnen gebruiken.</w:t>
      </w:r>
    </w:p>
    <w:p w14:paraId="0F73163C" w14:textId="0CE69D6D" w:rsidR="004911FE" w:rsidRDefault="004911FE" w:rsidP="001A458B">
      <w:pPr>
        <w:ind w:left="181" w:right="263" w:hanging="196"/>
        <w:rPr>
          <w:lang w:val="nl-BE"/>
        </w:rPr>
      </w:pPr>
    </w:p>
    <w:p w14:paraId="57C4D71C" w14:textId="6540DFF9" w:rsidR="0009084A" w:rsidRPr="001A458B" w:rsidRDefault="007D47B8" w:rsidP="004911FE">
      <w:pPr>
        <w:rPr>
          <w:lang w:val="nl-BE"/>
        </w:rPr>
      </w:pPr>
      <w:r>
        <w:rPr>
          <w:lang w:val="nl-BE"/>
        </w:rPr>
        <w:t xml:space="preserve">d) </w:t>
      </w:r>
      <w:r w:rsidR="0009084A" w:rsidRPr="001A458B">
        <w:rPr>
          <w:lang w:val="nl-BE"/>
        </w:rPr>
        <w:t xml:space="preserve">De elektronische buitenrolstoel is ook vergoedbaar voor een gebruiker die bij een vorige levering van een elektronische rolstoel een tegemoetkoming ontvangen heeft onder de voorwaarden vermeld onder </w:t>
      </w:r>
      <w:r w:rsidR="0009084A" w:rsidRPr="007D47B8">
        <w:rPr>
          <w:lang w:val="nl-BE"/>
        </w:rPr>
        <w:t>punt b)</w:t>
      </w:r>
      <w:r w:rsidR="0009084A" w:rsidRPr="001A458B">
        <w:rPr>
          <w:lang w:val="nl-BE"/>
        </w:rPr>
        <w:t xml:space="preserve"> en voor wie de hernieuwingstermijn van de vorige rolstoel verstreken is.</w:t>
      </w:r>
    </w:p>
    <w:p w14:paraId="357D3B18" w14:textId="2510EEAC" w:rsidR="0009084A" w:rsidRPr="001A458B" w:rsidRDefault="0009084A" w:rsidP="001A458B">
      <w:pPr>
        <w:spacing w:after="0" w:line="259" w:lineRule="auto"/>
        <w:ind w:left="0" w:firstLine="0"/>
        <w:rPr>
          <w:lang w:val="nl-BE"/>
        </w:rPr>
      </w:pPr>
    </w:p>
    <w:p w14:paraId="2050CD1B" w14:textId="2C1F37C4" w:rsidR="0009084A" w:rsidRPr="004911FE" w:rsidRDefault="0009084A" w:rsidP="001A458B">
      <w:pPr>
        <w:ind w:left="-5" w:right="263"/>
        <w:rPr>
          <w:b/>
          <w:lang w:val="nl-BE"/>
        </w:rPr>
      </w:pPr>
      <w:r w:rsidRPr="004911FE">
        <w:rPr>
          <w:b/>
          <w:lang w:val="nl-BE"/>
        </w:rPr>
        <w:t>Aanpassingen</w:t>
      </w:r>
    </w:p>
    <w:p w14:paraId="67764D00" w14:textId="43DB1AD8" w:rsidR="0009084A" w:rsidRPr="001A458B" w:rsidRDefault="0009084A" w:rsidP="004911FE">
      <w:pPr>
        <w:rPr>
          <w:lang w:val="nl-BE"/>
        </w:rPr>
      </w:pPr>
      <w:r w:rsidRPr="001A458B">
        <w:rPr>
          <w:lang w:val="nl-BE"/>
        </w:rPr>
        <w:t>Een aanpassing van de elektronische buitenrolstoel met elektrisch verstelbare beensteunen of met een elektrisch kantelbare zit of met een elektrisch in hoek verstelbare rug is enkel toegelaten als de gebruiker een gestoorde zithouding (minimaal typering 3) heeft, die ondersteund moet worden door een specifieke afstelling van de rolstoel, of als een verandering van de algemene zithouding medisch noodzakelijk of raadzaam is ter preventie van decubitus wanneer de gebruiker langdurig in dezelfde houding zit.</w:t>
      </w:r>
    </w:p>
    <w:p w14:paraId="4074D40A" w14:textId="15A0F954" w:rsidR="0009084A" w:rsidRPr="00276D5F" w:rsidRDefault="0009084A" w:rsidP="001A458B">
      <w:pPr>
        <w:tabs>
          <w:tab w:val="center" w:pos="1695"/>
          <w:tab w:val="center" w:pos="8761"/>
        </w:tabs>
        <w:spacing w:after="4" w:line="254" w:lineRule="auto"/>
        <w:ind w:left="-15" w:firstLine="0"/>
        <w:rPr>
          <w:iCs/>
          <w:lang w:val="nl-BE"/>
        </w:rPr>
      </w:pPr>
    </w:p>
    <w:p w14:paraId="5CF751B5" w14:textId="2457E826" w:rsidR="0009084A" w:rsidRPr="001A458B" w:rsidRDefault="0009084A" w:rsidP="001A458B">
      <w:pPr>
        <w:ind w:left="-5" w:right="263"/>
        <w:rPr>
          <w:lang w:val="nl-BE"/>
        </w:rPr>
      </w:pPr>
      <w:r w:rsidRPr="001A458B">
        <w:rPr>
          <w:lang w:val="nl-BE"/>
        </w:rPr>
        <w:t xml:space="preserve">Een aanpassing van de elektronische buitenrolstoel met armlegger(s) (verstrekking </w:t>
      </w:r>
      <w:r w:rsidR="00D14057">
        <w:rPr>
          <w:lang w:val="nl-BE"/>
        </w:rPr>
        <w:t>413014</w:t>
      </w:r>
      <w:r w:rsidR="00A15017">
        <w:rPr>
          <w:lang w:val="nl-BE"/>
        </w:rPr>
        <w:t xml:space="preserve"> </w:t>
      </w:r>
      <w:r w:rsidRPr="001A458B">
        <w:rPr>
          <w:lang w:val="nl-BE"/>
        </w:rPr>
        <w:t>-</w:t>
      </w:r>
      <w:r w:rsidR="00A15017">
        <w:rPr>
          <w:lang w:val="nl-BE"/>
        </w:rPr>
        <w:t xml:space="preserve"> </w:t>
      </w:r>
      <w:r w:rsidR="00D14057">
        <w:rPr>
          <w:lang w:val="nl-BE"/>
        </w:rPr>
        <w:t>413025</w:t>
      </w:r>
      <w:r w:rsidRPr="001A458B">
        <w:rPr>
          <w:lang w:val="nl-BE"/>
        </w:rPr>
        <w:t xml:space="preserve"> of </w:t>
      </w:r>
      <w:r w:rsidR="00D14057">
        <w:rPr>
          <w:lang w:val="nl-BE"/>
        </w:rPr>
        <w:t>413036</w:t>
      </w:r>
      <w:r w:rsidR="00A15017">
        <w:rPr>
          <w:lang w:val="nl-BE"/>
        </w:rPr>
        <w:t xml:space="preserve"> </w:t>
      </w:r>
      <w:r w:rsidRPr="001A458B">
        <w:rPr>
          <w:lang w:val="nl-BE"/>
        </w:rPr>
        <w:t>-</w:t>
      </w:r>
      <w:r w:rsidR="00A15017">
        <w:rPr>
          <w:lang w:val="nl-BE"/>
        </w:rPr>
        <w:t xml:space="preserve"> </w:t>
      </w:r>
      <w:r w:rsidR="00D14057">
        <w:rPr>
          <w:lang w:val="nl-BE"/>
        </w:rPr>
        <w:t>413047</w:t>
      </w:r>
      <w:r w:rsidRPr="001A458B">
        <w:rPr>
          <w:lang w:val="nl-BE"/>
        </w:rPr>
        <w:t xml:space="preserve">) is enkel toegestaan voor gebruikers met volledig functieverlies van een of beide bovenste ledematen (typering 4).   Een aanpassing van de elektronische buitenrolstoel met biomechanische rugleuning (verstrekking </w:t>
      </w:r>
      <w:r w:rsidR="00D14057">
        <w:rPr>
          <w:lang w:val="nl-BE"/>
        </w:rPr>
        <w:t>413095</w:t>
      </w:r>
      <w:r w:rsidR="00A15017">
        <w:rPr>
          <w:lang w:val="nl-BE"/>
        </w:rPr>
        <w:t xml:space="preserve"> </w:t>
      </w:r>
      <w:r w:rsidRPr="001A458B">
        <w:rPr>
          <w:lang w:val="nl-BE"/>
        </w:rPr>
        <w:t>-</w:t>
      </w:r>
      <w:r w:rsidR="00A15017">
        <w:rPr>
          <w:lang w:val="nl-BE"/>
        </w:rPr>
        <w:t xml:space="preserve"> </w:t>
      </w:r>
      <w:r w:rsidR="00D14057">
        <w:rPr>
          <w:lang w:val="nl-BE"/>
        </w:rPr>
        <w:t>413106</w:t>
      </w:r>
      <w:r w:rsidRPr="001A458B">
        <w:rPr>
          <w:lang w:val="nl-BE"/>
        </w:rPr>
        <w:t>) is enkel toegestaan voor gebruikers met volledig verlies van de stabiliteit van de romp en eventueel ook van nek en hoofd (typering 4).</w:t>
      </w:r>
    </w:p>
    <w:p w14:paraId="78328FDA" w14:textId="4F8D59A8" w:rsidR="004911FE" w:rsidRDefault="004911FE" w:rsidP="001A458B">
      <w:pPr>
        <w:ind w:left="181" w:right="263" w:hanging="196"/>
        <w:rPr>
          <w:lang w:val="nl-BE"/>
        </w:rPr>
      </w:pPr>
    </w:p>
    <w:p w14:paraId="6D27550B" w14:textId="2FFE41AA" w:rsidR="0009084A" w:rsidRPr="001A458B" w:rsidRDefault="0009084A" w:rsidP="004911FE">
      <w:pPr>
        <w:rPr>
          <w:lang w:val="nl-BE"/>
        </w:rPr>
      </w:pPr>
      <w:r w:rsidRPr="001A458B">
        <w:rPr>
          <w:lang w:val="nl-BE"/>
        </w:rPr>
        <w:t xml:space="preserve">Een aanpassing van de elektronische buitenrolstoel met hoofdsteun met functionele positionering (verstrekking </w:t>
      </w:r>
      <w:r w:rsidR="00D14057">
        <w:rPr>
          <w:lang w:val="nl-BE"/>
        </w:rPr>
        <w:t>413139</w:t>
      </w:r>
      <w:r w:rsidR="0099600E">
        <w:rPr>
          <w:lang w:val="nl-BE"/>
        </w:rPr>
        <w:t xml:space="preserve"> </w:t>
      </w:r>
      <w:r w:rsidRPr="001A458B">
        <w:rPr>
          <w:lang w:val="nl-BE"/>
        </w:rPr>
        <w:t>-</w:t>
      </w:r>
      <w:r w:rsidR="0099600E">
        <w:rPr>
          <w:lang w:val="nl-BE"/>
        </w:rPr>
        <w:t xml:space="preserve"> </w:t>
      </w:r>
      <w:r w:rsidR="00D14057">
        <w:rPr>
          <w:lang w:val="nl-BE"/>
        </w:rPr>
        <w:t>413143</w:t>
      </w:r>
      <w:r w:rsidRPr="001A458B">
        <w:rPr>
          <w:lang w:val="nl-BE"/>
        </w:rPr>
        <w:t>) is enkel toegestaan voor gebruikers met volledig verlies van de stabiliteit van de schoudergordel, hoofd en nek (typering 4), waardoor ze in zithouding hun hoofd onmogelijk in een correcte positie kunnen houden. De aanpassing is bedoeld voor gebruikers die niet in staat zijn om hun hoofd rechtop te houden voor een langere periode of gebruikers met spasmen en weinig controle over de positie van hun hoofd.</w:t>
      </w:r>
    </w:p>
    <w:p w14:paraId="67403217" w14:textId="77777777" w:rsidR="004911FE" w:rsidRDefault="004911FE" w:rsidP="001A458B">
      <w:pPr>
        <w:ind w:left="181" w:right="263" w:hanging="196"/>
        <w:rPr>
          <w:lang w:val="nl-BE"/>
        </w:rPr>
      </w:pPr>
    </w:p>
    <w:p w14:paraId="18F66722" w14:textId="097C0C3A" w:rsidR="0009084A" w:rsidRPr="001A458B" w:rsidRDefault="0009084A" w:rsidP="004911FE">
      <w:pPr>
        <w:rPr>
          <w:lang w:val="nl-BE"/>
        </w:rPr>
      </w:pPr>
      <w:r w:rsidRPr="001A458B">
        <w:rPr>
          <w:lang w:val="nl-BE"/>
        </w:rPr>
        <w:t xml:space="preserve">Een aanpassing van de elektronische buitenrolstoel met achteruitkijkspiegel (verstrekking </w:t>
      </w:r>
      <w:r w:rsidR="00B95C05">
        <w:rPr>
          <w:lang w:val="nl-BE"/>
        </w:rPr>
        <w:t>413493</w:t>
      </w:r>
      <w:r w:rsidR="0099600E">
        <w:rPr>
          <w:lang w:val="nl-BE"/>
        </w:rPr>
        <w:t xml:space="preserve"> </w:t>
      </w:r>
      <w:r w:rsidRPr="001A458B">
        <w:rPr>
          <w:lang w:val="nl-BE"/>
        </w:rPr>
        <w:t>-</w:t>
      </w:r>
      <w:r w:rsidR="0099600E">
        <w:rPr>
          <w:lang w:val="nl-BE"/>
        </w:rPr>
        <w:t xml:space="preserve"> </w:t>
      </w:r>
      <w:r w:rsidR="00B95C05">
        <w:rPr>
          <w:lang w:val="nl-BE"/>
        </w:rPr>
        <w:t>413504</w:t>
      </w:r>
      <w:r w:rsidRPr="001A458B">
        <w:rPr>
          <w:lang w:val="nl-BE"/>
        </w:rPr>
        <w:t>) is enkel toegestaan voor gebruikers met een ernstige stoornis (minimaal typering 3) van de anatomische eigenschappen van de wervelkolom of de spieren van de romp, van de schoudergordel of van hoofd en nek.</w:t>
      </w:r>
    </w:p>
    <w:p w14:paraId="00F66BC6" w14:textId="5DE79124" w:rsidR="004911FE" w:rsidRDefault="004911FE" w:rsidP="001A458B">
      <w:pPr>
        <w:ind w:left="181" w:right="263" w:hanging="196"/>
        <w:rPr>
          <w:lang w:val="nl-BE"/>
        </w:rPr>
      </w:pPr>
    </w:p>
    <w:p w14:paraId="3FDF38A0" w14:textId="1A4B492C" w:rsidR="0009084A" w:rsidRDefault="0009084A" w:rsidP="004911FE">
      <w:pPr>
        <w:rPr>
          <w:lang w:val="nl-BE"/>
        </w:rPr>
      </w:pPr>
      <w:r w:rsidRPr="001A458B">
        <w:rPr>
          <w:lang w:val="nl-BE"/>
        </w:rPr>
        <w:t xml:space="preserve">Een aanpassing van de elektronische buitenrolstoel met verwarmingselement voor arm of hand (verstrekking </w:t>
      </w:r>
      <w:r w:rsidR="00B95C05">
        <w:rPr>
          <w:lang w:val="nl-BE"/>
        </w:rPr>
        <w:t>413559</w:t>
      </w:r>
      <w:r w:rsidR="0099600E">
        <w:rPr>
          <w:lang w:val="nl-BE"/>
        </w:rPr>
        <w:t xml:space="preserve"> </w:t>
      </w:r>
      <w:r w:rsidRPr="001A458B">
        <w:rPr>
          <w:lang w:val="nl-BE"/>
        </w:rPr>
        <w:t>-</w:t>
      </w:r>
      <w:r w:rsidR="0099600E">
        <w:rPr>
          <w:lang w:val="nl-BE"/>
        </w:rPr>
        <w:t xml:space="preserve"> </w:t>
      </w:r>
      <w:r w:rsidR="00B95C05">
        <w:rPr>
          <w:lang w:val="nl-BE"/>
        </w:rPr>
        <w:t>413563</w:t>
      </w:r>
      <w:r w:rsidRPr="001A458B">
        <w:rPr>
          <w:lang w:val="nl-BE"/>
        </w:rPr>
        <w:t>) is enkel toegestaan voor de gebruikers met een verstoorde thermoregulatie. Die aanpassing is noodzakelijk om zelfstandig de rolstoel te kunnen bedienen.</w:t>
      </w:r>
    </w:p>
    <w:p w14:paraId="19BA786B" w14:textId="77777777" w:rsidR="00004C59" w:rsidRPr="001A458B" w:rsidRDefault="00004C59" w:rsidP="004911FE">
      <w:pPr>
        <w:rPr>
          <w:lang w:val="nl-BE"/>
        </w:rPr>
      </w:pPr>
    </w:p>
    <w:p w14:paraId="718C3195" w14:textId="42114121" w:rsidR="0009084A" w:rsidRPr="001A458B" w:rsidRDefault="0009084A" w:rsidP="00960075">
      <w:pPr>
        <w:pStyle w:val="Kop2"/>
        <w:numPr>
          <w:ilvl w:val="0"/>
          <w:numId w:val="119"/>
        </w:numPr>
        <w:rPr>
          <w:lang w:val="nl-BE"/>
        </w:rPr>
      </w:pPr>
      <w:bookmarkStart w:id="223" w:name="_Toc144889852"/>
      <w:r w:rsidRPr="001A458B">
        <w:rPr>
          <w:lang w:val="nl-BE"/>
        </w:rPr>
        <w:t>Functionele specificaties van de rolstoel</w:t>
      </w:r>
      <w:bookmarkEnd w:id="223"/>
      <w:r w:rsidRPr="001A458B">
        <w:rPr>
          <w:lang w:val="nl-BE"/>
        </w:rPr>
        <w:t xml:space="preserve"> </w:t>
      </w:r>
    </w:p>
    <w:p w14:paraId="2A570AB4" w14:textId="4520E617" w:rsidR="0009084A" w:rsidRPr="001A458B" w:rsidRDefault="0009084A" w:rsidP="001A458B">
      <w:pPr>
        <w:spacing w:after="0" w:line="259" w:lineRule="auto"/>
        <w:ind w:left="0" w:firstLine="0"/>
        <w:rPr>
          <w:lang w:val="nl-BE"/>
        </w:rPr>
      </w:pPr>
    </w:p>
    <w:p w14:paraId="684272AE" w14:textId="68CD7CF1" w:rsidR="0009084A" w:rsidRPr="001A458B" w:rsidRDefault="0009084A" w:rsidP="000445A7">
      <w:pPr>
        <w:pStyle w:val="Kop3"/>
        <w:ind w:left="718"/>
        <w:rPr>
          <w:lang w:val="nl-BE"/>
        </w:rPr>
      </w:pPr>
      <w:bookmarkStart w:id="224" w:name="_Toc144889853"/>
      <w:r w:rsidRPr="001A458B">
        <w:rPr>
          <w:lang w:val="nl-BE"/>
        </w:rPr>
        <w:t>2.1 Functionele specificaties onderste ledematen</w:t>
      </w:r>
      <w:bookmarkEnd w:id="224"/>
      <w:r w:rsidRPr="001A458B">
        <w:rPr>
          <w:lang w:val="nl-BE"/>
        </w:rPr>
        <w:t xml:space="preserve"> </w:t>
      </w:r>
    </w:p>
    <w:p w14:paraId="0EB8D391" w14:textId="77777777" w:rsidR="000445A7" w:rsidRDefault="000445A7" w:rsidP="001A458B">
      <w:pPr>
        <w:ind w:left="181" w:right="263" w:hanging="196"/>
        <w:rPr>
          <w:lang w:val="nl-BE"/>
        </w:rPr>
      </w:pPr>
    </w:p>
    <w:p w14:paraId="58366E80" w14:textId="692BF550" w:rsidR="0009084A" w:rsidRPr="001A458B" w:rsidRDefault="0009084A" w:rsidP="000445A7">
      <w:pPr>
        <w:rPr>
          <w:lang w:val="nl-BE"/>
        </w:rPr>
      </w:pPr>
      <w:r w:rsidRPr="001A458B">
        <w:rPr>
          <w:lang w:val="nl-BE"/>
        </w:rPr>
        <w:t>De elektronische buitenrolstoel is uitgerust met voetsteunen of beensteunen die de gebruiker of begeleider eraf kan nemen of wegklappen om gemakkelijker op te staan, te gaan zitten en/of in en uit de rolstoel te komen. De voetsteunen of beensteunen moeten individueel instelbaar zijn afhankelijk van de beenlengte van de gebruiker en van de algemene zithouding. Als de rolstoel uitgerust is met voetsteunen moet elke voetplaat voorzien kunnen worden van een kuitband, hielsteun of alternatief systeem. Als de rolstoel uitgerust is met beensteunen moet elke beensteun voorzien zijn van een kuitsteun.</w:t>
      </w:r>
    </w:p>
    <w:p w14:paraId="3B3A16EB" w14:textId="7F23BA44" w:rsidR="0009084A" w:rsidRPr="001A458B" w:rsidRDefault="0009084A" w:rsidP="001A458B">
      <w:pPr>
        <w:spacing w:after="0" w:line="259" w:lineRule="auto"/>
        <w:ind w:left="0" w:firstLine="0"/>
        <w:rPr>
          <w:lang w:val="nl-BE"/>
        </w:rPr>
      </w:pPr>
    </w:p>
    <w:p w14:paraId="3E8DF6DC" w14:textId="0C4E3E2C" w:rsidR="0009084A" w:rsidRPr="001A458B" w:rsidRDefault="000445A7" w:rsidP="000445A7">
      <w:pPr>
        <w:pStyle w:val="Kop3"/>
        <w:ind w:left="718"/>
        <w:rPr>
          <w:lang w:val="nl-BE"/>
        </w:rPr>
      </w:pPr>
      <w:bookmarkStart w:id="225" w:name="_Toc144889854"/>
      <w:r>
        <w:rPr>
          <w:lang w:val="nl-BE"/>
        </w:rPr>
        <w:t xml:space="preserve">2.2 </w:t>
      </w:r>
      <w:r w:rsidR="0009084A" w:rsidRPr="001A458B">
        <w:rPr>
          <w:lang w:val="nl-BE"/>
        </w:rPr>
        <w:t>Functionele specificaties bovenste ledematen</w:t>
      </w:r>
      <w:bookmarkEnd w:id="225"/>
      <w:r w:rsidR="0009084A" w:rsidRPr="001A458B">
        <w:rPr>
          <w:lang w:val="nl-BE"/>
        </w:rPr>
        <w:t xml:space="preserve"> </w:t>
      </w:r>
    </w:p>
    <w:p w14:paraId="1BFDF185" w14:textId="77777777" w:rsidR="000445A7" w:rsidRDefault="000445A7" w:rsidP="001A458B">
      <w:pPr>
        <w:ind w:left="181" w:right="263" w:hanging="196"/>
        <w:rPr>
          <w:lang w:val="nl-BE"/>
        </w:rPr>
      </w:pPr>
    </w:p>
    <w:p w14:paraId="67442651" w14:textId="35D087FE" w:rsidR="0009084A" w:rsidRPr="001A458B" w:rsidRDefault="0009084A" w:rsidP="000445A7">
      <w:pPr>
        <w:rPr>
          <w:lang w:val="nl-BE"/>
        </w:rPr>
      </w:pPr>
      <w:r w:rsidRPr="001A458B">
        <w:rPr>
          <w:lang w:val="nl-BE"/>
        </w:rPr>
        <w:t>De elektronische buitenrolstoel is uitgerust met armsteunen die instelbaar zijn in de hoogte zodat de armen van de gebruiker adequaat ondersteund kunnen worden. De armsteunen zijn afneembaar of wegklapbaar zodat de begeleider de gebruiker in en uit de rolstoel kan helpen.</w:t>
      </w:r>
    </w:p>
    <w:p w14:paraId="3287B88D" w14:textId="77777777" w:rsidR="000445A7" w:rsidRDefault="000445A7" w:rsidP="000445A7">
      <w:pPr>
        <w:rPr>
          <w:lang w:val="nl-BE"/>
        </w:rPr>
      </w:pPr>
    </w:p>
    <w:p w14:paraId="3C7EEDCF" w14:textId="77689BAC" w:rsidR="0009084A" w:rsidRPr="001A458B" w:rsidRDefault="000445A7" w:rsidP="000445A7">
      <w:pPr>
        <w:pStyle w:val="Kop3"/>
        <w:ind w:left="718"/>
        <w:rPr>
          <w:lang w:val="nl-BE"/>
        </w:rPr>
      </w:pPr>
      <w:bookmarkStart w:id="226" w:name="_Toc144889855"/>
      <w:r>
        <w:rPr>
          <w:lang w:val="nl-BE"/>
        </w:rPr>
        <w:t>2.3</w:t>
      </w:r>
      <w:r w:rsidR="0009084A" w:rsidRPr="001A458B">
        <w:rPr>
          <w:lang w:val="nl-BE"/>
        </w:rPr>
        <w:t xml:space="preserve"> Functionele specificaties algemene zithouding en positionering</w:t>
      </w:r>
      <w:bookmarkEnd w:id="226"/>
      <w:r w:rsidR="0009084A" w:rsidRPr="001A458B">
        <w:rPr>
          <w:lang w:val="nl-BE"/>
        </w:rPr>
        <w:t xml:space="preserve"> </w:t>
      </w:r>
    </w:p>
    <w:p w14:paraId="4A037606" w14:textId="77777777" w:rsidR="000445A7" w:rsidRDefault="000445A7" w:rsidP="000445A7">
      <w:pPr>
        <w:rPr>
          <w:lang w:val="nl-BE"/>
        </w:rPr>
      </w:pPr>
    </w:p>
    <w:p w14:paraId="6C75E5C1" w14:textId="5D0954B4" w:rsidR="0009084A" w:rsidRPr="001A458B" w:rsidRDefault="0009084A" w:rsidP="000445A7">
      <w:pPr>
        <w:rPr>
          <w:lang w:val="nl-BE"/>
        </w:rPr>
      </w:pPr>
      <w:r w:rsidRPr="001A458B">
        <w:rPr>
          <w:lang w:val="nl-BE"/>
        </w:rPr>
        <w:t>De rughoek van de elektronische buitenrolstoel moet afstelbaar zijn op de gebruiker. De zithouding wordt ondersteund d.m.v. een voorgevormde zit en rug.</w:t>
      </w:r>
    </w:p>
    <w:p w14:paraId="01FC08DD" w14:textId="45769B22" w:rsidR="0009084A" w:rsidRPr="001A458B" w:rsidRDefault="0009084A" w:rsidP="001A458B">
      <w:pPr>
        <w:spacing w:after="0" w:line="259" w:lineRule="auto"/>
        <w:ind w:left="0" w:firstLine="0"/>
        <w:rPr>
          <w:lang w:val="nl-BE"/>
        </w:rPr>
      </w:pPr>
    </w:p>
    <w:p w14:paraId="3CECC18E" w14:textId="75773417" w:rsidR="0009084A" w:rsidRPr="001A458B" w:rsidRDefault="000445A7" w:rsidP="000445A7">
      <w:pPr>
        <w:pStyle w:val="Kop3"/>
        <w:ind w:left="718"/>
        <w:rPr>
          <w:lang w:val="nl-BE"/>
        </w:rPr>
      </w:pPr>
      <w:bookmarkStart w:id="227" w:name="_Toc144889856"/>
      <w:r>
        <w:rPr>
          <w:lang w:val="nl-BE"/>
        </w:rPr>
        <w:t>2.4</w:t>
      </w:r>
      <w:r w:rsidR="0009084A" w:rsidRPr="001A458B">
        <w:rPr>
          <w:lang w:val="nl-BE"/>
        </w:rPr>
        <w:t xml:space="preserve"> Functionele specificaties aandrijving/besturing</w:t>
      </w:r>
      <w:bookmarkEnd w:id="227"/>
    </w:p>
    <w:p w14:paraId="7865775F" w14:textId="77777777" w:rsidR="000445A7" w:rsidRDefault="000445A7" w:rsidP="001A458B">
      <w:pPr>
        <w:ind w:left="181" w:right="263" w:hanging="196"/>
        <w:rPr>
          <w:lang w:val="nl-BE"/>
        </w:rPr>
      </w:pPr>
    </w:p>
    <w:p w14:paraId="61CA3210" w14:textId="474D37E0" w:rsidR="0009084A" w:rsidRPr="001A458B" w:rsidRDefault="0009084A" w:rsidP="000445A7">
      <w:pPr>
        <w:rPr>
          <w:lang w:val="nl-BE"/>
        </w:rPr>
      </w:pPr>
      <w:r w:rsidRPr="001A458B">
        <w:rPr>
          <w:lang w:val="nl-BE"/>
        </w:rPr>
        <w:t xml:space="preserve">De elektronische buitenrolstoel wordt aangedreven door één of twee elektromotoren, voorzien van een elektromagnetisch remsysteem. De wijze waarop de rolstoel wordt aangedreven moet toelaten dat de rolstoel op alle terreinen kan rijden. De rolstoel is uitgerust met een </w:t>
      </w:r>
      <w:r w:rsidRPr="001A458B">
        <w:rPr>
          <w:lang w:val="nl-BE"/>
        </w:rPr>
        <w:lastRenderedPageBreak/>
        <w:t>bedieningspaneel met een joystick. De rolstoel is uitgerust met een bedieningspaneel met knoppen waarmee de gebruiker de rolstoel volledig kan bedienen en besturen. De elektronica moet individueel programmeerbaar zijn naargelang de gebruiker, o.a. reactiesnelheid van de joystick, snelheid van de rolstoel, progressieve versnelling. Het bedieningspaneel is (al dan niet samen met de armsteun) wegklapbaar zodat de gebruiker aan een tafel of bureau kan plaatsnemen. Standaard wordt het bedieningspaneel rechts of links geplaatst ter hoogte van de armsteunen zodat de gebruiker het al zittend kan bedienen met de rug tegen de rugleuning en de onderarm op de armsteun.</w:t>
      </w:r>
    </w:p>
    <w:p w14:paraId="24EF799D" w14:textId="0425DD2E" w:rsidR="0009084A" w:rsidRPr="001A458B" w:rsidRDefault="0009084A" w:rsidP="001A458B">
      <w:pPr>
        <w:spacing w:after="0" w:line="259" w:lineRule="auto"/>
        <w:ind w:left="0" w:firstLine="0"/>
        <w:rPr>
          <w:lang w:val="nl-BE"/>
        </w:rPr>
      </w:pPr>
    </w:p>
    <w:p w14:paraId="121941CC" w14:textId="3BA2CFCE" w:rsidR="0009084A" w:rsidRPr="001A458B" w:rsidRDefault="0009084A" w:rsidP="000445A7">
      <w:pPr>
        <w:pStyle w:val="Kop3"/>
        <w:ind w:left="718"/>
        <w:rPr>
          <w:lang w:val="nl-BE"/>
        </w:rPr>
      </w:pPr>
      <w:bookmarkStart w:id="228" w:name="_Toc144889857"/>
      <w:r w:rsidRPr="001A458B">
        <w:rPr>
          <w:lang w:val="nl-BE"/>
        </w:rPr>
        <w:t>2.5 Functionele specificaties gebruiksdoelen</w:t>
      </w:r>
      <w:bookmarkEnd w:id="228"/>
      <w:r w:rsidRPr="001A458B">
        <w:rPr>
          <w:lang w:val="nl-BE"/>
        </w:rPr>
        <w:t xml:space="preserve"> </w:t>
      </w:r>
    </w:p>
    <w:p w14:paraId="6ACA92BF" w14:textId="700ADE1C" w:rsidR="000445A7" w:rsidRDefault="000445A7" w:rsidP="001A458B">
      <w:pPr>
        <w:ind w:left="181" w:right="263" w:hanging="196"/>
        <w:rPr>
          <w:lang w:val="nl-BE"/>
        </w:rPr>
      </w:pPr>
    </w:p>
    <w:p w14:paraId="6DFDE6B4" w14:textId="62A83A1F" w:rsidR="0009084A" w:rsidRPr="001A458B" w:rsidRDefault="0009084A" w:rsidP="000445A7">
      <w:pPr>
        <w:rPr>
          <w:lang w:val="nl-BE"/>
        </w:rPr>
      </w:pPr>
      <w:r w:rsidRPr="001A458B">
        <w:rPr>
          <w:lang w:val="nl-BE"/>
        </w:rPr>
        <w:t>De elektronische buitenrolstoel is specifiek ontworpen voor gebruik buitenshuis. De rolstoel is uitgerust met voldoende grote wielen om over een stoep of hindernis van minimaal 9 cm te kunnen rijden. De banden zijn voldoende breed voor gebruik op diverse soorten ondergrond buitenshuis. De rolstoel is minstens voorzien van een vering.  De snelheid van de elektronische buitenrolstoel is programmeerbaar en regelbaar; minstens van 0 tot 6 km per uur zodat de snelheid kan aangepast worden voor verplaatsingen binnen- of buitenshuis. De actieradius of autonomie van de rolstoel bedraagt minimaal 50 km zodat de gebruiker zich veilig en zelfstandig kan verplaatsen binnen een aanzienlijke afstand van de woning of instelling. De rolstoel is voorzien van een veiligheidsgordel.</w:t>
      </w:r>
    </w:p>
    <w:p w14:paraId="40887F0D" w14:textId="11170EB6" w:rsidR="0009084A" w:rsidRPr="001A458B" w:rsidRDefault="0009084A" w:rsidP="001A458B">
      <w:pPr>
        <w:spacing w:after="15" w:line="259" w:lineRule="auto"/>
        <w:ind w:left="0" w:firstLine="0"/>
        <w:rPr>
          <w:lang w:val="nl-BE"/>
        </w:rPr>
      </w:pPr>
    </w:p>
    <w:p w14:paraId="4F7EF2B5" w14:textId="46F3A3D8" w:rsidR="0009084A" w:rsidRPr="001A458B" w:rsidRDefault="000445A7" w:rsidP="000445A7">
      <w:pPr>
        <w:pStyle w:val="Kop3"/>
        <w:ind w:left="718"/>
        <w:rPr>
          <w:lang w:val="nl-BE"/>
        </w:rPr>
      </w:pPr>
      <w:bookmarkStart w:id="229" w:name="_Toc144889858"/>
      <w:r>
        <w:rPr>
          <w:lang w:val="nl-BE"/>
        </w:rPr>
        <w:t>2.6</w:t>
      </w:r>
      <w:r w:rsidR="0009084A" w:rsidRPr="001A458B">
        <w:rPr>
          <w:lang w:val="nl-BE"/>
        </w:rPr>
        <w:t xml:space="preserve"> Functionele specificaties – technische aspecten</w:t>
      </w:r>
      <w:bookmarkEnd w:id="229"/>
    </w:p>
    <w:p w14:paraId="4F691645" w14:textId="0BE17DCF" w:rsidR="000445A7" w:rsidRDefault="000445A7" w:rsidP="001A458B">
      <w:pPr>
        <w:ind w:left="181" w:right="263" w:hanging="196"/>
        <w:rPr>
          <w:lang w:val="nl-BE"/>
        </w:rPr>
      </w:pPr>
    </w:p>
    <w:p w14:paraId="5431F38D" w14:textId="4D0BCCBF" w:rsidR="0009084A" w:rsidRDefault="0009084A" w:rsidP="000445A7">
      <w:pPr>
        <w:rPr>
          <w:lang w:val="nl-BE"/>
        </w:rPr>
      </w:pPr>
      <w:r w:rsidRPr="001A458B">
        <w:rPr>
          <w:lang w:val="nl-BE"/>
        </w:rPr>
        <w:t>De elektronische buitenrolstoel is uitgerust met voor- en achterwielen met luchtbanden of volle banden en met een remsysteem. De rolstoel beschikt over een vrijloop, zodat de rolstoel manueel door een begeleider verplaatst kan worden. De rolstoel moet voorzien zijn van richtingaanwijzers en voor- en achterverlichting zodat de gebruiker zichtbaar is in het verkeer, zoals de Belgische verkeerswetgeving voorschrijft. De elektronische buitenrolstoel moet met batterijen en lader geleverd worden.</w:t>
      </w:r>
    </w:p>
    <w:p w14:paraId="58BAA2DD" w14:textId="77777777" w:rsidR="00004C59" w:rsidRPr="001A458B" w:rsidRDefault="00004C59" w:rsidP="000445A7">
      <w:pPr>
        <w:rPr>
          <w:lang w:val="nl-BE"/>
        </w:rPr>
      </w:pPr>
    </w:p>
    <w:p w14:paraId="4D0591EE" w14:textId="6DE77443" w:rsidR="0009084A" w:rsidRPr="001A458B" w:rsidRDefault="0009084A" w:rsidP="00960075">
      <w:pPr>
        <w:pStyle w:val="Kop2"/>
        <w:numPr>
          <w:ilvl w:val="0"/>
          <w:numId w:val="119"/>
        </w:numPr>
        <w:rPr>
          <w:lang w:val="nl-BE"/>
        </w:rPr>
      </w:pPr>
      <w:bookmarkStart w:id="230" w:name="_Toc144889859"/>
      <w:r w:rsidRPr="001A458B">
        <w:rPr>
          <w:lang w:val="nl-BE"/>
        </w:rPr>
        <w:t>Aanpassingen</w:t>
      </w:r>
      <w:bookmarkEnd w:id="230"/>
      <w:r w:rsidRPr="001A458B">
        <w:rPr>
          <w:lang w:val="nl-BE"/>
        </w:rPr>
        <w:t xml:space="preserve"> </w:t>
      </w:r>
    </w:p>
    <w:p w14:paraId="5E507BB3" w14:textId="626F75A2" w:rsidR="00FF7C6E" w:rsidRDefault="00FF7C6E" w:rsidP="00FF7C6E">
      <w:pPr>
        <w:spacing w:after="0" w:line="259" w:lineRule="auto"/>
        <w:ind w:left="0" w:firstLine="0"/>
        <w:rPr>
          <w:lang w:val="nl-BE"/>
        </w:rPr>
      </w:pPr>
    </w:p>
    <w:p w14:paraId="24152F2D" w14:textId="53EA34A4" w:rsidR="00FF7C6E" w:rsidRPr="001A458B" w:rsidRDefault="00FF7C6E" w:rsidP="00FF7C6E">
      <w:pPr>
        <w:pStyle w:val="Kop3"/>
        <w:ind w:left="718"/>
        <w:rPr>
          <w:lang w:val="nl-BE"/>
        </w:rPr>
      </w:pPr>
      <w:bookmarkStart w:id="231" w:name="_Toc144889860"/>
      <w:r w:rsidRPr="001A458B">
        <w:rPr>
          <w:lang w:val="nl-BE"/>
        </w:rPr>
        <w:t>3.1 Onderste ledematen</w:t>
      </w:r>
      <w:bookmarkEnd w:id="231"/>
      <w:r w:rsidRPr="001A458B">
        <w:rPr>
          <w:lang w:val="nl-BE"/>
        </w:rPr>
        <w:t xml:space="preserve"> </w:t>
      </w:r>
    </w:p>
    <w:p w14:paraId="69BC28C2" w14:textId="77292720" w:rsidR="0009084A" w:rsidRDefault="0009084A" w:rsidP="001A458B">
      <w:pPr>
        <w:spacing w:after="0" w:line="259" w:lineRule="auto"/>
        <w:ind w:left="0" w:firstLine="0"/>
        <w:rPr>
          <w:lang w:val="nl-BE"/>
        </w:rPr>
      </w:pPr>
    </w:p>
    <w:tbl>
      <w:tblPr>
        <w:tblStyle w:val="TableGrid"/>
        <w:tblW w:w="9072" w:type="dxa"/>
        <w:tblInd w:w="0" w:type="dxa"/>
        <w:tblLook w:val="04A0" w:firstRow="1" w:lastRow="0" w:firstColumn="1" w:lastColumn="0" w:noHBand="0" w:noVBand="1"/>
      </w:tblPr>
      <w:tblGrid>
        <w:gridCol w:w="7797"/>
        <w:gridCol w:w="283"/>
        <w:gridCol w:w="928"/>
        <w:gridCol w:w="64"/>
      </w:tblGrid>
      <w:tr w:rsidR="00FF7C6E" w:rsidRPr="000C0507" w14:paraId="4DBEC532" w14:textId="77777777" w:rsidTr="0099600E">
        <w:trPr>
          <w:trHeight w:val="445"/>
        </w:trPr>
        <w:tc>
          <w:tcPr>
            <w:tcW w:w="7797" w:type="dxa"/>
          </w:tcPr>
          <w:p w14:paraId="6D207D8E" w14:textId="0063839C" w:rsidR="00FF7C6E" w:rsidRDefault="00BA0679" w:rsidP="00B7515C">
            <w:pPr>
              <w:tabs>
                <w:tab w:val="center" w:pos="4172"/>
              </w:tabs>
              <w:spacing w:after="0" w:line="259" w:lineRule="auto"/>
              <w:ind w:left="0" w:firstLine="0"/>
              <w:rPr>
                <w:lang w:val="nl-BE"/>
              </w:rPr>
            </w:pPr>
            <w:r>
              <w:rPr>
                <w:lang w:val="nl-BE"/>
              </w:rPr>
              <w:t>410619</w:t>
            </w:r>
            <w:r w:rsidR="0099600E">
              <w:rPr>
                <w:lang w:val="nl-BE"/>
              </w:rPr>
              <w:t xml:space="preserve"> </w:t>
            </w:r>
            <w:r w:rsidR="00303367">
              <w:rPr>
                <w:lang w:val="nl-BE"/>
              </w:rPr>
              <w:t>-</w:t>
            </w:r>
            <w:r w:rsidR="0099600E">
              <w:rPr>
                <w:lang w:val="nl-BE"/>
              </w:rPr>
              <w:t xml:space="preserve"> </w:t>
            </w:r>
            <w:r>
              <w:rPr>
                <w:lang w:val="nl-BE"/>
              </w:rPr>
              <w:t>410623</w:t>
            </w:r>
            <w:r w:rsidR="00FF7C6E" w:rsidRPr="001A458B">
              <w:rPr>
                <w:lang w:val="nl-BE"/>
              </w:rPr>
              <w:t xml:space="preserve"> Beensteun (mechanisch - in lengte instelbaar en</w:t>
            </w:r>
            <w:r w:rsidR="00A64C27">
              <w:rPr>
                <w:lang w:val="nl-BE"/>
              </w:rPr>
              <w:t xml:space="preserve"> </w:t>
            </w:r>
            <w:r w:rsidR="00A64C27" w:rsidRPr="001A458B">
              <w:rPr>
                <w:lang w:val="nl-BE"/>
              </w:rPr>
              <w:t>verstelbaar tot horizontaal, per beensteun)</w:t>
            </w:r>
          </w:p>
          <w:p w14:paraId="6855ED06" w14:textId="3F1D966C" w:rsidR="00A64C27" w:rsidRPr="00FA271F" w:rsidRDefault="00A64C27" w:rsidP="00B7515C">
            <w:pPr>
              <w:tabs>
                <w:tab w:val="center" w:pos="4172"/>
              </w:tabs>
              <w:spacing w:after="0" w:line="259" w:lineRule="auto"/>
              <w:ind w:left="0" w:firstLine="0"/>
              <w:rPr>
                <w:lang w:val="nl-BE"/>
              </w:rPr>
            </w:pPr>
          </w:p>
        </w:tc>
        <w:tc>
          <w:tcPr>
            <w:tcW w:w="283" w:type="dxa"/>
          </w:tcPr>
          <w:p w14:paraId="4372E682" w14:textId="77777777" w:rsidR="00FF7C6E" w:rsidRPr="00FA271F" w:rsidRDefault="00FF7C6E" w:rsidP="00B7515C">
            <w:pPr>
              <w:spacing w:after="160" w:line="259" w:lineRule="auto"/>
              <w:ind w:left="0" w:firstLine="0"/>
              <w:rPr>
                <w:lang w:val="nl-BE"/>
              </w:rPr>
            </w:pPr>
          </w:p>
        </w:tc>
        <w:tc>
          <w:tcPr>
            <w:tcW w:w="928" w:type="dxa"/>
          </w:tcPr>
          <w:p w14:paraId="2A01CF36" w14:textId="44179E0B" w:rsidR="00FF7C6E" w:rsidRPr="00FA271F" w:rsidRDefault="00A64C27" w:rsidP="00B7515C">
            <w:pPr>
              <w:spacing w:after="160" w:line="259" w:lineRule="auto"/>
              <w:ind w:left="0" w:firstLine="0"/>
              <w:rPr>
                <w:lang w:val="nl-BE"/>
              </w:rPr>
            </w:pPr>
            <w:r>
              <w:rPr>
                <w:lang w:val="nl-BE"/>
              </w:rPr>
              <w:t>124,82€</w:t>
            </w:r>
          </w:p>
        </w:tc>
        <w:tc>
          <w:tcPr>
            <w:tcW w:w="64" w:type="dxa"/>
          </w:tcPr>
          <w:p w14:paraId="2277171F" w14:textId="77777777" w:rsidR="00FF7C6E" w:rsidRPr="00FA271F" w:rsidRDefault="00FF7C6E" w:rsidP="00B7515C">
            <w:pPr>
              <w:spacing w:after="160" w:line="259" w:lineRule="auto"/>
              <w:ind w:left="0" w:firstLine="0"/>
              <w:rPr>
                <w:lang w:val="nl-BE"/>
              </w:rPr>
            </w:pPr>
          </w:p>
        </w:tc>
      </w:tr>
      <w:tr w:rsidR="00A64C27" w:rsidRPr="004A04F5" w14:paraId="527AF654" w14:textId="77777777" w:rsidTr="0099600E">
        <w:trPr>
          <w:trHeight w:val="451"/>
        </w:trPr>
        <w:tc>
          <w:tcPr>
            <w:tcW w:w="7797" w:type="dxa"/>
          </w:tcPr>
          <w:p w14:paraId="1E836261" w14:textId="5668D22F" w:rsidR="00A64C27" w:rsidRDefault="00A64C27" w:rsidP="00A64C27">
            <w:pPr>
              <w:tabs>
                <w:tab w:val="center" w:pos="4173"/>
              </w:tabs>
              <w:spacing w:after="0" w:line="259" w:lineRule="auto"/>
              <w:ind w:left="0" w:firstLine="0"/>
              <w:rPr>
                <w:lang w:val="nl-BE"/>
              </w:rPr>
            </w:pPr>
            <w:r>
              <w:rPr>
                <w:lang w:val="nl-BE"/>
              </w:rPr>
              <w:t>410656</w:t>
            </w:r>
            <w:r w:rsidR="0099600E">
              <w:rPr>
                <w:lang w:val="nl-BE"/>
              </w:rPr>
              <w:t xml:space="preserve"> </w:t>
            </w:r>
            <w:r w:rsidR="00303367">
              <w:rPr>
                <w:lang w:val="nl-BE"/>
              </w:rPr>
              <w:t>-</w:t>
            </w:r>
            <w:r w:rsidR="0099600E">
              <w:rPr>
                <w:lang w:val="nl-BE"/>
              </w:rPr>
              <w:t xml:space="preserve"> </w:t>
            </w:r>
            <w:r>
              <w:rPr>
                <w:lang w:val="nl-BE"/>
              </w:rPr>
              <w:t>410667</w:t>
            </w:r>
            <w:r w:rsidRPr="001A458B">
              <w:rPr>
                <w:lang w:val="nl-BE"/>
              </w:rPr>
              <w:t xml:space="preserve"> Comfortbeensteun (mechanisch - lengtecorrigerend,</w:t>
            </w:r>
            <w:r>
              <w:rPr>
                <w:lang w:val="nl-BE"/>
              </w:rPr>
              <w:t xml:space="preserve"> </w:t>
            </w:r>
            <w:r w:rsidRPr="001A458B">
              <w:rPr>
                <w:lang w:val="nl-BE"/>
              </w:rPr>
              <w:t>per beensteun)</w:t>
            </w:r>
          </w:p>
          <w:p w14:paraId="08D0A225" w14:textId="7A1BFB44" w:rsidR="00BB1648" w:rsidRPr="0007351A" w:rsidRDefault="00BB1648" w:rsidP="00A64C27">
            <w:pPr>
              <w:tabs>
                <w:tab w:val="center" w:pos="4173"/>
              </w:tabs>
              <w:spacing w:after="0" w:line="259" w:lineRule="auto"/>
              <w:ind w:left="0" w:firstLine="0"/>
              <w:rPr>
                <w:lang w:val="nl-BE"/>
              </w:rPr>
            </w:pPr>
          </w:p>
        </w:tc>
        <w:tc>
          <w:tcPr>
            <w:tcW w:w="283" w:type="dxa"/>
          </w:tcPr>
          <w:p w14:paraId="46E92CEC" w14:textId="77777777" w:rsidR="00A64C27" w:rsidRPr="0007351A" w:rsidRDefault="00A64C27" w:rsidP="00A64C27">
            <w:pPr>
              <w:spacing w:after="0" w:line="259" w:lineRule="auto"/>
              <w:ind w:left="126" w:firstLine="0"/>
              <w:rPr>
                <w:lang w:val="nl-BE"/>
              </w:rPr>
            </w:pPr>
            <w:r w:rsidRPr="0007351A">
              <w:rPr>
                <w:lang w:val="nl-BE"/>
              </w:rPr>
              <w:t xml:space="preserve"> </w:t>
            </w:r>
          </w:p>
        </w:tc>
        <w:tc>
          <w:tcPr>
            <w:tcW w:w="928" w:type="dxa"/>
          </w:tcPr>
          <w:p w14:paraId="7A6D3E82" w14:textId="5A627DDA" w:rsidR="00A64C27" w:rsidRPr="004A04F5" w:rsidRDefault="00A64C27" w:rsidP="00A64C27">
            <w:pPr>
              <w:spacing w:after="160" w:line="259" w:lineRule="auto"/>
              <w:ind w:left="0" w:firstLine="0"/>
            </w:pPr>
            <w:r>
              <w:rPr>
                <w:lang w:val="nl-BE"/>
              </w:rPr>
              <w:t>143,54€</w:t>
            </w:r>
          </w:p>
        </w:tc>
        <w:tc>
          <w:tcPr>
            <w:tcW w:w="64" w:type="dxa"/>
          </w:tcPr>
          <w:p w14:paraId="4C040D31" w14:textId="77777777" w:rsidR="00A64C27" w:rsidRPr="004A04F5" w:rsidRDefault="00A64C27" w:rsidP="00A64C27">
            <w:pPr>
              <w:spacing w:after="160" w:line="259" w:lineRule="auto"/>
              <w:ind w:left="0" w:firstLine="0"/>
            </w:pPr>
          </w:p>
        </w:tc>
      </w:tr>
      <w:tr w:rsidR="00A64C27" w:rsidRPr="000C0507" w14:paraId="01D7BC5D" w14:textId="77777777" w:rsidTr="0099600E">
        <w:trPr>
          <w:trHeight w:val="519"/>
        </w:trPr>
        <w:tc>
          <w:tcPr>
            <w:tcW w:w="7797" w:type="dxa"/>
          </w:tcPr>
          <w:p w14:paraId="7B61CE84" w14:textId="4D9B1A1E" w:rsidR="00A64C27" w:rsidRDefault="00A64C27" w:rsidP="00A64C27">
            <w:pPr>
              <w:tabs>
                <w:tab w:val="center" w:pos="4173"/>
              </w:tabs>
              <w:spacing w:after="0" w:line="259" w:lineRule="auto"/>
              <w:ind w:left="0" w:firstLine="0"/>
              <w:rPr>
                <w:lang w:val="nl-BE"/>
              </w:rPr>
            </w:pPr>
            <w:r>
              <w:rPr>
                <w:lang w:val="nl-BE"/>
              </w:rPr>
              <w:t>412594</w:t>
            </w:r>
            <w:r w:rsidR="0099600E">
              <w:rPr>
                <w:lang w:val="nl-BE"/>
              </w:rPr>
              <w:t xml:space="preserve"> </w:t>
            </w:r>
            <w:r w:rsidR="00303367">
              <w:rPr>
                <w:lang w:val="nl-BE"/>
              </w:rPr>
              <w:t>-</w:t>
            </w:r>
            <w:r w:rsidR="0099600E">
              <w:rPr>
                <w:lang w:val="nl-BE"/>
              </w:rPr>
              <w:t xml:space="preserve"> </w:t>
            </w:r>
            <w:r>
              <w:rPr>
                <w:lang w:val="nl-BE"/>
              </w:rPr>
              <w:t>412605</w:t>
            </w:r>
            <w:r w:rsidRPr="001A458B">
              <w:rPr>
                <w:lang w:val="nl-BE"/>
              </w:rPr>
              <w:t xml:space="preserve"> Beensteun (mechanisch - in lengte instelbaar en verstelbaar tot horizontaal)</w:t>
            </w:r>
          </w:p>
          <w:p w14:paraId="6001289A" w14:textId="097F8018" w:rsidR="00A64C27" w:rsidRPr="00FA271F" w:rsidRDefault="00A64C27" w:rsidP="00A64C27">
            <w:pPr>
              <w:tabs>
                <w:tab w:val="center" w:pos="4173"/>
              </w:tabs>
              <w:spacing w:after="0" w:line="259" w:lineRule="auto"/>
              <w:ind w:left="0" w:firstLine="0"/>
              <w:rPr>
                <w:lang w:val="nl-BE"/>
              </w:rPr>
            </w:pPr>
          </w:p>
        </w:tc>
        <w:tc>
          <w:tcPr>
            <w:tcW w:w="283" w:type="dxa"/>
          </w:tcPr>
          <w:p w14:paraId="277F91CF" w14:textId="77777777" w:rsidR="00A64C27" w:rsidRPr="00FA271F" w:rsidRDefault="00A64C27" w:rsidP="00A64C27">
            <w:pPr>
              <w:spacing w:after="0" w:line="259" w:lineRule="auto"/>
              <w:ind w:left="126" w:firstLine="0"/>
              <w:rPr>
                <w:lang w:val="nl-BE"/>
              </w:rPr>
            </w:pPr>
            <w:r w:rsidRPr="00FA271F">
              <w:rPr>
                <w:lang w:val="nl-BE"/>
              </w:rPr>
              <w:t xml:space="preserve"> </w:t>
            </w:r>
          </w:p>
        </w:tc>
        <w:tc>
          <w:tcPr>
            <w:tcW w:w="928" w:type="dxa"/>
          </w:tcPr>
          <w:p w14:paraId="64098152" w14:textId="707C2585" w:rsidR="00A64C27" w:rsidRPr="00FA271F" w:rsidRDefault="00A64C27" w:rsidP="00A64C27">
            <w:pPr>
              <w:spacing w:after="160" w:line="259" w:lineRule="auto"/>
              <w:ind w:left="0" w:firstLine="0"/>
              <w:rPr>
                <w:lang w:val="nl-BE"/>
              </w:rPr>
            </w:pPr>
            <w:r>
              <w:t>249,64€</w:t>
            </w:r>
          </w:p>
        </w:tc>
        <w:tc>
          <w:tcPr>
            <w:tcW w:w="64" w:type="dxa"/>
          </w:tcPr>
          <w:p w14:paraId="5BB31FCC" w14:textId="77777777" w:rsidR="00A64C27" w:rsidRPr="00FA271F" w:rsidRDefault="00A64C27" w:rsidP="00A64C27">
            <w:pPr>
              <w:spacing w:after="160" w:line="259" w:lineRule="auto"/>
              <w:ind w:left="0" w:firstLine="0"/>
              <w:rPr>
                <w:lang w:val="nl-BE"/>
              </w:rPr>
            </w:pPr>
          </w:p>
        </w:tc>
      </w:tr>
      <w:tr w:rsidR="00A64C27" w:rsidRPr="000C0507" w14:paraId="6E9EFC90" w14:textId="77777777" w:rsidTr="0099600E">
        <w:trPr>
          <w:trHeight w:val="451"/>
        </w:trPr>
        <w:tc>
          <w:tcPr>
            <w:tcW w:w="7797" w:type="dxa"/>
          </w:tcPr>
          <w:p w14:paraId="72E16EA9" w14:textId="5ABBE39D" w:rsidR="00A64C27" w:rsidRDefault="00A64C27" w:rsidP="00A64C27">
            <w:pPr>
              <w:spacing w:after="0" w:line="259" w:lineRule="auto"/>
              <w:ind w:left="0" w:firstLine="0"/>
              <w:rPr>
                <w:lang w:val="nl-BE"/>
              </w:rPr>
            </w:pPr>
            <w:r>
              <w:rPr>
                <w:lang w:val="nl-BE"/>
              </w:rPr>
              <w:t>412616</w:t>
            </w:r>
            <w:r w:rsidR="0099600E">
              <w:rPr>
                <w:lang w:val="nl-BE"/>
              </w:rPr>
              <w:t xml:space="preserve"> </w:t>
            </w:r>
            <w:r w:rsidR="00303367">
              <w:rPr>
                <w:lang w:val="nl-BE"/>
              </w:rPr>
              <w:t>-</w:t>
            </w:r>
            <w:r w:rsidR="0099600E">
              <w:rPr>
                <w:lang w:val="nl-BE"/>
              </w:rPr>
              <w:t xml:space="preserve"> </w:t>
            </w:r>
            <w:r>
              <w:rPr>
                <w:lang w:val="nl-BE"/>
              </w:rPr>
              <w:t>412627</w:t>
            </w:r>
            <w:r w:rsidRPr="001A458B">
              <w:rPr>
                <w:lang w:val="nl-BE"/>
              </w:rPr>
              <w:t xml:space="preserve"> Beensteun uit één stuk met zijkanten (mechanisch</w:t>
            </w:r>
            <w:r>
              <w:rPr>
                <w:lang w:val="nl-BE"/>
              </w:rPr>
              <w:t xml:space="preserve"> </w:t>
            </w:r>
            <w:r w:rsidRPr="001A458B">
              <w:rPr>
                <w:lang w:val="nl-BE"/>
              </w:rPr>
              <w:t>- in lengte instelbaar en verstelbaar tot horizontaal)</w:t>
            </w:r>
          </w:p>
          <w:p w14:paraId="62F6B3EE" w14:textId="4AD1EF98" w:rsidR="00A64C27" w:rsidRPr="00FF7C6E" w:rsidRDefault="00A64C27" w:rsidP="00A64C27">
            <w:pPr>
              <w:spacing w:after="0" w:line="259" w:lineRule="auto"/>
              <w:ind w:left="0" w:firstLine="0"/>
              <w:rPr>
                <w:lang w:val="nl-BE"/>
              </w:rPr>
            </w:pPr>
          </w:p>
        </w:tc>
        <w:tc>
          <w:tcPr>
            <w:tcW w:w="283" w:type="dxa"/>
          </w:tcPr>
          <w:p w14:paraId="2D619D36" w14:textId="77777777" w:rsidR="00A64C27" w:rsidRPr="00FF7C6E" w:rsidRDefault="00A64C27" w:rsidP="00A64C27">
            <w:pPr>
              <w:spacing w:after="0" w:line="259" w:lineRule="auto"/>
              <w:ind w:left="126" w:firstLine="0"/>
              <w:rPr>
                <w:lang w:val="nl-BE"/>
              </w:rPr>
            </w:pPr>
            <w:r w:rsidRPr="00FF7C6E">
              <w:rPr>
                <w:lang w:val="nl-BE"/>
              </w:rPr>
              <w:t xml:space="preserve"> </w:t>
            </w:r>
          </w:p>
        </w:tc>
        <w:tc>
          <w:tcPr>
            <w:tcW w:w="928" w:type="dxa"/>
          </w:tcPr>
          <w:p w14:paraId="14D8DBBD" w14:textId="2984E8E8" w:rsidR="00A64C27" w:rsidRPr="00FF7C6E" w:rsidRDefault="00A64C27" w:rsidP="00A64C27">
            <w:pPr>
              <w:spacing w:after="160" w:line="259" w:lineRule="auto"/>
              <w:ind w:left="0" w:firstLine="0"/>
              <w:rPr>
                <w:lang w:val="nl-BE"/>
              </w:rPr>
            </w:pPr>
            <w:r>
              <w:t>287,08€</w:t>
            </w:r>
          </w:p>
        </w:tc>
        <w:tc>
          <w:tcPr>
            <w:tcW w:w="64" w:type="dxa"/>
          </w:tcPr>
          <w:p w14:paraId="5E72A133" w14:textId="77777777" w:rsidR="00A64C27" w:rsidRPr="00FF7C6E" w:rsidRDefault="00A64C27" w:rsidP="00A64C27">
            <w:pPr>
              <w:spacing w:after="160" w:line="259" w:lineRule="auto"/>
              <w:ind w:left="0" w:firstLine="0"/>
              <w:rPr>
                <w:lang w:val="nl-BE"/>
              </w:rPr>
            </w:pPr>
          </w:p>
        </w:tc>
      </w:tr>
      <w:tr w:rsidR="00A64C27" w:rsidRPr="004A04F5" w14:paraId="02983CFF" w14:textId="77777777" w:rsidTr="0099600E">
        <w:trPr>
          <w:trHeight w:val="218"/>
        </w:trPr>
        <w:tc>
          <w:tcPr>
            <w:tcW w:w="7797" w:type="dxa"/>
          </w:tcPr>
          <w:p w14:paraId="63FC8581" w14:textId="32F76D8D" w:rsidR="00A64C27" w:rsidRPr="0007351A" w:rsidRDefault="00A64C27" w:rsidP="00A64C27">
            <w:pPr>
              <w:spacing w:after="0" w:line="259" w:lineRule="auto"/>
              <w:rPr>
                <w:lang w:val="nl-BE"/>
              </w:rPr>
            </w:pPr>
            <w:r>
              <w:rPr>
                <w:lang w:val="nl-BE"/>
              </w:rPr>
              <w:lastRenderedPageBreak/>
              <w:t>410693</w:t>
            </w:r>
            <w:r w:rsidR="0099600E">
              <w:rPr>
                <w:lang w:val="nl-BE"/>
              </w:rPr>
              <w:t xml:space="preserve"> </w:t>
            </w:r>
            <w:r w:rsidR="00303367">
              <w:rPr>
                <w:lang w:val="nl-BE"/>
              </w:rPr>
              <w:t>-</w:t>
            </w:r>
            <w:r w:rsidR="0099600E">
              <w:rPr>
                <w:lang w:val="nl-BE"/>
              </w:rPr>
              <w:t xml:space="preserve"> </w:t>
            </w:r>
            <w:r>
              <w:rPr>
                <w:lang w:val="nl-BE"/>
              </w:rPr>
              <w:t>410704</w:t>
            </w:r>
            <w:r w:rsidRPr="001A458B">
              <w:rPr>
                <w:lang w:val="nl-BE"/>
              </w:rPr>
              <w:t xml:space="preserve"> Elektrisch verstelbare comfortbeensteune</w:t>
            </w:r>
            <w:r>
              <w:rPr>
                <w:lang w:val="nl-BE"/>
              </w:rPr>
              <w:t xml:space="preserve">n </w:t>
            </w:r>
            <w:r w:rsidRPr="001A458B">
              <w:rPr>
                <w:lang w:val="nl-BE"/>
              </w:rPr>
              <w:t>(lengtecorrigerend, per paar)</w:t>
            </w:r>
          </w:p>
        </w:tc>
        <w:tc>
          <w:tcPr>
            <w:tcW w:w="283" w:type="dxa"/>
          </w:tcPr>
          <w:p w14:paraId="699A8C96" w14:textId="77777777" w:rsidR="00A64C27" w:rsidRPr="0007351A" w:rsidRDefault="00A64C27" w:rsidP="00A64C27">
            <w:pPr>
              <w:spacing w:after="0" w:line="259" w:lineRule="auto"/>
              <w:ind w:left="0" w:firstLine="0"/>
              <w:rPr>
                <w:lang w:val="nl-BE"/>
              </w:rPr>
            </w:pPr>
          </w:p>
        </w:tc>
        <w:tc>
          <w:tcPr>
            <w:tcW w:w="928" w:type="dxa"/>
          </w:tcPr>
          <w:p w14:paraId="691057D1" w14:textId="59D364AD" w:rsidR="00A64C27" w:rsidRPr="004A04F5" w:rsidRDefault="00A64C27" w:rsidP="00A64C27">
            <w:pPr>
              <w:spacing w:after="160" w:line="259" w:lineRule="auto"/>
              <w:ind w:left="0" w:firstLine="0"/>
            </w:pPr>
            <w:r>
              <w:t>1248,18€</w:t>
            </w:r>
          </w:p>
        </w:tc>
        <w:tc>
          <w:tcPr>
            <w:tcW w:w="64" w:type="dxa"/>
          </w:tcPr>
          <w:p w14:paraId="3305DA66" w14:textId="77777777" w:rsidR="00A64C27" w:rsidRPr="004A04F5" w:rsidRDefault="00A64C27" w:rsidP="00A64C27">
            <w:pPr>
              <w:spacing w:after="0" w:line="259" w:lineRule="auto"/>
              <w:ind w:left="0" w:firstLine="0"/>
            </w:pPr>
          </w:p>
        </w:tc>
      </w:tr>
    </w:tbl>
    <w:p w14:paraId="00CEFBA0" w14:textId="4F42C868" w:rsidR="00FF7C6E" w:rsidRDefault="00FF7C6E" w:rsidP="001A458B">
      <w:pPr>
        <w:spacing w:after="0" w:line="259" w:lineRule="auto"/>
        <w:ind w:left="0" w:firstLine="0"/>
        <w:rPr>
          <w:lang w:val="nl-BE"/>
        </w:rPr>
      </w:pPr>
    </w:p>
    <w:p w14:paraId="65EAA3CD" w14:textId="3D1B763C" w:rsidR="0009084A" w:rsidRDefault="0009084A" w:rsidP="00FF7C6E">
      <w:pPr>
        <w:ind w:left="0" w:right="263" w:firstLine="0"/>
        <w:rPr>
          <w:lang w:val="nl-BE"/>
        </w:rPr>
      </w:pPr>
      <w:r w:rsidRPr="001A458B">
        <w:rPr>
          <w:lang w:val="nl-BE"/>
        </w:rPr>
        <w:t xml:space="preserve">De verstrekkingen </w:t>
      </w:r>
      <w:r w:rsidR="00BA0679">
        <w:rPr>
          <w:lang w:val="nl-BE"/>
        </w:rPr>
        <w:t>410619</w:t>
      </w:r>
      <w:r w:rsidR="0099600E">
        <w:rPr>
          <w:lang w:val="nl-BE"/>
        </w:rPr>
        <w:t xml:space="preserve"> </w:t>
      </w:r>
      <w:r w:rsidRPr="001A458B">
        <w:rPr>
          <w:lang w:val="nl-BE"/>
        </w:rPr>
        <w:t>-</w:t>
      </w:r>
      <w:r w:rsidR="0099600E">
        <w:rPr>
          <w:lang w:val="nl-BE"/>
        </w:rPr>
        <w:t xml:space="preserve"> </w:t>
      </w:r>
      <w:r w:rsidR="00BA0679">
        <w:rPr>
          <w:lang w:val="nl-BE"/>
        </w:rPr>
        <w:t>410623</w:t>
      </w:r>
      <w:r w:rsidRPr="001A458B">
        <w:rPr>
          <w:lang w:val="nl-BE"/>
        </w:rPr>
        <w:t xml:space="preserve">, </w:t>
      </w:r>
      <w:r w:rsidR="00BA0679">
        <w:rPr>
          <w:lang w:val="nl-BE"/>
        </w:rPr>
        <w:t>410656</w:t>
      </w:r>
      <w:r w:rsidR="0099600E">
        <w:rPr>
          <w:lang w:val="nl-BE"/>
        </w:rPr>
        <w:t xml:space="preserve"> </w:t>
      </w:r>
      <w:r w:rsidRPr="001A458B">
        <w:rPr>
          <w:lang w:val="nl-BE"/>
        </w:rPr>
        <w:t>-</w:t>
      </w:r>
      <w:r w:rsidR="0099600E">
        <w:rPr>
          <w:lang w:val="nl-BE"/>
        </w:rPr>
        <w:t xml:space="preserve"> </w:t>
      </w:r>
      <w:r w:rsidR="00BA0679">
        <w:rPr>
          <w:lang w:val="nl-BE"/>
        </w:rPr>
        <w:t>410667</w:t>
      </w:r>
      <w:r w:rsidRPr="001A458B">
        <w:rPr>
          <w:lang w:val="nl-BE"/>
        </w:rPr>
        <w:t xml:space="preserve">, </w:t>
      </w:r>
      <w:r w:rsidR="00BA0679">
        <w:rPr>
          <w:lang w:val="nl-BE"/>
        </w:rPr>
        <w:t>410693</w:t>
      </w:r>
      <w:r w:rsidR="0099600E">
        <w:rPr>
          <w:lang w:val="nl-BE"/>
        </w:rPr>
        <w:t xml:space="preserve"> </w:t>
      </w:r>
      <w:r w:rsidRPr="001A458B">
        <w:rPr>
          <w:lang w:val="nl-BE"/>
        </w:rPr>
        <w:t>-</w:t>
      </w:r>
      <w:r w:rsidR="0099600E">
        <w:rPr>
          <w:lang w:val="nl-BE"/>
        </w:rPr>
        <w:t xml:space="preserve"> </w:t>
      </w:r>
      <w:r w:rsidR="00BA0679">
        <w:rPr>
          <w:lang w:val="nl-BE"/>
        </w:rPr>
        <w:t>410704</w:t>
      </w:r>
      <w:r w:rsidRPr="001A458B">
        <w:rPr>
          <w:lang w:val="nl-BE"/>
        </w:rPr>
        <w:t xml:space="preserve">, </w:t>
      </w:r>
      <w:r w:rsidR="00C3653F">
        <w:rPr>
          <w:lang w:val="nl-BE"/>
        </w:rPr>
        <w:t>412594</w:t>
      </w:r>
      <w:r w:rsidR="0099600E">
        <w:rPr>
          <w:lang w:val="nl-BE"/>
        </w:rPr>
        <w:t xml:space="preserve"> </w:t>
      </w:r>
      <w:r w:rsidRPr="001A458B">
        <w:rPr>
          <w:lang w:val="nl-BE"/>
        </w:rPr>
        <w:t>-</w:t>
      </w:r>
      <w:r w:rsidR="0099600E">
        <w:rPr>
          <w:lang w:val="nl-BE"/>
        </w:rPr>
        <w:t xml:space="preserve"> </w:t>
      </w:r>
      <w:r w:rsidR="00FF7866">
        <w:rPr>
          <w:lang w:val="nl-BE"/>
        </w:rPr>
        <w:t>412605</w:t>
      </w:r>
      <w:r w:rsidRPr="001A458B">
        <w:rPr>
          <w:lang w:val="nl-BE"/>
        </w:rPr>
        <w:t xml:space="preserve"> en </w:t>
      </w:r>
      <w:r w:rsidR="00FF7866">
        <w:rPr>
          <w:lang w:val="nl-BE"/>
        </w:rPr>
        <w:t>412616</w:t>
      </w:r>
      <w:r w:rsidR="0099600E">
        <w:rPr>
          <w:lang w:val="nl-BE"/>
        </w:rPr>
        <w:t xml:space="preserve"> </w:t>
      </w:r>
      <w:r w:rsidRPr="001A458B">
        <w:rPr>
          <w:lang w:val="nl-BE"/>
        </w:rPr>
        <w:t>-</w:t>
      </w:r>
      <w:r w:rsidR="0099600E">
        <w:rPr>
          <w:lang w:val="nl-BE"/>
        </w:rPr>
        <w:t xml:space="preserve"> </w:t>
      </w:r>
      <w:r w:rsidR="00C3653F">
        <w:rPr>
          <w:lang w:val="nl-BE"/>
        </w:rPr>
        <w:t>412627</w:t>
      </w:r>
      <w:r w:rsidRPr="001A458B">
        <w:rPr>
          <w:lang w:val="nl-BE"/>
        </w:rPr>
        <w:t xml:space="preserve"> zijn onderling niet cumuleerbaar.</w:t>
      </w:r>
    </w:p>
    <w:p w14:paraId="06E60699" w14:textId="77777777" w:rsidR="00510AEC" w:rsidRDefault="00510AEC" w:rsidP="00FF7C6E">
      <w:pPr>
        <w:ind w:left="0" w:right="263" w:firstLine="0"/>
        <w:rPr>
          <w:lang w:val="nl-BE"/>
        </w:rPr>
      </w:pPr>
    </w:p>
    <w:tbl>
      <w:tblPr>
        <w:tblStyle w:val="TableGrid"/>
        <w:tblW w:w="8982" w:type="dxa"/>
        <w:tblInd w:w="0" w:type="dxa"/>
        <w:tblLook w:val="04A0" w:firstRow="1" w:lastRow="0" w:firstColumn="1" w:lastColumn="0" w:noHBand="0" w:noVBand="1"/>
      </w:tblPr>
      <w:tblGrid>
        <w:gridCol w:w="7691"/>
        <w:gridCol w:w="380"/>
        <w:gridCol w:w="911"/>
      </w:tblGrid>
      <w:tr w:rsidR="00FF7C6E" w:rsidRPr="000C0507" w14:paraId="19AF0897" w14:textId="77777777" w:rsidTr="00013C82">
        <w:trPr>
          <w:trHeight w:val="218"/>
        </w:trPr>
        <w:tc>
          <w:tcPr>
            <w:tcW w:w="7691" w:type="dxa"/>
          </w:tcPr>
          <w:p w14:paraId="7AD6D8C0" w14:textId="7ACE7E55" w:rsidR="00FF7C6E" w:rsidRDefault="00BA0679" w:rsidP="00B7515C">
            <w:pPr>
              <w:tabs>
                <w:tab w:val="center" w:pos="4173"/>
              </w:tabs>
              <w:spacing w:after="0" w:line="259" w:lineRule="auto"/>
              <w:ind w:left="0" w:firstLine="0"/>
              <w:rPr>
                <w:lang w:val="nl-BE"/>
              </w:rPr>
            </w:pPr>
            <w:r>
              <w:rPr>
                <w:lang w:val="nl-BE"/>
              </w:rPr>
              <w:t>410737</w:t>
            </w:r>
            <w:r w:rsidR="0099600E">
              <w:rPr>
                <w:lang w:val="nl-BE"/>
              </w:rPr>
              <w:t xml:space="preserve"> </w:t>
            </w:r>
            <w:r w:rsidR="00771681">
              <w:rPr>
                <w:lang w:val="nl-BE"/>
              </w:rPr>
              <w:t>-</w:t>
            </w:r>
            <w:r w:rsidR="0099600E">
              <w:rPr>
                <w:lang w:val="nl-BE"/>
              </w:rPr>
              <w:t xml:space="preserve"> </w:t>
            </w:r>
            <w:r>
              <w:rPr>
                <w:lang w:val="nl-BE"/>
              </w:rPr>
              <w:t>410748</w:t>
            </w:r>
            <w:r w:rsidR="00FF7C6E" w:rsidRPr="001A458B">
              <w:rPr>
                <w:lang w:val="nl-BE"/>
              </w:rPr>
              <w:t xml:space="preserve"> In hoek instelbare voetplaten (per paar) (of </w:t>
            </w:r>
            <w:r w:rsidR="00510AEC" w:rsidRPr="001A458B">
              <w:rPr>
                <w:lang w:val="nl-BE"/>
              </w:rPr>
              <w:t>eendelige, in hoek instelbare voetplaat)</w:t>
            </w:r>
          </w:p>
          <w:p w14:paraId="200262B9" w14:textId="72F9F91E" w:rsidR="00510AEC" w:rsidRPr="00FF7C6E" w:rsidRDefault="00510AEC" w:rsidP="00B7515C">
            <w:pPr>
              <w:tabs>
                <w:tab w:val="center" w:pos="4173"/>
              </w:tabs>
              <w:spacing w:after="0" w:line="259" w:lineRule="auto"/>
              <w:ind w:left="0" w:firstLine="0"/>
              <w:rPr>
                <w:lang w:val="nl-BE"/>
              </w:rPr>
            </w:pPr>
          </w:p>
        </w:tc>
        <w:tc>
          <w:tcPr>
            <w:tcW w:w="380" w:type="dxa"/>
          </w:tcPr>
          <w:p w14:paraId="169205C9" w14:textId="77777777" w:rsidR="00FF7C6E" w:rsidRPr="00FF7C6E" w:rsidRDefault="00FF7C6E" w:rsidP="00B7515C">
            <w:pPr>
              <w:spacing w:after="160" w:line="259" w:lineRule="auto"/>
              <w:ind w:left="0" w:firstLine="0"/>
              <w:rPr>
                <w:lang w:val="nl-BE"/>
              </w:rPr>
            </w:pPr>
          </w:p>
        </w:tc>
        <w:tc>
          <w:tcPr>
            <w:tcW w:w="911" w:type="dxa"/>
          </w:tcPr>
          <w:p w14:paraId="7AF4BACB" w14:textId="407CB55D" w:rsidR="00FF7C6E" w:rsidRPr="00FF7C6E" w:rsidRDefault="00510AEC" w:rsidP="00B7515C">
            <w:pPr>
              <w:spacing w:after="160" w:line="259" w:lineRule="auto"/>
              <w:ind w:left="0" w:firstLine="0"/>
              <w:rPr>
                <w:lang w:val="nl-BE"/>
              </w:rPr>
            </w:pPr>
            <w:r>
              <w:t>112,34€</w:t>
            </w:r>
          </w:p>
        </w:tc>
      </w:tr>
      <w:tr w:rsidR="00FF7C6E" w:rsidRPr="004A04F5" w14:paraId="32A18B6F" w14:textId="77777777" w:rsidTr="00013C82">
        <w:trPr>
          <w:trHeight w:val="225"/>
        </w:trPr>
        <w:tc>
          <w:tcPr>
            <w:tcW w:w="7691" w:type="dxa"/>
          </w:tcPr>
          <w:p w14:paraId="61D82D03" w14:textId="24E3E24B" w:rsidR="00FF7C6E" w:rsidRDefault="00D14057" w:rsidP="00B7515C">
            <w:pPr>
              <w:tabs>
                <w:tab w:val="center" w:pos="3686"/>
              </w:tabs>
              <w:spacing w:after="0" w:line="259" w:lineRule="auto"/>
              <w:ind w:left="0" w:firstLine="0"/>
              <w:rPr>
                <w:lang w:val="nl-BE"/>
              </w:rPr>
            </w:pPr>
            <w:r>
              <w:rPr>
                <w:lang w:val="nl-BE"/>
              </w:rPr>
              <w:t>412896</w:t>
            </w:r>
            <w:r w:rsidR="0099600E">
              <w:rPr>
                <w:lang w:val="nl-BE"/>
              </w:rPr>
              <w:t xml:space="preserve"> </w:t>
            </w:r>
            <w:r w:rsidR="00771681">
              <w:rPr>
                <w:lang w:val="nl-BE"/>
              </w:rPr>
              <w:t>-</w:t>
            </w:r>
            <w:r w:rsidR="0099600E">
              <w:rPr>
                <w:lang w:val="nl-BE"/>
              </w:rPr>
              <w:t xml:space="preserve"> </w:t>
            </w:r>
            <w:r>
              <w:rPr>
                <w:lang w:val="nl-BE"/>
              </w:rPr>
              <w:t>412907</w:t>
            </w:r>
            <w:r w:rsidR="00FF7C6E" w:rsidRPr="001A458B">
              <w:rPr>
                <w:lang w:val="nl-BE"/>
              </w:rPr>
              <w:t xml:space="preserve"> Kniekussen op beensteun (per paar)</w:t>
            </w:r>
          </w:p>
          <w:p w14:paraId="0ADBDBB4" w14:textId="1F462A79" w:rsidR="00510AEC" w:rsidRPr="00FF7C6E" w:rsidRDefault="00510AEC" w:rsidP="00B7515C">
            <w:pPr>
              <w:tabs>
                <w:tab w:val="center" w:pos="3686"/>
              </w:tabs>
              <w:spacing w:after="0" w:line="259" w:lineRule="auto"/>
              <w:ind w:left="0" w:firstLine="0"/>
              <w:rPr>
                <w:lang w:val="nl-BE"/>
              </w:rPr>
            </w:pPr>
          </w:p>
        </w:tc>
        <w:tc>
          <w:tcPr>
            <w:tcW w:w="380" w:type="dxa"/>
          </w:tcPr>
          <w:p w14:paraId="2F8841DD" w14:textId="39BB604E" w:rsidR="00FF7C6E" w:rsidRPr="00FA271F" w:rsidRDefault="00FF7C6E" w:rsidP="00B7515C">
            <w:pPr>
              <w:spacing w:after="0" w:line="259" w:lineRule="auto"/>
              <w:ind w:left="0" w:firstLine="0"/>
              <w:rPr>
                <w:lang w:val="nl-BE"/>
              </w:rPr>
            </w:pPr>
          </w:p>
        </w:tc>
        <w:tc>
          <w:tcPr>
            <w:tcW w:w="911" w:type="dxa"/>
          </w:tcPr>
          <w:p w14:paraId="19537AFA" w14:textId="646A65C1" w:rsidR="00FF7C6E" w:rsidRPr="004A04F5" w:rsidRDefault="00935182" w:rsidP="00B7515C">
            <w:pPr>
              <w:spacing w:after="0" w:line="259" w:lineRule="auto"/>
            </w:pPr>
            <w:r>
              <w:t>51,25€</w:t>
            </w:r>
          </w:p>
        </w:tc>
      </w:tr>
      <w:tr w:rsidR="00FF7C6E" w:rsidRPr="00FF7C6E" w14:paraId="2AC30C5B" w14:textId="77777777" w:rsidTr="00013C82">
        <w:trPr>
          <w:trHeight w:val="452"/>
        </w:trPr>
        <w:tc>
          <w:tcPr>
            <w:tcW w:w="7691" w:type="dxa"/>
          </w:tcPr>
          <w:p w14:paraId="53D425C3" w14:textId="575A5DAD" w:rsidR="00FF7C6E" w:rsidRDefault="00D14057" w:rsidP="00B7515C">
            <w:pPr>
              <w:tabs>
                <w:tab w:val="center" w:pos="4174"/>
              </w:tabs>
              <w:spacing w:after="0" w:line="259" w:lineRule="auto"/>
              <w:ind w:left="0" w:firstLine="0"/>
              <w:rPr>
                <w:lang w:val="nl-BE"/>
              </w:rPr>
            </w:pPr>
            <w:r>
              <w:rPr>
                <w:lang w:val="nl-BE"/>
              </w:rPr>
              <w:t>412918</w:t>
            </w:r>
            <w:r w:rsidR="0099600E">
              <w:rPr>
                <w:lang w:val="nl-BE"/>
              </w:rPr>
              <w:t xml:space="preserve"> </w:t>
            </w:r>
            <w:r w:rsidR="00771681">
              <w:rPr>
                <w:lang w:val="nl-BE"/>
              </w:rPr>
              <w:t>-</w:t>
            </w:r>
            <w:r w:rsidR="0099600E">
              <w:rPr>
                <w:lang w:val="nl-BE"/>
              </w:rPr>
              <w:t xml:space="preserve"> </w:t>
            </w:r>
            <w:r>
              <w:rPr>
                <w:lang w:val="nl-BE"/>
              </w:rPr>
              <w:t>412929</w:t>
            </w:r>
            <w:r w:rsidR="00FF7C6E" w:rsidRPr="001A458B">
              <w:rPr>
                <w:lang w:val="nl-BE"/>
              </w:rPr>
              <w:t xml:space="preserve"> Forfaitaire tegemoetkoming voor kuitsteun</w:t>
            </w:r>
            <w:r w:rsidR="00510AEC">
              <w:rPr>
                <w:lang w:val="nl-BE"/>
              </w:rPr>
              <w:t xml:space="preserve"> </w:t>
            </w:r>
            <w:r w:rsidR="00510AEC" w:rsidRPr="001A458B">
              <w:rPr>
                <w:lang w:val="nl-BE"/>
              </w:rPr>
              <w:t>voor centrale beensteun</w:t>
            </w:r>
          </w:p>
          <w:p w14:paraId="0BA6CE77" w14:textId="598EBC21" w:rsidR="00771681" w:rsidRPr="00FF7C6E" w:rsidRDefault="00771681" w:rsidP="00B7515C">
            <w:pPr>
              <w:tabs>
                <w:tab w:val="center" w:pos="4174"/>
              </w:tabs>
              <w:spacing w:after="0" w:line="259" w:lineRule="auto"/>
              <w:ind w:left="0" w:firstLine="0"/>
              <w:rPr>
                <w:lang w:val="nl-BE"/>
              </w:rPr>
            </w:pPr>
          </w:p>
        </w:tc>
        <w:tc>
          <w:tcPr>
            <w:tcW w:w="380" w:type="dxa"/>
          </w:tcPr>
          <w:p w14:paraId="194B521F" w14:textId="77777777" w:rsidR="00FF7C6E" w:rsidRPr="00FF7C6E" w:rsidRDefault="00FF7C6E" w:rsidP="00B7515C">
            <w:pPr>
              <w:spacing w:after="0" w:line="259" w:lineRule="auto"/>
              <w:ind w:left="126" w:firstLine="0"/>
              <w:rPr>
                <w:lang w:val="nl-BE"/>
              </w:rPr>
            </w:pPr>
            <w:r w:rsidRPr="00FF7C6E">
              <w:rPr>
                <w:lang w:val="nl-BE"/>
              </w:rPr>
              <w:t xml:space="preserve"> </w:t>
            </w:r>
          </w:p>
        </w:tc>
        <w:tc>
          <w:tcPr>
            <w:tcW w:w="911" w:type="dxa"/>
          </w:tcPr>
          <w:p w14:paraId="799A2D26" w14:textId="333DF4CD" w:rsidR="00FF7C6E" w:rsidRPr="00FF7C6E" w:rsidRDefault="00510AEC" w:rsidP="00B7515C">
            <w:pPr>
              <w:spacing w:after="160" w:line="259" w:lineRule="auto"/>
              <w:ind w:left="0" w:firstLine="0"/>
              <w:rPr>
                <w:lang w:val="nl-BE"/>
              </w:rPr>
            </w:pPr>
            <w:r>
              <w:rPr>
                <w:lang w:val="nl-BE"/>
              </w:rPr>
              <w:t>71,46€</w:t>
            </w:r>
          </w:p>
        </w:tc>
      </w:tr>
      <w:tr w:rsidR="00FF7C6E" w:rsidRPr="004A04F5" w14:paraId="774835F7" w14:textId="77777777" w:rsidTr="00013C82">
        <w:trPr>
          <w:trHeight w:val="218"/>
        </w:trPr>
        <w:tc>
          <w:tcPr>
            <w:tcW w:w="7691" w:type="dxa"/>
          </w:tcPr>
          <w:p w14:paraId="59061634" w14:textId="67F85339" w:rsidR="00FF7C6E" w:rsidRDefault="00D14057" w:rsidP="00B7515C">
            <w:pPr>
              <w:spacing w:after="0" w:line="259" w:lineRule="auto"/>
              <w:rPr>
                <w:lang w:val="nl-BE"/>
              </w:rPr>
            </w:pPr>
            <w:r>
              <w:rPr>
                <w:lang w:val="nl-BE"/>
              </w:rPr>
              <w:t>412933</w:t>
            </w:r>
            <w:r w:rsidR="0099600E">
              <w:rPr>
                <w:lang w:val="nl-BE"/>
              </w:rPr>
              <w:t xml:space="preserve"> </w:t>
            </w:r>
            <w:r w:rsidR="00771681">
              <w:rPr>
                <w:lang w:val="nl-BE"/>
              </w:rPr>
              <w:t>-</w:t>
            </w:r>
            <w:r w:rsidR="0099600E">
              <w:rPr>
                <w:lang w:val="nl-BE"/>
              </w:rPr>
              <w:t xml:space="preserve"> </w:t>
            </w:r>
            <w:r>
              <w:rPr>
                <w:lang w:val="nl-BE"/>
              </w:rPr>
              <w:t>412944</w:t>
            </w:r>
            <w:r w:rsidR="00086C82" w:rsidRPr="001A458B">
              <w:rPr>
                <w:lang w:val="nl-BE"/>
              </w:rPr>
              <w:t xml:space="preserve"> Forfaitaire tegemoetkoming voor fixatiesysteem</w:t>
            </w:r>
            <w:r w:rsidR="005930FD">
              <w:rPr>
                <w:lang w:val="nl-BE"/>
              </w:rPr>
              <w:t xml:space="preserve"> </w:t>
            </w:r>
            <w:r w:rsidR="005930FD" w:rsidRPr="001A458B">
              <w:rPr>
                <w:lang w:val="nl-BE"/>
              </w:rPr>
              <w:t>voor beide knieën</w:t>
            </w:r>
          </w:p>
          <w:p w14:paraId="4B30298A" w14:textId="36C5B038" w:rsidR="00771681" w:rsidRPr="0007351A" w:rsidRDefault="00771681" w:rsidP="00B7515C">
            <w:pPr>
              <w:spacing w:after="0" w:line="259" w:lineRule="auto"/>
              <w:rPr>
                <w:lang w:val="nl-BE"/>
              </w:rPr>
            </w:pPr>
          </w:p>
        </w:tc>
        <w:tc>
          <w:tcPr>
            <w:tcW w:w="380" w:type="dxa"/>
          </w:tcPr>
          <w:p w14:paraId="11B68121" w14:textId="77777777" w:rsidR="00FF7C6E" w:rsidRPr="0007351A" w:rsidRDefault="00FF7C6E" w:rsidP="00B7515C">
            <w:pPr>
              <w:spacing w:after="0" w:line="259" w:lineRule="auto"/>
              <w:ind w:left="1" w:firstLine="0"/>
              <w:rPr>
                <w:lang w:val="nl-BE"/>
              </w:rPr>
            </w:pPr>
          </w:p>
        </w:tc>
        <w:tc>
          <w:tcPr>
            <w:tcW w:w="911" w:type="dxa"/>
          </w:tcPr>
          <w:p w14:paraId="21849B58" w14:textId="7AF83F54" w:rsidR="00FF7C6E" w:rsidRPr="005930FD" w:rsidRDefault="005930FD" w:rsidP="005930FD">
            <w:pPr>
              <w:spacing w:after="160" w:line="259" w:lineRule="auto"/>
              <w:ind w:left="0" w:firstLine="0"/>
              <w:rPr>
                <w:lang w:val="nl-BE"/>
              </w:rPr>
            </w:pPr>
            <w:r w:rsidRPr="005930FD">
              <w:rPr>
                <w:lang w:val="nl-BE"/>
              </w:rPr>
              <w:t>253,88€</w:t>
            </w:r>
          </w:p>
        </w:tc>
      </w:tr>
      <w:tr w:rsidR="00086C82" w:rsidRPr="000C0507" w14:paraId="502B1CA6" w14:textId="77777777" w:rsidTr="00013C82">
        <w:trPr>
          <w:trHeight w:val="218"/>
        </w:trPr>
        <w:tc>
          <w:tcPr>
            <w:tcW w:w="7691" w:type="dxa"/>
          </w:tcPr>
          <w:p w14:paraId="7BA652DC" w14:textId="03BA2321" w:rsidR="00086C82" w:rsidRDefault="00D14057" w:rsidP="00B7515C">
            <w:pPr>
              <w:spacing w:after="0" w:line="259" w:lineRule="auto"/>
              <w:rPr>
                <w:lang w:val="nl-BE"/>
              </w:rPr>
            </w:pPr>
            <w:r>
              <w:rPr>
                <w:lang w:val="nl-BE"/>
              </w:rPr>
              <w:t>412955</w:t>
            </w:r>
            <w:r w:rsidR="0099600E">
              <w:rPr>
                <w:lang w:val="nl-BE"/>
              </w:rPr>
              <w:t xml:space="preserve"> </w:t>
            </w:r>
            <w:r w:rsidR="00771681">
              <w:rPr>
                <w:lang w:val="nl-BE"/>
              </w:rPr>
              <w:t>-</w:t>
            </w:r>
            <w:r w:rsidR="0099600E">
              <w:rPr>
                <w:lang w:val="nl-BE"/>
              </w:rPr>
              <w:t xml:space="preserve"> </w:t>
            </w:r>
            <w:r>
              <w:rPr>
                <w:lang w:val="nl-BE"/>
              </w:rPr>
              <w:t>412966</w:t>
            </w:r>
            <w:r w:rsidR="00086C82" w:rsidRPr="001A458B">
              <w:rPr>
                <w:lang w:val="nl-BE"/>
              </w:rPr>
              <w:t xml:space="preserve"> Forfaitaire tegemoetkoming voor verstevigde voetsteun</w:t>
            </w:r>
            <w:r w:rsidR="005930FD">
              <w:rPr>
                <w:lang w:val="nl-BE"/>
              </w:rPr>
              <w:t xml:space="preserve"> </w:t>
            </w:r>
            <w:r w:rsidR="005930FD" w:rsidRPr="001A458B">
              <w:rPr>
                <w:lang w:val="nl-BE"/>
              </w:rPr>
              <w:t>(per stuk)</w:t>
            </w:r>
          </w:p>
          <w:p w14:paraId="2F75A1B3" w14:textId="6554A762" w:rsidR="00771681" w:rsidRPr="001A458B" w:rsidRDefault="00771681" w:rsidP="00B7515C">
            <w:pPr>
              <w:spacing w:after="0" w:line="259" w:lineRule="auto"/>
              <w:rPr>
                <w:lang w:val="nl-BE"/>
              </w:rPr>
            </w:pPr>
          </w:p>
        </w:tc>
        <w:tc>
          <w:tcPr>
            <w:tcW w:w="380" w:type="dxa"/>
          </w:tcPr>
          <w:p w14:paraId="4EC92AEA" w14:textId="77777777" w:rsidR="00086C82" w:rsidRPr="00086C82" w:rsidRDefault="00086C82" w:rsidP="00B7515C">
            <w:pPr>
              <w:spacing w:after="0" w:line="259" w:lineRule="auto"/>
              <w:ind w:left="1" w:firstLine="0"/>
              <w:rPr>
                <w:lang w:val="nl-BE"/>
              </w:rPr>
            </w:pPr>
          </w:p>
        </w:tc>
        <w:tc>
          <w:tcPr>
            <w:tcW w:w="911" w:type="dxa"/>
          </w:tcPr>
          <w:p w14:paraId="16803983" w14:textId="72BA9071" w:rsidR="00086C82" w:rsidRPr="00086C82" w:rsidRDefault="005930FD" w:rsidP="00771681">
            <w:pPr>
              <w:spacing w:after="160" w:line="259" w:lineRule="auto"/>
              <w:ind w:left="0" w:firstLine="0"/>
              <w:rPr>
                <w:lang w:val="nl-BE"/>
              </w:rPr>
            </w:pPr>
            <w:r w:rsidRPr="00771681">
              <w:rPr>
                <w:lang w:val="nl-BE"/>
              </w:rPr>
              <w:t>44,26€</w:t>
            </w:r>
          </w:p>
        </w:tc>
      </w:tr>
      <w:tr w:rsidR="00FF7C6E" w:rsidRPr="000C0507" w14:paraId="798B58A2" w14:textId="77777777" w:rsidTr="00013C82">
        <w:trPr>
          <w:trHeight w:val="218"/>
        </w:trPr>
        <w:tc>
          <w:tcPr>
            <w:tcW w:w="7691" w:type="dxa"/>
          </w:tcPr>
          <w:p w14:paraId="13BB7E17" w14:textId="2BBBF719" w:rsidR="00FF7C6E" w:rsidRPr="00086C82" w:rsidRDefault="00D14057" w:rsidP="00B7515C">
            <w:pPr>
              <w:spacing w:after="0" w:line="259" w:lineRule="auto"/>
              <w:rPr>
                <w:lang w:val="nl-BE"/>
              </w:rPr>
            </w:pPr>
            <w:r>
              <w:rPr>
                <w:lang w:val="nl-BE"/>
              </w:rPr>
              <w:t>412977</w:t>
            </w:r>
            <w:r w:rsidR="0099600E">
              <w:rPr>
                <w:lang w:val="nl-BE"/>
              </w:rPr>
              <w:t xml:space="preserve"> </w:t>
            </w:r>
            <w:r w:rsidR="00771681">
              <w:rPr>
                <w:lang w:val="nl-BE"/>
              </w:rPr>
              <w:t>-</w:t>
            </w:r>
            <w:r w:rsidR="0099600E">
              <w:rPr>
                <w:lang w:val="nl-BE"/>
              </w:rPr>
              <w:t xml:space="preserve"> </w:t>
            </w:r>
            <w:r>
              <w:rPr>
                <w:lang w:val="nl-BE"/>
              </w:rPr>
              <w:t>412988</w:t>
            </w:r>
            <w:r w:rsidR="00086C82" w:rsidRPr="001A458B">
              <w:rPr>
                <w:lang w:val="nl-BE"/>
              </w:rPr>
              <w:t xml:space="preserve"> Forfaitaire tegemoetkoming voor </w:t>
            </w:r>
            <w:r w:rsidR="00086C82" w:rsidRPr="00160DB5">
              <w:rPr>
                <w:lang w:val="nl-BE"/>
              </w:rPr>
              <w:t xml:space="preserve">verstevigde </w:t>
            </w:r>
            <w:r w:rsidR="00A012E3" w:rsidRPr="00160DB5">
              <w:rPr>
                <w:lang w:val="nl-BE"/>
              </w:rPr>
              <w:t>been</w:t>
            </w:r>
            <w:r w:rsidR="00086C82" w:rsidRPr="00160DB5">
              <w:rPr>
                <w:lang w:val="nl-BE"/>
              </w:rPr>
              <w:t>steun</w:t>
            </w:r>
            <w:r w:rsidR="00771681">
              <w:rPr>
                <w:lang w:val="nl-BE"/>
              </w:rPr>
              <w:t xml:space="preserve"> </w:t>
            </w:r>
            <w:r w:rsidR="00771681" w:rsidRPr="001A458B">
              <w:rPr>
                <w:lang w:val="nl-BE"/>
              </w:rPr>
              <w:t>(per stuk)</w:t>
            </w:r>
          </w:p>
        </w:tc>
        <w:tc>
          <w:tcPr>
            <w:tcW w:w="380" w:type="dxa"/>
          </w:tcPr>
          <w:p w14:paraId="1AE0FD4B" w14:textId="77777777" w:rsidR="00FF7C6E" w:rsidRPr="00086C82" w:rsidRDefault="00FF7C6E" w:rsidP="00B7515C">
            <w:pPr>
              <w:spacing w:after="0" w:line="259" w:lineRule="auto"/>
              <w:ind w:left="1" w:firstLine="0"/>
              <w:rPr>
                <w:lang w:val="nl-BE"/>
              </w:rPr>
            </w:pPr>
          </w:p>
        </w:tc>
        <w:tc>
          <w:tcPr>
            <w:tcW w:w="911" w:type="dxa"/>
          </w:tcPr>
          <w:p w14:paraId="4461DDEB" w14:textId="271469F9" w:rsidR="00FF7C6E" w:rsidRPr="00086C82" w:rsidRDefault="00771681" w:rsidP="00771681">
            <w:pPr>
              <w:spacing w:after="160" w:line="259" w:lineRule="auto"/>
              <w:ind w:left="0" w:firstLine="0"/>
              <w:rPr>
                <w:lang w:val="nl-BE"/>
              </w:rPr>
            </w:pPr>
            <w:r w:rsidRPr="00771681">
              <w:rPr>
                <w:lang w:val="nl-BE"/>
              </w:rPr>
              <w:t>126,17€</w:t>
            </w:r>
          </w:p>
        </w:tc>
      </w:tr>
    </w:tbl>
    <w:p w14:paraId="7594A849" w14:textId="4E2DD7B0" w:rsidR="000B54FF" w:rsidRDefault="000B54FF" w:rsidP="00086C82">
      <w:pPr>
        <w:spacing w:after="4" w:line="259" w:lineRule="auto"/>
        <w:ind w:left="0" w:firstLine="0"/>
        <w:rPr>
          <w:lang w:val="nl-BE"/>
        </w:rPr>
      </w:pPr>
    </w:p>
    <w:p w14:paraId="50C3F535" w14:textId="7457FB49" w:rsidR="000B54FF" w:rsidRDefault="000B54FF" w:rsidP="000B54FF">
      <w:pPr>
        <w:pStyle w:val="Kop3"/>
        <w:ind w:left="718"/>
      </w:pPr>
      <w:bookmarkStart w:id="232" w:name="_Toc144889861"/>
      <w:r w:rsidRPr="004A04F5">
        <w:t xml:space="preserve">3.2 </w:t>
      </w:r>
      <w:r w:rsidRPr="000B54FF">
        <w:t>Bovenste ledematen</w:t>
      </w:r>
      <w:bookmarkEnd w:id="232"/>
    </w:p>
    <w:p w14:paraId="6E5013E1" w14:textId="77777777" w:rsidR="00627F6A" w:rsidRPr="00627F6A" w:rsidRDefault="00627F6A" w:rsidP="00627F6A"/>
    <w:tbl>
      <w:tblPr>
        <w:tblStyle w:val="TableGrid"/>
        <w:tblW w:w="8982" w:type="dxa"/>
        <w:tblInd w:w="0" w:type="dxa"/>
        <w:tblLook w:val="04A0" w:firstRow="1" w:lastRow="0" w:firstColumn="1" w:lastColumn="0" w:noHBand="0" w:noVBand="1"/>
      </w:tblPr>
      <w:tblGrid>
        <w:gridCol w:w="7750"/>
        <w:gridCol w:w="383"/>
        <w:gridCol w:w="849"/>
      </w:tblGrid>
      <w:tr w:rsidR="000B54FF" w:rsidRPr="004A04F5" w14:paraId="35CC3E28" w14:textId="77777777" w:rsidTr="00AF581C">
        <w:trPr>
          <w:trHeight w:val="451"/>
        </w:trPr>
        <w:tc>
          <w:tcPr>
            <w:tcW w:w="7750" w:type="dxa"/>
          </w:tcPr>
          <w:p w14:paraId="21591BA3" w14:textId="167F85AE" w:rsidR="000B54FF" w:rsidRDefault="00D14057" w:rsidP="00B7515C">
            <w:pPr>
              <w:tabs>
                <w:tab w:val="center" w:pos="4172"/>
              </w:tabs>
              <w:spacing w:after="0" w:line="259" w:lineRule="auto"/>
              <w:ind w:left="0" w:firstLine="0"/>
              <w:rPr>
                <w:lang w:val="nl-BE"/>
              </w:rPr>
            </w:pPr>
            <w:r>
              <w:rPr>
                <w:lang w:val="nl-BE"/>
              </w:rPr>
              <w:t>413014</w:t>
            </w:r>
            <w:r w:rsidR="0099600E">
              <w:rPr>
                <w:lang w:val="nl-BE"/>
              </w:rPr>
              <w:t xml:space="preserve"> - </w:t>
            </w:r>
            <w:r>
              <w:rPr>
                <w:lang w:val="nl-BE"/>
              </w:rPr>
              <w:t>413025</w:t>
            </w:r>
            <w:r w:rsidR="000B54FF" w:rsidRPr="001A458B">
              <w:rPr>
                <w:lang w:val="nl-BE"/>
              </w:rPr>
              <w:t xml:space="preserve"> Forfaitaire tegemoetkoming voor armlegger</w:t>
            </w:r>
            <w:r w:rsidR="00627F6A">
              <w:rPr>
                <w:lang w:val="nl-BE"/>
              </w:rPr>
              <w:t xml:space="preserve"> </w:t>
            </w:r>
            <w:r w:rsidR="00627F6A" w:rsidRPr="001A458B">
              <w:rPr>
                <w:lang w:val="nl-BE"/>
              </w:rPr>
              <w:t>gootvormig, versterkt of verbreed (per stuk)</w:t>
            </w:r>
          </w:p>
          <w:p w14:paraId="1DB7DF9E" w14:textId="493C175D" w:rsidR="00AF581C" w:rsidRPr="0007351A" w:rsidRDefault="00AF581C" w:rsidP="00B7515C">
            <w:pPr>
              <w:tabs>
                <w:tab w:val="center" w:pos="4172"/>
              </w:tabs>
              <w:spacing w:after="0" w:line="259" w:lineRule="auto"/>
              <w:ind w:left="0" w:firstLine="0"/>
              <w:rPr>
                <w:lang w:val="nl-BE"/>
              </w:rPr>
            </w:pPr>
          </w:p>
        </w:tc>
        <w:tc>
          <w:tcPr>
            <w:tcW w:w="383" w:type="dxa"/>
          </w:tcPr>
          <w:p w14:paraId="320A623A" w14:textId="77777777" w:rsidR="000B54FF" w:rsidRPr="0007351A" w:rsidRDefault="000B54FF" w:rsidP="00B7515C">
            <w:pPr>
              <w:spacing w:after="160" w:line="259" w:lineRule="auto"/>
              <w:ind w:left="0" w:firstLine="0"/>
              <w:rPr>
                <w:lang w:val="nl-BE"/>
              </w:rPr>
            </w:pPr>
          </w:p>
        </w:tc>
        <w:tc>
          <w:tcPr>
            <w:tcW w:w="849" w:type="dxa"/>
          </w:tcPr>
          <w:p w14:paraId="53671CE4" w14:textId="740FCEA2" w:rsidR="000B54FF" w:rsidRPr="004A04F5" w:rsidRDefault="00AF581C" w:rsidP="00AF581C">
            <w:pPr>
              <w:tabs>
                <w:tab w:val="right" w:pos="849"/>
              </w:tabs>
              <w:spacing w:after="0" w:line="259" w:lineRule="auto"/>
              <w:ind w:left="0" w:firstLine="0"/>
            </w:pPr>
            <w:r>
              <w:t>138,34€</w:t>
            </w:r>
          </w:p>
        </w:tc>
      </w:tr>
      <w:tr w:rsidR="000B54FF" w:rsidRPr="004A04F5" w14:paraId="6D1CB5F1" w14:textId="77777777" w:rsidTr="00AF581C">
        <w:trPr>
          <w:trHeight w:val="452"/>
        </w:trPr>
        <w:tc>
          <w:tcPr>
            <w:tcW w:w="7750" w:type="dxa"/>
          </w:tcPr>
          <w:p w14:paraId="727B9D3E" w14:textId="6416A796" w:rsidR="000B54FF" w:rsidRPr="0007351A" w:rsidRDefault="00D14057" w:rsidP="00B7515C">
            <w:pPr>
              <w:tabs>
                <w:tab w:val="center" w:pos="4172"/>
              </w:tabs>
              <w:spacing w:after="0" w:line="259" w:lineRule="auto"/>
              <w:ind w:left="0" w:firstLine="0"/>
              <w:rPr>
                <w:lang w:val="nl-BE"/>
              </w:rPr>
            </w:pPr>
            <w:r>
              <w:rPr>
                <w:lang w:val="nl-BE"/>
              </w:rPr>
              <w:t>413036</w:t>
            </w:r>
            <w:r w:rsidR="0099600E">
              <w:rPr>
                <w:lang w:val="nl-BE"/>
              </w:rPr>
              <w:t xml:space="preserve"> - </w:t>
            </w:r>
            <w:r>
              <w:rPr>
                <w:lang w:val="nl-BE"/>
              </w:rPr>
              <w:t>413047</w:t>
            </w:r>
            <w:r w:rsidR="000B54FF" w:rsidRPr="001A458B">
              <w:rPr>
                <w:lang w:val="nl-BE"/>
              </w:rPr>
              <w:t xml:space="preserve"> Forfaitaire tegemoetkoming voor armlegger</w:t>
            </w:r>
            <w:r w:rsidR="00AF581C">
              <w:rPr>
                <w:lang w:val="nl-BE"/>
              </w:rPr>
              <w:t xml:space="preserve"> </w:t>
            </w:r>
            <w:r w:rsidR="00AF581C" w:rsidRPr="001A458B">
              <w:rPr>
                <w:lang w:val="nl-BE"/>
              </w:rPr>
              <w:t>gootvormig en scharnierend (per stuk)</w:t>
            </w:r>
          </w:p>
        </w:tc>
        <w:tc>
          <w:tcPr>
            <w:tcW w:w="383" w:type="dxa"/>
          </w:tcPr>
          <w:p w14:paraId="0B4C5A79" w14:textId="77777777" w:rsidR="000B54FF" w:rsidRPr="0007351A" w:rsidRDefault="000B54FF" w:rsidP="00B7515C">
            <w:pPr>
              <w:spacing w:after="0" w:line="259" w:lineRule="auto"/>
              <w:ind w:left="127" w:firstLine="0"/>
              <w:rPr>
                <w:lang w:val="nl-BE"/>
              </w:rPr>
            </w:pPr>
            <w:r w:rsidRPr="0007351A">
              <w:rPr>
                <w:lang w:val="nl-BE"/>
              </w:rPr>
              <w:t xml:space="preserve"> </w:t>
            </w:r>
          </w:p>
        </w:tc>
        <w:tc>
          <w:tcPr>
            <w:tcW w:w="849" w:type="dxa"/>
          </w:tcPr>
          <w:p w14:paraId="0B378CAE" w14:textId="7D4B992D" w:rsidR="000B54FF" w:rsidRPr="004A04F5" w:rsidRDefault="00AF581C" w:rsidP="00B7515C">
            <w:pPr>
              <w:spacing w:after="160" w:line="259" w:lineRule="auto"/>
              <w:ind w:left="0" w:firstLine="0"/>
            </w:pPr>
            <w:r>
              <w:t>179,83€</w:t>
            </w:r>
          </w:p>
        </w:tc>
      </w:tr>
    </w:tbl>
    <w:p w14:paraId="4FB85E71" w14:textId="3E6E9FA5" w:rsidR="000B54FF" w:rsidRDefault="000B54FF" w:rsidP="00086C82">
      <w:pPr>
        <w:spacing w:after="4" w:line="259" w:lineRule="auto"/>
        <w:ind w:left="0" w:firstLine="0"/>
        <w:rPr>
          <w:lang w:val="nl-BE"/>
        </w:rPr>
      </w:pPr>
    </w:p>
    <w:p w14:paraId="68DA5040" w14:textId="3ABDE8F8" w:rsidR="000B54FF" w:rsidRDefault="000B54FF" w:rsidP="000B54FF">
      <w:pPr>
        <w:pStyle w:val="Kop3"/>
        <w:ind w:left="718"/>
      </w:pPr>
      <w:bookmarkStart w:id="233" w:name="_Toc144889862"/>
      <w:r>
        <w:t xml:space="preserve">3.3 </w:t>
      </w:r>
      <w:r w:rsidRPr="001A458B">
        <w:rPr>
          <w:lang w:val="nl-BE"/>
        </w:rPr>
        <w:t>Positionering (zit-ruggedeelte)</w:t>
      </w:r>
      <w:bookmarkEnd w:id="233"/>
    </w:p>
    <w:p w14:paraId="1A45A761" w14:textId="77777777" w:rsidR="000B54FF" w:rsidRDefault="000B54FF" w:rsidP="000B54FF">
      <w:pPr>
        <w:ind w:left="0" w:right="263" w:firstLine="0"/>
      </w:pPr>
    </w:p>
    <w:tbl>
      <w:tblPr>
        <w:tblStyle w:val="TableGrid"/>
        <w:tblW w:w="8982" w:type="dxa"/>
        <w:tblInd w:w="0" w:type="dxa"/>
        <w:tblLook w:val="04A0" w:firstRow="1" w:lastRow="0" w:firstColumn="1" w:lastColumn="0" w:noHBand="0" w:noVBand="1"/>
      </w:tblPr>
      <w:tblGrid>
        <w:gridCol w:w="7750"/>
        <w:gridCol w:w="383"/>
        <w:gridCol w:w="849"/>
      </w:tblGrid>
      <w:tr w:rsidR="000B54FF" w:rsidRPr="004A04F5" w14:paraId="1B70D909" w14:textId="77777777" w:rsidTr="00656C19">
        <w:trPr>
          <w:trHeight w:val="226"/>
        </w:trPr>
        <w:tc>
          <w:tcPr>
            <w:tcW w:w="7750" w:type="dxa"/>
          </w:tcPr>
          <w:p w14:paraId="4C57283A" w14:textId="23770576" w:rsidR="000B54FF" w:rsidRDefault="00D14057" w:rsidP="00B7515C">
            <w:pPr>
              <w:tabs>
                <w:tab w:val="center" w:pos="2755"/>
              </w:tabs>
              <w:spacing w:after="0" w:line="259" w:lineRule="auto"/>
              <w:ind w:left="0" w:firstLine="0"/>
              <w:rPr>
                <w:lang w:val="nl-BE"/>
              </w:rPr>
            </w:pPr>
            <w:r>
              <w:rPr>
                <w:lang w:val="nl-BE"/>
              </w:rPr>
              <w:t>413073</w:t>
            </w:r>
            <w:r w:rsidR="0099600E">
              <w:rPr>
                <w:lang w:val="nl-BE"/>
              </w:rPr>
              <w:t xml:space="preserve"> </w:t>
            </w:r>
            <w:r w:rsidR="00656C19">
              <w:rPr>
                <w:lang w:val="nl-BE"/>
              </w:rPr>
              <w:t>-</w:t>
            </w:r>
            <w:r w:rsidR="0099600E">
              <w:rPr>
                <w:lang w:val="nl-BE"/>
              </w:rPr>
              <w:t xml:space="preserve"> </w:t>
            </w:r>
            <w:r>
              <w:rPr>
                <w:lang w:val="nl-BE"/>
              </w:rPr>
              <w:t>413084</w:t>
            </w:r>
            <w:r w:rsidR="000B54FF" w:rsidRPr="001A458B">
              <w:rPr>
                <w:lang w:val="nl-BE"/>
              </w:rPr>
              <w:t xml:space="preserve"> Dijbeensteun (per paar)</w:t>
            </w:r>
          </w:p>
          <w:p w14:paraId="7D32FEF0" w14:textId="177A5D3A" w:rsidR="00656C19" w:rsidRPr="004A04F5" w:rsidRDefault="00656C19" w:rsidP="00B7515C">
            <w:pPr>
              <w:tabs>
                <w:tab w:val="center" w:pos="2755"/>
              </w:tabs>
              <w:spacing w:after="0" w:line="259" w:lineRule="auto"/>
              <w:ind w:left="0" w:firstLine="0"/>
            </w:pPr>
          </w:p>
        </w:tc>
        <w:tc>
          <w:tcPr>
            <w:tcW w:w="383" w:type="dxa"/>
          </w:tcPr>
          <w:p w14:paraId="286B4110" w14:textId="2971D220" w:rsidR="000B54FF" w:rsidRPr="004A04F5" w:rsidRDefault="000B54FF" w:rsidP="00B7515C">
            <w:pPr>
              <w:spacing w:after="0" w:line="259" w:lineRule="auto"/>
              <w:ind w:left="1" w:firstLine="0"/>
            </w:pPr>
          </w:p>
        </w:tc>
        <w:tc>
          <w:tcPr>
            <w:tcW w:w="849" w:type="dxa"/>
          </w:tcPr>
          <w:p w14:paraId="35ABD0AA" w14:textId="0E96EBDF" w:rsidR="000B54FF" w:rsidRPr="004A04F5" w:rsidRDefault="00AE04B1" w:rsidP="00B7515C">
            <w:pPr>
              <w:spacing w:after="0" w:line="259" w:lineRule="auto"/>
              <w:ind w:left="0" w:firstLine="0"/>
            </w:pPr>
            <w:r>
              <w:t>276,68€</w:t>
            </w:r>
          </w:p>
        </w:tc>
      </w:tr>
      <w:tr w:rsidR="000B54FF" w:rsidRPr="004A04F5" w14:paraId="6A8A6ABC" w14:textId="77777777" w:rsidTr="00656C19">
        <w:trPr>
          <w:trHeight w:val="226"/>
        </w:trPr>
        <w:tc>
          <w:tcPr>
            <w:tcW w:w="7750" w:type="dxa"/>
          </w:tcPr>
          <w:p w14:paraId="44D44D8F" w14:textId="6F45A9EA" w:rsidR="000B54FF" w:rsidRDefault="00D14057" w:rsidP="00B7515C">
            <w:pPr>
              <w:tabs>
                <w:tab w:val="center" w:pos="2555"/>
              </w:tabs>
              <w:spacing w:after="0" w:line="259" w:lineRule="auto"/>
              <w:ind w:left="0" w:firstLine="0"/>
              <w:rPr>
                <w:lang w:val="nl-BE"/>
              </w:rPr>
            </w:pPr>
            <w:r>
              <w:rPr>
                <w:lang w:val="nl-BE"/>
              </w:rPr>
              <w:t>413095</w:t>
            </w:r>
            <w:r w:rsidR="0099600E">
              <w:rPr>
                <w:lang w:val="nl-BE"/>
              </w:rPr>
              <w:t xml:space="preserve"> </w:t>
            </w:r>
            <w:r w:rsidR="00656C19">
              <w:rPr>
                <w:lang w:val="nl-BE"/>
              </w:rPr>
              <w:t>-</w:t>
            </w:r>
            <w:r w:rsidR="0099600E">
              <w:rPr>
                <w:lang w:val="nl-BE"/>
              </w:rPr>
              <w:t xml:space="preserve"> </w:t>
            </w:r>
            <w:r>
              <w:rPr>
                <w:lang w:val="nl-BE"/>
              </w:rPr>
              <w:t>413106</w:t>
            </w:r>
            <w:r w:rsidR="000B54FF" w:rsidRPr="001A458B">
              <w:rPr>
                <w:lang w:val="nl-BE"/>
              </w:rPr>
              <w:t xml:space="preserve"> Biomechanische rugleuning</w:t>
            </w:r>
          </w:p>
          <w:p w14:paraId="56AE2BD8" w14:textId="46AF0EB7" w:rsidR="00656C19" w:rsidRPr="004A04F5" w:rsidRDefault="00656C19" w:rsidP="00B7515C">
            <w:pPr>
              <w:tabs>
                <w:tab w:val="center" w:pos="2555"/>
              </w:tabs>
              <w:spacing w:after="0" w:line="259" w:lineRule="auto"/>
              <w:ind w:left="0" w:firstLine="0"/>
            </w:pPr>
          </w:p>
        </w:tc>
        <w:tc>
          <w:tcPr>
            <w:tcW w:w="383" w:type="dxa"/>
          </w:tcPr>
          <w:p w14:paraId="72D4D369" w14:textId="5EFAD731" w:rsidR="000B54FF" w:rsidRPr="004A04F5" w:rsidRDefault="00FA15C0" w:rsidP="00B7515C">
            <w:pPr>
              <w:spacing w:after="0" w:line="259" w:lineRule="auto"/>
              <w:ind w:left="1" w:firstLine="0"/>
            </w:pPr>
            <w:r>
              <w:t xml:space="preserve"> </w:t>
            </w:r>
          </w:p>
        </w:tc>
        <w:tc>
          <w:tcPr>
            <w:tcW w:w="849" w:type="dxa"/>
          </w:tcPr>
          <w:p w14:paraId="69BF4A18" w14:textId="581E4E23" w:rsidR="000B54FF" w:rsidRPr="004A04F5" w:rsidRDefault="00AE04B1" w:rsidP="00B7515C">
            <w:pPr>
              <w:spacing w:after="0" w:line="259" w:lineRule="auto"/>
              <w:ind w:left="0" w:firstLine="0"/>
            </w:pPr>
            <w:r>
              <w:t>265,62€</w:t>
            </w:r>
          </w:p>
        </w:tc>
      </w:tr>
      <w:tr w:rsidR="000B54FF" w:rsidRPr="004A04F5" w14:paraId="08834E85" w14:textId="77777777" w:rsidTr="00656C19">
        <w:trPr>
          <w:trHeight w:val="65"/>
        </w:trPr>
        <w:tc>
          <w:tcPr>
            <w:tcW w:w="7750" w:type="dxa"/>
          </w:tcPr>
          <w:p w14:paraId="13F49DB3" w14:textId="7FE3EECF" w:rsidR="000B54FF" w:rsidRPr="004A04F5" w:rsidRDefault="00D14057" w:rsidP="00B7515C">
            <w:pPr>
              <w:tabs>
                <w:tab w:val="center" w:pos="2660"/>
              </w:tabs>
              <w:spacing w:after="0" w:line="259" w:lineRule="auto"/>
              <w:ind w:left="0" w:firstLine="0"/>
            </w:pPr>
            <w:r>
              <w:rPr>
                <w:lang w:val="nl-BE"/>
              </w:rPr>
              <w:t>413117</w:t>
            </w:r>
            <w:r w:rsidR="0099600E">
              <w:rPr>
                <w:lang w:val="nl-BE"/>
              </w:rPr>
              <w:t xml:space="preserve"> </w:t>
            </w:r>
            <w:r w:rsidR="00656C19">
              <w:rPr>
                <w:lang w:val="nl-BE"/>
              </w:rPr>
              <w:t>-</w:t>
            </w:r>
            <w:r w:rsidR="0099600E">
              <w:rPr>
                <w:lang w:val="nl-BE"/>
              </w:rPr>
              <w:t xml:space="preserve"> </w:t>
            </w:r>
            <w:r>
              <w:rPr>
                <w:lang w:val="nl-BE"/>
              </w:rPr>
              <w:t>413128</w:t>
            </w:r>
            <w:r w:rsidR="000B54FF" w:rsidRPr="001A458B">
              <w:rPr>
                <w:lang w:val="nl-BE"/>
              </w:rPr>
              <w:t xml:space="preserve"> Heupsteun (per paar)</w:t>
            </w:r>
          </w:p>
        </w:tc>
        <w:tc>
          <w:tcPr>
            <w:tcW w:w="383" w:type="dxa"/>
          </w:tcPr>
          <w:p w14:paraId="2A52A7EE" w14:textId="0CF7AFF9" w:rsidR="000B54FF" w:rsidRPr="004A04F5" w:rsidRDefault="00FA15C0" w:rsidP="00B7515C">
            <w:pPr>
              <w:spacing w:after="0" w:line="259" w:lineRule="auto"/>
              <w:ind w:left="1" w:firstLine="0"/>
            </w:pPr>
            <w:r>
              <w:t xml:space="preserve"> </w:t>
            </w:r>
          </w:p>
        </w:tc>
        <w:tc>
          <w:tcPr>
            <w:tcW w:w="849" w:type="dxa"/>
          </w:tcPr>
          <w:p w14:paraId="40012F60" w14:textId="152692F7" w:rsidR="000B54FF" w:rsidRPr="004A04F5" w:rsidRDefault="00AE04B1" w:rsidP="00B7515C">
            <w:pPr>
              <w:spacing w:after="0" w:line="259" w:lineRule="auto"/>
              <w:ind w:left="1" w:firstLine="0"/>
            </w:pPr>
            <w:r>
              <w:t>276,68€</w:t>
            </w:r>
          </w:p>
        </w:tc>
      </w:tr>
    </w:tbl>
    <w:p w14:paraId="34EF5D73" w14:textId="77777777" w:rsidR="000B54FF" w:rsidRPr="001A458B" w:rsidRDefault="000B54FF" w:rsidP="00086C82">
      <w:pPr>
        <w:spacing w:after="4" w:line="259" w:lineRule="auto"/>
        <w:ind w:left="0" w:firstLine="0"/>
        <w:rPr>
          <w:lang w:val="nl-BE"/>
        </w:rPr>
      </w:pPr>
    </w:p>
    <w:p w14:paraId="499268B4" w14:textId="4D5AA9D9" w:rsidR="0009084A" w:rsidRDefault="00D037E9" w:rsidP="00086C82">
      <w:pPr>
        <w:spacing w:after="0" w:line="259" w:lineRule="auto"/>
        <w:ind w:left="0" w:firstLine="0"/>
        <w:rPr>
          <w:lang w:val="nl-BE"/>
        </w:rPr>
      </w:pPr>
      <w:r w:rsidRPr="001A458B">
        <w:rPr>
          <w:lang w:val="nl-BE"/>
        </w:rPr>
        <w:t xml:space="preserve">De verstrekkingen </w:t>
      </w:r>
      <w:r w:rsidR="00D14057">
        <w:rPr>
          <w:lang w:val="nl-BE"/>
        </w:rPr>
        <w:t>413073</w:t>
      </w:r>
      <w:r w:rsidR="0099600E">
        <w:rPr>
          <w:lang w:val="nl-BE"/>
        </w:rPr>
        <w:t xml:space="preserve"> </w:t>
      </w:r>
      <w:r w:rsidRPr="001A458B">
        <w:rPr>
          <w:lang w:val="nl-BE"/>
        </w:rPr>
        <w:t>-</w:t>
      </w:r>
      <w:r w:rsidR="0099600E">
        <w:rPr>
          <w:lang w:val="nl-BE"/>
        </w:rPr>
        <w:t xml:space="preserve"> </w:t>
      </w:r>
      <w:r w:rsidR="00D14057">
        <w:rPr>
          <w:lang w:val="nl-BE"/>
        </w:rPr>
        <w:t>413084</w:t>
      </w:r>
      <w:r w:rsidRPr="001A458B">
        <w:rPr>
          <w:lang w:val="nl-BE"/>
        </w:rPr>
        <w:t xml:space="preserve"> en </w:t>
      </w:r>
      <w:r w:rsidR="00D14057">
        <w:rPr>
          <w:lang w:val="nl-BE"/>
        </w:rPr>
        <w:t>413117</w:t>
      </w:r>
      <w:r w:rsidR="0099600E">
        <w:rPr>
          <w:lang w:val="nl-BE"/>
        </w:rPr>
        <w:t xml:space="preserve"> </w:t>
      </w:r>
      <w:r w:rsidRPr="001A458B">
        <w:rPr>
          <w:lang w:val="nl-BE"/>
        </w:rPr>
        <w:t>-</w:t>
      </w:r>
      <w:r w:rsidR="0099600E">
        <w:rPr>
          <w:lang w:val="nl-BE"/>
        </w:rPr>
        <w:t xml:space="preserve"> </w:t>
      </w:r>
      <w:r w:rsidR="00D14057">
        <w:rPr>
          <w:lang w:val="nl-BE"/>
        </w:rPr>
        <w:t>413128</w:t>
      </w:r>
      <w:r w:rsidRPr="001A458B">
        <w:rPr>
          <w:lang w:val="nl-BE"/>
        </w:rPr>
        <w:t xml:space="preserve"> z</w:t>
      </w:r>
      <w:r>
        <w:rPr>
          <w:lang w:val="nl-BE"/>
        </w:rPr>
        <w:t>ijn onderling niet cumuleerbaar</w:t>
      </w:r>
    </w:p>
    <w:p w14:paraId="6546B680" w14:textId="243DBC4A" w:rsidR="00D037E9" w:rsidRDefault="00D037E9" w:rsidP="00086C82">
      <w:pPr>
        <w:spacing w:after="0" w:line="259" w:lineRule="auto"/>
        <w:ind w:left="0" w:firstLine="0"/>
        <w:rPr>
          <w:lang w:val="nl-BE"/>
        </w:rPr>
      </w:pPr>
    </w:p>
    <w:tbl>
      <w:tblPr>
        <w:tblStyle w:val="TableGrid"/>
        <w:tblW w:w="8982" w:type="dxa"/>
        <w:tblInd w:w="0" w:type="dxa"/>
        <w:tblLook w:val="04A0" w:firstRow="1" w:lastRow="0" w:firstColumn="1" w:lastColumn="0" w:noHBand="0" w:noVBand="1"/>
      </w:tblPr>
      <w:tblGrid>
        <w:gridCol w:w="7661"/>
        <w:gridCol w:w="380"/>
        <w:gridCol w:w="941"/>
      </w:tblGrid>
      <w:tr w:rsidR="00D037E9" w:rsidRPr="004A04F5" w14:paraId="679B789B" w14:textId="77777777" w:rsidTr="0054160A">
        <w:trPr>
          <w:trHeight w:val="223"/>
        </w:trPr>
        <w:tc>
          <w:tcPr>
            <w:tcW w:w="7661" w:type="dxa"/>
          </w:tcPr>
          <w:p w14:paraId="3BD6328A" w14:textId="7A863843" w:rsidR="00D037E9" w:rsidRDefault="00CA04DB" w:rsidP="00B7515C">
            <w:pPr>
              <w:tabs>
                <w:tab w:val="center" w:pos="2937"/>
              </w:tabs>
              <w:spacing w:after="0" w:line="259" w:lineRule="auto"/>
              <w:ind w:left="0" w:firstLine="0"/>
              <w:rPr>
                <w:lang w:val="nl-BE"/>
              </w:rPr>
            </w:pPr>
            <w:r>
              <w:rPr>
                <w:lang w:val="nl-BE"/>
              </w:rPr>
              <w:t>411017</w:t>
            </w:r>
            <w:r w:rsidR="0099600E">
              <w:rPr>
                <w:lang w:val="nl-BE"/>
              </w:rPr>
              <w:t xml:space="preserve"> </w:t>
            </w:r>
            <w:r w:rsidR="009B4F72">
              <w:rPr>
                <w:lang w:val="nl-BE"/>
              </w:rPr>
              <w:t>-</w:t>
            </w:r>
            <w:r w:rsidR="0099600E">
              <w:rPr>
                <w:lang w:val="nl-BE"/>
              </w:rPr>
              <w:t xml:space="preserve"> </w:t>
            </w:r>
            <w:r>
              <w:rPr>
                <w:lang w:val="nl-BE"/>
              </w:rPr>
              <w:t>411028</w:t>
            </w:r>
            <w:r w:rsidR="00D037E9" w:rsidRPr="001A458B">
              <w:rPr>
                <w:lang w:val="nl-BE"/>
              </w:rPr>
              <w:t xml:space="preserve"> Elektrisch kantelbare zit</w:t>
            </w:r>
          </w:p>
          <w:p w14:paraId="21B9525C" w14:textId="0C1279C5" w:rsidR="00A5659B" w:rsidRPr="004A04F5" w:rsidRDefault="00A5659B" w:rsidP="00B7515C">
            <w:pPr>
              <w:tabs>
                <w:tab w:val="center" w:pos="2937"/>
              </w:tabs>
              <w:spacing w:after="0" w:line="259" w:lineRule="auto"/>
              <w:ind w:left="0" w:firstLine="0"/>
            </w:pPr>
          </w:p>
        </w:tc>
        <w:tc>
          <w:tcPr>
            <w:tcW w:w="380" w:type="dxa"/>
          </w:tcPr>
          <w:p w14:paraId="5D99568E" w14:textId="2C0FF488" w:rsidR="00D037E9" w:rsidRPr="004A04F5" w:rsidRDefault="00FA15C0" w:rsidP="00B7515C">
            <w:pPr>
              <w:spacing w:after="0" w:line="259" w:lineRule="auto"/>
              <w:ind w:left="0" w:firstLine="0"/>
            </w:pPr>
            <w:r>
              <w:t xml:space="preserve"> </w:t>
            </w:r>
          </w:p>
        </w:tc>
        <w:tc>
          <w:tcPr>
            <w:tcW w:w="941" w:type="dxa"/>
          </w:tcPr>
          <w:p w14:paraId="5E9A7C32" w14:textId="50E00232" w:rsidR="00D037E9" w:rsidRPr="004A04F5" w:rsidRDefault="00D8464A" w:rsidP="00B7515C">
            <w:pPr>
              <w:spacing w:after="0" w:line="259" w:lineRule="auto"/>
              <w:ind w:left="0" w:right="13" w:firstLine="0"/>
            </w:pPr>
            <w:r>
              <w:rPr>
                <w:lang w:val="nl-BE"/>
              </w:rPr>
              <w:t>1185,77€</w:t>
            </w:r>
          </w:p>
        </w:tc>
      </w:tr>
      <w:tr w:rsidR="00D037E9" w:rsidRPr="000C0507" w14:paraId="65330512" w14:textId="77777777" w:rsidTr="0054160A">
        <w:trPr>
          <w:trHeight w:val="452"/>
        </w:trPr>
        <w:tc>
          <w:tcPr>
            <w:tcW w:w="7661" w:type="dxa"/>
          </w:tcPr>
          <w:p w14:paraId="0B59B7EF" w14:textId="7090E1FF" w:rsidR="00D037E9" w:rsidRDefault="00CA04DB" w:rsidP="00B7515C">
            <w:pPr>
              <w:spacing w:after="0" w:line="259" w:lineRule="auto"/>
              <w:ind w:left="0" w:firstLine="0"/>
              <w:rPr>
                <w:lang w:val="nl-BE"/>
              </w:rPr>
            </w:pPr>
            <w:r>
              <w:rPr>
                <w:lang w:val="nl-BE"/>
              </w:rPr>
              <w:t>411039</w:t>
            </w:r>
            <w:r w:rsidR="0099600E">
              <w:rPr>
                <w:lang w:val="nl-BE"/>
              </w:rPr>
              <w:t xml:space="preserve"> </w:t>
            </w:r>
            <w:r w:rsidR="009B4F72">
              <w:rPr>
                <w:lang w:val="nl-BE"/>
              </w:rPr>
              <w:t>-</w:t>
            </w:r>
            <w:r w:rsidR="0099600E">
              <w:rPr>
                <w:lang w:val="nl-BE"/>
              </w:rPr>
              <w:t xml:space="preserve"> </w:t>
            </w:r>
            <w:r>
              <w:rPr>
                <w:lang w:val="nl-BE"/>
              </w:rPr>
              <w:t>411043</w:t>
            </w:r>
            <w:r w:rsidR="00D037E9" w:rsidRPr="001A458B">
              <w:rPr>
                <w:lang w:val="nl-BE"/>
              </w:rPr>
              <w:t xml:space="preserve"> Elektrisch in hoek verstelbare rug</w:t>
            </w:r>
            <w:r w:rsidR="00A5659B">
              <w:rPr>
                <w:lang w:val="nl-BE"/>
              </w:rPr>
              <w:t xml:space="preserve"> (</w:t>
            </w:r>
            <w:r w:rsidR="00A5659B" w:rsidRPr="001A458B">
              <w:rPr>
                <w:lang w:val="nl-BE"/>
              </w:rPr>
              <w:t>verstelbare rughoek)</w:t>
            </w:r>
          </w:p>
          <w:p w14:paraId="7F0D8E96" w14:textId="50C0B12C" w:rsidR="00A5659B" w:rsidRPr="00FA271F" w:rsidRDefault="00A5659B" w:rsidP="00B7515C">
            <w:pPr>
              <w:spacing w:after="0" w:line="259" w:lineRule="auto"/>
              <w:ind w:left="0" w:firstLine="0"/>
              <w:rPr>
                <w:lang w:val="nl-BE"/>
              </w:rPr>
            </w:pPr>
          </w:p>
        </w:tc>
        <w:tc>
          <w:tcPr>
            <w:tcW w:w="380" w:type="dxa"/>
          </w:tcPr>
          <w:p w14:paraId="46241F61" w14:textId="77777777" w:rsidR="00D037E9" w:rsidRPr="00FA271F" w:rsidRDefault="00D037E9" w:rsidP="00B7515C">
            <w:pPr>
              <w:spacing w:after="0" w:line="259" w:lineRule="auto"/>
              <w:ind w:left="127" w:firstLine="0"/>
              <w:rPr>
                <w:lang w:val="nl-BE"/>
              </w:rPr>
            </w:pPr>
            <w:r w:rsidRPr="00FA271F">
              <w:rPr>
                <w:lang w:val="nl-BE"/>
              </w:rPr>
              <w:t xml:space="preserve"> </w:t>
            </w:r>
          </w:p>
        </w:tc>
        <w:tc>
          <w:tcPr>
            <w:tcW w:w="941" w:type="dxa"/>
          </w:tcPr>
          <w:p w14:paraId="72D4B50F" w14:textId="03031D74" w:rsidR="00D037E9" w:rsidRPr="00FA271F" w:rsidRDefault="00A5659B" w:rsidP="00B7515C">
            <w:pPr>
              <w:spacing w:after="160" w:line="259" w:lineRule="auto"/>
              <w:ind w:left="0" w:firstLine="0"/>
              <w:rPr>
                <w:lang w:val="nl-BE"/>
              </w:rPr>
            </w:pPr>
            <w:r>
              <w:rPr>
                <w:lang w:val="nl-BE"/>
              </w:rPr>
              <w:t>1185,77€</w:t>
            </w:r>
          </w:p>
        </w:tc>
      </w:tr>
      <w:tr w:rsidR="00D037E9" w:rsidRPr="000C0507" w14:paraId="7E613A2B" w14:textId="77777777" w:rsidTr="0054160A">
        <w:trPr>
          <w:trHeight w:val="451"/>
        </w:trPr>
        <w:tc>
          <w:tcPr>
            <w:tcW w:w="7661" w:type="dxa"/>
          </w:tcPr>
          <w:p w14:paraId="4C7F7538" w14:textId="4C36819C" w:rsidR="00D037E9" w:rsidRDefault="00CA04DB" w:rsidP="00B7515C">
            <w:pPr>
              <w:tabs>
                <w:tab w:val="center" w:pos="4174"/>
              </w:tabs>
              <w:spacing w:after="0" w:line="259" w:lineRule="auto"/>
              <w:ind w:left="0" w:firstLine="0"/>
              <w:rPr>
                <w:lang w:val="nl-BE"/>
              </w:rPr>
            </w:pPr>
            <w:r>
              <w:rPr>
                <w:lang w:val="nl-BE"/>
              </w:rPr>
              <w:lastRenderedPageBreak/>
              <w:t>411113</w:t>
            </w:r>
            <w:r w:rsidR="0099600E">
              <w:rPr>
                <w:lang w:val="nl-BE"/>
              </w:rPr>
              <w:t xml:space="preserve"> </w:t>
            </w:r>
            <w:r w:rsidR="009B4F72">
              <w:rPr>
                <w:lang w:val="nl-BE"/>
              </w:rPr>
              <w:t>-</w:t>
            </w:r>
            <w:r w:rsidR="0099600E">
              <w:rPr>
                <w:lang w:val="nl-BE"/>
              </w:rPr>
              <w:t xml:space="preserve"> </w:t>
            </w:r>
            <w:r>
              <w:rPr>
                <w:lang w:val="nl-BE"/>
              </w:rPr>
              <w:t>411124</w:t>
            </w:r>
            <w:r w:rsidR="00D037E9" w:rsidRPr="001A458B">
              <w:rPr>
                <w:lang w:val="nl-BE"/>
              </w:rPr>
              <w:t xml:space="preserve"> Hoofdsteun (in hoogte en diepte verstelbaar en </w:t>
            </w:r>
            <w:r w:rsidR="00A5659B" w:rsidRPr="001A458B">
              <w:rPr>
                <w:lang w:val="nl-BE"/>
              </w:rPr>
              <w:t>in hoek kantelbaar)</w:t>
            </w:r>
          </w:p>
          <w:p w14:paraId="5E4637E2" w14:textId="0F4B0806" w:rsidR="00A5659B" w:rsidRPr="00D037E9" w:rsidRDefault="00A5659B" w:rsidP="00B7515C">
            <w:pPr>
              <w:tabs>
                <w:tab w:val="center" w:pos="4174"/>
              </w:tabs>
              <w:spacing w:after="0" w:line="259" w:lineRule="auto"/>
              <w:ind w:left="0" w:firstLine="0"/>
              <w:rPr>
                <w:lang w:val="nl-BE"/>
              </w:rPr>
            </w:pPr>
          </w:p>
        </w:tc>
        <w:tc>
          <w:tcPr>
            <w:tcW w:w="380" w:type="dxa"/>
          </w:tcPr>
          <w:p w14:paraId="46DACD9D" w14:textId="77777777" w:rsidR="00D037E9" w:rsidRPr="00D037E9" w:rsidRDefault="00D037E9" w:rsidP="00B7515C">
            <w:pPr>
              <w:spacing w:after="0" w:line="259" w:lineRule="auto"/>
              <w:ind w:left="127" w:firstLine="0"/>
              <w:rPr>
                <w:lang w:val="nl-BE"/>
              </w:rPr>
            </w:pPr>
            <w:r w:rsidRPr="00D037E9">
              <w:rPr>
                <w:lang w:val="nl-BE"/>
              </w:rPr>
              <w:t xml:space="preserve"> </w:t>
            </w:r>
          </w:p>
        </w:tc>
        <w:tc>
          <w:tcPr>
            <w:tcW w:w="941" w:type="dxa"/>
          </w:tcPr>
          <w:p w14:paraId="530EEB2F" w14:textId="4FD63FFF" w:rsidR="00D037E9" w:rsidRPr="00D037E9" w:rsidRDefault="00A5659B" w:rsidP="00B7515C">
            <w:pPr>
              <w:spacing w:after="160" w:line="259" w:lineRule="auto"/>
              <w:ind w:left="0" w:firstLine="0"/>
              <w:rPr>
                <w:lang w:val="nl-BE"/>
              </w:rPr>
            </w:pPr>
            <w:r>
              <w:t>187,23€</w:t>
            </w:r>
          </w:p>
        </w:tc>
      </w:tr>
      <w:tr w:rsidR="00D037E9" w:rsidRPr="004A04F5" w14:paraId="45EC6BB7" w14:textId="77777777" w:rsidTr="0054160A">
        <w:trPr>
          <w:trHeight w:val="508"/>
        </w:trPr>
        <w:tc>
          <w:tcPr>
            <w:tcW w:w="7661" w:type="dxa"/>
          </w:tcPr>
          <w:p w14:paraId="5E4C1999" w14:textId="2C216BE4" w:rsidR="00D037E9" w:rsidRDefault="00D14057" w:rsidP="00B7515C">
            <w:pPr>
              <w:tabs>
                <w:tab w:val="center" w:pos="1695"/>
              </w:tabs>
              <w:spacing w:after="0" w:line="259" w:lineRule="auto"/>
              <w:ind w:left="0" w:firstLine="0"/>
              <w:rPr>
                <w:lang w:val="nl-BE"/>
              </w:rPr>
            </w:pPr>
            <w:r w:rsidRPr="007D47B8">
              <w:rPr>
                <w:lang w:val="nl-BE"/>
              </w:rPr>
              <w:t>413139</w:t>
            </w:r>
            <w:r w:rsidR="0099600E">
              <w:rPr>
                <w:lang w:val="nl-BE"/>
              </w:rPr>
              <w:t xml:space="preserve"> </w:t>
            </w:r>
            <w:r w:rsidR="009B4F72">
              <w:rPr>
                <w:lang w:val="nl-BE"/>
              </w:rPr>
              <w:t>-</w:t>
            </w:r>
            <w:r w:rsidR="0099600E">
              <w:rPr>
                <w:lang w:val="nl-BE"/>
              </w:rPr>
              <w:t xml:space="preserve"> </w:t>
            </w:r>
            <w:r>
              <w:rPr>
                <w:lang w:val="nl-BE"/>
              </w:rPr>
              <w:t>413143</w:t>
            </w:r>
            <w:r w:rsidR="00D037E9" w:rsidRPr="001A458B">
              <w:rPr>
                <w:lang w:val="nl-BE"/>
              </w:rPr>
              <w:t xml:space="preserve"> Hoofdsteun met functionele positionering</w:t>
            </w:r>
          </w:p>
          <w:p w14:paraId="6140A87C" w14:textId="0BF2023A" w:rsidR="00A5659B" w:rsidRPr="004A04F5" w:rsidRDefault="00A5659B" w:rsidP="00B7515C">
            <w:pPr>
              <w:tabs>
                <w:tab w:val="center" w:pos="1695"/>
              </w:tabs>
              <w:spacing w:after="0" w:line="259" w:lineRule="auto"/>
              <w:ind w:left="0" w:firstLine="0"/>
              <w:rPr>
                <w:i/>
              </w:rPr>
            </w:pPr>
          </w:p>
        </w:tc>
        <w:tc>
          <w:tcPr>
            <w:tcW w:w="380" w:type="dxa"/>
          </w:tcPr>
          <w:p w14:paraId="088C954F" w14:textId="3BDCF40A" w:rsidR="00D037E9" w:rsidRPr="004A04F5" w:rsidRDefault="00D037E9" w:rsidP="00B7515C">
            <w:pPr>
              <w:spacing w:after="160" w:line="259" w:lineRule="auto"/>
              <w:ind w:left="0" w:firstLine="0"/>
            </w:pPr>
          </w:p>
        </w:tc>
        <w:tc>
          <w:tcPr>
            <w:tcW w:w="941" w:type="dxa"/>
          </w:tcPr>
          <w:p w14:paraId="1448BFA2" w14:textId="67B0C67B" w:rsidR="00D037E9" w:rsidRPr="004A04F5" w:rsidRDefault="00AE04B1" w:rsidP="00B7515C">
            <w:pPr>
              <w:spacing w:after="0" w:line="259" w:lineRule="auto"/>
              <w:ind w:left="0" w:firstLine="0"/>
              <w:rPr>
                <w:i/>
              </w:rPr>
            </w:pPr>
            <w:r>
              <w:t>1706,83€</w:t>
            </w:r>
          </w:p>
        </w:tc>
      </w:tr>
      <w:tr w:rsidR="00D037E9" w:rsidRPr="004A04F5" w14:paraId="7CFAD31F" w14:textId="77777777" w:rsidTr="0054160A">
        <w:trPr>
          <w:trHeight w:val="544"/>
        </w:trPr>
        <w:tc>
          <w:tcPr>
            <w:tcW w:w="7661" w:type="dxa"/>
          </w:tcPr>
          <w:p w14:paraId="3ECC0CA4" w14:textId="18F2D821" w:rsidR="00D037E9" w:rsidRDefault="00CA04DB" w:rsidP="00B7515C">
            <w:pPr>
              <w:tabs>
                <w:tab w:val="center" w:pos="1695"/>
              </w:tabs>
              <w:spacing w:after="0" w:line="259" w:lineRule="auto"/>
              <w:ind w:left="0" w:firstLine="0"/>
              <w:rPr>
                <w:lang w:val="nl-BE"/>
              </w:rPr>
            </w:pPr>
            <w:r>
              <w:rPr>
                <w:lang w:val="nl-BE"/>
              </w:rPr>
              <w:t>411135</w:t>
            </w:r>
            <w:r w:rsidR="0099600E">
              <w:rPr>
                <w:lang w:val="nl-BE"/>
              </w:rPr>
              <w:t xml:space="preserve"> </w:t>
            </w:r>
            <w:r w:rsidR="009B4F72">
              <w:rPr>
                <w:lang w:val="nl-BE"/>
              </w:rPr>
              <w:t>-</w:t>
            </w:r>
            <w:r w:rsidR="0099600E">
              <w:rPr>
                <w:lang w:val="nl-BE"/>
              </w:rPr>
              <w:t xml:space="preserve"> </w:t>
            </w:r>
            <w:r>
              <w:rPr>
                <w:lang w:val="nl-BE"/>
              </w:rPr>
              <w:t>411146</w:t>
            </w:r>
            <w:r w:rsidR="00D037E9" w:rsidRPr="001A458B">
              <w:rPr>
                <w:lang w:val="nl-BE"/>
              </w:rPr>
              <w:t xml:space="preserve"> Rugpelotten (per stuk)</w:t>
            </w:r>
          </w:p>
          <w:p w14:paraId="19ED185C" w14:textId="093E86F5" w:rsidR="00A5659B" w:rsidRPr="004A04F5" w:rsidRDefault="00A5659B" w:rsidP="00B7515C">
            <w:pPr>
              <w:tabs>
                <w:tab w:val="center" w:pos="1695"/>
              </w:tabs>
              <w:spacing w:after="0" w:line="259" w:lineRule="auto"/>
              <w:ind w:left="0" w:firstLine="0"/>
            </w:pPr>
          </w:p>
        </w:tc>
        <w:tc>
          <w:tcPr>
            <w:tcW w:w="380" w:type="dxa"/>
          </w:tcPr>
          <w:p w14:paraId="37CC42D6" w14:textId="30AC201A" w:rsidR="00D037E9" w:rsidRDefault="00D037E9" w:rsidP="00B7515C">
            <w:pPr>
              <w:spacing w:after="160" w:line="259" w:lineRule="auto"/>
              <w:ind w:left="0" w:firstLine="0"/>
            </w:pPr>
          </w:p>
        </w:tc>
        <w:tc>
          <w:tcPr>
            <w:tcW w:w="941" w:type="dxa"/>
          </w:tcPr>
          <w:p w14:paraId="322CD52C" w14:textId="56584A14" w:rsidR="00D037E9" w:rsidRPr="004A04F5" w:rsidRDefault="00510850" w:rsidP="00B7515C">
            <w:pPr>
              <w:spacing w:after="0" w:line="259" w:lineRule="auto"/>
              <w:ind w:left="0" w:firstLine="0"/>
            </w:pPr>
            <w:r>
              <w:rPr>
                <w:lang w:val="nl-BE"/>
              </w:rPr>
              <w:t>101,10€</w:t>
            </w:r>
          </w:p>
        </w:tc>
      </w:tr>
      <w:tr w:rsidR="00D037E9" w:rsidRPr="004A04F5" w14:paraId="16DD8338" w14:textId="77777777" w:rsidTr="0054160A">
        <w:trPr>
          <w:trHeight w:val="566"/>
        </w:trPr>
        <w:tc>
          <w:tcPr>
            <w:tcW w:w="7661" w:type="dxa"/>
          </w:tcPr>
          <w:p w14:paraId="6D7639B9" w14:textId="18E99BBB" w:rsidR="00D037E9" w:rsidRDefault="00CA04DB" w:rsidP="00B7515C">
            <w:pPr>
              <w:tabs>
                <w:tab w:val="center" w:pos="1695"/>
              </w:tabs>
              <w:spacing w:after="0" w:line="259" w:lineRule="auto"/>
              <w:ind w:left="0" w:firstLine="0"/>
              <w:rPr>
                <w:lang w:val="nl-BE"/>
              </w:rPr>
            </w:pPr>
            <w:r>
              <w:rPr>
                <w:lang w:val="nl-BE"/>
              </w:rPr>
              <w:t>411157</w:t>
            </w:r>
            <w:r w:rsidR="0099600E">
              <w:rPr>
                <w:lang w:val="nl-BE"/>
              </w:rPr>
              <w:t xml:space="preserve"> </w:t>
            </w:r>
            <w:r w:rsidR="009B4F72">
              <w:rPr>
                <w:lang w:val="nl-BE"/>
              </w:rPr>
              <w:t>-</w:t>
            </w:r>
            <w:r w:rsidR="0099600E">
              <w:rPr>
                <w:lang w:val="nl-BE"/>
              </w:rPr>
              <w:t xml:space="preserve"> </w:t>
            </w:r>
            <w:r>
              <w:rPr>
                <w:lang w:val="nl-BE"/>
              </w:rPr>
              <w:t>411168</w:t>
            </w:r>
            <w:r w:rsidR="00D037E9" w:rsidRPr="001A458B">
              <w:rPr>
                <w:lang w:val="nl-BE"/>
              </w:rPr>
              <w:t xml:space="preserve"> Abductieklos</w:t>
            </w:r>
          </w:p>
          <w:p w14:paraId="3D8239CF" w14:textId="350DCCCA" w:rsidR="00A5659B" w:rsidRPr="004A04F5" w:rsidRDefault="00A5659B" w:rsidP="00B7515C">
            <w:pPr>
              <w:tabs>
                <w:tab w:val="center" w:pos="1695"/>
              </w:tabs>
              <w:spacing w:after="0" w:line="259" w:lineRule="auto"/>
              <w:ind w:left="0" w:firstLine="0"/>
            </w:pPr>
          </w:p>
        </w:tc>
        <w:tc>
          <w:tcPr>
            <w:tcW w:w="380" w:type="dxa"/>
          </w:tcPr>
          <w:p w14:paraId="47F08341" w14:textId="602676A4" w:rsidR="00D037E9" w:rsidRDefault="00D037E9" w:rsidP="00B7515C">
            <w:pPr>
              <w:spacing w:after="160" w:line="259" w:lineRule="auto"/>
              <w:ind w:left="0" w:firstLine="0"/>
            </w:pPr>
          </w:p>
        </w:tc>
        <w:tc>
          <w:tcPr>
            <w:tcW w:w="941" w:type="dxa"/>
          </w:tcPr>
          <w:p w14:paraId="70E83245" w14:textId="3EA262F2" w:rsidR="00D037E9" w:rsidRDefault="00380F5E" w:rsidP="00B7515C">
            <w:pPr>
              <w:spacing w:after="0" w:line="259" w:lineRule="auto"/>
              <w:ind w:left="0" w:firstLine="0"/>
            </w:pPr>
            <w:r>
              <w:rPr>
                <w:lang w:val="nl-BE"/>
              </w:rPr>
              <w:t>77,39€</w:t>
            </w:r>
          </w:p>
        </w:tc>
      </w:tr>
      <w:tr w:rsidR="00D037E9" w:rsidRPr="004A04F5" w14:paraId="5CEFCAD3" w14:textId="77777777" w:rsidTr="0054160A">
        <w:trPr>
          <w:trHeight w:val="215"/>
        </w:trPr>
        <w:tc>
          <w:tcPr>
            <w:tcW w:w="7661" w:type="dxa"/>
          </w:tcPr>
          <w:p w14:paraId="4AFFC273" w14:textId="318AA68F" w:rsidR="00D037E9" w:rsidRPr="00D037E9" w:rsidRDefault="009E494F" w:rsidP="00B7515C">
            <w:pPr>
              <w:tabs>
                <w:tab w:val="center" w:pos="1695"/>
              </w:tabs>
              <w:spacing w:after="0" w:line="259" w:lineRule="auto"/>
              <w:ind w:left="0" w:firstLine="0"/>
              <w:rPr>
                <w:lang w:val="nl-BE"/>
              </w:rPr>
            </w:pPr>
            <w:r>
              <w:rPr>
                <w:lang w:val="nl-BE"/>
              </w:rPr>
              <w:t>413338</w:t>
            </w:r>
            <w:r w:rsidR="0099600E">
              <w:rPr>
                <w:lang w:val="nl-BE"/>
              </w:rPr>
              <w:t xml:space="preserve"> </w:t>
            </w:r>
            <w:r w:rsidR="009B4F72">
              <w:rPr>
                <w:lang w:val="nl-BE"/>
              </w:rPr>
              <w:t>-</w:t>
            </w:r>
            <w:r w:rsidR="0099600E">
              <w:rPr>
                <w:lang w:val="nl-BE"/>
              </w:rPr>
              <w:t xml:space="preserve"> </w:t>
            </w:r>
            <w:r>
              <w:rPr>
                <w:lang w:val="nl-BE"/>
              </w:rPr>
              <w:t>413349</w:t>
            </w:r>
            <w:r w:rsidR="00D037E9" w:rsidRPr="001A458B">
              <w:rPr>
                <w:lang w:val="nl-BE"/>
              </w:rPr>
              <w:t xml:space="preserve"> Forfaitaire tegemoetkoming voor abductieklos op maat</w:t>
            </w:r>
          </w:p>
        </w:tc>
        <w:tc>
          <w:tcPr>
            <w:tcW w:w="380" w:type="dxa"/>
          </w:tcPr>
          <w:p w14:paraId="50D39E14" w14:textId="130FAC70" w:rsidR="00D037E9" w:rsidRPr="00FA271F" w:rsidRDefault="00D037E9" w:rsidP="00B7515C">
            <w:pPr>
              <w:spacing w:after="160" w:line="259" w:lineRule="auto"/>
              <w:ind w:left="0" w:firstLine="0"/>
              <w:rPr>
                <w:lang w:val="nl-BE"/>
              </w:rPr>
            </w:pPr>
          </w:p>
        </w:tc>
        <w:tc>
          <w:tcPr>
            <w:tcW w:w="941" w:type="dxa"/>
          </w:tcPr>
          <w:p w14:paraId="6164391C" w14:textId="5B56F7DD" w:rsidR="00D037E9" w:rsidRDefault="00AE04B1" w:rsidP="00B7515C">
            <w:pPr>
              <w:spacing w:after="0" w:line="259" w:lineRule="auto"/>
              <w:ind w:left="0" w:firstLine="0"/>
            </w:pPr>
            <w:r>
              <w:t>137,24€</w:t>
            </w:r>
          </w:p>
        </w:tc>
      </w:tr>
    </w:tbl>
    <w:p w14:paraId="01275C21" w14:textId="77777777" w:rsidR="00D037E9" w:rsidRDefault="00D037E9" w:rsidP="00D037E9">
      <w:pPr>
        <w:spacing w:after="0" w:line="259" w:lineRule="auto"/>
        <w:ind w:left="0" w:firstLine="0"/>
        <w:rPr>
          <w:lang w:val="nl-BE"/>
        </w:rPr>
      </w:pPr>
    </w:p>
    <w:p w14:paraId="69731B2C" w14:textId="3B79B12C" w:rsidR="0009084A" w:rsidRDefault="0009084A" w:rsidP="00D037E9">
      <w:pPr>
        <w:spacing w:after="0" w:line="259" w:lineRule="auto"/>
        <w:ind w:left="0" w:firstLine="0"/>
        <w:rPr>
          <w:lang w:val="nl-BE"/>
        </w:rPr>
      </w:pPr>
      <w:r w:rsidRPr="001A458B">
        <w:rPr>
          <w:lang w:val="nl-BE"/>
        </w:rPr>
        <w:t xml:space="preserve">De verstrekkingen </w:t>
      </w:r>
      <w:r w:rsidR="00CA04DB">
        <w:rPr>
          <w:lang w:val="nl-BE"/>
        </w:rPr>
        <w:t>411157</w:t>
      </w:r>
      <w:r w:rsidR="0099600E">
        <w:rPr>
          <w:lang w:val="nl-BE"/>
        </w:rPr>
        <w:t xml:space="preserve"> </w:t>
      </w:r>
      <w:r w:rsidRPr="001A458B">
        <w:rPr>
          <w:lang w:val="nl-BE"/>
        </w:rPr>
        <w:t>-</w:t>
      </w:r>
      <w:r w:rsidR="0099600E">
        <w:rPr>
          <w:lang w:val="nl-BE"/>
        </w:rPr>
        <w:t xml:space="preserve"> </w:t>
      </w:r>
      <w:r w:rsidR="00CA04DB">
        <w:rPr>
          <w:lang w:val="nl-BE"/>
        </w:rPr>
        <w:t>411168</w:t>
      </w:r>
      <w:r w:rsidRPr="001A458B">
        <w:rPr>
          <w:lang w:val="nl-BE"/>
        </w:rPr>
        <w:t xml:space="preserve"> en </w:t>
      </w:r>
      <w:r w:rsidR="009E494F">
        <w:rPr>
          <w:lang w:val="nl-BE"/>
        </w:rPr>
        <w:t>413338</w:t>
      </w:r>
      <w:r w:rsidR="0099600E">
        <w:rPr>
          <w:lang w:val="nl-BE"/>
        </w:rPr>
        <w:t xml:space="preserve"> </w:t>
      </w:r>
      <w:r w:rsidRPr="001A458B">
        <w:rPr>
          <w:lang w:val="nl-BE"/>
        </w:rPr>
        <w:t>-</w:t>
      </w:r>
      <w:r w:rsidR="0099600E">
        <w:rPr>
          <w:lang w:val="nl-BE"/>
        </w:rPr>
        <w:t xml:space="preserve"> </w:t>
      </w:r>
      <w:r w:rsidR="009E494F">
        <w:rPr>
          <w:lang w:val="nl-BE"/>
        </w:rPr>
        <w:t>413349</w:t>
      </w:r>
      <w:r w:rsidRPr="001A458B">
        <w:rPr>
          <w:lang w:val="nl-BE"/>
        </w:rPr>
        <w:t xml:space="preserve"> zijn onderling niet cumuleerbaar.</w:t>
      </w:r>
    </w:p>
    <w:p w14:paraId="449013EE" w14:textId="5A2DA54F" w:rsidR="0009084A" w:rsidRDefault="0009084A" w:rsidP="00384C53">
      <w:pPr>
        <w:rPr>
          <w:lang w:val="nl-BE"/>
        </w:rPr>
      </w:pPr>
    </w:p>
    <w:tbl>
      <w:tblPr>
        <w:tblStyle w:val="TableGrid"/>
        <w:tblW w:w="8982" w:type="dxa"/>
        <w:tblInd w:w="0" w:type="dxa"/>
        <w:tblLook w:val="04A0" w:firstRow="1" w:lastRow="0" w:firstColumn="1" w:lastColumn="0" w:noHBand="0" w:noVBand="1"/>
      </w:tblPr>
      <w:tblGrid>
        <w:gridCol w:w="7716"/>
        <w:gridCol w:w="382"/>
        <w:gridCol w:w="884"/>
      </w:tblGrid>
      <w:tr w:rsidR="00D037E9" w:rsidRPr="000C0507" w14:paraId="6D2EAA9E" w14:textId="77777777" w:rsidTr="00CE0637">
        <w:trPr>
          <w:trHeight w:val="464"/>
        </w:trPr>
        <w:tc>
          <w:tcPr>
            <w:tcW w:w="7716" w:type="dxa"/>
          </w:tcPr>
          <w:p w14:paraId="780E7D24" w14:textId="579624AB" w:rsidR="00D037E9" w:rsidRDefault="0009065D" w:rsidP="00D037E9">
            <w:pPr>
              <w:tabs>
                <w:tab w:val="center" w:pos="4173"/>
              </w:tabs>
              <w:rPr>
                <w:lang w:val="nl-BE"/>
              </w:rPr>
            </w:pPr>
            <w:r>
              <w:rPr>
                <w:lang w:val="nl-BE"/>
              </w:rPr>
              <w:t>411194</w:t>
            </w:r>
            <w:r w:rsidR="0099600E">
              <w:rPr>
                <w:lang w:val="nl-BE"/>
              </w:rPr>
              <w:t xml:space="preserve"> </w:t>
            </w:r>
            <w:r w:rsidR="00AC26E3">
              <w:rPr>
                <w:lang w:val="nl-BE"/>
              </w:rPr>
              <w:t>-</w:t>
            </w:r>
            <w:r w:rsidR="0099600E">
              <w:rPr>
                <w:lang w:val="nl-BE"/>
              </w:rPr>
              <w:t xml:space="preserve"> </w:t>
            </w:r>
            <w:r>
              <w:rPr>
                <w:lang w:val="nl-BE"/>
              </w:rPr>
              <w:t>411205</w:t>
            </w:r>
            <w:r w:rsidR="00D037E9" w:rsidRPr="001A458B">
              <w:rPr>
                <w:lang w:val="nl-BE"/>
              </w:rPr>
              <w:t xml:space="preserve"> Aanpassing van het rolstoelframe, zitbreedte van</w:t>
            </w:r>
            <w:r w:rsidR="00AC26E3">
              <w:rPr>
                <w:lang w:val="nl-BE"/>
              </w:rPr>
              <w:t xml:space="preserve"> </w:t>
            </w:r>
            <w:r w:rsidR="00AC26E3" w:rsidRPr="001A458B">
              <w:rPr>
                <w:lang w:val="nl-BE"/>
              </w:rPr>
              <w:t>meer dan 48 cm tot en met 52 cm</w:t>
            </w:r>
          </w:p>
          <w:p w14:paraId="1F610A21" w14:textId="626FDA17" w:rsidR="00AC26E3" w:rsidRPr="00D037E9" w:rsidRDefault="00AC26E3" w:rsidP="00D037E9">
            <w:pPr>
              <w:tabs>
                <w:tab w:val="center" w:pos="4173"/>
              </w:tabs>
              <w:rPr>
                <w:lang w:val="nl-BE"/>
              </w:rPr>
            </w:pPr>
          </w:p>
        </w:tc>
        <w:tc>
          <w:tcPr>
            <w:tcW w:w="382" w:type="dxa"/>
          </w:tcPr>
          <w:p w14:paraId="68CE62A9" w14:textId="77777777" w:rsidR="00D037E9" w:rsidRPr="00D037E9" w:rsidRDefault="00D037E9" w:rsidP="00B7515C">
            <w:pPr>
              <w:spacing w:after="160" w:line="259" w:lineRule="auto"/>
              <w:ind w:left="0" w:firstLine="0"/>
              <w:rPr>
                <w:lang w:val="nl-BE"/>
              </w:rPr>
            </w:pPr>
          </w:p>
        </w:tc>
        <w:tc>
          <w:tcPr>
            <w:tcW w:w="884" w:type="dxa"/>
          </w:tcPr>
          <w:p w14:paraId="50ABE2F5" w14:textId="19312853" w:rsidR="00D037E9" w:rsidRPr="00D037E9" w:rsidRDefault="00AC26E3" w:rsidP="00B7515C">
            <w:pPr>
              <w:spacing w:after="0" w:line="259" w:lineRule="auto"/>
              <w:ind w:left="0" w:firstLine="0"/>
              <w:rPr>
                <w:lang w:val="nl-BE"/>
              </w:rPr>
            </w:pPr>
            <w:r>
              <w:t>230,91€</w:t>
            </w:r>
          </w:p>
        </w:tc>
      </w:tr>
      <w:tr w:rsidR="00D037E9" w:rsidRPr="000C0507" w14:paraId="241C47A5" w14:textId="77777777" w:rsidTr="00CE0637">
        <w:trPr>
          <w:trHeight w:val="215"/>
        </w:trPr>
        <w:tc>
          <w:tcPr>
            <w:tcW w:w="7716" w:type="dxa"/>
          </w:tcPr>
          <w:p w14:paraId="37CBCE3F" w14:textId="26F6EF48" w:rsidR="00D037E9" w:rsidRPr="00D037E9" w:rsidRDefault="0009065D" w:rsidP="00B7515C">
            <w:pPr>
              <w:tabs>
                <w:tab w:val="center" w:pos="1695"/>
              </w:tabs>
              <w:spacing w:after="0" w:line="259" w:lineRule="auto"/>
              <w:ind w:left="0" w:firstLine="0"/>
              <w:rPr>
                <w:lang w:val="nl-BE"/>
              </w:rPr>
            </w:pPr>
            <w:r>
              <w:rPr>
                <w:lang w:val="nl-BE"/>
              </w:rPr>
              <w:t>411216</w:t>
            </w:r>
            <w:r w:rsidR="0099600E">
              <w:rPr>
                <w:lang w:val="nl-BE"/>
              </w:rPr>
              <w:t xml:space="preserve"> </w:t>
            </w:r>
            <w:r w:rsidR="00AC26E3">
              <w:rPr>
                <w:lang w:val="nl-BE"/>
              </w:rPr>
              <w:t>-</w:t>
            </w:r>
            <w:r w:rsidR="0099600E">
              <w:rPr>
                <w:lang w:val="nl-BE"/>
              </w:rPr>
              <w:t xml:space="preserve"> </w:t>
            </w:r>
            <w:r>
              <w:rPr>
                <w:lang w:val="nl-BE"/>
              </w:rPr>
              <w:t>411227</w:t>
            </w:r>
            <w:r w:rsidR="00D037E9" w:rsidRPr="001A458B">
              <w:rPr>
                <w:lang w:val="nl-BE"/>
              </w:rPr>
              <w:t xml:space="preserve"> Aanpassing van het rolstoelframe, zitbreedte van</w:t>
            </w:r>
            <w:r w:rsidR="00AC26E3">
              <w:rPr>
                <w:lang w:val="nl-BE"/>
              </w:rPr>
              <w:t xml:space="preserve"> </w:t>
            </w:r>
            <w:r w:rsidR="00AC26E3" w:rsidRPr="001A458B">
              <w:rPr>
                <w:lang w:val="nl-BE"/>
              </w:rPr>
              <w:t>meer dan 52 cm tot en met 58 cm</w:t>
            </w:r>
          </w:p>
        </w:tc>
        <w:tc>
          <w:tcPr>
            <w:tcW w:w="382" w:type="dxa"/>
          </w:tcPr>
          <w:p w14:paraId="20B41544" w14:textId="77777777" w:rsidR="00D037E9" w:rsidRPr="00D037E9" w:rsidRDefault="00D037E9" w:rsidP="00B7515C">
            <w:pPr>
              <w:spacing w:after="160" w:line="259" w:lineRule="auto"/>
              <w:ind w:left="0" w:firstLine="0"/>
              <w:rPr>
                <w:lang w:val="nl-BE"/>
              </w:rPr>
            </w:pPr>
          </w:p>
        </w:tc>
        <w:tc>
          <w:tcPr>
            <w:tcW w:w="884" w:type="dxa"/>
          </w:tcPr>
          <w:p w14:paraId="37A08508" w14:textId="144CD547" w:rsidR="00D037E9" w:rsidRPr="00D037E9" w:rsidRDefault="00AC26E3" w:rsidP="00B7515C">
            <w:pPr>
              <w:spacing w:after="0" w:line="259" w:lineRule="auto"/>
              <w:ind w:left="0" w:firstLine="0"/>
              <w:rPr>
                <w:lang w:val="nl-BE"/>
              </w:rPr>
            </w:pPr>
            <w:r>
              <w:rPr>
                <w:lang w:val="nl-BE"/>
              </w:rPr>
              <w:t>499,27€</w:t>
            </w:r>
          </w:p>
        </w:tc>
      </w:tr>
    </w:tbl>
    <w:p w14:paraId="292BC104" w14:textId="5EE3D7A5" w:rsidR="0009084A" w:rsidRPr="001A458B" w:rsidRDefault="0009084A" w:rsidP="001A458B">
      <w:pPr>
        <w:spacing w:after="0" w:line="259" w:lineRule="auto"/>
        <w:ind w:left="0" w:firstLine="0"/>
        <w:rPr>
          <w:lang w:val="nl-BE"/>
        </w:rPr>
      </w:pPr>
    </w:p>
    <w:p w14:paraId="0E9870E7" w14:textId="65D4C1A9" w:rsidR="0009084A" w:rsidRDefault="00D037E9" w:rsidP="00D037E9">
      <w:pPr>
        <w:pStyle w:val="Kop3"/>
        <w:ind w:left="718"/>
        <w:rPr>
          <w:lang w:val="nl-BE"/>
        </w:rPr>
      </w:pPr>
      <w:bookmarkStart w:id="234" w:name="_Toc144889863"/>
      <w:r>
        <w:rPr>
          <w:lang w:val="nl-BE"/>
        </w:rPr>
        <w:t>3.4</w:t>
      </w:r>
      <w:r w:rsidR="0009084A" w:rsidRPr="001A458B">
        <w:rPr>
          <w:lang w:val="nl-BE"/>
        </w:rPr>
        <w:t xml:space="preserve"> Veiligheid</w:t>
      </w:r>
      <w:bookmarkEnd w:id="234"/>
      <w:r w:rsidR="0009084A" w:rsidRPr="001A458B">
        <w:rPr>
          <w:lang w:val="nl-BE"/>
        </w:rPr>
        <w:t xml:space="preserve"> </w:t>
      </w:r>
    </w:p>
    <w:p w14:paraId="292A400E" w14:textId="45A4AAAC" w:rsidR="00DD429A" w:rsidRDefault="00DD429A" w:rsidP="00DD429A">
      <w:pPr>
        <w:rPr>
          <w:lang w:val="nl-BE"/>
        </w:rPr>
      </w:pPr>
    </w:p>
    <w:tbl>
      <w:tblPr>
        <w:tblStyle w:val="TableGrid"/>
        <w:tblW w:w="8982" w:type="dxa"/>
        <w:tblInd w:w="0" w:type="dxa"/>
        <w:tblLook w:val="04A0" w:firstRow="1" w:lastRow="0" w:firstColumn="1" w:lastColumn="0" w:noHBand="0" w:noVBand="1"/>
      </w:tblPr>
      <w:tblGrid>
        <w:gridCol w:w="7716"/>
        <w:gridCol w:w="382"/>
        <w:gridCol w:w="884"/>
      </w:tblGrid>
      <w:tr w:rsidR="00DD429A" w14:paraId="332C2EEE" w14:textId="77777777" w:rsidTr="007072EA">
        <w:trPr>
          <w:trHeight w:val="215"/>
        </w:trPr>
        <w:tc>
          <w:tcPr>
            <w:tcW w:w="7716" w:type="dxa"/>
          </w:tcPr>
          <w:p w14:paraId="514E7250" w14:textId="2C55A60D" w:rsidR="00DD429A" w:rsidRPr="004A04F5" w:rsidRDefault="009E494F" w:rsidP="00B7515C">
            <w:pPr>
              <w:tabs>
                <w:tab w:val="center" w:pos="1695"/>
              </w:tabs>
              <w:spacing w:after="0" w:line="259" w:lineRule="auto"/>
              <w:ind w:left="0" w:firstLine="0"/>
            </w:pPr>
            <w:r>
              <w:rPr>
                <w:lang w:val="nl-BE"/>
              </w:rPr>
              <w:t>413375</w:t>
            </w:r>
            <w:r w:rsidR="0099600E">
              <w:rPr>
                <w:lang w:val="nl-BE"/>
              </w:rPr>
              <w:t xml:space="preserve"> </w:t>
            </w:r>
            <w:r w:rsidR="00AC26E3">
              <w:rPr>
                <w:lang w:val="nl-BE"/>
              </w:rPr>
              <w:t>-</w:t>
            </w:r>
            <w:r w:rsidR="0099600E">
              <w:rPr>
                <w:lang w:val="nl-BE"/>
              </w:rPr>
              <w:t xml:space="preserve"> </w:t>
            </w:r>
            <w:r>
              <w:rPr>
                <w:lang w:val="nl-BE"/>
              </w:rPr>
              <w:t>413386</w:t>
            </w:r>
            <w:r w:rsidR="00DD429A" w:rsidRPr="001A458B">
              <w:rPr>
                <w:lang w:val="nl-BE"/>
              </w:rPr>
              <w:t xml:space="preserve"> Voetschelpje (per stuk)</w:t>
            </w:r>
          </w:p>
        </w:tc>
        <w:tc>
          <w:tcPr>
            <w:tcW w:w="382" w:type="dxa"/>
          </w:tcPr>
          <w:p w14:paraId="4984544F" w14:textId="1F609E1F" w:rsidR="00DD429A" w:rsidRDefault="00DD429A" w:rsidP="00B7515C">
            <w:pPr>
              <w:spacing w:after="160" w:line="259" w:lineRule="auto"/>
              <w:ind w:left="0" w:firstLine="0"/>
            </w:pPr>
          </w:p>
        </w:tc>
        <w:tc>
          <w:tcPr>
            <w:tcW w:w="884" w:type="dxa"/>
          </w:tcPr>
          <w:p w14:paraId="74A32E17" w14:textId="589ED8E3" w:rsidR="00DD429A" w:rsidRDefault="00AE04B1" w:rsidP="00B7515C">
            <w:pPr>
              <w:spacing w:after="0" w:line="259" w:lineRule="auto"/>
              <w:ind w:left="0" w:firstLine="0"/>
            </w:pPr>
            <w:r>
              <w:t>36,52€</w:t>
            </w:r>
          </w:p>
        </w:tc>
      </w:tr>
    </w:tbl>
    <w:p w14:paraId="19B46397" w14:textId="1324AACD" w:rsidR="00DD429A" w:rsidRDefault="00DD429A" w:rsidP="00DD429A">
      <w:pPr>
        <w:rPr>
          <w:lang w:val="nl-BE"/>
        </w:rPr>
      </w:pPr>
    </w:p>
    <w:tbl>
      <w:tblPr>
        <w:tblStyle w:val="TableGrid"/>
        <w:tblW w:w="8981" w:type="dxa"/>
        <w:tblInd w:w="0" w:type="dxa"/>
        <w:tblLook w:val="04A0" w:firstRow="1" w:lastRow="0" w:firstColumn="1" w:lastColumn="0" w:noHBand="0" w:noVBand="1"/>
      </w:tblPr>
      <w:tblGrid>
        <w:gridCol w:w="7702"/>
        <w:gridCol w:w="383"/>
        <w:gridCol w:w="806"/>
        <w:gridCol w:w="90"/>
      </w:tblGrid>
      <w:tr w:rsidR="00DD429A" w:rsidRPr="004A04F5" w14:paraId="46DFFEC9" w14:textId="77777777" w:rsidTr="00E26321">
        <w:trPr>
          <w:trHeight w:val="226"/>
        </w:trPr>
        <w:tc>
          <w:tcPr>
            <w:tcW w:w="7702" w:type="dxa"/>
          </w:tcPr>
          <w:p w14:paraId="78D0B4F7" w14:textId="311FA8A2" w:rsidR="00DD429A" w:rsidRDefault="009E494F" w:rsidP="00B7515C">
            <w:pPr>
              <w:tabs>
                <w:tab w:val="center" w:pos="4047"/>
              </w:tabs>
              <w:spacing w:after="0" w:line="259" w:lineRule="auto"/>
              <w:ind w:left="0" w:firstLine="0"/>
              <w:rPr>
                <w:lang w:val="nl-BE"/>
              </w:rPr>
            </w:pPr>
            <w:bookmarkStart w:id="235" w:name="_Hlk2157836"/>
            <w:r>
              <w:rPr>
                <w:lang w:val="nl-BE"/>
              </w:rPr>
              <w:t>413397</w:t>
            </w:r>
            <w:r w:rsidR="0099600E">
              <w:rPr>
                <w:lang w:val="nl-BE"/>
              </w:rPr>
              <w:t xml:space="preserve"> </w:t>
            </w:r>
            <w:r w:rsidR="00D37E1C">
              <w:rPr>
                <w:lang w:val="nl-BE"/>
              </w:rPr>
              <w:t>-</w:t>
            </w:r>
            <w:r w:rsidR="0099600E">
              <w:rPr>
                <w:lang w:val="nl-BE"/>
              </w:rPr>
              <w:t xml:space="preserve"> </w:t>
            </w:r>
            <w:r>
              <w:rPr>
                <w:lang w:val="nl-BE"/>
              </w:rPr>
              <w:t>413408</w:t>
            </w:r>
            <w:r w:rsidR="00DD429A" w:rsidRPr="001A458B">
              <w:rPr>
                <w:lang w:val="nl-BE"/>
              </w:rPr>
              <w:t xml:space="preserve"> Vier- of vijfpuntsveiligheidsgordel met autoclips</w:t>
            </w:r>
          </w:p>
          <w:p w14:paraId="69B2C3E0" w14:textId="0BF95F7B" w:rsidR="00D37E1C" w:rsidRPr="00DD429A" w:rsidRDefault="00D37E1C" w:rsidP="00B7515C">
            <w:pPr>
              <w:tabs>
                <w:tab w:val="center" w:pos="4047"/>
              </w:tabs>
              <w:spacing w:after="0" w:line="259" w:lineRule="auto"/>
              <w:ind w:left="0" w:firstLine="0"/>
              <w:rPr>
                <w:lang w:val="nl-BE"/>
              </w:rPr>
            </w:pPr>
          </w:p>
        </w:tc>
        <w:tc>
          <w:tcPr>
            <w:tcW w:w="383" w:type="dxa"/>
          </w:tcPr>
          <w:p w14:paraId="0A1165BC" w14:textId="353AD47F" w:rsidR="00DD429A" w:rsidRPr="00FA271F" w:rsidRDefault="00FA15C0" w:rsidP="00B7515C">
            <w:pPr>
              <w:spacing w:after="0" w:line="259" w:lineRule="auto"/>
              <w:ind w:left="3" w:firstLine="0"/>
              <w:rPr>
                <w:lang w:val="nl-BE"/>
              </w:rPr>
            </w:pPr>
            <w:r w:rsidRPr="00FA271F">
              <w:rPr>
                <w:lang w:val="nl-BE"/>
              </w:rPr>
              <w:t xml:space="preserve"> </w:t>
            </w:r>
          </w:p>
        </w:tc>
        <w:tc>
          <w:tcPr>
            <w:tcW w:w="806" w:type="dxa"/>
          </w:tcPr>
          <w:p w14:paraId="58788C5A" w14:textId="2CF6CCA7" w:rsidR="00DD429A" w:rsidRPr="004A04F5" w:rsidRDefault="00AE04B1" w:rsidP="00B7515C">
            <w:pPr>
              <w:spacing w:after="0" w:line="259" w:lineRule="auto"/>
              <w:ind w:left="0" w:firstLine="0"/>
            </w:pPr>
            <w:r>
              <w:t>193,22€</w:t>
            </w:r>
          </w:p>
        </w:tc>
        <w:tc>
          <w:tcPr>
            <w:tcW w:w="90" w:type="dxa"/>
          </w:tcPr>
          <w:p w14:paraId="23AD353C" w14:textId="77777777" w:rsidR="00DD429A" w:rsidRPr="004A04F5" w:rsidRDefault="00DD429A" w:rsidP="00B7515C">
            <w:pPr>
              <w:spacing w:after="160" w:line="259" w:lineRule="auto"/>
              <w:ind w:left="0" w:firstLine="0"/>
            </w:pPr>
          </w:p>
        </w:tc>
      </w:tr>
      <w:tr w:rsidR="00DD429A" w:rsidRPr="00DD429A" w14:paraId="7D71EADF" w14:textId="77777777" w:rsidTr="00E26321">
        <w:trPr>
          <w:trHeight w:val="451"/>
        </w:trPr>
        <w:tc>
          <w:tcPr>
            <w:tcW w:w="7702" w:type="dxa"/>
          </w:tcPr>
          <w:p w14:paraId="5A784AB7" w14:textId="43A89B93" w:rsidR="00DD429A" w:rsidRDefault="009E494F" w:rsidP="00DD429A">
            <w:pPr>
              <w:tabs>
                <w:tab w:val="center" w:pos="4173"/>
              </w:tabs>
              <w:spacing w:after="0" w:line="259" w:lineRule="auto"/>
              <w:ind w:left="0" w:firstLine="0"/>
              <w:rPr>
                <w:lang w:val="nl-BE"/>
              </w:rPr>
            </w:pPr>
            <w:r>
              <w:rPr>
                <w:lang w:val="nl-BE"/>
              </w:rPr>
              <w:t>413419</w:t>
            </w:r>
            <w:r w:rsidR="0099600E">
              <w:rPr>
                <w:lang w:val="nl-BE"/>
              </w:rPr>
              <w:t xml:space="preserve"> </w:t>
            </w:r>
            <w:r w:rsidR="00D37E1C">
              <w:rPr>
                <w:lang w:val="nl-BE"/>
              </w:rPr>
              <w:t>-</w:t>
            </w:r>
            <w:r w:rsidR="0099600E">
              <w:rPr>
                <w:lang w:val="nl-BE"/>
              </w:rPr>
              <w:t xml:space="preserve"> </w:t>
            </w:r>
            <w:r>
              <w:rPr>
                <w:lang w:val="nl-BE"/>
              </w:rPr>
              <w:t>413423</w:t>
            </w:r>
            <w:r w:rsidR="00DD429A" w:rsidRPr="001A458B">
              <w:rPr>
                <w:lang w:val="nl-BE"/>
              </w:rPr>
              <w:t xml:space="preserve"> Vier- of vijfpuntsveiligheidsgordel voor </w:t>
            </w:r>
            <w:r w:rsidR="00D37E1C" w:rsidRPr="001A458B">
              <w:rPr>
                <w:lang w:val="nl-BE"/>
              </w:rPr>
              <w:t>elektronische rolstoel</w:t>
            </w:r>
          </w:p>
          <w:p w14:paraId="61B08793" w14:textId="6A1FA134" w:rsidR="00D37E1C" w:rsidRPr="00DD429A" w:rsidRDefault="00D37E1C" w:rsidP="00DD429A">
            <w:pPr>
              <w:tabs>
                <w:tab w:val="center" w:pos="4173"/>
              </w:tabs>
              <w:spacing w:after="0" w:line="259" w:lineRule="auto"/>
              <w:ind w:left="0" w:firstLine="0"/>
              <w:rPr>
                <w:lang w:val="nl-BE"/>
              </w:rPr>
            </w:pPr>
          </w:p>
        </w:tc>
        <w:tc>
          <w:tcPr>
            <w:tcW w:w="383" w:type="dxa"/>
          </w:tcPr>
          <w:p w14:paraId="4C4DF8D4" w14:textId="77777777" w:rsidR="00DD429A" w:rsidRPr="00DD429A" w:rsidRDefault="00DD429A" w:rsidP="00B7515C">
            <w:pPr>
              <w:spacing w:after="0" w:line="259" w:lineRule="auto"/>
              <w:ind w:left="127" w:firstLine="0"/>
              <w:rPr>
                <w:lang w:val="nl-BE"/>
              </w:rPr>
            </w:pPr>
            <w:r w:rsidRPr="00DD429A">
              <w:rPr>
                <w:lang w:val="nl-BE"/>
              </w:rPr>
              <w:t xml:space="preserve"> </w:t>
            </w:r>
          </w:p>
        </w:tc>
        <w:tc>
          <w:tcPr>
            <w:tcW w:w="806" w:type="dxa"/>
          </w:tcPr>
          <w:p w14:paraId="664FC277" w14:textId="7AE32707" w:rsidR="00DD429A" w:rsidRPr="00DD429A" w:rsidRDefault="00D37E1C" w:rsidP="00B7515C">
            <w:pPr>
              <w:spacing w:after="160" w:line="259" w:lineRule="auto"/>
              <w:ind w:left="0" w:firstLine="0"/>
              <w:rPr>
                <w:lang w:val="nl-BE"/>
              </w:rPr>
            </w:pPr>
            <w:r>
              <w:t>68,80€</w:t>
            </w:r>
          </w:p>
        </w:tc>
        <w:tc>
          <w:tcPr>
            <w:tcW w:w="90" w:type="dxa"/>
          </w:tcPr>
          <w:p w14:paraId="1CE44D30" w14:textId="77777777" w:rsidR="00DD429A" w:rsidRPr="00DD429A" w:rsidRDefault="00DD429A" w:rsidP="00B7515C">
            <w:pPr>
              <w:spacing w:after="160" w:line="259" w:lineRule="auto"/>
              <w:ind w:left="0" w:firstLine="0"/>
              <w:rPr>
                <w:lang w:val="nl-BE"/>
              </w:rPr>
            </w:pPr>
          </w:p>
        </w:tc>
      </w:tr>
      <w:tr w:rsidR="00DD429A" w:rsidRPr="004A04F5" w14:paraId="7DC5B677" w14:textId="77777777" w:rsidTr="00E26321">
        <w:trPr>
          <w:trHeight w:val="441"/>
        </w:trPr>
        <w:tc>
          <w:tcPr>
            <w:tcW w:w="7702" w:type="dxa"/>
          </w:tcPr>
          <w:p w14:paraId="5E4A7963" w14:textId="64E6F5F3" w:rsidR="00DD429A" w:rsidRDefault="00B95C05" w:rsidP="00B7515C">
            <w:pPr>
              <w:spacing w:after="0" w:line="259" w:lineRule="auto"/>
              <w:ind w:left="0" w:firstLine="0"/>
              <w:rPr>
                <w:lang w:val="nl-BE"/>
              </w:rPr>
            </w:pPr>
            <w:r>
              <w:rPr>
                <w:lang w:val="nl-BE"/>
              </w:rPr>
              <w:t>413456</w:t>
            </w:r>
            <w:r w:rsidR="0099600E">
              <w:rPr>
                <w:lang w:val="nl-BE"/>
              </w:rPr>
              <w:t xml:space="preserve"> </w:t>
            </w:r>
            <w:r w:rsidR="00D37E1C">
              <w:rPr>
                <w:lang w:val="nl-BE"/>
              </w:rPr>
              <w:t>-</w:t>
            </w:r>
            <w:r w:rsidR="0099600E">
              <w:rPr>
                <w:lang w:val="nl-BE"/>
              </w:rPr>
              <w:t xml:space="preserve"> </w:t>
            </w:r>
            <w:r>
              <w:rPr>
                <w:lang w:val="nl-BE"/>
              </w:rPr>
              <w:t>413467</w:t>
            </w:r>
            <w:r w:rsidR="00DD429A" w:rsidRPr="001A458B">
              <w:rPr>
                <w:lang w:val="nl-BE"/>
              </w:rPr>
              <w:t xml:space="preserve"> Gordel met oprolautomaat</w:t>
            </w:r>
          </w:p>
          <w:p w14:paraId="6CBF09D8" w14:textId="60740757" w:rsidR="00D37E1C" w:rsidRPr="004A04F5" w:rsidRDefault="00D37E1C" w:rsidP="00B7515C">
            <w:pPr>
              <w:spacing w:after="0" w:line="259" w:lineRule="auto"/>
              <w:ind w:left="0" w:firstLine="0"/>
            </w:pPr>
          </w:p>
        </w:tc>
        <w:tc>
          <w:tcPr>
            <w:tcW w:w="383" w:type="dxa"/>
          </w:tcPr>
          <w:p w14:paraId="77E99761" w14:textId="2776E0E9" w:rsidR="00DD429A" w:rsidRPr="004A04F5" w:rsidRDefault="00FA15C0" w:rsidP="00B7515C">
            <w:pPr>
              <w:spacing w:after="0" w:line="259" w:lineRule="auto"/>
              <w:ind w:left="0" w:firstLine="0"/>
            </w:pPr>
            <w:r>
              <w:t xml:space="preserve"> </w:t>
            </w:r>
          </w:p>
        </w:tc>
        <w:tc>
          <w:tcPr>
            <w:tcW w:w="806" w:type="dxa"/>
          </w:tcPr>
          <w:p w14:paraId="57616471" w14:textId="169F05FE" w:rsidR="00DD429A" w:rsidRPr="004A04F5" w:rsidRDefault="00D94148" w:rsidP="00DD429A">
            <w:pPr>
              <w:spacing w:after="0" w:line="259" w:lineRule="auto"/>
            </w:pPr>
            <w:r>
              <w:t>68,80€</w:t>
            </w:r>
          </w:p>
        </w:tc>
        <w:tc>
          <w:tcPr>
            <w:tcW w:w="90" w:type="dxa"/>
          </w:tcPr>
          <w:p w14:paraId="4E5714CC" w14:textId="6DB58F5A" w:rsidR="00DD429A" w:rsidRPr="004A04F5" w:rsidRDefault="00DD429A" w:rsidP="00B7515C">
            <w:pPr>
              <w:spacing w:after="0" w:line="259" w:lineRule="auto"/>
              <w:ind w:left="0" w:firstLine="0"/>
            </w:pPr>
          </w:p>
        </w:tc>
      </w:tr>
      <w:tr w:rsidR="00DD429A" w:rsidRPr="004A04F5" w14:paraId="62CD5A08" w14:textId="77777777" w:rsidTr="00E26321">
        <w:trPr>
          <w:trHeight w:val="223"/>
        </w:trPr>
        <w:tc>
          <w:tcPr>
            <w:tcW w:w="7702" w:type="dxa"/>
          </w:tcPr>
          <w:p w14:paraId="24F5E3B3" w14:textId="56377FB0" w:rsidR="00DD429A" w:rsidRPr="004A04F5" w:rsidRDefault="00E665E9" w:rsidP="00B7515C">
            <w:pPr>
              <w:tabs>
                <w:tab w:val="center" w:pos="2174"/>
              </w:tabs>
              <w:spacing w:after="0" w:line="259" w:lineRule="auto"/>
              <w:ind w:left="0" w:firstLine="0"/>
            </w:pPr>
            <w:r>
              <w:rPr>
                <w:lang w:val="nl-BE"/>
              </w:rPr>
              <w:t>411356</w:t>
            </w:r>
            <w:r w:rsidR="0099600E">
              <w:rPr>
                <w:lang w:val="nl-BE"/>
              </w:rPr>
              <w:t xml:space="preserve"> </w:t>
            </w:r>
            <w:r w:rsidR="00D37E1C">
              <w:rPr>
                <w:lang w:val="nl-BE"/>
              </w:rPr>
              <w:t>-</w:t>
            </w:r>
            <w:r w:rsidR="0099600E">
              <w:rPr>
                <w:lang w:val="nl-BE"/>
              </w:rPr>
              <w:t xml:space="preserve"> </w:t>
            </w:r>
            <w:r>
              <w:rPr>
                <w:lang w:val="nl-BE"/>
              </w:rPr>
              <w:t>411367</w:t>
            </w:r>
            <w:r w:rsidR="00DD429A" w:rsidRPr="001A458B">
              <w:rPr>
                <w:lang w:val="nl-BE"/>
              </w:rPr>
              <w:t xml:space="preserve"> Zitbroek</w:t>
            </w:r>
          </w:p>
        </w:tc>
        <w:tc>
          <w:tcPr>
            <w:tcW w:w="383" w:type="dxa"/>
          </w:tcPr>
          <w:p w14:paraId="082D163C" w14:textId="03BE547F" w:rsidR="00DD429A" w:rsidRPr="004A04F5" w:rsidRDefault="00FA15C0" w:rsidP="00B7515C">
            <w:pPr>
              <w:spacing w:after="0" w:line="259" w:lineRule="auto"/>
              <w:ind w:left="1" w:firstLine="0"/>
            </w:pPr>
            <w:r>
              <w:t xml:space="preserve"> </w:t>
            </w:r>
          </w:p>
        </w:tc>
        <w:tc>
          <w:tcPr>
            <w:tcW w:w="806" w:type="dxa"/>
          </w:tcPr>
          <w:p w14:paraId="44BAA4DC" w14:textId="37BC40AA" w:rsidR="00DD429A" w:rsidRPr="004A04F5" w:rsidRDefault="009755CF" w:rsidP="00DD429A">
            <w:pPr>
              <w:spacing w:after="0" w:line="259" w:lineRule="auto"/>
              <w:ind w:left="0" w:firstLine="0"/>
            </w:pPr>
            <w:r>
              <w:t>86,12€</w:t>
            </w:r>
          </w:p>
        </w:tc>
        <w:tc>
          <w:tcPr>
            <w:tcW w:w="90" w:type="dxa"/>
          </w:tcPr>
          <w:p w14:paraId="47535414" w14:textId="4C0979E5" w:rsidR="00DD429A" w:rsidRPr="004A04F5" w:rsidRDefault="00DD429A" w:rsidP="00B7515C">
            <w:pPr>
              <w:spacing w:after="0" w:line="259" w:lineRule="auto"/>
              <w:ind w:left="1" w:firstLine="0"/>
            </w:pPr>
          </w:p>
        </w:tc>
      </w:tr>
      <w:bookmarkEnd w:id="235"/>
    </w:tbl>
    <w:p w14:paraId="00B93525" w14:textId="7AD9B261" w:rsidR="00DD429A" w:rsidRDefault="00DD429A" w:rsidP="00DD429A">
      <w:pPr>
        <w:rPr>
          <w:lang w:val="nl-BE"/>
        </w:rPr>
      </w:pPr>
    </w:p>
    <w:p w14:paraId="6CEE0BA9" w14:textId="2FA528F5" w:rsidR="0009084A" w:rsidRDefault="0009084A" w:rsidP="00DD429A">
      <w:pPr>
        <w:rPr>
          <w:lang w:val="nl-BE"/>
        </w:rPr>
      </w:pPr>
      <w:r w:rsidRPr="001A458B">
        <w:rPr>
          <w:lang w:val="nl-BE"/>
        </w:rPr>
        <w:t xml:space="preserve">De verstrekkingen </w:t>
      </w:r>
      <w:r w:rsidR="009E494F">
        <w:rPr>
          <w:lang w:val="nl-BE"/>
        </w:rPr>
        <w:t>413397</w:t>
      </w:r>
      <w:r w:rsidR="0099600E">
        <w:rPr>
          <w:lang w:val="nl-BE"/>
        </w:rPr>
        <w:t xml:space="preserve"> </w:t>
      </w:r>
      <w:r w:rsidRPr="001A458B">
        <w:rPr>
          <w:lang w:val="nl-BE"/>
        </w:rPr>
        <w:t>-</w:t>
      </w:r>
      <w:r w:rsidR="0099600E">
        <w:rPr>
          <w:lang w:val="nl-BE"/>
        </w:rPr>
        <w:t xml:space="preserve"> </w:t>
      </w:r>
      <w:r w:rsidR="009E494F">
        <w:rPr>
          <w:lang w:val="nl-BE"/>
        </w:rPr>
        <w:t>413408</w:t>
      </w:r>
      <w:r w:rsidRPr="001A458B">
        <w:rPr>
          <w:lang w:val="nl-BE"/>
        </w:rPr>
        <w:t xml:space="preserve">, </w:t>
      </w:r>
      <w:r w:rsidR="009E494F">
        <w:rPr>
          <w:lang w:val="nl-BE"/>
        </w:rPr>
        <w:t>413419</w:t>
      </w:r>
      <w:r w:rsidR="0099600E">
        <w:rPr>
          <w:lang w:val="nl-BE"/>
        </w:rPr>
        <w:t xml:space="preserve"> </w:t>
      </w:r>
      <w:r w:rsidRPr="001A458B">
        <w:rPr>
          <w:lang w:val="nl-BE"/>
        </w:rPr>
        <w:t>-</w:t>
      </w:r>
      <w:r w:rsidR="0099600E">
        <w:rPr>
          <w:lang w:val="nl-BE"/>
        </w:rPr>
        <w:t xml:space="preserve"> </w:t>
      </w:r>
      <w:r w:rsidR="009E494F">
        <w:rPr>
          <w:lang w:val="nl-BE"/>
        </w:rPr>
        <w:t>413423</w:t>
      </w:r>
      <w:r w:rsidRPr="001A458B">
        <w:rPr>
          <w:lang w:val="nl-BE"/>
        </w:rPr>
        <w:t xml:space="preserve">, </w:t>
      </w:r>
      <w:r w:rsidR="00B95C05">
        <w:rPr>
          <w:lang w:val="nl-BE"/>
        </w:rPr>
        <w:t>413456</w:t>
      </w:r>
      <w:r w:rsidR="0099600E">
        <w:rPr>
          <w:lang w:val="nl-BE"/>
        </w:rPr>
        <w:t xml:space="preserve"> </w:t>
      </w:r>
      <w:r w:rsidRPr="001A458B">
        <w:rPr>
          <w:lang w:val="nl-BE"/>
        </w:rPr>
        <w:t>-</w:t>
      </w:r>
      <w:r w:rsidR="0099600E">
        <w:rPr>
          <w:lang w:val="nl-BE"/>
        </w:rPr>
        <w:t xml:space="preserve"> </w:t>
      </w:r>
      <w:r w:rsidR="00B95C05">
        <w:rPr>
          <w:lang w:val="nl-BE"/>
        </w:rPr>
        <w:t>413467</w:t>
      </w:r>
      <w:r w:rsidRPr="001A458B">
        <w:rPr>
          <w:lang w:val="nl-BE"/>
        </w:rPr>
        <w:t xml:space="preserve"> en </w:t>
      </w:r>
      <w:r w:rsidR="00E665E9">
        <w:rPr>
          <w:lang w:val="nl-BE"/>
        </w:rPr>
        <w:t>411356</w:t>
      </w:r>
      <w:r w:rsidR="0099600E">
        <w:rPr>
          <w:lang w:val="nl-BE"/>
        </w:rPr>
        <w:t xml:space="preserve"> </w:t>
      </w:r>
      <w:r w:rsidRPr="001A458B">
        <w:rPr>
          <w:lang w:val="nl-BE"/>
        </w:rPr>
        <w:t>-</w:t>
      </w:r>
      <w:r w:rsidR="0099600E">
        <w:rPr>
          <w:lang w:val="nl-BE"/>
        </w:rPr>
        <w:t xml:space="preserve"> </w:t>
      </w:r>
      <w:r w:rsidR="00E665E9">
        <w:rPr>
          <w:lang w:val="nl-BE"/>
        </w:rPr>
        <w:t>411367</w:t>
      </w:r>
      <w:r w:rsidRPr="001A458B">
        <w:rPr>
          <w:lang w:val="nl-BE"/>
        </w:rPr>
        <w:t xml:space="preserve"> zijn onderling niet cumuleerbaar.</w:t>
      </w:r>
    </w:p>
    <w:p w14:paraId="0508C8A5" w14:textId="3E9CC216" w:rsidR="00DD429A" w:rsidRDefault="00DD429A" w:rsidP="001A458B">
      <w:pPr>
        <w:ind w:left="-5" w:right="263"/>
        <w:rPr>
          <w:lang w:val="nl-BE"/>
        </w:rPr>
      </w:pPr>
    </w:p>
    <w:tbl>
      <w:tblPr>
        <w:tblStyle w:val="TableGrid"/>
        <w:tblW w:w="8986" w:type="dxa"/>
        <w:tblInd w:w="-5" w:type="dxa"/>
        <w:tblLook w:val="04A0" w:firstRow="1" w:lastRow="0" w:firstColumn="1" w:lastColumn="0" w:noHBand="0" w:noVBand="1"/>
      </w:tblPr>
      <w:tblGrid>
        <w:gridCol w:w="7717"/>
        <w:gridCol w:w="383"/>
        <w:gridCol w:w="796"/>
        <w:gridCol w:w="90"/>
      </w:tblGrid>
      <w:tr w:rsidR="00DD429A" w:rsidRPr="004A04F5" w14:paraId="290B7B32" w14:textId="77777777" w:rsidTr="003D3156">
        <w:trPr>
          <w:trHeight w:val="429"/>
        </w:trPr>
        <w:tc>
          <w:tcPr>
            <w:tcW w:w="7734" w:type="dxa"/>
          </w:tcPr>
          <w:p w14:paraId="11A36CE5" w14:textId="50B4767C" w:rsidR="00DD429A" w:rsidRDefault="00B95C05" w:rsidP="00B7515C">
            <w:pPr>
              <w:spacing w:after="0" w:line="259" w:lineRule="auto"/>
              <w:ind w:left="0" w:firstLine="0"/>
              <w:rPr>
                <w:lang w:val="nl-BE"/>
              </w:rPr>
            </w:pPr>
            <w:r>
              <w:rPr>
                <w:lang w:val="nl-BE"/>
              </w:rPr>
              <w:t>413493</w:t>
            </w:r>
            <w:r w:rsidR="0099600E">
              <w:rPr>
                <w:lang w:val="nl-BE"/>
              </w:rPr>
              <w:t xml:space="preserve"> </w:t>
            </w:r>
            <w:r w:rsidR="00DF42A3">
              <w:rPr>
                <w:lang w:val="nl-BE"/>
              </w:rPr>
              <w:t>-</w:t>
            </w:r>
            <w:r w:rsidR="0099600E">
              <w:rPr>
                <w:lang w:val="nl-BE"/>
              </w:rPr>
              <w:t xml:space="preserve"> </w:t>
            </w:r>
            <w:r>
              <w:rPr>
                <w:lang w:val="nl-BE"/>
              </w:rPr>
              <w:t>413504</w:t>
            </w:r>
            <w:r w:rsidR="00DD429A" w:rsidRPr="001A458B">
              <w:rPr>
                <w:lang w:val="nl-BE"/>
              </w:rPr>
              <w:t xml:space="preserve"> Achteruitkijkspiegel (1 stuk)</w:t>
            </w:r>
          </w:p>
          <w:p w14:paraId="0AA9AD8C" w14:textId="2B986D3C" w:rsidR="00DF42A3" w:rsidRPr="004A04F5" w:rsidRDefault="00DF42A3" w:rsidP="00B7515C">
            <w:pPr>
              <w:spacing w:after="0" w:line="259" w:lineRule="auto"/>
              <w:ind w:left="0" w:firstLine="0"/>
            </w:pPr>
          </w:p>
        </w:tc>
        <w:tc>
          <w:tcPr>
            <w:tcW w:w="384" w:type="dxa"/>
          </w:tcPr>
          <w:p w14:paraId="2A737F8B" w14:textId="19697941" w:rsidR="00DD429A" w:rsidRPr="004A04F5" w:rsidRDefault="00FA15C0" w:rsidP="00B7515C">
            <w:pPr>
              <w:spacing w:after="0" w:line="259" w:lineRule="auto"/>
              <w:ind w:left="0" w:firstLine="0"/>
            </w:pPr>
            <w:r>
              <w:t xml:space="preserve"> </w:t>
            </w:r>
          </w:p>
        </w:tc>
        <w:tc>
          <w:tcPr>
            <w:tcW w:w="778" w:type="dxa"/>
          </w:tcPr>
          <w:p w14:paraId="2BF0CD5E" w14:textId="7E5D69AF" w:rsidR="00DD429A" w:rsidRPr="004A04F5" w:rsidRDefault="00E405D9" w:rsidP="00191773">
            <w:pPr>
              <w:spacing w:after="0" w:line="259" w:lineRule="auto"/>
              <w:ind w:left="0" w:firstLine="0"/>
            </w:pPr>
            <w:r>
              <w:t>22,13€</w:t>
            </w:r>
          </w:p>
        </w:tc>
        <w:tc>
          <w:tcPr>
            <w:tcW w:w="90" w:type="dxa"/>
          </w:tcPr>
          <w:p w14:paraId="500348C5" w14:textId="77777777" w:rsidR="00DD429A" w:rsidRPr="004A04F5" w:rsidRDefault="00DD429A" w:rsidP="00B7515C">
            <w:pPr>
              <w:spacing w:after="0" w:line="259" w:lineRule="auto"/>
              <w:ind w:left="0" w:firstLine="0"/>
            </w:pPr>
          </w:p>
        </w:tc>
      </w:tr>
      <w:tr w:rsidR="00DD429A" w:rsidRPr="004A04F5" w14:paraId="2C0C168A" w14:textId="77777777" w:rsidTr="003D3156">
        <w:trPr>
          <w:trHeight w:val="223"/>
        </w:trPr>
        <w:tc>
          <w:tcPr>
            <w:tcW w:w="7734" w:type="dxa"/>
          </w:tcPr>
          <w:p w14:paraId="3881E789" w14:textId="42D930D8" w:rsidR="00DD429A" w:rsidRPr="004A04F5" w:rsidRDefault="00B95C05" w:rsidP="00B7515C">
            <w:pPr>
              <w:tabs>
                <w:tab w:val="center" w:pos="2174"/>
              </w:tabs>
              <w:spacing w:after="0" w:line="259" w:lineRule="auto"/>
              <w:ind w:left="0" w:firstLine="0"/>
            </w:pPr>
            <w:r>
              <w:rPr>
                <w:lang w:val="nl-BE"/>
              </w:rPr>
              <w:t>413515</w:t>
            </w:r>
            <w:r w:rsidR="0099600E">
              <w:rPr>
                <w:lang w:val="nl-BE"/>
              </w:rPr>
              <w:t xml:space="preserve"> </w:t>
            </w:r>
            <w:r w:rsidR="00DF42A3">
              <w:rPr>
                <w:lang w:val="nl-BE"/>
              </w:rPr>
              <w:t>-</w:t>
            </w:r>
            <w:r w:rsidR="0099600E">
              <w:rPr>
                <w:lang w:val="nl-BE"/>
              </w:rPr>
              <w:t xml:space="preserve"> </w:t>
            </w:r>
            <w:r>
              <w:rPr>
                <w:lang w:val="nl-BE"/>
              </w:rPr>
              <w:t>413526</w:t>
            </w:r>
            <w:r w:rsidR="00DD429A" w:rsidRPr="001A458B">
              <w:rPr>
                <w:lang w:val="nl-BE"/>
              </w:rPr>
              <w:t xml:space="preserve"> Noodstopschakelaar</w:t>
            </w:r>
          </w:p>
        </w:tc>
        <w:tc>
          <w:tcPr>
            <w:tcW w:w="384" w:type="dxa"/>
          </w:tcPr>
          <w:p w14:paraId="6A9C395A" w14:textId="1D0BFB87" w:rsidR="00DD429A" w:rsidRPr="004A04F5" w:rsidRDefault="00FA15C0" w:rsidP="00B7515C">
            <w:pPr>
              <w:spacing w:after="0" w:line="259" w:lineRule="auto"/>
              <w:ind w:left="1" w:firstLine="0"/>
            </w:pPr>
            <w:r>
              <w:t xml:space="preserve"> </w:t>
            </w:r>
          </w:p>
        </w:tc>
        <w:tc>
          <w:tcPr>
            <w:tcW w:w="778" w:type="dxa"/>
          </w:tcPr>
          <w:p w14:paraId="06510F96" w14:textId="6FBD1DF7" w:rsidR="00DD429A" w:rsidRPr="004A04F5" w:rsidRDefault="00D94148" w:rsidP="00B7515C">
            <w:pPr>
              <w:spacing w:after="0" w:line="259" w:lineRule="auto"/>
            </w:pPr>
            <w:r>
              <w:t>285,27€</w:t>
            </w:r>
          </w:p>
        </w:tc>
        <w:tc>
          <w:tcPr>
            <w:tcW w:w="90" w:type="dxa"/>
          </w:tcPr>
          <w:p w14:paraId="6ECF9175" w14:textId="45338836" w:rsidR="00DD429A" w:rsidRPr="004A04F5" w:rsidRDefault="00DD429A" w:rsidP="00B7515C">
            <w:pPr>
              <w:spacing w:after="0" w:line="259" w:lineRule="auto"/>
              <w:ind w:left="1" w:firstLine="0"/>
            </w:pPr>
          </w:p>
        </w:tc>
      </w:tr>
    </w:tbl>
    <w:p w14:paraId="20298C08" w14:textId="77777777" w:rsidR="00DD429A" w:rsidRDefault="00DD429A" w:rsidP="00DD429A"/>
    <w:p w14:paraId="74EDE512" w14:textId="345779AB" w:rsidR="00DD429A" w:rsidRDefault="00DD429A" w:rsidP="00DD429A">
      <w:pPr>
        <w:pStyle w:val="Kop3"/>
        <w:ind w:left="718"/>
      </w:pPr>
      <w:bookmarkStart w:id="236" w:name="_Toc144889864"/>
      <w:r>
        <w:t xml:space="preserve">3.5 </w:t>
      </w:r>
      <w:r w:rsidRPr="001A458B">
        <w:rPr>
          <w:lang w:val="nl-BE"/>
        </w:rPr>
        <w:t>Besturing/aandrijving</w:t>
      </w:r>
      <w:bookmarkEnd w:id="236"/>
    </w:p>
    <w:p w14:paraId="1ECE8A54" w14:textId="77777777" w:rsidR="00DD429A" w:rsidRDefault="00DD429A" w:rsidP="001A458B">
      <w:pPr>
        <w:ind w:left="-5" w:right="263"/>
        <w:rPr>
          <w:lang w:val="nl-BE"/>
        </w:rPr>
      </w:pPr>
    </w:p>
    <w:tbl>
      <w:tblPr>
        <w:tblStyle w:val="TableGrid"/>
        <w:tblW w:w="8981" w:type="dxa"/>
        <w:tblInd w:w="0" w:type="dxa"/>
        <w:tblLayout w:type="fixed"/>
        <w:tblLook w:val="04A0" w:firstRow="1" w:lastRow="0" w:firstColumn="1" w:lastColumn="0" w:noHBand="0" w:noVBand="1"/>
      </w:tblPr>
      <w:tblGrid>
        <w:gridCol w:w="7660"/>
        <w:gridCol w:w="274"/>
        <w:gridCol w:w="984"/>
        <w:gridCol w:w="63"/>
      </w:tblGrid>
      <w:tr w:rsidR="001A458B" w:rsidRPr="001A458B" w14:paraId="2D16018C" w14:textId="77777777" w:rsidTr="00194262">
        <w:trPr>
          <w:trHeight w:val="513"/>
        </w:trPr>
        <w:tc>
          <w:tcPr>
            <w:tcW w:w="7660" w:type="dxa"/>
          </w:tcPr>
          <w:p w14:paraId="12B4AC08" w14:textId="554E360F" w:rsidR="0009084A" w:rsidRDefault="00E665E9" w:rsidP="001A458B">
            <w:pPr>
              <w:tabs>
                <w:tab w:val="center" w:pos="4174"/>
              </w:tabs>
              <w:spacing w:after="0" w:line="259" w:lineRule="auto"/>
              <w:ind w:left="0" w:firstLine="0"/>
              <w:rPr>
                <w:lang w:val="nl-BE"/>
              </w:rPr>
            </w:pPr>
            <w:r>
              <w:rPr>
                <w:lang w:val="nl-BE"/>
              </w:rPr>
              <w:t>411496</w:t>
            </w:r>
            <w:r w:rsidR="0099600E">
              <w:rPr>
                <w:lang w:val="nl-BE"/>
              </w:rPr>
              <w:t xml:space="preserve"> </w:t>
            </w:r>
            <w:r w:rsidR="00832305">
              <w:rPr>
                <w:lang w:val="nl-BE"/>
              </w:rPr>
              <w:t>-</w:t>
            </w:r>
            <w:r w:rsidR="0099600E">
              <w:rPr>
                <w:lang w:val="nl-BE"/>
              </w:rPr>
              <w:t xml:space="preserve"> </w:t>
            </w:r>
            <w:r>
              <w:rPr>
                <w:lang w:val="nl-BE"/>
              </w:rPr>
              <w:t>411507</w:t>
            </w:r>
            <w:r w:rsidR="0009084A" w:rsidRPr="001A458B">
              <w:rPr>
                <w:lang w:val="nl-BE"/>
              </w:rPr>
              <w:t xml:space="preserve"> Werkbladbesturing (ingebouwd in werkblad – </w:t>
            </w:r>
            <w:r w:rsidR="003D3156" w:rsidRPr="001A458B">
              <w:rPr>
                <w:lang w:val="nl-BE"/>
              </w:rPr>
              <w:t>inclusief werkblad)</w:t>
            </w:r>
          </w:p>
          <w:p w14:paraId="64604F8D" w14:textId="31B1F299" w:rsidR="00141ACC" w:rsidRPr="001A458B" w:rsidRDefault="00141ACC" w:rsidP="001A458B">
            <w:pPr>
              <w:tabs>
                <w:tab w:val="center" w:pos="4174"/>
              </w:tabs>
              <w:spacing w:after="0" w:line="259" w:lineRule="auto"/>
              <w:ind w:left="0" w:firstLine="0"/>
              <w:rPr>
                <w:lang w:val="nl-BE"/>
              </w:rPr>
            </w:pPr>
          </w:p>
        </w:tc>
        <w:tc>
          <w:tcPr>
            <w:tcW w:w="274" w:type="dxa"/>
          </w:tcPr>
          <w:p w14:paraId="5DD8B9C0" w14:textId="61E371BE" w:rsidR="0009084A" w:rsidRPr="001A458B" w:rsidRDefault="0009084A" w:rsidP="001A458B">
            <w:pPr>
              <w:spacing w:after="0" w:line="259" w:lineRule="auto"/>
              <w:ind w:left="0" w:firstLine="0"/>
              <w:rPr>
                <w:lang w:val="nl-BE"/>
              </w:rPr>
            </w:pPr>
          </w:p>
        </w:tc>
        <w:tc>
          <w:tcPr>
            <w:tcW w:w="984" w:type="dxa"/>
          </w:tcPr>
          <w:p w14:paraId="5E5AD94F" w14:textId="6F5BE02F" w:rsidR="0009084A" w:rsidRPr="001A458B" w:rsidRDefault="003D3156" w:rsidP="001A458B">
            <w:pPr>
              <w:spacing w:after="0" w:line="259" w:lineRule="auto"/>
              <w:ind w:left="0" w:firstLine="0"/>
              <w:rPr>
                <w:lang w:val="nl-BE"/>
              </w:rPr>
            </w:pPr>
            <w:r>
              <w:t>1934,68€</w:t>
            </w:r>
          </w:p>
        </w:tc>
        <w:tc>
          <w:tcPr>
            <w:tcW w:w="63" w:type="dxa"/>
          </w:tcPr>
          <w:p w14:paraId="5E4F8E61" w14:textId="6264C7C2" w:rsidR="0009084A" w:rsidRPr="001A458B" w:rsidRDefault="0009084A" w:rsidP="001A458B">
            <w:pPr>
              <w:spacing w:after="0" w:line="259" w:lineRule="auto"/>
              <w:ind w:left="0" w:firstLine="0"/>
              <w:rPr>
                <w:lang w:val="nl-BE"/>
              </w:rPr>
            </w:pPr>
          </w:p>
        </w:tc>
      </w:tr>
      <w:tr w:rsidR="001A458B" w:rsidRPr="001A458B" w14:paraId="14E89697" w14:textId="77777777" w:rsidTr="00194262">
        <w:trPr>
          <w:trHeight w:val="226"/>
        </w:trPr>
        <w:tc>
          <w:tcPr>
            <w:tcW w:w="7660" w:type="dxa"/>
          </w:tcPr>
          <w:p w14:paraId="6FF1FE34" w14:textId="33AC7439" w:rsidR="0009084A" w:rsidRDefault="00E665E9" w:rsidP="001A458B">
            <w:pPr>
              <w:tabs>
                <w:tab w:val="center" w:pos="2969"/>
              </w:tabs>
              <w:spacing w:after="0" w:line="259" w:lineRule="auto"/>
              <w:ind w:left="0" w:firstLine="0"/>
              <w:rPr>
                <w:lang w:val="nl-BE"/>
              </w:rPr>
            </w:pPr>
            <w:r>
              <w:rPr>
                <w:lang w:val="nl-BE"/>
              </w:rPr>
              <w:t>411518</w:t>
            </w:r>
            <w:r w:rsidR="0099600E">
              <w:rPr>
                <w:lang w:val="nl-BE"/>
              </w:rPr>
              <w:t xml:space="preserve"> </w:t>
            </w:r>
            <w:r w:rsidR="00832305">
              <w:rPr>
                <w:lang w:val="nl-BE"/>
              </w:rPr>
              <w:t>-</w:t>
            </w:r>
            <w:r w:rsidR="0099600E">
              <w:rPr>
                <w:lang w:val="nl-BE"/>
              </w:rPr>
              <w:t xml:space="preserve"> </w:t>
            </w:r>
            <w:r>
              <w:rPr>
                <w:lang w:val="nl-BE"/>
              </w:rPr>
              <w:t>411529</w:t>
            </w:r>
            <w:r w:rsidR="0009084A" w:rsidRPr="001A458B">
              <w:rPr>
                <w:lang w:val="nl-BE"/>
              </w:rPr>
              <w:t xml:space="preserve"> Bijkomende externe joystick</w:t>
            </w:r>
          </w:p>
          <w:p w14:paraId="6B483417" w14:textId="117C7DC7" w:rsidR="00141ACC" w:rsidRPr="001A458B" w:rsidRDefault="00141ACC" w:rsidP="001A458B">
            <w:pPr>
              <w:tabs>
                <w:tab w:val="center" w:pos="2969"/>
              </w:tabs>
              <w:spacing w:after="0" w:line="259" w:lineRule="auto"/>
              <w:ind w:left="0" w:firstLine="0"/>
              <w:rPr>
                <w:lang w:val="nl-BE"/>
              </w:rPr>
            </w:pPr>
          </w:p>
        </w:tc>
        <w:tc>
          <w:tcPr>
            <w:tcW w:w="274" w:type="dxa"/>
          </w:tcPr>
          <w:p w14:paraId="4C034B8B" w14:textId="15F28F35" w:rsidR="0009084A" w:rsidRPr="001A458B" w:rsidRDefault="00FA15C0" w:rsidP="001A458B">
            <w:pPr>
              <w:spacing w:after="0" w:line="259" w:lineRule="auto"/>
              <w:ind w:left="1" w:firstLine="0"/>
              <w:rPr>
                <w:lang w:val="nl-BE"/>
              </w:rPr>
            </w:pPr>
            <w:r>
              <w:rPr>
                <w:lang w:val="nl-BE"/>
              </w:rPr>
              <w:t xml:space="preserve"> </w:t>
            </w:r>
          </w:p>
        </w:tc>
        <w:tc>
          <w:tcPr>
            <w:tcW w:w="984" w:type="dxa"/>
          </w:tcPr>
          <w:p w14:paraId="3575F0A2" w14:textId="156CAEE3" w:rsidR="0009084A" w:rsidRPr="001A458B" w:rsidRDefault="00147C3D" w:rsidP="00194262">
            <w:pPr>
              <w:spacing w:after="0" w:line="259" w:lineRule="auto"/>
              <w:ind w:left="0" w:firstLine="0"/>
              <w:rPr>
                <w:lang w:val="nl-BE"/>
              </w:rPr>
            </w:pPr>
            <w:r w:rsidRPr="00194262">
              <w:t>742</w:t>
            </w:r>
            <w:r>
              <w:rPr>
                <w:lang w:val="nl-NL"/>
              </w:rPr>
              <w:t>,67€</w:t>
            </w:r>
          </w:p>
        </w:tc>
        <w:tc>
          <w:tcPr>
            <w:tcW w:w="63" w:type="dxa"/>
          </w:tcPr>
          <w:p w14:paraId="089D483A" w14:textId="77777777" w:rsidR="0009084A" w:rsidRPr="001A458B" w:rsidRDefault="0009084A" w:rsidP="001A458B">
            <w:pPr>
              <w:spacing w:after="160" w:line="259" w:lineRule="auto"/>
              <w:ind w:left="0" w:firstLine="0"/>
              <w:rPr>
                <w:lang w:val="nl-BE"/>
              </w:rPr>
            </w:pPr>
          </w:p>
        </w:tc>
      </w:tr>
      <w:tr w:rsidR="001A458B" w:rsidRPr="001A458B" w14:paraId="3CBABB49" w14:textId="77777777" w:rsidTr="00194262">
        <w:trPr>
          <w:trHeight w:val="226"/>
        </w:trPr>
        <w:tc>
          <w:tcPr>
            <w:tcW w:w="7660" w:type="dxa"/>
          </w:tcPr>
          <w:p w14:paraId="3F7F094D" w14:textId="0CE74A43" w:rsidR="0009084A" w:rsidRDefault="00E665E9" w:rsidP="001A458B">
            <w:pPr>
              <w:tabs>
                <w:tab w:val="center" w:pos="2582"/>
              </w:tabs>
              <w:spacing w:after="0" w:line="259" w:lineRule="auto"/>
              <w:ind w:left="0" w:firstLine="0"/>
              <w:rPr>
                <w:lang w:val="nl-BE"/>
              </w:rPr>
            </w:pPr>
            <w:r>
              <w:rPr>
                <w:lang w:val="nl-BE"/>
              </w:rPr>
              <w:lastRenderedPageBreak/>
              <w:t>411533</w:t>
            </w:r>
            <w:r w:rsidR="0099600E">
              <w:rPr>
                <w:lang w:val="nl-BE"/>
              </w:rPr>
              <w:t xml:space="preserve"> </w:t>
            </w:r>
            <w:r w:rsidR="00832305">
              <w:rPr>
                <w:lang w:val="nl-BE"/>
              </w:rPr>
              <w:t>-</w:t>
            </w:r>
            <w:r w:rsidR="0099600E">
              <w:rPr>
                <w:lang w:val="nl-BE"/>
              </w:rPr>
              <w:t xml:space="preserve"> </w:t>
            </w:r>
            <w:r>
              <w:rPr>
                <w:lang w:val="nl-BE"/>
              </w:rPr>
              <w:t>411544</w:t>
            </w:r>
            <w:r w:rsidR="0009084A" w:rsidRPr="001A458B">
              <w:rPr>
                <w:lang w:val="nl-BE"/>
              </w:rPr>
              <w:t xml:space="preserve"> Kinbesturing</w:t>
            </w:r>
          </w:p>
          <w:p w14:paraId="2A53169E" w14:textId="3CDE841C" w:rsidR="00141ACC" w:rsidRPr="001A458B" w:rsidRDefault="00141ACC" w:rsidP="001A458B">
            <w:pPr>
              <w:tabs>
                <w:tab w:val="center" w:pos="2582"/>
              </w:tabs>
              <w:spacing w:after="0" w:line="259" w:lineRule="auto"/>
              <w:ind w:left="0" w:firstLine="0"/>
              <w:rPr>
                <w:lang w:val="nl-BE"/>
              </w:rPr>
            </w:pPr>
          </w:p>
        </w:tc>
        <w:tc>
          <w:tcPr>
            <w:tcW w:w="274" w:type="dxa"/>
          </w:tcPr>
          <w:p w14:paraId="50976CA9" w14:textId="661418E8" w:rsidR="0009084A" w:rsidRPr="001A458B" w:rsidRDefault="00FA15C0" w:rsidP="001A458B">
            <w:pPr>
              <w:spacing w:after="0" w:line="259" w:lineRule="auto"/>
              <w:ind w:left="1" w:firstLine="0"/>
              <w:rPr>
                <w:lang w:val="nl-BE"/>
              </w:rPr>
            </w:pPr>
            <w:r>
              <w:rPr>
                <w:lang w:val="nl-BE"/>
              </w:rPr>
              <w:t xml:space="preserve"> </w:t>
            </w:r>
          </w:p>
        </w:tc>
        <w:tc>
          <w:tcPr>
            <w:tcW w:w="984" w:type="dxa"/>
          </w:tcPr>
          <w:p w14:paraId="5C307140" w14:textId="71DA8337" w:rsidR="0009084A" w:rsidRPr="001A458B" w:rsidRDefault="00147C3D" w:rsidP="006E39B5">
            <w:pPr>
              <w:spacing w:after="0" w:line="259" w:lineRule="auto"/>
              <w:ind w:left="0" w:firstLine="0"/>
              <w:rPr>
                <w:lang w:val="nl-BE"/>
              </w:rPr>
            </w:pPr>
            <w:r>
              <w:t>1622,63€</w:t>
            </w:r>
          </w:p>
        </w:tc>
        <w:tc>
          <w:tcPr>
            <w:tcW w:w="63" w:type="dxa"/>
            <w:vAlign w:val="bottom"/>
          </w:tcPr>
          <w:p w14:paraId="497586A1" w14:textId="77777777" w:rsidR="0009084A" w:rsidRPr="001A458B" w:rsidRDefault="0009084A" w:rsidP="001A458B">
            <w:pPr>
              <w:spacing w:after="160" w:line="259" w:lineRule="auto"/>
              <w:ind w:left="0" w:firstLine="0"/>
              <w:rPr>
                <w:lang w:val="nl-BE"/>
              </w:rPr>
            </w:pPr>
          </w:p>
        </w:tc>
      </w:tr>
      <w:tr w:rsidR="001A458B" w:rsidRPr="001A458B" w14:paraId="38862F6B" w14:textId="77777777" w:rsidTr="00194262">
        <w:trPr>
          <w:trHeight w:val="226"/>
        </w:trPr>
        <w:tc>
          <w:tcPr>
            <w:tcW w:w="7660" w:type="dxa"/>
          </w:tcPr>
          <w:p w14:paraId="0FCCD7E8" w14:textId="6BF16402" w:rsidR="0009084A" w:rsidRDefault="00E665E9" w:rsidP="001A458B">
            <w:pPr>
              <w:tabs>
                <w:tab w:val="center" w:pos="3644"/>
              </w:tabs>
              <w:spacing w:after="0" w:line="259" w:lineRule="auto"/>
              <w:ind w:left="0" w:firstLine="0"/>
              <w:rPr>
                <w:lang w:val="nl-BE"/>
              </w:rPr>
            </w:pPr>
            <w:r>
              <w:rPr>
                <w:lang w:val="nl-BE"/>
              </w:rPr>
              <w:t>411555</w:t>
            </w:r>
            <w:r w:rsidR="0099600E">
              <w:rPr>
                <w:lang w:val="nl-BE"/>
              </w:rPr>
              <w:t xml:space="preserve"> </w:t>
            </w:r>
            <w:r w:rsidR="00832305">
              <w:rPr>
                <w:lang w:val="nl-BE"/>
              </w:rPr>
              <w:t>-</w:t>
            </w:r>
            <w:r w:rsidR="0099600E">
              <w:rPr>
                <w:lang w:val="nl-BE"/>
              </w:rPr>
              <w:t xml:space="preserve"> </w:t>
            </w:r>
            <w:r>
              <w:rPr>
                <w:lang w:val="nl-BE"/>
              </w:rPr>
              <w:t>411566</w:t>
            </w:r>
            <w:r w:rsidR="0009084A" w:rsidRPr="001A458B">
              <w:rPr>
                <w:lang w:val="nl-BE"/>
              </w:rPr>
              <w:t xml:space="preserve"> Kinbesturing (elektrisch wegzwenkbaar)</w:t>
            </w:r>
          </w:p>
          <w:p w14:paraId="49F79F9A" w14:textId="0B1A6CCE" w:rsidR="00141ACC" w:rsidRPr="001A458B" w:rsidRDefault="00141ACC" w:rsidP="001A458B">
            <w:pPr>
              <w:tabs>
                <w:tab w:val="center" w:pos="3644"/>
              </w:tabs>
              <w:spacing w:after="0" w:line="259" w:lineRule="auto"/>
              <w:ind w:left="0" w:firstLine="0"/>
              <w:rPr>
                <w:lang w:val="nl-BE"/>
              </w:rPr>
            </w:pPr>
          </w:p>
        </w:tc>
        <w:tc>
          <w:tcPr>
            <w:tcW w:w="274" w:type="dxa"/>
          </w:tcPr>
          <w:p w14:paraId="3BB2ADCA" w14:textId="5486184D" w:rsidR="0009084A" w:rsidRPr="001A458B" w:rsidRDefault="00FA15C0" w:rsidP="001A458B">
            <w:pPr>
              <w:spacing w:after="0" w:line="259" w:lineRule="auto"/>
              <w:ind w:left="1" w:firstLine="0"/>
              <w:rPr>
                <w:lang w:val="nl-BE"/>
              </w:rPr>
            </w:pPr>
            <w:r>
              <w:rPr>
                <w:lang w:val="nl-BE"/>
              </w:rPr>
              <w:t xml:space="preserve"> </w:t>
            </w:r>
          </w:p>
        </w:tc>
        <w:tc>
          <w:tcPr>
            <w:tcW w:w="984" w:type="dxa"/>
          </w:tcPr>
          <w:p w14:paraId="50C1E5DD" w14:textId="55CF16D7" w:rsidR="0009084A" w:rsidRPr="00832305" w:rsidRDefault="00147C3D" w:rsidP="006E39B5">
            <w:pPr>
              <w:spacing w:after="0" w:line="259" w:lineRule="auto"/>
              <w:ind w:left="0" w:firstLine="0"/>
            </w:pPr>
            <w:r w:rsidRPr="00832305">
              <w:t>2090,70€</w:t>
            </w:r>
          </w:p>
        </w:tc>
        <w:tc>
          <w:tcPr>
            <w:tcW w:w="63" w:type="dxa"/>
          </w:tcPr>
          <w:p w14:paraId="399C3410" w14:textId="77777777" w:rsidR="0009084A" w:rsidRPr="001A458B" w:rsidRDefault="0009084A" w:rsidP="001A458B">
            <w:pPr>
              <w:spacing w:after="160" w:line="259" w:lineRule="auto"/>
              <w:ind w:left="0" w:firstLine="0"/>
              <w:rPr>
                <w:lang w:val="nl-BE"/>
              </w:rPr>
            </w:pPr>
          </w:p>
        </w:tc>
      </w:tr>
      <w:tr w:rsidR="001A458B" w:rsidRPr="001A458B" w14:paraId="7625054B" w14:textId="77777777" w:rsidTr="00194262">
        <w:trPr>
          <w:trHeight w:val="226"/>
        </w:trPr>
        <w:tc>
          <w:tcPr>
            <w:tcW w:w="7660" w:type="dxa"/>
          </w:tcPr>
          <w:p w14:paraId="2FF69D3E" w14:textId="7ABCE6CF" w:rsidR="0009084A" w:rsidRDefault="00E665E9" w:rsidP="001A458B">
            <w:pPr>
              <w:tabs>
                <w:tab w:val="center" w:pos="2472"/>
              </w:tabs>
              <w:spacing w:after="0" w:line="259" w:lineRule="auto"/>
              <w:ind w:left="0" w:firstLine="0"/>
              <w:rPr>
                <w:lang w:val="nl-BE"/>
              </w:rPr>
            </w:pPr>
            <w:r>
              <w:rPr>
                <w:lang w:val="nl-BE"/>
              </w:rPr>
              <w:t>411577</w:t>
            </w:r>
            <w:r w:rsidR="0099600E">
              <w:rPr>
                <w:lang w:val="nl-BE"/>
              </w:rPr>
              <w:t xml:space="preserve"> </w:t>
            </w:r>
            <w:r w:rsidR="00832305">
              <w:rPr>
                <w:lang w:val="nl-BE"/>
              </w:rPr>
              <w:t>-</w:t>
            </w:r>
            <w:r w:rsidR="0099600E">
              <w:rPr>
                <w:lang w:val="nl-BE"/>
              </w:rPr>
              <w:t xml:space="preserve"> </w:t>
            </w:r>
            <w:r>
              <w:rPr>
                <w:lang w:val="nl-BE"/>
              </w:rPr>
              <w:t>411588</w:t>
            </w:r>
            <w:r w:rsidR="0009084A" w:rsidRPr="001A458B">
              <w:rPr>
                <w:lang w:val="nl-BE"/>
              </w:rPr>
              <w:t xml:space="preserve"> Middenbesturing</w:t>
            </w:r>
          </w:p>
          <w:p w14:paraId="43610BCE" w14:textId="1873DD1F" w:rsidR="00141ACC" w:rsidRPr="001A458B" w:rsidRDefault="00141ACC" w:rsidP="001A458B">
            <w:pPr>
              <w:tabs>
                <w:tab w:val="center" w:pos="2472"/>
              </w:tabs>
              <w:spacing w:after="0" w:line="259" w:lineRule="auto"/>
              <w:ind w:left="0" w:firstLine="0"/>
              <w:rPr>
                <w:lang w:val="nl-BE"/>
              </w:rPr>
            </w:pPr>
          </w:p>
        </w:tc>
        <w:tc>
          <w:tcPr>
            <w:tcW w:w="274" w:type="dxa"/>
          </w:tcPr>
          <w:p w14:paraId="7D0EB007" w14:textId="5BA5B740" w:rsidR="0009084A" w:rsidRPr="001A458B" w:rsidRDefault="00FA15C0" w:rsidP="001A458B">
            <w:pPr>
              <w:spacing w:after="0" w:line="259" w:lineRule="auto"/>
              <w:ind w:left="0" w:firstLine="0"/>
              <w:rPr>
                <w:lang w:val="nl-BE"/>
              </w:rPr>
            </w:pPr>
            <w:r>
              <w:rPr>
                <w:lang w:val="nl-BE"/>
              </w:rPr>
              <w:t xml:space="preserve"> </w:t>
            </w:r>
          </w:p>
        </w:tc>
        <w:tc>
          <w:tcPr>
            <w:tcW w:w="984" w:type="dxa"/>
          </w:tcPr>
          <w:p w14:paraId="378406B6" w14:textId="7F74063C" w:rsidR="0009084A" w:rsidRPr="00832305" w:rsidRDefault="00582150" w:rsidP="00832305">
            <w:pPr>
              <w:spacing w:after="0" w:line="259" w:lineRule="auto"/>
              <w:ind w:left="0" w:firstLine="0"/>
            </w:pPr>
            <w:r w:rsidRPr="00832305">
              <w:t>619,10€</w:t>
            </w:r>
          </w:p>
        </w:tc>
        <w:tc>
          <w:tcPr>
            <w:tcW w:w="63" w:type="dxa"/>
          </w:tcPr>
          <w:p w14:paraId="5F024BDB" w14:textId="77777777" w:rsidR="0009084A" w:rsidRPr="001A458B" w:rsidRDefault="0009084A" w:rsidP="001A458B">
            <w:pPr>
              <w:spacing w:after="160" w:line="259" w:lineRule="auto"/>
              <w:ind w:left="0" w:firstLine="0"/>
              <w:rPr>
                <w:lang w:val="nl-BE"/>
              </w:rPr>
            </w:pPr>
          </w:p>
        </w:tc>
      </w:tr>
      <w:tr w:rsidR="001A458B" w:rsidRPr="001A458B" w14:paraId="0434F7AE" w14:textId="77777777" w:rsidTr="00194262">
        <w:trPr>
          <w:trHeight w:val="526"/>
        </w:trPr>
        <w:tc>
          <w:tcPr>
            <w:tcW w:w="7660" w:type="dxa"/>
          </w:tcPr>
          <w:p w14:paraId="442EEADC" w14:textId="70D70982" w:rsidR="0009084A" w:rsidRDefault="00E665E9" w:rsidP="001A458B">
            <w:pPr>
              <w:tabs>
                <w:tab w:val="center" w:pos="2472"/>
              </w:tabs>
              <w:spacing w:after="0" w:line="259" w:lineRule="auto"/>
              <w:ind w:left="0" w:firstLine="0"/>
              <w:rPr>
                <w:lang w:val="nl-BE"/>
              </w:rPr>
            </w:pPr>
            <w:r>
              <w:rPr>
                <w:lang w:val="nl-BE"/>
              </w:rPr>
              <w:t>411599</w:t>
            </w:r>
            <w:r w:rsidR="0099600E">
              <w:rPr>
                <w:lang w:val="nl-BE"/>
              </w:rPr>
              <w:t xml:space="preserve"> </w:t>
            </w:r>
            <w:r w:rsidR="00832305">
              <w:rPr>
                <w:lang w:val="nl-BE"/>
              </w:rPr>
              <w:t>-</w:t>
            </w:r>
            <w:r w:rsidR="0099600E">
              <w:rPr>
                <w:lang w:val="nl-BE"/>
              </w:rPr>
              <w:t xml:space="preserve"> </w:t>
            </w:r>
            <w:r>
              <w:rPr>
                <w:lang w:val="nl-BE"/>
              </w:rPr>
              <w:t>411603</w:t>
            </w:r>
            <w:r w:rsidR="0009084A" w:rsidRPr="001A458B">
              <w:rPr>
                <w:lang w:val="nl-BE"/>
              </w:rPr>
              <w:t xml:space="preserve"> Vingerbesturing</w:t>
            </w:r>
          </w:p>
          <w:p w14:paraId="63991B06" w14:textId="593E4020" w:rsidR="00141ACC" w:rsidRPr="001A458B" w:rsidRDefault="00141ACC" w:rsidP="001A458B">
            <w:pPr>
              <w:tabs>
                <w:tab w:val="center" w:pos="2472"/>
              </w:tabs>
              <w:spacing w:after="0" w:line="259" w:lineRule="auto"/>
              <w:ind w:left="0" w:firstLine="0"/>
              <w:rPr>
                <w:lang w:val="nl-BE"/>
              </w:rPr>
            </w:pPr>
          </w:p>
        </w:tc>
        <w:tc>
          <w:tcPr>
            <w:tcW w:w="274" w:type="dxa"/>
          </w:tcPr>
          <w:p w14:paraId="03AEA414" w14:textId="0C0C9BE8" w:rsidR="0009084A" w:rsidRPr="001A458B" w:rsidRDefault="00FA15C0" w:rsidP="001A458B">
            <w:pPr>
              <w:spacing w:after="0" w:line="259" w:lineRule="auto"/>
              <w:ind w:left="1" w:firstLine="0"/>
              <w:rPr>
                <w:lang w:val="nl-BE"/>
              </w:rPr>
            </w:pPr>
            <w:r>
              <w:rPr>
                <w:lang w:val="nl-BE"/>
              </w:rPr>
              <w:t xml:space="preserve"> </w:t>
            </w:r>
          </w:p>
        </w:tc>
        <w:tc>
          <w:tcPr>
            <w:tcW w:w="984" w:type="dxa"/>
          </w:tcPr>
          <w:p w14:paraId="5DD94025" w14:textId="6EF6E2B3" w:rsidR="0009084A" w:rsidRPr="00832305" w:rsidRDefault="00582150" w:rsidP="00832305">
            <w:pPr>
              <w:spacing w:after="0" w:line="259" w:lineRule="auto"/>
              <w:ind w:left="0" w:firstLine="0"/>
            </w:pPr>
            <w:r w:rsidRPr="00832305">
              <w:t>2621,18€</w:t>
            </w:r>
          </w:p>
        </w:tc>
        <w:tc>
          <w:tcPr>
            <w:tcW w:w="63" w:type="dxa"/>
          </w:tcPr>
          <w:p w14:paraId="727EC413" w14:textId="77777777" w:rsidR="0009084A" w:rsidRPr="001A458B" w:rsidRDefault="0009084A" w:rsidP="001A458B">
            <w:pPr>
              <w:spacing w:after="160" w:line="259" w:lineRule="auto"/>
              <w:ind w:left="0" w:firstLine="0"/>
              <w:rPr>
                <w:lang w:val="nl-BE"/>
              </w:rPr>
            </w:pPr>
          </w:p>
        </w:tc>
      </w:tr>
      <w:tr w:rsidR="00662BB2" w:rsidRPr="001A458B" w14:paraId="0333CF38" w14:textId="77777777" w:rsidTr="00194262">
        <w:trPr>
          <w:trHeight w:val="534"/>
        </w:trPr>
        <w:tc>
          <w:tcPr>
            <w:tcW w:w="7660" w:type="dxa"/>
          </w:tcPr>
          <w:p w14:paraId="08A65A70" w14:textId="5AA12288" w:rsidR="00662BB2" w:rsidRDefault="005342BC" w:rsidP="001A458B">
            <w:pPr>
              <w:tabs>
                <w:tab w:val="center" w:pos="2472"/>
              </w:tabs>
              <w:spacing w:after="0" w:line="259" w:lineRule="auto"/>
              <w:ind w:left="0" w:firstLine="0"/>
              <w:rPr>
                <w:lang w:val="nl-BE"/>
              </w:rPr>
            </w:pPr>
            <w:r>
              <w:rPr>
                <w:lang w:val="nl-BE"/>
              </w:rPr>
              <w:t>411614</w:t>
            </w:r>
            <w:r w:rsidR="0099600E">
              <w:rPr>
                <w:lang w:val="nl-BE"/>
              </w:rPr>
              <w:t xml:space="preserve"> </w:t>
            </w:r>
            <w:r w:rsidR="00832305">
              <w:rPr>
                <w:lang w:val="nl-BE"/>
              </w:rPr>
              <w:t>-</w:t>
            </w:r>
            <w:r w:rsidR="0099600E">
              <w:rPr>
                <w:lang w:val="nl-BE"/>
              </w:rPr>
              <w:t xml:space="preserve"> </w:t>
            </w:r>
            <w:r>
              <w:rPr>
                <w:lang w:val="nl-BE"/>
              </w:rPr>
              <w:t>411625</w:t>
            </w:r>
            <w:r w:rsidRPr="001A458B">
              <w:rPr>
                <w:lang w:val="nl-BE"/>
              </w:rPr>
              <w:t xml:space="preserve"> Hoofdbesturing</w:t>
            </w:r>
          </w:p>
          <w:p w14:paraId="12596782" w14:textId="56F4CE97" w:rsidR="00141ACC" w:rsidRDefault="00141ACC" w:rsidP="001A458B">
            <w:pPr>
              <w:tabs>
                <w:tab w:val="center" w:pos="2472"/>
              </w:tabs>
              <w:spacing w:after="0" w:line="259" w:lineRule="auto"/>
              <w:ind w:left="0" w:firstLine="0"/>
              <w:rPr>
                <w:lang w:val="nl-BE"/>
              </w:rPr>
            </w:pPr>
          </w:p>
        </w:tc>
        <w:tc>
          <w:tcPr>
            <w:tcW w:w="274" w:type="dxa"/>
          </w:tcPr>
          <w:p w14:paraId="0AE4AC96" w14:textId="77777777" w:rsidR="00662BB2" w:rsidRDefault="00662BB2" w:rsidP="001A458B">
            <w:pPr>
              <w:spacing w:after="0" w:line="259" w:lineRule="auto"/>
              <w:ind w:left="1" w:firstLine="0"/>
              <w:rPr>
                <w:lang w:val="nl-BE"/>
              </w:rPr>
            </w:pPr>
          </w:p>
        </w:tc>
        <w:tc>
          <w:tcPr>
            <w:tcW w:w="984" w:type="dxa"/>
          </w:tcPr>
          <w:p w14:paraId="01BDBF7A" w14:textId="5ECF00C0" w:rsidR="00662BB2" w:rsidRPr="00832305" w:rsidRDefault="005342BC" w:rsidP="00832305">
            <w:pPr>
              <w:spacing w:after="0" w:line="259" w:lineRule="auto"/>
              <w:ind w:left="0" w:firstLine="0"/>
            </w:pPr>
            <w:r w:rsidRPr="00832305">
              <w:t>2496,36€</w:t>
            </w:r>
          </w:p>
        </w:tc>
        <w:tc>
          <w:tcPr>
            <w:tcW w:w="63" w:type="dxa"/>
          </w:tcPr>
          <w:p w14:paraId="67675BA6" w14:textId="77777777" w:rsidR="00662BB2" w:rsidRPr="001A458B" w:rsidRDefault="00662BB2" w:rsidP="001A458B">
            <w:pPr>
              <w:spacing w:after="160" w:line="259" w:lineRule="auto"/>
              <w:ind w:left="0" w:firstLine="0"/>
              <w:rPr>
                <w:lang w:val="nl-BE"/>
              </w:rPr>
            </w:pPr>
          </w:p>
        </w:tc>
      </w:tr>
      <w:tr w:rsidR="00662BB2" w:rsidRPr="001A458B" w14:paraId="6502399A" w14:textId="77777777" w:rsidTr="00194262">
        <w:trPr>
          <w:trHeight w:val="542"/>
        </w:trPr>
        <w:tc>
          <w:tcPr>
            <w:tcW w:w="7660" w:type="dxa"/>
          </w:tcPr>
          <w:p w14:paraId="188D186C" w14:textId="6191032B" w:rsidR="00662BB2" w:rsidRDefault="005342BC" w:rsidP="001A458B">
            <w:pPr>
              <w:tabs>
                <w:tab w:val="center" w:pos="2472"/>
              </w:tabs>
              <w:spacing w:after="0" w:line="259" w:lineRule="auto"/>
              <w:ind w:left="0" w:firstLine="0"/>
              <w:rPr>
                <w:lang w:val="nl-BE"/>
              </w:rPr>
            </w:pPr>
            <w:r>
              <w:rPr>
                <w:lang w:val="nl-BE"/>
              </w:rPr>
              <w:t>411636</w:t>
            </w:r>
            <w:r w:rsidR="0099600E">
              <w:rPr>
                <w:lang w:val="nl-BE"/>
              </w:rPr>
              <w:t xml:space="preserve"> </w:t>
            </w:r>
            <w:r w:rsidR="00832305">
              <w:rPr>
                <w:lang w:val="nl-BE"/>
              </w:rPr>
              <w:t>-</w:t>
            </w:r>
            <w:r w:rsidR="0099600E">
              <w:rPr>
                <w:lang w:val="nl-BE"/>
              </w:rPr>
              <w:t xml:space="preserve"> </w:t>
            </w:r>
            <w:r>
              <w:rPr>
                <w:lang w:val="nl-BE"/>
              </w:rPr>
              <w:t>411647</w:t>
            </w:r>
            <w:r w:rsidRPr="001A458B">
              <w:rPr>
                <w:lang w:val="nl-BE"/>
              </w:rPr>
              <w:t xml:space="preserve"> Voetbesturing</w:t>
            </w:r>
          </w:p>
          <w:p w14:paraId="11D8C666" w14:textId="70E83D85" w:rsidR="00141ACC" w:rsidRDefault="00141ACC" w:rsidP="001A458B">
            <w:pPr>
              <w:tabs>
                <w:tab w:val="center" w:pos="2472"/>
              </w:tabs>
              <w:spacing w:after="0" w:line="259" w:lineRule="auto"/>
              <w:ind w:left="0" w:firstLine="0"/>
              <w:rPr>
                <w:lang w:val="nl-BE"/>
              </w:rPr>
            </w:pPr>
          </w:p>
        </w:tc>
        <w:tc>
          <w:tcPr>
            <w:tcW w:w="274" w:type="dxa"/>
          </w:tcPr>
          <w:p w14:paraId="443FF3E6" w14:textId="77777777" w:rsidR="00662BB2" w:rsidRDefault="00662BB2" w:rsidP="001A458B">
            <w:pPr>
              <w:spacing w:after="0" w:line="259" w:lineRule="auto"/>
              <w:ind w:left="1" w:firstLine="0"/>
              <w:rPr>
                <w:lang w:val="nl-BE"/>
              </w:rPr>
            </w:pPr>
          </w:p>
        </w:tc>
        <w:tc>
          <w:tcPr>
            <w:tcW w:w="984" w:type="dxa"/>
          </w:tcPr>
          <w:p w14:paraId="647C84E9" w14:textId="48EAF21B" w:rsidR="00662BB2" w:rsidRPr="00832305" w:rsidRDefault="005342BC" w:rsidP="00832305">
            <w:pPr>
              <w:spacing w:after="0" w:line="259" w:lineRule="auto"/>
              <w:ind w:left="0" w:firstLine="0"/>
            </w:pPr>
            <w:r w:rsidRPr="00832305">
              <w:t>1872,27€</w:t>
            </w:r>
          </w:p>
        </w:tc>
        <w:tc>
          <w:tcPr>
            <w:tcW w:w="63" w:type="dxa"/>
          </w:tcPr>
          <w:p w14:paraId="1803CDFE" w14:textId="77777777" w:rsidR="00662BB2" w:rsidRPr="001A458B" w:rsidRDefault="00662BB2" w:rsidP="001A458B">
            <w:pPr>
              <w:spacing w:after="160" w:line="259" w:lineRule="auto"/>
              <w:ind w:left="0" w:firstLine="0"/>
              <w:rPr>
                <w:lang w:val="nl-BE"/>
              </w:rPr>
            </w:pPr>
          </w:p>
        </w:tc>
      </w:tr>
      <w:tr w:rsidR="00662BB2" w:rsidRPr="001A458B" w14:paraId="5E787275" w14:textId="77777777" w:rsidTr="00194262">
        <w:trPr>
          <w:trHeight w:val="637"/>
        </w:trPr>
        <w:tc>
          <w:tcPr>
            <w:tcW w:w="7660" w:type="dxa"/>
          </w:tcPr>
          <w:p w14:paraId="2EC438AF" w14:textId="392C2E4F" w:rsidR="00662BB2" w:rsidRDefault="005342BC" w:rsidP="001A458B">
            <w:pPr>
              <w:tabs>
                <w:tab w:val="center" w:pos="2472"/>
              </w:tabs>
              <w:spacing w:after="0" w:line="259" w:lineRule="auto"/>
              <w:ind w:left="0" w:firstLine="0"/>
              <w:rPr>
                <w:lang w:val="nl-BE"/>
              </w:rPr>
            </w:pPr>
            <w:r>
              <w:rPr>
                <w:lang w:val="nl-BE"/>
              </w:rPr>
              <w:t>411658</w:t>
            </w:r>
            <w:r w:rsidR="0099600E">
              <w:rPr>
                <w:lang w:val="nl-BE"/>
              </w:rPr>
              <w:t xml:space="preserve"> </w:t>
            </w:r>
            <w:r w:rsidR="00832305">
              <w:rPr>
                <w:lang w:val="nl-BE"/>
              </w:rPr>
              <w:t>-</w:t>
            </w:r>
            <w:r w:rsidR="0099600E">
              <w:rPr>
                <w:lang w:val="nl-BE"/>
              </w:rPr>
              <w:t xml:space="preserve"> </w:t>
            </w:r>
            <w:r>
              <w:rPr>
                <w:lang w:val="nl-BE"/>
              </w:rPr>
              <w:t>411669</w:t>
            </w:r>
            <w:r w:rsidRPr="001A458B">
              <w:rPr>
                <w:lang w:val="nl-BE"/>
              </w:rPr>
              <w:t xml:space="preserve"> Forfaitaire vergoeding voor een rolstoelbesturing</w:t>
            </w:r>
            <w:r>
              <w:rPr>
                <w:lang w:val="nl-BE"/>
              </w:rPr>
              <w:t xml:space="preserve"> </w:t>
            </w:r>
            <w:r w:rsidRPr="001A458B">
              <w:rPr>
                <w:lang w:val="nl-BE"/>
              </w:rPr>
              <w:t>met bijzondere schakelaars op maat van de gebruiker</w:t>
            </w:r>
          </w:p>
        </w:tc>
        <w:tc>
          <w:tcPr>
            <w:tcW w:w="274" w:type="dxa"/>
          </w:tcPr>
          <w:p w14:paraId="38BF7082" w14:textId="77777777" w:rsidR="00662BB2" w:rsidRDefault="00662BB2" w:rsidP="001A458B">
            <w:pPr>
              <w:spacing w:after="0" w:line="259" w:lineRule="auto"/>
              <w:ind w:left="1" w:firstLine="0"/>
              <w:rPr>
                <w:lang w:val="nl-BE"/>
              </w:rPr>
            </w:pPr>
          </w:p>
        </w:tc>
        <w:tc>
          <w:tcPr>
            <w:tcW w:w="984" w:type="dxa"/>
          </w:tcPr>
          <w:p w14:paraId="234C0A63" w14:textId="76B492A6" w:rsidR="00662BB2" w:rsidRPr="00832305" w:rsidRDefault="005342BC" w:rsidP="00832305">
            <w:pPr>
              <w:spacing w:after="0" w:line="259" w:lineRule="auto"/>
              <w:ind w:left="0" w:firstLine="0"/>
            </w:pPr>
            <w:r>
              <w:t>2496,36€</w:t>
            </w:r>
          </w:p>
        </w:tc>
        <w:tc>
          <w:tcPr>
            <w:tcW w:w="63" w:type="dxa"/>
          </w:tcPr>
          <w:p w14:paraId="373745AB" w14:textId="77777777" w:rsidR="00662BB2" w:rsidRPr="001A458B" w:rsidRDefault="00662BB2" w:rsidP="001A458B">
            <w:pPr>
              <w:spacing w:after="160" w:line="259" w:lineRule="auto"/>
              <w:ind w:left="0" w:firstLine="0"/>
              <w:rPr>
                <w:lang w:val="nl-BE"/>
              </w:rPr>
            </w:pPr>
          </w:p>
        </w:tc>
      </w:tr>
    </w:tbl>
    <w:p w14:paraId="2FC5B3F3" w14:textId="51496A16" w:rsidR="0009084A" w:rsidRPr="001A458B" w:rsidRDefault="0009084A" w:rsidP="001A458B">
      <w:pPr>
        <w:spacing w:after="0" w:line="259" w:lineRule="auto"/>
        <w:ind w:left="0" w:firstLine="0"/>
        <w:rPr>
          <w:lang w:val="nl-BE"/>
        </w:rPr>
      </w:pPr>
    </w:p>
    <w:p w14:paraId="4E953324" w14:textId="61F49BF2" w:rsidR="0009084A" w:rsidRPr="001A458B" w:rsidRDefault="0009084A" w:rsidP="006E39B5">
      <w:pPr>
        <w:rPr>
          <w:lang w:val="nl-BE"/>
        </w:rPr>
      </w:pPr>
      <w:r w:rsidRPr="001A458B">
        <w:rPr>
          <w:lang w:val="nl-BE"/>
        </w:rPr>
        <w:t xml:space="preserve">De verstrekkingen </w:t>
      </w:r>
      <w:r w:rsidR="00E665E9">
        <w:rPr>
          <w:lang w:val="nl-BE"/>
        </w:rPr>
        <w:t>411496</w:t>
      </w:r>
      <w:r w:rsidR="0099600E">
        <w:rPr>
          <w:lang w:val="nl-BE"/>
        </w:rPr>
        <w:t xml:space="preserve"> </w:t>
      </w:r>
      <w:r w:rsidRPr="001A458B">
        <w:rPr>
          <w:lang w:val="nl-BE"/>
        </w:rPr>
        <w:t>-</w:t>
      </w:r>
      <w:r w:rsidR="0099600E">
        <w:rPr>
          <w:lang w:val="nl-BE"/>
        </w:rPr>
        <w:t xml:space="preserve"> </w:t>
      </w:r>
      <w:r w:rsidR="00E665E9">
        <w:rPr>
          <w:lang w:val="nl-BE"/>
        </w:rPr>
        <w:t>411507</w:t>
      </w:r>
      <w:r w:rsidRPr="001A458B">
        <w:rPr>
          <w:lang w:val="nl-BE"/>
        </w:rPr>
        <w:t xml:space="preserve">, </w:t>
      </w:r>
      <w:r w:rsidR="00E665E9">
        <w:rPr>
          <w:lang w:val="nl-BE"/>
        </w:rPr>
        <w:t>411518</w:t>
      </w:r>
      <w:r w:rsidR="0099600E">
        <w:rPr>
          <w:lang w:val="nl-BE"/>
        </w:rPr>
        <w:t xml:space="preserve"> </w:t>
      </w:r>
      <w:r w:rsidRPr="001A458B">
        <w:rPr>
          <w:lang w:val="nl-BE"/>
        </w:rPr>
        <w:t>-</w:t>
      </w:r>
      <w:r w:rsidR="0099600E">
        <w:rPr>
          <w:lang w:val="nl-BE"/>
        </w:rPr>
        <w:t xml:space="preserve"> </w:t>
      </w:r>
      <w:r w:rsidR="00E665E9">
        <w:rPr>
          <w:lang w:val="nl-BE"/>
        </w:rPr>
        <w:t>411529</w:t>
      </w:r>
      <w:r w:rsidRPr="001A458B">
        <w:rPr>
          <w:lang w:val="nl-BE"/>
        </w:rPr>
        <w:t xml:space="preserve">, </w:t>
      </w:r>
      <w:r w:rsidR="00E665E9">
        <w:rPr>
          <w:lang w:val="nl-BE"/>
        </w:rPr>
        <w:t>411533</w:t>
      </w:r>
      <w:r w:rsidR="0099600E">
        <w:rPr>
          <w:lang w:val="nl-BE"/>
        </w:rPr>
        <w:t xml:space="preserve"> </w:t>
      </w:r>
      <w:r w:rsidRPr="001A458B">
        <w:rPr>
          <w:lang w:val="nl-BE"/>
        </w:rPr>
        <w:t>-</w:t>
      </w:r>
      <w:r w:rsidR="0099600E">
        <w:rPr>
          <w:lang w:val="nl-BE"/>
        </w:rPr>
        <w:t xml:space="preserve"> </w:t>
      </w:r>
      <w:r w:rsidR="00E665E9">
        <w:rPr>
          <w:lang w:val="nl-BE"/>
        </w:rPr>
        <w:t>411544</w:t>
      </w:r>
      <w:r w:rsidRPr="001A458B">
        <w:rPr>
          <w:lang w:val="nl-BE"/>
        </w:rPr>
        <w:t xml:space="preserve">, </w:t>
      </w:r>
      <w:r w:rsidR="00E665E9">
        <w:rPr>
          <w:lang w:val="nl-BE"/>
        </w:rPr>
        <w:t>411555</w:t>
      </w:r>
      <w:r w:rsidR="0099600E">
        <w:rPr>
          <w:lang w:val="nl-BE"/>
        </w:rPr>
        <w:t xml:space="preserve"> </w:t>
      </w:r>
      <w:r w:rsidRPr="001A458B">
        <w:rPr>
          <w:lang w:val="nl-BE"/>
        </w:rPr>
        <w:t>-</w:t>
      </w:r>
      <w:r w:rsidR="0099600E">
        <w:rPr>
          <w:lang w:val="nl-BE"/>
        </w:rPr>
        <w:t xml:space="preserve"> </w:t>
      </w:r>
      <w:r w:rsidR="00E665E9">
        <w:rPr>
          <w:lang w:val="nl-BE"/>
        </w:rPr>
        <w:t>411566</w:t>
      </w:r>
      <w:r w:rsidRPr="001A458B">
        <w:rPr>
          <w:lang w:val="nl-BE"/>
        </w:rPr>
        <w:t xml:space="preserve">, </w:t>
      </w:r>
      <w:r w:rsidR="00E665E9">
        <w:rPr>
          <w:lang w:val="nl-BE"/>
        </w:rPr>
        <w:t>411577</w:t>
      </w:r>
      <w:r w:rsidR="0099600E">
        <w:rPr>
          <w:lang w:val="nl-BE"/>
        </w:rPr>
        <w:t xml:space="preserve"> </w:t>
      </w:r>
      <w:r w:rsidRPr="001A458B">
        <w:rPr>
          <w:lang w:val="nl-BE"/>
        </w:rPr>
        <w:t>-</w:t>
      </w:r>
      <w:r w:rsidR="0099600E">
        <w:rPr>
          <w:lang w:val="nl-BE"/>
        </w:rPr>
        <w:t xml:space="preserve"> </w:t>
      </w:r>
      <w:r w:rsidR="00E665E9">
        <w:rPr>
          <w:lang w:val="nl-BE"/>
        </w:rPr>
        <w:t>411588</w:t>
      </w:r>
      <w:r w:rsidRPr="001A458B">
        <w:rPr>
          <w:lang w:val="nl-BE"/>
        </w:rPr>
        <w:t xml:space="preserve">, </w:t>
      </w:r>
      <w:r w:rsidR="00E665E9">
        <w:rPr>
          <w:lang w:val="nl-BE"/>
        </w:rPr>
        <w:t>411599</w:t>
      </w:r>
      <w:r w:rsidR="0099600E">
        <w:rPr>
          <w:lang w:val="nl-BE"/>
        </w:rPr>
        <w:t xml:space="preserve"> </w:t>
      </w:r>
      <w:r w:rsidRPr="001A458B">
        <w:rPr>
          <w:lang w:val="nl-BE"/>
        </w:rPr>
        <w:t>-</w:t>
      </w:r>
      <w:r w:rsidR="0099600E">
        <w:rPr>
          <w:lang w:val="nl-BE"/>
        </w:rPr>
        <w:t xml:space="preserve"> </w:t>
      </w:r>
      <w:r w:rsidR="00E665E9">
        <w:rPr>
          <w:lang w:val="nl-BE"/>
        </w:rPr>
        <w:t>411603</w:t>
      </w:r>
      <w:r w:rsidRPr="001A458B">
        <w:rPr>
          <w:lang w:val="nl-BE"/>
        </w:rPr>
        <w:t xml:space="preserve">, </w:t>
      </w:r>
      <w:r w:rsidR="00E665E9">
        <w:rPr>
          <w:lang w:val="nl-BE"/>
        </w:rPr>
        <w:t>411614</w:t>
      </w:r>
      <w:r w:rsidR="0099600E">
        <w:rPr>
          <w:lang w:val="nl-BE"/>
        </w:rPr>
        <w:t xml:space="preserve"> </w:t>
      </w:r>
      <w:r w:rsidRPr="001A458B">
        <w:rPr>
          <w:lang w:val="nl-BE"/>
        </w:rPr>
        <w:t>-</w:t>
      </w:r>
      <w:r w:rsidR="0099600E">
        <w:rPr>
          <w:lang w:val="nl-BE"/>
        </w:rPr>
        <w:t xml:space="preserve"> </w:t>
      </w:r>
      <w:r w:rsidR="00E665E9">
        <w:rPr>
          <w:lang w:val="nl-BE"/>
        </w:rPr>
        <w:t>411625</w:t>
      </w:r>
      <w:r w:rsidRPr="001A458B">
        <w:rPr>
          <w:lang w:val="nl-BE"/>
        </w:rPr>
        <w:t xml:space="preserve">, </w:t>
      </w:r>
      <w:r w:rsidR="00E665E9">
        <w:rPr>
          <w:lang w:val="nl-BE"/>
        </w:rPr>
        <w:t>411636</w:t>
      </w:r>
      <w:r w:rsidR="0099600E">
        <w:rPr>
          <w:lang w:val="nl-BE"/>
        </w:rPr>
        <w:t xml:space="preserve"> </w:t>
      </w:r>
      <w:r w:rsidRPr="001A458B">
        <w:rPr>
          <w:lang w:val="nl-BE"/>
        </w:rPr>
        <w:t>-</w:t>
      </w:r>
      <w:r w:rsidR="0099600E">
        <w:rPr>
          <w:lang w:val="nl-BE"/>
        </w:rPr>
        <w:t xml:space="preserve"> </w:t>
      </w:r>
      <w:r w:rsidR="00E665E9">
        <w:rPr>
          <w:lang w:val="nl-BE"/>
        </w:rPr>
        <w:t>411647</w:t>
      </w:r>
      <w:r w:rsidRPr="001A458B">
        <w:rPr>
          <w:lang w:val="nl-BE"/>
        </w:rPr>
        <w:t xml:space="preserve"> en </w:t>
      </w:r>
      <w:r w:rsidR="00E665E9">
        <w:rPr>
          <w:lang w:val="nl-BE"/>
        </w:rPr>
        <w:t>411658</w:t>
      </w:r>
      <w:r w:rsidR="0099600E">
        <w:rPr>
          <w:lang w:val="nl-BE"/>
        </w:rPr>
        <w:t xml:space="preserve"> </w:t>
      </w:r>
      <w:r w:rsidRPr="001A458B">
        <w:rPr>
          <w:lang w:val="nl-BE"/>
        </w:rPr>
        <w:t>-</w:t>
      </w:r>
      <w:r w:rsidR="0099600E">
        <w:rPr>
          <w:lang w:val="nl-BE"/>
        </w:rPr>
        <w:t xml:space="preserve"> </w:t>
      </w:r>
      <w:r w:rsidR="00E665E9">
        <w:rPr>
          <w:lang w:val="nl-BE"/>
        </w:rPr>
        <w:t>411669</w:t>
      </w:r>
      <w:r w:rsidRPr="001A458B">
        <w:rPr>
          <w:lang w:val="nl-BE"/>
        </w:rPr>
        <w:t xml:space="preserve"> zijn onderling niet cumuleerbaar.</w:t>
      </w:r>
    </w:p>
    <w:p w14:paraId="4CD7B8F4" w14:textId="197DD689" w:rsidR="0009084A" w:rsidRDefault="006E39B5" w:rsidP="001A458B">
      <w:pPr>
        <w:spacing w:after="0" w:line="259" w:lineRule="auto"/>
        <w:ind w:left="0" w:firstLine="0"/>
        <w:rPr>
          <w:lang w:val="nl-BE"/>
        </w:rPr>
      </w:pPr>
      <w:r>
        <w:rPr>
          <w:lang w:val="nl-BE"/>
        </w:rPr>
        <w:t xml:space="preserve"> </w:t>
      </w:r>
    </w:p>
    <w:tbl>
      <w:tblPr>
        <w:tblStyle w:val="TableGrid"/>
        <w:tblW w:w="8986" w:type="dxa"/>
        <w:tblInd w:w="-5" w:type="dxa"/>
        <w:tblLook w:val="04A0" w:firstRow="1" w:lastRow="0" w:firstColumn="1" w:lastColumn="0" w:noHBand="0" w:noVBand="1"/>
      </w:tblPr>
      <w:tblGrid>
        <w:gridCol w:w="7660"/>
        <w:gridCol w:w="377"/>
        <w:gridCol w:w="860"/>
        <w:gridCol w:w="89"/>
      </w:tblGrid>
      <w:tr w:rsidR="006E39B5" w:rsidRPr="004A04F5" w14:paraId="5BD8A544" w14:textId="77777777" w:rsidTr="006E39B5">
        <w:trPr>
          <w:trHeight w:val="384"/>
        </w:trPr>
        <w:tc>
          <w:tcPr>
            <w:tcW w:w="7660" w:type="dxa"/>
          </w:tcPr>
          <w:p w14:paraId="3EEBAC08" w14:textId="6CAC042F" w:rsidR="006E39B5" w:rsidRPr="006E39B5" w:rsidRDefault="00B95C05" w:rsidP="00120E1F">
            <w:pPr>
              <w:tabs>
                <w:tab w:val="center" w:pos="2472"/>
              </w:tabs>
              <w:spacing w:after="0" w:line="259" w:lineRule="auto"/>
              <w:ind w:left="0" w:firstLine="0"/>
              <w:rPr>
                <w:lang w:val="nl-BE"/>
              </w:rPr>
            </w:pPr>
            <w:r>
              <w:rPr>
                <w:lang w:val="nl-BE"/>
              </w:rPr>
              <w:t>413559</w:t>
            </w:r>
            <w:r w:rsidR="0099600E">
              <w:rPr>
                <w:lang w:val="nl-BE"/>
              </w:rPr>
              <w:t xml:space="preserve"> </w:t>
            </w:r>
            <w:r w:rsidR="00911A0A">
              <w:rPr>
                <w:lang w:val="nl-BE"/>
              </w:rPr>
              <w:t>-</w:t>
            </w:r>
            <w:r w:rsidR="0099600E">
              <w:rPr>
                <w:lang w:val="nl-BE"/>
              </w:rPr>
              <w:t xml:space="preserve"> </w:t>
            </w:r>
            <w:r>
              <w:rPr>
                <w:lang w:val="nl-BE"/>
              </w:rPr>
              <w:t>413563</w:t>
            </w:r>
            <w:r w:rsidR="006E39B5" w:rsidRPr="001A458B">
              <w:rPr>
                <w:lang w:val="nl-BE"/>
              </w:rPr>
              <w:t xml:space="preserve"> Verwarmingselement voor de bedieningsarm of -hand</w:t>
            </w:r>
          </w:p>
        </w:tc>
        <w:tc>
          <w:tcPr>
            <w:tcW w:w="377" w:type="dxa"/>
          </w:tcPr>
          <w:p w14:paraId="72338512" w14:textId="092BA14E" w:rsidR="006E39B5" w:rsidRPr="006D2495" w:rsidRDefault="00FA15C0" w:rsidP="00120E1F">
            <w:pPr>
              <w:spacing w:after="0" w:line="259" w:lineRule="auto"/>
              <w:ind w:left="1" w:firstLine="0"/>
              <w:rPr>
                <w:lang w:val="nl-BE"/>
              </w:rPr>
            </w:pPr>
            <w:r w:rsidRPr="006D2495">
              <w:rPr>
                <w:lang w:val="nl-BE"/>
              </w:rPr>
              <w:t xml:space="preserve"> </w:t>
            </w:r>
          </w:p>
        </w:tc>
        <w:tc>
          <w:tcPr>
            <w:tcW w:w="860" w:type="dxa"/>
          </w:tcPr>
          <w:p w14:paraId="3D84FF65" w14:textId="69D7F5B7" w:rsidR="006E39B5" w:rsidRPr="004A04F5" w:rsidRDefault="00D94148" w:rsidP="00120E1F">
            <w:pPr>
              <w:spacing w:after="0" w:line="259" w:lineRule="auto"/>
            </w:pPr>
            <w:r>
              <w:t>846,55€</w:t>
            </w:r>
          </w:p>
        </w:tc>
        <w:tc>
          <w:tcPr>
            <w:tcW w:w="89" w:type="dxa"/>
          </w:tcPr>
          <w:p w14:paraId="3246A946" w14:textId="77777777" w:rsidR="006E39B5" w:rsidRPr="004A04F5" w:rsidRDefault="006E39B5" w:rsidP="00120E1F">
            <w:pPr>
              <w:spacing w:after="160" w:line="259" w:lineRule="auto"/>
              <w:ind w:left="0" w:firstLine="0"/>
            </w:pPr>
          </w:p>
        </w:tc>
      </w:tr>
    </w:tbl>
    <w:p w14:paraId="0B9BF6DA" w14:textId="77777777" w:rsidR="006E39B5" w:rsidRPr="001A458B" w:rsidRDefault="006E39B5" w:rsidP="001A458B">
      <w:pPr>
        <w:spacing w:after="0" w:line="259" w:lineRule="auto"/>
        <w:ind w:left="0" w:firstLine="0"/>
        <w:rPr>
          <w:lang w:val="nl-BE"/>
        </w:rPr>
      </w:pPr>
    </w:p>
    <w:p w14:paraId="4109031B" w14:textId="6F9086BA" w:rsidR="006E39B5" w:rsidRDefault="0009084A" w:rsidP="006E39B5">
      <w:pPr>
        <w:rPr>
          <w:lang w:val="nl-BE"/>
        </w:rPr>
      </w:pPr>
      <w:r w:rsidRPr="001A458B">
        <w:rPr>
          <w:lang w:val="nl-BE"/>
        </w:rPr>
        <w:tab/>
        <w:t xml:space="preserve">De verstrekking </w:t>
      </w:r>
      <w:r w:rsidR="00B95C05">
        <w:rPr>
          <w:lang w:val="nl-BE"/>
        </w:rPr>
        <w:t>413559</w:t>
      </w:r>
      <w:r w:rsidR="0099600E">
        <w:rPr>
          <w:lang w:val="nl-BE"/>
        </w:rPr>
        <w:t xml:space="preserve"> </w:t>
      </w:r>
      <w:r w:rsidRPr="001A458B">
        <w:rPr>
          <w:lang w:val="nl-BE"/>
        </w:rPr>
        <w:t>-</w:t>
      </w:r>
      <w:r w:rsidR="0099600E">
        <w:rPr>
          <w:lang w:val="nl-BE"/>
        </w:rPr>
        <w:t xml:space="preserve"> </w:t>
      </w:r>
      <w:r w:rsidR="00B95C05">
        <w:rPr>
          <w:lang w:val="nl-BE"/>
        </w:rPr>
        <w:t>413563</w:t>
      </w:r>
      <w:r w:rsidRPr="001A458B">
        <w:rPr>
          <w:lang w:val="nl-BE"/>
        </w:rPr>
        <w:t xml:space="preserve"> is enkel vergoedbaar in cumulatie met een werkbladbesturing (</w:t>
      </w:r>
      <w:r w:rsidR="00E665E9">
        <w:rPr>
          <w:lang w:val="nl-BE"/>
        </w:rPr>
        <w:t>411496</w:t>
      </w:r>
      <w:r w:rsidR="0099600E">
        <w:rPr>
          <w:lang w:val="nl-BE"/>
        </w:rPr>
        <w:t xml:space="preserve"> </w:t>
      </w:r>
      <w:r w:rsidRPr="001A458B">
        <w:rPr>
          <w:lang w:val="nl-BE"/>
        </w:rPr>
        <w:t>-</w:t>
      </w:r>
      <w:r w:rsidR="0099600E">
        <w:rPr>
          <w:lang w:val="nl-BE"/>
        </w:rPr>
        <w:t xml:space="preserve"> </w:t>
      </w:r>
      <w:r w:rsidR="00E665E9">
        <w:rPr>
          <w:lang w:val="nl-BE"/>
        </w:rPr>
        <w:t>411507</w:t>
      </w:r>
      <w:r w:rsidRPr="001A458B">
        <w:rPr>
          <w:lang w:val="nl-BE"/>
        </w:rPr>
        <w:t>) of een vingerbesturing (</w:t>
      </w:r>
      <w:r w:rsidR="00E665E9">
        <w:rPr>
          <w:lang w:val="nl-BE"/>
        </w:rPr>
        <w:t>411599</w:t>
      </w:r>
      <w:r w:rsidR="0099600E">
        <w:rPr>
          <w:lang w:val="nl-BE"/>
        </w:rPr>
        <w:t xml:space="preserve"> </w:t>
      </w:r>
      <w:r w:rsidRPr="001A458B">
        <w:rPr>
          <w:lang w:val="nl-BE"/>
        </w:rPr>
        <w:t>-</w:t>
      </w:r>
      <w:r w:rsidR="0099600E">
        <w:rPr>
          <w:lang w:val="nl-BE"/>
        </w:rPr>
        <w:t xml:space="preserve"> </w:t>
      </w:r>
      <w:r w:rsidR="00E665E9">
        <w:rPr>
          <w:lang w:val="nl-BE"/>
        </w:rPr>
        <w:t>411603</w:t>
      </w:r>
      <w:r w:rsidRPr="001A458B">
        <w:rPr>
          <w:lang w:val="nl-BE"/>
        </w:rPr>
        <w:t>) of een besturing met bijzondere schakelaars (</w:t>
      </w:r>
      <w:r w:rsidR="00E665E9">
        <w:rPr>
          <w:lang w:val="nl-BE"/>
        </w:rPr>
        <w:t>411658</w:t>
      </w:r>
      <w:r w:rsidR="0099600E">
        <w:rPr>
          <w:lang w:val="nl-BE"/>
        </w:rPr>
        <w:t xml:space="preserve"> </w:t>
      </w:r>
      <w:r w:rsidRPr="001A458B">
        <w:rPr>
          <w:lang w:val="nl-BE"/>
        </w:rPr>
        <w:t>-</w:t>
      </w:r>
      <w:r w:rsidR="0099600E">
        <w:rPr>
          <w:lang w:val="nl-BE"/>
        </w:rPr>
        <w:t xml:space="preserve"> </w:t>
      </w:r>
      <w:r w:rsidR="00E665E9">
        <w:rPr>
          <w:lang w:val="nl-BE"/>
        </w:rPr>
        <w:t>411669</w:t>
      </w:r>
      <w:r w:rsidRPr="001A458B">
        <w:rPr>
          <w:lang w:val="nl-BE"/>
        </w:rPr>
        <w:t xml:space="preserve">). </w:t>
      </w:r>
    </w:p>
    <w:p w14:paraId="3488AE11" w14:textId="014C429D" w:rsidR="006E39B5" w:rsidRDefault="006E39B5" w:rsidP="006E39B5">
      <w:pPr>
        <w:rPr>
          <w:lang w:val="nl-BE"/>
        </w:rPr>
      </w:pPr>
    </w:p>
    <w:tbl>
      <w:tblPr>
        <w:tblStyle w:val="TableGrid"/>
        <w:tblW w:w="8986" w:type="dxa"/>
        <w:tblInd w:w="-5" w:type="dxa"/>
        <w:tblLook w:val="04A0" w:firstRow="1" w:lastRow="0" w:firstColumn="1" w:lastColumn="0" w:noHBand="0" w:noVBand="1"/>
      </w:tblPr>
      <w:tblGrid>
        <w:gridCol w:w="7660"/>
        <w:gridCol w:w="377"/>
        <w:gridCol w:w="860"/>
        <w:gridCol w:w="89"/>
      </w:tblGrid>
      <w:tr w:rsidR="006E39B5" w:rsidRPr="004A04F5" w14:paraId="2259288F" w14:textId="77777777" w:rsidTr="006E39B5">
        <w:trPr>
          <w:trHeight w:val="384"/>
        </w:trPr>
        <w:tc>
          <w:tcPr>
            <w:tcW w:w="7660" w:type="dxa"/>
          </w:tcPr>
          <w:p w14:paraId="5005966C" w14:textId="4B7CC507" w:rsidR="006E39B5" w:rsidRPr="004A04F5" w:rsidRDefault="00B95C05" w:rsidP="00120E1F">
            <w:pPr>
              <w:tabs>
                <w:tab w:val="center" w:pos="2472"/>
              </w:tabs>
              <w:spacing w:after="0" w:line="259" w:lineRule="auto"/>
              <w:ind w:left="0" w:firstLine="0"/>
            </w:pPr>
            <w:r>
              <w:rPr>
                <w:lang w:val="nl-BE"/>
              </w:rPr>
              <w:t>413574</w:t>
            </w:r>
            <w:r w:rsidR="0099600E">
              <w:rPr>
                <w:lang w:val="nl-BE"/>
              </w:rPr>
              <w:t xml:space="preserve"> </w:t>
            </w:r>
            <w:r w:rsidR="00E9760F">
              <w:rPr>
                <w:lang w:val="nl-BE"/>
              </w:rPr>
              <w:t>-</w:t>
            </w:r>
            <w:r w:rsidR="0099600E">
              <w:rPr>
                <w:lang w:val="nl-BE"/>
              </w:rPr>
              <w:t xml:space="preserve"> </w:t>
            </w:r>
            <w:r>
              <w:rPr>
                <w:lang w:val="nl-BE"/>
              </w:rPr>
              <w:t>413585</w:t>
            </w:r>
            <w:r w:rsidR="006E39B5" w:rsidRPr="001A458B">
              <w:rPr>
                <w:lang w:val="nl-BE"/>
              </w:rPr>
              <w:t xml:space="preserve"> Besturingssysteem voor de begeleider</w:t>
            </w:r>
          </w:p>
        </w:tc>
        <w:tc>
          <w:tcPr>
            <w:tcW w:w="377" w:type="dxa"/>
          </w:tcPr>
          <w:p w14:paraId="01688953" w14:textId="396A20EF" w:rsidR="006E39B5" w:rsidRPr="004A04F5" w:rsidRDefault="00FA15C0" w:rsidP="00120E1F">
            <w:pPr>
              <w:spacing w:after="0" w:line="259" w:lineRule="auto"/>
              <w:ind w:left="1" w:firstLine="0"/>
            </w:pPr>
            <w:r>
              <w:t xml:space="preserve"> </w:t>
            </w:r>
          </w:p>
        </w:tc>
        <w:tc>
          <w:tcPr>
            <w:tcW w:w="860" w:type="dxa"/>
          </w:tcPr>
          <w:p w14:paraId="2268F1B2" w14:textId="377E31B7" w:rsidR="006E39B5" w:rsidRPr="004A04F5" w:rsidRDefault="00D94148" w:rsidP="00120E1F">
            <w:pPr>
              <w:spacing w:after="0" w:line="259" w:lineRule="auto"/>
            </w:pPr>
            <w:r>
              <w:t>675,36€</w:t>
            </w:r>
          </w:p>
        </w:tc>
        <w:tc>
          <w:tcPr>
            <w:tcW w:w="89" w:type="dxa"/>
          </w:tcPr>
          <w:p w14:paraId="2F0D0A84" w14:textId="77777777" w:rsidR="006E39B5" w:rsidRPr="004A04F5" w:rsidRDefault="006E39B5" w:rsidP="00120E1F">
            <w:pPr>
              <w:spacing w:after="160" w:line="259" w:lineRule="auto"/>
              <w:ind w:left="0" w:firstLine="0"/>
            </w:pPr>
          </w:p>
        </w:tc>
      </w:tr>
    </w:tbl>
    <w:p w14:paraId="306AD399" w14:textId="6715B1C6" w:rsidR="006E39B5" w:rsidRDefault="0009084A" w:rsidP="006E39B5">
      <w:pPr>
        <w:spacing w:after="0" w:line="259" w:lineRule="auto"/>
        <w:rPr>
          <w:lang w:val="nl-BE"/>
        </w:rPr>
      </w:pPr>
      <w:r w:rsidRPr="001A458B">
        <w:rPr>
          <w:lang w:val="nl-BE"/>
        </w:rPr>
        <w:t xml:space="preserve">De verstrekking </w:t>
      </w:r>
      <w:r w:rsidR="00B95C05">
        <w:rPr>
          <w:lang w:val="nl-BE"/>
        </w:rPr>
        <w:t>413574</w:t>
      </w:r>
      <w:r w:rsidR="0099600E">
        <w:rPr>
          <w:lang w:val="nl-BE"/>
        </w:rPr>
        <w:t xml:space="preserve"> </w:t>
      </w:r>
      <w:r w:rsidRPr="001A458B">
        <w:rPr>
          <w:lang w:val="nl-BE"/>
        </w:rPr>
        <w:t>-</w:t>
      </w:r>
      <w:r w:rsidR="0099600E">
        <w:rPr>
          <w:lang w:val="nl-BE"/>
        </w:rPr>
        <w:t xml:space="preserve"> </w:t>
      </w:r>
      <w:r w:rsidR="00B95C05">
        <w:rPr>
          <w:lang w:val="nl-BE"/>
        </w:rPr>
        <w:t>413585</w:t>
      </w:r>
      <w:r w:rsidRPr="001A458B">
        <w:rPr>
          <w:lang w:val="nl-BE"/>
        </w:rPr>
        <w:t xml:space="preserve"> is enkel vergoedbaar in cumulatie met een speciaal besturingssysteem: </w:t>
      </w:r>
      <w:r w:rsidR="005C48FF" w:rsidRPr="001A458B">
        <w:rPr>
          <w:lang w:val="nl-BE"/>
        </w:rPr>
        <w:t>kinbesturing (</w:t>
      </w:r>
      <w:r w:rsidR="005C48FF">
        <w:rPr>
          <w:lang w:val="nl-BE"/>
        </w:rPr>
        <w:t>411533</w:t>
      </w:r>
      <w:r w:rsidR="0099600E">
        <w:rPr>
          <w:lang w:val="nl-BE"/>
        </w:rPr>
        <w:t xml:space="preserve"> </w:t>
      </w:r>
      <w:r w:rsidR="005C48FF">
        <w:rPr>
          <w:lang w:val="nl-BE"/>
        </w:rPr>
        <w:t>-</w:t>
      </w:r>
      <w:r w:rsidR="0099600E">
        <w:rPr>
          <w:lang w:val="nl-BE"/>
        </w:rPr>
        <w:t xml:space="preserve"> </w:t>
      </w:r>
      <w:r w:rsidR="005C48FF">
        <w:rPr>
          <w:lang w:val="nl-BE"/>
        </w:rPr>
        <w:t>411544</w:t>
      </w:r>
      <w:r w:rsidR="005C48FF" w:rsidRPr="001A458B">
        <w:rPr>
          <w:lang w:val="nl-BE"/>
        </w:rPr>
        <w:t xml:space="preserve">), </w:t>
      </w:r>
      <w:r w:rsidR="005C48FF">
        <w:rPr>
          <w:lang w:val="nl-BE"/>
        </w:rPr>
        <w:t>k</w:t>
      </w:r>
      <w:r w:rsidR="005C48FF" w:rsidRPr="001A458B">
        <w:rPr>
          <w:lang w:val="nl-BE"/>
        </w:rPr>
        <w:t>inbesturing (elektrisch wegzwenkbaar)</w:t>
      </w:r>
      <w:r w:rsidR="005C48FF">
        <w:rPr>
          <w:lang w:val="nl-BE"/>
        </w:rPr>
        <w:t xml:space="preserve"> (411555</w:t>
      </w:r>
      <w:r w:rsidR="0099600E">
        <w:rPr>
          <w:lang w:val="nl-BE"/>
        </w:rPr>
        <w:t xml:space="preserve"> </w:t>
      </w:r>
      <w:r w:rsidR="005C48FF">
        <w:rPr>
          <w:lang w:val="nl-BE"/>
        </w:rPr>
        <w:t>-</w:t>
      </w:r>
      <w:r w:rsidR="0099600E">
        <w:rPr>
          <w:lang w:val="nl-BE"/>
        </w:rPr>
        <w:t xml:space="preserve"> </w:t>
      </w:r>
      <w:r w:rsidR="005C48FF">
        <w:rPr>
          <w:lang w:val="nl-BE"/>
        </w:rPr>
        <w:t>411566),</w:t>
      </w:r>
      <w:r w:rsidRPr="001A458B">
        <w:rPr>
          <w:lang w:val="nl-BE"/>
        </w:rPr>
        <w:t xml:space="preserve"> vingerbesturing (</w:t>
      </w:r>
      <w:r w:rsidR="00E665E9">
        <w:rPr>
          <w:lang w:val="nl-BE"/>
        </w:rPr>
        <w:t>411599</w:t>
      </w:r>
      <w:r w:rsidR="0099600E">
        <w:rPr>
          <w:lang w:val="nl-BE"/>
        </w:rPr>
        <w:t xml:space="preserve"> </w:t>
      </w:r>
      <w:r w:rsidRPr="001A458B">
        <w:rPr>
          <w:lang w:val="nl-BE"/>
        </w:rPr>
        <w:t>-</w:t>
      </w:r>
      <w:r w:rsidR="0099600E">
        <w:rPr>
          <w:lang w:val="nl-BE"/>
        </w:rPr>
        <w:t xml:space="preserve"> </w:t>
      </w:r>
      <w:r w:rsidR="00E665E9">
        <w:rPr>
          <w:lang w:val="nl-BE"/>
        </w:rPr>
        <w:t>411603</w:t>
      </w:r>
      <w:r w:rsidRPr="001A458B">
        <w:rPr>
          <w:lang w:val="nl-BE"/>
        </w:rPr>
        <w:t>), hoofdbesturing (</w:t>
      </w:r>
      <w:r w:rsidR="00E665E9">
        <w:rPr>
          <w:lang w:val="nl-BE"/>
        </w:rPr>
        <w:t>411614</w:t>
      </w:r>
      <w:r w:rsidR="0099600E">
        <w:rPr>
          <w:lang w:val="nl-BE"/>
        </w:rPr>
        <w:t xml:space="preserve"> </w:t>
      </w:r>
      <w:r w:rsidRPr="001A458B">
        <w:rPr>
          <w:lang w:val="nl-BE"/>
        </w:rPr>
        <w:t>-</w:t>
      </w:r>
      <w:r w:rsidR="0099600E">
        <w:rPr>
          <w:lang w:val="nl-BE"/>
        </w:rPr>
        <w:t xml:space="preserve"> </w:t>
      </w:r>
      <w:r w:rsidR="00E665E9">
        <w:rPr>
          <w:lang w:val="nl-BE"/>
        </w:rPr>
        <w:t>411625</w:t>
      </w:r>
      <w:r w:rsidRPr="001A458B">
        <w:rPr>
          <w:lang w:val="nl-BE"/>
        </w:rPr>
        <w:t>), voetbesturing (</w:t>
      </w:r>
      <w:r w:rsidR="00E665E9">
        <w:rPr>
          <w:lang w:val="nl-BE"/>
        </w:rPr>
        <w:t>411636</w:t>
      </w:r>
      <w:r w:rsidR="0099600E">
        <w:rPr>
          <w:lang w:val="nl-BE"/>
        </w:rPr>
        <w:t xml:space="preserve"> </w:t>
      </w:r>
      <w:r w:rsidRPr="001A458B">
        <w:rPr>
          <w:lang w:val="nl-BE"/>
        </w:rPr>
        <w:t>-</w:t>
      </w:r>
      <w:r w:rsidR="0099600E">
        <w:rPr>
          <w:lang w:val="nl-BE"/>
        </w:rPr>
        <w:t xml:space="preserve"> </w:t>
      </w:r>
      <w:r w:rsidR="00E665E9">
        <w:rPr>
          <w:lang w:val="nl-BE"/>
        </w:rPr>
        <w:t>411647</w:t>
      </w:r>
      <w:r w:rsidRPr="001A458B">
        <w:rPr>
          <w:lang w:val="nl-BE"/>
        </w:rPr>
        <w:t xml:space="preserve">) besturing met </w:t>
      </w:r>
      <w:r w:rsidR="006E39B5" w:rsidRPr="001A458B">
        <w:rPr>
          <w:lang w:val="nl-BE"/>
        </w:rPr>
        <w:t>bijzondere schakelaars (</w:t>
      </w:r>
      <w:r w:rsidR="00E665E9">
        <w:rPr>
          <w:lang w:val="nl-BE"/>
        </w:rPr>
        <w:t>411658</w:t>
      </w:r>
      <w:r w:rsidR="0099600E">
        <w:rPr>
          <w:lang w:val="nl-BE"/>
        </w:rPr>
        <w:t xml:space="preserve"> </w:t>
      </w:r>
      <w:r w:rsidR="006E39B5" w:rsidRPr="001A458B">
        <w:rPr>
          <w:lang w:val="nl-BE"/>
        </w:rPr>
        <w:t>-</w:t>
      </w:r>
      <w:r w:rsidR="0099600E">
        <w:rPr>
          <w:lang w:val="nl-BE"/>
        </w:rPr>
        <w:t xml:space="preserve"> </w:t>
      </w:r>
      <w:r w:rsidR="00E665E9">
        <w:rPr>
          <w:lang w:val="nl-BE"/>
        </w:rPr>
        <w:t>411669</w:t>
      </w:r>
      <w:r w:rsidR="006E39B5" w:rsidRPr="001A458B">
        <w:rPr>
          <w:lang w:val="nl-BE"/>
        </w:rPr>
        <w:t>).</w:t>
      </w:r>
      <w:r w:rsidR="005636A4" w:rsidRPr="005636A4">
        <w:rPr>
          <w:lang w:val="nl-BE"/>
        </w:rPr>
        <w:t xml:space="preserve"> middenbesturing (411577 - 411588) of werkbladbesturing (ingebouwd in werkblad – inclusief werkblad) (411496 - 411507)</w:t>
      </w:r>
      <w:r w:rsidR="005636A4" w:rsidRPr="001A458B">
        <w:rPr>
          <w:lang w:val="nl-BE"/>
        </w:rPr>
        <w:t>.</w:t>
      </w:r>
      <w:r w:rsidR="006E39B5" w:rsidRPr="001A458B">
        <w:rPr>
          <w:lang w:val="nl-BE"/>
        </w:rPr>
        <w:t xml:space="preserve"> </w:t>
      </w:r>
    </w:p>
    <w:p w14:paraId="3E242384" w14:textId="0B2C96F3" w:rsidR="006E39B5" w:rsidRDefault="006E39B5" w:rsidP="006E39B5">
      <w:pPr>
        <w:spacing w:after="0" w:line="259" w:lineRule="auto"/>
        <w:rPr>
          <w:lang w:val="nl-BE"/>
        </w:rPr>
      </w:pPr>
    </w:p>
    <w:tbl>
      <w:tblPr>
        <w:tblStyle w:val="TableGrid"/>
        <w:tblW w:w="8979" w:type="dxa"/>
        <w:tblInd w:w="0" w:type="dxa"/>
        <w:tblLook w:val="04A0" w:firstRow="1" w:lastRow="0" w:firstColumn="1" w:lastColumn="0" w:noHBand="0" w:noVBand="1"/>
      </w:tblPr>
      <w:tblGrid>
        <w:gridCol w:w="7749"/>
        <w:gridCol w:w="382"/>
        <w:gridCol w:w="848"/>
      </w:tblGrid>
      <w:tr w:rsidR="006E39B5" w:rsidRPr="004A04F5" w14:paraId="794FF372" w14:textId="77777777" w:rsidTr="00F238AE">
        <w:trPr>
          <w:trHeight w:val="452"/>
        </w:trPr>
        <w:tc>
          <w:tcPr>
            <w:tcW w:w="7749" w:type="dxa"/>
          </w:tcPr>
          <w:p w14:paraId="1F186FE7" w14:textId="1ADC6558" w:rsidR="006E39B5" w:rsidRPr="001A458B" w:rsidRDefault="00B95C05" w:rsidP="00120E1F">
            <w:pPr>
              <w:spacing w:after="0" w:line="259" w:lineRule="auto"/>
              <w:ind w:left="0" w:right="1033" w:firstLine="0"/>
              <w:rPr>
                <w:lang w:val="nl-BE"/>
              </w:rPr>
            </w:pPr>
            <w:r>
              <w:rPr>
                <w:lang w:val="nl-BE"/>
              </w:rPr>
              <w:t>413596</w:t>
            </w:r>
            <w:r w:rsidR="0099600E">
              <w:rPr>
                <w:lang w:val="nl-BE"/>
              </w:rPr>
              <w:t xml:space="preserve"> </w:t>
            </w:r>
            <w:r w:rsidR="0039687F">
              <w:rPr>
                <w:lang w:val="nl-BE"/>
              </w:rPr>
              <w:t>-</w:t>
            </w:r>
            <w:r w:rsidR="0099600E">
              <w:rPr>
                <w:lang w:val="nl-BE"/>
              </w:rPr>
              <w:t xml:space="preserve"> </w:t>
            </w:r>
            <w:r>
              <w:rPr>
                <w:lang w:val="nl-BE"/>
              </w:rPr>
              <w:t>413607</w:t>
            </w:r>
            <w:r w:rsidR="006E39B5" w:rsidRPr="001A458B">
              <w:rPr>
                <w:lang w:val="nl-BE"/>
              </w:rPr>
              <w:t xml:space="preserve"> Wegzwenkbare bevestigingsarm</w:t>
            </w:r>
            <w:r w:rsidR="006E39B5">
              <w:rPr>
                <w:lang w:val="nl-BE"/>
              </w:rPr>
              <w:t xml:space="preserve"> </w:t>
            </w:r>
            <w:r w:rsidR="006E39B5" w:rsidRPr="001A458B">
              <w:rPr>
                <w:lang w:val="nl-BE"/>
              </w:rPr>
              <w:t>–</w:t>
            </w:r>
            <w:r w:rsidR="00D367B8">
              <w:rPr>
                <w:lang w:val="nl-BE"/>
              </w:rPr>
              <w:t xml:space="preserve"> </w:t>
            </w:r>
            <w:r w:rsidR="00D367B8" w:rsidRPr="001A458B">
              <w:rPr>
                <w:lang w:val="nl-BE"/>
              </w:rPr>
              <w:t>mechanisch bedienbaar</w:t>
            </w:r>
          </w:p>
        </w:tc>
        <w:tc>
          <w:tcPr>
            <w:tcW w:w="382" w:type="dxa"/>
          </w:tcPr>
          <w:p w14:paraId="0789B4A8" w14:textId="77777777" w:rsidR="006E39B5" w:rsidRPr="004A04F5" w:rsidRDefault="006E39B5" w:rsidP="00120E1F">
            <w:pPr>
              <w:spacing w:after="0" w:line="259" w:lineRule="auto"/>
              <w:ind w:left="2" w:firstLine="0"/>
            </w:pPr>
          </w:p>
        </w:tc>
        <w:tc>
          <w:tcPr>
            <w:tcW w:w="848" w:type="dxa"/>
          </w:tcPr>
          <w:p w14:paraId="48E44C4D" w14:textId="7F7E34E5" w:rsidR="006E39B5" w:rsidRPr="004A04F5" w:rsidRDefault="00F238AE" w:rsidP="00120E1F">
            <w:pPr>
              <w:spacing w:after="0" w:line="259" w:lineRule="auto"/>
              <w:ind w:left="2" w:firstLine="0"/>
            </w:pPr>
            <w:r>
              <w:t>254,55€</w:t>
            </w:r>
          </w:p>
        </w:tc>
      </w:tr>
    </w:tbl>
    <w:p w14:paraId="48A79EFA" w14:textId="4A33BCFF" w:rsidR="006E39B5" w:rsidRDefault="006E39B5" w:rsidP="006E39B5">
      <w:pPr>
        <w:spacing w:after="0" w:line="259" w:lineRule="auto"/>
        <w:rPr>
          <w:lang w:val="nl-BE"/>
        </w:rPr>
      </w:pPr>
    </w:p>
    <w:p w14:paraId="3DE663AB" w14:textId="05B9B04D" w:rsidR="006E39B5" w:rsidRPr="006D67F8" w:rsidRDefault="006E39B5" w:rsidP="006D67F8">
      <w:pPr>
        <w:pStyle w:val="Kop3"/>
        <w:ind w:left="718"/>
      </w:pPr>
      <w:bookmarkStart w:id="237" w:name="_Toc144889865"/>
      <w:r>
        <w:t>3</w:t>
      </w:r>
      <w:r w:rsidRPr="004A04F5">
        <w:t xml:space="preserve">.6 </w:t>
      </w:r>
      <w:r w:rsidRPr="001A458B">
        <w:rPr>
          <w:lang w:val="nl-BE"/>
        </w:rPr>
        <w:t>Bijzondere aanpassingen</w:t>
      </w:r>
      <w:bookmarkEnd w:id="237"/>
    </w:p>
    <w:p w14:paraId="0BEEA416" w14:textId="4E8D4D06" w:rsidR="0009084A" w:rsidRPr="001A458B" w:rsidRDefault="0009084A" w:rsidP="006E39B5">
      <w:pPr>
        <w:rPr>
          <w:lang w:val="nl-BE"/>
        </w:rPr>
      </w:pPr>
    </w:p>
    <w:tbl>
      <w:tblPr>
        <w:tblStyle w:val="TableGrid"/>
        <w:tblW w:w="8979" w:type="dxa"/>
        <w:tblInd w:w="0" w:type="dxa"/>
        <w:tblLook w:val="04A0" w:firstRow="1" w:lastRow="0" w:firstColumn="1" w:lastColumn="0" w:noHBand="0" w:noVBand="1"/>
      </w:tblPr>
      <w:tblGrid>
        <w:gridCol w:w="7749"/>
        <w:gridCol w:w="382"/>
        <w:gridCol w:w="848"/>
      </w:tblGrid>
      <w:tr w:rsidR="001A458B" w:rsidRPr="001A458B" w14:paraId="78148A7D" w14:textId="77777777" w:rsidTr="0039687F">
        <w:trPr>
          <w:trHeight w:val="226"/>
        </w:trPr>
        <w:tc>
          <w:tcPr>
            <w:tcW w:w="7749" w:type="dxa"/>
          </w:tcPr>
          <w:p w14:paraId="34F572BE" w14:textId="76E467C7" w:rsidR="0009084A" w:rsidRDefault="00B95C05" w:rsidP="001A458B">
            <w:pPr>
              <w:tabs>
                <w:tab w:val="center" w:pos="2142"/>
              </w:tabs>
              <w:spacing w:after="0" w:line="259" w:lineRule="auto"/>
              <w:ind w:left="0" w:firstLine="0"/>
              <w:rPr>
                <w:lang w:val="nl-BE"/>
              </w:rPr>
            </w:pPr>
            <w:r>
              <w:rPr>
                <w:lang w:val="nl-BE"/>
              </w:rPr>
              <w:t>413618</w:t>
            </w:r>
            <w:r w:rsidR="0099600E">
              <w:rPr>
                <w:lang w:val="nl-BE"/>
              </w:rPr>
              <w:t xml:space="preserve"> </w:t>
            </w:r>
            <w:r w:rsidR="0039687F">
              <w:rPr>
                <w:lang w:val="nl-BE"/>
              </w:rPr>
              <w:t>-</w:t>
            </w:r>
            <w:r w:rsidR="0099600E">
              <w:rPr>
                <w:lang w:val="nl-BE"/>
              </w:rPr>
              <w:t xml:space="preserve"> </w:t>
            </w:r>
            <w:r>
              <w:rPr>
                <w:lang w:val="nl-BE"/>
              </w:rPr>
              <w:t>413629</w:t>
            </w:r>
            <w:r w:rsidR="0009084A" w:rsidRPr="001A458B">
              <w:rPr>
                <w:lang w:val="nl-BE"/>
              </w:rPr>
              <w:t xml:space="preserve"> Serumhouder</w:t>
            </w:r>
          </w:p>
          <w:p w14:paraId="1BF0713F" w14:textId="0A06764F" w:rsidR="00F238AE" w:rsidRPr="001A458B" w:rsidRDefault="00F238AE" w:rsidP="001A458B">
            <w:pPr>
              <w:tabs>
                <w:tab w:val="center" w:pos="2142"/>
              </w:tabs>
              <w:spacing w:after="0" w:line="259" w:lineRule="auto"/>
              <w:ind w:left="0" w:firstLine="0"/>
              <w:rPr>
                <w:lang w:val="nl-BE"/>
              </w:rPr>
            </w:pPr>
          </w:p>
        </w:tc>
        <w:tc>
          <w:tcPr>
            <w:tcW w:w="382" w:type="dxa"/>
          </w:tcPr>
          <w:p w14:paraId="723537CE" w14:textId="3B3B7125" w:rsidR="0009084A" w:rsidRPr="001A458B" w:rsidRDefault="00FA15C0" w:rsidP="001A458B">
            <w:pPr>
              <w:spacing w:after="0" w:line="259" w:lineRule="auto"/>
              <w:ind w:left="2" w:firstLine="0"/>
              <w:rPr>
                <w:lang w:val="nl-BE"/>
              </w:rPr>
            </w:pPr>
            <w:r>
              <w:rPr>
                <w:lang w:val="nl-BE"/>
              </w:rPr>
              <w:t xml:space="preserve"> </w:t>
            </w:r>
          </w:p>
        </w:tc>
        <w:tc>
          <w:tcPr>
            <w:tcW w:w="848" w:type="dxa"/>
          </w:tcPr>
          <w:p w14:paraId="7EAAC355" w14:textId="72706085" w:rsidR="0009084A" w:rsidRPr="001A458B" w:rsidRDefault="00FA15C0" w:rsidP="006E39B5">
            <w:pPr>
              <w:spacing w:after="0" w:line="259" w:lineRule="auto"/>
              <w:rPr>
                <w:lang w:val="nl-BE"/>
              </w:rPr>
            </w:pPr>
            <w:r>
              <w:rPr>
                <w:lang w:val="nl-BE"/>
              </w:rPr>
              <w:t>109,57€</w:t>
            </w:r>
          </w:p>
        </w:tc>
      </w:tr>
      <w:tr w:rsidR="001A458B" w:rsidRPr="001A458B" w14:paraId="6DEF0474" w14:textId="77777777" w:rsidTr="0039687F">
        <w:trPr>
          <w:trHeight w:val="226"/>
        </w:trPr>
        <w:tc>
          <w:tcPr>
            <w:tcW w:w="7749" w:type="dxa"/>
          </w:tcPr>
          <w:p w14:paraId="44A2151A" w14:textId="2548B955" w:rsidR="0009084A" w:rsidRDefault="00B95C05" w:rsidP="001A458B">
            <w:pPr>
              <w:tabs>
                <w:tab w:val="center" w:pos="3005"/>
              </w:tabs>
              <w:spacing w:after="0" w:line="259" w:lineRule="auto"/>
              <w:ind w:left="0" w:firstLine="0"/>
              <w:rPr>
                <w:lang w:val="nl-BE"/>
              </w:rPr>
            </w:pPr>
            <w:r>
              <w:rPr>
                <w:lang w:val="nl-BE"/>
              </w:rPr>
              <w:t>413633</w:t>
            </w:r>
            <w:r w:rsidR="0099600E">
              <w:rPr>
                <w:lang w:val="nl-BE"/>
              </w:rPr>
              <w:t xml:space="preserve"> </w:t>
            </w:r>
            <w:r w:rsidR="0039687F">
              <w:rPr>
                <w:lang w:val="nl-BE"/>
              </w:rPr>
              <w:t>-</w:t>
            </w:r>
            <w:r w:rsidR="0099600E">
              <w:rPr>
                <w:lang w:val="nl-BE"/>
              </w:rPr>
              <w:t xml:space="preserve"> </w:t>
            </w:r>
            <w:r>
              <w:rPr>
                <w:lang w:val="nl-BE"/>
              </w:rPr>
              <w:t>413644</w:t>
            </w:r>
            <w:r w:rsidR="0009084A" w:rsidRPr="001A458B">
              <w:rPr>
                <w:lang w:val="nl-BE"/>
              </w:rPr>
              <w:t xml:space="preserve"> Houder zuurstoffles</w:t>
            </w:r>
          </w:p>
          <w:p w14:paraId="773A2BFE" w14:textId="5717BC5D" w:rsidR="00F238AE" w:rsidRPr="001A458B" w:rsidRDefault="00F238AE" w:rsidP="001A458B">
            <w:pPr>
              <w:tabs>
                <w:tab w:val="center" w:pos="3005"/>
              </w:tabs>
              <w:spacing w:after="0" w:line="259" w:lineRule="auto"/>
              <w:ind w:left="0" w:firstLine="0"/>
              <w:rPr>
                <w:lang w:val="nl-BE"/>
              </w:rPr>
            </w:pPr>
          </w:p>
        </w:tc>
        <w:tc>
          <w:tcPr>
            <w:tcW w:w="382" w:type="dxa"/>
          </w:tcPr>
          <w:p w14:paraId="0DB694CE" w14:textId="6F5C56D2" w:rsidR="0009084A" w:rsidRPr="001A458B" w:rsidRDefault="00FA15C0" w:rsidP="001A458B">
            <w:pPr>
              <w:spacing w:after="0" w:line="259" w:lineRule="auto"/>
              <w:ind w:left="1" w:firstLine="0"/>
              <w:rPr>
                <w:lang w:val="nl-BE"/>
              </w:rPr>
            </w:pPr>
            <w:r>
              <w:rPr>
                <w:lang w:val="nl-BE"/>
              </w:rPr>
              <w:t xml:space="preserve"> </w:t>
            </w:r>
          </w:p>
        </w:tc>
        <w:tc>
          <w:tcPr>
            <w:tcW w:w="848" w:type="dxa"/>
          </w:tcPr>
          <w:p w14:paraId="30775B1C" w14:textId="447B9AEB" w:rsidR="0009084A" w:rsidRPr="001A458B" w:rsidRDefault="00FA15C0" w:rsidP="001A458B">
            <w:pPr>
              <w:spacing w:after="0" w:line="259" w:lineRule="auto"/>
              <w:ind w:left="1" w:firstLine="0"/>
              <w:rPr>
                <w:lang w:val="nl-BE"/>
              </w:rPr>
            </w:pPr>
            <w:r>
              <w:rPr>
                <w:lang w:val="nl-BE"/>
              </w:rPr>
              <w:t>215,81€</w:t>
            </w:r>
          </w:p>
        </w:tc>
      </w:tr>
      <w:tr w:rsidR="001A458B" w:rsidRPr="000C0507" w14:paraId="3DA7D026" w14:textId="77777777" w:rsidTr="0039687F">
        <w:trPr>
          <w:trHeight w:val="452"/>
        </w:trPr>
        <w:tc>
          <w:tcPr>
            <w:tcW w:w="7749" w:type="dxa"/>
          </w:tcPr>
          <w:p w14:paraId="68747775" w14:textId="3D0747C9" w:rsidR="0009084A" w:rsidRDefault="00B95C05" w:rsidP="001A458B">
            <w:pPr>
              <w:tabs>
                <w:tab w:val="center" w:pos="4173"/>
              </w:tabs>
              <w:spacing w:after="0" w:line="259" w:lineRule="auto"/>
              <w:ind w:left="0" w:firstLine="0"/>
              <w:rPr>
                <w:lang w:val="nl-BE"/>
              </w:rPr>
            </w:pPr>
            <w:r>
              <w:rPr>
                <w:lang w:val="nl-BE"/>
              </w:rPr>
              <w:t>413655</w:t>
            </w:r>
            <w:r w:rsidR="0099600E">
              <w:rPr>
                <w:lang w:val="nl-BE"/>
              </w:rPr>
              <w:t xml:space="preserve"> </w:t>
            </w:r>
            <w:r w:rsidR="0039687F">
              <w:rPr>
                <w:lang w:val="nl-BE"/>
              </w:rPr>
              <w:t>-</w:t>
            </w:r>
            <w:r w:rsidR="0099600E">
              <w:rPr>
                <w:lang w:val="nl-BE"/>
              </w:rPr>
              <w:t xml:space="preserve"> </w:t>
            </w:r>
            <w:r>
              <w:rPr>
                <w:lang w:val="nl-BE"/>
              </w:rPr>
              <w:t>413666</w:t>
            </w:r>
            <w:r w:rsidR="0009084A" w:rsidRPr="001A458B">
              <w:rPr>
                <w:lang w:val="nl-BE"/>
              </w:rPr>
              <w:t xml:space="preserve"> Forfaitaire tegemoetkoming voor platform voor </w:t>
            </w:r>
            <w:r w:rsidR="00F238AE" w:rsidRPr="001A458B">
              <w:rPr>
                <w:lang w:val="nl-BE"/>
              </w:rPr>
              <w:t>medische apparatuur</w:t>
            </w:r>
          </w:p>
          <w:p w14:paraId="3AF47837" w14:textId="1FC87670" w:rsidR="00F238AE" w:rsidRPr="001A458B" w:rsidRDefault="00F238AE" w:rsidP="001A458B">
            <w:pPr>
              <w:tabs>
                <w:tab w:val="center" w:pos="4173"/>
              </w:tabs>
              <w:spacing w:after="0" w:line="259" w:lineRule="auto"/>
              <w:ind w:left="0" w:firstLine="0"/>
              <w:rPr>
                <w:lang w:val="nl-BE"/>
              </w:rPr>
            </w:pPr>
          </w:p>
        </w:tc>
        <w:tc>
          <w:tcPr>
            <w:tcW w:w="382" w:type="dxa"/>
          </w:tcPr>
          <w:p w14:paraId="4FB4AD7F" w14:textId="77777777" w:rsidR="0009084A" w:rsidRPr="001A458B" w:rsidRDefault="0009084A" w:rsidP="001A458B">
            <w:pPr>
              <w:spacing w:after="0" w:line="259" w:lineRule="auto"/>
              <w:ind w:left="128" w:firstLine="0"/>
              <w:rPr>
                <w:lang w:val="nl-BE"/>
              </w:rPr>
            </w:pPr>
            <w:r w:rsidRPr="001A458B">
              <w:rPr>
                <w:lang w:val="nl-BE"/>
              </w:rPr>
              <w:t xml:space="preserve"> </w:t>
            </w:r>
          </w:p>
        </w:tc>
        <w:tc>
          <w:tcPr>
            <w:tcW w:w="848" w:type="dxa"/>
          </w:tcPr>
          <w:p w14:paraId="6170C0F8" w14:textId="153EA83A" w:rsidR="0009084A" w:rsidRPr="001A458B" w:rsidRDefault="00F238AE" w:rsidP="001A458B">
            <w:pPr>
              <w:spacing w:after="160" w:line="259" w:lineRule="auto"/>
              <w:ind w:left="0" w:firstLine="0"/>
              <w:rPr>
                <w:lang w:val="nl-BE"/>
              </w:rPr>
            </w:pPr>
            <w:r>
              <w:rPr>
                <w:lang w:val="nl-BE"/>
              </w:rPr>
              <w:t>377,46€</w:t>
            </w:r>
          </w:p>
        </w:tc>
      </w:tr>
      <w:tr w:rsidR="001A458B" w:rsidRPr="000C0507" w14:paraId="4FD719DE" w14:textId="77777777" w:rsidTr="0039687F">
        <w:trPr>
          <w:trHeight w:val="451"/>
        </w:trPr>
        <w:tc>
          <w:tcPr>
            <w:tcW w:w="7749" w:type="dxa"/>
          </w:tcPr>
          <w:p w14:paraId="43E35281" w14:textId="1B0F7F60" w:rsidR="0009084A" w:rsidRDefault="00B95C05" w:rsidP="001A458B">
            <w:pPr>
              <w:tabs>
                <w:tab w:val="center" w:pos="4172"/>
              </w:tabs>
              <w:spacing w:after="0" w:line="259" w:lineRule="auto"/>
              <w:ind w:left="0" w:firstLine="0"/>
              <w:rPr>
                <w:lang w:val="nl-BE"/>
              </w:rPr>
            </w:pPr>
            <w:r>
              <w:rPr>
                <w:lang w:val="nl-BE"/>
              </w:rPr>
              <w:lastRenderedPageBreak/>
              <w:t>413677</w:t>
            </w:r>
            <w:r w:rsidR="0099600E">
              <w:rPr>
                <w:lang w:val="nl-BE"/>
              </w:rPr>
              <w:t xml:space="preserve"> </w:t>
            </w:r>
            <w:r w:rsidR="0039687F">
              <w:rPr>
                <w:lang w:val="nl-BE"/>
              </w:rPr>
              <w:t>-</w:t>
            </w:r>
            <w:r w:rsidR="0099600E">
              <w:rPr>
                <w:lang w:val="nl-BE"/>
              </w:rPr>
              <w:t xml:space="preserve"> </w:t>
            </w:r>
            <w:r>
              <w:rPr>
                <w:lang w:val="nl-BE"/>
              </w:rPr>
              <w:t>413688</w:t>
            </w:r>
            <w:r w:rsidR="0009084A" w:rsidRPr="001A458B">
              <w:rPr>
                <w:lang w:val="nl-BE"/>
              </w:rPr>
              <w:t xml:space="preserve"> Forfaitaire tegemoetkoming voor scharnierend platform voor </w:t>
            </w:r>
            <w:r w:rsidR="00F238AE" w:rsidRPr="001A458B">
              <w:rPr>
                <w:lang w:val="nl-BE"/>
              </w:rPr>
              <w:t>medische apparatuur</w:t>
            </w:r>
          </w:p>
          <w:p w14:paraId="1DC8B3C4" w14:textId="0436C2FF" w:rsidR="00764569" w:rsidRPr="001A458B" w:rsidRDefault="00764569" w:rsidP="001A458B">
            <w:pPr>
              <w:tabs>
                <w:tab w:val="center" w:pos="4172"/>
              </w:tabs>
              <w:spacing w:after="0" w:line="259" w:lineRule="auto"/>
              <w:ind w:left="0" w:firstLine="0"/>
              <w:rPr>
                <w:lang w:val="nl-BE"/>
              </w:rPr>
            </w:pPr>
          </w:p>
        </w:tc>
        <w:tc>
          <w:tcPr>
            <w:tcW w:w="382" w:type="dxa"/>
          </w:tcPr>
          <w:p w14:paraId="37A51B7A" w14:textId="77777777" w:rsidR="0009084A" w:rsidRPr="001A458B" w:rsidRDefault="0009084A" w:rsidP="001A458B">
            <w:pPr>
              <w:spacing w:after="0" w:line="259" w:lineRule="auto"/>
              <w:ind w:left="128" w:firstLine="0"/>
              <w:rPr>
                <w:lang w:val="nl-BE"/>
              </w:rPr>
            </w:pPr>
            <w:r w:rsidRPr="001A458B">
              <w:rPr>
                <w:lang w:val="nl-BE"/>
              </w:rPr>
              <w:t xml:space="preserve"> </w:t>
            </w:r>
          </w:p>
        </w:tc>
        <w:tc>
          <w:tcPr>
            <w:tcW w:w="848" w:type="dxa"/>
          </w:tcPr>
          <w:p w14:paraId="541BF6C7" w14:textId="61AA0AAE" w:rsidR="0009084A" w:rsidRPr="001A458B" w:rsidRDefault="00764569" w:rsidP="001A458B">
            <w:pPr>
              <w:spacing w:after="160" w:line="259" w:lineRule="auto"/>
              <w:ind w:left="0" w:firstLine="0"/>
              <w:rPr>
                <w:lang w:val="nl-BE"/>
              </w:rPr>
            </w:pPr>
            <w:r>
              <w:rPr>
                <w:lang w:val="nl-BE"/>
              </w:rPr>
              <w:t>520,79€</w:t>
            </w:r>
          </w:p>
        </w:tc>
      </w:tr>
      <w:tr w:rsidR="001A458B" w:rsidRPr="001A458B" w14:paraId="24A088C8" w14:textId="77777777" w:rsidTr="0039687F">
        <w:trPr>
          <w:trHeight w:val="218"/>
        </w:trPr>
        <w:tc>
          <w:tcPr>
            <w:tcW w:w="7749" w:type="dxa"/>
          </w:tcPr>
          <w:p w14:paraId="6E32B8ED" w14:textId="6D535EA3" w:rsidR="0009084A" w:rsidRPr="001A458B" w:rsidRDefault="00B95C05" w:rsidP="001A458B">
            <w:pPr>
              <w:tabs>
                <w:tab w:val="center" w:pos="3758"/>
              </w:tabs>
              <w:spacing w:after="0" w:line="259" w:lineRule="auto"/>
              <w:ind w:left="0" w:firstLine="0"/>
              <w:rPr>
                <w:lang w:val="nl-BE"/>
              </w:rPr>
            </w:pPr>
            <w:r>
              <w:rPr>
                <w:lang w:val="nl-BE"/>
              </w:rPr>
              <w:t>413699</w:t>
            </w:r>
            <w:r w:rsidR="0099600E">
              <w:rPr>
                <w:lang w:val="nl-BE"/>
              </w:rPr>
              <w:t xml:space="preserve"> </w:t>
            </w:r>
            <w:r w:rsidR="0039687F">
              <w:rPr>
                <w:lang w:val="nl-BE"/>
              </w:rPr>
              <w:t>-</w:t>
            </w:r>
            <w:r w:rsidR="0099600E">
              <w:rPr>
                <w:lang w:val="nl-BE"/>
              </w:rPr>
              <w:t xml:space="preserve"> </w:t>
            </w:r>
            <w:r w:rsidR="0052614D">
              <w:rPr>
                <w:lang w:val="nl-BE"/>
              </w:rPr>
              <w:t>413703</w:t>
            </w:r>
            <w:r w:rsidR="0009084A" w:rsidRPr="001A458B">
              <w:rPr>
                <w:lang w:val="nl-BE"/>
              </w:rPr>
              <w:t xml:space="preserve"> Forfaitaire tegemoetkoming voor extra batterij  </w:t>
            </w:r>
          </w:p>
        </w:tc>
        <w:tc>
          <w:tcPr>
            <w:tcW w:w="382" w:type="dxa"/>
          </w:tcPr>
          <w:p w14:paraId="2AED3C62" w14:textId="512C1231" w:rsidR="0009084A" w:rsidRPr="001A458B" w:rsidRDefault="00FA15C0" w:rsidP="001A458B">
            <w:pPr>
              <w:spacing w:after="0" w:line="259" w:lineRule="auto"/>
              <w:ind w:left="0" w:firstLine="0"/>
              <w:rPr>
                <w:lang w:val="nl-BE"/>
              </w:rPr>
            </w:pPr>
            <w:r>
              <w:rPr>
                <w:lang w:val="nl-BE"/>
              </w:rPr>
              <w:t xml:space="preserve"> </w:t>
            </w:r>
          </w:p>
        </w:tc>
        <w:tc>
          <w:tcPr>
            <w:tcW w:w="848" w:type="dxa"/>
          </w:tcPr>
          <w:p w14:paraId="6A323ECF" w14:textId="22C2D006" w:rsidR="0009084A" w:rsidRPr="001A458B" w:rsidRDefault="00FA15C0" w:rsidP="001A458B">
            <w:pPr>
              <w:tabs>
                <w:tab w:val="right" w:pos="848"/>
              </w:tabs>
              <w:spacing w:after="0" w:line="259" w:lineRule="auto"/>
              <w:ind w:left="0" w:firstLine="0"/>
              <w:rPr>
                <w:lang w:val="nl-BE"/>
              </w:rPr>
            </w:pPr>
            <w:r>
              <w:rPr>
                <w:lang w:val="nl-BE"/>
              </w:rPr>
              <w:t>441,59€</w:t>
            </w:r>
          </w:p>
        </w:tc>
      </w:tr>
    </w:tbl>
    <w:p w14:paraId="4E58D973" w14:textId="2AADA12A" w:rsidR="00004C59" w:rsidRPr="001A458B" w:rsidRDefault="00004C59" w:rsidP="001A458B">
      <w:pPr>
        <w:spacing w:after="16" w:line="259" w:lineRule="auto"/>
        <w:ind w:left="0" w:firstLine="0"/>
        <w:rPr>
          <w:lang w:val="nl-BE"/>
        </w:rPr>
      </w:pPr>
    </w:p>
    <w:p w14:paraId="10059193" w14:textId="6D0A3B4B" w:rsidR="0009084A" w:rsidRPr="001A458B" w:rsidRDefault="0009084A" w:rsidP="00960075">
      <w:pPr>
        <w:pStyle w:val="Kop2"/>
        <w:numPr>
          <w:ilvl w:val="0"/>
          <w:numId w:val="119"/>
        </w:numPr>
        <w:rPr>
          <w:lang w:val="nl-BE"/>
        </w:rPr>
      </w:pPr>
      <w:bookmarkStart w:id="238" w:name="_Toc144889866"/>
      <w:r w:rsidRPr="001A458B">
        <w:rPr>
          <w:lang w:val="nl-BE"/>
        </w:rPr>
        <w:t>Specifieke voorwaarden</w:t>
      </w:r>
      <w:bookmarkEnd w:id="238"/>
      <w:r w:rsidRPr="001A458B">
        <w:rPr>
          <w:lang w:val="nl-BE"/>
        </w:rPr>
        <w:t xml:space="preserve"> </w:t>
      </w:r>
    </w:p>
    <w:p w14:paraId="40AE7584" w14:textId="09EE2A82" w:rsidR="0009084A" w:rsidRPr="001A458B" w:rsidRDefault="0009084A" w:rsidP="001A458B">
      <w:pPr>
        <w:spacing w:after="0" w:line="259" w:lineRule="auto"/>
        <w:ind w:left="0" w:firstLine="0"/>
        <w:rPr>
          <w:lang w:val="nl-BE"/>
        </w:rPr>
      </w:pPr>
    </w:p>
    <w:p w14:paraId="7FDF1CDF" w14:textId="725E2FF5" w:rsidR="0009084A" w:rsidRPr="001A458B" w:rsidRDefault="0009084A" w:rsidP="00DB5FCE">
      <w:pPr>
        <w:pStyle w:val="Kop3"/>
        <w:ind w:left="718"/>
        <w:rPr>
          <w:lang w:val="nl-BE"/>
        </w:rPr>
      </w:pPr>
      <w:bookmarkStart w:id="239" w:name="_Toc144889867"/>
      <w:r w:rsidRPr="001A458B">
        <w:rPr>
          <w:lang w:val="nl-BE"/>
        </w:rPr>
        <w:t>4.1 Hernieuwingstermijn</w:t>
      </w:r>
      <w:bookmarkEnd w:id="239"/>
    </w:p>
    <w:p w14:paraId="3014FB6F" w14:textId="10E1720E" w:rsidR="00DB5FCE" w:rsidRDefault="00DB5FCE" w:rsidP="001A458B">
      <w:pPr>
        <w:spacing w:after="39"/>
        <w:ind w:left="-5" w:right="263"/>
        <w:rPr>
          <w:lang w:val="nl-BE"/>
        </w:rPr>
      </w:pPr>
    </w:p>
    <w:p w14:paraId="4EB9A8D5" w14:textId="513F49C8" w:rsidR="00DB5FCE" w:rsidRDefault="0009084A" w:rsidP="00960075">
      <w:pPr>
        <w:pStyle w:val="Lijstalinea"/>
        <w:numPr>
          <w:ilvl w:val="0"/>
          <w:numId w:val="36"/>
        </w:numPr>
        <w:spacing w:after="39"/>
        <w:ind w:right="263"/>
        <w:rPr>
          <w:lang w:val="nl-BE"/>
        </w:rPr>
      </w:pPr>
      <w:r w:rsidRPr="00DB5FCE">
        <w:rPr>
          <w:lang w:val="nl-BE"/>
        </w:rPr>
        <w:t xml:space="preserve">Voor gebruikers tot 65 jaar wordt de hernieuwingstermijn vastgesteld op </w:t>
      </w:r>
      <w:r w:rsidR="00935E8D">
        <w:rPr>
          <w:lang w:val="nl-BE"/>
        </w:rPr>
        <w:t xml:space="preserve">4 </w:t>
      </w:r>
      <w:r w:rsidRPr="00DB5FCE">
        <w:rPr>
          <w:lang w:val="nl-BE"/>
        </w:rPr>
        <w:t>jaar.</w:t>
      </w:r>
    </w:p>
    <w:p w14:paraId="5D710FF9" w14:textId="03FE588C" w:rsidR="0009084A" w:rsidRPr="00DB5FCE" w:rsidRDefault="0009084A" w:rsidP="00960075">
      <w:pPr>
        <w:pStyle w:val="Lijstalinea"/>
        <w:numPr>
          <w:ilvl w:val="0"/>
          <w:numId w:val="36"/>
        </w:numPr>
        <w:spacing w:after="39"/>
        <w:ind w:right="263"/>
        <w:rPr>
          <w:lang w:val="nl-BE"/>
        </w:rPr>
      </w:pPr>
      <w:r w:rsidRPr="00DB5FCE">
        <w:rPr>
          <w:lang w:val="nl-BE"/>
        </w:rPr>
        <w:t xml:space="preserve">Voor gebruikers vanaf 65 jaar wordt de hernieuwingstermijn vastgesteld op </w:t>
      </w:r>
      <w:r w:rsidR="00935E8D">
        <w:rPr>
          <w:lang w:val="nl-BE"/>
        </w:rPr>
        <w:t xml:space="preserve">6 </w:t>
      </w:r>
      <w:r w:rsidRPr="00DB5FCE">
        <w:rPr>
          <w:lang w:val="nl-BE"/>
        </w:rPr>
        <w:t>jaar mits uitgebreide motivering op basis van een functioneringsrapport.</w:t>
      </w:r>
    </w:p>
    <w:p w14:paraId="557EA16B" w14:textId="624A603B" w:rsidR="0009084A" w:rsidRPr="00764569" w:rsidRDefault="0009084A" w:rsidP="001A458B">
      <w:pPr>
        <w:spacing w:after="0" w:line="259" w:lineRule="auto"/>
        <w:ind w:left="0" w:firstLine="0"/>
        <w:rPr>
          <w:iCs/>
          <w:lang w:val="nl-BE"/>
        </w:rPr>
      </w:pPr>
    </w:p>
    <w:p w14:paraId="7603572A" w14:textId="6488E24A" w:rsidR="0009084A" w:rsidRPr="001A458B" w:rsidRDefault="00DB5FCE" w:rsidP="00DB5FCE">
      <w:pPr>
        <w:pStyle w:val="Kop3"/>
        <w:ind w:left="715"/>
        <w:rPr>
          <w:lang w:val="nl-BE"/>
        </w:rPr>
      </w:pPr>
      <w:bookmarkStart w:id="240" w:name="_Toc144889868"/>
      <w:r>
        <w:rPr>
          <w:lang w:val="nl-BE"/>
        </w:rPr>
        <w:t>4.2</w:t>
      </w:r>
      <w:r w:rsidR="0009084A" w:rsidRPr="001A458B">
        <w:rPr>
          <w:lang w:val="nl-BE"/>
        </w:rPr>
        <w:t xml:space="preserve"> Toegelaten cumulaties</w:t>
      </w:r>
      <w:bookmarkEnd w:id="240"/>
    </w:p>
    <w:p w14:paraId="36BA5539" w14:textId="2262CC9B" w:rsidR="00DB5FCE" w:rsidRDefault="00DB5FCE" w:rsidP="001A458B">
      <w:pPr>
        <w:tabs>
          <w:tab w:val="center" w:pos="8761"/>
        </w:tabs>
        <w:ind w:left="-15" w:firstLine="0"/>
        <w:rPr>
          <w:lang w:val="nl-BE"/>
        </w:rPr>
      </w:pPr>
    </w:p>
    <w:p w14:paraId="7933E987" w14:textId="5322283C" w:rsidR="0009084A" w:rsidRPr="001A458B" w:rsidRDefault="0009084A" w:rsidP="001A458B">
      <w:pPr>
        <w:tabs>
          <w:tab w:val="center" w:pos="8761"/>
        </w:tabs>
        <w:ind w:left="-15" w:firstLine="0"/>
        <w:rPr>
          <w:lang w:val="nl-BE"/>
        </w:rPr>
      </w:pPr>
      <w:r w:rsidRPr="001A458B">
        <w:rPr>
          <w:lang w:val="nl-BE"/>
        </w:rPr>
        <w:t>De elektronische buitenrolstoel mag gecumuleerd worden met</w:t>
      </w:r>
      <w:r w:rsidR="006C3801">
        <w:rPr>
          <w:lang w:val="nl-BE"/>
        </w:rPr>
        <w:t xml:space="preserve"> </w:t>
      </w:r>
      <w:r w:rsidRPr="001A458B">
        <w:rPr>
          <w:lang w:val="nl-BE"/>
        </w:rPr>
        <w:t>:</w:t>
      </w:r>
    </w:p>
    <w:p w14:paraId="5792E93C" w14:textId="606E6A0D" w:rsidR="0009084A" w:rsidRPr="00DB5FCE" w:rsidRDefault="0009084A" w:rsidP="00960075">
      <w:pPr>
        <w:pStyle w:val="Lijstalinea"/>
        <w:numPr>
          <w:ilvl w:val="0"/>
          <w:numId w:val="37"/>
        </w:numPr>
        <w:ind w:right="263"/>
        <w:rPr>
          <w:lang w:val="nl-BE"/>
        </w:rPr>
      </w:pPr>
      <w:r w:rsidRPr="00DB5FCE">
        <w:rPr>
          <w:lang w:val="nl-BE"/>
        </w:rPr>
        <w:t>een loophulpmiddel, voor de gebruikers die lijden aan een evolutieve neuromusculaire aandoening, evolutieve myopathie, multiple sclerose, chronische auto-immune inflammatoire polyarthritis volgens de definities aanvaard door de Koninklijke Belgische Vereniging voor Reumatologie (reumatoïde artritis, spondyloartropathie, juveniele chronische artritis, systemische lupus en sclerodermie) of voor de gebruikers met tetraparese of quadriparese</w:t>
      </w:r>
      <w:r w:rsidR="006C3801">
        <w:rPr>
          <w:lang w:val="nl-BE"/>
        </w:rPr>
        <w:t xml:space="preserve"> </w:t>
      </w:r>
      <w:r w:rsidRPr="00DB5FCE">
        <w:rPr>
          <w:lang w:val="nl-BE"/>
        </w:rPr>
        <w:t xml:space="preserve">; </w:t>
      </w:r>
    </w:p>
    <w:p w14:paraId="3A0A931D" w14:textId="06E74FEA" w:rsidR="0009084A" w:rsidRPr="00DB5FCE" w:rsidRDefault="0009084A" w:rsidP="00960075">
      <w:pPr>
        <w:pStyle w:val="Lijstalinea"/>
        <w:numPr>
          <w:ilvl w:val="0"/>
          <w:numId w:val="37"/>
        </w:numPr>
        <w:ind w:right="263"/>
        <w:rPr>
          <w:lang w:val="nl-BE"/>
        </w:rPr>
      </w:pPr>
      <w:r w:rsidRPr="00DB5FCE">
        <w:rPr>
          <w:lang w:val="nl-BE"/>
        </w:rPr>
        <w:t>een elektrisch instelbare statafel</w:t>
      </w:r>
      <w:r w:rsidR="006C3801">
        <w:rPr>
          <w:lang w:val="nl-BE"/>
        </w:rPr>
        <w:t xml:space="preserve"> </w:t>
      </w:r>
      <w:r w:rsidRPr="00DB5FCE">
        <w:rPr>
          <w:lang w:val="nl-BE"/>
        </w:rPr>
        <w:t>;</w:t>
      </w:r>
    </w:p>
    <w:p w14:paraId="42BAA417" w14:textId="6B0B4D79" w:rsidR="0009084A" w:rsidRDefault="0009084A" w:rsidP="00960075">
      <w:pPr>
        <w:pStyle w:val="Lijstalinea"/>
        <w:numPr>
          <w:ilvl w:val="0"/>
          <w:numId w:val="37"/>
        </w:numPr>
        <w:ind w:right="263"/>
        <w:rPr>
          <w:lang w:val="nl-BE"/>
        </w:rPr>
      </w:pPr>
      <w:r w:rsidRPr="00DB5FCE">
        <w:rPr>
          <w:lang w:val="nl-BE"/>
        </w:rPr>
        <w:t>een antidecubituszitkussen van subgroep 1, 3 of 4</w:t>
      </w:r>
      <w:r w:rsidR="006C3801">
        <w:rPr>
          <w:lang w:val="nl-BE"/>
        </w:rPr>
        <w:t xml:space="preserve"> ;</w:t>
      </w:r>
    </w:p>
    <w:p w14:paraId="6BB18DD2" w14:textId="6A1FE823" w:rsidR="005636A4" w:rsidRPr="00DB5FCE" w:rsidRDefault="005636A4" w:rsidP="00960075">
      <w:pPr>
        <w:pStyle w:val="Lijstalinea"/>
        <w:numPr>
          <w:ilvl w:val="0"/>
          <w:numId w:val="37"/>
        </w:numPr>
        <w:ind w:right="263"/>
        <w:rPr>
          <w:lang w:val="nl-BE"/>
        </w:rPr>
      </w:pPr>
      <w:r>
        <w:rPr>
          <w:lang w:val="nl-BE"/>
        </w:rPr>
        <w:t>een wandelstok op wielen</w:t>
      </w:r>
      <w:r w:rsidR="006C3801">
        <w:rPr>
          <w:lang w:val="nl-BE"/>
        </w:rPr>
        <w:t>.</w:t>
      </w:r>
    </w:p>
    <w:p w14:paraId="6587FF9D" w14:textId="177F2BF4" w:rsidR="0009084A" w:rsidRDefault="0009084A" w:rsidP="00004C59">
      <w:pPr>
        <w:spacing w:after="4" w:line="254" w:lineRule="auto"/>
        <w:ind w:left="0" w:firstLine="0"/>
        <w:rPr>
          <w:lang w:val="nl-BE"/>
        </w:rPr>
      </w:pPr>
    </w:p>
    <w:p w14:paraId="7399B1EA" w14:textId="422571FE" w:rsidR="00365CFA" w:rsidRDefault="00020307" w:rsidP="00365CFA">
      <w:pPr>
        <w:ind w:left="-5" w:right="263"/>
        <w:rPr>
          <w:lang w:val="nl-BE"/>
        </w:rPr>
      </w:pPr>
      <w:bookmarkStart w:id="241" w:name="_Hlk130470652"/>
      <w:r w:rsidRPr="00020307">
        <w:rPr>
          <w:lang w:val="nl-BE"/>
        </w:rPr>
        <w:t xml:space="preserve">Voor gebruikers van een zitorthese kan een elektronische rolstoel voor gebruik buitenshuis als onderstel worden vergoed. </w:t>
      </w:r>
      <w:r w:rsidR="00365CFA">
        <w:rPr>
          <w:lang w:val="nl-BE"/>
        </w:rPr>
        <w:t xml:space="preserve">Voor elke aanvraag voor een zitorthese in combinatie met een rolstoel, is echter de cumulatie van de aanpassingen vermeld in artikel 29 van de bijlage van het </w:t>
      </w:r>
      <w:r w:rsidR="00EF6E66">
        <w:rPr>
          <w:lang w:val="nl-BE"/>
        </w:rPr>
        <w:t>Koninklijk Besluit</w:t>
      </w:r>
      <w:r w:rsidR="00365CFA">
        <w:rPr>
          <w:lang w:val="nl-BE"/>
        </w:rPr>
        <w:t xml:space="preserve"> van 14 september 1984 tot vaststelling van de nomenclatuur van de geneeskundige verstrekkingen inzake verplichte verzekering voor geneeskundige verzorging en uitkeringen niet toegelaten met de aanpassingen, die hetzelfde gebruiksdoel hebben, opgenomen in de punten II en III</w:t>
      </w:r>
      <w:r w:rsidR="006C3801">
        <w:rPr>
          <w:lang w:val="nl-BE"/>
        </w:rPr>
        <w:t>.</w:t>
      </w:r>
      <w:r w:rsidR="00365CFA">
        <w:rPr>
          <w:lang w:val="nl-BE"/>
        </w:rPr>
        <w:t xml:space="preserve"> </w:t>
      </w:r>
    </w:p>
    <w:bookmarkEnd w:id="241"/>
    <w:p w14:paraId="41D3F44A" w14:textId="77777777" w:rsidR="00020307" w:rsidRPr="001A458B" w:rsidRDefault="00020307" w:rsidP="00004C59">
      <w:pPr>
        <w:spacing w:after="4" w:line="254" w:lineRule="auto"/>
        <w:ind w:left="0" w:firstLine="0"/>
        <w:rPr>
          <w:lang w:val="nl-BE"/>
        </w:rPr>
      </w:pPr>
    </w:p>
    <w:p w14:paraId="3D1DD280" w14:textId="51E3F952" w:rsidR="0009084A" w:rsidRPr="001A458B" w:rsidRDefault="00DB5FCE" w:rsidP="00DB5FCE">
      <w:pPr>
        <w:pStyle w:val="Kop3"/>
        <w:ind w:left="718"/>
        <w:rPr>
          <w:lang w:val="nl-BE"/>
        </w:rPr>
      </w:pPr>
      <w:bookmarkStart w:id="242" w:name="_Toc144889869"/>
      <w:r>
        <w:rPr>
          <w:lang w:val="nl-BE"/>
        </w:rPr>
        <w:t>4.3</w:t>
      </w:r>
      <w:r w:rsidR="0009084A" w:rsidRPr="001A458B">
        <w:rPr>
          <w:lang w:val="nl-BE"/>
        </w:rPr>
        <w:t xml:space="preserve"> Tegemoetkoming</w:t>
      </w:r>
      <w:bookmarkEnd w:id="242"/>
      <w:r w:rsidR="0009084A" w:rsidRPr="001A458B">
        <w:rPr>
          <w:lang w:val="nl-BE"/>
        </w:rPr>
        <w:t xml:space="preserve"> </w:t>
      </w:r>
    </w:p>
    <w:p w14:paraId="72190601" w14:textId="77777777" w:rsidR="00DB5FCE" w:rsidRDefault="00DB5FCE" w:rsidP="001A458B">
      <w:pPr>
        <w:ind w:left="181" w:right="263" w:hanging="196"/>
        <w:rPr>
          <w:lang w:val="nl-BE"/>
        </w:rPr>
      </w:pPr>
    </w:p>
    <w:p w14:paraId="3C2158B5" w14:textId="07C1A406" w:rsidR="0009084A" w:rsidRPr="001A458B" w:rsidRDefault="0009084A" w:rsidP="00DB5FCE">
      <w:pPr>
        <w:rPr>
          <w:lang w:val="nl-BE"/>
        </w:rPr>
      </w:pPr>
      <w:r w:rsidRPr="001A458B">
        <w:rPr>
          <w:lang w:val="nl-BE"/>
        </w:rPr>
        <w:t xml:space="preserve">Voor de elektronische buitenrolstoel (verstrekking </w:t>
      </w:r>
      <w:r w:rsidR="00943437">
        <w:rPr>
          <w:lang w:val="nl-BE"/>
        </w:rPr>
        <w:t>4101</w:t>
      </w:r>
      <w:r w:rsidR="00DC1F27">
        <w:rPr>
          <w:lang w:val="nl-BE"/>
        </w:rPr>
        <w:t>33</w:t>
      </w:r>
      <w:r w:rsidR="0099600E">
        <w:rPr>
          <w:lang w:val="nl-BE"/>
        </w:rPr>
        <w:t xml:space="preserve"> </w:t>
      </w:r>
      <w:r w:rsidRPr="001A458B">
        <w:rPr>
          <w:lang w:val="nl-BE"/>
        </w:rPr>
        <w:t>-</w:t>
      </w:r>
      <w:r w:rsidR="0099600E">
        <w:rPr>
          <w:lang w:val="nl-BE"/>
        </w:rPr>
        <w:t xml:space="preserve"> </w:t>
      </w:r>
      <w:r w:rsidR="00856561">
        <w:rPr>
          <w:lang w:val="nl-BE"/>
        </w:rPr>
        <w:t>410144</w:t>
      </w:r>
      <w:r w:rsidRPr="001A458B">
        <w:rPr>
          <w:lang w:val="nl-BE"/>
        </w:rPr>
        <w:t>) en de individuele aanpassingen kan men een tegemoetkoming ontvangen op voorwaarde dat de rolstoel op de lijst van voor vergoeding aangenomen producten staat.</w:t>
      </w:r>
    </w:p>
    <w:p w14:paraId="6654FA48" w14:textId="2F96BD43" w:rsidR="0009084A" w:rsidRPr="001A458B" w:rsidRDefault="0009084A" w:rsidP="001A458B">
      <w:pPr>
        <w:spacing w:after="0" w:line="259" w:lineRule="auto"/>
        <w:ind w:left="0" w:firstLine="0"/>
        <w:rPr>
          <w:lang w:val="nl-BE"/>
        </w:rPr>
      </w:pPr>
    </w:p>
    <w:p w14:paraId="651296E3" w14:textId="5EBE6301" w:rsidR="0009084A" w:rsidRPr="001A458B" w:rsidRDefault="00DB5FCE" w:rsidP="00DB5FCE">
      <w:pPr>
        <w:pStyle w:val="Kop3"/>
        <w:ind w:left="718"/>
        <w:rPr>
          <w:lang w:val="nl-BE"/>
        </w:rPr>
      </w:pPr>
      <w:bookmarkStart w:id="243" w:name="_Toc144889870"/>
      <w:r>
        <w:rPr>
          <w:lang w:val="nl-BE"/>
        </w:rPr>
        <w:t xml:space="preserve">4.4 </w:t>
      </w:r>
      <w:r w:rsidR="0009084A" w:rsidRPr="001A458B">
        <w:rPr>
          <w:lang w:val="nl-BE"/>
        </w:rPr>
        <w:t>Aanvraag tegemoetkoming</w:t>
      </w:r>
      <w:bookmarkEnd w:id="243"/>
      <w:r w:rsidR="0009084A" w:rsidRPr="001A458B">
        <w:rPr>
          <w:lang w:val="nl-BE"/>
        </w:rPr>
        <w:t xml:space="preserve"> </w:t>
      </w:r>
    </w:p>
    <w:p w14:paraId="27014357" w14:textId="77777777" w:rsidR="00DB5FCE" w:rsidRDefault="00DB5FCE" w:rsidP="001A458B">
      <w:pPr>
        <w:ind w:left="-5" w:right="263"/>
        <w:rPr>
          <w:lang w:val="nl-BE"/>
        </w:rPr>
      </w:pPr>
    </w:p>
    <w:p w14:paraId="1533708A" w14:textId="1A888E87" w:rsidR="0009084A" w:rsidRPr="001A458B" w:rsidRDefault="0009084A" w:rsidP="001A458B">
      <w:pPr>
        <w:ind w:left="-5" w:right="263"/>
        <w:rPr>
          <w:lang w:val="nl-BE"/>
        </w:rPr>
      </w:pPr>
      <w:r w:rsidRPr="001A458B">
        <w:rPr>
          <w:lang w:val="nl-BE"/>
        </w:rPr>
        <w:t>De tegemoetkoming kan enkel worden verleend op basis van</w:t>
      </w:r>
      <w:r w:rsidR="006C3801">
        <w:rPr>
          <w:lang w:val="nl-BE"/>
        </w:rPr>
        <w:t xml:space="preserve"> </w:t>
      </w:r>
      <w:r w:rsidRPr="001A458B">
        <w:rPr>
          <w:lang w:val="nl-BE"/>
        </w:rPr>
        <w:t>:</w:t>
      </w:r>
    </w:p>
    <w:p w14:paraId="474F000A" w14:textId="03D0874C" w:rsidR="00DB5FCE" w:rsidRDefault="0009084A" w:rsidP="00960075">
      <w:pPr>
        <w:pStyle w:val="Lijstalinea"/>
        <w:numPr>
          <w:ilvl w:val="0"/>
          <w:numId w:val="38"/>
        </w:numPr>
        <w:ind w:right="263"/>
        <w:rPr>
          <w:lang w:val="nl-BE"/>
        </w:rPr>
      </w:pPr>
      <w:r w:rsidRPr="00DB5FCE">
        <w:rPr>
          <w:lang w:val="nl-BE"/>
        </w:rPr>
        <w:t>het medisch voorschrift ingevuld door de voorschrijvend arts</w:t>
      </w:r>
      <w:r w:rsidR="006C3801">
        <w:rPr>
          <w:lang w:val="nl-BE"/>
        </w:rPr>
        <w:t xml:space="preserve"> </w:t>
      </w:r>
      <w:r w:rsidRPr="00DB5FCE">
        <w:rPr>
          <w:lang w:val="nl-BE"/>
        </w:rPr>
        <w:t xml:space="preserve">; </w:t>
      </w:r>
    </w:p>
    <w:p w14:paraId="0C17E804" w14:textId="71E30F33" w:rsidR="00DB5FCE" w:rsidRDefault="0009084A" w:rsidP="00960075">
      <w:pPr>
        <w:pStyle w:val="Lijstalinea"/>
        <w:numPr>
          <w:ilvl w:val="0"/>
          <w:numId w:val="38"/>
        </w:numPr>
        <w:ind w:right="263"/>
        <w:rPr>
          <w:lang w:val="nl-BE"/>
        </w:rPr>
      </w:pPr>
      <w:r w:rsidRPr="00DB5FCE">
        <w:rPr>
          <w:lang w:val="nl-BE"/>
        </w:rPr>
        <w:t>het uitgebreide en multidisciplinair opgestelde functioneringsrapport</w:t>
      </w:r>
      <w:r w:rsidR="006C3801">
        <w:rPr>
          <w:lang w:val="nl-BE"/>
        </w:rPr>
        <w:t xml:space="preserve"> </w:t>
      </w:r>
      <w:r w:rsidRPr="00DB5FCE">
        <w:rPr>
          <w:lang w:val="nl-BE"/>
        </w:rPr>
        <w:t xml:space="preserve">; </w:t>
      </w:r>
    </w:p>
    <w:p w14:paraId="05BA0157" w14:textId="2ECB1841" w:rsidR="00DB5FCE" w:rsidRDefault="0009084A" w:rsidP="00960075">
      <w:pPr>
        <w:pStyle w:val="Lijstalinea"/>
        <w:numPr>
          <w:ilvl w:val="0"/>
          <w:numId w:val="38"/>
        </w:numPr>
        <w:ind w:right="263"/>
        <w:rPr>
          <w:lang w:val="nl-BE"/>
        </w:rPr>
      </w:pPr>
      <w:r w:rsidRPr="00DB5FCE">
        <w:rPr>
          <w:lang w:val="nl-BE"/>
        </w:rPr>
        <w:lastRenderedPageBreak/>
        <w:t xml:space="preserve">het uitgebreide door de </w:t>
      </w:r>
      <w:r w:rsidR="00312BF5">
        <w:rPr>
          <w:lang w:val="nl-BE"/>
        </w:rPr>
        <w:t>dienstverlener</w:t>
      </w:r>
      <w:r w:rsidRPr="00DB5FCE">
        <w:rPr>
          <w:lang w:val="nl-BE"/>
        </w:rPr>
        <w:t xml:space="preserve"> ingevulde motiveringsrapport</w:t>
      </w:r>
      <w:r w:rsidR="006C3801">
        <w:rPr>
          <w:lang w:val="nl-BE"/>
        </w:rPr>
        <w:t xml:space="preserve"> </w:t>
      </w:r>
      <w:r w:rsidRPr="00DB5FCE">
        <w:rPr>
          <w:lang w:val="nl-BE"/>
        </w:rPr>
        <w:t xml:space="preserve">; </w:t>
      </w:r>
    </w:p>
    <w:p w14:paraId="17CC11E1" w14:textId="2BD0D008" w:rsidR="0009084A" w:rsidRPr="00DB5FCE" w:rsidRDefault="0009084A" w:rsidP="00960075">
      <w:pPr>
        <w:pStyle w:val="Lijstalinea"/>
        <w:numPr>
          <w:ilvl w:val="0"/>
          <w:numId w:val="38"/>
        </w:numPr>
        <w:ind w:right="263"/>
        <w:rPr>
          <w:lang w:val="nl-BE"/>
        </w:rPr>
      </w:pPr>
      <w:r w:rsidRPr="00DB5FCE">
        <w:rPr>
          <w:lang w:val="nl-BE"/>
        </w:rPr>
        <w:t xml:space="preserve">de aanvraag om een tegemoetkoming ingevuld door de </w:t>
      </w:r>
      <w:r w:rsidR="00312BF5">
        <w:rPr>
          <w:lang w:val="nl-BE"/>
        </w:rPr>
        <w:t>dienstverlener</w:t>
      </w:r>
      <w:r w:rsidRPr="00DB5FCE">
        <w:rPr>
          <w:lang w:val="nl-BE"/>
        </w:rPr>
        <w:t>.</w:t>
      </w:r>
    </w:p>
    <w:p w14:paraId="42F6BEAD" w14:textId="77777777" w:rsidR="00DB5FCE" w:rsidRDefault="0009084A" w:rsidP="001A458B">
      <w:pPr>
        <w:ind w:left="-5" w:right="263"/>
        <w:rPr>
          <w:lang w:val="nl-BE"/>
        </w:rPr>
      </w:pPr>
      <w:r w:rsidRPr="001A458B">
        <w:rPr>
          <w:lang w:val="nl-BE"/>
        </w:rPr>
        <w:t xml:space="preserve"> </w:t>
      </w:r>
    </w:p>
    <w:p w14:paraId="0AD6ABD9" w14:textId="3A0DEAD5" w:rsidR="0009084A" w:rsidRPr="001A458B" w:rsidRDefault="0009084A" w:rsidP="001A458B">
      <w:pPr>
        <w:ind w:left="-5" w:right="263"/>
        <w:rPr>
          <w:lang w:val="nl-BE"/>
        </w:rPr>
      </w:pPr>
      <w:r w:rsidRPr="001A458B">
        <w:rPr>
          <w:lang w:val="nl-BE"/>
        </w:rPr>
        <w:t>De te volgen aanvraagprocedure wordt beschreven in punt I, 3.3.3.</w:t>
      </w:r>
    </w:p>
    <w:p w14:paraId="688B65C4" w14:textId="2650694F" w:rsidR="0009084A" w:rsidRDefault="0009084A" w:rsidP="00DB5FCE">
      <w:pPr>
        <w:rPr>
          <w:lang w:val="nl-BE"/>
        </w:rPr>
      </w:pPr>
      <w:r w:rsidRPr="001A458B">
        <w:rPr>
          <w:lang w:val="nl-BE"/>
        </w:rPr>
        <w:t>Voor de aanvraag van een voortijdige hernieuwing van een rolstoel of van bijkomende aanpassingen aan een reeds geleverde rolstoel is de aanvraagprocedure onder punt I, 3.3.5 of I, 3.3.6. van toepassing.</w:t>
      </w:r>
    </w:p>
    <w:p w14:paraId="0773C510" w14:textId="7A3E6492" w:rsidR="00004C59" w:rsidRDefault="00004C59" w:rsidP="00DB5FCE">
      <w:pPr>
        <w:rPr>
          <w:lang w:val="nl-BE"/>
        </w:rPr>
      </w:pPr>
    </w:p>
    <w:p w14:paraId="1CB841CD" w14:textId="3497B399" w:rsidR="0009084A" w:rsidRDefault="0009084A" w:rsidP="00DB5FCE">
      <w:pPr>
        <w:pStyle w:val="Kop3"/>
        <w:rPr>
          <w:lang w:val="nl-BE"/>
        </w:rPr>
      </w:pPr>
      <w:bookmarkStart w:id="244" w:name="_Toc144889871"/>
      <w:r w:rsidRPr="001A458B">
        <w:rPr>
          <w:lang w:val="nl-BE"/>
        </w:rPr>
        <w:t>HOOFDGROEP 3: Elektronische scooters</w:t>
      </w:r>
      <w:bookmarkEnd w:id="244"/>
    </w:p>
    <w:p w14:paraId="3AD1C654" w14:textId="77777777" w:rsidR="00FF3C8A" w:rsidRPr="00FF3C8A" w:rsidRDefault="00FF3C8A" w:rsidP="00FF3C8A">
      <w:pPr>
        <w:rPr>
          <w:lang w:val="nl-BE"/>
        </w:rPr>
      </w:pPr>
    </w:p>
    <w:tbl>
      <w:tblPr>
        <w:tblStyle w:val="TableGrid"/>
        <w:tblW w:w="8979" w:type="dxa"/>
        <w:tblInd w:w="0" w:type="dxa"/>
        <w:tblLook w:val="04A0" w:firstRow="1" w:lastRow="0" w:firstColumn="1" w:lastColumn="0" w:noHBand="0" w:noVBand="1"/>
      </w:tblPr>
      <w:tblGrid>
        <w:gridCol w:w="7749"/>
        <w:gridCol w:w="382"/>
        <w:gridCol w:w="848"/>
      </w:tblGrid>
      <w:tr w:rsidR="00501729" w:rsidRPr="00501729" w14:paraId="5719AEED" w14:textId="77777777" w:rsidTr="00BD0495">
        <w:trPr>
          <w:trHeight w:val="218"/>
        </w:trPr>
        <w:tc>
          <w:tcPr>
            <w:tcW w:w="7749" w:type="dxa"/>
          </w:tcPr>
          <w:p w14:paraId="710179C7" w14:textId="7306D255" w:rsidR="00501729" w:rsidRPr="00501729" w:rsidRDefault="00501729" w:rsidP="003604F6">
            <w:pPr>
              <w:pStyle w:val="Kop3"/>
              <w:outlineLvl w:val="2"/>
            </w:pPr>
            <w:bookmarkStart w:id="245" w:name="_Toc144889872"/>
            <w:r w:rsidRPr="00501729">
              <w:rPr>
                <w:u w:val="single"/>
                <w:lang w:val="nl-BE"/>
              </w:rPr>
              <w:t xml:space="preserve">Subgroep </w:t>
            </w:r>
            <w:r>
              <w:rPr>
                <w:u w:val="single"/>
                <w:lang w:val="nl-BE"/>
              </w:rPr>
              <w:t>1</w:t>
            </w:r>
            <w:r w:rsidRPr="00501729">
              <w:rPr>
                <w:u w:val="single"/>
                <w:lang w:val="nl-BE"/>
              </w:rPr>
              <w:t>:</w:t>
            </w:r>
            <w:r w:rsidRPr="00501729">
              <w:rPr>
                <w:lang w:val="nl-BE"/>
              </w:rPr>
              <w:t xml:space="preserve"> 412675 - 412686: Elektronische binnenscooter</w:t>
            </w:r>
            <w:bookmarkEnd w:id="245"/>
            <w:r w:rsidRPr="00501729">
              <w:rPr>
                <w:lang w:val="nl-BE"/>
              </w:rPr>
              <w:t xml:space="preserve"> </w:t>
            </w:r>
          </w:p>
        </w:tc>
        <w:tc>
          <w:tcPr>
            <w:tcW w:w="382" w:type="dxa"/>
          </w:tcPr>
          <w:p w14:paraId="60A9AD0B" w14:textId="77777777" w:rsidR="00501729" w:rsidRPr="00501729" w:rsidRDefault="00501729" w:rsidP="003604F6">
            <w:pPr>
              <w:pStyle w:val="Kop3"/>
              <w:outlineLvl w:val="2"/>
            </w:pPr>
            <w:r w:rsidRPr="00501729">
              <w:t xml:space="preserve"> </w:t>
            </w:r>
          </w:p>
        </w:tc>
        <w:tc>
          <w:tcPr>
            <w:tcW w:w="848" w:type="dxa"/>
          </w:tcPr>
          <w:p w14:paraId="6860729C" w14:textId="77777777" w:rsidR="00501729" w:rsidRPr="00501729" w:rsidRDefault="00501729" w:rsidP="003604F6">
            <w:pPr>
              <w:pStyle w:val="Kop3"/>
              <w:outlineLvl w:val="2"/>
            </w:pPr>
            <w:bookmarkStart w:id="246" w:name="_Toc144889873"/>
            <w:r w:rsidRPr="00501729">
              <w:t>855€</w:t>
            </w:r>
            <w:bookmarkEnd w:id="246"/>
          </w:p>
        </w:tc>
      </w:tr>
    </w:tbl>
    <w:p w14:paraId="0F58954A" w14:textId="77777777" w:rsidR="00501729" w:rsidRPr="00501729" w:rsidRDefault="00501729" w:rsidP="00501729">
      <w:pPr>
        <w:spacing w:after="0" w:line="259" w:lineRule="auto"/>
        <w:ind w:left="0" w:firstLine="0"/>
        <w:rPr>
          <w:lang w:val="nl-BE"/>
        </w:rPr>
      </w:pPr>
    </w:p>
    <w:p w14:paraId="5463ED88" w14:textId="7A485E36" w:rsidR="00501729" w:rsidRPr="00BA75B9" w:rsidRDefault="00501729" w:rsidP="00960075">
      <w:pPr>
        <w:pStyle w:val="Lijstalinea"/>
        <w:numPr>
          <w:ilvl w:val="0"/>
          <w:numId w:val="120"/>
        </w:numPr>
        <w:spacing w:after="0" w:line="259" w:lineRule="auto"/>
        <w:rPr>
          <w:b/>
          <w:lang w:val="nl-BE"/>
        </w:rPr>
      </w:pPr>
      <w:r w:rsidRPr="00BA75B9">
        <w:rPr>
          <w:b/>
          <w:lang w:val="nl-BE"/>
        </w:rPr>
        <w:t xml:space="preserve">Functionele indicaties voor de gebruiker </w:t>
      </w:r>
    </w:p>
    <w:p w14:paraId="189C5659" w14:textId="77777777" w:rsidR="00501729" w:rsidRPr="00501729" w:rsidRDefault="00501729" w:rsidP="00501729">
      <w:pPr>
        <w:spacing w:after="0" w:line="259" w:lineRule="auto"/>
        <w:ind w:left="0" w:firstLine="0"/>
        <w:rPr>
          <w:lang w:val="nl-BE"/>
        </w:rPr>
      </w:pPr>
    </w:p>
    <w:p w14:paraId="40A942F0" w14:textId="3FC48128" w:rsidR="00501729" w:rsidRPr="00501729" w:rsidRDefault="00BA75B9" w:rsidP="00BA75B9">
      <w:pPr>
        <w:pStyle w:val="Kop3"/>
        <w:ind w:left="718"/>
        <w:rPr>
          <w:b w:val="0"/>
          <w:lang w:val="nl-BE"/>
        </w:rPr>
      </w:pPr>
      <w:bookmarkStart w:id="247" w:name="_Toc144889874"/>
      <w:r>
        <w:rPr>
          <w:b w:val="0"/>
          <w:lang w:val="nl-BE"/>
        </w:rPr>
        <w:t xml:space="preserve">1.1 </w:t>
      </w:r>
      <w:r w:rsidR="00501729" w:rsidRPr="00501729">
        <w:rPr>
          <w:lang w:val="nl-BE"/>
        </w:rPr>
        <w:t>Gebruiksdoelen</w:t>
      </w:r>
      <w:bookmarkEnd w:id="247"/>
      <w:r w:rsidR="00501729" w:rsidRPr="00501729">
        <w:rPr>
          <w:lang w:val="nl-BE"/>
        </w:rPr>
        <w:t xml:space="preserve"> </w:t>
      </w:r>
    </w:p>
    <w:p w14:paraId="3879CA47" w14:textId="77777777" w:rsidR="00501729" w:rsidRPr="00501729" w:rsidRDefault="00501729" w:rsidP="00501729">
      <w:pPr>
        <w:spacing w:after="0" w:line="259" w:lineRule="auto"/>
        <w:ind w:left="0" w:firstLine="0"/>
        <w:rPr>
          <w:lang w:val="nl-BE"/>
        </w:rPr>
      </w:pPr>
      <w:r w:rsidRPr="00501729">
        <w:rPr>
          <w:lang w:val="nl-BE"/>
        </w:rPr>
        <w:t xml:space="preserve"> </w:t>
      </w:r>
    </w:p>
    <w:p w14:paraId="3351DE82" w14:textId="77777777" w:rsidR="00501729" w:rsidRPr="00501729" w:rsidRDefault="00501729" w:rsidP="00501729">
      <w:pPr>
        <w:spacing w:after="0" w:line="259" w:lineRule="auto"/>
        <w:ind w:left="0" w:firstLine="0"/>
        <w:rPr>
          <w:lang w:val="nl-BE"/>
        </w:rPr>
      </w:pPr>
      <w:r w:rsidRPr="00501729">
        <w:rPr>
          <w:lang w:val="nl-BE"/>
        </w:rPr>
        <w:t xml:space="preserve">De elektronische binnenscooter is hoofdzakelijk bedoeld voor gebruik binnenshuis en voor korte afstanden buitenshuis. Dankzij de verplaatsingen met deze scooter neemt de gebruiker actief deel aan het sociale en familiale leven en behoudt hij zijn zelfstandigheid. Het gebruik is definitief. </w:t>
      </w:r>
    </w:p>
    <w:p w14:paraId="66D1FD76" w14:textId="77777777" w:rsidR="00501729" w:rsidRPr="00501729" w:rsidRDefault="00501729" w:rsidP="00501729">
      <w:pPr>
        <w:spacing w:after="0" w:line="259" w:lineRule="auto"/>
        <w:ind w:left="0" w:firstLine="0"/>
        <w:rPr>
          <w:lang w:val="nl-BE"/>
        </w:rPr>
      </w:pPr>
    </w:p>
    <w:p w14:paraId="20F588B6" w14:textId="77777777" w:rsidR="00501729" w:rsidRPr="00501729" w:rsidRDefault="00501729" w:rsidP="00BA75B9">
      <w:pPr>
        <w:pStyle w:val="Kop3"/>
        <w:ind w:left="718"/>
        <w:rPr>
          <w:b w:val="0"/>
          <w:lang w:val="nl-BE"/>
        </w:rPr>
      </w:pPr>
      <w:bookmarkStart w:id="248" w:name="_Toc144889875"/>
      <w:r w:rsidRPr="00501729">
        <w:rPr>
          <w:lang w:val="nl-BE"/>
        </w:rPr>
        <w:t>1.2 Specifieke indicaties</w:t>
      </w:r>
      <w:bookmarkEnd w:id="248"/>
      <w:r w:rsidRPr="00501729">
        <w:rPr>
          <w:lang w:val="nl-BE"/>
        </w:rPr>
        <w:t xml:space="preserve"> </w:t>
      </w:r>
    </w:p>
    <w:p w14:paraId="068A76BA" w14:textId="77777777" w:rsidR="00501729" w:rsidRPr="00501729" w:rsidRDefault="00501729" w:rsidP="00501729">
      <w:pPr>
        <w:spacing w:after="0" w:line="259" w:lineRule="auto"/>
        <w:ind w:left="0" w:firstLine="0"/>
        <w:rPr>
          <w:lang w:val="nl-BE"/>
        </w:rPr>
      </w:pPr>
    </w:p>
    <w:p w14:paraId="08F9716D" w14:textId="77777777" w:rsidR="00501729" w:rsidRPr="00501729" w:rsidRDefault="00501729" w:rsidP="00501729">
      <w:pPr>
        <w:spacing w:after="0" w:line="259" w:lineRule="auto"/>
        <w:ind w:left="0" w:firstLine="0"/>
        <w:rPr>
          <w:lang w:val="nl-BE"/>
        </w:rPr>
      </w:pPr>
      <w:r w:rsidRPr="00501729">
        <w:rPr>
          <w:lang w:val="nl-BE"/>
        </w:rPr>
        <w:t xml:space="preserve">De elektronische binnenscooter is vergoedbaar voor gebruikers met bewezen en definitieve beperkingen bij het lopen. Korte afstanden lopen (minder dan een km) is slechts in beperkte mate mogelijk (minimaal typering 3). Lange afstanden lopen (meer dan een km) is helemaal niet mogelijk (typering 4). </w:t>
      </w:r>
    </w:p>
    <w:p w14:paraId="64810A62" w14:textId="77777777" w:rsidR="00501729" w:rsidRPr="00501729" w:rsidRDefault="00501729" w:rsidP="00501729">
      <w:pPr>
        <w:spacing w:after="0" w:line="259" w:lineRule="auto"/>
        <w:ind w:left="0" w:firstLine="0"/>
        <w:rPr>
          <w:lang w:val="nl-BE"/>
        </w:rPr>
      </w:pPr>
      <w:r w:rsidRPr="00501729">
        <w:rPr>
          <w:lang w:val="nl-BE"/>
        </w:rPr>
        <w:t xml:space="preserve">De gebruiker beschikt niet over de kracht of uithouding om zich met een manuele rolstoel te verplaatsen binnenshuis en over korte afstanden buitenshuis (typering 4). Een elektronische scooter besturen is wel mogelijk. </w:t>
      </w:r>
    </w:p>
    <w:p w14:paraId="45783CC0" w14:textId="77777777" w:rsidR="00501729" w:rsidRPr="00501729" w:rsidRDefault="00501729" w:rsidP="00501729">
      <w:pPr>
        <w:spacing w:after="0" w:line="259" w:lineRule="auto"/>
        <w:ind w:left="0" w:firstLine="0"/>
        <w:rPr>
          <w:lang w:val="nl-BE"/>
        </w:rPr>
      </w:pPr>
      <w:r w:rsidRPr="00501729">
        <w:rPr>
          <w:lang w:val="nl-BE"/>
        </w:rPr>
        <w:t xml:space="preserve">De zithouding van de gebruiker is voldoende stabiel om de scooter in alle veiligheid te besturen. </w:t>
      </w:r>
    </w:p>
    <w:p w14:paraId="30BF61D9" w14:textId="77777777" w:rsidR="00501729" w:rsidRPr="00501729" w:rsidRDefault="00501729" w:rsidP="00501729">
      <w:pPr>
        <w:spacing w:after="0" w:line="259" w:lineRule="auto"/>
        <w:ind w:left="0" w:firstLine="0"/>
        <w:rPr>
          <w:lang w:val="nl-BE"/>
        </w:rPr>
      </w:pPr>
      <w:r w:rsidRPr="00501729">
        <w:rPr>
          <w:lang w:val="nl-BE"/>
        </w:rPr>
        <w:t>De bovenste ledematen zijn hoogstens matig beperkt (maximaal typering 2). Bij één afunctioneel bovenste lidmaat is het nog functionele lidmaat hoogstens licht beperkt (maximaal typering 1).</w:t>
      </w:r>
    </w:p>
    <w:p w14:paraId="3919A257" w14:textId="77777777" w:rsidR="00501729" w:rsidRPr="00501729" w:rsidRDefault="00501729" w:rsidP="00501729">
      <w:pPr>
        <w:spacing w:after="0" w:line="259" w:lineRule="auto"/>
        <w:ind w:left="0" w:firstLine="0"/>
        <w:rPr>
          <w:lang w:val="nl-BE"/>
        </w:rPr>
      </w:pPr>
      <w:r w:rsidRPr="00501729">
        <w:rPr>
          <w:lang w:val="nl-BE"/>
        </w:rPr>
        <w:t xml:space="preserve">De gebruiker beschikt over voldoende intellectuele, zintuiglijke en cognitieve eigenschappen om de scooter op een veilige en oordeelkundige wijze te gebruiken zowel binnenshuis als desgevallend buiten op de openbare weg. </w:t>
      </w:r>
    </w:p>
    <w:p w14:paraId="2775BBA6" w14:textId="77777777" w:rsidR="00501729" w:rsidRPr="00501729" w:rsidRDefault="00501729" w:rsidP="00501729">
      <w:pPr>
        <w:spacing w:after="0" w:line="259" w:lineRule="auto"/>
        <w:ind w:left="0" w:firstLine="0"/>
        <w:rPr>
          <w:lang w:val="nl-BE"/>
        </w:rPr>
      </w:pPr>
    </w:p>
    <w:p w14:paraId="6AAC9330" w14:textId="77777777" w:rsidR="00501729" w:rsidRPr="00501729" w:rsidRDefault="00501729" w:rsidP="00501729">
      <w:pPr>
        <w:spacing w:after="0" w:line="259" w:lineRule="auto"/>
        <w:ind w:left="0" w:firstLine="0"/>
        <w:rPr>
          <w:b/>
          <w:lang w:val="nl-BE"/>
        </w:rPr>
      </w:pPr>
      <w:r w:rsidRPr="00501729">
        <w:rPr>
          <w:b/>
          <w:lang w:val="nl-BE"/>
        </w:rPr>
        <w:t xml:space="preserve">Aanpassingen </w:t>
      </w:r>
    </w:p>
    <w:p w14:paraId="79978801" w14:textId="77777777" w:rsidR="00501729" w:rsidRPr="00501729" w:rsidRDefault="00501729" w:rsidP="00501729">
      <w:pPr>
        <w:spacing w:after="0" w:line="259" w:lineRule="auto"/>
        <w:ind w:left="0" w:firstLine="0"/>
        <w:rPr>
          <w:lang w:val="nl-BE"/>
        </w:rPr>
      </w:pPr>
      <w:r w:rsidRPr="00501729">
        <w:rPr>
          <w:lang w:val="nl-BE"/>
        </w:rPr>
        <w:t xml:space="preserve">Een aanpassing van de elektronische binnenscooter met armlegger(s) (verstrekking </w:t>
      </w:r>
    </w:p>
    <w:p w14:paraId="2ED8A5EA" w14:textId="658CF5BA" w:rsidR="00501729" w:rsidRDefault="00501729" w:rsidP="00501729">
      <w:pPr>
        <w:spacing w:after="0" w:line="259" w:lineRule="auto"/>
        <w:ind w:left="0" w:firstLine="0"/>
        <w:rPr>
          <w:lang w:val="nl-BE"/>
        </w:rPr>
      </w:pPr>
      <w:r w:rsidRPr="00501729">
        <w:rPr>
          <w:lang w:val="nl-BE"/>
        </w:rPr>
        <w:t>413014 - 413025 of 413036 - 413047) is enkel toegestaan voor gebruikers met volledig functieverlies van een of beide bovenste ledematen (typering 4).</w:t>
      </w:r>
    </w:p>
    <w:p w14:paraId="6BBBCECA" w14:textId="77777777" w:rsidR="00384C53" w:rsidRPr="00501729" w:rsidRDefault="00384C53" w:rsidP="00501729">
      <w:pPr>
        <w:spacing w:after="0" w:line="259" w:lineRule="auto"/>
        <w:ind w:left="0" w:firstLine="0"/>
        <w:rPr>
          <w:lang w:val="nl-BE"/>
        </w:rPr>
      </w:pPr>
    </w:p>
    <w:p w14:paraId="4861C9CA" w14:textId="01947658" w:rsidR="00501729" w:rsidRPr="00BA75B9" w:rsidRDefault="00501729" w:rsidP="00960075">
      <w:pPr>
        <w:pStyle w:val="Lijstalinea"/>
        <w:numPr>
          <w:ilvl w:val="0"/>
          <w:numId w:val="120"/>
        </w:numPr>
        <w:spacing w:after="0" w:line="259" w:lineRule="auto"/>
        <w:rPr>
          <w:b/>
          <w:lang w:val="nl-BE"/>
        </w:rPr>
      </w:pPr>
      <w:r w:rsidRPr="00BA75B9">
        <w:rPr>
          <w:b/>
          <w:lang w:val="nl-BE"/>
        </w:rPr>
        <w:t>Functionele specificaties van de scooter</w:t>
      </w:r>
    </w:p>
    <w:p w14:paraId="6A8724AB" w14:textId="77777777" w:rsidR="00501729" w:rsidRPr="00501729" w:rsidRDefault="00501729" w:rsidP="00501729">
      <w:pPr>
        <w:spacing w:after="0" w:line="259" w:lineRule="auto"/>
        <w:ind w:left="0" w:firstLine="0"/>
        <w:rPr>
          <w:lang w:val="nl-BE"/>
        </w:rPr>
      </w:pPr>
    </w:p>
    <w:p w14:paraId="5D96AF9A" w14:textId="77777777" w:rsidR="00501729" w:rsidRPr="00501729" w:rsidRDefault="00501729" w:rsidP="00BA75B9">
      <w:pPr>
        <w:pStyle w:val="Kop3"/>
        <w:ind w:left="718"/>
        <w:rPr>
          <w:b w:val="0"/>
          <w:lang w:val="nl-BE"/>
        </w:rPr>
      </w:pPr>
      <w:bookmarkStart w:id="249" w:name="_Toc144889876"/>
      <w:r w:rsidRPr="00501729">
        <w:rPr>
          <w:lang w:val="nl-BE"/>
        </w:rPr>
        <w:lastRenderedPageBreak/>
        <w:t>2.1 Functionele specificaties onderste ledematen</w:t>
      </w:r>
      <w:bookmarkEnd w:id="249"/>
      <w:r w:rsidRPr="00501729">
        <w:rPr>
          <w:lang w:val="nl-BE"/>
        </w:rPr>
        <w:t xml:space="preserve"> </w:t>
      </w:r>
    </w:p>
    <w:p w14:paraId="78DB8DF8" w14:textId="404184AF" w:rsidR="00501729" w:rsidRPr="00501729" w:rsidRDefault="00501729" w:rsidP="00501729">
      <w:pPr>
        <w:spacing w:after="0" w:line="259" w:lineRule="auto"/>
        <w:ind w:left="0" w:firstLine="0"/>
        <w:rPr>
          <w:lang w:val="nl-BE"/>
        </w:rPr>
      </w:pPr>
    </w:p>
    <w:p w14:paraId="19E259EF" w14:textId="77777777" w:rsidR="00501729" w:rsidRPr="00501729" w:rsidRDefault="00501729" w:rsidP="00501729">
      <w:pPr>
        <w:spacing w:after="0" w:line="259" w:lineRule="auto"/>
        <w:ind w:left="0" w:firstLine="0"/>
        <w:rPr>
          <w:lang w:val="nl-BE"/>
        </w:rPr>
      </w:pPr>
      <w:r w:rsidRPr="00501729">
        <w:rPr>
          <w:lang w:val="nl-BE"/>
        </w:rPr>
        <w:t xml:space="preserve">De elektronische binnenscooter is uitgerust met een horizontaal plateau of twee afzonderlijke voetplaten die de voeten ondersteunt/ondersteunen en waarop een vormvaste ziteenheid is bevestigd. </w:t>
      </w:r>
    </w:p>
    <w:p w14:paraId="1BA0DC99" w14:textId="77777777" w:rsidR="00501729" w:rsidRPr="00501729" w:rsidRDefault="00501729" w:rsidP="00501729">
      <w:pPr>
        <w:spacing w:after="0" w:line="259" w:lineRule="auto"/>
        <w:ind w:left="0" w:firstLine="0"/>
        <w:rPr>
          <w:lang w:val="nl-BE"/>
        </w:rPr>
      </w:pPr>
    </w:p>
    <w:p w14:paraId="053BAAF5" w14:textId="77777777" w:rsidR="00501729" w:rsidRPr="00501729" w:rsidRDefault="00501729" w:rsidP="00BA75B9">
      <w:pPr>
        <w:pStyle w:val="Kop3"/>
        <w:ind w:left="718"/>
        <w:rPr>
          <w:b w:val="0"/>
          <w:lang w:val="nl-BE"/>
        </w:rPr>
      </w:pPr>
      <w:bookmarkStart w:id="250" w:name="_Toc144889877"/>
      <w:r w:rsidRPr="00501729">
        <w:rPr>
          <w:lang w:val="nl-BE"/>
        </w:rPr>
        <w:t>2.2 Functionele specificaties bovenste ledematen</w:t>
      </w:r>
      <w:bookmarkEnd w:id="250"/>
      <w:r w:rsidRPr="00501729">
        <w:rPr>
          <w:lang w:val="nl-BE"/>
        </w:rPr>
        <w:t xml:space="preserve"> </w:t>
      </w:r>
    </w:p>
    <w:p w14:paraId="5D1A3685" w14:textId="77777777" w:rsidR="00501729" w:rsidRPr="00501729" w:rsidRDefault="00501729" w:rsidP="00501729">
      <w:pPr>
        <w:spacing w:after="0" w:line="259" w:lineRule="auto"/>
        <w:ind w:left="0" w:firstLine="0"/>
        <w:rPr>
          <w:lang w:val="nl-BE"/>
        </w:rPr>
      </w:pPr>
      <w:r w:rsidRPr="00501729">
        <w:rPr>
          <w:lang w:val="nl-BE"/>
        </w:rPr>
        <w:t xml:space="preserve"> </w:t>
      </w:r>
    </w:p>
    <w:p w14:paraId="51AA6B06" w14:textId="77777777" w:rsidR="00501729" w:rsidRPr="00501729" w:rsidRDefault="00501729" w:rsidP="00501729">
      <w:pPr>
        <w:spacing w:after="0" w:line="259" w:lineRule="auto"/>
        <w:ind w:left="0" w:firstLine="0"/>
        <w:rPr>
          <w:lang w:val="nl-BE"/>
        </w:rPr>
      </w:pPr>
      <w:r w:rsidRPr="00501729">
        <w:rPr>
          <w:lang w:val="nl-BE"/>
        </w:rPr>
        <w:t xml:space="preserve">De stuurkolom van de elektronische binnenscooter moet verstelbaar zijn in de diepte zodat de gebruiker comfortabel het stuur kan bedienen en vlot in en uit de scooter kan. </w:t>
      </w:r>
    </w:p>
    <w:p w14:paraId="11D8B5CD" w14:textId="77777777" w:rsidR="00501729" w:rsidRPr="00501729" w:rsidRDefault="00501729" w:rsidP="00501729">
      <w:pPr>
        <w:spacing w:after="0" w:line="259" w:lineRule="auto"/>
        <w:ind w:left="0" w:firstLine="0"/>
        <w:rPr>
          <w:lang w:val="nl-BE"/>
        </w:rPr>
      </w:pPr>
    </w:p>
    <w:p w14:paraId="41C32D2C" w14:textId="77777777" w:rsidR="00501729" w:rsidRPr="00501729" w:rsidRDefault="00501729" w:rsidP="00BA75B9">
      <w:pPr>
        <w:pStyle w:val="Kop3"/>
        <w:ind w:left="718"/>
        <w:rPr>
          <w:b w:val="0"/>
          <w:lang w:val="nl-BE"/>
        </w:rPr>
      </w:pPr>
      <w:bookmarkStart w:id="251" w:name="_Toc144889878"/>
      <w:r w:rsidRPr="00501729">
        <w:rPr>
          <w:lang w:val="nl-BE"/>
        </w:rPr>
        <w:t>2.3 Functionele specificaties algemene zithouding en positionering</w:t>
      </w:r>
      <w:bookmarkEnd w:id="251"/>
      <w:r w:rsidRPr="00501729">
        <w:rPr>
          <w:lang w:val="nl-BE"/>
        </w:rPr>
        <w:t xml:space="preserve"> </w:t>
      </w:r>
    </w:p>
    <w:p w14:paraId="77A8D78F" w14:textId="77777777" w:rsidR="00501729" w:rsidRPr="00501729" w:rsidRDefault="00501729" w:rsidP="00501729">
      <w:pPr>
        <w:spacing w:after="0" w:line="259" w:lineRule="auto"/>
        <w:ind w:left="0" w:firstLine="0"/>
        <w:rPr>
          <w:lang w:val="nl-BE"/>
        </w:rPr>
      </w:pPr>
    </w:p>
    <w:p w14:paraId="23627C57" w14:textId="77777777" w:rsidR="00501729" w:rsidRPr="00501729" w:rsidRDefault="00501729" w:rsidP="00501729">
      <w:pPr>
        <w:spacing w:after="0" w:line="259" w:lineRule="auto"/>
        <w:ind w:left="0" w:firstLine="0"/>
        <w:rPr>
          <w:lang w:val="nl-BE"/>
        </w:rPr>
      </w:pPr>
      <w:r w:rsidRPr="00501729">
        <w:rPr>
          <w:lang w:val="nl-BE"/>
        </w:rPr>
        <w:t xml:space="preserve">De elektronische binnenscooter is uitgerust met een vormvaste, in de hoogte instelbare ziteenheid. De ziteenheid moet uitgerust zijn met opklapbare of afneembare armsteunen. Om de gebruiker gemakkelijk en veilig op de scooter te laten plaatsnemen of hem in en uit de scooter te helpen, is de ziteenheid minimaal 180° draaibaar op de bevestigingsas en voorzien van een vergrendelingssysteem. </w:t>
      </w:r>
    </w:p>
    <w:p w14:paraId="1448E4F5" w14:textId="77777777" w:rsidR="00501729" w:rsidRPr="00501729" w:rsidRDefault="00501729" w:rsidP="00501729">
      <w:pPr>
        <w:spacing w:after="0" w:line="259" w:lineRule="auto"/>
        <w:ind w:left="0" w:firstLine="0"/>
        <w:rPr>
          <w:lang w:val="nl-BE"/>
        </w:rPr>
      </w:pPr>
    </w:p>
    <w:p w14:paraId="4B844C31" w14:textId="77777777" w:rsidR="00501729" w:rsidRPr="00501729" w:rsidRDefault="00501729" w:rsidP="00BA75B9">
      <w:pPr>
        <w:pStyle w:val="Kop3"/>
        <w:ind w:left="718"/>
        <w:rPr>
          <w:b w:val="0"/>
          <w:lang w:val="nl-BE"/>
        </w:rPr>
      </w:pPr>
      <w:bookmarkStart w:id="252" w:name="_Toc144889879"/>
      <w:r w:rsidRPr="00501729">
        <w:rPr>
          <w:lang w:val="nl-BE"/>
        </w:rPr>
        <w:t>2.4 Functionele specificaties aandrijving/besturing</w:t>
      </w:r>
      <w:bookmarkEnd w:id="252"/>
      <w:r w:rsidRPr="00501729">
        <w:rPr>
          <w:lang w:val="nl-BE"/>
        </w:rPr>
        <w:t xml:space="preserve"> </w:t>
      </w:r>
    </w:p>
    <w:p w14:paraId="2D6BCEB1" w14:textId="77777777" w:rsidR="00501729" w:rsidRPr="00501729" w:rsidRDefault="00501729" w:rsidP="00501729">
      <w:pPr>
        <w:spacing w:after="0" w:line="259" w:lineRule="auto"/>
        <w:ind w:left="0" w:firstLine="0"/>
        <w:rPr>
          <w:lang w:val="nl-BE"/>
        </w:rPr>
      </w:pPr>
    </w:p>
    <w:p w14:paraId="1BE51C71" w14:textId="77777777" w:rsidR="00501729" w:rsidRPr="00501729" w:rsidRDefault="00501729" w:rsidP="00501729">
      <w:pPr>
        <w:spacing w:after="0" w:line="259" w:lineRule="auto"/>
        <w:ind w:left="0" w:firstLine="0"/>
        <w:rPr>
          <w:lang w:val="nl-BE"/>
        </w:rPr>
      </w:pPr>
      <w:r w:rsidRPr="00501729">
        <w:rPr>
          <w:lang w:val="nl-BE"/>
        </w:rPr>
        <w:t xml:space="preserve">De elektronische binnenscooter wordt aangedreven door een of twee elektromotoren, voorzien van een elektromagnetisch remsysteem. Hij wordt mechanisch bestuurd d.m.v. een stuurkolom. De scooter is uitgerust met een bedieningspaneel waarop de bedieningsknoppen zijn geplaatst. Het bedieningspaneel is bevestigd op of ingebouwd in het stuur. De snelheid van de scooter moet afgestemd kunnen worden op de gebruiker. De elektronische binnenscooter beschikt over minstens drie wielen. </w:t>
      </w:r>
    </w:p>
    <w:p w14:paraId="3F80E11C" w14:textId="77777777" w:rsidR="00501729" w:rsidRPr="00501729" w:rsidRDefault="00501729" w:rsidP="00501729">
      <w:pPr>
        <w:spacing w:after="0" w:line="259" w:lineRule="auto"/>
        <w:ind w:left="0" w:firstLine="0"/>
        <w:rPr>
          <w:lang w:val="nl-BE"/>
        </w:rPr>
      </w:pPr>
    </w:p>
    <w:p w14:paraId="4E48C2A4" w14:textId="77777777" w:rsidR="00501729" w:rsidRPr="00501729" w:rsidRDefault="00501729" w:rsidP="00BA75B9">
      <w:pPr>
        <w:pStyle w:val="Kop3"/>
        <w:ind w:left="718"/>
        <w:rPr>
          <w:b w:val="0"/>
          <w:lang w:val="nl-BE"/>
        </w:rPr>
      </w:pPr>
      <w:bookmarkStart w:id="253" w:name="_Toc144889880"/>
      <w:r w:rsidRPr="00501729">
        <w:rPr>
          <w:lang w:val="nl-BE"/>
        </w:rPr>
        <w:t>2.5 Functionele specificaties gebruiksdoelen</w:t>
      </w:r>
      <w:bookmarkEnd w:id="253"/>
      <w:r w:rsidRPr="00501729">
        <w:rPr>
          <w:lang w:val="nl-BE"/>
        </w:rPr>
        <w:t xml:space="preserve"> </w:t>
      </w:r>
    </w:p>
    <w:p w14:paraId="585FF4C1" w14:textId="77777777" w:rsidR="00501729" w:rsidRPr="00501729" w:rsidRDefault="00501729" w:rsidP="00501729">
      <w:pPr>
        <w:spacing w:after="0" w:line="259" w:lineRule="auto"/>
        <w:ind w:left="0" w:firstLine="0"/>
        <w:rPr>
          <w:lang w:val="nl-BE"/>
        </w:rPr>
      </w:pPr>
      <w:r w:rsidRPr="00501729">
        <w:rPr>
          <w:lang w:val="nl-BE"/>
        </w:rPr>
        <w:t xml:space="preserve"> </w:t>
      </w:r>
    </w:p>
    <w:p w14:paraId="743D6E85" w14:textId="77777777" w:rsidR="00501729" w:rsidRPr="00501729" w:rsidRDefault="00501729" w:rsidP="00501729">
      <w:pPr>
        <w:spacing w:after="0" w:line="259" w:lineRule="auto"/>
        <w:ind w:left="0" w:firstLine="0"/>
        <w:rPr>
          <w:lang w:val="nl-BE"/>
        </w:rPr>
      </w:pPr>
      <w:r w:rsidRPr="00501729">
        <w:rPr>
          <w:lang w:val="nl-BE"/>
        </w:rPr>
        <w:t xml:space="preserve">De elektronische binnenscooter is specifiek ontworpen voor gebruik binnenshuis. De scooter moet in twee of meer stukken uit elkaar gehaald kunnen worden zodat men hem kan meenemen. De snelheid van de scooter is regelbaar; minimaal van 0 tot 6 km per uur, zodat de snelheid aangepast kan worden voor verplaatsingen binnenshuis. De elektronische binnenscooter is uitgerust met batterijen van minimaal 12 Ah. De actieradius of autonomie bedraagt minimaal 10 km zodat de gebruiker zich zelfstandig en veilig kan verplaatsen. </w:t>
      </w:r>
    </w:p>
    <w:p w14:paraId="73C5DF6C" w14:textId="77777777" w:rsidR="00501729" w:rsidRPr="00501729" w:rsidRDefault="00501729" w:rsidP="00501729">
      <w:pPr>
        <w:spacing w:after="0" w:line="259" w:lineRule="auto"/>
        <w:ind w:left="0" w:firstLine="0"/>
        <w:rPr>
          <w:lang w:val="nl-BE"/>
        </w:rPr>
      </w:pPr>
    </w:p>
    <w:p w14:paraId="09191CDC" w14:textId="77777777" w:rsidR="00501729" w:rsidRPr="00501729" w:rsidRDefault="00501729" w:rsidP="00BA75B9">
      <w:pPr>
        <w:pStyle w:val="Kop3"/>
        <w:ind w:left="718"/>
        <w:rPr>
          <w:b w:val="0"/>
          <w:lang w:val="nl-BE"/>
        </w:rPr>
      </w:pPr>
      <w:bookmarkStart w:id="254" w:name="_Toc144889881"/>
      <w:r w:rsidRPr="00501729">
        <w:rPr>
          <w:lang w:val="nl-BE"/>
        </w:rPr>
        <w:t>2.6 Functionele specificaties – technische aspecten</w:t>
      </w:r>
      <w:bookmarkEnd w:id="254"/>
      <w:r w:rsidRPr="00501729">
        <w:rPr>
          <w:lang w:val="nl-BE"/>
        </w:rPr>
        <w:t xml:space="preserve"> </w:t>
      </w:r>
    </w:p>
    <w:p w14:paraId="2374E9AF" w14:textId="77777777" w:rsidR="00501729" w:rsidRPr="00501729" w:rsidRDefault="00501729" w:rsidP="00501729">
      <w:pPr>
        <w:spacing w:after="0" w:line="259" w:lineRule="auto"/>
        <w:ind w:left="0" w:firstLine="0"/>
        <w:rPr>
          <w:lang w:val="nl-BE"/>
        </w:rPr>
      </w:pPr>
    </w:p>
    <w:p w14:paraId="5735962C" w14:textId="77777777" w:rsidR="00501729" w:rsidRPr="00501729" w:rsidRDefault="00501729" w:rsidP="00501729">
      <w:pPr>
        <w:spacing w:after="0" w:line="259" w:lineRule="auto"/>
        <w:ind w:left="0" w:firstLine="0"/>
        <w:rPr>
          <w:lang w:val="nl-BE"/>
        </w:rPr>
      </w:pPr>
      <w:r w:rsidRPr="00501729">
        <w:rPr>
          <w:lang w:val="nl-BE"/>
        </w:rPr>
        <w:t xml:space="preserve">De elektronische binnenscooter beschikt over een vrijloop. De elektronische binnenscooter moet geleverd worden met batterijen en lader. </w:t>
      </w:r>
    </w:p>
    <w:p w14:paraId="3DCEE748" w14:textId="77777777" w:rsidR="00501729" w:rsidRPr="00501729" w:rsidRDefault="00501729" w:rsidP="00501729">
      <w:pPr>
        <w:spacing w:after="0" w:line="259" w:lineRule="auto"/>
        <w:ind w:left="0" w:firstLine="0"/>
        <w:rPr>
          <w:lang w:val="nl-BE"/>
        </w:rPr>
      </w:pPr>
    </w:p>
    <w:p w14:paraId="458B9211" w14:textId="1983DCEB" w:rsidR="00501729" w:rsidRPr="00BA75B9" w:rsidRDefault="00501729" w:rsidP="00960075">
      <w:pPr>
        <w:pStyle w:val="Lijstalinea"/>
        <w:numPr>
          <w:ilvl w:val="0"/>
          <w:numId w:val="120"/>
        </w:numPr>
        <w:spacing w:after="0" w:line="259" w:lineRule="auto"/>
        <w:rPr>
          <w:b/>
          <w:lang w:val="nl-BE"/>
        </w:rPr>
      </w:pPr>
      <w:r w:rsidRPr="00BA75B9">
        <w:rPr>
          <w:b/>
          <w:lang w:val="nl-BE"/>
        </w:rPr>
        <w:t xml:space="preserve">Aanpassingen </w:t>
      </w:r>
    </w:p>
    <w:p w14:paraId="166F7902" w14:textId="77777777" w:rsidR="00501729" w:rsidRPr="00501729" w:rsidRDefault="00501729" w:rsidP="00501729">
      <w:pPr>
        <w:spacing w:after="0" w:line="259" w:lineRule="auto"/>
        <w:ind w:left="0" w:firstLine="0"/>
        <w:rPr>
          <w:lang w:val="nl-BE"/>
        </w:rPr>
      </w:pPr>
    </w:p>
    <w:p w14:paraId="4D820B9B" w14:textId="77777777" w:rsidR="00501729" w:rsidRPr="00501729" w:rsidRDefault="00501729" w:rsidP="00BA75B9">
      <w:pPr>
        <w:pStyle w:val="Kop3"/>
        <w:ind w:left="718"/>
        <w:rPr>
          <w:b w:val="0"/>
          <w:lang w:val="nl-BE"/>
        </w:rPr>
      </w:pPr>
      <w:bookmarkStart w:id="255" w:name="_Toc144889882"/>
      <w:r w:rsidRPr="00501729">
        <w:rPr>
          <w:lang w:val="nl-BE"/>
        </w:rPr>
        <w:t>3.1 Onderste ledematen</w:t>
      </w:r>
      <w:bookmarkEnd w:id="255"/>
    </w:p>
    <w:p w14:paraId="110416E6" w14:textId="2C8BFF2C" w:rsidR="00501729" w:rsidRPr="00501729" w:rsidRDefault="00501729" w:rsidP="00501729">
      <w:pPr>
        <w:spacing w:after="0" w:line="259" w:lineRule="auto"/>
        <w:ind w:left="0" w:firstLine="0"/>
        <w:rPr>
          <w:lang w:val="nl-BE"/>
        </w:rPr>
      </w:pPr>
    </w:p>
    <w:p w14:paraId="64EF2402" w14:textId="77777777" w:rsidR="00501729" w:rsidRPr="00501729" w:rsidRDefault="00501729" w:rsidP="00501729">
      <w:pPr>
        <w:spacing w:after="0" w:line="259" w:lineRule="auto"/>
        <w:ind w:left="0" w:firstLine="0"/>
        <w:rPr>
          <w:lang w:val="nl-BE"/>
        </w:rPr>
      </w:pPr>
      <w:r w:rsidRPr="00501729">
        <w:rPr>
          <w:lang w:val="nl-BE"/>
        </w:rPr>
        <w:lastRenderedPageBreak/>
        <w:t>Er zijn geen aanpassingen bepaald.</w:t>
      </w:r>
    </w:p>
    <w:p w14:paraId="4545523E" w14:textId="77777777" w:rsidR="00501729" w:rsidRPr="00501729" w:rsidRDefault="00501729" w:rsidP="00501729">
      <w:pPr>
        <w:spacing w:after="0" w:line="259" w:lineRule="auto"/>
        <w:ind w:left="0" w:firstLine="0"/>
        <w:rPr>
          <w:lang w:val="nl-BE"/>
        </w:rPr>
      </w:pPr>
    </w:p>
    <w:p w14:paraId="0F70F57C" w14:textId="77777777" w:rsidR="00501729" w:rsidRPr="00501729" w:rsidRDefault="00501729" w:rsidP="00BA75B9">
      <w:pPr>
        <w:pStyle w:val="Kop3"/>
        <w:ind w:left="718"/>
        <w:rPr>
          <w:b w:val="0"/>
          <w:lang w:val="nl-BE"/>
        </w:rPr>
      </w:pPr>
      <w:bookmarkStart w:id="256" w:name="_Toc144889883"/>
      <w:r w:rsidRPr="00501729">
        <w:rPr>
          <w:lang w:val="nl-BE"/>
        </w:rPr>
        <w:t>3.2 Bovenste ledematen</w:t>
      </w:r>
      <w:bookmarkEnd w:id="256"/>
      <w:r w:rsidRPr="00501729">
        <w:rPr>
          <w:lang w:val="nl-BE"/>
        </w:rPr>
        <w:t xml:space="preserve"> </w:t>
      </w:r>
    </w:p>
    <w:p w14:paraId="7B864B2B" w14:textId="77777777" w:rsidR="00501729" w:rsidRPr="00501729" w:rsidRDefault="00501729" w:rsidP="00501729">
      <w:pPr>
        <w:spacing w:after="0" w:line="259" w:lineRule="auto"/>
        <w:ind w:left="0" w:firstLine="0"/>
        <w:rPr>
          <w:lang w:val="nl-BE"/>
        </w:rPr>
      </w:pPr>
      <w:r w:rsidRPr="00501729">
        <w:rPr>
          <w:lang w:val="nl-BE"/>
        </w:rPr>
        <w:tab/>
      </w:r>
    </w:p>
    <w:tbl>
      <w:tblPr>
        <w:tblStyle w:val="TableGrid"/>
        <w:tblW w:w="8979" w:type="dxa"/>
        <w:tblInd w:w="0" w:type="dxa"/>
        <w:tblLook w:val="04A0" w:firstRow="1" w:lastRow="0" w:firstColumn="1" w:lastColumn="0" w:noHBand="0" w:noVBand="1"/>
      </w:tblPr>
      <w:tblGrid>
        <w:gridCol w:w="7749"/>
        <w:gridCol w:w="382"/>
        <w:gridCol w:w="848"/>
      </w:tblGrid>
      <w:tr w:rsidR="00501729" w:rsidRPr="00501729" w14:paraId="0E8A2E01" w14:textId="77777777" w:rsidTr="00BD0495">
        <w:trPr>
          <w:trHeight w:val="218"/>
        </w:trPr>
        <w:tc>
          <w:tcPr>
            <w:tcW w:w="7749" w:type="dxa"/>
          </w:tcPr>
          <w:p w14:paraId="69FEA881" w14:textId="77777777" w:rsidR="00501729" w:rsidRPr="00501729" w:rsidRDefault="00501729" w:rsidP="00501729">
            <w:pPr>
              <w:spacing w:after="0" w:line="259" w:lineRule="auto"/>
              <w:ind w:left="0" w:firstLine="0"/>
              <w:rPr>
                <w:lang w:val="nl-BE"/>
              </w:rPr>
            </w:pPr>
            <w:r w:rsidRPr="00501729">
              <w:rPr>
                <w:lang w:val="nl-BE"/>
              </w:rPr>
              <w:t>413014 - 413025 Forfaitaire tegemoetkoming voor armlegger gootvormig, versterkt of verbreed (per stuk)</w:t>
            </w:r>
          </w:p>
          <w:p w14:paraId="69934EAD" w14:textId="77777777" w:rsidR="00501729" w:rsidRPr="00501729" w:rsidRDefault="00501729" w:rsidP="00501729">
            <w:pPr>
              <w:spacing w:after="0" w:line="259" w:lineRule="auto"/>
              <w:ind w:left="0" w:firstLine="0"/>
              <w:rPr>
                <w:lang w:val="nl-BE"/>
              </w:rPr>
            </w:pPr>
          </w:p>
        </w:tc>
        <w:tc>
          <w:tcPr>
            <w:tcW w:w="382" w:type="dxa"/>
          </w:tcPr>
          <w:p w14:paraId="533E3FAD" w14:textId="77777777" w:rsidR="00501729" w:rsidRPr="00501729" w:rsidRDefault="00501729" w:rsidP="00501729">
            <w:pPr>
              <w:spacing w:after="0" w:line="259" w:lineRule="auto"/>
              <w:ind w:left="0" w:firstLine="0"/>
              <w:rPr>
                <w:lang w:val="nl-BE"/>
              </w:rPr>
            </w:pPr>
          </w:p>
        </w:tc>
        <w:tc>
          <w:tcPr>
            <w:tcW w:w="848" w:type="dxa"/>
          </w:tcPr>
          <w:p w14:paraId="161DC138" w14:textId="77777777" w:rsidR="00501729" w:rsidRPr="00501729" w:rsidRDefault="00501729" w:rsidP="00501729">
            <w:pPr>
              <w:spacing w:after="0" w:line="259" w:lineRule="auto"/>
              <w:ind w:left="0" w:firstLine="0"/>
            </w:pPr>
            <w:r w:rsidRPr="00501729">
              <w:t>138,34€</w:t>
            </w:r>
          </w:p>
        </w:tc>
      </w:tr>
      <w:tr w:rsidR="00501729" w:rsidRPr="00501729" w14:paraId="727D5D90" w14:textId="77777777" w:rsidTr="00BD0495">
        <w:trPr>
          <w:trHeight w:val="218"/>
        </w:trPr>
        <w:tc>
          <w:tcPr>
            <w:tcW w:w="7749" w:type="dxa"/>
          </w:tcPr>
          <w:p w14:paraId="661399BA" w14:textId="77777777" w:rsidR="00501729" w:rsidRPr="00501729" w:rsidRDefault="00501729" w:rsidP="00501729">
            <w:pPr>
              <w:spacing w:after="0" w:line="259" w:lineRule="auto"/>
              <w:ind w:left="0" w:firstLine="0"/>
              <w:rPr>
                <w:lang w:val="nl-BE"/>
              </w:rPr>
            </w:pPr>
            <w:r w:rsidRPr="00501729">
              <w:rPr>
                <w:lang w:val="nl-BE"/>
              </w:rPr>
              <w:t>413036 - 413047 Forfaitaire tegemoetkoming voor armlegger gootvormig en scharnierend (per stuk)</w:t>
            </w:r>
          </w:p>
        </w:tc>
        <w:tc>
          <w:tcPr>
            <w:tcW w:w="382" w:type="dxa"/>
          </w:tcPr>
          <w:p w14:paraId="18FD6BB6" w14:textId="77777777" w:rsidR="00501729" w:rsidRPr="00501729" w:rsidRDefault="00501729" w:rsidP="00501729">
            <w:pPr>
              <w:spacing w:after="0" w:line="259" w:lineRule="auto"/>
              <w:ind w:left="0" w:firstLine="0"/>
              <w:rPr>
                <w:lang w:val="nl-BE"/>
              </w:rPr>
            </w:pPr>
          </w:p>
        </w:tc>
        <w:tc>
          <w:tcPr>
            <w:tcW w:w="848" w:type="dxa"/>
          </w:tcPr>
          <w:p w14:paraId="4D19D140" w14:textId="77777777" w:rsidR="00501729" w:rsidRPr="00501729" w:rsidRDefault="00501729" w:rsidP="00501729">
            <w:pPr>
              <w:spacing w:after="0" w:line="259" w:lineRule="auto"/>
              <w:ind w:left="0" w:firstLine="0"/>
            </w:pPr>
            <w:r w:rsidRPr="00501729">
              <w:t>179,83€</w:t>
            </w:r>
          </w:p>
        </w:tc>
      </w:tr>
    </w:tbl>
    <w:p w14:paraId="4E7B4AEF" w14:textId="77777777" w:rsidR="00501729" w:rsidRPr="00501729" w:rsidRDefault="00501729" w:rsidP="00501729">
      <w:pPr>
        <w:spacing w:after="0" w:line="259" w:lineRule="auto"/>
        <w:ind w:left="0" w:firstLine="0"/>
        <w:rPr>
          <w:lang w:val="nl-BE"/>
        </w:rPr>
      </w:pPr>
    </w:p>
    <w:p w14:paraId="6AF682C5" w14:textId="77777777" w:rsidR="00501729" w:rsidRPr="00501729" w:rsidRDefault="00501729" w:rsidP="00BA75B9">
      <w:pPr>
        <w:pStyle w:val="Kop3"/>
        <w:ind w:left="718"/>
        <w:rPr>
          <w:b w:val="0"/>
          <w:lang w:val="nl-BE"/>
        </w:rPr>
      </w:pPr>
      <w:bookmarkStart w:id="257" w:name="_Toc144889884"/>
      <w:r w:rsidRPr="00501729">
        <w:rPr>
          <w:lang w:val="nl-BE"/>
        </w:rPr>
        <w:t>3.3 Positionering (zit-ruggedeelte)</w:t>
      </w:r>
      <w:bookmarkEnd w:id="257"/>
      <w:r w:rsidRPr="00501729">
        <w:rPr>
          <w:lang w:val="nl-BE"/>
        </w:rPr>
        <w:t xml:space="preserve"> </w:t>
      </w:r>
    </w:p>
    <w:p w14:paraId="0E03B881" w14:textId="77777777" w:rsidR="00501729" w:rsidRPr="00501729" w:rsidRDefault="00501729" w:rsidP="00501729">
      <w:pPr>
        <w:spacing w:after="0" w:line="259" w:lineRule="auto"/>
        <w:ind w:left="0" w:firstLine="0"/>
        <w:rPr>
          <w:lang w:val="nl-BE"/>
        </w:rPr>
      </w:pPr>
    </w:p>
    <w:p w14:paraId="3FC9E6EF" w14:textId="77777777" w:rsidR="00501729" w:rsidRPr="00501729" w:rsidRDefault="00501729" w:rsidP="00501729">
      <w:pPr>
        <w:spacing w:after="0" w:line="259" w:lineRule="auto"/>
        <w:ind w:left="0" w:firstLine="0"/>
        <w:rPr>
          <w:lang w:val="nl-BE"/>
        </w:rPr>
      </w:pPr>
      <w:r w:rsidRPr="00501729">
        <w:rPr>
          <w:lang w:val="nl-BE"/>
        </w:rPr>
        <w:t xml:space="preserve">Er zijn geen aanpassingen bepaald. </w:t>
      </w:r>
    </w:p>
    <w:p w14:paraId="3FAD2FE6" w14:textId="77777777" w:rsidR="00501729" w:rsidRPr="00501729" w:rsidRDefault="00501729" w:rsidP="00501729">
      <w:pPr>
        <w:spacing w:after="0" w:line="259" w:lineRule="auto"/>
        <w:ind w:left="0" w:firstLine="0"/>
        <w:rPr>
          <w:lang w:val="nl-BE"/>
        </w:rPr>
      </w:pPr>
    </w:p>
    <w:p w14:paraId="7213528F" w14:textId="77777777" w:rsidR="00501729" w:rsidRPr="00501729" w:rsidRDefault="00501729" w:rsidP="00BA75B9">
      <w:pPr>
        <w:pStyle w:val="Kop3"/>
        <w:ind w:left="718"/>
        <w:rPr>
          <w:b w:val="0"/>
          <w:lang w:val="nl-BE"/>
        </w:rPr>
      </w:pPr>
      <w:bookmarkStart w:id="258" w:name="_Toc144889885"/>
      <w:r w:rsidRPr="00501729">
        <w:rPr>
          <w:lang w:val="nl-BE"/>
        </w:rPr>
        <w:t>3.4 Veiligheid</w:t>
      </w:r>
      <w:bookmarkEnd w:id="258"/>
    </w:p>
    <w:p w14:paraId="6A532724" w14:textId="77777777" w:rsidR="00501729" w:rsidRPr="00501729" w:rsidRDefault="00501729" w:rsidP="00501729">
      <w:pPr>
        <w:spacing w:after="0" w:line="259" w:lineRule="auto"/>
        <w:ind w:left="0" w:firstLine="0"/>
        <w:rPr>
          <w:lang w:val="nl-BE"/>
        </w:rPr>
      </w:pPr>
    </w:p>
    <w:p w14:paraId="13117F33" w14:textId="77777777" w:rsidR="00501729" w:rsidRPr="00501729" w:rsidRDefault="00501729" w:rsidP="00501729">
      <w:pPr>
        <w:spacing w:after="0" w:line="259" w:lineRule="auto"/>
        <w:ind w:left="0" w:firstLine="0"/>
        <w:rPr>
          <w:lang w:val="nl-BE"/>
        </w:rPr>
      </w:pPr>
      <w:r w:rsidRPr="00501729">
        <w:rPr>
          <w:lang w:val="nl-BE"/>
        </w:rPr>
        <w:t>Er zijn geen aanpassingen bepaald.</w:t>
      </w:r>
    </w:p>
    <w:p w14:paraId="21498951" w14:textId="77777777" w:rsidR="00501729" w:rsidRPr="00501729" w:rsidRDefault="00501729" w:rsidP="00501729">
      <w:pPr>
        <w:spacing w:after="0" w:line="259" w:lineRule="auto"/>
        <w:ind w:left="0" w:firstLine="0"/>
        <w:rPr>
          <w:lang w:val="nl-BE"/>
        </w:rPr>
      </w:pPr>
    </w:p>
    <w:p w14:paraId="1D25AE56" w14:textId="77777777" w:rsidR="00501729" w:rsidRPr="00501729" w:rsidRDefault="00501729" w:rsidP="00BA75B9">
      <w:pPr>
        <w:pStyle w:val="Kop3"/>
        <w:ind w:left="718"/>
        <w:rPr>
          <w:b w:val="0"/>
          <w:lang w:val="nl-BE"/>
        </w:rPr>
      </w:pPr>
      <w:bookmarkStart w:id="259" w:name="_Toc144889886"/>
      <w:r w:rsidRPr="00501729">
        <w:rPr>
          <w:lang w:val="nl-BE"/>
        </w:rPr>
        <w:t>3.5 Besturing/aandrijving</w:t>
      </w:r>
      <w:bookmarkEnd w:id="259"/>
    </w:p>
    <w:p w14:paraId="499DDEC6" w14:textId="77777777" w:rsidR="00501729" w:rsidRPr="00501729" w:rsidRDefault="00501729" w:rsidP="00501729">
      <w:pPr>
        <w:spacing w:after="0" w:line="259" w:lineRule="auto"/>
        <w:ind w:left="0" w:firstLine="0"/>
        <w:rPr>
          <w:lang w:val="nl-BE"/>
        </w:rPr>
      </w:pPr>
    </w:p>
    <w:p w14:paraId="48784159" w14:textId="77777777" w:rsidR="00501729" w:rsidRPr="00501729" w:rsidRDefault="00501729" w:rsidP="00501729">
      <w:pPr>
        <w:spacing w:after="0" w:line="259" w:lineRule="auto"/>
        <w:ind w:left="0" w:firstLine="0"/>
        <w:rPr>
          <w:lang w:val="nl-BE"/>
        </w:rPr>
      </w:pPr>
      <w:r w:rsidRPr="00501729">
        <w:rPr>
          <w:lang w:val="nl-BE"/>
        </w:rPr>
        <w:t>Er zijn geen aanpassingen bepaald.</w:t>
      </w:r>
    </w:p>
    <w:p w14:paraId="486FD0FE" w14:textId="77777777" w:rsidR="00501729" w:rsidRPr="00501729" w:rsidRDefault="00501729" w:rsidP="00501729">
      <w:pPr>
        <w:spacing w:after="0" w:line="259" w:lineRule="auto"/>
        <w:ind w:left="0" w:firstLine="0"/>
        <w:rPr>
          <w:lang w:val="nl-BE"/>
        </w:rPr>
      </w:pPr>
    </w:p>
    <w:p w14:paraId="04B17C11" w14:textId="77777777" w:rsidR="00501729" w:rsidRPr="00501729" w:rsidRDefault="00501729" w:rsidP="00BA75B9">
      <w:pPr>
        <w:pStyle w:val="Kop3"/>
        <w:ind w:left="718"/>
        <w:rPr>
          <w:b w:val="0"/>
          <w:lang w:val="nl-BE"/>
        </w:rPr>
      </w:pPr>
      <w:bookmarkStart w:id="260" w:name="_Toc144889887"/>
      <w:r w:rsidRPr="00501729">
        <w:rPr>
          <w:lang w:val="nl-BE"/>
        </w:rPr>
        <w:t>3.6 Bijzondere aanpassingen</w:t>
      </w:r>
      <w:bookmarkEnd w:id="260"/>
    </w:p>
    <w:p w14:paraId="27F138D9" w14:textId="77777777" w:rsidR="00501729" w:rsidRPr="00501729" w:rsidRDefault="00501729" w:rsidP="00501729">
      <w:pPr>
        <w:spacing w:after="0" w:line="259" w:lineRule="auto"/>
        <w:ind w:left="0" w:firstLine="0"/>
        <w:rPr>
          <w:lang w:val="nl-BE"/>
        </w:rPr>
      </w:pPr>
    </w:p>
    <w:tbl>
      <w:tblPr>
        <w:tblStyle w:val="TableGrid"/>
        <w:tblW w:w="8982" w:type="dxa"/>
        <w:tblInd w:w="0" w:type="dxa"/>
        <w:tblLook w:val="04A0" w:firstRow="1" w:lastRow="0" w:firstColumn="1" w:lastColumn="0" w:noHBand="0" w:noVBand="1"/>
      </w:tblPr>
      <w:tblGrid>
        <w:gridCol w:w="7752"/>
        <w:gridCol w:w="1230"/>
      </w:tblGrid>
      <w:tr w:rsidR="00501729" w:rsidRPr="00501729" w14:paraId="13D08B1F" w14:textId="77777777" w:rsidTr="00BD0495">
        <w:trPr>
          <w:trHeight w:val="226"/>
        </w:trPr>
        <w:tc>
          <w:tcPr>
            <w:tcW w:w="7752" w:type="dxa"/>
          </w:tcPr>
          <w:p w14:paraId="6C1E97CC" w14:textId="77777777" w:rsidR="00501729" w:rsidRPr="00501729" w:rsidRDefault="00501729" w:rsidP="00501729">
            <w:pPr>
              <w:spacing w:after="0" w:line="259" w:lineRule="auto"/>
              <w:ind w:left="0" w:firstLine="0"/>
              <w:rPr>
                <w:lang w:val="nl-BE"/>
              </w:rPr>
            </w:pPr>
            <w:r w:rsidRPr="00501729">
              <w:rPr>
                <w:lang w:val="nl-BE"/>
              </w:rPr>
              <w:t>413633 - 413644 Houder zuurstoffles</w:t>
            </w:r>
          </w:p>
        </w:tc>
        <w:tc>
          <w:tcPr>
            <w:tcW w:w="1230" w:type="dxa"/>
          </w:tcPr>
          <w:p w14:paraId="6CB26B70" w14:textId="77777777" w:rsidR="00501729" w:rsidRPr="00501729" w:rsidRDefault="00501729" w:rsidP="00501729">
            <w:pPr>
              <w:spacing w:after="0" w:line="259" w:lineRule="auto"/>
              <w:ind w:left="0" w:firstLine="0"/>
              <w:rPr>
                <w:lang w:val="nl-BE"/>
              </w:rPr>
            </w:pPr>
            <w:r w:rsidRPr="00501729">
              <w:rPr>
                <w:lang w:val="nl-BE"/>
              </w:rPr>
              <w:t>215,81€</w:t>
            </w:r>
          </w:p>
        </w:tc>
      </w:tr>
    </w:tbl>
    <w:p w14:paraId="4275D93C" w14:textId="77777777" w:rsidR="00501729" w:rsidRPr="00501729" w:rsidRDefault="00501729" w:rsidP="00501729">
      <w:pPr>
        <w:spacing w:after="0" w:line="259" w:lineRule="auto"/>
        <w:ind w:left="0" w:firstLine="0"/>
        <w:rPr>
          <w:lang w:val="nl-BE"/>
        </w:rPr>
      </w:pPr>
    </w:p>
    <w:p w14:paraId="3E1BBCBF" w14:textId="63287DB8" w:rsidR="00501729" w:rsidRPr="00BA75B9" w:rsidRDefault="00501729" w:rsidP="00960075">
      <w:pPr>
        <w:pStyle w:val="Lijstalinea"/>
        <w:numPr>
          <w:ilvl w:val="0"/>
          <w:numId w:val="120"/>
        </w:numPr>
        <w:spacing w:after="0" w:line="259" w:lineRule="auto"/>
        <w:rPr>
          <w:b/>
          <w:lang w:val="nl-BE"/>
        </w:rPr>
      </w:pPr>
      <w:r w:rsidRPr="00BA75B9">
        <w:rPr>
          <w:b/>
          <w:lang w:val="nl-BE"/>
        </w:rPr>
        <w:t xml:space="preserve">Specifieke voorwaarden </w:t>
      </w:r>
    </w:p>
    <w:p w14:paraId="4924BF15" w14:textId="77777777" w:rsidR="00501729" w:rsidRPr="00501729" w:rsidRDefault="00501729" w:rsidP="00501729">
      <w:pPr>
        <w:spacing w:after="0" w:line="259" w:lineRule="auto"/>
        <w:ind w:left="0" w:firstLine="0"/>
        <w:rPr>
          <w:lang w:val="nl-BE"/>
        </w:rPr>
      </w:pPr>
    </w:p>
    <w:p w14:paraId="21C35E59" w14:textId="77777777" w:rsidR="00501729" w:rsidRPr="00501729" w:rsidRDefault="00501729" w:rsidP="00BA75B9">
      <w:pPr>
        <w:pStyle w:val="Kop3"/>
        <w:ind w:left="718"/>
        <w:rPr>
          <w:b w:val="0"/>
          <w:lang w:val="nl-BE"/>
        </w:rPr>
      </w:pPr>
      <w:bookmarkStart w:id="261" w:name="_Toc144889888"/>
      <w:r w:rsidRPr="00501729">
        <w:rPr>
          <w:lang w:val="nl-BE"/>
        </w:rPr>
        <w:t>4.1 Hernieuwingstermijn</w:t>
      </w:r>
      <w:bookmarkEnd w:id="261"/>
      <w:r w:rsidRPr="00501729">
        <w:rPr>
          <w:lang w:val="nl-BE"/>
        </w:rPr>
        <w:t xml:space="preserve"> </w:t>
      </w:r>
    </w:p>
    <w:p w14:paraId="5F074E60" w14:textId="77777777" w:rsidR="00501729" w:rsidRPr="00501729" w:rsidRDefault="00501729" w:rsidP="00501729">
      <w:pPr>
        <w:spacing w:after="0" w:line="259" w:lineRule="auto"/>
        <w:ind w:left="0" w:firstLine="0"/>
        <w:rPr>
          <w:lang w:val="nl-BE"/>
        </w:rPr>
      </w:pPr>
    </w:p>
    <w:p w14:paraId="3656B51B" w14:textId="5BCB5D07" w:rsidR="00501729" w:rsidRPr="00501729" w:rsidRDefault="00501729" w:rsidP="00960075">
      <w:pPr>
        <w:numPr>
          <w:ilvl w:val="0"/>
          <w:numId w:val="39"/>
        </w:numPr>
        <w:spacing w:after="0" w:line="259" w:lineRule="auto"/>
        <w:rPr>
          <w:lang w:val="nl-BE"/>
        </w:rPr>
      </w:pPr>
      <w:r w:rsidRPr="00501729">
        <w:rPr>
          <w:lang w:val="nl-BE"/>
        </w:rPr>
        <w:t xml:space="preserve">Voor gebruikers tot 65 jaar wordt de hernieuwingstermijn vastgesteld op </w:t>
      </w:r>
      <w:r w:rsidR="00D4776C">
        <w:rPr>
          <w:lang w:val="nl-BE"/>
        </w:rPr>
        <w:t>4</w:t>
      </w:r>
      <w:r w:rsidR="00D4776C" w:rsidRPr="00501729">
        <w:rPr>
          <w:lang w:val="nl-BE"/>
        </w:rPr>
        <w:t xml:space="preserve"> </w:t>
      </w:r>
      <w:r w:rsidRPr="00501729">
        <w:rPr>
          <w:lang w:val="nl-BE"/>
        </w:rPr>
        <w:t xml:space="preserve">jaar. </w:t>
      </w:r>
    </w:p>
    <w:p w14:paraId="376EACCB" w14:textId="23BCCC75" w:rsidR="00501729" w:rsidRPr="00501729" w:rsidRDefault="00501729" w:rsidP="00960075">
      <w:pPr>
        <w:numPr>
          <w:ilvl w:val="0"/>
          <w:numId w:val="39"/>
        </w:numPr>
        <w:spacing w:after="0" w:line="259" w:lineRule="auto"/>
        <w:rPr>
          <w:lang w:val="nl-BE"/>
        </w:rPr>
      </w:pPr>
      <w:r w:rsidRPr="00501729">
        <w:rPr>
          <w:lang w:val="nl-BE"/>
        </w:rPr>
        <w:t xml:space="preserve">Voor gebruikers vanaf 65 jaar wordt de hernieuwingstermijn vastgesteld op </w:t>
      </w:r>
      <w:r w:rsidR="00D4776C">
        <w:rPr>
          <w:lang w:val="nl-BE"/>
        </w:rPr>
        <w:t xml:space="preserve">6 </w:t>
      </w:r>
      <w:r w:rsidRPr="00501729">
        <w:rPr>
          <w:lang w:val="nl-BE"/>
        </w:rPr>
        <w:t xml:space="preserve">jaar. </w:t>
      </w:r>
    </w:p>
    <w:p w14:paraId="2BE7B560" w14:textId="69142120" w:rsidR="00501729" w:rsidRPr="00501729" w:rsidRDefault="00501729" w:rsidP="00501729">
      <w:pPr>
        <w:spacing w:after="0" w:line="259" w:lineRule="auto"/>
        <w:ind w:left="0" w:firstLine="0"/>
        <w:rPr>
          <w:lang w:val="nl-BE"/>
        </w:rPr>
      </w:pPr>
    </w:p>
    <w:p w14:paraId="7325DE3E" w14:textId="77777777" w:rsidR="00501729" w:rsidRPr="00501729" w:rsidRDefault="00501729" w:rsidP="00BA75B9">
      <w:pPr>
        <w:pStyle w:val="Kop3"/>
        <w:ind w:left="718"/>
        <w:rPr>
          <w:b w:val="0"/>
          <w:lang w:val="nl-BE"/>
        </w:rPr>
      </w:pPr>
      <w:bookmarkStart w:id="262" w:name="_Toc144889889"/>
      <w:r w:rsidRPr="00501729">
        <w:rPr>
          <w:lang w:val="nl-BE"/>
        </w:rPr>
        <w:t>4.2 Toegelaten cumulaties</w:t>
      </w:r>
      <w:bookmarkEnd w:id="262"/>
      <w:r w:rsidRPr="00501729">
        <w:rPr>
          <w:lang w:val="nl-BE"/>
        </w:rPr>
        <w:t xml:space="preserve"> </w:t>
      </w:r>
    </w:p>
    <w:p w14:paraId="0ECBDD79" w14:textId="77777777" w:rsidR="00501729" w:rsidRPr="00501729" w:rsidRDefault="00501729" w:rsidP="00501729">
      <w:pPr>
        <w:spacing w:after="0" w:line="259" w:lineRule="auto"/>
        <w:ind w:left="0" w:firstLine="0"/>
        <w:rPr>
          <w:lang w:val="nl-BE"/>
        </w:rPr>
      </w:pPr>
    </w:p>
    <w:p w14:paraId="3DFC22A1" w14:textId="406E51DA" w:rsidR="00501729" w:rsidRPr="00501729" w:rsidRDefault="00501729" w:rsidP="00501729">
      <w:pPr>
        <w:spacing w:after="0" w:line="259" w:lineRule="auto"/>
        <w:ind w:left="0" w:firstLine="0"/>
        <w:rPr>
          <w:lang w:val="nl-BE"/>
        </w:rPr>
      </w:pPr>
      <w:r w:rsidRPr="00501729">
        <w:rPr>
          <w:lang w:val="nl-BE"/>
        </w:rPr>
        <w:t>De elektronische binnenscooter mag gecumuleerd worden met</w:t>
      </w:r>
      <w:r w:rsidR="006C3801">
        <w:rPr>
          <w:lang w:val="nl-BE"/>
        </w:rPr>
        <w:t xml:space="preserve"> </w:t>
      </w:r>
      <w:r w:rsidRPr="00501729">
        <w:rPr>
          <w:lang w:val="nl-BE"/>
        </w:rPr>
        <w:t xml:space="preserve">:  </w:t>
      </w:r>
    </w:p>
    <w:p w14:paraId="0CC952C2" w14:textId="4034CAD5" w:rsidR="00501729" w:rsidRPr="00501729" w:rsidRDefault="00501729" w:rsidP="00960075">
      <w:pPr>
        <w:numPr>
          <w:ilvl w:val="0"/>
          <w:numId w:val="40"/>
        </w:numPr>
        <w:spacing w:after="0" w:line="259" w:lineRule="auto"/>
        <w:rPr>
          <w:lang w:val="nl-BE"/>
        </w:rPr>
      </w:pPr>
      <w:r w:rsidRPr="00501729">
        <w:rPr>
          <w:lang w:val="nl-BE"/>
        </w:rPr>
        <w:t>een loophulpmiddel</w:t>
      </w:r>
      <w:r w:rsidR="006C3801">
        <w:rPr>
          <w:lang w:val="nl-BE"/>
        </w:rPr>
        <w:t xml:space="preserve"> ;</w:t>
      </w:r>
      <w:r w:rsidRPr="00501729">
        <w:rPr>
          <w:lang w:val="nl-BE"/>
        </w:rPr>
        <w:t xml:space="preserve"> </w:t>
      </w:r>
    </w:p>
    <w:p w14:paraId="22788EE8" w14:textId="4456166F" w:rsidR="00501729" w:rsidRPr="00501729" w:rsidRDefault="00501729" w:rsidP="00960075">
      <w:pPr>
        <w:numPr>
          <w:ilvl w:val="0"/>
          <w:numId w:val="40"/>
        </w:numPr>
        <w:spacing w:after="0" w:line="259" w:lineRule="auto"/>
        <w:rPr>
          <w:lang w:val="nl-BE"/>
        </w:rPr>
      </w:pPr>
      <w:r w:rsidRPr="00501729">
        <w:rPr>
          <w:lang w:val="nl-BE"/>
        </w:rPr>
        <w:t>een antidecubituszitkussen van subgroep 3 of 4</w:t>
      </w:r>
      <w:r w:rsidR="006C3801">
        <w:rPr>
          <w:lang w:val="nl-BE"/>
        </w:rPr>
        <w:t xml:space="preserve"> ;</w:t>
      </w:r>
      <w:r w:rsidRPr="00501729">
        <w:rPr>
          <w:lang w:val="nl-BE"/>
        </w:rPr>
        <w:t xml:space="preserve"> </w:t>
      </w:r>
    </w:p>
    <w:p w14:paraId="060F1720" w14:textId="35A77DFC" w:rsidR="00501729" w:rsidRPr="00501729" w:rsidRDefault="00501729" w:rsidP="00960075">
      <w:pPr>
        <w:numPr>
          <w:ilvl w:val="0"/>
          <w:numId w:val="40"/>
        </w:numPr>
        <w:spacing w:after="0" w:line="259" w:lineRule="auto"/>
        <w:rPr>
          <w:lang w:val="nl-BE"/>
        </w:rPr>
      </w:pPr>
      <w:r w:rsidRPr="00501729">
        <w:rPr>
          <w:lang w:val="nl-BE"/>
        </w:rPr>
        <w:t>een instelbare statafel</w:t>
      </w:r>
      <w:r w:rsidR="006C3801">
        <w:rPr>
          <w:lang w:val="nl-BE"/>
        </w:rPr>
        <w:t xml:space="preserve"> ;</w:t>
      </w:r>
      <w:r w:rsidRPr="00501729">
        <w:rPr>
          <w:lang w:val="nl-BE"/>
        </w:rPr>
        <w:t xml:space="preserve"> </w:t>
      </w:r>
    </w:p>
    <w:p w14:paraId="0BF6ECFC" w14:textId="7A362FEF" w:rsidR="00501729" w:rsidRPr="00501729" w:rsidRDefault="00501729" w:rsidP="00960075">
      <w:pPr>
        <w:numPr>
          <w:ilvl w:val="0"/>
          <w:numId w:val="40"/>
        </w:numPr>
        <w:spacing w:after="0" w:line="259" w:lineRule="auto"/>
        <w:rPr>
          <w:lang w:val="nl-BE"/>
        </w:rPr>
      </w:pPr>
      <w:r w:rsidRPr="00501729">
        <w:rPr>
          <w:lang w:val="nl-BE"/>
        </w:rPr>
        <w:t>een wandelstok op wielen</w:t>
      </w:r>
      <w:r w:rsidR="006C3801">
        <w:rPr>
          <w:lang w:val="nl-BE"/>
        </w:rPr>
        <w:t>.</w:t>
      </w:r>
    </w:p>
    <w:p w14:paraId="1AEE4888" w14:textId="77777777" w:rsidR="00501729" w:rsidRPr="00501729" w:rsidRDefault="00501729" w:rsidP="00501729">
      <w:pPr>
        <w:spacing w:after="0" w:line="259" w:lineRule="auto"/>
        <w:ind w:left="0" w:firstLine="0"/>
        <w:rPr>
          <w:lang w:val="nl-BE"/>
        </w:rPr>
      </w:pPr>
      <w:r w:rsidRPr="00501729">
        <w:rPr>
          <w:lang w:val="nl-BE"/>
        </w:rPr>
        <w:t xml:space="preserve">  </w:t>
      </w:r>
    </w:p>
    <w:p w14:paraId="426139BC" w14:textId="6CD17435" w:rsidR="00501729" w:rsidRPr="00501729" w:rsidRDefault="00501729" w:rsidP="00501729">
      <w:pPr>
        <w:spacing w:after="0" w:line="259" w:lineRule="auto"/>
        <w:ind w:left="0" w:firstLine="0"/>
        <w:rPr>
          <w:lang w:val="nl-BE"/>
        </w:rPr>
      </w:pPr>
      <w:r w:rsidRPr="00501729">
        <w:rPr>
          <w:lang w:val="nl-BE"/>
        </w:rPr>
        <w:t xml:space="preserve">De elektronische binnenscooter kan niet worden gecumuleerd met de verstrekkingen 654754, 654776, 654791, 654813, 654835 en 654850 van artikel 29 van de bijlage van het </w:t>
      </w:r>
      <w:r w:rsidR="00EF6E66">
        <w:rPr>
          <w:lang w:val="nl-BE"/>
        </w:rPr>
        <w:t>Koninklijk Besluit</w:t>
      </w:r>
      <w:r w:rsidRPr="00501729">
        <w:rPr>
          <w:lang w:val="nl-BE"/>
        </w:rPr>
        <w:t xml:space="preserve"> van 14 september 1984 tot vaststelling van de nomenclatuur van de geneeskundige verstrekkingen inzake verplichte verzekering voor geneeskundige verzorging en uitkeringen. </w:t>
      </w:r>
    </w:p>
    <w:p w14:paraId="26F0C135" w14:textId="77777777" w:rsidR="00501729" w:rsidRPr="00501729" w:rsidRDefault="00501729" w:rsidP="00501729">
      <w:pPr>
        <w:spacing w:after="0" w:line="259" w:lineRule="auto"/>
        <w:ind w:left="0" w:firstLine="0"/>
        <w:rPr>
          <w:lang w:val="nl-BE"/>
        </w:rPr>
      </w:pPr>
      <w:r w:rsidRPr="00501729">
        <w:rPr>
          <w:lang w:val="nl-BE"/>
        </w:rPr>
        <w:lastRenderedPageBreak/>
        <w:t>.</w:t>
      </w:r>
    </w:p>
    <w:p w14:paraId="18129BDC" w14:textId="77777777" w:rsidR="00501729" w:rsidRPr="00501729" w:rsidRDefault="00501729" w:rsidP="00BA75B9">
      <w:pPr>
        <w:pStyle w:val="Kop3"/>
        <w:ind w:left="718"/>
        <w:rPr>
          <w:b w:val="0"/>
          <w:lang w:val="nl-BE"/>
        </w:rPr>
      </w:pPr>
      <w:bookmarkStart w:id="263" w:name="_Toc144889890"/>
      <w:r w:rsidRPr="00501729">
        <w:rPr>
          <w:lang w:val="nl-BE"/>
        </w:rPr>
        <w:t>4.3 Tegemoetkoming</w:t>
      </w:r>
      <w:bookmarkEnd w:id="263"/>
      <w:r w:rsidRPr="00501729">
        <w:rPr>
          <w:lang w:val="nl-BE"/>
        </w:rPr>
        <w:t xml:space="preserve"> </w:t>
      </w:r>
    </w:p>
    <w:p w14:paraId="1CF20FE8" w14:textId="77777777" w:rsidR="00501729" w:rsidRPr="00501729" w:rsidRDefault="00501729" w:rsidP="00501729">
      <w:pPr>
        <w:spacing w:after="0" w:line="259" w:lineRule="auto"/>
        <w:ind w:left="0" w:firstLine="0"/>
        <w:rPr>
          <w:lang w:val="nl-BE"/>
        </w:rPr>
      </w:pPr>
      <w:r w:rsidRPr="00501729">
        <w:rPr>
          <w:lang w:val="nl-BE"/>
        </w:rPr>
        <w:t xml:space="preserve"> </w:t>
      </w:r>
    </w:p>
    <w:p w14:paraId="0D58E79D" w14:textId="77777777" w:rsidR="00501729" w:rsidRPr="00501729" w:rsidRDefault="00501729" w:rsidP="00501729">
      <w:pPr>
        <w:spacing w:after="0" w:line="259" w:lineRule="auto"/>
        <w:ind w:left="0" w:firstLine="0"/>
        <w:rPr>
          <w:lang w:val="nl-BE"/>
        </w:rPr>
      </w:pPr>
      <w:r w:rsidRPr="00501729">
        <w:rPr>
          <w:lang w:val="nl-BE"/>
        </w:rPr>
        <w:t xml:space="preserve">Voor de elektronische binnenscooter (verstrekking 412675 - 412686) kan men een tegemoetkoming ontvangen op voorwaarde dat de scooter op de lijst van voor vergoeding aangenomen producten staat. </w:t>
      </w:r>
    </w:p>
    <w:p w14:paraId="26BA2B95" w14:textId="77777777" w:rsidR="00501729" w:rsidRPr="00501729" w:rsidRDefault="00501729" w:rsidP="00501729">
      <w:pPr>
        <w:spacing w:after="0" w:line="259" w:lineRule="auto"/>
        <w:ind w:left="0" w:firstLine="0"/>
        <w:rPr>
          <w:lang w:val="nl-BE"/>
        </w:rPr>
      </w:pPr>
    </w:p>
    <w:p w14:paraId="4F26B9C9" w14:textId="77777777" w:rsidR="00501729" w:rsidRPr="00501729" w:rsidRDefault="00501729" w:rsidP="00501729">
      <w:pPr>
        <w:spacing w:after="0" w:line="259" w:lineRule="auto"/>
        <w:ind w:left="0" w:firstLine="0"/>
        <w:rPr>
          <w:lang w:val="nl-BE"/>
        </w:rPr>
      </w:pPr>
      <w:r w:rsidRPr="00501729">
        <w:rPr>
          <w:lang w:val="nl-BE"/>
        </w:rPr>
        <w:t>De gebruikers die voldoen aan de voorwaarden van de elektronische binnenscooter, maar die kiezen voor een ander type scooter, kunnen een forfaitaire tegemoetkoming ontvangen op voorwaarde dat de scooter op de lijst van de erkende elektronische scooters staat. Dan moet de procedure in punt I., 3.3.7 gevolgd worden.</w:t>
      </w:r>
    </w:p>
    <w:p w14:paraId="1BB238E0" w14:textId="77777777" w:rsidR="00501729" w:rsidRPr="00501729" w:rsidRDefault="00501729" w:rsidP="00501729">
      <w:pPr>
        <w:spacing w:after="0" w:line="259" w:lineRule="auto"/>
        <w:ind w:left="0" w:firstLine="0"/>
        <w:rPr>
          <w:lang w:val="nl-BE"/>
        </w:rPr>
      </w:pPr>
    </w:p>
    <w:p w14:paraId="1F3CAF96" w14:textId="77777777" w:rsidR="00501729" w:rsidRPr="00501729" w:rsidRDefault="00501729" w:rsidP="00960075">
      <w:pPr>
        <w:numPr>
          <w:ilvl w:val="0"/>
          <w:numId w:val="41"/>
        </w:numPr>
        <w:spacing w:after="0" w:line="259" w:lineRule="auto"/>
        <w:rPr>
          <w:lang w:val="nl-BE"/>
        </w:rPr>
      </w:pPr>
      <w:r w:rsidRPr="00501729">
        <w:rPr>
          <w:lang w:val="nl-BE"/>
        </w:rPr>
        <w:t>Forfaitaire tegemoetkoming voor een elektronische binnen- en buitenscooter</w:t>
      </w:r>
    </w:p>
    <w:p w14:paraId="7628C888" w14:textId="0BD9CC5A" w:rsidR="00501729" w:rsidRPr="00501729" w:rsidRDefault="00501729" w:rsidP="00501729">
      <w:pPr>
        <w:spacing w:after="0" w:line="259" w:lineRule="auto"/>
        <w:ind w:left="0" w:firstLine="0"/>
        <w:rPr>
          <w:lang w:val="nl-BE"/>
        </w:rPr>
      </w:pPr>
      <w:r w:rsidRPr="00501729">
        <w:rPr>
          <w:lang w:val="nl-BE"/>
        </w:rPr>
        <w:t>413773 - 413784</w:t>
      </w:r>
      <w:r w:rsidR="006C3801">
        <w:rPr>
          <w:lang w:val="nl-BE"/>
        </w:rPr>
        <w:t xml:space="preserve"> </w:t>
      </w:r>
      <w:r w:rsidRPr="00501729">
        <w:rPr>
          <w:lang w:val="nl-BE"/>
        </w:rPr>
        <w:t xml:space="preserve">: </w:t>
      </w:r>
      <w:r w:rsidRPr="00501729">
        <w:t>855€</w:t>
      </w:r>
    </w:p>
    <w:p w14:paraId="15A20EB5" w14:textId="77777777" w:rsidR="00501729" w:rsidRPr="00501729" w:rsidRDefault="00501729" w:rsidP="00960075">
      <w:pPr>
        <w:numPr>
          <w:ilvl w:val="0"/>
          <w:numId w:val="41"/>
        </w:numPr>
        <w:spacing w:after="0" w:line="259" w:lineRule="auto"/>
        <w:rPr>
          <w:lang w:val="nl-BE"/>
        </w:rPr>
      </w:pPr>
      <w:r w:rsidRPr="00501729">
        <w:rPr>
          <w:lang w:val="nl-BE"/>
        </w:rPr>
        <w:t>Forfaitaire tegemoetkoming voor een elektronische buitenscooter</w:t>
      </w:r>
    </w:p>
    <w:p w14:paraId="051AEEA1" w14:textId="3D815B28" w:rsidR="00501729" w:rsidRPr="00501729" w:rsidRDefault="00501729" w:rsidP="00501729">
      <w:pPr>
        <w:spacing w:after="0" w:line="259" w:lineRule="auto"/>
        <w:ind w:left="0" w:firstLine="0"/>
        <w:rPr>
          <w:lang w:val="nl-BE"/>
        </w:rPr>
      </w:pPr>
      <w:r w:rsidRPr="00501729">
        <w:rPr>
          <w:lang w:val="nl-BE"/>
        </w:rPr>
        <w:t>413795 - 413806</w:t>
      </w:r>
      <w:r w:rsidR="006C3801">
        <w:rPr>
          <w:lang w:val="nl-BE"/>
        </w:rPr>
        <w:t xml:space="preserve"> </w:t>
      </w:r>
      <w:r w:rsidRPr="00501729">
        <w:rPr>
          <w:lang w:val="nl-BE"/>
        </w:rPr>
        <w:t>: 855€</w:t>
      </w:r>
    </w:p>
    <w:p w14:paraId="754144CB" w14:textId="77777777" w:rsidR="00501729" w:rsidRPr="00501729" w:rsidRDefault="00501729" w:rsidP="00501729">
      <w:pPr>
        <w:spacing w:after="0" w:line="259" w:lineRule="auto"/>
        <w:ind w:left="0" w:firstLine="0"/>
        <w:rPr>
          <w:lang w:val="nl-BE"/>
        </w:rPr>
      </w:pPr>
      <w:r w:rsidRPr="00501729">
        <w:rPr>
          <w:lang w:val="nl-BE"/>
        </w:rPr>
        <w:t xml:space="preserve"> </w:t>
      </w:r>
    </w:p>
    <w:p w14:paraId="63F90353" w14:textId="77777777" w:rsidR="00501729" w:rsidRPr="00501729" w:rsidRDefault="00501729" w:rsidP="00BA75B9">
      <w:pPr>
        <w:pStyle w:val="Kop3"/>
        <w:ind w:left="718"/>
        <w:rPr>
          <w:b w:val="0"/>
          <w:lang w:val="nl-BE"/>
        </w:rPr>
      </w:pPr>
      <w:bookmarkStart w:id="264" w:name="_Toc144889891"/>
      <w:r w:rsidRPr="00501729">
        <w:rPr>
          <w:lang w:val="nl-BE"/>
        </w:rPr>
        <w:t>4.4 Aanvraag tegemoetkoming</w:t>
      </w:r>
      <w:bookmarkEnd w:id="264"/>
      <w:r w:rsidRPr="00501729">
        <w:rPr>
          <w:lang w:val="nl-BE"/>
        </w:rPr>
        <w:t xml:space="preserve"> </w:t>
      </w:r>
    </w:p>
    <w:p w14:paraId="6301706D" w14:textId="77777777" w:rsidR="00501729" w:rsidRPr="00501729" w:rsidRDefault="00501729" w:rsidP="00501729">
      <w:pPr>
        <w:spacing w:after="0" w:line="259" w:lineRule="auto"/>
        <w:ind w:left="0" w:firstLine="0"/>
        <w:rPr>
          <w:lang w:val="nl-BE"/>
        </w:rPr>
      </w:pPr>
      <w:r w:rsidRPr="00501729">
        <w:rPr>
          <w:lang w:val="nl-BE"/>
        </w:rPr>
        <w:t xml:space="preserve"> </w:t>
      </w:r>
    </w:p>
    <w:p w14:paraId="4942E74E" w14:textId="2692EBCB" w:rsidR="00501729" w:rsidRPr="00501729" w:rsidRDefault="00501729" w:rsidP="00501729">
      <w:pPr>
        <w:spacing w:after="0" w:line="259" w:lineRule="auto"/>
        <w:ind w:left="0" w:firstLine="0"/>
        <w:rPr>
          <w:lang w:val="nl-BE"/>
        </w:rPr>
      </w:pPr>
      <w:r w:rsidRPr="00501729">
        <w:rPr>
          <w:lang w:val="nl-BE"/>
        </w:rPr>
        <w:t>De tegemoetkoming kan enkel worden verleend op basis van</w:t>
      </w:r>
      <w:r w:rsidR="006C3801">
        <w:rPr>
          <w:lang w:val="nl-BE"/>
        </w:rPr>
        <w:t xml:space="preserve"> </w:t>
      </w:r>
      <w:r w:rsidRPr="00501729">
        <w:rPr>
          <w:lang w:val="nl-BE"/>
        </w:rPr>
        <w:t xml:space="preserve">: </w:t>
      </w:r>
    </w:p>
    <w:p w14:paraId="26B06FC8" w14:textId="6D6C918D" w:rsidR="00501729" w:rsidRPr="00501729" w:rsidRDefault="00501729" w:rsidP="00960075">
      <w:pPr>
        <w:numPr>
          <w:ilvl w:val="0"/>
          <w:numId w:val="41"/>
        </w:numPr>
        <w:spacing w:after="0" w:line="259" w:lineRule="auto"/>
        <w:rPr>
          <w:lang w:val="nl-BE"/>
        </w:rPr>
      </w:pPr>
      <w:r w:rsidRPr="00501729">
        <w:rPr>
          <w:lang w:val="nl-BE"/>
        </w:rPr>
        <w:t>het medisch voorschrift ingevuld door de voorschrijvend arts</w:t>
      </w:r>
      <w:r w:rsidR="006C3801">
        <w:rPr>
          <w:lang w:val="nl-BE"/>
        </w:rPr>
        <w:t xml:space="preserve"> </w:t>
      </w:r>
      <w:r w:rsidRPr="00501729">
        <w:rPr>
          <w:lang w:val="nl-BE"/>
        </w:rPr>
        <w:t xml:space="preserve">; </w:t>
      </w:r>
    </w:p>
    <w:p w14:paraId="59BD1A54" w14:textId="7918C102" w:rsidR="00501729" w:rsidRPr="00501729" w:rsidRDefault="00501729" w:rsidP="00960075">
      <w:pPr>
        <w:numPr>
          <w:ilvl w:val="0"/>
          <w:numId w:val="41"/>
        </w:numPr>
        <w:spacing w:after="0" w:line="259" w:lineRule="auto"/>
        <w:rPr>
          <w:lang w:val="nl-BE"/>
        </w:rPr>
      </w:pPr>
      <w:r w:rsidRPr="00501729">
        <w:rPr>
          <w:lang w:val="nl-BE"/>
        </w:rPr>
        <w:t xml:space="preserve">het uitgebreide door de </w:t>
      </w:r>
      <w:r w:rsidR="00312BF5">
        <w:rPr>
          <w:lang w:val="nl-BE"/>
        </w:rPr>
        <w:t>dienstverlener</w:t>
      </w:r>
      <w:r w:rsidRPr="00501729">
        <w:rPr>
          <w:lang w:val="nl-BE"/>
        </w:rPr>
        <w:t xml:space="preserve"> ingevulde motiveringsrapport</w:t>
      </w:r>
      <w:r w:rsidR="006C3801">
        <w:rPr>
          <w:lang w:val="nl-BE"/>
        </w:rPr>
        <w:t xml:space="preserve"> </w:t>
      </w:r>
      <w:r w:rsidRPr="00501729">
        <w:rPr>
          <w:lang w:val="nl-BE"/>
        </w:rPr>
        <w:t xml:space="preserve">; </w:t>
      </w:r>
    </w:p>
    <w:p w14:paraId="46A7FE14" w14:textId="100680C7" w:rsidR="00501729" w:rsidRPr="00501729" w:rsidRDefault="00501729" w:rsidP="00960075">
      <w:pPr>
        <w:numPr>
          <w:ilvl w:val="0"/>
          <w:numId w:val="41"/>
        </w:numPr>
        <w:spacing w:after="0" w:line="259" w:lineRule="auto"/>
        <w:rPr>
          <w:lang w:val="nl-BE"/>
        </w:rPr>
      </w:pPr>
      <w:r w:rsidRPr="00501729">
        <w:rPr>
          <w:lang w:val="nl-BE"/>
        </w:rPr>
        <w:t xml:space="preserve">de aanvraag om een tegemoetkoming ingevuld door de </w:t>
      </w:r>
      <w:r w:rsidR="00312BF5">
        <w:rPr>
          <w:lang w:val="nl-BE"/>
        </w:rPr>
        <w:t>dienstverlener</w:t>
      </w:r>
      <w:r w:rsidRPr="00501729">
        <w:rPr>
          <w:lang w:val="nl-BE"/>
        </w:rPr>
        <w:t xml:space="preserve">. </w:t>
      </w:r>
    </w:p>
    <w:p w14:paraId="2ADB4967" w14:textId="77777777" w:rsidR="00C941C0" w:rsidRDefault="00C941C0" w:rsidP="00501729">
      <w:pPr>
        <w:spacing w:after="0" w:line="259" w:lineRule="auto"/>
        <w:ind w:left="0" w:firstLine="0"/>
        <w:rPr>
          <w:lang w:val="nl-BE"/>
        </w:rPr>
      </w:pPr>
    </w:p>
    <w:p w14:paraId="35CB1EE1" w14:textId="64870518" w:rsidR="00501729" w:rsidRPr="00501729" w:rsidRDefault="00501729" w:rsidP="00501729">
      <w:pPr>
        <w:spacing w:after="0" w:line="259" w:lineRule="auto"/>
        <w:ind w:left="0" w:firstLine="0"/>
        <w:rPr>
          <w:lang w:val="nl-BE"/>
        </w:rPr>
      </w:pPr>
      <w:r w:rsidRPr="00501729">
        <w:rPr>
          <w:lang w:val="nl-BE"/>
        </w:rPr>
        <w:t xml:space="preserve">De te volgen aanvraagprocedure wordt beschreven in punt I, 3.3.2. </w:t>
      </w:r>
    </w:p>
    <w:p w14:paraId="29026EA0" w14:textId="77777777" w:rsidR="00C941C0" w:rsidRDefault="00C941C0" w:rsidP="00501729">
      <w:pPr>
        <w:spacing w:after="0" w:line="259" w:lineRule="auto"/>
        <w:ind w:left="0" w:firstLine="0"/>
        <w:rPr>
          <w:lang w:val="nl-BE"/>
        </w:rPr>
      </w:pPr>
    </w:p>
    <w:p w14:paraId="4C6C80DE" w14:textId="399BCC89" w:rsidR="00501729" w:rsidRPr="00501729" w:rsidRDefault="00501729" w:rsidP="00501729">
      <w:pPr>
        <w:spacing w:after="0" w:line="259" w:lineRule="auto"/>
        <w:ind w:left="0" w:firstLine="0"/>
        <w:rPr>
          <w:lang w:val="nl-BE"/>
        </w:rPr>
      </w:pPr>
      <w:r w:rsidRPr="00501729">
        <w:rPr>
          <w:lang w:val="nl-BE"/>
        </w:rPr>
        <w:t xml:space="preserve">Voor de aanvraag van een voortijdige hernieuwing van een scooter is de aanvraagprocedure in punt I, 3.3.5. van toepassing. </w:t>
      </w:r>
    </w:p>
    <w:p w14:paraId="56F6A49C" w14:textId="1D20AA70" w:rsidR="000E124E" w:rsidRDefault="000E124E" w:rsidP="001A458B">
      <w:pPr>
        <w:spacing w:after="0" w:line="259" w:lineRule="auto"/>
        <w:ind w:left="0" w:firstLine="0"/>
        <w:rPr>
          <w:lang w:val="nl-BE"/>
        </w:rPr>
      </w:pPr>
    </w:p>
    <w:tbl>
      <w:tblPr>
        <w:tblStyle w:val="TableGrid"/>
        <w:tblW w:w="8979" w:type="dxa"/>
        <w:tblInd w:w="0" w:type="dxa"/>
        <w:tblLook w:val="04A0" w:firstRow="1" w:lastRow="0" w:firstColumn="1" w:lastColumn="0" w:noHBand="0" w:noVBand="1"/>
      </w:tblPr>
      <w:tblGrid>
        <w:gridCol w:w="7683"/>
        <w:gridCol w:w="378"/>
        <w:gridCol w:w="918"/>
      </w:tblGrid>
      <w:tr w:rsidR="000E124E" w:rsidRPr="004A04F5" w14:paraId="61570F9D" w14:textId="77777777" w:rsidTr="00004C59">
        <w:trPr>
          <w:trHeight w:val="218"/>
        </w:trPr>
        <w:tc>
          <w:tcPr>
            <w:tcW w:w="7749" w:type="dxa"/>
          </w:tcPr>
          <w:p w14:paraId="25654A1A" w14:textId="4B52B42B" w:rsidR="000E124E" w:rsidRPr="000E124E" w:rsidRDefault="000E124E" w:rsidP="00120E1F">
            <w:pPr>
              <w:pStyle w:val="Kop3"/>
              <w:outlineLvl w:val="2"/>
              <w:rPr>
                <w:lang w:val="nl-BE"/>
              </w:rPr>
            </w:pPr>
            <w:bookmarkStart w:id="265" w:name="_Toc144889892"/>
            <w:r w:rsidRPr="001A458B">
              <w:rPr>
                <w:u w:val="single"/>
                <w:lang w:val="nl-BE"/>
              </w:rPr>
              <w:t xml:space="preserve">Subgroep </w:t>
            </w:r>
            <w:r w:rsidR="00501729">
              <w:rPr>
                <w:u w:val="single"/>
                <w:lang w:val="nl-BE"/>
              </w:rPr>
              <w:t>2</w:t>
            </w:r>
            <w:r w:rsidRPr="001A458B">
              <w:rPr>
                <w:u w:val="single"/>
                <w:lang w:val="nl-BE"/>
              </w:rPr>
              <w:t>:</w:t>
            </w:r>
            <w:r w:rsidRPr="001A458B">
              <w:rPr>
                <w:lang w:val="nl-BE"/>
              </w:rPr>
              <w:t xml:space="preserve"> </w:t>
            </w:r>
            <w:r w:rsidR="00943437">
              <w:rPr>
                <w:lang w:val="nl-BE"/>
              </w:rPr>
              <w:t>410155</w:t>
            </w:r>
            <w:r w:rsidR="0099600E">
              <w:rPr>
                <w:lang w:val="nl-BE"/>
              </w:rPr>
              <w:t xml:space="preserve"> </w:t>
            </w:r>
            <w:r w:rsidRPr="001A458B">
              <w:rPr>
                <w:lang w:val="nl-BE"/>
              </w:rPr>
              <w:t>-</w:t>
            </w:r>
            <w:r w:rsidR="0099600E">
              <w:rPr>
                <w:lang w:val="nl-BE"/>
              </w:rPr>
              <w:t xml:space="preserve"> </w:t>
            </w:r>
            <w:r w:rsidR="00943437">
              <w:rPr>
                <w:lang w:val="nl-BE"/>
              </w:rPr>
              <w:t>410166</w:t>
            </w:r>
            <w:r w:rsidRPr="001A458B">
              <w:rPr>
                <w:lang w:val="nl-BE"/>
              </w:rPr>
              <w:t xml:space="preserve"> Elektronische binnen- en buitenscooter</w:t>
            </w:r>
            <w:bookmarkEnd w:id="265"/>
          </w:p>
        </w:tc>
        <w:tc>
          <w:tcPr>
            <w:tcW w:w="382" w:type="dxa"/>
          </w:tcPr>
          <w:p w14:paraId="39D88902" w14:textId="3F7EB1B7" w:rsidR="000E124E" w:rsidRPr="00AA1847" w:rsidRDefault="00FA15C0" w:rsidP="00120E1F">
            <w:pPr>
              <w:spacing w:after="0" w:line="259" w:lineRule="auto"/>
              <w:ind w:left="0" w:firstLine="0"/>
              <w:rPr>
                <w:lang w:val="nl-BE"/>
              </w:rPr>
            </w:pPr>
            <w:r w:rsidRPr="00AA1847">
              <w:rPr>
                <w:lang w:val="nl-BE"/>
              </w:rPr>
              <w:t xml:space="preserve"> </w:t>
            </w:r>
          </w:p>
        </w:tc>
        <w:tc>
          <w:tcPr>
            <w:tcW w:w="848" w:type="dxa"/>
          </w:tcPr>
          <w:p w14:paraId="430CE918" w14:textId="145426F0" w:rsidR="000E124E" w:rsidRPr="004A04F5" w:rsidRDefault="00750084" w:rsidP="00120E1F">
            <w:pPr>
              <w:tabs>
                <w:tab w:val="right" w:pos="848"/>
              </w:tabs>
              <w:spacing w:after="0" w:line="259" w:lineRule="auto"/>
              <w:ind w:left="0" w:firstLine="0"/>
            </w:pPr>
            <w:bookmarkStart w:id="266" w:name="_Hlk73085807"/>
            <w:r>
              <w:t>2371,54€</w:t>
            </w:r>
            <w:bookmarkEnd w:id="266"/>
            <w:r>
              <w:t xml:space="preserve">  </w:t>
            </w:r>
          </w:p>
        </w:tc>
      </w:tr>
    </w:tbl>
    <w:p w14:paraId="6C4CC75E" w14:textId="77777777" w:rsidR="000E124E" w:rsidRPr="001A458B" w:rsidRDefault="000E124E" w:rsidP="001A458B">
      <w:pPr>
        <w:spacing w:after="0" w:line="259" w:lineRule="auto"/>
        <w:ind w:left="0" w:firstLine="0"/>
        <w:rPr>
          <w:lang w:val="nl-BE"/>
        </w:rPr>
      </w:pPr>
    </w:p>
    <w:p w14:paraId="03F5D861" w14:textId="6BDB8E3B" w:rsidR="0009084A" w:rsidRPr="001A458B" w:rsidRDefault="0009084A" w:rsidP="00960075">
      <w:pPr>
        <w:pStyle w:val="Kop2"/>
        <w:numPr>
          <w:ilvl w:val="0"/>
          <w:numId w:val="121"/>
        </w:numPr>
        <w:rPr>
          <w:lang w:val="nl-BE"/>
        </w:rPr>
      </w:pPr>
      <w:bookmarkStart w:id="267" w:name="_Toc144889893"/>
      <w:r w:rsidRPr="001A458B">
        <w:rPr>
          <w:lang w:val="nl-BE"/>
        </w:rPr>
        <w:t>Functionele indicaties voor de gebruiker</w:t>
      </w:r>
      <w:bookmarkEnd w:id="267"/>
      <w:r w:rsidRPr="001A458B">
        <w:rPr>
          <w:lang w:val="nl-BE"/>
        </w:rPr>
        <w:t xml:space="preserve"> </w:t>
      </w:r>
    </w:p>
    <w:p w14:paraId="097ABAC9" w14:textId="49D3630F" w:rsidR="0009084A" w:rsidRPr="001A458B" w:rsidRDefault="0009084A" w:rsidP="001A458B">
      <w:pPr>
        <w:spacing w:after="14" w:line="259" w:lineRule="auto"/>
        <w:ind w:left="0" w:firstLine="0"/>
        <w:rPr>
          <w:rFonts w:eastAsia="Times New Roman"/>
          <w:lang w:val="nl-BE"/>
        </w:rPr>
      </w:pPr>
    </w:p>
    <w:p w14:paraId="3C7EC21F" w14:textId="77777777" w:rsidR="000E124E" w:rsidRDefault="0009084A" w:rsidP="000E124E">
      <w:pPr>
        <w:pStyle w:val="Kop3"/>
        <w:ind w:left="718"/>
        <w:rPr>
          <w:lang w:val="nl-BE"/>
        </w:rPr>
      </w:pPr>
      <w:bookmarkStart w:id="268" w:name="_Toc144889894"/>
      <w:r w:rsidRPr="001A458B">
        <w:rPr>
          <w:lang w:val="nl-BE"/>
        </w:rPr>
        <w:t>1.1 Gebruiksdoel</w:t>
      </w:r>
      <w:bookmarkEnd w:id="268"/>
    </w:p>
    <w:p w14:paraId="445C77AD" w14:textId="0987DEE6" w:rsidR="0009084A" w:rsidRPr="001A458B" w:rsidRDefault="0009084A" w:rsidP="001A458B">
      <w:pPr>
        <w:spacing w:after="4" w:line="254" w:lineRule="auto"/>
        <w:ind w:left="-5" w:right="2217"/>
        <w:rPr>
          <w:lang w:val="nl-BE"/>
        </w:rPr>
      </w:pPr>
      <w:r w:rsidRPr="001A458B">
        <w:rPr>
          <w:lang w:val="nl-BE"/>
        </w:rPr>
        <w:t xml:space="preserve"> </w:t>
      </w:r>
    </w:p>
    <w:p w14:paraId="2A680CB4" w14:textId="23386E11" w:rsidR="0009084A" w:rsidRDefault="008D5B33" w:rsidP="008D5B33">
      <w:pPr>
        <w:rPr>
          <w:lang w:val="nl-BE"/>
        </w:rPr>
      </w:pPr>
      <w:r>
        <w:rPr>
          <w:lang w:val="nl-BE"/>
        </w:rPr>
        <w:t>D</w:t>
      </w:r>
      <w:r w:rsidR="0009084A" w:rsidRPr="001A458B">
        <w:rPr>
          <w:lang w:val="nl-BE"/>
        </w:rPr>
        <w:t xml:space="preserve">e elektronische binnen- en buitenscooter is bedoeld voor korte tot middellange afstanden buitenshuis. Dankzij de verplaatsingen met deze scooter neemt de gebruiker actief deel aan het sociale en familiale leven en behoudt hij zijn zelfstandigheid. Het gebruik is definitief. </w:t>
      </w:r>
    </w:p>
    <w:p w14:paraId="46E34BFB" w14:textId="77777777" w:rsidR="008D5B33" w:rsidRPr="001A458B" w:rsidRDefault="008D5B33" w:rsidP="008D5B33">
      <w:pPr>
        <w:rPr>
          <w:lang w:val="nl-BE"/>
        </w:rPr>
      </w:pPr>
    </w:p>
    <w:p w14:paraId="74BC1B98" w14:textId="4408E1B9" w:rsidR="0009084A" w:rsidRPr="001A458B" w:rsidRDefault="008D5B33" w:rsidP="008D5B33">
      <w:pPr>
        <w:pStyle w:val="Kop3"/>
        <w:ind w:left="718"/>
        <w:rPr>
          <w:lang w:val="nl-BE"/>
        </w:rPr>
      </w:pPr>
      <w:bookmarkStart w:id="269" w:name="_Toc144889895"/>
      <w:r>
        <w:rPr>
          <w:lang w:val="nl-BE"/>
        </w:rPr>
        <w:t>1.2</w:t>
      </w:r>
      <w:r w:rsidR="0009084A" w:rsidRPr="001A458B">
        <w:rPr>
          <w:lang w:val="nl-BE"/>
        </w:rPr>
        <w:t xml:space="preserve"> Specifieke indicaties</w:t>
      </w:r>
      <w:bookmarkEnd w:id="269"/>
      <w:r w:rsidR="0009084A" w:rsidRPr="001A458B">
        <w:rPr>
          <w:lang w:val="nl-BE"/>
        </w:rPr>
        <w:t xml:space="preserve"> </w:t>
      </w:r>
    </w:p>
    <w:p w14:paraId="617658C8" w14:textId="77777777" w:rsidR="008D5B33" w:rsidRDefault="0009084A" w:rsidP="001A458B">
      <w:pPr>
        <w:ind w:left="181" w:right="263" w:hanging="196"/>
        <w:rPr>
          <w:lang w:val="nl-BE"/>
        </w:rPr>
      </w:pPr>
      <w:r w:rsidRPr="001A458B">
        <w:rPr>
          <w:lang w:val="nl-BE"/>
        </w:rPr>
        <w:t xml:space="preserve"> </w:t>
      </w:r>
    </w:p>
    <w:p w14:paraId="6F7B9DFC" w14:textId="0CEAAEF5" w:rsidR="0009084A" w:rsidRPr="001A458B" w:rsidRDefault="00672A88" w:rsidP="008D5B33">
      <w:pPr>
        <w:rPr>
          <w:lang w:val="nl-BE"/>
        </w:rPr>
      </w:pPr>
      <w:r>
        <w:rPr>
          <w:lang w:val="nl-BE"/>
        </w:rPr>
        <w:t xml:space="preserve">a) </w:t>
      </w:r>
      <w:r w:rsidR="0009084A" w:rsidRPr="001A458B">
        <w:rPr>
          <w:lang w:val="nl-BE"/>
        </w:rPr>
        <w:t xml:space="preserve">De elektronische binnen- en buitenscooter is vergoedbaar voor gebruikers met bewezen en definitieve beperkingen bij het lopen. Korte afstanden lopen (minder dan een km) is slechts in beperkte mate mogelijk (minimaal typering 3). Lange afstanden lopen (meer dan een km) is helemaal niet mogelijk (typering 4). </w:t>
      </w:r>
    </w:p>
    <w:p w14:paraId="7468D1D7" w14:textId="1D4EFA62" w:rsidR="0009084A" w:rsidRPr="001A458B" w:rsidRDefault="0009084A" w:rsidP="008D5B33">
      <w:pPr>
        <w:rPr>
          <w:lang w:val="nl-BE"/>
        </w:rPr>
      </w:pPr>
      <w:r w:rsidRPr="001A458B">
        <w:rPr>
          <w:lang w:val="nl-BE"/>
        </w:rPr>
        <w:lastRenderedPageBreak/>
        <w:t xml:space="preserve">De gebruiker beschikt niet over de kracht of uithouding om zich met een manuele rolstoel te verplaatsen over korte en middellange afstanden (typering 4). Een elektronische scooter besturen is wel mogelijk. </w:t>
      </w:r>
    </w:p>
    <w:p w14:paraId="74472AB3" w14:textId="4D405807" w:rsidR="0009084A" w:rsidRPr="001A458B" w:rsidRDefault="0009084A" w:rsidP="008D5B33">
      <w:pPr>
        <w:ind w:left="0" w:firstLine="0"/>
        <w:rPr>
          <w:lang w:val="nl-BE"/>
        </w:rPr>
      </w:pPr>
      <w:r w:rsidRPr="001A458B">
        <w:rPr>
          <w:lang w:val="nl-BE"/>
        </w:rPr>
        <w:t xml:space="preserve">De zithouding van de gebruiker is voldoende stabiel om de scooter in alle veiligheid te besturen en dat wordt bevestigd door het multidisciplinair functioneringsrapport en de praktische test. </w:t>
      </w:r>
    </w:p>
    <w:p w14:paraId="693E1022" w14:textId="2A4B97F7" w:rsidR="0009084A" w:rsidRPr="001A458B" w:rsidRDefault="0009084A" w:rsidP="008D5B33">
      <w:pPr>
        <w:rPr>
          <w:lang w:val="nl-BE"/>
        </w:rPr>
      </w:pPr>
      <w:r w:rsidRPr="001A458B">
        <w:rPr>
          <w:lang w:val="nl-BE"/>
        </w:rPr>
        <w:t>De bovenste ledematen zijn hoogstens matig beperkt (maximaal typering 2). Bij één afunctioneel bovenste lidmaat is het nog functionele lidmaat hoogstens licht beperkt (maximaal typering 1).</w:t>
      </w:r>
    </w:p>
    <w:p w14:paraId="0CFDD2FA" w14:textId="499F0A75" w:rsidR="0009084A" w:rsidRPr="001A458B" w:rsidRDefault="0009084A" w:rsidP="008D5B33">
      <w:pPr>
        <w:rPr>
          <w:lang w:val="nl-BE"/>
        </w:rPr>
      </w:pPr>
      <w:r w:rsidRPr="001A458B">
        <w:rPr>
          <w:lang w:val="nl-BE"/>
        </w:rPr>
        <w:t xml:space="preserve">De gebruiker beschikt over voldoende intellectuele, zintuiglijke en cognitieve eigenschappen om de scooter op een veilige en oordeelkundige wijze te gebruiken zowel binnenshuis als desgevallend buiten op de openbare weg. </w:t>
      </w:r>
    </w:p>
    <w:p w14:paraId="369BD9DB" w14:textId="372B3E1B" w:rsidR="0009084A" w:rsidRPr="001A458B" w:rsidRDefault="0009084A" w:rsidP="008D5B33">
      <w:pPr>
        <w:rPr>
          <w:lang w:val="nl-BE"/>
        </w:rPr>
      </w:pPr>
      <w:bookmarkStart w:id="270" w:name="_Hlk130807018"/>
      <w:r w:rsidRPr="001A458B">
        <w:rPr>
          <w:lang w:val="nl-BE"/>
        </w:rPr>
        <w:t>De gebruiker verplaatst zich frequent en vooral binnenshuis of over korte tot middellange afstanden buitenshuis. De aard, noodzaak en frequentie van de verplaatsingen moeten duidelijk gemotiveerd worden in het multidisciplinair functioneringsrapport.</w:t>
      </w:r>
    </w:p>
    <w:p w14:paraId="14017BFB" w14:textId="77777777" w:rsidR="0009084A" w:rsidRPr="001A458B" w:rsidRDefault="0009084A" w:rsidP="001A458B">
      <w:pPr>
        <w:spacing w:after="4" w:line="254" w:lineRule="auto"/>
        <w:ind w:left="-5"/>
        <w:rPr>
          <w:lang w:val="nl-BE"/>
        </w:rPr>
      </w:pPr>
      <w:r w:rsidRPr="001A458B">
        <w:rPr>
          <w:lang w:val="nl-BE"/>
        </w:rPr>
        <w:t xml:space="preserve"> </w:t>
      </w:r>
    </w:p>
    <w:p w14:paraId="17FE0DD3" w14:textId="126E2943" w:rsidR="0009084A" w:rsidRPr="001A458B" w:rsidRDefault="00672A88" w:rsidP="008D5B33">
      <w:pPr>
        <w:rPr>
          <w:lang w:val="nl-BE"/>
        </w:rPr>
      </w:pPr>
      <w:r>
        <w:rPr>
          <w:lang w:val="nl-BE"/>
        </w:rPr>
        <w:t xml:space="preserve">b) </w:t>
      </w:r>
      <w:r w:rsidR="0009084A" w:rsidRPr="001A458B">
        <w:rPr>
          <w:lang w:val="nl-BE"/>
        </w:rPr>
        <w:t xml:space="preserve">De elektronische binnen- en buitenscooter is ook vergoedbaar voor een gebruiker die voldoet aan de specifieke functionele indicaties van een modulaire manuele rolstoel op voorwaarde dat hij schoolloopt, een beroepsopleiding of omscholing volgt, werknemer of zelfstandige is. Zonder gebruik van een elektronische scooter zijn die activiteiten niet mogelijk. Dat moet blijken uit het multidisciplinair adviesrapport. </w:t>
      </w:r>
    </w:p>
    <w:bookmarkEnd w:id="270"/>
    <w:p w14:paraId="08650FA1" w14:textId="12BF3D13" w:rsidR="0009084A" w:rsidRPr="007E442A" w:rsidRDefault="0009084A" w:rsidP="001A458B">
      <w:pPr>
        <w:spacing w:after="0" w:line="259" w:lineRule="auto"/>
        <w:ind w:left="0" w:firstLine="0"/>
        <w:rPr>
          <w:bCs/>
          <w:lang w:val="nl-BE"/>
        </w:rPr>
      </w:pPr>
    </w:p>
    <w:p w14:paraId="28153AE7" w14:textId="3CCF5CCB" w:rsidR="0009084A" w:rsidRPr="001A458B" w:rsidRDefault="0009084A" w:rsidP="001A458B">
      <w:pPr>
        <w:tabs>
          <w:tab w:val="center" w:pos="8761"/>
        </w:tabs>
        <w:ind w:left="-15" w:firstLine="0"/>
        <w:rPr>
          <w:lang w:val="nl-BE"/>
        </w:rPr>
      </w:pPr>
      <w:r w:rsidRPr="008D5B33">
        <w:rPr>
          <w:b/>
          <w:lang w:val="nl-BE"/>
        </w:rPr>
        <w:t>Aanpassingen</w:t>
      </w:r>
    </w:p>
    <w:p w14:paraId="7B4B166C" w14:textId="5FF3AB1F" w:rsidR="00004C59" w:rsidRDefault="0009084A" w:rsidP="008D5B33">
      <w:pPr>
        <w:rPr>
          <w:lang w:val="nl-BE"/>
        </w:rPr>
      </w:pPr>
      <w:r w:rsidRPr="001A458B">
        <w:rPr>
          <w:lang w:val="nl-BE"/>
        </w:rPr>
        <w:t xml:space="preserve">Een aanpassing van de elektronische binnen- en buitenscooter met armlegger(s) (verstrekking </w:t>
      </w:r>
      <w:r w:rsidR="00D14057">
        <w:rPr>
          <w:lang w:val="nl-BE"/>
        </w:rPr>
        <w:t>413014</w:t>
      </w:r>
      <w:r w:rsidR="0099600E">
        <w:rPr>
          <w:lang w:val="nl-BE"/>
        </w:rPr>
        <w:t xml:space="preserve"> </w:t>
      </w:r>
      <w:r w:rsidRPr="001A458B">
        <w:rPr>
          <w:lang w:val="nl-BE"/>
        </w:rPr>
        <w:t>-</w:t>
      </w:r>
      <w:r w:rsidR="0099600E">
        <w:rPr>
          <w:lang w:val="nl-BE"/>
        </w:rPr>
        <w:t xml:space="preserve"> </w:t>
      </w:r>
      <w:r w:rsidR="00D14057">
        <w:rPr>
          <w:lang w:val="nl-BE"/>
        </w:rPr>
        <w:t>413025</w:t>
      </w:r>
      <w:r w:rsidRPr="001A458B">
        <w:rPr>
          <w:lang w:val="nl-BE"/>
        </w:rPr>
        <w:t xml:space="preserve"> of </w:t>
      </w:r>
      <w:r w:rsidR="00D14057">
        <w:rPr>
          <w:lang w:val="nl-BE"/>
        </w:rPr>
        <w:t>413036</w:t>
      </w:r>
      <w:r w:rsidR="0099600E">
        <w:rPr>
          <w:lang w:val="nl-BE"/>
        </w:rPr>
        <w:t xml:space="preserve"> </w:t>
      </w:r>
      <w:r w:rsidRPr="001A458B">
        <w:rPr>
          <w:lang w:val="nl-BE"/>
        </w:rPr>
        <w:t>-</w:t>
      </w:r>
      <w:r w:rsidR="0099600E">
        <w:rPr>
          <w:lang w:val="nl-BE"/>
        </w:rPr>
        <w:t xml:space="preserve"> </w:t>
      </w:r>
      <w:r w:rsidR="00D14057">
        <w:rPr>
          <w:lang w:val="nl-BE"/>
        </w:rPr>
        <w:t>413047</w:t>
      </w:r>
      <w:r w:rsidRPr="001A458B">
        <w:rPr>
          <w:lang w:val="nl-BE"/>
        </w:rPr>
        <w:t xml:space="preserve">) is enkel toegestaan voor gebruikers met volledig functieverlies van een of beide bovenste ledematen (typering 4). Een aanpassing van de elektronische binnen- en buitenscooter met achteruitkijkspiegel (verstrekking </w:t>
      </w:r>
      <w:r w:rsidR="00B95C05">
        <w:rPr>
          <w:lang w:val="nl-BE"/>
        </w:rPr>
        <w:t>413493</w:t>
      </w:r>
      <w:r w:rsidR="0099600E">
        <w:rPr>
          <w:lang w:val="nl-BE"/>
        </w:rPr>
        <w:t xml:space="preserve"> </w:t>
      </w:r>
      <w:r w:rsidRPr="001A458B">
        <w:rPr>
          <w:lang w:val="nl-BE"/>
        </w:rPr>
        <w:t>-</w:t>
      </w:r>
      <w:r w:rsidR="0099600E">
        <w:rPr>
          <w:lang w:val="nl-BE"/>
        </w:rPr>
        <w:t xml:space="preserve"> </w:t>
      </w:r>
      <w:r w:rsidR="00B95C05">
        <w:rPr>
          <w:lang w:val="nl-BE"/>
        </w:rPr>
        <w:t>413504</w:t>
      </w:r>
      <w:r w:rsidRPr="001A458B">
        <w:rPr>
          <w:lang w:val="nl-BE"/>
        </w:rPr>
        <w:t xml:space="preserve">) is enkel toegestaan voor gebruikers met een ernstige stoornis (minimaal typering 3) van de anatomische eigenschappen van de wervelkolom of de spieren van de romp, van de schoudergordel of van hoofd en nek. </w:t>
      </w:r>
    </w:p>
    <w:p w14:paraId="3C9F25C8" w14:textId="7472B6C7" w:rsidR="0009084A" w:rsidRPr="001A458B" w:rsidRDefault="0009084A" w:rsidP="00D76184">
      <w:pPr>
        <w:rPr>
          <w:lang w:val="nl-BE"/>
        </w:rPr>
      </w:pPr>
      <w:r w:rsidRPr="001A458B">
        <w:rPr>
          <w:lang w:val="nl-BE"/>
        </w:rPr>
        <w:tab/>
      </w:r>
    </w:p>
    <w:p w14:paraId="40792D04" w14:textId="79E1E864" w:rsidR="0009084A" w:rsidRPr="001A458B" w:rsidRDefault="0009084A" w:rsidP="00960075">
      <w:pPr>
        <w:pStyle w:val="Kop2"/>
        <w:numPr>
          <w:ilvl w:val="0"/>
          <w:numId w:val="121"/>
        </w:numPr>
        <w:rPr>
          <w:lang w:val="nl-BE"/>
        </w:rPr>
      </w:pPr>
      <w:bookmarkStart w:id="271" w:name="_Toc144889896"/>
      <w:r w:rsidRPr="001A458B">
        <w:rPr>
          <w:lang w:val="nl-BE"/>
        </w:rPr>
        <w:t>Functionele specificaties van de scooter</w:t>
      </w:r>
      <w:bookmarkEnd w:id="271"/>
      <w:r w:rsidRPr="001A458B">
        <w:rPr>
          <w:lang w:val="nl-BE"/>
        </w:rPr>
        <w:t xml:space="preserve"> </w:t>
      </w:r>
    </w:p>
    <w:p w14:paraId="03C0D79C" w14:textId="179FD169" w:rsidR="0009084A" w:rsidRPr="001A458B" w:rsidRDefault="0009084A" w:rsidP="001A458B">
      <w:pPr>
        <w:spacing w:after="14" w:line="259" w:lineRule="auto"/>
        <w:ind w:left="0" w:firstLine="0"/>
        <w:rPr>
          <w:lang w:val="nl-BE"/>
        </w:rPr>
      </w:pPr>
    </w:p>
    <w:p w14:paraId="181C3764" w14:textId="693177F8" w:rsidR="0009084A" w:rsidRPr="001A458B" w:rsidRDefault="00872AD5" w:rsidP="00872AD5">
      <w:pPr>
        <w:pStyle w:val="Kop3"/>
        <w:ind w:left="718"/>
        <w:rPr>
          <w:lang w:val="nl-BE"/>
        </w:rPr>
      </w:pPr>
      <w:bookmarkStart w:id="272" w:name="_Toc144889897"/>
      <w:r>
        <w:rPr>
          <w:lang w:val="nl-BE"/>
        </w:rPr>
        <w:t>2.1</w:t>
      </w:r>
      <w:r w:rsidR="0009084A" w:rsidRPr="001A458B">
        <w:rPr>
          <w:lang w:val="nl-BE"/>
        </w:rPr>
        <w:t xml:space="preserve"> Functionele specificaties onderste ledematen</w:t>
      </w:r>
      <w:bookmarkEnd w:id="272"/>
      <w:r w:rsidR="0009084A" w:rsidRPr="001A458B">
        <w:rPr>
          <w:lang w:val="nl-BE"/>
        </w:rPr>
        <w:t xml:space="preserve"> </w:t>
      </w:r>
    </w:p>
    <w:p w14:paraId="1B48841D" w14:textId="77777777" w:rsidR="00872AD5" w:rsidRDefault="0009084A" w:rsidP="001A458B">
      <w:pPr>
        <w:ind w:left="181" w:right="263" w:hanging="196"/>
        <w:rPr>
          <w:lang w:val="nl-BE"/>
        </w:rPr>
      </w:pPr>
      <w:r w:rsidRPr="001A458B">
        <w:rPr>
          <w:lang w:val="nl-BE"/>
        </w:rPr>
        <w:t xml:space="preserve"> </w:t>
      </w:r>
    </w:p>
    <w:p w14:paraId="60601FAE" w14:textId="2C1FDE8C" w:rsidR="0009084A" w:rsidRDefault="0009084A" w:rsidP="00384C53">
      <w:pPr>
        <w:rPr>
          <w:lang w:val="nl-BE"/>
        </w:rPr>
      </w:pPr>
      <w:r w:rsidRPr="001A458B">
        <w:rPr>
          <w:lang w:val="nl-BE"/>
        </w:rPr>
        <w:t xml:space="preserve">De elektronische binnen- en buitenscooter is uitgerust met een horizontaal plateau die de voeten ondersteunt en waarop een vormvaste ziteenheid is bevestigd. </w:t>
      </w:r>
    </w:p>
    <w:p w14:paraId="5DA96591" w14:textId="77777777" w:rsidR="00384C53" w:rsidRPr="001A458B" w:rsidRDefault="00384C53" w:rsidP="00384C53">
      <w:pPr>
        <w:rPr>
          <w:lang w:val="nl-BE"/>
        </w:rPr>
      </w:pPr>
    </w:p>
    <w:p w14:paraId="62AC4DA5" w14:textId="3E09054D" w:rsidR="0009084A" w:rsidRPr="001A458B" w:rsidRDefault="0009084A" w:rsidP="00872AD5">
      <w:pPr>
        <w:pStyle w:val="Kop3"/>
        <w:ind w:left="718"/>
        <w:rPr>
          <w:lang w:val="nl-BE"/>
        </w:rPr>
      </w:pPr>
      <w:bookmarkStart w:id="273" w:name="_Toc144889898"/>
      <w:r w:rsidRPr="001A458B">
        <w:rPr>
          <w:lang w:val="nl-BE"/>
        </w:rPr>
        <w:t>2.2 Functionele specificaties bovenste ledematen</w:t>
      </w:r>
      <w:bookmarkEnd w:id="273"/>
    </w:p>
    <w:p w14:paraId="4E66743F" w14:textId="4447BA5E" w:rsidR="00872AD5" w:rsidRDefault="00872AD5" w:rsidP="001A458B">
      <w:pPr>
        <w:ind w:left="181" w:right="263" w:hanging="196"/>
        <w:rPr>
          <w:lang w:val="nl-BE"/>
        </w:rPr>
      </w:pPr>
    </w:p>
    <w:p w14:paraId="072BA151" w14:textId="6DCF8D23" w:rsidR="0009084A" w:rsidRPr="001A458B" w:rsidRDefault="0009084A" w:rsidP="00872AD5">
      <w:pPr>
        <w:rPr>
          <w:lang w:val="nl-BE"/>
        </w:rPr>
      </w:pPr>
      <w:r w:rsidRPr="001A458B">
        <w:rPr>
          <w:lang w:val="nl-BE"/>
        </w:rPr>
        <w:t xml:space="preserve">De stuurkolom van de elektronische binnen- en buitenscooter moet verstelbaar zijn in de diepte zodat de gebruiker comfortabel het stuur kan bedienen en vlot in en uit de scooter kan. </w:t>
      </w:r>
    </w:p>
    <w:p w14:paraId="2FD842E5" w14:textId="72C241C6" w:rsidR="0009084A" w:rsidRPr="001A458B" w:rsidRDefault="0009084A" w:rsidP="001A458B">
      <w:pPr>
        <w:spacing w:after="0" w:line="259" w:lineRule="auto"/>
        <w:ind w:left="0" w:firstLine="0"/>
        <w:rPr>
          <w:lang w:val="nl-BE"/>
        </w:rPr>
      </w:pPr>
    </w:p>
    <w:p w14:paraId="168B13F3" w14:textId="712DF311" w:rsidR="0009084A" w:rsidRPr="001A458B" w:rsidRDefault="00872AD5" w:rsidP="00872AD5">
      <w:pPr>
        <w:pStyle w:val="Kop3"/>
        <w:ind w:left="718"/>
        <w:rPr>
          <w:lang w:val="nl-BE"/>
        </w:rPr>
      </w:pPr>
      <w:bookmarkStart w:id="274" w:name="_Toc144889899"/>
      <w:r>
        <w:rPr>
          <w:lang w:val="nl-BE"/>
        </w:rPr>
        <w:t>2.3</w:t>
      </w:r>
      <w:r w:rsidR="0009084A" w:rsidRPr="001A458B">
        <w:rPr>
          <w:lang w:val="nl-BE"/>
        </w:rPr>
        <w:t xml:space="preserve"> Functionele specificaties algemene zithouding en positionering</w:t>
      </w:r>
      <w:bookmarkEnd w:id="274"/>
      <w:r w:rsidR="0009084A" w:rsidRPr="001A458B">
        <w:rPr>
          <w:lang w:val="nl-BE"/>
        </w:rPr>
        <w:t xml:space="preserve"> </w:t>
      </w:r>
    </w:p>
    <w:p w14:paraId="65BA61D8" w14:textId="77777777" w:rsidR="00872AD5" w:rsidRDefault="00872AD5" w:rsidP="001A458B">
      <w:pPr>
        <w:ind w:left="181" w:right="263" w:hanging="196"/>
        <w:rPr>
          <w:lang w:val="nl-BE"/>
        </w:rPr>
      </w:pPr>
    </w:p>
    <w:p w14:paraId="70891310" w14:textId="0BF5C358" w:rsidR="0009084A" w:rsidRPr="001A458B" w:rsidRDefault="0009084A" w:rsidP="00872AD5">
      <w:pPr>
        <w:rPr>
          <w:lang w:val="nl-BE"/>
        </w:rPr>
      </w:pPr>
      <w:r w:rsidRPr="001A458B">
        <w:rPr>
          <w:lang w:val="nl-BE"/>
        </w:rPr>
        <w:lastRenderedPageBreak/>
        <w:t xml:space="preserve">De elektronische binnen- en buitenscooter is uitgerust met een vormvaste, in de hoogte instelbare ziteenheid. De ziteenheid moet uitgerust zijn met opklapbare of afneembare armsteunen. Om de gebruiker gemakkelijk en veilig op de scooter te laten plaatsnemen of hem in en uit de scooter te helpen, is de ziteenheid minimaal 180° draaibaar op de bevestigingsas en voorzien van een vergrendelingssysteem. </w:t>
      </w:r>
    </w:p>
    <w:p w14:paraId="55AD3915" w14:textId="488BEA6E" w:rsidR="0009084A" w:rsidRPr="001A458B" w:rsidRDefault="0009084A" w:rsidP="001A458B">
      <w:pPr>
        <w:spacing w:after="12" w:line="259" w:lineRule="auto"/>
        <w:ind w:left="0" w:firstLine="0"/>
        <w:rPr>
          <w:lang w:val="nl-BE"/>
        </w:rPr>
      </w:pPr>
    </w:p>
    <w:p w14:paraId="7173C699" w14:textId="3D03E6F3" w:rsidR="0009084A" w:rsidRPr="001A458B" w:rsidRDefault="00872AD5" w:rsidP="00872AD5">
      <w:pPr>
        <w:pStyle w:val="Kop3"/>
        <w:ind w:left="718"/>
        <w:rPr>
          <w:lang w:val="nl-BE"/>
        </w:rPr>
      </w:pPr>
      <w:bookmarkStart w:id="275" w:name="_Toc144889900"/>
      <w:r>
        <w:rPr>
          <w:lang w:val="nl-BE"/>
        </w:rPr>
        <w:t>2.4</w:t>
      </w:r>
      <w:r w:rsidR="0009084A" w:rsidRPr="001A458B">
        <w:rPr>
          <w:lang w:val="nl-BE"/>
        </w:rPr>
        <w:t xml:space="preserve"> Functionele specificaties aandrijving/besturing</w:t>
      </w:r>
      <w:bookmarkEnd w:id="275"/>
      <w:r w:rsidR="0009084A" w:rsidRPr="001A458B">
        <w:rPr>
          <w:lang w:val="nl-BE"/>
        </w:rPr>
        <w:t xml:space="preserve"> </w:t>
      </w:r>
    </w:p>
    <w:p w14:paraId="657763B9" w14:textId="21624D2E" w:rsidR="00872AD5" w:rsidRDefault="00872AD5" w:rsidP="001A458B">
      <w:pPr>
        <w:ind w:left="181" w:right="263" w:hanging="196"/>
        <w:rPr>
          <w:lang w:val="nl-BE"/>
        </w:rPr>
      </w:pPr>
    </w:p>
    <w:p w14:paraId="0196D1F9" w14:textId="4AF649BB" w:rsidR="0009084A" w:rsidRPr="001A458B" w:rsidRDefault="0009084A" w:rsidP="00872AD5">
      <w:pPr>
        <w:rPr>
          <w:lang w:val="nl-BE"/>
        </w:rPr>
      </w:pPr>
      <w:r w:rsidRPr="001A458B">
        <w:rPr>
          <w:lang w:val="nl-BE"/>
        </w:rPr>
        <w:t xml:space="preserve">De elektronische binnen- en buitenscooter wordt aangedreven door een of twee elektromotoren, voorzien van een elektromagnetisch remsysteem. Hij wordt mechanisch bestuurd d.m.v. een stuurkolom. De scooter is uitgerust met een bedieningspaneel waarop de bedieningsknoppen zijn geplaatst. Het bedieningspaneel is bevestigd op of ingebouwd in het stuur. De snelheid van de scooter moet afgestemd kunnen worden op de gebruiker. De elektronische binnen- en buitenscooter beschikt over minstens drie wielen. </w:t>
      </w:r>
    </w:p>
    <w:p w14:paraId="1201F0A3" w14:textId="35E41B12" w:rsidR="0009084A" w:rsidRPr="001A458B" w:rsidRDefault="0009084A" w:rsidP="001A458B">
      <w:pPr>
        <w:spacing w:after="15" w:line="259" w:lineRule="auto"/>
        <w:ind w:left="0" w:firstLine="0"/>
        <w:rPr>
          <w:lang w:val="nl-BE"/>
        </w:rPr>
      </w:pPr>
    </w:p>
    <w:p w14:paraId="6F795303" w14:textId="0A8C4E19" w:rsidR="0009084A" w:rsidRPr="001A458B" w:rsidRDefault="0009084A" w:rsidP="00872AD5">
      <w:pPr>
        <w:pStyle w:val="Kop3"/>
        <w:ind w:left="718"/>
        <w:rPr>
          <w:lang w:val="nl-BE"/>
        </w:rPr>
      </w:pPr>
      <w:bookmarkStart w:id="276" w:name="_Toc144889901"/>
      <w:r w:rsidRPr="001A458B">
        <w:rPr>
          <w:lang w:val="nl-BE"/>
        </w:rPr>
        <w:t>2.5 Functionele specificaties gebruiksdoelen</w:t>
      </w:r>
      <w:bookmarkEnd w:id="276"/>
      <w:r w:rsidRPr="001A458B">
        <w:rPr>
          <w:lang w:val="nl-BE"/>
        </w:rPr>
        <w:t xml:space="preserve"> </w:t>
      </w:r>
    </w:p>
    <w:p w14:paraId="1F43CEB9" w14:textId="3AAD509C" w:rsidR="00872AD5" w:rsidRDefault="00872AD5" w:rsidP="001A458B">
      <w:pPr>
        <w:ind w:left="181" w:right="263" w:hanging="196"/>
        <w:rPr>
          <w:lang w:val="nl-BE"/>
        </w:rPr>
      </w:pPr>
    </w:p>
    <w:p w14:paraId="1C728F78" w14:textId="0AEF4188" w:rsidR="0009084A" w:rsidRPr="001A458B" w:rsidRDefault="0009084A" w:rsidP="00872AD5">
      <w:pPr>
        <w:rPr>
          <w:lang w:val="nl-BE"/>
        </w:rPr>
      </w:pPr>
      <w:r w:rsidRPr="001A458B">
        <w:rPr>
          <w:lang w:val="nl-BE"/>
        </w:rPr>
        <w:t>De elektronische binnen-en buitenscooter is specifiek ontworpen voor gebruik binnenshuis en hoofdzakelijk gebruik op vlakke ondergrond buitenshuis. De elektronische binnen-</w:t>
      </w:r>
      <w:r w:rsidR="00E573A0">
        <w:rPr>
          <w:lang w:val="nl-BE"/>
        </w:rPr>
        <w:t xml:space="preserve"> </w:t>
      </w:r>
      <w:r w:rsidRPr="001A458B">
        <w:rPr>
          <w:lang w:val="nl-BE"/>
        </w:rPr>
        <w:t xml:space="preserve">en buitenscooter moet in twee of meer stukken uit elkaar gehaald of verkleind kunnen worden zodat men hem kan meenemen in de koffer van de auto. De scooter is uitgerust met antikiepwielen en met een voor- en achterbescherming of stootrand. De scooter is uitgerust met een boodschappenmandje. De snelheid van de scooter is regelbaar; minimaal van 0 tot 6 km per uur, zodat de snelheid aangepast kan worden voor verplaatsingen binnen of buiten. De actieradius of autonomie bedraagt minimaal 20 km zodat de gebruiker zich zelfstandig en veilig kan verplaatsen. </w:t>
      </w:r>
    </w:p>
    <w:p w14:paraId="71F6A3B7" w14:textId="46CAE671" w:rsidR="0009084A" w:rsidRPr="001A458B" w:rsidRDefault="0009084A" w:rsidP="001A458B">
      <w:pPr>
        <w:spacing w:after="14" w:line="259" w:lineRule="auto"/>
        <w:ind w:left="0" w:firstLine="0"/>
        <w:rPr>
          <w:lang w:val="nl-BE"/>
        </w:rPr>
      </w:pPr>
    </w:p>
    <w:p w14:paraId="1DF39B5E" w14:textId="70F76A25" w:rsidR="0009084A" w:rsidRPr="001A458B" w:rsidRDefault="00872AD5" w:rsidP="00872AD5">
      <w:pPr>
        <w:pStyle w:val="Kop3"/>
        <w:ind w:left="718"/>
        <w:rPr>
          <w:lang w:val="nl-BE"/>
        </w:rPr>
      </w:pPr>
      <w:bookmarkStart w:id="277" w:name="_Toc144889902"/>
      <w:r>
        <w:rPr>
          <w:lang w:val="nl-BE"/>
        </w:rPr>
        <w:t>2.6</w:t>
      </w:r>
      <w:r w:rsidR="0009084A" w:rsidRPr="001A458B">
        <w:rPr>
          <w:lang w:val="nl-BE"/>
        </w:rPr>
        <w:t xml:space="preserve"> Functionele specificaties - technische aspecten</w:t>
      </w:r>
      <w:bookmarkEnd w:id="277"/>
      <w:r w:rsidR="0009084A" w:rsidRPr="001A458B">
        <w:rPr>
          <w:lang w:val="nl-BE"/>
        </w:rPr>
        <w:t xml:space="preserve"> </w:t>
      </w:r>
    </w:p>
    <w:p w14:paraId="0E2EA735" w14:textId="77777777" w:rsidR="00872AD5" w:rsidRDefault="0009084A" w:rsidP="001A458B">
      <w:pPr>
        <w:ind w:left="181" w:right="263" w:hanging="196"/>
        <w:rPr>
          <w:lang w:val="nl-BE"/>
        </w:rPr>
      </w:pPr>
      <w:r w:rsidRPr="001A458B">
        <w:rPr>
          <w:lang w:val="nl-BE"/>
        </w:rPr>
        <w:t xml:space="preserve"> </w:t>
      </w:r>
    </w:p>
    <w:p w14:paraId="259C309A" w14:textId="74E84868" w:rsidR="0009084A" w:rsidRPr="001A458B" w:rsidRDefault="0009084A" w:rsidP="00872AD5">
      <w:pPr>
        <w:rPr>
          <w:lang w:val="nl-BE"/>
        </w:rPr>
      </w:pPr>
      <w:r w:rsidRPr="001A458B">
        <w:rPr>
          <w:lang w:val="nl-BE"/>
        </w:rPr>
        <w:t xml:space="preserve">De elektronische binnen- en buitenscooter beschikt over een vrijloop. De scooter moet voorzien zijn van richtingaanwijzers en voor- en achterverlichting zodat de gebruiker zichtbaar is in het verkeer, zoals de Belgische verkeerswetgeving voorschrijft. De elektronische binnen- en buitenscooter moet geleverd worden met batterijen en lader. </w:t>
      </w:r>
    </w:p>
    <w:p w14:paraId="3033A9F7" w14:textId="5C888D14" w:rsidR="00004C59" w:rsidRPr="001A458B" w:rsidRDefault="00004C59" w:rsidP="001A458B">
      <w:pPr>
        <w:spacing w:after="0" w:line="259" w:lineRule="auto"/>
        <w:ind w:left="0" w:firstLine="0"/>
        <w:rPr>
          <w:lang w:val="nl-BE"/>
        </w:rPr>
      </w:pPr>
    </w:p>
    <w:p w14:paraId="72F65F82" w14:textId="52FEE7AE" w:rsidR="0009084A" w:rsidRPr="000C31CF" w:rsidRDefault="0009084A" w:rsidP="00960075">
      <w:pPr>
        <w:pStyle w:val="Kop2"/>
        <w:numPr>
          <w:ilvl w:val="0"/>
          <w:numId w:val="121"/>
        </w:numPr>
        <w:rPr>
          <w:lang w:val="nl-BE"/>
        </w:rPr>
      </w:pPr>
      <w:bookmarkStart w:id="278" w:name="_Toc144889903"/>
      <w:r w:rsidRPr="000C31CF">
        <w:rPr>
          <w:lang w:val="nl-BE"/>
        </w:rPr>
        <w:t>Aanpassingen</w:t>
      </w:r>
      <w:bookmarkEnd w:id="278"/>
      <w:r w:rsidRPr="000C31CF">
        <w:rPr>
          <w:lang w:val="nl-BE"/>
        </w:rPr>
        <w:t xml:space="preserve"> </w:t>
      </w:r>
    </w:p>
    <w:p w14:paraId="70BAF7AF" w14:textId="50FF58FA" w:rsidR="0009084A" w:rsidRPr="001A458B" w:rsidRDefault="0009084A" w:rsidP="001A458B">
      <w:pPr>
        <w:spacing w:after="0" w:line="259" w:lineRule="auto"/>
        <w:ind w:left="0" w:firstLine="0"/>
        <w:rPr>
          <w:lang w:val="nl-BE"/>
        </w:rPr>
      </w:pPr>
    </w:p>
    <w:p w14:paraId="4FBCDF59" w14:textId="180ADCB3" w:rsidR="0009084A" w:rsidRPr="000C31CF" w:rsidRDefault="0009084A" w:rsidP="00D55049">
      <w:pPr>
        <w:pStyle w:val="Kop3"/>
        <w:ind w:left="718"/>
        <w:rPr>
          <w:lang w:val="nl-BE"/>
        </w:rPr>
      </w:pPr>
      <w:bookmarkStart w:id="279" w:name="_Toc144889904"/>
      <w:bookmarkStart w:id="280" w:name="_Hlk2176010"/>
      <w:r w:rsidRPr="000C31CF">
        <w:rPr>
          <w:rStyle w:val="Kop3Char"/>
          <w:b/>
          <w:lang w:val="nl-BE"/>
        </w:rPr>
        <w:t>3.1 Onderste ledematen</w:t>
      </w:r>
      <w:bookmarkEnd w:id="279"/>
    </w:p>
    <w:p w14:paraId="2FA0E69F" w14:textId="77777777" w:rsidR="006E49E4" w:rsidRDefault="0009084A" w:rsidP="001A458B">
      <w:pPr>
        <w:tabs>
          <w:tab w:val="center" w:pos="8762"/>
        </w:tabs>
        <w:ind w:left="-15" w:firstLine="0"/>
        <w:rPr>
          <w:lang w:val="nl-BE"/>
        </w:rPr>
      </w:pPr>
      <w:r w:rsidRPr="001A458B">
        <w:rPr>
          <w:lang w:val="nl-BE"/>
        </w:rPr>
        <w:t xml:space="preserve"> </w:t>
      </w:r>
    </w:p>
    <w:p w14:paraId="46444D79" w14:textId="77777777" w:rsidR="00004C59" w:rsidRDefault="0009084A" w:rsidP="001A458B">
      <w:pPr>
        <w:tabs>
          <w:tab w:val="center" w:pos="8762"/>
        </w:tabs>
        <w:ind w:left="-15" w:firstLine="0"/>
        <w:rPr>
          <w:lang w:val="nl-BE"/>
        </w:rPr>
      </w:pPr>
      <w:r w:rsidRPr="001A458B">
        <w:rPr>
          <w:lang w:val="nl-BE"/>
        </w:rPr>
        <w:t xml:space="preserve">Er zijn geen aanpassingen bepaald. </w:t>
      </w:r>
    </w:p>
    <w:p w14:paraId="42B93B43" w14:textId="1BC20D92" w:rsidR="0009084A" w:rsidRPr="001A458B" w:rsidRDefault="0009084A" w:rsidP="006D67F8">
      <w:pPr>
        <w:tabs>
          <w:tab w:val="center" w:pos="8762"/>
        </w:tabs>
        <w:ind w:left="-15" w:firstLine="0"/>
        <w:rPr>
          <w:lang w:val="nl-BE"/>
        </w:rPr>
      </w:pPr>
    </w:p>
    <w:p w14:paraId="57234B63" w14:textId="14A48DAD" w:rsidR="0009084A" w:rsidRDefault="006E49E4" w:rsidP="006E49E4">
      <w:pPr>
        <w:pStyle w:val="Kop3"/>
        <w:ind w:left="718"/>
        <w:rPr>
          <w:lang w:val="nl-BE"/>
        </w:rPr>
      </w:pPr>
      <w:bookmarkStart w:id="281" w:name="_Toc144889905"/>
      <w:r>
        <w:rPr>
          <w:lang w:val="nl-BE"/>
        </w:rPr>
        <w:t xml:space="preserve">3.2 </w:t>
      </w:r>
      <w:r w:rsidR="0009084A" w:rsidRPr="001A458B">
        <w:rPr>
          <w:lang w:val="nl-BE"/>
        </w:rPr>
        <w:t>Bovenste ledematen</w:t>
      </w:r>
      <w:bookmarkEnd w:id="281"/>
    </w:p>
    <w:p w14:paraId="73B3D537" w14:textId="39CB50B0" w:rsidR="006E49E4" w:rsidRDefault="006E49E4" w:rsidP="006E49E4">
      <w:pPr>
        <w:rPr>
          <w:lang w:val="nl-BE"/>
        </w:rPr>
      </w:pPr>
    </w:p>
    <w:tbl>
      <w:tblPr>
        <w:tblStyle w:val="TableGrid"/>
        <w:tblW w:w="9394" w:type="dxa"/>
        <w:tblInd w:w="0" w:type="dxa"/>
        <w:tblLook w:val="04A0" w:firstRow="1" w:lastRow="0" w:firstColumn="1" w:lastColumn="0" w:noHBand="0" w:noVBand="1"/>
      </w:tblPr>
      <w:tblGrid>
        <w:gridCol w:w="7792"/>
        <w:gridCol w:w="482"/>
        <w:gridCol w:w="1120"/>
      </w:tblGrid>
      <w:tr w:rsidR="006E49E4" w:rsidRPr="004A04F5" w14:paraId="741B5322" w14:textId="77777777" w:rsidTr="00DC6133">
        <w:trPr>
          <w:trHeight w:val="226"/>
        </w:trPr>
        <w:tc>
          <w:tcPr>
            <w:tcW w:w="7792" w:type="dxa"/>
          </w:tcPr>
          <w:p w14:paraId="0E289929" w14:textId="5CCCFAF9" w:rsidR="006E49E4" w:rsidRDefault="00D14057" w:rsidP="00120E1F">
            <w:pPr>
              <w:tabs>
                <w:tab w:val="center" w:pos="3006"/>
              </w:tabs>
              <w:spacing w:after="0" w:line="259" w:lineRule="auto"/>
              <w:ind w:left="0" w:firstLine="0"/>
              <w:rPr>
                <w:lang w:val="nl-BE"/>
              </w:rPr>
            </w:pPr>
            <w:r>
              <w:rPr>
                <w:lang w:val="nl-BE"/>
              </w:rPr>
              <w:t>413014</w:t>
            </w:r>
            <w:r w:rsidR="0099600E">
              <w:rPr>
                <w:lang w:val="nl-BE"/>
              </w:rPr>
              <w:t xml:space="preserve"> </w:t>
            </w:r>
            <w:r w:rsidR="00830690">
              <w:rPr>
                <w:lang w:val="nl-BE"/>
              </w:rPr>
              <w:t>-</w:t>
            </w:r>
            <w:r w:rsidR="0099600E">
              <w:rPr>
                <w:lang w:val="nl-BE"/>
              </w:rPr>
              <w:t xml:space="preserve"> </w:t>
            </w:r>
            <w:r>
              <w:rPr>
                <w:lang w:val="nl-BE"/>
              </w:rPr>
              <w:t>413025</w:t>
            </w:r>
            <w:r w:rsidR="006E49E4" w:rsidRPr="001A458B">
              <w:rPr>
                <w:lang w:val="nl-BE"/>
              </w:rPr>
              <w:t xml:space="preserve"> Forfaitaire tegemoetkoming voor armlegger</w:t>
            </w:r>
            <w:r w:rsidR="00830690">
              <w:rPr>
                <w:lang w:val="nl-BE"/>
              </w:rPr>
              <w:t xml:space="preserve"> </w:t>
            </w:r>
            <w:r w:rsidR="00830690" w:rsidRPr="001A458B">
              <w:rPr>
                <w:lang w:val="nl-BE"/>
              </w:rPr>
              <w:t>gootvormig, versterkt of verbreed (per stuk)</w:t>
            </w:r>
          </w:p>
          <w:p w14:paraId="6AB778D7" w14:textId="11D75D72" w:rsidR="00DC6133" w:rsidRPr="0007351A" w:rsidRDefault="00DC6133" w:rsidP="00120E1F">
            <w:pPr>
              <w:tabs>
                <w:tab w:val="center" w:pos="3006"/>
              </w:tabs>
              <w:spacing w:after="0" w:line="259" w:lineRule="auto"/>
              <w:ind w:left="0" w:firstLine="0"/>
              <w:rPr>
                <w:lang w:val="nl-BE"/>
              </w:rPr>
            </w:pPr>
          </w:p>
        </w:tc>
        <w:tc>
          <w:tcPr>
            <w:tcW w:w="482" w:type="dxa"/>
          </w:tcPr>
          <w:p w14:paraId="1BA3D0D6" w14:textId="77777777" w:rsidR="006E49E4" w:rsidRPr="0007351A" w:rsidRDefault="006E49E4" w:rsidP="00120E1F">
            <w:pPr>
              <w:tabs>
                <w:tab w:val="center" w:pos="669"/>
                <w:tab w:val="right" w:pos="1230"/>
              </w:tabs>
              <w:spacing w:after="0" w:line="259" w:lineRule="auto"/>
              <w:ind w:left="0" w:firstLine="0"/>
              <w:rPr>
                <w:lang w:val="nl-BE"/>
              </w:rPr>
            </w:pPr>
          </w:p>
        </w:tc>
        <w:tc>
          <w:tcPr>
            <w:tcW w:w="1120" w:type="dxa"/>
          </w:tcPr>
          <w:p w14:paraId="768F5776" w14:textId="15BEB9FC" w:rsidR="006E49E4" w:rsidRPr="004A04F5" w:rsidRDefault="00830690" w:rsidP="00120E1F">
            <w:pPr>
              <w:tabs>
                <w:tab w:val="center" w:pos="669"/>
                <w:tab w:val="right" w:pos="1230"/>
              </w:tabs>
              <w:spacing w:after="0" w:line="259" w:lineRule="auto"/>
              <w:ind w:left="0" w:firstLine="0"/>
            </w:pPr>
            <w:r>
              <w:t>138,34€</w:t>
            </w:r>
          </w:p>
        </w:tc>
      </w:tr>
      <w:tr w:rsidR="006E49E4" w:rsidRPr="004A04F5" w14:paraId="66F2E76F" w14:textId="77777777" w:rsidTr="00DC6133">
        <w:trPr>
          <w:trHeight w:val="226"/>
        </w:trPr>
        <w:tc>
          <w:tcPr>
            <w:tcW w:w="7792" w:type="dxa"/>
          </w:tcPr>
          <w:p w14:paraId="0AE2AF8E" w14:textId="1DC26A61" w:rsidR="006E49E4" w:rsidRPr="0007351A" w:rsidRDefault="00D14057" w:rsidP="00120E1F">
            <w:pPr>
              <w:tabs>
                <w:tab w:val="center" w:pos="3006"/>
              </w:tabs>
              <w:spacing w:after="0" w:line="259" w:lineRule="auto"/>
              <w:ind w:left="0" w:firstLine="0"/>
              <w:rPr>
                <w:lang w:val="nl-BE"/>
              </w:rPr>
            </w:pPr>
            <w:r>
              <w:rPr>
                <w:lang w:val="nl-BE"/>
              </w:rPr>
              <w:lastRenderedPageBreak/>
              <w:t>413036</w:t>
            </w:r>
            <w:r w:rsidR="0099600E">
              <w:rPr>
                <w:lang w:val="nl-BE"/>
              </w:rPr>
              <w:t xml:space="preserve"> - </w:t>
            </w:r>
            <w:r>
              <w:rPr>
                <w:lang w:val="nl-BE"/>
              </w:rPr>
              <w:t>413047</w:t>
            </w:r>
            <w:r w:rsidR="006E49E4" w:rsidRPr="001A458B">
              <w:rPr>
                <w:lang w:val="nl-BE"/>
              </w:rPr>
              <w:t xml:space="preserve"> Forfaitaire tegemoetkoming voor armlegger</w:t>
            </w:r>
            <w:r w:rsidR="00DC6133">
              <w:rPr>
                <w:lang w:val="nl-BE"/>
              </w:rPr>
              <w:t xml:space="preserve"> </w:t>
            </w:r>
            <w:r w:rsidR="00DC6133" w:rsidRPr="001A458B">
              <w:rPr>
                <w:lang w:val="nl-BE"/>
              </w:rPr>
              <w:t>gootvormig en scharnierend (per stuk)</w:t>
            </w:r>
          </w:p>
        </w:tc>
        <w:tc>
          <w:tcPr>
            <w:tcW w:w="482" w:type="dxa"/>
          </w:tcPr>
          <w:p w14:paraId="35758E10" w14:textId="77777777" w:rsidR="006E49E4" w:rsidRPr="0007351A" w:rsidRDefault="006E49E4" w:rsidP="00120E1F">
            <w:pPr>
              <w:tabs>
                <w:tab w:val="center" w:pos="669"/>
                <w:tab w:val="right" w:pos="1230"/>
              </w:tabs>
              <w:spacing w:after="0" w:line="259" w:lineRule="auto"/>
              <w:ind w:left="0" w:firstLine="0"/>
              <w:rPr>
                <w:lang w:val="nl-BE"/>
              </w:rPr>
            </w:pPr>
          </w:p>
        </w:tc>
        <w:tc>
          <w:tcPr>
            <w:tcW w:w="1120" w:type="dxa"/>
          </w:tcPr>
          <w:p w14:paraId="79D7CD7B" w14:textId="1397C0B6" w:rsidR="006E49E4" w:rsidRPr="004A04F5" w:rsidRDefault="00DC6133" w:rsidP="00120E1F">
            <w:pPr>
              <w:tabs>
                <w:tab w:val="center" w:pos="669"/>
                <w:tab w:val="right" w:pos="1230"/>
              </w:tabs>
              <w:spacing w:after="0" w:line="259" w:lineRule="auto"/>
              <w:ind w:left="0" w:firstLine="0"/>
            </w:pPr>
            <w:r>
              <w:t>179,83€</w:t>
            </w:r>
          </w:p>
        </w:tc>
      </w:tr>
    </w:tbl>
    <w:p w14:paraId="02EFAA90" w14:textId="7B566BEA" w:rsidR="0009084A" w:rsidRPr="001A458B" w:rsidRDefault="0009084A" w:rsidP="001A458B">
      <w:pPr>
        <w:spacing w:after="0" w:line="259" w:lineRule="auto"/>
        <w:ind w:left="0" w:firstLine="0"/>
        <w:rPr>
          <w:lang w:val="nl-BE"/>
        </w:rPr>
      </w:pPr>
    </w:p>
    <w:p w14:paraId="3F6F0FC8" w14:textId="3D76F11C" w:rsidR="0009084A" w:rsidRPr="001A458B" w:rsidRDefault="006E49E4" w:rsidP="006E49E4">
      <w:pPr>
        <w:pStyle w:val="Kop3"/>
        <w:ind w:left="718"/>
        <w:rPr>
          <w:lang w:val="nl-BE"/>
        </w:rPr>
      </w:pPr>
      <w:bookmarkStart w:id="282" w:name="_Toc144889906"/>
      <w:r>
        <w:rPr>
          <w:lang w:val="nl-BE"/>
        </w:rPr>
        <w:t xml:space="preserve">3.3 </w:t>
      </w:r>
      <w:r w:rsidR="0009084A" w:rsidRPr="001A458B">
        <w:rPr>
          <w:lang w:val="nl-BE"/>
        </w:rPr>
        <w:t>Positionering (zit-ruggedeelte)</w:t>
      </w:r>
      <w:bookmarkEnd w:id="282"/>
    </w:p>
    <w:p w14:paraId="54D5EE54" w14:textId="77777777" w:rsidR="006E49E4" w:rsidRDefault="006E49E4" w:rsidP="001A458B">
      <w:pPr>
        <w:tabs>
          <w:tab w:val="center" w:pos="8762"/>
        </w:tabs>
        <w:ind w:left="-15" w:firstLine="0"/>
        <w:rPr>
          <w:lang w:val="nl-BE"/>
        </w:rPr>
      </w:pPr>
    </w:p>
    <w:p w14:paraId="22BD51B7" w14:textId="0F8648FB" w:rsidR="0009084A" w:rsidRPr="001A458B" w:rsidRDefault="0009084A" w:rsidP="001A458B">
      <w:pPr>
        <w:tabs>
          <w:tab w:val="center" w:pos="8762"/>
        </w:tabs>
        <w:ind w:left="-15" w:firstLine="0"/>
        <w:rPr>
          <w:lang w:val="nl-BE"/>
        </w:rPr>
      </w:pPr>
      <w:r w:rsidRPr="001A458B">
        <w:rPr>
          <w:lang w:val="nl-BE"/>
        </w:rPr>
        <w:t>Er zijn geen aanpassingen bepaald.</w:t>
      </w:r>
    </w:p>
    <w:p w14:paraId="6CA247D7" w14:textId="6AA1BAFB" w:rsidR="00655524" w:rsidRDefault="00655524" w:rsidP="00655524">
      <w:pPr>
        <w:spacing w:after="0" w:line="259" w:lineRule="auto"/>
        <w:ind w:left="0" w:firstLine="0"/>
        <w:rPr>
          <w:lang w:val="nl-BE"/>
        </w:rPr>
      </w:pPr>
    </w:p>
    <w:p w14:paraId="6FCA8FA7" w14:textId="3B17EA26" w:rsidR="00655524" w:rsidRDefault="00655524" w:rsidP="00655524">
      <w:pPr>
        <w:pStyle w:val="Kop3"/>
        <w:ind w:left="718"/>
        <w:rPr>
          <w:lang w:val="nl-BE"/>
        </w:rPr>
      </w:pPr>
      <w:bookmarkStart w:id="283" w:name="_Toc144889907"/>
      <w:r w:rsidRPr="004A04F5">
        <w:t xml:space="preserve">3.4 </w:t>
      </w:r>
      <w:r w:rsidRPr="001A458B">
        <w:rPr>
          <w:lang w:val="nl-BE"/>
        </w:rPr>
        <w:t>Veiligheid</w:t>
      </w:r>
      <w:bookmarkEnd w:id="283"/>
    </w:p>
    <w:p w14:paraId="1F7E906B" w14:textId="77777777" w:rsidR="00655524" w:rsidRPr="00655524" w:rsidRDefault="00655524" w:rsidP="00655524">
      <w:pPr>
        <w:rPr>
          <w:lang w:val="nl-BE"/>
        </w:rPr>
      </w:pPr>
    </w:p>
    <w:tbl>
      <w:tblPr>
        <w:tblStyle w:val="TableGrid"/>
        <w:tblW w:w="8980" w:type="dxa"/>
        <w:tblInd w:w="0" w:type="dxa"/>
        <w:tblLook w:val="04A0" w:firstRow="1" w:lastRow="0" w:firstColumn="1" w:lastColumn="0" w:noHBand="0" w:noVBand="1"/>
      </w:tblPr>
      <w:tblGrid>
        <w:gridCol w:w="7750"/>
        <w:gridCol w:w="1230"/>
      </w:tblGrid>
      <w:tr w:rsidR="00655524" w:rsidRPr="004A04F5" w14:paraId="6B4901B9" w14:textId="77777777" w:rsidTr="00120E1F">
        <w:trPr>
          <w:trHeight w:val="226"/>
        </w:trPr>
        <w:tc>
          <w:tcPr>
            <w:tcW w:w="7750" w:type="dxa"/>
          </w:tcPr>
          <w:p w14:paraId="48F5F48D" w14:textId="7B4F3EFA" w:rsidR="00655524" w:rsidRPr="004A04F5" w:rsidRDefault="00B95C05" w:rsidP="00120E1F">
            <w:pPr>
              <w:tabs>
                <w:tab w:val="center" w:pos="2498"/>
              </w:tabs>
              <w:spacing w:after="0" w:line="259" w:lineRule="auto"/>
              <w:ind w:left="0" w:firstLine="0"/>
            </w:pPr>
            <w:r>
              <w:rPr>
                <w:lang w:val="nl-BE"/>
              </w:rPr>
              <w:t>413493</w:t>
            </w:r>
            <w:r w:rsidR="0099600E">
              <w:rPr>
                <w:lang w:val="nl-BE"/>
              </w:rPr>
              <w:t xml:space="preserve"> </w:t>
            </w:r>
            <w:r w:rsidR="00EA1C32">
              <w:rPr>
                <w:lang w:val="nl-BE"/>
              </w:rPr>
              <w:t>-</w:t>
            </w:r>
            <w:r w:rsidR="0099600E">
              <w:rPr>
                <w:lang w:val="nl-BE"/>
              </w:rPr>
              <w:t xml:space="preserve"> </w:t>
            </w:r>
            <w:r>
              <w:rPr>
                <w:lang w:val="nl-BE"/>
              </w:rPr>
              <w:t>413504</w:t>
            </w:r>
            <w:r w:rsidR="00655524" w:rsidRPr="001A458B">
              <w:rPr>
                <w:lang w:val="nl-BE"/>
              </w:rPr>
              <w:t xml:space="preserve"> Achteruitkijkspiegel (1 stuk)</w:t>
            </w:r>
          </w:p>
        </w:tc>
        <w:tc>
          <w:tcPr>
            <w:tcW w:w="1230" w:type="dxa"/>
          </w:tcPr>
          <w:p w14:paraId="1EB39ADE" w14:textId="523A2652" w:rsidR="00655524" w:rsidRPr="004A04F5" w:rsidRDefault="00E739F8" w:rsidP="00120E1F">
            <w:pPr>
              <w:tabs>
                <w:tab w:val="center" w:pos="723"/>
              </w:tabs>
              <w:spacing w:after="0" w:line="259" w:lineRule="auto"/>
              <w:ind w:left="0" w:firstLine="0"/>
            </w:pPr>
            <w:r>
              <w:t xml:space="preserve">        </w:t>
            </w:r>
            <w:r w:rsidR="00D94148">
              <w:t>22,13€</w:t>
            </w:r>
          </w:p>
        </w:tc>
      </w:tr>
    </w:tbl>
    <w:p w14:paraId="65724BA1" w14:textId="77777777" w:rsidR="00655524" w:rsidRDefault="00655524" w:rsidP="00655524">
      <w:pPr>
        <w:spacing w:after="0" w:line="259" w:lineRule="auto"/>
      </w:pPr>
    </w:p>
    <w:p w14:paraId="6CCC5E0A" w14:textId="0C4D0866" w:rsidR="00655524" w:rsidRDefault="00655524" w:rsidP="00655524">
      <w:pPr>
        <w:pStyle w:val="Kop3"/>
        <w:ind w:left="718"/>
      </w:pPr>
      <w:bookmarkStart w:id="284" w:name="_Toc144889908"/>
      <w:r w:rsidRPr="004A04F5">
        <w:t xml:space="preserve">3.5 </w:t>
      </w:r>
      <w:r w:rsidRPr="001A458B">
        <w:rPr>
          <w:lang w:val="nl-BE"/>
        </w:rPr>
        <w:t>Besturing/aandrijving</w:t>
      </w:r>
      <w:bookmarkEnd w:id="284"/>
    </w:p>
    <w:p w14:paraId="77409DD1" w14:textId="77777777" w:rsidR="00655524" w:rsidRDefault="00655524" w:rsidP="00655524"/>
    <w:p w14:paraId="04F34241" w14:textId="1C7389C3" w:rsidR="00655524" w:rsidRPr="00655524" w:rsidRDefault="00655524" w:rsidP="00655524">
      <w:pPr>
        <w:rPr>
          <w:lang w:val="nl-BE"/>
        </w:rPr>
      </w:pPr>
      <w:r w:rsidRPr="001A458B">
        <w:rPr>
          <w:lang w:val="nl-BE"/>
        </w:rPr>
        <w:t>Er zijn geen aanpassingen bepaald.</w:t>
      </w:r>
    </w:p>
    <w:p w14:paraId="03417DAD" w14:textId="77777777" w:rsidR="00655524" w:rsidRPr="00655524" w:rsidRDefault="00655524" w:rsidP="00655524">
      <w:pPr>
        <w:rPr>
          <w:lang w:val="nl-BE"/>
        </w:rPr>
      </w:pPr>
    </w:p>
    <w:p w14:paraId="027F02F5" w14:textId="51D036DA" w:rsidR="00655524" w:rsidRDefault="00655524" w:rsidP="00655524">
      <w:pPr>
        <w:pStyle w:val="Kop3"/>
        <w:ind w:left="718"/>
      </w:pPr>
      <w:bookmarkStart w:id="285" w:name="_Toc144889909"/>
      <w:r w:rsidRPr="004A04F5">
        <w:t xml:space="preserve">3.6 </w:t>
      </w:r>
      <w:r w:rsidRPr="001A458B">
        <w:rPr>
          <w:lang w:val="nl-BE"/>
        </w:rPr>
        <w:t>Bijzondere aanpassingen</w:t>
      </w:r>
      <w:bookmarkEnd w:id="285"/>
    </w:p>
    <w:p w14:paraId="5DA131D1" w14:textId="77777777" w:rsidR="00655524" w:rsidRPr="009C7BBC" w:rsidRDefault="00655524" w:rsidP="00655524"/>
    <w:tbl>
      <w:tblPr>
        <w:tblStyle w:val="TableGrid"/>
        <w:tblW w:w="8980" w:type="dxa"/>
        <w:tblInd w:w="0" w:type="dxa"/>
        <w:tblLook w:val="04A0" w:firstRow="1" w:lastRow="0" w:firstColumn="1" w:lastColumn="0" w:noHBand="0" w:noVBand="1"/>
      </w:tblPr>
      <w:tblGrid>
        <w:gridCol w:w="7750"/>
        <w:gridCol w:w="1230"/>
      </w:tblGrid>
      <w:tr w:rsidR="00655524" w:rsidRPr="004A04F5" w14:paraId="66CFD9EF" w14:textId="77777777" w:rsidTr="00120E1F">
        <w:trPr>
          <w:trHeight w:val="218"/>
        </w:trPr>
        <w:tc>
          <w:tcPr>
            <w:tcW w:w="7750" w:type="dxa"/>
          </w:tcPr>
          <w:p w14:paraId="0C011456" w14:textId="256A3206" w:rsidR="00655524" w:rsidRPr="004A04F5" w:rsidRDefault="00B95C05" w:rsidP="00120E1F">
            <w:pPr>
              <w:tabs>
                <w:tab w:val="center" w:pos="3005"/>
              </w:tabs>
              <w:spacing w:after="0" w:line="259" w:lineRule="auto"/>
              <w:ind w:left="0" w:firstLine="0"/>
            </w:pPr>
            <w:r>
              <w:rPr>
                <w:lang w:val="nl-BE"/>
              </w:rPr>
              <w:t>413633</w:t>
            </w:r>
            <w:r w:rsidR="0099600E">
              <w:rPr>
                <w:lang w:val="nl-BE"/>
              </w:rPr>
              <w:t xml:space="preserve"> </w:t>
            </w:r>
            <w:r w:rsidR="00EA1C32">
              <w:rPr>
                <w:lang w:val="nl-BE"/>
              </w:rPr>
              <w:t>-</w:t>
            </w:r>
            <w:r w:rsidR="0099600E">
              <w:rPr>
                <w:lang w:val="nl-BE"/>
              </w:rPr>
              <w:t xml:space="preserve"> </w:t>
            </w:r>
            <w:r>
              <w:rPr>
                <w:lang w:val="nl-BE"/>
              </w:rPr>
              <w:t>413644</w:t>
            </w:r>
            <w:r w:rsidR="00655524" w:rsidRPr="001A458B">
              <w:rPr>
                <w:lang w:val="nl-BE"/>
              </w:rPr>
              <w:t xml:space="preserve"> Houder zuurstoffles</w:t>
            </w:r>
          </w:p>
        </w:tc>
        <w:tc>
          <w:tcPr>
            <w:tcW w:w="1230" w:type="dxa"/>
          </w:tcPr>
          <w:p w14:paraId="2075EB48" w14:textId="6E97D7AE" w:rsidR="00655524" w:rsidRPr="004A04F5" w:rsidRDefault="00E739F8" w:rsidP="00120E1F">
            <w:pPr>
              <w:tabs>
                <w:tab w:val="center" w:pos="670"/>
                <w:tab w:val="right" w:pos="1230"/>
              </w:tabs>
              <w:spacing w:after="0" w:line="259" w:lineRule="auto"/>
              <w:ind w:left="0" w:firstLine="0"/>
            </w:pPr>
            <w:r>
              <w:t xml:space="preserve">      </w:t>
            </w:r>
            <w:r w:rsidR="00FA15C0">
              <w:t>215,81€</w:t>
            </w:r>
          </w:p>
        </w:tc>
      </w:tr>
      <w:bookmarkEnd w:id="280"/>
    </w:tbl>
    <w:p w14:paraId="529D528E" w14:textId="77777777" w:rsidR="0009084A" w:rsidRPr="001A458B" w:rsidRDefault="0009084A" w:rsidP="001A458B">
      <w:pPr>
        <w:ind w:left="-5" w:right="263"/>
        <w:rPr>
          <w:rFonts w:eastAsia="Times New Roman"/>
          <w:lang w:val="nl-BE"/>
        </w:rPr>
      </w:pPr>
    </w:p>
    <w:p w14:paraId="7874E248" w14:textId="7B6F81F1" w:rsidR="0009084A" w:rsidRPr="001A458B" w:rsidRDefault="0009084A" w:rsidP="00960075">
      <w:pPr>
        <w:pStyle w:val="Kop2"/>
        <w:numPr>
          <w:ilvl w:val="0"/>
          <w:numId w:val="121"/>
        </w:numPr>
        <w:rPr>
          <w:lang w:val="nl-BE"/>
        </w:rPr>
      </w:pPr>
      <w:bookmarkStart w:id="286" w:name="_Toc144889910"/>
      <w:r w:rsidRPr="001A458B">
        <w:rPr>
          <w:lang w:val="nl-BE"/>
        </w:rPr>
        <w:t>Specifieke voorwaarden</w:t>
      </w:r>
      <w:bookmarkEnd w:id="286"/>
      <w:r w:rsidRPr="001A458B">
        <w:rPr>
          <w:lang w:val="nl-BE"/>
        </w:rPr>
        <w:t xml:space="preserve"> </w:t>
      </w:r>
    </w:p>
    <w:p w14:paraId="3719D60C" w14:textId="1939488A" w:rsidR="0009084A" w:rsidRPr="001A458B" w:rsidRDefault="0009084A" w:rsidP="001A458B">
      <w:pPr>
        <w:spacing w:after="0" w:line="259" w:lineRule="auto"/>
        <w:ind w:left="0" w:firstLine="0"/>
        <w:rPr>
          <w:lang w:val="nl-BE"/>
        </w:rPr>
      </w:pPr>
    </w:p>
    <w:p w14:paraId="753567CB" w14:textId="3727BBE9" w:rsidR="0009084A" w:rsidRPr="001A458B" w:rsidRDefault="0080679A" w:rsidP="0080679A">
      <w:pPr>
        <w:pStyle w:val="Kop3"/>
        <w:ind w:left="718"/>
        <w:rPr>
          <w:lang w:val="nl-BE"/>
        </w:rPr>
      </w:pPr>
      <w:bookmarkStart w:id="287" w:name="_Toc144889911"/>
      <w:r>
        <w:rPr>
          <w:lang w:val="nl-BE"/>
        </w:rPr>
        <w:t>4.1</w:t>
      </w:r>
      <w:r w:rsidR="0009084A" w:rsidRPr="001A458B">
        <w:rPr>
          <w:lang w:val="nl-BE"/>
        </w:rPr>
        <w:t xml:space="preserve"> Hernieuwingstermijn</w:t>
      </w:r>
      <w:bookmarkEnd w:id="287"/>
      <w:r w:rsidR="0009084A" w:rsidRPr="001A458B">
        <w:rPr>
          <w:lang w:val="nl-BE"/>
        </w:rPr>
        <w:t xml:space="preserve"> </w:t>
      </w:r>
    </w:p>
    <w:p w14:paraId="41C54C2E" w14:textId="77777777" w:rsidR="0080679A" w:rsidRDefault="0080679A" w:rsidP="001A458B">
      <w:pPr>
        <w:ind w:left="181" w:right="263" w:hanging="196"/>
        <w:rPr>
          <w:lang w:val="nl-BE"/>
        </w:rPr>
      </w:pPr>
      <w:r>
        <w:rPr>
          <w:lang w:val="nl-BE"/>
        </w:rPr>
        <w:t xml:space="preserve"> </w:t>
      </w:r>
    </w:p>
    <w:p w14:paraId="5839A97B" w14:textId="4F97B2FF" w:rsidR="00F14CC3" w:rsidRDefault="0009084A" w:rsidP="00960075">
      <w:pPr>
        <w:pStyle w:val="Lijstalinea"/>
        <w:numPr>
          <w:ilvl w:val="0"/>
          <w:numId w:val="104"/>
        </w:numPr>
        <w:rPr>
          <w:lang w:val="nl-BE"/>
        </w:rPr>
      </w:pPr>
      <w:r w:rsidRPr="00F14CC3">
        <w:rPr>
          <w:lang w:val="nl-BE"/>
        </w:rPr>
        <w:t xml:space="preserve">Voor gebruikers tot 65 jaar wordt de hernieuwingstermijn vastgesteld op </w:t>
      </w:r>
      <w:r w:rsidR="00B55C40">
        <w:rPr>
          <w:lang w:val="nl-BE"/>
        </w:rPr>
        <w:t xml:space="preserve">6 </w:t>
      </w:r>
      <w:r w:rsidRPr="00F14CC3">
        <w:rPr>
          <w:lang w:val="nl-BE"/>
        </w:rPr>
        <w:t>jaar.</w:t>
      </w:r>
    </w:p>
    <w:p w14:paraId="1CDBC3FE" w14:textId="09BACD10" w:rsidR="0009084A" w:rsidRPr="00F14CC3" w:rsidRDefault="0009084A" w:rsidP="00960075">
      <w:pPr>
        <w:pStyle w:val="Lijstalinea"/>
        <w:numPr>
          <w:ilvl w:val="0"/>
          <w:numId w:val="104"/>
        </w:numPr>
        <w:rPr>
          <w:lang w:val="nl-BE"/>
        </w:rPr>
      </w:pPr>
      <w:r w:rsidRPr="00F14CC3">
        <w:rPr>
          <w:lang w:val="nl-BE"/>
        </w:rPr>
        <w:t xml:space="preserve">Voor gebruikers vanaf 65 jaar wordt de hernieuwingstermijn vastgesteld op </w:t>
      </w:r>
      <w:r w:rsidR="00B55C40">
        <w:rPr>
          <w:lang w:val="nl-BE"/>
        </w:rPr>
        <w:t xml:space="preserve">6 </w:t>
      </w:r>
      <w:r w:rsidRPr="00F14CC3">
        <w:rPr>
          <w:lang w:val="nl-BE"/>
        </w:rPr>
        <w:t xml:space="preserve">jaar mits uitgebreide motivering op basis van het functioneringsrapport. </w:t>
      </w:r>
    </w:p>
    <w:p w14:paraId="35FABAD2" w14:textId="77777777" w:rsidR="0009084A" w:rsidRPr="001A458B" w:rsidRDefault="0009084A" w:rsidP="001A458B">
      <w:pPr>
        <w:ind w:left="-5" w:right="263"/>
        <w:rPr>
          <w:rFonts w:eastAsia="Times New Roman"/>
          <w:lang w:val="nl-BE"/>
        </w:rPr>
      </w:pPr>
    </w:p>
    <w:p w14:paraId="6EDDD211" w14:textId="4D1FFB05" w:rsidR="0009084A" w:rsidRPr="001A458B" w:rsidRDefault="0080679A" w:rsidP="0080679A">
      <w:pPr>
        <w:pStyle w:val="Kop3"/>
        <w:ind w:left="718"/>
        <w:rPr>
          <w:lang w:val="nl-BE"/>
        </w:rPr>
      </w:pPr>
      <w:bookmarkStart w:id="288" w:name="_Toc144889912"/>
      <w:r>
        <w:rPr>
          <w:lang w:val="nl-BE"/>
        </w:rPr>
        <w:t>4.2</w:t>
      </w:r>
      <w:r w:rsidR="0009084A" w:rsidRPr="001A458B">
        <w:rPr>
          <w:lang w:val="nl-BE"/>
        </w:rPr>
        <w:t xml:space="preserve"> Toegelaten cumulaties</w:t>
      </w:r>
      <w:bookmarkEnd w:id="288"/>
      <w:r w:rsidR="0009084A" w:rsidRPr="001A458B">
        <w:rPr>
          <w:lang w:val="nl-BE"/>
        </w:rPr>
        <w:t xml:space="preserve"> </w:t>
      </w:r>
    </w:p>
    <w:p w14:paraId="267AE3EC" w14:textId="77777777" w:rsidR="0080679A" w:rsidRDefault="0009084A" w:rsidP="001A458B">
      <w:pPr>
        <w:ind w:left="-5" w:right="263"/>
        <w:rPr>
          <w:lang w:val="nl-BE"/>
        </w:rPr>
      </w:pPr>
      <w:r w:rsidRPr="001A458B">
        <w:rPr>
          <w:lang w:val="nl-BE"/>
        </w:rPr>
        <w:t xml:space="preserve"> </w:t>
      </w:r>
    </w:p>
    <w:p w14:paraId="4ED0D6D4" w14:textId="45B1746B" w:rsidR="0009084A" w:rsidRPr="001A458B" w:rsidRDefault="0009084A" w:rsidP="001A458B">
      <w:pPr>
        <w:ind w:left="-5" w:right="263"/>
        <w:rPr>
          <w:lang w:val="nl-BE"/>
        </w:rPr>
      </w:pPr>
      <w:r w:rsidRPr="001A458B">
        <w:rPr>
          <w:lang w:val="nl-BE"/>
        </w:rPr>
        <w:t>De elektronische binnen- en buitenscooter mag gecumuleerd worden met</w:t>
      </w:r>
      <w:r w:rsidR="006C3801">
        <w:rPr>
          <w:lang w:val="nl-BE"/>
        </w:rPr>
        <w:t xml:space="preserve"> </w:t>
      </w:r>
      <w:r w:rsidRPr="001A458B">
        <w:rPr>
          <w:lang w:val="nl-BE"/>
        </w:rPr>
        <w:t xml:space="preserve">: </w:t>
      </w:r>
    </w:p>
    <w:p w14:paraId="3CCE5836" w14:textId="75990855" w:rsidR="0009084A" w:rsidRPr="0080679A" w:rsidRDefault="0009084A" w:rsidP="00960075">
      <w:pPr>
        <w:pStyle w:val="Lijstalinea"/>
        <w:numPr>
          <w:ilvl w:val="0"/>
          <w:numId w:val="42"/>
        </w:numPr>
        <w:ind w:right="263"/>
        <w:rPr>
          <w:lang w:val="nl-BE"/>
        </w:rPr>
      </w:pPr>
      <w:r w:rsidRPr="0080679A">
        <w:rPr>
          <w:lang w:val="nl-BE"/>
        </w:rPr>
        <w:t>een loophulpmiddel</w:t>
      </w:r>
      <w:r w:rsidR="006C3801">
        <w:rPr>
          <w:lang w:val="nl-BE"/>
        </w:rPr>
        <w:t xml:space="preserve"> ;</w:t>
      </w:r>
      <w:r w:rsidRPr="0080679A">
        <w:rPr>
          <w:lang w:val="nl-BE"/>
        </w:rPr>
        <w:t xml:space="preserve"> </w:t>
      </w:r>
    </w:p>
    <w:p w14:paraId="531AD73F" w14:textId="0AE19247" w:rsidR="0009084A" w:rsidRPr="0080679A" w:rsidRDefault="0009084A" w:rsidP="00960075">
      <w:pPr>
        <w:pStyle w:val="Lijstalinea"/>
        <w:numPr>
          <w:ilvl w:val="0"/>
          <w:numId w:val="42"/>
        </w:numPr>
        <w:ind w:right="263"/>
        <w:rPr>
          <w:lang w:val="nl-BE"/>
        </w:rPr>
      </w:pPr>
      <w:r w:rsidRPr="0080679A">
        <w:rPr>
          <w:lang w:val="nl-BE"/>
        </w:rPr>
        <w:t>een antidecubituszitkussen van subgroep 3 of 4</w:t>
      </w:r>
      <w:r w:rsidR="006C3801">
        <w:rPr>
          <w:lang w:val="nl-BE"/>
        </w:rPr>
        <w:t xml:space="preserve"> ;</w:t>
      </w:r>
      <w:r w:rsidRPr="0080679A">
        <w:rPr>
          <w:lang w:val="nl-BE"/>
        </w:rPr>
        <w:t xml:space="preserve"> </w:t>
      </w:r>
    </w:p>
    <w:p w14:paraId="3EC5B74E" w14:textId="0AB568C4" w:rsidR="0009084A" w:rsidRDefault="0009084A" w:rsidP="00960075">
      <w:pPr>
        <w:pStyle w:val="Lijstalinea"/>
        <w:numPr>
          <w:ilvl w:val="0"/>
          <w:numId w:val="42"/>
        </w:numPr>
        <w:ind w:right="263"/>
        <w:rPr>
          <w:lang w:val="nl-BE"/>
        </w:rPr>
      </w:pPr>
      <w:r w:rsidRPr="0080679A">
        <w:rPr>
          <w:lang w:val="nl-BE"/>
        </w:rPr>
        <w:t>een instelbare statafel</w:t>
      </w:r>
      <w:r w:rsidR="006C3801">
        <w:rPr>
          <w:lang w:val="nl-BE"/>
        </w:rPr>
        <w:t xml:space="preserve"> ;</w:t>
      </w:r>
      <w:r w:rsidRPr="0080679A">
        <w:rPr>
          <w:lang w:val="nl-BE"/>
        </w:rPr>
        <w:t xml:space="preserve"> </w:t>
      </w:r>
    </w:p>
    <w:p w14:paraId="5193CE59" w14:textId="6F8EDD6D" w:rsidR="005636A4" w:rsidRDefault="005636A4" w:rsidP="00960075">
      <w:pPr>
        <w:pStyle w:val="Lijstalinea"/>
        <w:numPr>
          <w:ilvl w:val="0"/>
          <w:numId w:val="42"/>
        </w:numPr>
        <w:ind w:right="263"/>
        <w:rPr>
          <w:lang w:val="nl-BE"/>
        </w:rPr>
      </w:pPr>
      <w:r>
        <w:rPr>
          <w:lang w:val="nl-BE"/>
        </w:rPr>
        <w:t>een wandelstok op wielen</w:t>
      </w:r>
      <w:r w:rsidR="006C3801">
        <w:rPr>
          <w:lang w:val="nl-BE"/>
        </w:rPr>
        <w:t>.</w:t>
      </w:r>
    </w:p>
    <w:p w14:paraId="3CCE915A" w14:textId="671C80F0" w:rsidR="00F14CC3" w:rsidRDefault="00F14CC3" w:rsidP="00F14CC3">
      <w:pPr>
        <w:ind w:right="263"/>
        <w:rPr>
          <w:lang w:val="nl-BE"/>
        </w:rPr>
      </w:pPr>
    </w:p>
    <w:p w14:paraId="46C97094" w14:textId="296D5FB9" w:rsidR="00365CFA" w:rsidRDefault="00020307" w:rsidP="00365CFA">
      <w:pPr>
        <w:rPr>
          <w:lang w:val="nl-BE"/>
        </w:rPr>
      </w:pPr>
      <w:r w:rsidRPr="00020307">
        <w:rPr>
          <w:lang w:val="nl-BE"/>
        </w:rPr>
        <w:t xml:space="preserve">De elektronische binnen- en buitenscooter kan niet worden gecumuleerd met de </w:t>
      </w:r>
      <w:r w:rsidR="00A63E2C">
        <w:rPr>
          <w:lang w:val="nl-BE"/>
        </w:rPr>
        <w:t>verstrekking</w:t>
      </w:r>
      <w:r w:rsidRPr="00020307">
        <w:rPr>
          <w:lang w:val="nl-BE"/>
        </w:rPr>
        <w:t xml:space="preserve">s 654754, 654776, 654791, 654813, 654835 en 654850 van </w:t>
      </w:r>
      <w:r w:rsidR="00365CFA">
        <w:rPr>
          <w:lang w:val="nl-BE"/>
        </w:rPr>
        <w:t xml:space="preserve">artikel 29 van de bijlage van het </w:t>
      </w:r>
      <w:r w:rsidR="00EF6E66">
        <w:rPr>
          <w:lang w:val="nl-BE"/>
        </w:rPr>
        <w:t>Koninklijk Besluit</w:t>
      </w:r>
      <w:r w:rsidR="00365CFA">
        <w:rPr>
          <w:lang w:val="nl-BE"/>
        </w:rPr>
        <w:t xml:space="preserve"> van 14 september 1984 tot vaststelling van de nomenclatuur van de geneeskundige verstrekkingen inzake verplichte verzekering voor geneeskundige verzorging en uitkeringen. </w:t>
      </w:r>
    </w:p>
    <w:p w14:paraId="6C78EB41" w14:textId="77777777" w:rsidR="00020307" w:rsidRPr="00F14CC3" w:rsidRDefault="00020307" w:rsidP="00F14CC3">
      <w:pPr>
        <w:ind w:right="263"/>
        <w:rPr>
          <w:lang w:val="nl-BE"/>
        </w:rPr>
      </w:pPr>
    </w:p>
    <w:p w14:paraId="4216119D" w14:textId="0A60A686" w:rsidR="0009084A" w:rsidRPr="001A458B" w:rsidRDefault="0080679A" w:rsidP="0080679A">
      <w:pPr>
        <w:pStyle w:val="Kop3"/>
        <w:ind w:left="718"/>
        <w:rPr>
          <w:lang w:val="nl-BE"/>
        </w:rPr>
      </w:pPr>
      <w:bookmarkStart w:id="289" w:name="_Toc144889913"/>
      <w:r>
        <w:rPr>
          <w:lang w:val="nl-BE"/>
        </w:rPr>
        <w:t>4.3</w:t>
      </w:r>
      <w:r w:rsidR="0009084A" w:rsidRPr="001A458B">
        <w:rPr>
          <w:lang w:val="nl-BE"/>
        </w:rPr>
        <w:t xml:space="preserve"> Tegemoetkoming</w:t>
      </w:r>
      <w:bookmarkEnd w:id="289"/>
      <w:r w:rsidR="0009084A" w:rsidRPr="001A458B">
        <w:rPr>
          <w:lang w:val="nl-BE"/>
        </w:rPr>
        <w:t xml:space="preserve"> </w:t>
      </w:r>
    </w:p>
    <w:p w14:paraId="62623853" w14:textId="77777777" w:rsidR="0080679A" w:rsidRDefault="0080679A" w:rsidP="0080679A">
      <w:pPr>
        <w:rPr>
          <w:lang w:val="nl-BE"/>
        </w:rPr>
      </w:pPr>
    </w:p>
    <w:p w14:paraId="63AE8B8D" w14:textId="5FE8C692" w:rsidR="0009084A" w:rsidRPr="001A458B" w:rsidRDefault="0009084A" w:rsidP="0080679A">
      <w:pPr>
        <w:rPr>
          <w:lang w:val="nl-BE"/>
        </w:rPr>
      </w:pPr>
      <w:r w:rsidRPr="001A458B">
        <w:rPr>
          <w:lang w:val="nl-BE"/>
        </w:rPr>
        <w:lastRenderedPageBreak/>
        <w:t xml:space="preserve">Voor de elektronische binnen- en buitenscooter (verstrekking </w:t>
      </w:r>
      <w:r w:rsidR="00943437">
        <w:rPr>
          <w:lang w:val="nl-BE"/>
        </w:rPr>
        <w:t>410155</w:t>
      </w:r>
      <w:r w:rsidR="0099600E">
        <w:rPr>
          <w:lang w:val="nl-BE"/>
        </w:rPr>
        <w:t xml:space="preserve"> </w:t>
      </w:r>
      <w:r w:rsidRPr="001A458B">
        <w:rPr>
          <w:lang w:val="nl-BE"/>
        </w:rPr>
        <w:t>-</w:t>
      </w:r>
      <w:r w:rsidR="0099600E">
        <w:rPr>
          <w:lang w:val="nl-BE"/>
        </w:rPr>
        <w:t xml:space="preserve"> </w:t>
      </w:r>
      <w:r w:rsidR="00943437">
        <w:rPr>
          <w:lang w:val="nl-BE"/>
        </w:rPr>
        <w:t>410166</w:t>
      </w:r>
      <w:r w:rsidRPr="001A458B">
        <w:rPr>
          <w:lang w:val="nl-BE"/>
        </w:rPr>
        <w:t xml:space="preserve">) kan men een tegemoetkoming ontvangen op voorwaarde dat de scooter op de lijst van voor vergoeding aangenomen producten staat. </w:t>
      </w:r>
    </w:p>
    <w:p w14:paraId="3A2C800E" w14:textId="0F36299D" w:rsidR="0009084A" w:rsidRPr="001A458B" w:rsidRDefault="0009084A" w:rsidP="001A458B">
      <w:pPr>
        <w:tabs>
          <w:tab w:val="center" w:pos="1695"/>
          <w:tab w:val="center" w:pos="8761"/>
        </w:tabs>
        <w:spacing w:after="4" w:line="254" w:lineRule="auto"/>
        <w:ind w:left="-15" w:firstLine="0"/>
        <w:rPr>
          <w:lang w:val="nl-BE"/>
        </w:rPr>
      </w:pPr>
    </w:p>
    <w:p w14:paraId="30CF4AB1" w14:textId="2EA564A6" w:rsidR="0009084A" w:rsidRPr="001A458B" w:rsidRDefault="0009084A" w:rsidP="00293B68">
      <w:pPr>
        <w:rPr>
          <w:lang w:val="nl-BE"/>
        </w:rPr>
      </w:pPr>
      <w:r w:rsidRPr="001A458B">
        <w:rPr>
          <w:lang w:val="nl-BE"/>
        </w:rPr>
        <w:t xml:space="preserve">De gebruikers die voldoen aan de voorwaarden van de elektronische binnen- en buitenscooter, maar die kiezen voor een ander type scooter of rolstoel, kunnen een forfaitaire tegemoetkoming ontvangen op voorwaarde dat de scooter of de rolstoel op een van de lijsten van erkende elektronische scooters of rolstoelen staat. Dan moet de aanvraagprocedure in punt I, 3.3.7. gevolgd worden. </w:t>
      </w:r>
    </w:p>
    <w:p w14:paraId="1B712E23" w14:textId="435F1D04" w:rsidR="0009084A" w:rsidRPr="0080679A" w:rsidRDefault="0009084A" w:rsidP="00960075">
      <w:pPr>
        <w:pStyle w:val="Lijstalinea"/>
        <w:numPr>
          <w:ilvl w:val="0"/>
          <w:numId w:val="43"/>
        </w:numPr>
        <w:ind w:right="263"/>
        <w:rPr>
          <w:lang w:val="nl-BE"/>
        </w:rPr>
      </w:pPr>
      <w:r w:rsidRPr="0080679A">
        <w:rPr>
          <w:lang w:val="nl-BE"/>
        </w:rPr>
        <w:t>Forfaitaire tegemoetkoming voor een elektronische rolstoel</w:t>
      </w:r>
    </w:p>
    <w:p w14:paraId="6003B347" w14:textId="013127B7" w:rsidR="0009084A" w:rsidRPr="0080679A" w:rsidRDefault="00E665E9" w:rsidP="0080679A">
      <w:pPr>
        <w:pStyle w:val="Lijstalinea"/>
        <w:tabs>
          <w:tab w:val="center" w:pos="8761"/>
        </w:tabs>
        <w:ind w:left="764" w:firstLine="0"/>
        <w:rPr>
          <w:lang w:val="nl-BE"/>
        </w:rPr>
      </w:pPr>
      <w:r>
        <w:rPr>
          <w:lang w:val="nl-BE"/>
        </w:rPr>
        <w:t>411916</w:t>
      </w:r>
      <w:r w:rsidR="0099600E">
        <w:rPr>
          <w:lang w:val="nl-BE"/>
        </w:rPr>
        <w:t xml:space="preserve"> </w:t>
      </w:r>
      <w:r w:rsidR="0009084A" w:rsidRPr="0080679A">
        <w:rPr>
          <w:lang w:val="nl-BE"/>
        </w:rPr>
        <w:t>-</w:t>
      </w:r>
      <w:r w:rsidR="0099600E">
        <w:rPr>
          <w:lang w:val="nl-BE"/>
        </w:rPr>
        <w:t xml:space="preserve"> </w:t>
      </w:r>
      <w:r>
        <w:rPr>
          <w:lang w:val="nl-BE"/>
        </w:rPr>
        <w:t>411927</w:t>
      </w:r>
      <w:r w:rsidR="00293B68">
        <w:rPr>
          <w:lang w:val="nl-BE"/>
        </w:rPr>
        <w:t>:</w:t>
      </w:r>
      <w:r w:rsidR="00FA15C0">
        <w:rPr>
          <w:lang w:val="nl-BE"/>
        </w:rPr>
        <w:t xml:space="preserve"> </w:t>
      </w:r>
      <w:r w:rsidR="00750084">
        <w:t>2371,54€</w:t>
      </w:r>
    </w:p>
    <w:p w14:paraId="09019E56" w14:textId="4F577AAD" w:rsidR="0009084A" w:rsidRPr="0080679A" w:rsidRDefault="0009084A" w:rsidP="00960075">
      <w:pPr>
        <w:pStyle w:val="Lijstalinea"/>
        <w:numPr>
          <w:ilvl w:val="0"/>
          <w:numId w:val="43"/>
        </w:numPr>
        <w:tabs>
          <w:tab w:val="center" w:pos="8762"/>
        </w:tabs>
        <w:rPr>
          <w:lang w:val="nl-BE"/>
        </w:rPr>
      </w:pPr>
      <w:r w:rsidRPr="0080679A">
        <w:rPr>
          <w:lang w:val="nl-BE"/>
        </w:rPr>
        <w:t>Forfaitaire tegemoetkoming voor een elektronische buitenscooter</w:t>
      </w:r>
    </w:p>
    <w:p w14:paraId="1E24002B" w14:textId="3F5CDCDB" w:rsidR="0009084A" w:rsidRPr="0080679A" w:rsidRDefault="0052614D" w:rsidP="0080679A">
      <w:pPr>
        <w:pStyle w:val="Lijstalinea"/>
        <w:tabs>
          <w:tab w:val="center" w:pos="8761"/>
        </w:tabs>
        <w:ind w:left="764" w:firstLine="0"/>
        <w:rPr>
          <w:lang w:val="nl-BE"/>
        </w:rPr>
      </w:pPr>
      <w:r>
        <w:rPr>
          <w:lang w:val="nl-BE"/>
        </w:rPr>
        <w:t>413817</w:t>
      </w:r>
      <w:r w:rsidR="0099600E">
        <w:rPr>
          <w:lang w:val="nl-BE"/>
        </w:rPr>
        <w:t xml:space="preserve"> </w:t>
      </w:r>
      <w:r w:rsidR="0009084A" w:rsidRPr="0080679A">
        <w:rPr>
          <w:lang w:val="nl-BE"/>
        </w:rPr>
        <w:t>-</w:t>
      </w:r>
      <w:r w:rsidR="0099600E">
        <w:rPr>
          <w:lang w:val="nl-BE"/>
        </w:rPr>
        <w:t xml:space="preserve"> </w:t>
      </w:r>
      <w:r>
        <w:rPr>
          <w:lang w:val="nl-BE"/>
        </w:rPr>
        <w:t>413828</w:t>
      </w:r>
      <w:r w:rsidR="00293B68">
        <w:rPr>
          <w:lang w:val="nl-BE"/>
        </w:rPr>
        <w:t>:</w:t>
      </w:r>
      <w:r w:rsidR="00FA15C0">
        <w:rPr>
          <w:lang w:val="nl-BE"/>
        </w:rPr>
        <w:t xml:space="preserve"> </w:t>
      </w:r>
      <w:r w:rsidR="00750084" w:rsidRPr="00A026CF">
        <w:rPr>
          <w:lang w:val="nl-BE"/>
        </w:rPr>
        <w:t>2371,54€</w:t>
      </w:r>
    </w:p>
    <w:p w14:paraId="66272A91" w14:textId="29494942" w:rsidR="0009084A" w:rsidRPr="001A458B" w:rsidRDefault="0009084A" w:rsidP="001A458B">
      <w:pPr>
        <w:spacing w:after="16" w:line="259" w:lineRule="auto"/>
        <w:ind w:left="0" w:firstLine="0"/>
        <w:rPr>
          <w:lang w:val="nl-BE"/>
        </w:rPr>
      </w:pPr>
    </w:p>
    <w:p w14:paraId="0798D851" w14:textId="7B8C29B6" w:rsidR="0009084A" w:rsidRPr="001A458B" w:rsidRDefault="0080679A" w:rsidP="0080679A">
      <w:pPr>
        <w:pStyle w:val="Kop3"/>
        <w:ind w:left="774"/>
        <w:rPr>
          <w:lang w:val="nl-BE"/>
        </w:rPr>
      </w:pPr>
      <w:bookmarkStart w:id="290" w:name="_Toc144889914"/>
      <w:r>
        <w:rPr>
          <w:lang w:val="nl-BE"/>
        </w:rPr>
        <w:t>4.4</w:t>
      </w:r>
      <w:r w:rsidR="0009084A" w:rsidRPr="001A458B">
        <w:rPr>
          <w:lang w:val="nl-BE"/>
        </w:rPr>
        <w:t xml:space="preserve"> Aanvraag tegemoetkoming</w:t>
      </w:r>
      <w:bookmarkEnd w:id="290"/>
    </w:p>
    <w:p w14:paraId="1CACCB85" w14:textId="4B2928EC" w:rsidR="0080679A" w:rsidRDefault="0080679A" w:rsidP="001A458B">
      <w:pPr>
        <w:ind w:left="-5" w:right="263"/>
        <w:rPr>
          <w:lang w:val="nl-BE"/>
        </w:rPr>
      </w:pPr>
    </w:p>
    <w:p w14:paraId="0DAF5486" w14:textId="420DF87F" w:rsidR="0009084A" w:rsidRPr="001A458B" w:rsidRDefault="0009084A" w:rsidP="001A458B">
      <w:pPr>
        <w:ind w:left="-5" w:right="263"/>
        <w:rPr>
          <w:lang w:val="nl-BE"/>
        </w:rPr>
      </w:pPr>
      <w:r w:rsidRPr="001A458B">
        <w:rPr>
          <w:lang w:val="nl-BE"/>
        </w:rPr>
        <w:t>De tegemoetkoming kan enkel worden verleend op basis van</w:t>
      </w:r>
      <w:r w:rsidR="006C3801">
        <w:rPr>
          <w:lang w:val="nl-BE"/>
        </w:rPr>
        <w:t xml:space="preserve"> </w:t>
      </w:r>
      <w:r w:rsidRPr="001A458B">
        <w:rPr>
          <w:lang w:val="nl-BE"/>
        </w:rPr>
        <w:t>:</w:t>
      </w:r>
    </w:p>
    <w:p w14:paraId="045AE454" w14:textId="2D02FBB3" w:rsidR="0080679A" w:rsidRDefault="0009084A" w:rsidP="00960075">
      <w:pPr>
        <w:pStyle w:val="Lijstalinea"/>
        <w:numPr>
          <w:ilvl w:val="0"/>
          <w:numId w:val="43"/>
        </w:numPr>
        <w:ind w:right="263"/>
        <w:rPr>
          <w:lang w:val="nl-BE"/>
        </w:rPr>
      </w:pPr>
      <w:r w:rsidRPr="0080679A">
        <w:rPr>
          <w:lang w:val="nl-BE"/>
        </w:rPr>
        <w:t>het medisch voorschrift ingevuld door de voorschrijvend arts</w:t>
      </w:r>
      <w:r w:rsidR="006C3801">
        <w:rPr>
          <w:lang w:val="nl-BE"/>
        </w:rPr>
        <w:t xml:space="preserve"> </w:t>
      </w:r>
      <w:r w:rsidRPr="0080679A">
        <w:rPr>
          <w:lang w:val="nl-BE"/>
        </w:rPr>
        <w:t xml:space="preserve">; </w:t>
      </w:r>
    </w:p>
    <w:p w14:paraId="1290EE27" w14:textId="667EDA84" w:rsidR="0080679A" w:rsidRDefault="0009084A" w:rsidP="00960075">
      <w:pPr>
        <w:pStyle w:val="Lijstalinea"/>
        <w:numPr>
          <w:ilvl w:val="0"/>
          <w:numId w:val="43"/>
        </w:numPr>
        <w:ind w:right="263"/>
        <w:rPr>
          <w:lang w:val="nl-BE"/>
        </w:rPr>
      </w:pPr>
      <w:r w:rsidRPr="0080679A">
        <w:rPr>
          <w:lang w:val="nl-BE"/>
        </w:rPr>
        <w:t>het multidisciplinair opgestelde functioneringsrapport</w:t>
      </w:r>
      <w:r w:rsidR="006C3801">
        <w:rPr>
          <w:lang w:val="nl-BE"/>
        </w:rPr>
        <w:t xml:space="preserve"> </w:t>
      </w:r>
      <w:r w:rsidRPr="0080679A">
        <w:rPr>
          <w:lang w:val="nl-BE"/>
        </w:rPr>
        <w:t xml:space="preserve">; </w:t>
      </w:r>
    </w:p>
    <w:p w14:paraId="0C73FD05" w14:textId="2B91E7A6" w:rsidR="0080679A" w:rsidRDefault="0009084A" w:rsidP="00960075">
      <w:pPr>
        <w:pStyle w:val="Lijstalinea"/>
        <w:numPr>
          <w:ilvl w:val="0"/>
          <w:numId w:val="43"/>
        </w:numPr>
        <w:ind w:right="263"/>
        <w:rPr>
          <w:lang w:val="nl-BE"/>
        </w:rPr>
      </w:pPr>
      <w:r w:rsidRPr="0080679A">
        <w:rPr>
          <w:lang w:val="nl-BE"/>
        </w:rPr>
        <w:t xml:space="preserve">het uitgebreide door de </w:t>
      </w:r>
      <w:r w:rsidR="00312BF5">
        <w:rPr>
          <w:lang w:val="nl-BE"/>
        </w:rPr>
        <w:t>dienstverlener</w:t>
      </w:r>
      <w:r w:rsidRPr="0080679A">
        <w:rPr>
          <w:lang w:val="nl-BE"/>
        </w:rPr>
        <w:t xml:space="preserve"> ingevulde motiveringsrapport</w:t>
      </w:r>
      <w:r w:rsidR="006C3801">
        <w:rPr>
          <w:lang w:val="nl-BE"/>
        </w:rPr>
        <w:t xml:space="preserve"> </w:t>
      </w:r>
      <w:r w:rsidRPr="0080679A">
        <w:rPr>
          <w:lang w:val="nl-BE"/>
        </w:rPr>
        <w:t xml:space="preserve">; </w:t>
      </w:r>
    </w:p>
    <w:p w14:paraId="3EB1C2F6" w14:textId="04665A99" w:rsidR="0009084A" w:rsidRPr="0080679A" w:rsidRDefault="0009084A" w:rsidP="00960075">
      <w:pPr>
        <w:pStyle w:val="Lijstalinea"/>
        <w:numPr>
          <w:ilvl w:val="0"/>
          <w:numId w:val="43"/>
        </w:numPr>
        <w:ind w:right="263"/>
        <w:rPr>
          <w:lang w:val="nl-BE"/>
        </w:rPr>
      </w:pPr>
      <w:r w:rsidRPr="0080679A">
        <w:rPr>
          <w:lang w:val="nl-BE"/>
        </w:rPr>
        <w:t xml:space="preserve">de aanvraag om een tegemoetkoming ingevuld door de </w:t>
      </w:r>
      <w:r w:rsidR="00312BF5">
        <w:rPr>
          <w:lang w:val="nl-BE"/>
        </w:rPr>
        <w:t>dienstverlener</w:t>
      </w:r>
      <w:r w:rsidRPr="0080679A">
        <w:rPr>
          <w:lang w:val="nl-BE"/>
        </w:rPr>
        <w:t>.</w:t>
      </w:r>
    </w:p>
    <w:p w14:paraId="44913ED8" w14:textId="484A5702" w:rsidR="0009084A" w:rsidRPr="001A458B" w:rsidRDefault="0009084A" w:rsidP="001A458B">
      <w:pPr>
        <w:spacing w:after="0" w:line="259" w:lineRule="auto"/>
        <w:ind w:left="0" w:firstLine="0"/>
        <w:rPr>
          <w:lang w:val="nl-BE"/>
        </w:rPr>
      </w:pPr>
    </w:p>
    <w:p w14:paraId="1324B864" w14:textId="60C85B94" w:rsidR="0009084A" w:rsidRPr="001A458B" w:rsidRDefault="0009084A" w:rsidP="0080679A">
      <w:pPr>
        <w:rPr>
          <w:lang w:val="nl-BE"/>
        </w:rPr>
      </w:pPr>
      <w:r w:rsidRPr="001A458B">
        <w:rPr>
          <w:lang w:val="nl-BE"/>
        </w:rPr>
        <w:t>De te volgen aanvraagprocedure wordt beschreven in punt I, 3.3.3.</w:t>
      </w:r>
    </w:p>
    <w:p w14:paraId="69F7C328" w14:textId="77777777" w:rsidR="00500FBE" w:rsidRDefault="00500FBE" w:rsidP="00C51C2F">
      <w:pPr>
        <w:rPr>
          <w:lang w:val="nl-BE"/>
        </w:rPr>
      </w:pPr>
    </w:p>
    <w:p w14:paraId="1D52003D" w14:textId="65AE4772" w:rsidR="00CD144A" w:rsidRPr="001A458B" w:rsidRDefault="0009084A" w:rsidP="00C51C2F">
      <w:pPr>
        <w:rPr>
          <w:lang w:val="nl-BE"/>
        </w:rPr>
      </w:pPr>
      <w:r w:rsidRPr="001A458B">
        <w:rPr>
          <w:lang w:val="nl-BE"/>
        </w:rPr>
        <w:t>Voor de aanvraag van een voortijdige hernieuwing van een scooter is de aanvraagprocedure in punt I, 3.3.5. van toepassing.</w:t>
      </w:r>
    </w:p>
    <w:p w14:paraId="7522EB20" w14:textId="77777777" w:rsidR="0009084A" w:rsidRPr="001A458B" w:rsidRDefault="0009084A" w:rsidP="001A458B">
      <w:pPr>
        <w:spacing w:after="4" w:line="254" w:lineRule="auto"/>
        <w:ind w:left="-5"/>
        <w:rPr>
          <w:lang w:val="nl-BE"/>
        </w:rPr>
      </w:pPr>
    </w:p>
    <w:tbl>
      <w:tblPr>
        <w:tblStyle w:val="TableGrid"/>
        <w:tblW w:w="8982" w:type="dxa"/>
        <w:tblInd w:w="0" w:type="dxa"/>
        <w:tblLook w:val="04A0" w:firstRow="1" w:lastRow="0" w:firstColumn="1" w:lastColumn="0" w:noHBand="0" w:noVBand="1"/>
      </w:tblPr>
      <w:tblGrid>
        <w:gridCol w:w="7468"/>
        <w:gridCol w:w="521"/>
        <w:gridCol w:w="928"/>
        <w:gridCol w:w="65"/>
      </w:tblGrid>
      <w:tr w:rsidR="001A458B" w:rsidRPr="001A458B" w14:paraId="24B3C8A4" w14:textId="77777777" w:rsidTr="00E01E80">
        <w:trPr>
          <w:trHeight w:val="218"/>
        </w:trPr>
        <w:tc>
          <w:tcPr>
            <w:tcW w:w="7468" w:type="dxa"/>
          </w:tcPr>
          <w:p w14:paraId="406505CB" w14:textId="4D7AAF03" w:rsidR="0009084A" w:rsidRDefault="0009084A" w:rsidP="0080679A">
            <w:pPr>
              <w:pStyle w:val="Kop3"/>
              <w:outlineLvl w:val="2"/>
              <w:rPr>
                <w:lang w:val="nl-BE"/>
              </w:rPr>
            </w:pPr>
            <w:r w:rsidRPr="001A458B">
              <w:rPr>
                <w:lang w:val="nl-BE"/>
              </w:rPr>
              <w:t xml:space="preserve"> </w:t>
            </w:r>
            <w:bookmarkStart w:id="291" w:name="_Toc144889915"/>
            <w:r w:rsidRPr="001A458B">
              <w:rPr>
                <w:u w:val="single"/>
                <w:lang w:val="nl-BE"/>
              </w:rPr>
              <w:t xml:space="preserve">Subgroep </w:t>
            </w:r>
            <w:r w:rsidR="00501729">
              <w:rPr>
                <w:u w:val="single"/>
                <w:lang w:val="nl-BE"/>
              </w:rPr>
              <w:t>3</w:t>
            </w:r>
            <w:r w:rsidRPr="001A458B">
              <w:rPr>
                <w:u w:val="single"/>
                <w:lang w:val="nl-BE"/>
              </w:rPr>
              <w:t>:</w:t>
            </w:r>
            <w:r w:rsidRPr="001A458B">
              <w:rPr>
                <w:lang w:val="nl-BE"/>
              </w:rPr>
              <w:t xml:space="preserve"> </w:t>
            </w:r>
            <w:r w:rsidR="00943437">
              <w:rPr>
                <w:lang w:val="nl-BE"/>
              </w:rPr>
              <w:t>410177</w:t>
            </w:r>
            <w:r w:rsidR="0099600E">
              <w:rPr>
                <w:lang w:val="nl-BE"/>
              </w:rPr>
              <w:t xml:space="preserve"> </w:t>
            </w:r>
            <w:r w:rsidRPr="001A458B">
              <w:rPr>
                <w:lang w:val="nl-BE"/>
              </w:rPr>
              <w:t>-</w:t>
            </w:r>
            <w:r w:rsidR="0099600E">
              <w:rPr>
                <w:lang w:val="nl-BE"/>
              </w:rPr>
              <w:t xml:space="preserve"> </w:t>
            </w:r>
            <w:r w:rsidR="00943437">
              <w:rPr>
                <w:lang w:val="nl-BE"/>
              </w:rPr>
              <w:t>410188</w:t>
            </w:r>
            <w:r w:rsidRPr="001A458B">
              <w:rPr>
                <w:lang w:val="nl-BE"/>
              </w:rPr>
              <w:t xml:space="preserve"> Elektronische buitenscooter</w:t>
            </w:r>
            <w:bookmarkEnd w:id="291"/>
          </w:p>
          <w:p w14:paraId="57A3170C" w14:textId="4CD91E1C" w:rsidR="009C5815" w:rsidRPr="009C5815" w:rsidRDefault="009C5815" w:rsidP="009C5815">
            <w:pPr>
              <w:rPr>
                <w:lang w:val="nl-BE"/>
              </w:rPr>
            </w:pPr>
          </w:p>
        </w:tc>
        <w:tc>
          <w:tcPr>
            <w:tcW w:w="521" w:type="dxa"/>
          </w:tcPr>
          <w:p w14:paraId="26B7FAE8" w14:textId="70FCB7D0" w:rsidR="0009084A" w:rsidRPr="001A458B" w:rsidRDefault="00FA15C0" w:rsidP="001A458B">
            <w:pPr>
              <w:spacing w:after="0" w:line="259" w:lineRule="auto"/>
              <w:ind w:left="0" w:firstLine="0"/>
              <w:rPr>
                <w:lang w:val="nl-BE"/>
              </w:rPr>
            </w:pPr>
            <w:r>
              <w:rPr>
                <w:lang w:val="nl-BE"/>
              </w:rPr>
              <w:t xml:space="preserve"> </w:t>
            </w:r>
          </w:p>
        </w:tc>
        <w:tc>
          <w:tcPr>
            <w:tcW w:w="928" w:type="dxa"/>
          </w:tcPr>
          <w:p w14:paraId="7B215E0F" w14:textId="59A03039" w:rsidR="0009084A" w:rsidRPr="001A458B" w:rsidRDefault="00750084" w:rsidP="001A458B">
            <w:pPr>
              <w:spacing w:after="0" w:line="259" w:lineRule="auto"/>
              <w:ind w:left="0" w:firstLine="0"/>
              <w:rPr>
                <w:lang w:val="nl-BE"/>
              </w:rPr>
            </w:pPr>
            <w:bookmarkStart w:id="292" w:name="_Hlk73085881"/>
            <w:r>
              <w:rPr>
                <w:lang w:val="nl-BE"/>
              </w:rPr>
              <w:t>3744,54€</w:t>
            </w:r>
            <w:bookmarkEnd w:id="292"/>
          </w:p>
        </w:tc>
        <w:tc>
          <w:tcPr>
            <w:tcW w:w="65" w:type="dxa"/>
          </w:tcPr>
          <w:p w14:paraId="4A22661A" w14:textId="7205AC8B" w:rsidR="0009084A" w:rsidRPr="001A458B" w:rsidRDefault="0009084A" w:rsidP="001A458B">
            <w:pPr>
              <w:spacing w:after="0" w:line="259" w:lineRule="auto"/>
              <w:ind w:left="0" w:firstLine="0"/>
              <w:rPr>
                <w:lang w:val="nl-BE"/>
              </w:rPr>
            </w:pPr>
          </w:p>
        </w:tc>
      </w:tr>
    </w:tbl>
    <w:p w14:paraId="7F72792D" w14:textId="2DC1C310" w:rsidR="00236288" w:rsidRDefault="00912435" w:rsidP="00912435">
      <w:pPr>
        <w:pStyle w:val="Kop2"/>
        <w:rPr>
          <w:lang w:val="nl-BE"/>
        </w:rPr>
      </w:pPr>
      <w:bookmarkStart w:id="293" w:name="_Toc144889916"/>
      <w:r w:rsidRPr="001A458B">
        <w:rPr>
          <w:lang w:val="nl-BE"/>
        </w:rPr>
        <w:t>1. Functionele indicaties voor de gebruiker</w:t>
      </w:r>
      <w:bookmarkEnd w:id="293"/>
      <w:r w:rsidR="00236288">
        <w:rPr>
          <w:lang w:val="nl-BE"/>
        </w:rPr>
        <w:t xml:space="preserve"> </w:t>
      </w:r>
    </w:p>
    <w:p w14:paraId="7D650783" w14:textId="77777777" w:rsidR="00912435" w:rsidRPr="00912435" w:rsidRDefault="00912435" w:rsidP="00912435">
      <w:pPr>
        <w:rPr>
          <w:lang w:val="nl-BE"/>
        </w:rPr>
      </w:pPr>
    </w:p>
    <w:p w14:paraId="3FB1646B" w14:textId="5B686F03" w:rsidR="0009084A" w:rsidRPr="001A458B" w:rsidRDefault="00236288" w:rsidP="00236288">
      <w:pPr>
        <w:pStyle w:val="Kop3"/>
        <w:ind w:left="718"/>
        <w:rPr>
          <w:lang w:val="nl-BE"/>
        </w:rPr>
      </w:pPr>
      <w:bookmarkStart w:id="294" w:name="_Toc144889917"/>
      <w:r>
        <w:rPr>
          <w:lang w:val="nl-BE"/>
        </w:rPr>
        <w:t xml:space="preserve">1.1 </w:t>
      </w:r>
      <w:r w:rsidR="0009084A" w:rsidRPr="001A458B">
        <w:rPr>
          <w:lang w:val="nl-BE"/>
        </w:rPr>
        <w:t>Gebruiksdoel</w:t>
      </w:r>
      <w:bookmarkEnd w:id="294"/>
    </w:p>
    <w:p w14:paraId="245650B4" w14:textId="77777777" w:rsidR="00236288" w:rsidRDefault="0009084A" w:rsidP="001A458B">
      <w:pPr>
        <w:ind w:left="181" w:right="263" w:hanging="196"/>
        <w:rPr>
          <w:lang w:val="nl-BE"/>
        </w:rPr>
      </w:pPr>
      <w:r w:rsidRPr="001A458B">
        <w:rPr>
          <w:lang w:val="nl-BE"/>
        </w:rPr>
        <w:t xml:space="preserve"> </w:t>
      </w:r>
    </w:p>
    <w:p w14:paraId="13662AE0" w14:textId="28035EBD" w:rsidR="0009084A" w:rsidRPr="001A458B" w:rsidRDefault="0009084A" w:rsidP="00236288">
      <w:pPr>
        <w:rPr>
          <w:lang w:val="nl-BE"/>
        </w:rPr>
      </w:pPr>
      <w:r w:rsidRPr="001A458B">
        <w:rPr>
          <w:lang w:val="nl-BE"/>
        </w:rPr>
        <w:t>De elektronische buitenscooter is bedoeld voor gebruik over lange afstanden. Dankzij de verplaatsingen met deze scooter neemt de gebruiker actief deel aan het sociale en familiale leven en behoudt hij zijn zelfstandigheid. Het gebruik is definitief.</w:t>
      </w:r>
    </w:p>
    <w:p w14:paraId="28D2FD1F" w14:textId="0A4C2055" w:rsidR="0009084A" w:rsidRPr="00236288" w:rsidRDefault="0009084A" w:rsidP="00236288">
      <w:pPr>
        <w:spacing w:after="0" w:line="259" w:lineRule="auto"/>
        <w:ind w:left="0" w:firstLine="0"/>
        <w:rPr>
          <w:lang w:val="nl-BE"/>
        </w:rPr>
      </w:pPr>
    </w:p>
    <w:p w14:paraId="414546FC" w14:textId="018C6A3D" w:rsidR="0009084A" w:rsidRPr="001A458B" w:rsidRDefault="00236288" w:rsidP="00236288">
      <w:pPr>
        <w:pStyle w:val="Kop3"/>
        <w:ind w:left="718"/>
        <w:rPr>
          <w:lang w:val="nl-BE"/>
        </w:rPr>
      </w:pPr>
      <w:bookmarkStart w:id="295" w:name="_Toc144889918"/>
      <w:r>
        <w:rPr>
          <w:lang w:val="nl-BE"/>
        </w:rPr>
        <w:t>1.2</w:t>
      </w:r>
      <w:r w:rsidR="0009084A" w:rsidRPr="001A458B">
        <w:rPr>
          <w:lang w:val="nl-BE"/>
        </w:rPr>
        <w:t xml:space="preserve"> Specifieke indicaties</w:t>
      </w:r>
      <w:bookmarkEnd w:id="295"/>
    </w:p>
    <w:p w14:paraId="417C537B" w14:textId="77777777" w:rsidR="00236288" w:rsidRDefault="00236288" w:rsidP="001A458B">
      <w:pPr>
        <w:ind w:left="181" w:right="263" w:hanging="196"/>
        <w:rPr>
          <w:lang w:val="nl-BE"/>
        </w:rPr>
      </w:pPr>
    </w:p>
    <w:p w14:paraId="19C0F848" w14:textId="539F5AFE" w:rsidR="0009084A" w:rsidRPr="001A458B" w:rsidRDefault="00672A88" w:rsidP="00236288">
      <w:pPr>
        <w:rPr>
          <w:lang w:val="nl-BE"/>
        </w:rPr>
      </w:pPr>
      <w:r>
        <w:rPr>
          <w:lang w:val="nl-BE"/>
        </w:rPr>
        <w:t xml:space="preserve">a) </w:t>
      </w:r>
      <w:r w:rsidR="0009084A" w:rsidRPr="001A458B">
        <w:rPr>
          <w:lang w:val="nl-BE"/>
        </w:rPr>
        <w:t>De elektronische buitenscooter is vergoedbaar voor gebruikers met bewezen en definitieve beperkingen bij het lopen. Korte afstanden lopen (minder dan een km) is slechts in beperkte mate mogelijk (minimaal typering 3). Lange afstanden lopen (meer dan een km) is helemaal niet mogelijk (typering 4).</w:t>
      </w:r>
    </w:p>
    <w:p w14:paraId="1B01A79E" w14:textId="38EE7217" w:rsidR="0009084A" w:rsidRPr="001A458B" w:rsidRDefault="00236288" w:rsidP="00236288">
      <w:pPr>
        <w:rPr>
          <w:lang w:val="nl-BE"/>
        </w:rPr>
      </w:pPr>
      <w:r>
        <w:rPr>
          <w:lang w:val="nl-BE"/>
        </w:rPr>
        <w:lastRenderedPageBreak/>
        <w:t>D</w:t>
      </w:r>
      <w:r w:rsidR="0009084A" w:rsidRPr="001A458B">
        <w:rPr>
          <w:lang w:val="nl-BE"/>
        </w:rPr>
        <w:t>e gebruiker beschikt niet over de kracht of uithouding om zich met een manuele rolstoel over lange afstanden te verplaatsen (typering 4). Een elektronische scooter besturen is wel mogelijk.</w:t>
      </w:r>
    </w:p>
    <w:p w14:paraId="29881A7D" w14:textId="399834E3" w:rsidR="0009084A" w:rsidRPr="001A458B" w:rsidRDefault="0009084A" w:rsidP="00236288">
      <w:pPr>
        <w:rPr>
          <w:lang w:val="nl-BE"/>
        </w:rPr>
      </w:pPr>
      <w:r w:rsidRPr="001A458B">
        <w:rPr>
          <w:lang w:val="nl-BE"/>
        </w:rPr>
        <w:t>De zithouding van de gebruiker is voldoende stabiel om de scooter in alle veiligheid te besturen en dat wordt bevestigd door het multidisciplinair functioneringsrapport en de praktische test.</w:t>
      </w:r>
    </w:p>
    <w:p w14:paraId="656CE8D4" w14:textId="33F7D86D" w:rsidR="0009084A" w:rsidRPr="001A458B" w:rsidRDefault="0009084A" w:rsidP="00236288">
      <w:pPr>
        <w:rPr>
          <w:lang w:val="nl-BE"/>
        </w:rPr>
      </w:pPr>
      <w:r w:rsidRPr="001A458B">
        <w:rPr>
          <w:lang w:val="nl-BE"/>
        </w:rPr>
        <w:t>De bovenste ledematen zijn hoogstens matig beperkt (maximaal typering 2). Bij één afunctioneel bovenste lidmaat is het nog functionele lidmaat hoogstens licht beperkt (maximaal typering 1).</w:t>
      </w:r>
    </w:p>
    <w:p w14:paraId="1E2CE86E" w14:textId="0B168800" w:rsidR="0009084A" w:rsidRPr="001A458B" w:rsidRDefault="0009084A" w:rsidP="00236288">
      <w:pPr>
        <w:rPr>
          <w:lang w:val="nl-BE"/>
        </w:rPr>
      </w:pPr>
      <w:r w:rsidRPr="001A458B">
        <w:rPr>
          <w:lang w:val="nl-BE"/>
        </w:rPr>
        <w:t xml:space="preserve">De gebruiker beschikt over voldoende intellectuele, zintuiglijke en cognitieve eigenschappen om de scooter op een veilige en oordeelkundige wijze te gebruiken zowel binnenshuis als desgevallend buiten op de openbare weg. </w:t>
      </w:r>
    </w:p>
    <w:p w14:paraId="3BDD8E84" w14:textId="5B691CE9" w:rsidR="0009084A" w:rsidRPr="001A458B" w:rsidRDefault="0009084A" w:rsidP="00236288">
      <w:pPr>
        <w:rPr>
          <w:lang w:val="nl-BE"/>
        </w:rPr>
      </w:pPr>
      <w:r w:rsidRPr="001A458B">
        <w:rPr>
          <w:lang w:val="nl-BE"/>
        </w:rPr>
        <w:t xml:space="preserve">De gebruiker verplaatst zich frequent buitenshuis en over lange afstanden. De aard, noodzaak en frequentie van de verplaatsingen moeten duidelijk gemotiveerd worden in het multidisciplinair functioneringsrapport. </w:t>
      </w:r>
    </w:p>
    <w:p w14:paraId="3DB12D87" w14:textId="77777777" w:rsidR="0009084A" w:rsidRPr="001A458B" w:rsidRDefault="0009084A" w:rsidP="001A458B">
      <w:pPr>
        <w:spacing w:after="4" w:line="254" w:lineRule="auto"/>
        <w:ind w:left="-5"/>
        <w:rPr>
          <w:lang w:val="nl-BE"/>
        </w:rPr>
      </w:pPr>
      <w:r w:rsidRPr="001A458B">
        <w:rPr>
          <w:lang w:val="nl-BE"/>
        </w:rPr>
        <w:t xml:space="preserve"> </w:t>
      </w:r>
    </w:p>
    <w:p w14:paraId="512C6A23" w14:textId="13A8FAAE" w:rsidR="0009084A" w:rsidRPr="001A458B" w:rsidRDefault="00672A88" w:rsidP="00236288">
      <w:pPr>
        <w:ind w:left="0" w:firstLine="0"/>
        <w:rPr>
          <w:lang w:val="nl-BE"/>
        </w:rPr>
      </w:pPr>
      <w:r>
        <w:rPr>
          <w:lang w:val="nl-BE"/>
        </w:rPr>
        <w:t xml:space="preserve">b) </w:t>
      </w:r>
      <w:r w:rsidR="0009084A" w:rsidRPr="001A458B">
        <w:rPr>
          <w:lang w:val="nl-BE"/>
        </w:rPr>
        <w:t xml:space="preserve">De elektronische buitenscooter is ook vergoedbaar voor een gebruiker die voldoet aan de specifieke functionele indicaties van een modulaire manuele rolstoel op voorwaarde dat hij schoolloopt, een beroepsopleiding of omscholing volgt, werknemer of zelfstandige is. Zonder gebruik van een elektronische scooter zijn die activiteiten niet mogelijk. Dat moet blijken uit het multidisciplinair adviesrapport. </w:t>
      </w:r>
    </w:p>
    <w:p w14:paraId="2FF08F3E" w14:textId="7FEFE2C3" w:rsidR="0009084A" w:rsidRPr="001A458B" w:rsidRDefault="0009084A" w:rsidP="001A458B">
      <w:pPr>
        <w:spacing w:after="0" w:line="259" w:lineRule="auto"/>
        <w:ind w:left="0" w:firstLine="0"/>
        <w:rPr>
          <w:lang w:val="nl-BE"/>
        </w:rPr>
      </w:pPr>
    </w:p>
    <w:p w14:paraId="3AB3FEC9" w14:textId="67647ECD" w:rsidR="0009084A" w:rsidRPr="00236288" w:rsidRDefault="0009084A" w:rsidP="001A458B">
      <w:pPr>
        <w:tabs>
          <w:tab w:val="center" w:pos="8761"/>
        </w:tabs>
        <w:ind w:left="-15" w:firstLine="0"/>
        <w:rPr>
          <w:b/>
          <w:lang w:val="nl-BE"/>
        </w:rPr>
      </w:pPr>
      <w:r w:rsidRPr="00236288">
        <w:rPr>
          <w:b/>
          <w:lang w:val="nl-BE"/>
        </w:rPr>
        <w:t>Aanpassingen</w:t>
      </w:r>
    </w:p>
    <w:p w14:paraId="264246E1" w14:textId="46BD8E6A" w:rsidR="0009084A" w:rsidRPr="001A458B" w:rsidRDefault="0009084A" w:rsidP="00236288">
      <w:pPr>
        <w:ind w:left="0" w:firstLine="0"/>
        <w:rPr>
          <w:lang w:val="nl-BE"/>
        </w:rPr>
      </w:pPr>
      <w:r w:rsidRPr="001A458B">
        <w:rPr>
          <w:lang w:val="nl-BE"/>
        </w:rPr>
        <w:t xml:space="preserve">Een aanpassing van de elektronische buitenscooter met armlegger(s) (verstrekking </w:t>
      </w:r>
    </w:p>
    <w:p w14:paraId="11D295EA" w14:textId="3A9288EF" w:rsidR="0009084A" w:rsidRPr="001A458B" w:rsidRDefault="00D14057" w:rsidP="00236288">
      <w:pPr>
        <w:ind w:right="263"/>
        <w:rPr>
          <w:lang w:val="nl-BE"/>
        </w:rPr>
      </w:pPr>
      <w:r>
        <w:rPr>
          <w:lang w:val="nl-BE"/>
        </w:rPr>
        <w:t>413014</w:t>
      </w:r>
      <w:r w:rsidR="0099600E">
        <w:rPr>
          <w:lang w:val="nl-BE"/>
        </w:rPr>
        <w:t xml:space="preserve"> </w:t>
      </w:r>
      <w:r w:rsidR="0009084A" w:rsidRPr="001A458B">
        <w:rPr>
          <w:lang w:val="nl-BE"/>
        </w:rPr>
        <w:t>-</w:t>
      </w:r>
      <w:r w:rsidR="0099600E">
        <w:rPr>
          <w:lang w:val="nl-BE"/>
        </w:rPr>
        <w:t xml:space="preserve"> </w:t>
      </w:r>
      <w:r>
        <w:rPr>
          <w:lang w:val="nl-BE"/>
        </w:rPr>
        <w:t>413025</w:t>
      </w:r>
      <w:r w:rsidR="0009084A" w:rsidRPr="001A458B">
        <w:rPr>
          <w:lang w:val="nl-BE"/>
        </w:rPr>
        <w:t xml:space="preserve"> of </w:t>
      </w:r>
      <w:r>
        <w:rPr>
          <w:lang w:val="nl-BE"/>
        </w:rPr>
        <w:t>413036</w:t>
      </w:r>
      <w:r w:rsidR="0099600E">
        <w:rPr>
          <w:lang w:val="nl-BE"/>
        </w:rPr>
        <w:t xml:space="preserve"> </w:t>
      </w:r>
      <w:r w:rsidR="0009084A" w:rsidRPr="001A458B">
        <w:rPr>
          <w:lang w:val="nl-BE"/>
        </w:rPr>
        <w:t>-</w:t>
      </w:r>
      <w:r w:rsidR="0099600E">
        <w:rPr>
          <w:lang w:val="nl-BE"/>
        </w:rPr>
        <w:t xml:space="preserve"> </w:t>
      </w:r>
      <w:r>
        <w:rPr>
          <w:lang w:val="nl-BE"/>
        </w:rPr>
        <w:t>413047</w:t>
      </w:r>
      <w:r w:rsidR="0009084A" w:rsidRPr="001A458B">
        <w:rPr>
          <w:lang w:val="nl-BE"/>
        </w:rPr>
        <w:t>) is enkel toegestaan voor gebruikers m</w:t>
      </w:r>
      <w:r w:rsidR="00236288">
        <w:rPr>
          <w:lang w:val="nl-BE"/>
        </w:rPr>
        <w:t xml:space="preserve">et volledig functieverlies van </w:t>
      </w:r>
      <w:r w:rsidR="0009084A" w:rsidRPr="001A458B">
        <w:rPr>
          <w:lang w:val="nl-BE"/>
        </w:rPr>
        <w:t>een of beide bovenste ledematen (typering 4).</w:t>
      </w:r>
    </w:p>
    <w:p w14:paraId="63E73250" w14:textId="77777777" w:rsidR="00236288" w:rsidRDefault="0009084A" w:rsidP="001A458B">
      <w:pPr>
        <w:ind w:left="181" w:right="263" w:hanging="196"/>
        <w:rPr>
          <w:lang w:val="nl-BE"/>
        </w:rPr>
      </w:pPr>
      <w:r w:rsidRPr="001A458B">
        <w:rPr>
          <w:lang w:val="nl-BE"/>
        </w:rPr>
        <w:t xml:space="preserve"> </w:t>
      </w:r>
    </w:p>
    <w:p w14:paraId="685679CD" w14:textId="5717C5DA" w:rsidR="00CD144A" w:rsidRDefault="0009084A" w:rsidP="00236288">
      <w:pPr>
        <w:rPr>
          <w:lang w:val="nl-BE"/>
        </w:rPr>
      </w:pPr>
      <w:r w:rsidRPr="001A458B">
        <w:rPr>
          <w:lang w:val="nl-BE"/>
        </w:rPr>
        <w:t xml:space="preserve">Een aanpassing van de elektronische buitenscooter met achteruitkijkspiegel (verstrekking </w:t>
      </w:r>
      <w:r w:rsidR="00B95C05">
        <w:rPr>
          <w:lang w:val="nl-BE"/>
        </w:rPr>
        <w:t>413493</w:t>
      </w:r>
      <w:r w:rsidR="0099600E">
        <w:rPr>
          <w:lang w:val="nl-BE"/>
        </w:rPr>
        <w:t xml:space="preserve"> </w:t>
      </w:r>
      <w:r w:rsidRPr="001A458B">
        <w:rPr>
          <w:lang w:val="nl-BE"/>
        </w:rPr>
        <w:t>-</w:t>
      </w:r>
      <w:r w:rsidR="0099600E">
        <w:rPr>
          <w:lang w:val="nl-BE"/>
        </w:rPr>
        <w:t xml:space="preserve"> </w:t>
      </w:r>
      <w:r w:rsidR="00B95C05">
        <w:rPr>
          <w:lang w:val="nl-BE"/>
        </w:rPr>
        <w:t>413504</w:t>
      </w:r>
      <w:r w:rsidRPr="001A458B">
        <w:rPr>
          <w:lang w:val="nl-BE"/>
        </w:rPr>
        <w:t>) is enkel toegestaan voor gebruikers met een ernstige stoornis (minimaal typering 3) van de anatomische eigenschappen van de wervelkolom of de spieren van de romp, van de schoudergordel of van hoofd en nek.</w:t>
      </w:r>
    </w:p>
    <w:p w14:paraId="326E28CA" w14:textId="6884ED11" w:rsidR="0009084A" w:rsidRPr="001A458B" w:rsidRDefault="0009084A" w:rsidP="001A458B">
      <w:pPr>
        <w:spacing w:after="16" w:line="259" w:lineRule="auto"/>
        <w:ind w:left="0" w:firstLine="0"/>
        <w:rPr>
          <w:lang w:val="nl-BE"/>
        </w:rPr>
      </w:pPr>
    </w:p>
    <w:p w14:paraId="471FADAA" w14:textId="36C27D9A" w:rsidR="0009084A" w:rsidRPr="001A458B" w:rsidRDefault="00BA75B9" w:rsidP="00236288">
      <w:pPr>
        <w:pStyle w:val="Kop2"/>
        <w:rPr>
          <w:lang w:val="nl-BE"/>
        </w:rPr>
      </w:pPr>
      <w:bookmarkStart w:id="296" w:name="_Toc144889919"/>
      <w:r>
        <w:rPr>
          <w:lang w:val="nl-BE"/>
        </w:rPr>
        <w:t xml:space="preserve">2. </w:t>
      </w:r>
      <w:r w:rsidR="0009084A" w:rsidRPr="001A458B">
        <w:rPr>
          <w:lang w:val="nl-BE"/>
        </w:rPr>
        <w:t>Functionele specificaties van de scooter</w:t>
      </w:r>
      <w:bookmarkEnd w:id="296"/>
    </w:p>
    <w:p w14:paraId="25563C42" w14:textId="47748AE5" w:rsidR="0009084A" w:rsidRPr="001A458B" w:rsidRDefault="0009084A" w:rsidP="001A458B">
      <w:pPr>
        <w:spacing w:after="14" w:line="259" w:lineRule="auto"/>
        <w:ind w:left="0" w:firstLine="0"/>
        <w:rPr>
          <w:lang w:val="nl-BE"/>
        </w:rPr>
      </w:pPr>
    </w:p>
    <w:p w14:paraId="78528039" w14:textId="5D014709" w:rsidR="0009084A" w:rsidRPr="001A458B" w:rsidRDefault="00236288" w:rsidP="00120E1F">
      <w:pPr>
        <w:pStyle w:val="Kop3"/>
        <w:ind w:left="718"/>
        <w:rPr>
          <w:lang w:val="nl-BE"/>
        </w:rPr>
      </w:pPr>
      <w:bookmarkStart w:id="297" w:name="_Toc144889920"/>
      <w:r>
        <w:rPr>
          <w:lang w:val="nl-BE"/>
        </w:rPr>
        <w:t>2.1</w:t>
      </w:r>
      <w:r w:rsidR="0009084A" w:rsidRPr="001A458B">
        <w:rPr>
          <w:lang w:val="nl-BE"/>
        </w:rPr>
        <w:t xml:space="preserve"> Functionele specificaties onderste ledematen</w:t>
      </w:r>
      <w:bookmarkEnd w:id="297"/>
      <w:r w:rsidR="0009084A" w:rsidRPr="001A458B">
        <w:rPr>
          <w:lang w:val="nl-BE"/>
        </w:rPr>
        <w:t xml:space="preserve"> </w:t>
      </w:r>
    </w:p>
    <w:p w14:paraId="03E58159" w14:textId="77777777" w:rsidR="00120E1F" w:rsidRDefault="0009084A" w:rsidP="001A458B">
      <w:pPr>
        <w:ind w:left="181" w:right="263" w:hanging="196"/>
        <w:rPr>
          <w:lang w:val="nl-BE"/>
        </w:rPr>
      </w:pPr>
      <w:r w:rsidRPr="001A458B">
        <w:rPr>
          <w:lang w:val="nl-BE"/>
        </w:rPr>
        <w:t xml:space="preserve"> </w:t>
      </w:r>
    </w:p>
    <w:p w14:paraId="100DF928" w14:textId="6B0D9A4E" w:rsidR="0009084A" w:rsidRPr="001A458B" w:rsidRDefault="0009084A" w:rsidP="00120E1F">
      <w:pPr>
        <w:rPr>
          <w:lang w:val="nl-BE"/>
        </w:rPr>
      </w:pPr>
      <w:r w:rsidRPr="001A458B">
        <w:rPr>
          <w:lang w:val="nl-BE"/>
        </w:rPr>
        <w:t xml:space="preserve">De elektronische buitenscooter is uitgerust met een horizontaal plateau die de voeten ondersteunt en waarop een vormvaste ziteenheid is bevestigd. </w:t>
      </w:r>
    </w:p>
    <w:p w14:paraId="031C1D1F" w14:textId="671F1CB5" w:rsidR="0009084A" w:rsidRPr="001A458B" w:rsidRDefault="0009084A" w:rsidP="001A458B">
      <w:pPr>
        <w:spacing w:after="0" w:line="259" w:lineRule="auto"/>
        <w:ind w:left="0" w:firstLine="0"/>
        <w:rPr>
          <w:lang w:val="nl-BE"/>
        </w:rPr>
      </w:pPr>
    </w:p>
    <w:p w14:paraId="6895DA78" w14:textId="2F9D3CE6" w:rsidR="0009084A" w:rsidRPr="001A458B" w:rsidRDefault="00120E1F" w:rsidP="00120E1F">
      <w:pPr>
        <w:pStyle w:val="Kop3"/>
        <w:ind w:left="718"/>
        <w:rPr>
          <w:lang w:val="nl-BE"/>
        </w:rPr>
      </w:pPr>
      <w:bookmarkStart w:id="298" w:name="_Toc144889921"/>
      <w:r>
        <w:rPr>
          <w:lang w:val="nl-BE"/>
        </w:rPr>
        <w:t xml:space="preserve">2.2 </w:t>
      </w:r>
      <w:r w:rsidR="0009084A" w:rsidRPr="001A458B">
        <w:rPr>
          <w:lang w:val="nl-BE"/>
        </w:rPr>
        <w:t>Functionele specificaties bovenste ledematen</w:t>
      </w:r>
      <w:bookmarkEnd w:id="298"/>
      <w:r w:rsidR="0009084A" w:rsidRPr="001A458B">
        <w:rPr>
          <w:lang w:val="nl-BE"/>
        </w:rPr>
        <w:t xml:space="preserve"> </w:t>
      </w:r>
    </w:p>
    <w:p w14:paraId="32C8E9EF" w14:textId="77777777" w:rsidR="00120E1F" w:rsidRDefault="0009084A" w:rsidP="001A458B">
      <w:pPr>
        <w:ind w:left="181" w:right="263" w:hanging="196"/>
        <w:rPr>
          <w:lang w:val="nl-BE"/>
        </w:rPr>
      </w:pPr>
      <w:r w:rsidRPr="001A458B">
        <w:rPr>
          <w:lang w:val="nl-BE"/>
        </w:rPr>
        <w:t xml:space="preserve"> </w:t>
      </w:r>
    </w:p>
    <w:p w14:paraId="57EB0DE1" w14:textId="0BE38744" w:rsidR="0009084A" w:rsidRPr="001A458B" w:rsidRDefault="0009084A" w:rsidP="00120E1F">
      <w:pPr>
        <w:rPr>
          <w:lang w:val="nl-BE"/>
        </w:rPr>
      </w:pPr>
      <w:r w:rsidRPr="001A458B">
        <w:rPr>
          <w:lang w:val="nl-BE"/>
        </w:rPr>
        <w:t>De stuurkolom van de elektronische buitenscooter moet verstelbaar zijn in de diepte zodat de gebruiker comfortabel het stuur kan bedienen en vlot in en uit de scooter kan.</w:t>
      </w:r>
    </w:p>
    <w:p w14:paraId="6F804AE0" w14:textId="343C2CDE" w:rsidR="0009084A" w:rsidRPr="001A458B" w:rsidRDefault="0009084A" w:rsidP="001A458B">
      <w:pPr>
        <w:spacing w:after="0" w:line="259" w:lineRule="auto"/>
        <w:ind w:left="0" w:firstLine="0"/>
        <w:rPr>
          <w:lang w:val="nl-BE"/>
        </w:rPr>
      </w:pPr>
    </w:p>
    <w:p w14:paraId="27C560EC" w14:textId="03921120" w:rsidR="0009084A" w:rsidRPr="001A458B" w:rsidRDefault="0009084A" w:rsidP="00120E1F">
      <w:pPr>
        <w:pStyle w:val="Kop3"/>
        <w:ind w:left="718"/>
        <w:rPr>
          <w:lang w:val="nl-BE"/>
        </w:rPr>
      </w:pPr>
      <w:bookmarkStart w:id="299" w:name="_Toc144889922"/>
      <w:r w:rsidRPr="001A458B">
        <w:rPr>
          <w:lang w:val="nl-BE"/>
        </w:rPr>
        <w:t>2.3 Functionele specificaties algemene zithouding en positionering</w:t>
      </w:r>
      <w:bookmarkEnd w:id="299"/>
    </w:p>
    <w:p w14:paraId="097D4034" w14:textId="77777777" w:rsidR="00120E1F" w:rsidRDefault="0009084A" w:rsidP="001A458B">
      <w:pPr>
        <w:ind w:left="181" w:right="263" w:hanging="196"/>
        <w:rPr>
          <w:lang w:val="nl-BE"/>
        </w:rPr>
      </w:pPr>
      <w:r w:rsidRPr="001A458B">
        <w:rPr>
          <w:lang w:val="nl-BE"/>
        </w:rPr>
        <w:t xml:space="preserve"> </w:t>
      </w:r>
    </w:p>
    <w:p w14:paraId="5A2406CA" w14:textId="1B4D8F40" w:rsidR="0009084A" w:rsidRPr="001A458B" w:rsidRDefault="0009084A" w:rsidP="00120E1F">
      <w:pPr>
        <w:rPr>
          <w:lang w:val="nl-BE"/>
        </w:rPr>
      </w:pPr>
      <w:r w:rsidRPr="001A458B">
        <w:rPr>
          <w:lang w:val="nl-BE"/>
        </w:rPr>
        <w:lastRenderedPageBreak/>
        <w:t>De elektronische buitenscooter is uitgerust met een vormvaste, in de hoogte instelbare ziteenheid. De ziteenheid moet uitgerust zijn met opklapbare of afneembare armsteunen. Om de gebruiker gemakkelijk en veilig op de scooter te laten plaatsnemen of hem in en uit de scooter te helpen, is de ziteenheid minimaal 180° draaibaar op de bevestigingsas en voorzien van een vergrendelingssysteem.</w:t>
      </w:r>
    </w:p>
    <w:p w14:paraId="3325510B" w14:textId="3C7673CD" w:rsidR="0009084A" w:rsidRPr="001A458B" w:rsidRDefault="0009084A" w:rsidP="001A458B">
      <w:pPr>
        <w:spacing w:after="13" w:line="259" w:lineRule="auto"/>
        <w:ind w:left="0" w:firstLine="0"/>
        <w:rPr>
          <w:lang w:val="nl-BE"/>
        </w:rPr>
      </w:pPr>
    </w:p>
    <w:p w14:paraId="39A2EEC9" w14:textId="2A6924C5" w:rsidR="0009084A" w:rsidRPr="001A458B" w:rsidRDefault="00120E1F" w:rsidP="00120E1F">
      <w:pPr>
        <w:pStyle w:val="Kop3"/>
        <w:ind w:left="718"/>
        <w:rPr>
          <w:lang w:val="nl-BE"/>
        </w:rPr>
      </w:pPr>
      <w:bookmarkStart w:id="300" w:name="_Toc144889923"/>
      <w:r>
        <w:rPr>
          <w:lang w:val="nl-BE"/>
        </w:rPr>
        <w:t xml:space="preserve">2.4 </w:t>
      </w:r>
      <w:r w:rsidR="0009084A" w:rsidRPr="001A458B">
        <w:rPr>
          <w:lang w:val="nl-BE"/>
        </w:rPr>
        <w:t>Functionele specificaties aandrijving/besturing</w:t>
      </w:r>
      <w:bookmarkEnd w:id="300"/>
    </w:p>
    <w:p w14:paraId="1228A9F1" w14:textId="77777777" w:rsidR="00120E1F" w:rsidRDefault="00120E1F" w:rsidP="001A458B">
      <w:pPr>
        <w:ind w:left="181" w:right="263" w:hanging="196"/>
        <w:rPr>
          <w:lang w:val="nl-BE"/>
        </w:rPr>
      </w:pPr>
    </w:p>
    <w:p w14:paraId="3AAF5C0D" w14:textId="7A2FADBA" w:rsidR="0009084A" w:rsidRPr="001A458B" w:rsidRDefault="0009084A" w:rsidP="00120E1F">
      <w:pPr>
        <w:rPr>
          <w:lang w:val="nl-BE"/>
        </w:rPr>
      </w:pPr>
      <w:r w:rsidRPr="001A458B">
        <w:rPr>
          <w:lang w:val="nl-BE"/>
        </w:rPr>
        <w:t>De elektronische buitenscooter wordt aangedreven door een of twee elektromotoren, voorzien van een elektromagnetisch remsysteem. Hij wordt mechanisch bestuurd d.m.v. een stuurkolom. De scooter is uitgerust met een bedieningspaneel waarop de bedieningsknoppen zijn geplaatst. Het bedieningspaneel is bevestigd op of ingebouwd in het stuur. De snelheid van de scooter moet afgestemd kunnen worden op de gebruiker. De elektronische buitenscooter beschikt over minstens drie wielen.</w:t>
      </w:r>
    </w:p>
    <w:p w14:paraId="746B400D" w14:textId="3048F76A" w:rsidR="0009084A" w:rsidRPr="001A458B" w:rsidRDefault="0009084A" w:rsidP="001A458B">
      <w:pPr>
        <w:spacing w:after="13" w:line="259" w:lineRule="auto"/>
        <w:ind w:left="0" w:firstLine="0"/>
        <w:rPr>
          <w:lang w:val="nl-BE"/>
        </w:rPr>
      </w:pPr>
    </w:p>
    <w:p w14:paraId="5185310D" w14:textId="547E9DA6" w:rsidR="0009084A" w:rsidRPr="001A458B" w:rsidRDefault="00120E1F" w:rsidP="00A42559">
      <w:pPr>
        <w:pStyle w:val="Kop3"/>
        <w:ind w:left="718"/>
        <w:rPr>
          <w:lang w:val="nl-BE"/>
        </w:rPr>
      </w:pPr>
      <w:bookmarkStart w:id="301" w:name="_Toc144889924"/>
      <w:r>
        <w:rPr>
          <w:lang w:val="nl-BE"/>
        </w:rPr>
        <w:t>2.5</w:t>
      </w:r>
      <w:r w:rsidR="0009084A" w:rsidRPr="001A458B">
        <w:rPr>
          <w:lang w:val="nl-BE"/>
        </w:rPr>
        <w:t xml:space="preserve"> Functionele specificaties gebruiksdoelen</w:t>
      </w:r>
      <w:bookmarkEnd w:id="301"/>
      <w:r w:rsidR="0009084A" w:rsidRPr="001A458B">
        <w:rPr>
          <w:lang w:val="nl-BE"/>
        </w:rPr>
        <w:t xml:space="preserve"> </w:t>
      </w:r>
    </w:p>
    <w:p w14:paraId="5182F47B" w14:textId="25810724" w:rsidR="00120E1F" w:rsidRDefault="00120E1F" w:rsidP="001A458B">
      <w:pPr>
        <w:ind w:left="181" w:right="263" w:hanging="196"/>
        <w:rPr>
          <w:lang w:val="nl-BE"/>
        </w:rPr>
      </w:pPr>
    </w:p>
    <w:p w14:paraId="7DB7A326" w14:textId="5F3A0FF4" w:rsidR="0009084A" w:rsidRPr="001A458B" w:rsidRDefault="0009084A" w:rsidP="00A42559">
      <w:pPr>
        <w:rPr>
          <w:lang w:val="nl-BE"/>
        </w:rPr>
      </w:pPr>
      <w:r w:rsidRPr="001A458B">
        <w:rPr>
          <w:lang w:val="nl-BE"/>
        </w:rPr>
        <w:t xml:space="preserve">De elektronische buitenscooter is specifiek ontworpen voor gebruik op diverse soorten ondergrond buitenshuis. De scooter moet verkleinbaar zijn zodat hij meegenomen kan worden. De bodemvrijheid bedraagt minimaal 10 cm om hindernissen bij de verplaatsingen buitenshuis te overbruggen. De scooter is uitgerust met antikiepwielen en met een voor- en achterbescherming of stootrand. </w:t>
      </w:r>
    </w:p>
    <w:p w14:paraId="08FAEA6F" w14:textId="28890712" w:rsidR="0009084A" w:rsidRPr="001A458B" w:rsidRDefault="0009084A" w:rsidP="001A458B">
      <w:pPr>
        <w:tabs>
          <w:tab w:val="center" w:pos="1695"/>
        </w:tabs>
        <w:spacing w:after="4" w:line="254" w:lineRule="auto"/>
        <w:ind w:left="-15" w:firstLine="0"/>
        <w:rPr>
          <w:lang w:val="nl-BE"/>
        </w:rPr>
      </w:pPr>
    </w:p>
    <w:p w14:paraId="1D006118" w14:textId="6E4BFC5D" w:rsidR="0009084A" w:rsidRPr="001A458B" w:rsidRDefault="0009084A" w:rsidP="00A42559">
      <w:pPr>
        <w:rPr>
          <w:lang w:val="nl-BE"/>
        </w:rPr>
      </w:pPr>
      <w:r w:rsidRPr="001A458B">
        <w:rPr>
          <w:lang w:val="nl-BE"/>
        </w:rPr>
        <w:t xml:space="preserve">De scooter is uitgerust met een boodschappenmandje. De snelheid van de scooter is regelbaar; minimaal van 0 tot 6 km per uur, zodat de snelheid aangepast kan worden voor verplaatsingen buitenshuis. De actieradius of autonomie bedraagt minimaal 30 km zodat de gebruiker zich zelfstandig en veilig kan verplaatsen. </w:t>
      </w:r>
    </w:p>
    <w:p w14:paraId="3299951C" w14:textId="3743923B" w:rsidR="0009084A" w:rsidRPr="001A458B" w:rsidRDefault="0009084A" w:rsidP="001A458B">
      <w:pPr>
        <w:spacing w:after="13" w:line="259" w:lineRule="auto"/>
        <w:ind w:left="0" w:firstLine="0"/>
        <w:rPr>
          <w:lang w:val="nl-BE"/>
        </w:rPr>
      </w:pPr>
    </w:p>
    <w:p w14:paraId="48FA2046" w14:textId="364DA5D8" w:rsidR="0009084A" w:rsidRPr="001A458B" w:rsidRDefault="00A42559" w:rsidP="00A42559">
      <w:pPr>
        <w:pStyle w:val="Kop3"/>
        <w:ind w:left="718"/>
        <w:rPr>
          <w:lang w:val="nl-BE"/>
        </w:rPr>
      </w:pPr>
      <w:bookmarkStart w:id="302" w:name="_Toc144889925"/>
      <w:r>
        <w:rPr>
          <w:lang w:val="nl-BE"/>
        </w:rPr>
        <w:t>2.6</w:t>
      </w:r>
      <w:r w:rsidR="0009084A" w:rsidRPr="001A458B">
        <w:rPr>
          <w:lang w:val="nl-BE"/>
        </w:rPr>
        <w:t xml:space="preserve"> Functionele specificaties - technische aspecten</w:t>
      </w:r>
      <w:bookmarkEnd w:id="302"/>
      <w:r w:rsidR="0009084A" w:rsidRPr="001A458B">
        <w:rPr>
          <w:lang w:val="nl-BE"/>
        </w:rPr>
        <w:t xml:space="preserve"> </w:t>
      </w:r>
    </w:p>
    <w:p w14:paraId="1705832C" w14:textId="77777777" w:rsidR="00A42559" w:rsidRDefault="00A42559" w:rsidP="001A458B">
      <w:pPr>
        <w:ind w:left="181" w:right="263" w:hanging="196"/>
        <w:rPr>
          <w:lang w:val="nl-BE"/>
        </w:rPr>
      </w:pPr>
    </w:p>
    <w:p w14:paraId="3EB4F3BF" w14:textId="14653EBA" w:rsidR="0009084A" w:rsidRPr="001A458B" w:rsidRDefault="0009084A" w:rsidP="00A42559">
      <w:pPr>
        <w:rPr>
          <w:lang w:val="nl-BE"/>
        </w:rPr>
      </w:pPr>
      <w:r w:rsidRPr="001A458B">
        <w:rPr>
          <w:lang w:val="nl-BE"/>
        </w:rPr>
        <w:t xml:space="preserve">De elektronische buitenscooter beschikt over een vrijloop. De scooter moet voorzien zijn van richtingaanwijzers en voor- en achterverlichting zodat de gebruiker zichtbaar is in het verkeer, zoals de Belgische verkeerswetgeving voorschrijft. De elektronische buitenscooter moet geleverd worden met batterijen en lader. </w:t>
      </w:r>
    </w:p>
    <w:p w14:paraId="3F1C13F4" w14:textId="77777777" w:rsidR="00CD144A" w:rsidRPr="001A458B" w:rsidRDefault="00CD144A" w:rsidP="001A458B">
      <w:pPr>
        <w:spacing w:after="14" w:line="259" w:lineRule="auto"/>
        <w:ind w:left="0" w:firstLine="0"/>
        <w:rPr>
          <w:lang w:val="nl-BE"/>
        </w:rPr>
      </w:pPr>
    </w:p>
    <w:p w14:paraId="43063230" w14:textId="76A9DFA9" w:rsidR="0009084A" w:rsidRPr="001A458B" w:rsidRDefault="0009084A" w:rsidP="00960075">
      <w:pPr>
        <w:pStyle w:val="Kop2"/>
        <w:numPr>
          <w:ilvl w:val="0"/>
          <w:numId w:val="122"/>
        </w:numPr>
        <w:rPr>
          <w:lang w:val="nl-BE"/>
        </w:rPr>
      </w:pPr>
      <w:bookmarkStart w:id="303" w:name="_Toc144889926"/>
      <w:r w:rsidRPr="001A458B">
        <w:rPr>
          <w:lang w:val="nl-BE"/>
        </w:rPr>
        <w:t>Aanpassingen</w:t>
      </w:r>
      <w:bookmarkEnd w:id="303"/>
      <w:r w:rsidRPr="001A458B">
        <w:rPr>
          <w:lang w:val="nl-BE"/>
        </w:rPr>
        <w:t xml:space="preserve"> </w:t>
      </w:r>
    </w:p>
    <w:p w14:paraId="5FC03E6B" w14:textId="48E1A2A4" w:rsidR="0009084A" w:rsidRPr="001A458B" w:rsidRDefault="0009084A" w:rsidP="001A458B">
      <w:pPr>
        <w:spacing w:after="0" w:line="259" w:lineRule="auto"/>
        <w:ind w:left="0" w:firstLine="0"/>
        <w:rPr>
          <w:lang w:val="nl-BE"/>
        </w:rPr>
      </w:pPr>
    </w:p>
    <w:p w14:paraId="4C3E6689" w14:textId="29FA2697" w:rsidR="00D55049" w:rsidRPr="000C31CF" w:rsidRDefault="00D55049" w:rsidP="00D55049">
      <w:pPr>
        <w:pStyle w:val="Kop3"/>
        <w:ind w:left="718"/>
        <w:rPr>
          <w:lang w:val="nl-BE"/>
        </w:rPr>
      </w:pPr>
      <w:bookmarkStart w:id="304" w:name="_Toc144889927"/>
      <w:r w:rsidRPr="000C31CF">
        <w:rPr>
          <w:rStyle w:val="Kop3Char"/>
          <w:b/>
          <w:lang w:val="nl-BE"/>
        </w:rPr>
        <w:t>3.1 Onderste ledematen</w:t>
      </w:r>
      <w:bookmarkEnd w:id="304"/>
    </w:p>
    <w:p w14:paraId="10F07ADA" w14:textId="77777777" w:rsidR="00D55049" w:rsidRDefault="00D55049" w:rsidP="00D55049">
      <w:pPr>
        <w:tabs>
          <w:tab w:val="center" w:pos="8762"/>
        </w:tabs>
        <w:ind w:left="-15" w:firstLine="0"/>
        <w:rPr>
          <w:lang w:val="nl-BE"/>
        </w:rPr>
      </w:pPr>
      <w:r w:rsidRPr="001A458B">
        <w:rPr>
          <w:lang w:val="nl-BE"/>
        </w:rPr>
        <w:t xml:space="preserve"> </w:t>
      </w:r>
    </w:p>
    <w:p w14:paraId="74A5B1F1" w14:textId="6B64BB8A" w:rsidR="00D55049" w:rsidRPr="001A458B" w:rsidRDefault="00D55049" w:rsidP="00D55049">
      <w:pPr>
        <w:tabs>
          <w:tab w:val="center" w:pos="8762"/>
        </w:tabs>
        <w:ind w:left="-15" w:firstLine="0"/>
        <w:rPr>
          <w:lang w:val="nl-BE"/>
        </w:rPr>
      </w:pPr>
      <w:r w:rsidRPr="001A458B">
        <w:rPr>
          <w:lang w:val="nl-BE"/>
        </w:rPr>
        <w:t>Er zijn geen aanpassingen bepaald.</w:t>
      </w:r>
    </w:p>
    <w:p w14:paraId="13A865F6" w14:textId="16F1B73E" w:rsidR="00D55049" w:rsidRPr="001A458B" w:rsidRDefault="00D55049" w:rsidP="00D55049">
      <w:pPr>
        <w:spacing w:after="0" w:line="259" w:lineRule="auto"/>
        <w:ind w:left="0" w:firstLine="0"/>
        <w:rPr>
          <w:lang w:val="nl-BE"/>
        </w:rPr>
      </w:pPr>
    </w:p>
    <w:p w14:paraId="3E5C4823" w14:textId="6FA765F4" w:rsidR="00D55049" w:rsidRDefault="00D55049" w:rsidP="00D55049">
      <w:pPr>
        <w:pStyle w:val="Kop3"/>
        <w:ind w:left="718"/>
        <w:rPr>
          <w:lang w:val="nl-BE"/>
        </w:rPr>
      </w:pPr>
      <w:bookmarkStart w:id="305" w:name="_Toc144889928"/>
      <w:r>
        <w:rPr>
          <w:lang w:val="nl-BE"/>
        </w:rPr>
        <w:t xml:space="preserve">3.2 </w:t>
      </w:r>
      <w:r w:rsidRPr="001A458B">
        <w:rPr>
          <w:lang w:val="nl-BE"/>
        </w:rPr>
        <w:t>Bovenste ledemate</w:t>
      </w:r>
      <w:r w:rsidR="00BF0A39">
        <w:rPr>
          <w:lang w:val="nl-BE"/>
        </w:rPr>
        <w:t>n</w:t>
      </w:r>
      <w:bookmarkEnd w:id="305"/>
    </w:p>
    <w:p w14:paraId="75484246" w14:textId="77777777" w:rsidR="00D55049" w:rsidRDefault="00D55049" w:rsidP="00D55049">
      <w:pPr>
        <w:rPr>
          <w:lang w:val="nl-BE"/>
        </w:rPr>
      </w:pPr>
    </w:p>
    <w:tbl>
      <w:tblPr>
        <w:tblStyle w:val="TableGrid"/>
        <w:tblW w:w="9394" w:type="dxa"/>
        <w:tblInd w:w="0" w:type="dxa"/>
        <w:tblLook w:val="04A0" w:firstRow="1" w:lastRow="0" w:firstColumn="1" w:lastColumn="0" w:noHBand="0" w:noVBand="1"/>
      </w:tblPr>
      <w:tblGrid>
        <w:gridCol w:w="7792"/>
        <w:gridCol w:w="482"/>
        <w:gridCol w:w="1120"/>
      </w:tblGrid>
      <w:tr w:rsidR="00D55049" w:rsidRPr="004A04F5" w14:paraId="21C6C7E1" w14:textId="77777777" w:rsidTr="003F2186">
        <w:trPr>
          <w:trHeight w:val="226"/>
        </w:trPr>
        <w:tc>
          <w:tcPr>
            <w:tcW w:w="7792" w:type="dxa"/>
          </w:tcPr>
          <w:p w14:paraId="5024A8FD" w14:textId="29109F2C" w:rsidR="00D55049" w:rsidRDefault="00D14057" w:rsidP="003F2186">
            <w:pPr>
              <w:tabs>
                <w:tab w:val="center" w:pos="3006"/>
              </w:tabs>
              <w:spacing w:after="0" w:line="259" w:lineRule="auto"/>
              <w:ind w:left="0" w:firstLine="0"/>
              <w:rPr>
                <w:lang w:val="nl-BE"/>
              </w:rPr>
            </w:pPr>
            <w:r>
              <w:rPr>
                <w:lang w:val="nl-BE"/>
              </w:rPr>
              <w:t>413014</w:t>
            </w:r>
            <w:r w:rsidR="0099600E">
              <w:rPr>
                <w:lang w:val="nl-BE"/>
              </w:rPr>
              <w:t xml:space="preserve"> </w:t>
            </w:r>
            <w:r w:rsidR="00BF0A39">
              <w:rPr>
                <w:lang w:val="nl-BE"/>
              </w:rPr>
              <w:t>-</w:t>
            </w:r>
            <w:r w:rsidR="0099600E">
              <w:rPr>
                <w:lang w:val="nl-BE"/>
              </w:rPr>
              <w:t xml:space="preserve"> </w:t>
            </w:r>
            <w:r>
              <w:rPr>
                <w:lang w:val="nl-BE"/>
              </w:rPr>
              <w:t>413025</w:t>
            </w:r>
            <w:r w:rsidR="00D55049" w:rsidRPr="001A458B">
              <w:rPr>
                <w:lang w:val="nl-BE"/>
              </w:rPr>
              <w:t xml:space="preserve"> Forfaitaire tegemoetkoming voor armlegger</w:t>
            </w:r>
            <w:r w:rsidR="00BF0A39">
              <w:rPr>
                <w:lang w:val="nl-BE"/>
              </w:rPr>
              <w:t xml:space="preserve"> </w:t>
            </w:r>
            <w:r w:rsidR="00BF0A39" w:rsidRPr="001A458B">
              <w:rPr>
                <w:lang w:val="nl-BE"/>
              </w:rPr>
              <w:t>gootvormig, versterkt of verbreed (per stuk)</w:t>
            </w:r>
          </w:p>
          <w:p w14:paraId="70237648" w14:textId="65E2FD84" w:rsidR="00BF0A39" w:rsidRPr="0007351A" w:rsidRDefault="00BF0A39" w:rsidP="003F2186">
            <w:pPr>
              <w:tabs>
                <w:tab w:val="center" w:pos="3006"/>
              </w:tabs>
              <w:spacing w:after="0" w:line="259" w:lineRule="auto"/>
              <w:ind w:left="0" w:firstLine="0"/>
              <w:rPr>
                <w:lang w:val="nl-BE"/>
              </w:rPr>
            </w:pPr>
          </w:p>
        </w:tc>
        <w:tc>
          <w:tcPr>
            <w:tcW w:w="482" w:type="dxa"/>
          </w:tcPr>
          <w:p w14:paraId="1B7D95EE" w14:textId="77777777" w:rsidR="00D55049" w:rsidRPr="0007351A" w:rsidRDefault="00D55049" w:rsidP="003F2186">
            <w:pPr>
              <w:tabs>
                <w:tab w:val="center" w:pos="669"/>
                <w:tab w:val="right" w:pos="1230"/>
              </w:tabs>
              <w:spacing w:after="0" w:line="259" w:lineRule="auto"/>
              <w:ind w:left="0" w:firstLine="0"/>
              <w:rPr>
                <w:lang w:val="nl-BE"/>
              </w:rPr>
            </w:pPr>
          </w:p>
        </w:tc>
        <w:tc>
          <w:tcPr>
            <w:tcW w:w="1120" w:type="dxa"/>
          </w:tcPr>
          <w:p w14:paraId="3BED82FC" w14:textId="15FB513C" w:rsidR="00D55049" w:rsidRPr="004A04F5" w:rsidRDefault="00BF0A39" w:rsidP="003F2186">
            <w:pPr>
              <w:tabs>
                <w:tab w:val="center" w:pos="669"/>
                <w:tab w:val="right" w:pos="1230"/>
              </w:tabs>
              <w:spacing w:after="0" w:line="259" w:lineRule="auto"/>
              <w:ind w:left="0" w:firstLine="0"/>
            </w:pPr>
            <w:r>
              <w:t>138,34€</w:t>
            </w:r>
          </w:p>
        </w:tc>
      </w:tr>
      <w:tr w:rsidR="00D55049" w:rsidRPr="004A04F5" w14:paraId="1D20F18A" w14:textId="77777777" w:rsidTr="003F2186">
        <w:trPr>
          <w:trHeight w:val="226"/>
        </w:trPr>
        <w:tc>
          <w:tcPr>
            <w:tcW w:w="7792" w:type="dxa"/>
          </w:tcPr>
          <w:p w14:paraId="2637F607" w14:textId="745EE344" w:rsidR="00D55049" w:rsidRPr="0007351A" w:rsidRDefault="00D14057" w:rsidP="003F2186">
            <w:pPr>
              <w:tabs>
                <w:tab w:val="center" w:pos="3006"/>
              </w:tabs>
              <w:spacing w:after="0" w:line="259" w:lineRule="auto"/>
              <w:ind w:left="0" w:firstLine="0"/>
              <w:rPr>
                <w:lang w:val="nl-BE"/>
              </w:rPr>
            </w:pPr>
            <w:r>
              <w:rPr>
                <w:lang w:val="nl-BE"/>
              </w:rPr>
              <w:t>413036</w:t>
            </w:r>
            <w:r w:rsidR="0099600E">
              <w:rPr>
                <w:lang w:val="nl-BE"/>
              </w:rPr>
              <w:t xml:space="preserve"> </w:t>
            </w:r>
            <w:r w:rsidR="00BF0A39">
              <w:rPr>
                <w:lang w:val="nl-BE"/>
              </w:rPr>
              <w:t>-</w:t>
            </w:r>
            <w:r w:rsidR="0099600E">
              <w:rPr>
                <w:lang w:val="nl-BE"/>
              </w:rPr>
              <w:t xml:space="preserve"> </w:t>
            </w:r>
            <w:r>
              <w:rPr>
                <w:lang w:val="nl-BE"/>
              </w:rPr>
              <w:t>413047</w:t>
            </w:r>
            <w:r w:rsidR="00D55049" w:rsidRPr="001A458B">
              <w:rPr>
                <w:lang w:val="nl-BE"/>
              </w:rPr>
              <w:t xml:space="preserve"> Forfaitaire tegemoetkoming voor armlegger</w:t>
            </w:r>
            <w:r w:rsidR="00BF0A39">
              <w:rPr>
                <w:lang w:val="nl-BE"/>
              </w:rPr>
              <w:t xml:space="preserve"> </w:t>
            </w:r>
            <w:r w:rsidR="00BF0A39" w:rsidRPr="001A458B">
              <w:rPr>
                <w:lang w:val="nl-BE"/>
              </w:rPr>
              <w:t>gootvormig en scharnierend (per stuk)</w:t>
            </w:r>
          </w:p>
        </w:tc>
        <w:tc>
          <w:tcPr>
            <w:tcW w:w="482" w:type="dxa"/>
          </w:tcPr>
          <w:p w14:paraId="4BE620F1" w14:textId="77777777" w:rsidR="00D55049" w:rsidRPr="0007351A" w:rsidRDefault="00D55049" w:rsidP="003F2186">
            <w:pPr>
              <w:tabs>
                <w:tab w:val="center" w:pos="669"/>
                <w:tab w:val="right" w:pos="1230"/>
              </w:tabs>
              <w:spacing w:after="0" w:line="259" w:lineRule="auto"/>
              <w:ind w:left="0" w:firstLine="0"/>
              <w:rPr>
                <w:lang w:val="nl-BE"/>
              </w:rPr>
            </w:pPr>
          </w:p>
        </w:tc>
        <w:tc>
          <w:tcPr>
            <w:tcW w:w="1120" w:type="dxa"/>
          </w:tcPr>
          <w:p w14:paraId="568A9272" w14:textId="4DF49939" w:rsidR="00D55049" w:rsidRPr="004A04F5" w:rsidRDefault="00BF0A39" w:rsidP="003F2186">
            <w:pPr>
              <w:tabs>
                <w:tab w:val="center" w:pos="669"/>
                <w:tab w:val="right" w:pos="1230"/>
              </w:tabs>
              <w:spacing w:after="0" w:line="259" w:lineRule="auto"/>
              <w:ind w:left="0" w:firstLine="0"/>
            </w:pPr>
            <w:r>
              <w:t>179,83€</w:t>
            </w:r>
          </w:p>
        </w:tc>
      </w:tr>
    </w:tbl>
    <w:p w14:paraId="55FA66B0" w14:textId="524229C3" w:rsidR="00D55049" w:rsidRPr="001A458B" w:rsidRDefault="00D55049" w:rsidP="00D55049">
      <w:pPr>
        <w:spacing w:after="0" w:line="259" w:lineRule="auto"/>
        <w:ind w:left="0" w:firstLine="0"/>
        <w:rPr>
          <w:lang w:val="nl-BE"/>
        </w:rPr>
      </w:pPr>
    </w:p>
    <w:p w14:paraId="02424994" w14:textId="68608516" w:rsidR="00D55049" w:rsidRPr="001A458B" w:rsidRDefault="00D55049" w:rsidP="00D55049">
      <w:pPr>
        <w:pStyle w:val="Kop3"/>
        <w:ind w:left="718"/>
        <w:rPr>
          <w:lang w:val="nl-BE"/>
        </w:rPr>
      </w:pPr>
      <w:bookmarkStart w:id="306" w:name="_Toc144889929"/>
      <w:r>
        <w:rPr>
          <w:lang w:val="nl-BE"/>
        </w:rPr>
        <w:t xml:space="preserve">3.3 </w:t>
      </w:r>
      <w:r w:rsidRPr="001A458B">
        <w:rPr>
          <w:lang w:val="nl-BE"/>
        </w:rPr>
        <w:t>Positionering (zit-ruggedeelte)</w:t>
      </w:r>
      <w:bookmarkEnd w:id="306"/>
    </w:p>
    <w:p w14:paraId="440D6BDC" w14:textId="77777777" w:rsidR="00D55049" w:rsidRDefault="00D55049" w:rsidP="00D55049">
      <w:pPr>
        <w:tabs>
          <w:tab w:val="center" w:pos="8762"/>
        </w:tabs>
        <w:ind w:left="-15" w:firstLine="0"/>
        <w:rPr>
          <w:lang w:val="nl-BE"/>
        </w:rPr>
      </w:pPr>
    </w:p>
    <w:p w14:paraId="51EFC07F" w14:textId="1674290E" w:rsidR="00D55049" w:rsidRPr="001A458B" w:rsidRDefault="00D55049" w:rsidP="00D55049">
      <w:pPr>
        <w:tabs>
          <w:tab w:val="center" w:pos="8762"/>
        </w:tabs>
        <w:ind w:left="-15" w:firstLine="0"/>
        <w:rPr>
          <w:lang w:val="nl-BE"/>
        </w:rPr>
      </w:pPr>
      <w:r w:rsidRPr="001A458B">
        <w:rPr>
          <w:lang w:val="nl-BE"/>
        </w:rPr>
        <w:t>Er zijn geen aanpassingen bepaald.</w:t>
      </w:r>
    </w:p>
    <w:p w14:paraId="75B8B65A" w14:textId="0157C86B" w:rsidR="00D55049" w:rsidRDefault="00D55049" w:rsidP="00D55049">
      <w:pPr>
        <w:spacing w:after="0" w:line="259" w:lineRule="auto"/>
        <w:ind w:left="196" w:firstLine="0"/>
        <w:rPr>
          <w:lang w:val="nl-BE"/>
        </w:rPr>
      </w:pPr>
    </w:p>
    <w:p w14:paraId="79B7CE92" w14:textId="77777777" w:rsidR="00D55049" w:rsidRDefault="00D55049" w:rsidP="00D55049">
      <w:pPr>
        <w:pStyle w:val="Kop3"/>
        <w:ind w:left="718"/>
        <w:rPr>
          <w:lang w:val="nl-BE"/>
        </w:rPr>
      </w:pPr>
      <w:bookmarkStart w:id="307" w:name="_Toc144889930"/>
      <w:r w:rsidRPr="004A04F5">
        <w:t xml:space="preserve">3.4 </w:t>
      </w:r>
      <w:r w:rsidRPr="001A458B">
        <w:rPr>
          <w:lang w:val="nl-BE"/>
        </w:rPr>
        <w:t>Veiligheid</w:t>
      </w:r>
      <w:bookmarkEnd w:id="307"/>
    </w:p>
    <w:p w14:paraId="1B7CAC61" w14:textId="77777777" w:rsidR="00D55049" w:rsidRPr="00655524" w:rsidRDefault="00D55049" w:rsidP="00D55049">
      <w:pPr>
        <w:rPr>
          <w:lang w:val="nl-BE"/>
        </w:rPr>
      </w:pPr>
    </w:p>
    <w:tbl>
      <w:tblPr>
        <w:tblStyle w:val="TableGrid"/>
        <w:tblW w:w="8980" w:type="dxa"/>
        <w:tblInd w:w="0" w:type="dxa"/>
        <w:tblLook w:val="04A0" w:firstRow="1" w:lastRow="0" w:firstColumn="1" w:lastColumn="0" w:noHBand="0" w:noVBand="1"/>
      </w:tblPr>
      <w:tblGrid>
        <w:gridCol w:w="7750"/>
        <w:gridCol w:w="1230"/>
      </w:tblGrid>
      <w:tr w:rsidR="00D55049" w:rsidRPr="004A04F5" w14:paraId="3D32A631" w14:textId="77777777" w:rsidTr="003F2186">
        <w:trPr>
          <w:trHeight w:val="226"/>
        </w:trPr>
        <w:tc>
          <w:tcPr>
            <w:tcW w:w="7750" w:type="dxa"/>
          </w:tcPr>
          <w:p w14:paraId="18EDCA1A" w14:textId="2CBC4210" w:rsidR="00D55049" w:rsidRPr="004A04F5" w:rsidRDefault="00B95C05" w:rsidP="003F2186">
            <w:pPr>
              <w:tabs>
                <w:tab w:val="center" w:pos="2498"/>
              </w:tabs>
              <w:spacing w:after="0" w:line="259" w:lineRule="auto"/>
              <w:ind w:left="0" w:firstLine="0"/>
            </w:pPr>
            <w:r>
              <w:rPr>
                <w:lang w:val="nl-BE"/>
              </w:rPr>
              <w:t>413493</w:t>
            </w:r>
            <w:r w:rsidR="0099600E">
              <w:rPr>
                <w:lang w:val="nl-BE"/>
              </w:rPr>
              <w:t xml:space="preserve"> </w:t>
            </w:r>
            <w:r w:rsidR="00834734">
              <w:rPr>
                <w:lang w:val="nl-BE"/>
              </w:rPr>
              <w:t>-</w:t>
            </w:r>
            <w:r w:rsidR="0099600E">
              <w:rPr>
                <w:lang w:val="nl-BE"/>
              </w:rPr>
              <w:t xml:space="preserve"> </w:t>
            </w:r>
            <w:r>
              <w:rPr>
                <w:lang w:val="nl-BE"/>
              </w:rPr>
              <w:t>413504</w:t>
            </w:r>
            <w:r w:rsidR="00D55049" w:rsidRPr="001A458B">
              <w:rPr>
                <w:lang w:val="nl-BE"/>
              </w:rPr>
              <w:t xml:space="preserve"> Achteruitkijkspiegel (1 stuk)</w:t>
            </w:r>
          </w:p>
        </w:tc>
        <w:tc>
          <w:tcPr>
            <w:tcW w:w="1230" w:type="dxa"/>
          </w:tcPr>
          <w:p w14:paraId="756EF825" w14:textId="37B1D53D" w:rsidR="00D55049" w:rsidRPr="004A04F5" w:rsidRDefault="00D94148" w:rsidP="003F2186">
            <w:pPr>
              <w:tabs>
                <w:tab w:val="center" w:pos="723"/>
              </w:tabs>
              <w:spacing w:after="0" w:line="259" w:lineRule="auto"/>
              <w:ind w:left="0" w:firstLine="0"/>
            </w:pPr>
            <w:r>
              <w:t>22,13€</w:t>
            </w:r>
          </w:p>
        </w:tc>
      </w:tr>
    </w:tbl>
    <w:p w14:paraId="3BDFCA94" w14:textId="77777777" w:rsidR="00D55049" w:rsidRDefault="00D55049" w:rsidP="00D55049">
      <w:pPr>
        <w:spacing w:after="0" w:line="259" w:lineRule="auto"/>
      </w:pPr>
    </w:p>
    <w:p w14:paraId="136B669C" w14:textId="77777777" w:rsidR="00D55049" w:rsidRDefault="00D55049" w:rsidP="00D55049">
      <w:pPr>
        <w:pStyle w:val="Kop3"/>
        <w:ind w:left="718"/>
      </w:pPr>
      <w:bookmarkStart w:id="308" w:name="_Toc144889931"/>
      <w:r w:rsidRPr="004A04F5">
        <w:t xml:space="preserve">3.5 </w:t>
      </w:r>
      <w:r w:rsidRPr="001A458B">
        <w:rPr>
          <w:lang w:val="nl-BE"/>
        </w:rPr>
        <w:t>Besturing/aandrijving</w:t>
      </w:r>
      <w:bookmarkEnd w:id="308"/>
    </w:p>
    <w:p w14:paraId="1A4C3628" w14:textId="77777777" w:rsidR="00D55049" w:rsidRDefault="00D55049" w:rsidP="00D55049"/>
    <w:p w14:paraId="78C65AF2" w14:textId="77777777" w:rsidR="00D55049" w:rsidRPr="00655524" w:rsidRDefault="00D55049" w:rsidP="00D55049">
      <w:pPr>
        <w:rPr>
          <w:lang w:val="nl-BE"/>
        </w:rPr>
      </w:pPr>
      <w:r w:rsidRPr="001A458B">
        <w:rPr>
          <w:lang w:val="nl-BE"/>
        </w:rPr>
        <w:t>Er zijn geen aanpassingen bepaald.</w:t>
      </w:r>
    </w:p>
    <w:p w14:paraId="6C9BDB84" w14:textId="77777777" w:rsidR="00D55049" w:rsidRPr="00655524" w:rsidRDefault="00D55049" w:rsidP="00D55049">
      <w:pPr>
        <w:rPr>
          <w:lang w:val="nl-BE"/>
        </w:rPr>
      </w:pPr>
    </w:p>
    <w:p w14:paraId="32413C7B" w14:textId="77777777" w:rsidR="00D55049" w:rsidRDefault="00D55049" w:rsidP="00D55049">
      <w:pPr>
        <w:pStyle w:val="Kop3"/>
        <w:ind w:left="718"/>
      </w:pPr>
      <w:bookmarkStart w:id="309" w:name="_Toc144889932"/>
      <w:r w:rsidRPr="004A04F5">
        <w:t xml:space="preserve">3.6 </w:t>
      </w:r>
      <w:r w:rsidRPr="001A458B">
        <w:rPr>
          <w:lang w:val="nl-BE"/>
        </w:rPr>
        <w:t>Bijzondere aanpassingen</w:t>
      </w:r>
      <w:bookmarkEnd w:id="309"/>
    </w:p>
    <w:p w14:paraId="0BBA1952" w14:textId="77777777" w:rsidR="00D55049" w:rsidRPr="009C7BBC" w:rsidRDefault="00D55049" w:rsidP="00D55049"/>
    <w:tbl>
      <w:tblPr>
        <w:tblStyle w:val="TableGrid"/>
        <w:tblW w:w="8980" w:type="dxa"/>
        <w:tblInd w:w="0" w:type="dxa"/>
        <w:tblLook w:val="04A0" w:firstRow="1" w:lastRow="0" w:firstColumn="1" w:lastColumn="0" w:noHBand="0" w:noVBand="1"/>
      </w:tblPr>
      <w:tblGrid>
        <w:gridCol w:w="7750"/>
        <w:gridCol w:w="1230"/>
      </w:tblGrid>
      <w:tr w:rsidR="00D55049" w:rsidRPr="004A04F5" w14:paraId="765E5F44" w14:textId="77777777" w:rsidTr="003F2186">
        <w:trPr>
          <w:trHeight w:val="218"/>
        </w:trPr>
        <w:tc>
          <w:tcPr>
            <w:tcW w:w="7750" w:type="dxa"/>
          </w:tcPr>
          <w:p w14:paraId="7D6A2212" w14:textId="0DC18B46" w:rsidR="00D55049" w:rsidRPr="004A04F5" w:rsidRDefault="00B95C05" w:rsidP="003F2186">
            <w:pPr>
              <w:tabs>
                <w:tab w:val="center" w:pos="3005"/>
              </w:tabs>
              <w:spacing w:after="0" w:line="259" w:lineRule="auto"/>
              <w:ind w:left="0" w:firstLine="0"/>
            </w:pPr>
            <w:r>
              <w:rPr>
                <w:lang w:val="nl-BE"/>
              </w:rPr>
              <w:t>413633</w:t>
            </w:r>
            <w:r w:rsidR="0099600E">
              <w:rPr>
                <w:lang w:val="nl-BE"/>
              </w:rPr>
              <w:t xml:space="preserve"> </w:t>
            </w:r>
            <w:r w:rsidR="009A71D3">
              <w:rPr>
                <w:lang w:val="nl-BE"/>
              </w:rPr>
              <w:t>-</w:t>
            </w:r>
            <w:r w:rsidR="0099600E">
              <w:rPr>
                <w:lang w:val="nl-BE"/>
              </w:rPr>
              <w:t xml:space="preserve"> </w:t>
            </w:r>
            <w:r>
              <w:rPr>
                <w:lang w:val="nl-BE"/>
              </w:rPr>
              <w:t>413644</w:t>
            </w:r>
            <w:r w:rsidR="00D55049" w:rsidRPr="001A458B">
              <w:rPr>
                <w:lang w:val="nl-BE"/>
              </w:rPr>
              <w:t xml:space="preserve"> Houder zuurstoffles</w:t>
            </w:r>
          </w:p>
        </w:tc>
        <w:tc>
          <w:tcPr>
            <w:tcW w:w="1230" w:type="dxa"/>
          </w:tcPr>
          <w:p w14:paraId="6BAA1116" w14:textId="348D2573" w:rsidR="00D55049" w:rsidRPr="004A04F5" w:rsidRDefault="00FA15C0" w:rsidP="003F2186">
            <w:pPr>
              <w:tabs>
                <w:tab w:val="center" w:pos="670"/>
                <w:tab w:val="right" w:pos="1230"/>
              </w:tabs>
              <w:spacing w:after="0" w:line="259" w:lineRule="auto"/>
              <w:ind w:left="0" w:firstLine="0"/>
            </w:pPr>
            <w:r>
              <w:t>215,81€</w:t>
            </w:r>
          </w:p>
        </w:tc>
      </w:tr>
    </w:tbl>
    <w:p w14:paraId="34C6E15B" w14:textId="77777777" w:rsidR="0009084A" w:rsidRPr="001A458B" w:rsidRDefault="0009084A" w:rsidP="001A458B">
      <w:pPr>
        <w:ind w:left="-5" w:right="263"/>
        <w:rPr>
          <w:rFonts w:eastAsia="Times New Roman"/>
          <w:lang w:val="nl-BE"/>
        </w:rPr>
      </w:pPr>
    </w:p>
    <w:p w14:paraId="4CC035B4" w14:textId="307ED376" w:rsidR="0009084A" w:rsidRPr="001A458B" w:rsidRDefault="0009084A" w:rsidP="00960075">
      <w:pPr>
        <w:pStyle w:val="Kop2"/>
        <w:numPr>
          <w:ilvl w:val="0"/>
          <w:numId w:val="122"/>
        </w:numPr>
        <w:rPr>
          <w:lang w:val="nl-BE"/>
        </w:rPr>
      </w:pPr>
      <w:bookmarkStart w:id="310" w:name="_Toc144889933"/>
      <w:r w:rsidRPr="001A458B">
        <w:rPr>
          <w:lang w:val="nl-BE"/>
        </w:rPr>
        <w:t>Specifieke voorwaarden</w:t>
      </w:r>
      <w:bookmarkEnd w:id="310"/>
      <w:r w:rsidRPr="001A458B">
        <w:rPr>
          <w:lang w:val="nl-BE"/>
        </w:rPr>
        <w:t xml:space="preserve"> </w:t>
      </w:r>
    </w:p>
    <w:p w14:paraId="04D90579" w14:textId="343C72D2" w:rsidR="0009084A" w:rsidRPr="001A458B" w:rsidRDefault="0009084A" w:rsidP="001A458B">
      <w:pPr>
        <w:spacing w:after="0" w:line="259" w:lineRule="auto"/>
        <w:ind w:left="0" w:firstLine="0"/>
        <w:rPr>
          <w:lang w:val="nl-BE"/>
        </w:rPr>
      </w:pPr>
    </w:p>
    <w:p w14:paraId="14B3A696" w14:textId="0E0DA8F3" w:rsidR="0009084A" w:rsidRPr="001A458B" w:rsidRDefault="003F2186" w:rsidP="003F2186">
      <w:pPr>
        <w:pStyle w:val="Kop3"/>
        <w:ind w:left="718"/>
        <w:rPr>
          <w:lang w:val="nl-BE"/>
        </w:rPr>
      </w:pPr>
      <w:bookmarkStart w:id="311" w:name="_Toc144889934"/>
      <w:r>
        <w:rPr>
          <w:lang w:val="nl-BE"/>
        </w:rPr>
        <w:t xml:space="preserve">4.1 </w:t>
      </w:r>
      <w:r w:rsidR="0009084A" w:rsidRPr="001A458B">
        <w:rPr>
          <w:lang w:val="nl-BE"/>
        </w:rPr>
        <w:t>Hernieuwingstermijn</w:t>
      </w:r>
      <w:bookmarkEnd w:id="311"/>
      <w:r w:rsidR="0009084A" w:rsidRPr="001A458B">
        <w:rPr>
          <w:lang w:val="nl-BE"/>
        </w:rPr>
        <w:t xml:space="preserve"> </w:t>
      </w:r>
    </w:p>
    <w:p w14:paraId="58B73EDD" w14:textId="362F3289" w:rsidR="003F2186" w:rsidRDefault="003F2186" w:rsidP="001A458B">
      <w:pPr>
        <w:ind w:left="181" w:right="263" w:hanging="196"/>
        <w:rPr>
          <w:lang w:val="nl-BE"/>
        </w:rPr>
      </w:pPr>
    </w:p>
    <w:p w14:paraId="3DB6BBC6" w14:textId="1A7550BC" w:rsidR="009A71D3" w:rsidRDefault="0009084A" w:rsidP="00960075">
      <w:pPr>
        <w:pStyle w:val="Lijstalinea"/>
        <w:numPr>
          <w:ilvl w:val="0"/>
          <w:numId w:val="44"/>
        </w:numPr>
        <w:ind w:right="263"/>
        <w:rPr>
          <w:lang w:val="nl-BE"/>
        </w:rPr>
      </w:pPr>
      <w:r w:rsidRPr="003F2186">
        <w:rPr>
          <w:lang w:val="nl-BE"/>
        </w:rPr>
        <w:t xml:space="preserve">Voor gebruikers tot 65 jaar wordt de hernieuwingstermijn vastgesteld op </w:t>
      </w:r>
      <w:r w:rsidR="00B55C40">
        <w:rPr>
          <w:lang w:val="nl-BE"/>
        </w:rPr>
        <w:t xml:space="preserve">6 </w:t>
      </w:r>
      <w:r w:rsidRPr="003F2186">
        <w:rPr>
          <w:lang w:val="nl-BE"/>
        </w:rPr>
        <w:t xml:space="preserve">jaar. </w:t>
      </w:r>
    </w:p>
    <w:p w14:paraId="4B0A81BD" w14:textId="21A70BE0" w:rsidR="0009084A" w:rsidRPr="003F2186" w:rsidRDefault="0009084A" w:rsidP="00960075">
      <w:pPr>
        <w:pStyle w:val="Lijstalinea"/>
        <w:numPr>
          <w:ilvl w:val="0"/>
          <w:numId w:val="44"/>
        </w:numPr>
        <w:ind w:right="263"/>
        <w:rPr>
          <w:lang w:val="nl-BE"/>
        </w:rPr>
      </w:pPr>
      <w:r w:rsidRPr="003F2186">
        <w:rPr>
          <w:lang w:val="nl-BE"/>
        </w:rPr>
        <w:t xml:space="preserve">Voor gebruikers vanaf 65 jaar wordt de hernieuwingstermijn vastgesteld op </w:t>
      </w:r>
      <w:r w:rsidR="00B55C40">
        <w:rPr>
          <w:lang w:val="nl-BE"/>
        </w:rPr>
        <w:t xml:space="preserve">6 </w:t>
      </w:r>
      <w:r w:rsidRPr="003F2186">
        <w:rPr>
          <w:lang w:val="nl-BE"/>
        </w:rPr>
        <w:t xml:space="preserve">jaar mits uitgebreide motivering op basis van het functioneringsrapport. </w:t>
      </w:r>
    </w:p>
    <w:p w14:paraId="6D2000CE" w14:textId="5E85FFC6" w:rsidR="0009084A" w:rsidRPr="001A458B" w:rsidRDefault="0009084A" w:rsidP="001A458B">
      <w:pPr>
        <w:spacing w:after="15" w:line="259" w:lineRule="auto"/>
        <w:ind w:left="0" w:firstLine="0"/>
        <w:rPr>
          <w:lang w:val="nl-BE"/>
        </w:rPr>
      </w:pPr>
    </w:p>
    <w:p w14:paraId="7FCBD42C" w14:textId="55B24624" w:rsidR="0009084A" w:rsidRPr="001A458B" w:rsidRDefault="0009084A" w:rsidP="003F2186">
      <w:pPr>
        <w:pStyle w:val="Kop3"/>
        <w:ind w:left="715"/>
        <w:rPr>
          <w:lang w:val="nl-BE"/>
        </w:rPr>
      </w:pPr>
      <w:bookmarkStart w:id="312" w:name="_Toc144889935"/>
      <w:r w:rsidRPr="001A458B">
        <w:rPr>
          <w:lang w:val="nl-BE"/>
        </w:rPr>
        <w:t>4.2 Toegelaten cumulaties</w:t>
      </w:r>
      <w:bookmarkEnd w:id="312"/>
      <w:r w:rsidRPr="001A458B">
        <w:rPr>
          <w:lang w:val="nl-BE"/>
        </w:rPr>
        <w:t xml:space="preserve"> </w:t>
      </w:r>
    </w:p>
    <w:p w14:paraId="72EDDDA4" w14:textId="0544A9B5" w:rsidR="003F2186" w:rsidRDefault="003F2186" w:rsidP="001A458B">
      <w:pPr>
        <w:ind w:left="-5" w:right="263"/>
        <w:rPr>
          <w:lang w:val="nl-BE"/>
        </w:rPr>
      </w:pPr>
    </w:p>
    <w:p w14:paraId="49978735" w14:textId="04FA46E5" w:rsidR="0009084A" w:rsidRPr="001A458B" w:rsidRDefault="0009084A" w:rsidP="003F2186">
      <w:pPr>
        <w:ind w:left="0" w:right="263" w:firstLine="0"/>
        <w:rPr>
          <w:lang w:val="nl-BE"/>
        </w:rPr>
      </w:pPr>
      <w:r w:rsidRPr="001A458B">
        <w:rPr>
          <w:lang w:val="nl-BE"/>
        </w:rPr>
        <w:t>De elektronische buitenscooter mag gecumuleerd worden met:</w:t>
      </w:r>
    </w:p>
    <w:p w14:paraId="552AD365" w14:textId="107E8075" w:rsidR="0009084A" w:rsidRPr="003F2186" w:rsidRDefault="0009084A" w:rsidP="00960075">
      <w:pPr>
        <w:pStyle w:val="Lijstalinea"/>
        <w:numPr>
          <w:ilvl w:val="0"/>
          <w:numId w:val="44"/>
        </w:numPr>
        <w:ind w:right="263"/>
        <w:rPr>
          <w:lang w:val="nl-BE"/>
        </w:rPr>
      </w:pPr>
      <w:r w:rsidRPr="003F2186">
        <w:rPr>
          <w:lang w:val="nl-BE"/>
        </w:rPr>
        <w:t>een loophulpmiddel,</w:t>
      </w:r>
    </w:p>
    <w:p w14:paraId="66FCAD0B" w14:textId="474188E5" w:rsidR="0009084A" w:rsidRPr="003F2186" w:rsidRDefault="0009084A" w:rsidP="00960075">
      <w:pPr>
        <w:pStyle w:val="Lijstalinea"/>
        <w:numPr>
          <w:ilvl w:val="0"/>
          <w:numId w:val="44"/>
        </w:numPr>
        <w:ind w:right="263"/>
        <w:rPr>
          <w:lang w:val="nl-BE"/>
        </w:rPr>
      </w:pPr>
      <w:r w:rsidRPr="003F2186">
        <w:rPr>
          <w:lang w:val="nl-BE"/>
        </w:rPr>
        <w:t>een antidecubituszitkussen van subgroep 3 of 4,</w:t>
      </w:r>
    </w:p>
    <w:p w14:paraId="068779A8" w14:textId="1E3172E2" w:rsidR="0009084A" w:rsidRDefault="0009084A" w:rsidP="00960075">
      <w:pPr>
        <w:pStyle w:val="Lijstalinea"/>
        <w:numPr>
          <w:ilvl w:val="0"/>
          <w:numId w:val="44"/>
        </w:numPr>
        <w:ind w:right="263"/>
        <w:rPr>
          <w:lang w:val="nl-BE"/>
        </w:rPr>
      </w:pPr>
      <w:r w:rsidRPr="003F2186">
        <w:rPr>
          <w:lang w:val="nl-BE"/>
        </w:rPr>
        <w:t xml:space="preserve">een instelbare statafel. </w:t>
      </w:r>
    </w:p>
    <w:p w14:paraId="6A10F787" w14:textId="29D814AA" w:rsidR="005636A4" w:rsidRPr="003F2186" w:rsidRDefault="005636A4" w:rsidP="00960075">
      <w:pPr>
        <w:pStyle w:val="Lijstalinea"/>
        <w:numPr>
          <w:ilvl w:val="0"/>
          <w:numId w:val="44"/>
        </w:numPr>
        <w:ind w:right="263"/>
        <w:rPr>
          <w:lang w:val="nl-BE"/>
        </w:rPr>
      </w:pPr>
      <w:r>
        <w:rPr>
          <w:lang w:val="nl-BE"/>
        </w:rPr>
        <w:t>een wandelstok op wielen</w:t>
      </w:r>
    </w:p>
    <w:p w14:paraId="1652E2C6" w14:textId="1F282534" w:rsidR="0009084A" w:rsidRDefault="0009084A" w:rsidP="001A458B">
      <w:pPr>
        <w:spacing w:after="14" w:line="259" w:lineRule="auto"/>
        <w:ind w:left="0" w:firstLine="0"/>
        <w:rPr>
          <w:lang w:val="nl-BE"/>
        </w:rPr>
      </w:pPr>
    </w:p>
    <w:p w14:paraId="1812AA2F" w14:textId="228A1F99" w:rsidR="00020307" w:rsidRPr="00020307" w:rsidRDefault="00020307" w:rsidP="00020307">
      <w:pPr>
        <w:rPr>
          <w:lang w:val="nl-BE"/>
        </w:rPr>
      </w:pPr>
      <w:r w:rsidRPr="00020307">
        <w:rPr>
          <w:lang w:val="nl-BE"/>
        </w:rPr>
        <w:t xml:space="preserve">De elektronische buitenscooter kan niet worden gecumuleerd met de </w:t>
      </w:r>
      <w:r w:rsidR="00A63E2C">
        <w:rPr>
          <w:lang w:val="nl-BE"/>
        </w:rPr>
        <w:t>verstrekking</w:t>
      </w:r>
      <w:r w:rsidRPr="00020307">
        <w:rPr>
          <w:lang w:val="nl-BE"/>
        </w:rPr>
        <w:t xml:space="preserve"> 654754, 654776, 654791, 654813, 654835 en 654850 van</w:t>
      </w:r>
      <w:r w:rsidR="00FA2963" w:rsidRPr="00FA2963">
        <w:rPr>
          <w:lang w:val="nl-BE"/>
        </w:rPr>
        <w:t xml:space="preserve"> </w:t>
      </w:r>
      <w:r w:rsidR="00FA2963">
        <w:rPr>
          <w:lang w:val="nl-BE"/>
        </w:rPr>
        <w:t xml:space="preserve">artikel 29 van de bijlage van het </w:t>
      </w:r>
      <w:r w:rsidR="00EF6E66">
        <w:rPr>
          <w:lang w:val="nl-BE"/>
        </w:rPr>
        <w:t>Koninklijk Besluit</w:t>
      </w:r>
      <w:r w:rsidR="00FA2963">
        <w:rPr>
          <w:lang w:val="nl-BE"/>
        </w:rPr>
        <w:t xml:space="preserve"> van 14 september 1984 tot vaststelling van de nomenclatuur van de geneeskundige verstrekkingen inzake verplichte verzekering voor geneeskundige verzorging en uitkeringen. </w:t>
      </w:r>
    </w:p>
    <w:p w14:paraId="0330A4D7" w14:textId="77777777" w:rsidR="00020307" w:rsidRPr="001A458B" w:rsidRDefault="00020307" w:rsidP="001A458B">
      <w:pPr>
        <w:spacing w:after="14" w:line="259" w:lineRule="auto"/>
        <w:ind w:left="0" w:firstLine="0"/>
        <w:rPr>
          <w:lang w:val="nl-BE"/>
        </w:rPr>
      </w:pPr>
    </w:p>
    <w:p w14:paraId="04D27703" w14:textId="6012C3FF" w:rsidR="0009084A" w:rsidRPr="001A458B" w:rsidRDefault="0009084A" w:rsidP="003F2186">
      <w:pPr>
        <w:pStyle w:val="Kop3"/>
        <w:ind w:left="715"/>
        <w:rPr>
          <w:lang w:val="nl-BE"/>
        </w:rPr>
      </w:pPr>
      <w:bookmarkStart w:id="313" w:name="_Toc144889936"/>
      <w:r w:rsidRPr="001A458B">
        <w:rPr>
          <w:lang w:val="nl-BE"/>
        </w:rPr>
        <w:t>4.3 Tegemoetkoming</w:t>
      </w:r>
      <w:bookmarkEnd w:id="313"/>
    </w:p>
    <w:p w14:paraId="360799AB" w14:textId="702CE471" w:rsidR="003F2186" w:rsidRDefault="003F2186" w:rsidP="001A458B">
      <w:pPr>
        <w:ind w:left="181" w:right="263" w:hanging="196"/>
        <w:rPr>
          <w:lang w:val="nl-BE"/>
        </w:rPr>
      </w:pPr>
    </w:p>
    <w:p w14:paraId="192C6098" w14:textId="4ADDD71B" w:rsidR="0009084A" w:rsidRPr="001A458B" w:rsidRDefault="0009084A" w:rsidP="003F2186">
      <w:pPr>
        <w:rPr>
          <w:lang w:val="nl-BE"/>
        </w:rPr>
      </w:pPr>
      <w:r w:rsidRPr="001A458B">
        <w:rPr>
          <w:lang w:val="nl-BE"/>
        </w:rPr>
        <w:lastRenderedPageBreak/>
        <w:t xml:space="preserve">Voor de elektronische buitenscooter (verstrekking </w:t>
      </w:r>
      <w:r w:rsidR="00943437">
        <w:rPr>
          <w:lang w:val="nl-BE"/>
        </w:rPr>
        <w:t>410177</w:t>
      </w:r>
      <w:r w:rsidR="0099600E">
        <w:rPr>
          <w:lang w:val="nl-BE"/>
        </w:rPr>
        <w:t xml:space="preserve"> </w:t>
      </w:r>
      <w:r w:rsidRPr="001A458B">
        <w:rPr>
          <w:lang w:val="nl-BE"/>
        </w:rPr>
        <w:t>-</w:t>
      </w:r>
      <w:r w:rsidR="0099600E">
        <w:rPr>
          <w:lang w:val="nl-BE"/>
        </w:rPr>
        <w:t xml:space="preserve"> </w:t>
      </w:r>
      <w:r w:rsidR="00943437">
        <w:rPr>
          <w:lang w:val="nl-BE"/>
        </w:rPr>
        <w:t>410188</w:t>
      </w:r>
      <w:r w:rsidRPr="001A458B">
        <w:rPr>
          <w:lang w:val="nl-BE"/>
        </w:rPr>
        <w:t>) kan men een tegemoetkoming ontvangen op voorwaarde dat hij op de lijst van voor vergoeding aangenomen producten staat.</w:t>
      </w:r>
    </w:p>
    <w:p w14:paraId="324C8915" w14:textId="560A9CC4" w:rsidR="003F2186" w:rsidRDefault="003F2186" w:rsidP="001A458B">
      <w:pPr>
        <w:ind w:left="181" w:right="263" w:hanging="196"/>
        <w:rPr>
          <w:lang w:val="nl-BE"/>
        </w:rPr>
      </w:pPr>
    </w:p>
    <w:p w14:paraId="56826B07" w14:textId="0579F22E" w:rsidR="0009084A" w:rsidRPr="001A458B" w:rsidRDefault="0009084A" w:rsidP="003F2186">
      <w:pPr>
        <w:rPr>
          <w:lang w:val="nl-BE"/>
        </w:rPr>
      </w:pPr>
      <w:r w:rsidRPr="001A458B">
        <w:rPr>
          <w:lang w:val="nl-BE"/>
        </w:rPr>
        <w:t xml:space="preserve">De gebruikers die voldoen aan de voorwaarden van de elektronische buitenscooter, maar die kiezen voor een ander type scooter of rolstoel, kunnen een forfaitaire tegemoetkoming ontvangen op voorwaarde dat hij op een van de lijsten van erkende elektronische scooters of rolstoelen staat. Dan moet de procedure in punt I., 3.3.7 gevolgd worden. </w:t>
      </w:r>
    </w:p>
    <w:p w14:paraId="6BFE7B35" w14:textId="77777777" w:rsidR="003F2186" w:rsidRDefault="003F2186" w:rsidP="001A458B">
      <w:pPr>
        <w:spacing w:after="4" w:line="254" w:lineRule="auto"/>
        <w:ind w:left="-5" w:right="2342"/>
        <w:rPr>
          <w:lang w:val="nl-BE"/>
        </w:rPr>
      </w:pPr>
    </w:p>
    <w:p w14:paraId="6450D424" w14:textId="1F35D4BE" w:rsidR="0009084A" w:rsidRPr="003F2186" w:rsidRDefault="0009084A" w:rsidP="00960075">
      <w:pPr>
        <w:pStyle w:val="Lijstalinea"/>
        <w:numPr>
          <w:ilvl w:val="0"/>
          <w:numId w:val="45"/>
        </w:numPr>
        <w:spacing w:after="4" w:line="254" w:lineRule="auto"/>
        <w:ind w:right="2342"/>
        <w:rPr>
          <w:lang w:val="nl-BE"/>
        </w:rPr>
      </w:pPr>
      <w:r w:rsidRPr="003F2186">
        <w:rPr>
          <w:lang w:val="nl-BE"/>
        </w:rPr>
        <w:t>Forfaitaire tegemoetkoming voor een elektronische rolstoel</w:t>
      </w:r>
    </w:p>
    <w:p w14:paraId="0BE758CD" w14:textId="6C21271C" w:rsidR="0009084A" w:rsidRPr="003F2186" w:rsidRDefault="00E665E9" w:rsidP="003F2186">
      <w:pPr>
        <w:pStyle w:val="Lijstalinea"/>
        <w:ind w:left="705" w:right="263" w:firstLine="0"/>
        <w:rPr>
          <w:lang w:val="nl-BE"/>
        </w:rPr>
      </w:pPr>
      <w:r>
        <w:rPr>
          <w:lang w:val="nl-BE"/>
        </w:rPr>
        <w:t>411938</w:t>
      </w:r>
      <w:r w:rsidR="0099600E">
        <w:rPr>
          <w:lang w:val="nl-BE"/>
        </w:rPr>
        <w:t xml:space="preserve"> </w:t>
      </w:r>
      <w:r w:rsidR="0009084A" w:rsidRPr="003F2186">
        <w:rPr>
          <w:lang w:val="nl-BE"/>
        </w:rPr>
        <w:t>-</w:t>
      </w:r>
      <w:r w:rsidR="0099600E">
        <w:rPr>
          <w:lang w:val="nl-BE"/>
        </w:rPr>
        <w:t xml:space="preserve"> </w:t>
      </w:r>
      <w:r>
        <w:rPr>
          <w:lang w:val="nl-BE"/>
        </w:rPr>
        <w:t>411949</w:t>
      </w:r>
      <w:r w:rsidR="00354808">
        <w:rPr>
          <w:lang w:val="nl-BE"/>
        </w:rPr>
        <w:t>:</w:t>
      </w:r>
      <w:r w:rsidR="00FA15C0">
        <w:rPr>
          <w:lang w:val="nl-BE"/>
        </w:rPr>
        <w:t xml:space="preserve"> </w:t>
      </w:r>
      <w:r w:rsidR="00750084">
        <w:rPr>
          <w:lang w:val="nl-BE"/>
        </w:rPr>
        <w:t>3744,54€</w:t>
      </w:r>
      <w:r w:rsidR="0009084A" w:rsidRPr="003F2186">
        <w:rPr>
          <w:lang w:val="nl-BE"/>
        </w:rPr>
        <w:t xml:space="preserve"> </w:t>
      </w:r>
    </w:p>
    <w:p w14:paraId="45465D48" w14:textId="043B83F2" w:rsidR="0009084A" w:rsidRPr="001A458B" w:rsidRDefault="0009084A" w:rsidP="001A458B">
      <w:pPr>
        <w:spacing w:after="14" w:line="259" w:lineRule="auto"/>
        <w:ind w:left="0" w:firstLine="0"/>
        <w:rPr>
          <w:lang w:val="nl-BE"/>
        </w:rPr>
      </w:pPr>
    </w:p>
    <w:p w14:paraId="37755E76" w14:textId="68832BD8" w:rsidR="0009084A" w:rsidRPr="001A458B" w:rsidRDefault="003F2186" w:rsidP="003F2186">
      <w:pPr>
        <w:pStyle w:val="Kop3"/>
        <w:ind w:left="718"/>
        <w:rPr>
          <w:lang w:val="nl-BE"/>
        </w:rPr>
      </w:pPr>
      <w:bookmarkStart w:id="314" w:name="_Toc144889937"/>
      <w:r>
        <w:rPr>
          <w:lang w:val="nl-BE"/>
        </w:rPr>
        <w:t>4.4</w:t>
      </w:r>
      <w:r w:rsidR="0009084A" w:rsidRPr="001A458B">
        <w:rPr>
          <w:lang w:val="nl-BE"/>
        </w:rPr>
        <w:t xml:space="preserve"> Aanvraag tegemoetkoming</w:t>
      </w:r>
      <w:bookmarkEnd w:id="314"/>
      <w:r w:rsidR="0009084A" w:rsidRPr="001A458B">
        <w:rPr>
          <w:lang w:val="nl-BE"/>
        </w:rPr>
        <w:t xml:space="preserve"> </w:t>
      </w:r>
    </w:p>
    <w:p w14:paraId="502BDD32" w14:textId="77777777" w:rsidR="003F2186" w:rsidRDefault="003F2186" w:rsidP="001A458B">
      <w:pPr>
        <w:ind w:left="-5" w:right="263"/>
        <w:rPr>
          <w:lang w:val="nl-BE"/>
        </w:rPr>
      </w:pPr>
    </w:p>
    <w:p w14:paraId="2CB59D66" w14:textId="1770A226" w:rsidR="0009084A" w:rsidRPr="001A458B" w:rsidRDefault="0009084A" w:rsidP="001A458B">
      <w:pPr>
        <w:ind w:left="-5" w:right="263"/>
        <w:rPr>
          <w:lang w:val="nl-BE"/>
        </w:rPr>
      </w:pPr>
      <w:r w:rsidRPr="001A458B">
        <w:rPr>
          <w:lang w:val="nl-BE"/>
        </w:rPr>
        <w:t>De tegemoetkoming kan enkel worden verleend op basis van</w:t>
      </w:r>
      <w:r w:rsidR="006C3801">
        <w:rPr>
          <w:lang w:val="nl-BE"/>
        </w:rPr>
        <w:t xml:space="preserve"> </w:t>
      </w:r>
      <w:r w:rsidRPr="001A458B">
        <w:rPr>
          <w:lang w:val="nl-BE"/>
        </w:rPr>
        <w:t>:</w:t>
      </w:r>
    </w:p>
    <w:p w14:paraId="4E64254D" w14:textId="57095349" w:rsidR="0009084A" w:rsidRPr="003F2186" w:rsidRDefault="0009084A" w:rsidP="00960075">
      <w:pPr>
        <w:pStyle w:val="Lijstalinea"/>
        <w:numPr>
          <w:ilvl w:val="0"/>
          <w:numId w:val="45"/>
        </w:numPr>
        <w:ind w:right="263"/>
        <w:rPr>
          <w:lang w:val="nl-BE"/>
        </w:rPr>
      </w:pPr>
      <w:r w:rsidRPr="003F2186">
        <w:rPr>
          <w:lang w:val="nl-BE"/>
        </w:rPr>
        <w:t>het medisch voorschrift ingevuld door de voorschrijvend arts</w:t>
      </w:r>
      <w:r w:rsidR="006C3801">
        <w:rPr>
          <w:lang w:val="nl-BE"/>
        </w:rPr>
        <w:t xml:space="preserve"> </w:t>
      </w:r>
      <w:r w:rsidRPr="003F2186">
        <w:rPr>
          <w:lang w:val="nl-BE"/>
        </w:rPr>
        <w:t xml:space="preserve">; </w:t>
      </w:r>
    </w:p>
    <w:p w14:paraId="72F7CD3E" w14:textId="1BCCFC4D" w:rsidR="0009084A" w:rsidRPr="003F2186" w:rsidRDefault="0009084A" w:rsidP="00960075">
      <w:pPr>
        <w:pStyle w:val="Lijstalinea"/>
        <w:numPr>
          <w:ilvl w:val="0"/>
          <w:numId w:val="45"/>
        </w:numPr>
        <w:ind w:right="263"/>
        <w:rPr>
          <w:lang w:val="nl-BE"/>
        </w:rPr>
      </w:pPr>
      <w:r w:rsidRPr="003F2186">
        <w:rPr>
          <w:lang w:val="nl-BE"/>
        </w:rPr>
        <w:t>het multidisciplinair opgestelde functioneringsrapport</w:t>
      </w:r>
      <w:r w:rsidR="006C3801">
        <w:rPr>
          <w:lang w:val="nl-BE"/>
        </w:rPr>
        <w:t xml:space="preserve"> </w:t>
      </w:r>
      <w:r w:rsidRPr="003F2186">
        <w:rPr>
          <w:lang w:val="nl-BE"/>
        </w:rPr>
        <w:t xml:space="preserve">; </w:t>
      </w:r>
    </w:p>
    <w:p w14:paraId="2789AE4C" w14:textId="21F7D537" w:rsidR="0009084A" w:rsidRPr="003F2186" w:rsidRDefault="0009084A" w:rsidP="00960075">
      <w:pPr>
        <w:pStyle w:val="Lijstalinea"/>
        <w:numPr>
          <w:ilvl w:val="0"/>
          <w:numId w:val="45"/>
        </w:numPr>
        <w:ind w:right="263"/>
        <w:rPr>
          <w:lang w:val="nl-BE"/>
        </w:rPr>
      </w:pPr>
      <w:r w:rsidRPr="003F2186">
        <w:rPr>
          <w:lang w:val="nl-BE"/>
        </w:rPr>
        <w:t xml:space="preserve">het door de </w:t>
      </w:r>
      <w:r w:rsidR="00312BF5">
        <w:rPr>
          <w:lang w:val="nl-BE"/>
        </w:rPr>
        <w:t>dienstverlener</w:t>
      </w:r>
      <w:r w:rsidRPr="003F2186">
        <w:rPr>
          <w:lang w:val="nl-BE"/>
        </w:rPr>
        <w:t xml:space="preserve"> ingevulde motiveringsrapport</w:t>
      </w:r>
      <w:r w:rsidR="006C3801">
        <w:rPr>
          <w:lang w:val="nl-BE"/>
        </w:rPr>
        <w:t xml:space="preserve"> </w:t>
      </w:r>
      <w:r w:rsidRPr="003F2186">
        <w:rPr>
          <w:lang w:val="nl-BE"/>
        </w:rPr>
        <w:t xml:space="preserve">; </w:t>
      </w:r>
    </w:p>
    <w:p w14:paraId="67F06D4D" w14:textId="483A69DD" w:rsidR="0009084A" w:rsidRPr="003F2186" w:rsidRDefault="003F2186" w:rsidP="00960075">
      <w:pPr>
        <w:pStyle w:val="Lijstalinea"/>
        <w:numPr>
          <w:ilvl w:val="0"/>
          <w:numId w:val="45"/>
        </w:numPr>
        <w:ind w:right="263"/>
        <w:rPr>
          <w:lang w:val="nl-BE"/>
        </w:rPr>
      </w:pPr>
      <w:r>
        <w:rPr>
          <w:lang w:val="nl-BE"/>
        </w:rPr>
        <w:t>d</w:t>
      </w:r>
      <w:r w:rsidR="0009084A" w:rsidRPr="003F2186">
        <w:rPr>
          <w:lang w:val="nl-BE"/>
        </w:rPr>
        <w:t xml:space="preserve">e aanvraag om een tegemoetkoming ingevuld door de </w:t>
      </w:r>
      <w:r w:rsidR="00312BF5">
        <w:rPr>
          <w:lang w:val="nl-BE"/>
        </w:rPr>
        <w:t>dienstverlener</w:t>
      </w:r>
      <w:r w:rsidR="0009084A" w:rsidRPr="003F2186">
        <w:rPr>
          <w:lang w:val="nl-BE"/>
        </w:rPr>
        <w:t xml:space="preserve">. </w:t>
      </w:r>
    </w:p>
    <w:p w14:paraId="70DEA108" w14:textId="77777777" w:rsidR="003F2186" w:rsidRDefault="003F2186" w:rsidP="001A458B">
      <w:pPr>
        <w:ind w:left="-5" w:right="263"/>
        <w:rPr>
          <w:lang w:val="nl-BE"/>
        </w:rPr>
      </w:pPr>
    </w:p>
    <w:p w14:paraId="0D9E1F0F" w14:textId="5DB77D10" w:rsidR="0009084A" w:rsidRPr="001A458B" w:rsidRDefault="0009084A" w:rsidP="001A458B">
      <w:pPr>
        <w:ind w:left="-5" w:right="263"/>
        <w:rPr>
          <w:lang w:val="nl-BE"/>
        </w:rPr>
      </w:pPr>
      <w:r w:rsidRPr="001A458B">
        <w:rPr>
          <w:lang w:val="nl-BE"/>
        </w:rPr>
        <w:t xml:space="preserve">De te volgen aanvraagprocedure wordt beschreven in punt I, 3.3.3. </w:t>
      </w:r>
    </w:p>
    <w:p w14:paraId="061A2E23" w14:textId="77777777" w:rsidR="0009084A" w:rsidRPr="001A458B" w:rsidRDefault="0009084A" w:rsidP="003F2186">
      <w:pPr>
        <w:ind w:left="0" w:firstLine="0"/>
        <w:rPr>
          <w:lang w:val="nl-BE"/>
        </w:rPr>
      </w:pPr>
      <w:r w:rsidRPr="001A458B">
        <w:rPr>
          <w:lang w:val="nl-BE"/>
        </w:rPr>
        <w:t xml:space="preserve">Voor de aanvraag van een voortijdige hernieuwing van een scooter is de aanvraagprocedure in punt I, 3.3.5. van toepassing. </w:t>
      </w:r>
    </w:p>
    <w:p w14:paraId="3568A438" w14:textId="520B65AE" w:rsidR="0009084A" w:rsidRDefault="0009084A" w:rsidP="001A458B">
      <w:pPr>
        <w:spacing w:after="0" w:line="259" w:lineRule="auto"/>
        <w:ind w:left="0" w:firstLine="0"/>
        <w:rPr>
          <w:rFonts w:eastAsia="Times New Roman"/>
          <w:lang w:val="nl-BE"/>
        </w:rPr>
      </w:pPr>
      <w:r w:rsidRPr="001A458B">
        <w:rPr>
          <w:rFonts w:eastAsia="Times New Roman"/>
          <w:lang w:val="nl-BE"/>
        </w:rPr>
        <w:t xml:space="preserve"> </w:t>
      </w:r>
    </w:p>
    <w:p w14:paraId="0A70D855" w14:textId="71EF267D" w:rsidR="0009084A" w:rsidRPr="001A458B" w:rsidRDefault="0009084A" w:rsidP="001A458B">
      <w:pPr>
        <w:spacing w:after="0" w:line="259" w:lineRule="auto"/>
        <w:ind w:left="0" w:firstLine="0"/>
        <w:rPr>
          <w:lang w:val="nl-BE"/>
        </w:rPr>
      </w:pPr>
    </w:p>
    <w:p w14:paraId="2627DC25" w14:textId="070F1101" w:rsidR="0009084A" w:rsidRPr="001A458B" w:rsidRDefault="0009084A" w:rsidP="003F2186">
      <w:pPr>
        <w:pStyle w:val="Kop2"/>
        <w:rPr>
          <w:lang w:val="nl-BE"/>
        </w:rPr>
      </w:pPr>
      <w:bookmarkStart w:id="315" w:name="_Toc144889938"/>
      <w:r w:rsidRPr="001A458B">
        <w:rPr>
          <w:lang w:val="nl-BE"/>
        </w:rPr>
        <w:t>2° Doelgroep: rechthebbenden tot achttien jaar:</w:t>
      </w:r>
      <w:bookmarkEnd w:id="315"/>
    </w:p>
    <w:p w14:paraId="623531CF" w14:textId="680C19F2" w:rsidR="0009084A" w:rsidRPr="001A458B" w:rsidRDefault="0009084A" w:rsidP="001A458B">
      <w:pPr>
        <w:ind w:left="-5" w:right="263"/>
        <w:rPr>
          <w:lang w:val="nl-BE"/>
        </w:rPr>
      </w:pPr>
      <w:r w:rsidRPr="001A458B">
        <w:rPr>
          <w:lang w:val="nl-BE"/>
        </w:rPr>
        <w:t xml:space="preserve">Een rechthebbende tot achttien jaar wordt in dit punt "een kind" genoemd. </w:t>
      </w:r>
    </w:p>
    <w:p w14:paraId="2DC4BF25" w14:textId="0DDF20CE" w:rsidR="0009084A" w:rsidRPr="001A458B" w:rsidRDefault="0009084A" w:rsidP="001A458B">
      <w:pPr>
        <w:spacing w:after="0" w:line="259" w:lineRule="auto"/>
        <w:ind w:left="0" w:firstLine="0"/>
        <w:rPr>
          <w:lang w:val="nl-BE"/>
        </w:rPr>
      </w:pPr>
    </w:p>
    <w:p w14:paraId="6FE5CC53" w14:textId="31F8E338" w:rsidR="0009084A" w:rsidRDefault="0009084A" w:rsidP="00565892">
      <w:pPr>
        <w:pStyle w:val="Kop3"/>
        <w:rPr>
          <w:lang w:val="nl-BE"/>
        </w:rPr>
      </w:pPr>
      <w:bookmarkStart w:id="316" w:name="_Toc144889939"/>
      <w:r w:rsidRPr="006D67F8">
        <w:rPr>
          <w:lang w:val="nl-BE"/>
        </w:rPr>
        <w:t>HOOFDGROEP 4: Manuele kinderrolstoelen</w:t>
      </w:r>
      <w:bookmarkEnd w:id="316"/>
      <w:r w:rsidRPr="006D67F8">
        <w:rPr>
          <w:lang w:val="nl-BE"/>
        </w:rPr>
        <w:t xml:space="preserve"> </w:t>
      </w:r>
    </w:p>
    <w:tbl>
      <w:tblPr>
        <w:tblStyle w:val="Tabel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3"/>
        <w:gridCol w:w="1890"/>
      </w:tblGrid>
      <w:tr w:rsidR="00E01967" w14:paraId="29B6A9A3" w14:textId="77777777" w:rsidTr="001D0E31">
        <w:tc>
          <w:tcPr>
            <w:tcW w:w="7073" w:type="dxa"/>
          </w:tcPr>
          <w:p w14:paraId="3822F66B" w14:textId="6DF0E3EC" w:rsidR="00E01967" w:rsidRPr="00E01967" w:rsidRDefault="00E01967" w:rsidP="00E01967">
            <w:pPr>
              <w:pStyle w:val="Kop3"/>
              <w:outlineLvl w:val="2"/>
              <w:rPr>
                <w:lang w:val="nl-BE"/>
              </w:rPr>
            </w:pPr>
            <w:bookmarkStart w:id="317" w:name="_Toc144889940"/>
            <w:r w:rsidRPr="00E01967">
              <w:rPr>
                <w:lang w:val="nl-BE"/>
              </w:rPr>
              <w:t>Subgroep</w:t>
            </w:r>
            <w:r>
              <w:rPr>
                <w:lang w:val="nl-BE"/>
              </w:rPr>
              <w:t xml:space="preserve"> </w:t>
            </w:r>
            <w:r w:rsidRPr="00E01967">
              <w:rPr>
                <w:lang w:val="nl-BE"/>
              </w:rPr>
              <w:t>1: 410199 - 410203 Standaard duwwandelwagen</w:t>
            </w:r>
            <w:bookmarkEnd w:id="317"/>
          </w:p>
        </w:tc>
        <w:tc>
          <w:tcPr>
            <w:tcW w:w="1890" w:type="dxa"/>
          </w:tcPr>
          <w:p w14:paraId="3054365F" w14:textId="6A49D223" w:rsidR="00E01967" w:rsidRDefault="00E01967" w:rsidP="00E01967">
            <w:pPr>
              <w:ind w:left="0" w:firstLine="0"/>
              <w:rPr>
                <w:lang w:val="nl-BE"/>
              </w:rPr>
            </w:pPr>
            <w:r>
              <w:rPr>
                <w:lang w:val="nl-BE"/>
              </w:rPr>
              <w:t>1310,59</w:t>
            </w:r>
            <w:r w:rsidR="001D0E31">
              <w:rPr>
                <w:lang w:val="nl-BE"/>
              </w:rPr>
              <w:t>€</w:t>
            </w:r>
          </w:p>
        </w:tc>
      </w:tr>
      <w:tr w:rsidR="001D0E31" w14:paraId="34AF3D32" w14:textId="77777777" w:rsidTr="001D0E31">
        <w:tc>
          <w:tcPr>
            <w:tcW w:w="7073" w:type="dxa"/>
          </w:tcPr>
          <w:p w14:paraId="222ECD71" w14:textId="14D3F911" w:rsidR="001D0E31" w:rsidRPr="00E01967" w:rsidRDefault="001D0E31" w:rsidP="00E01967">
            <w:pPr>
              <w:pStyle w:val="Kop3"/>
              <w:outlineLvl w:val="2"/>
              <w:rPr>
                <w:lang w:val="nl-BE"/>
              </w:rPr>
            </w:pPr>
          </w:p>
        </w:tc>
        <w:tc>
          <w:tcPr>
            <w:tcW w:w="1890" w:type="dxa"/>
          </w:tcPr>
          <w:p w14:paraId="788C2D35" w14:textId="2306B494" w:rsidR="001D0E31" w:rsidRDefault="001D0E31" w:rsidP="00E01967">
            <w:pPr>
              <w:ind w:left="0" w:firstLine="0"/>
              <w:rPr>
                <w:lang w:val="nl-BE"/>
              </w:rPr>
            </w:pPr>
          </w:p>
        </w:tc>
      </w:tr>
    </w:tbl>
    <w:p w14:paraId="416F378E" w14:textId="651F0090" w:rsidR="0009084A" w:rsidRPr="001A458B" w:rsidRDefault="0009084A" w:rsidP="00960075">
      <w:pPr>
        <w:pStyle w:val="Kop2"/>
        <w:numPr>
          <w:ilvl w:val="0"/>
          <w:numId w:val="123"/>
        </w:numPr>
        <w:rPr>
          <w:lang w:val="nl-BE"/>
        </w:rPr>
      </w:pPr>
      <w:bookmarkStart w:id="318" w:name="_Toc144889941"/>
      <w:r w:rsidRPr="001A458B">
        <w:rPr>
          <w:lang w:val="nl-BE"/>
        </w:rPr>
        <w:t>Functionele indicaties voor het kind</w:t>
      </w:r>
      <w:bookmarkEnd w:id="318"/>
      <w:r w:rsidRPr="001A458B">
        <w:rPr>
          <w:lang w:val="nl-BE"/>
        </w:rPr>
        <w:t xml:space="preserve"> </w:t>
      </w:r>
    </w:p>
    <w:p w14:paraId="62B31C59" w14:textId="4E4737AB" w:rsidR="0009084A" w:rsidRPr="001A458B" w:rsidRDefault="0009084A" w:rsidP="001A458B">
      <w:pPr>
        <w:spacing w:after="0" w:line="259" w:lineRule="auto"/>
        <w:ind w:left="0" w:firstLine="0"/>
        <w:rPr>
          <w:lang w:val="nl-BE"/>
        </w:rPr>
      </w:pPr>
    </w:p>
    <w:p w14:paraId="0C537367" w14:textId="2AAD2097" w:rsidR="0009084A" w:rsidRPr="001A458B" w:rsidRDefault="000C31CF" w:rsidP="000C31CF">
      <w:pPr>
        <w:pStyle w:val="Kop3"/>
        <w:ind w:left="718"/>
        <w:rPr>
          <w:lang w:val="nl-BE"/>
        </w:rPr>
      </w:pPr>
      <w:bookmarkStart w:id="319" w:name="_Toc144889942"/>
      <w:r>
        <w:rPr>
          <w:lang w:val="nl-BE"/>
        </w:rPr>
        <w:t xml:space="preserve">1.1 </w:t>
      </w:r>
      <w:r w:rsidR="0009084A" w:rsidRPr="001A458B">
        <w:rPr>
          <w:lang w:val="nl-BE"/>
        </w:rPr>
        <w:t>Gebruiksdoel</w:t>
      </w:r>
      <w:bookmarkEnd w:id="319"/>
      <w:r w:rsidR="0009084A" w:rsidRPr="001A458B">
        <w:rPr>
          <w:lang w:val="nl-BE"/>
        </w:rPr>
        <w:t xml:space="preserve"> </w:t>
      </w:r>
    </w:p>
    <w:p w14:paraId="5C9FCE8C" w14:textId="77777777" w:rsidR="000C31CF" w:rsidRDefault="0009084A" w:rsidP="001A458B">
      <w:pPr>
        <w:ind w:left="181" w:right="263" w:hanging="196"/>
        <w:rPr>
          <w:lang w:val="nl-BE"/>
        </w:rPr>
      </w:pPr>
      <w:r w:rsidRPr="001A458B">
        <w:rPr>
          <w:lang w:val="nl-BE"/>
        </w:rPr>
        <w:t xml:space="preserve"> </w:t>
      </w:r>
    </w:p>
    <w:p w14:paraId="787EED90" w14:textId="60E2172C" w:rsidR="0009084A" w:rsidRPr="001A458B" w:rsidRDefault="0009084A" w:rsidP="000C31CF">
      <w:pPr>
        <w:rPr>
          <w:lang w:val="nl-BE"/>
        </w:rPr>
      </w:pPr>
      <w:r w:rsidRPr="001A458B">
        <w:rPr>
          <w:lang w:val="nl-BE"/>
        </w:rPr>
        <w:t xml:space="preserve">De standaard duwwandelwagen is bedoeld voor kinderen van drie tot achttien jaar en is noodzakelijk bij elke verplaatsing buitenshuis met het kind. </w:t>
      </w:r>
    </w:p>
    <w:p w14:paraId="386CA187" w14:textId="42BD7AFC" w:rsidR="0009084A" w:rsidRPr="001A458B" w:rsidRDefault="0009084A" w:rsidP="001A458B">
      <w:pPr>
        <w:spacing w:after="0" w:line="259" w:lineRule="auto"/>
        <w:ind w:left="0" w:firstLine="0"/>
        <w:rPr>
          <w:lang w:val="nl-BE"/>
        </w:rPr>
      </w:pPr>
    </w:p>
    <w:p w14:paraId="3A7D8765" w14:textId="23895832" w:rsidR="0009084A" w:rsidRPr="001A458B" w:rsidRDefault="000C31CF" w:rsidP="000C31CF">
      <w:pPr>
        <w:pStyle w:val="Kop3"/>
        <w:ind w:left="718"/>
        <w:rPr>
          <w:lang w:val="nl-BE"/>
        </w:rPr>
      </w:pPr>
      <w:bookmarkStart w:id="320" w:name="_Toc144889943"/>
      <w:r>
        <w:rPr>
          <w:lang w:val="nl-BE"/>
        </w:rPr>
        <w:t xml:space="preserve">1.2 </w:t>
      </w:r>
      <w:r w:rsidR="0009084A" w:rsidRPr="001A458B">
        <w:rPr>
          <w:lang w:val="nl-BE"/>
        </w:rPr>
        <w:t>Specifieke indicaties</w:t>
      </w:r>
      <w:bookmarkEnd w:id="320"/>
      <w:r w:rsidR="0009084A" w:rsidRPr="001A458B">
        <w:rPr>
          <w:lang w:val="nl-BE"/>
        </w:rPr>
        <w:t xml:space="preserve"> </w:t>
      </w:r>
    </w:p>
    <w:p w14:paraId="6CE4E02F" w14:textId="77777777" w:rsidR="000C31CF" w:rsidRDefault="0009084A" w:rsidP="001A458B">
      <w:pPr>
        <w:ind w:left="181" w:right="263" w:hanging="196"/>
        <w:rPr>
          <w:lang w:val="nl-BE"/>
        </w:rPr>
      </w:pPr>
      <w:r w:rsidRPr="001A458B">
        <w:rPr>
          <w:lang w:val="nl-BE"/>
        </w:rPr>
        <w:t xml:space="preserve"> </w:t>
      </w:r>
    </w:p>
    <w:p w14:paraId="7CBFEEE0" w14:textId="2E5E2602" w:rsidR="0009084A" w:rsidRPr="001A458B" w:rsidRDefault="0009084A" w:rsidP="000C31CF">
      <w:pPr>
        <w:rPr>
          <w:lang w:val="nl-BE"/>
        </w:rPr>
      </w:pPr>
      <w:r w:rsidRPr="001A458B">
        <w:rPr>
          <w:lang w:val="nl-BE"/>
        </w:rPr>
        <w:t xml:space="preserve">De standaard duwwandelwagen is enkel vergoedbaar voor kinderen met een vertraagde psychomotorische ontwikkeling waardoor de stapfunctie nog niet voldoende is verworven of voor kinderen met een bewezen, ernstig en definitief verstoorde verplaatsingsfunctie (minimaal typering 3). </w:t>
      </w:r>
    </w:p>
    <w:p w14:paraId="6A3C08A0" w14:textId="5217F88A" w:rsidR="0009084A" w:rsidRPr="001A458B" w:rsidRDefault="0009084A" w:rsidP="000C31CF">
      <w:pPr>
        <w:rPr>
          <w:lang w:val="nl-BE"/>
        </w:rPr>
      </w:pPr>
      <w:r w:rsidRPr="001A458B">
        <w:rPr>
          <w:lang w:val="nl-BE"/>
        </w:rPr>
        <w:lastRenderedPageBreak/>
        <w:t xml:space="preserve">De verplaatsingsfunctie binnenshuis is matig gestoord (minimaal typering 2). De verplaatsingsfunctie buitenshuis is ernstig gestoord (minimaal typering 3). </w:t>
      </w:r>
    </w:p>
    <w:p w14:paraId="1C23C8B4" w14:textId="5F697B36" w:rsidR="0009084A" w:rsidRDefault="0009084A" w:rsidP="000C31CF">
      <w:pPr>
        <w:rPr>
          <w:lang w:val="nl-BE"/>
        </w:rPr>
      </w:pPr>
      <w:r w:rsidRPr="001A458B">
        <w:rPr>
          <w:lang w:val="nl-BE"/>
        </w:rPr>
        <w:t xml:space="preserve">Het kind kan buitenshuis onmogelijk over lange afstand verplaatst worden zonder de duwwandelwagen. </w:t>
      </w:r>
    </w:p>
    <w:p w14:paraId="23D76E6B" w14:textId="7B5FA174" w:rsidR="0009084A" w:rsidRPr="001A458B" w:rsidRDefault="0009084A" w:rsidP="001A458B">
      <w:pPr>
        <w:spacing w:after="0" w:line="259" w:lineRule="auto"/>
        <w:ind w:left="0" w:firstLine="0"/>
        <w:rPr>
          <w:lang w:val="nl-BE"/>
        </w:rPr>
      </w:pPr>
    </w:p>
    <w:p w14:paraId="1AB3CE39" w14:textId="7BE98D17" w:rsidR="0009084A" w:rsidRPr="001A458B" w:rsidRDefault="0009084A" w:rsidP="00960075">
      <w:pPr>
        <w:pStyle w:val="Kop2"/>
        <w:numPr>
          <w:ilvl w:val="0"/>
          <w:numId w:val="123"/>
        </w:numPr>
        <w:rPr>
          <w:lang w:val="nl-BE"/>
        </w:rPr>
      </w:pPr>
      <w:bookmarkStart w:id="321" w:name="_Toc144889944"/>
      <w:r w:rsidRPr="001A458B">
        <w:rPr>
          <w:lang w:val="nl-BE"/>
        </w:rPr>
        <w:t>Functionele specificaties van de rolstoel</w:t>
      </w:r>
      <w:bookmarkEnd w:id="321"/>
    </w:p>
    <w:p w14:paraId="7EFB21E4" w14:textId="669EF29B" w:rsidR="0009084A" w:rsidRPr="001A458B" w:rsidRDefault="0009084A" w:rsidP="001A458B">
      <w:pPr>
        <w:spacing w:after="0" w:line="259" w:lineRule="auto"/>
        <w:ind w:left="0" w:firstLine="0"/>
        <w:rPr>
          <w:lang w:val="nl-BE"/>
        </w:rPr>
      </w:pPr>
    </w:p>
    <w:p w14:paraId="03502915" w14:textId="414E9239" w:rsidR="0009084A" w:rsidRPr="001A458B" w:rsidRDefault="000C31CF" w:rsidP="000C31CF">
      <w:pPr>
        <w:pStyle w:val="Kop3"/>
        <w:ind w:left="718"/>
        <w:rPr>
          <w:lang w:val="nl-BE"/>
        </w:rPr>
      </w:pPr>
      <w:bookmarkStart w:id="322" w:name="_Toc144889945"/>
      <w:r>
        <w:rPr>
          <w:lang w:val="nl-BE"/>
        </w:rPr>
        <w:t xml:space="preserve">2.1 </w:t>
      </w:r>
      <w:r w:rsidR="0009084A" w:rsidRPr="001A458B">
        <w:rPr>
          <w:lang w:val="nl-BE"/>
        </w:rPr>
        <w:t>Functionele specificaties onderste ledematen</w:t>
      </w:r>
      <w:bookmarkEnd w:id="322"/>
    </w:p>
    <w:p w14:paraId="2E0655D2" w14:textId="77777777" w:rsidR="000C31CF" w:rsidRDefault="0009084A" w:rsidP="001A458B">
      <w:pPr>
        <w:ind w:left="181" w:right="263" w:hanging="196"/>
        <w:rPr>
          <w:lang w:val="nl-BE"/>
        </w:rPr>
      </w:pPr>
      <w:r w:rsidRPr="001A458B">
        <w:rPr>
          <w:lang w:val="nl-BE"/>
        </w:rPr>
        <w:t xml:space="preserve"> </w:t>
      </w:r>
    </w:p>
    <w:p w14:paraId="3544CAD8" w14:textId="0A2AFBB0" w:rsidR="0009084A" w:rsidRPr="001A458B" w:rsidRDefault="0009084A" w:rsidP="000C31CF">
      <w:pPr>
        <w:rPr>
          <w:lang w:val="nl-BE"/>
        </w:rPr>
      </w:pPr>
      <w:r w:rsidRPr="001A458B">
        <w:rPr>
          <w:lang w:val="nl-BE"/>
        </w:rPr>
        <w:t xml:space="preserve">De standaard duwwandelwagen is uitgerust met een voetsteun. De voetsteun moet in de hoogte instelbaar zijn afhankelijk van de beenlengte van het kind en van de algemene zitpositie. </w:t>
      </w:r>
    </w:p>
    <w:p w14:paraId="2B268D80" w14:textId="5207B1A7" w:rsidR="0009084A" w:rsidRPr="001A458B" w:rsidRDefault="0009084A" w:rsidP="001A458B">
      <w:pPr>
        <w:spacing w:after="0" w:line="259" w:lineRule="auto"/>
        <w:ind w:left="0" w:firstLine="0"/>
        <w:rPr>
          <w:lang w:val="nl-BE"/>
        </w:rPr>
      </w:pPr>
    </w:p>
    <w:p w14:paraId="010F277E" w14:textId="71B6B1EB" w:rsidR="0009084A" w:rsidRPr="001A458B" w:rsidRDefault="000C31CF" w:rsidP="000C31CF">
      <w:pPr>
        <w:pStyle w:val="Kop3"/>
        <w:ind w:left="718"/>
        <w:rPr>
          <w:lang w:val="nl-BE"/>
        </w:rPr>
      </w:pPr>
      <w:bookmarkStart w:id="323" w:name="_Toc144889946"/>
      <w:r>
        <w:rPr>
          <w:lang w:val="nl-BE"/>
        </w:rPr>
        <w:t xml:space="preserve">2.2 </w:t>
      </w:r>
      <w:r w:rsidR="0009084A" w:rsidRPr="001A458B">
        <w:rPr>
          <w:lang w:val="nl-BE"/>
        </w:rPr>
        <w:t>Functionele specificaties bovenste ledematen</w:t>
      </w:r>
      <w:bookmarkEnd w:id="323"/>
      <w:r w:rsidR="0009084A" w:rsidRPr="001A458B">
        <w:rPr>
          <w:lang w:val="nl-BE"/>
        </w:rPr>
        <w:t xml:space="preserve"> </w:t>
      </w:r>
    </w:p>
    <w:p w14:paraId="28E83032" w14:textId="77777777" w:rsidR="000C31CF" w:rsidRDefault="0009084A" w:rsidP="001A458B">
      <w:pPr>
        <w:ind w:left="-5" w:right="263"/>
        <w:rPr>
          <w:lang w:val="nl-BE"/>
        </w:rPr>
      </w:pPr>
      <w:r w:rsidRPr="001A458B">
        <w:rPr>
          <w:lang w:val="nl-BE"/>
        </w:rPr>
        <w:t xml:space="preserve"> </w:t>
      </w:r>
    </w:p>
    <w:p w14:paraId="3D6AC4E5" w14:textId="528A90F7" w:rsidR="0009084A" w:rsidRPr="001A458B" w:rsidRDefault="0009084A" w:rsidP="001A458B">
      <w:pPr>
        <w:ind w:left="-5" w:right="263"/>
        <w:rPr>
          <w:lang w:val="nl-BE"/>
        </w:rPr>
      </w:pPr>
      <w:r w:rsidRPr="001A458B">
        <w:rPr>
          <w:lang w:val="nl-BE"/>
        </w:rPr>
        <w:t>Er zijn geen functionele specificaties van de bovenste ledematen bepaald.</w:t>
      </w:r>
    </w:p>
    <w:p w14:paraId="441060E8" w14:textId="7C3F2296" w:rsidR="0009084A" w:rsidRPr="001A458B" w:rsidRDefault="0009084A" w:rsidP="001A458B">
      <w:pPr>
        <w:spacing w:after="0" w:line="259" w:lineRule="auto"/>
        <w:ind w:left="0" w:firstLine="0"/>
        <w:rPr>
          <w:lang w:val="nl-BE"/>
        </w:rPr>
      </w:pPr>
    </w:p>
    <w:p w14:paraId="43626FCF" w14:textId="7E3BB368" w:rsidR="0009084A" w:rsidRPr="001A458B" w:rsidRDefault="000C31CF" w:rsidP="000C31CF">
      <w:pPr>
        <w:pStyle w:val="Kop3"/>
        <w:ind w:left="718"/>
        <w:rPr>
          <w:lang w:val="nl-BE"/>
        </w:rPr>
      </w:pPr>
      <w:bookmarkStart w:id="324" w:name="_Toc144889947"/>
      <w:r>
        <w:rPr>
          <w:lang w:val="nl-BE"/>
        </w:rPr>
        <w:t xml:space="preserve">2.3 </w:t>
      </w:r>
      <w:r w:rsidR="0009084A" w:rsidRPr="001A458B">
        <w:rPr>
          <w:lang w:val="nl-BE"/>
        </w:rPr>
        <w:t>Functionele specificaties algemene zithouding en positionering</w:t>
      </w:r>
      <w:bookmarkEnd w:id="324"/>
      <w:r w:rsidR="0009084A" w:rsidRPr="001A458B">
        <w:rPr>
          <w:lang w:val="nl-BE"/>
        </w:rPr>
        <w:t xml:space="preserve"> </w:t>
      </w:r>
    </w:p>
    <w:p w14:paraId="2763C8A9" w14:textId="77777777" w:rsidR="000C31CF" w:rsidRDefault="0009084A" w:rsidP="001A458B">
      <w:pPr>
        <w:ind w:left="181" w:right="263" w:hanging="196"/>
        <w:rPr>
          <w:lang w:val="nl-BE"/>
        </w:rPr>
      </w:pPr>
      <w:r w:rsidRPr="001A458B">
        <w:rPr>
          <w:lang w:val="nl-BE"/>
        </w:rPr>
        <w:t xml:space="preserve"> </w:t>
      </w:r>
    </w:p>
    <w:p w14:paraId="326835A3" w14:textId="64979CB5" w:rsidR="0009084A" w:rsidRPr="001A458B" w:rsidRDefault="0009084A" w:rsidP="000C31CF">
      <w:pPr>
        <w:rPr>
          <w:lang w:val="nl-BE"/>
        </w:rPr>
      </w:pPr>
      <w:r w:rsidRPr="001A458B">
        <w:rPr>
          <w:lang w:val="nl-BE"/>
        </w:rPr>
        <w:t xml:space="preserve">De standaard duwwandelwagen is minstens uitgerust met een soepele zit en een vormvaste rug. De standaard duwwandelwagen moet in verschillende maatvoeringen (zitbreedte, zitdiepte, rughoogte) leverbaar zijn zodat hij kan aangepast worden aan het kind. Het ruggedeelte is minstens instelbaar tot 15°. Het zit- en ruggedeelte ondersteunen de volledige lengte van de thorax (tot minimaal schouderhoogte) en geven het kind voldoende zijdelingse steun, stabiliteit en veiligheid. Het zit- en ruggedeelte moet bekleed zijn met een zacht materiaal of uitgerust zijn met beschermkussens. De zijkanten ondersteunen de volledige lengte van de thorax (tot minimaal schouderhoogte). </w:t>
      </w:r>
    </w:p>
    <w:p w14:paraId="62DE7518" w14:textId="1F4897D1" w:rsidR="0009084A" w:rsidRPr="001A458B" w:rsidRDefault="0009084A" w:rsidP="001A458B">
      <w:pPr>
        <w:spacing w:after="0" w:line="259" w:lineRule="auto"/>
        <w:ind w:left="0" w:firstLine="0"/>
        <w:rPr>
          <w:lang w:val="nl-BE"/>
        </w:rPr>
      </w:pPr>
    </w:p>
    <w:p w14:paraId="0B3F137B" w14:textId="376AF3F5" w:rsidR="0009084A" w:rsidRPr="001A458B" w:rsidRDefault="000C31CF" w:rsidP="000C31CF">
      <w:pPr>
        <w:pStyle w:val="Kop3"/>
        <w:ind w:left="718"/>
        <w:rPr>
          <w:lang w:val="nl-BE"/>
        </w:rPr>
      </w:pPr>
      <w:bookmarkStart w:id="325" w:name="_Toc144889948"/>
      <w:r>
        <w:rPr>
          <w:lang w:val="nl-BE"/>
        </w:rPr>
        <w:t xml:space="preserve">2.4 </w:t>
      </w:r>
      <w:r w:rsidR="0009084A" w:rsidRPr="001A458B">
        <w:rPr>
          <w:lang w:val="nl-BE"/>
        </w:rPr>
        <w:t>Functionele specificaties aandrijving/besturing</w:t>
      </w:r>
      <w:bookmarkEnd w:id="325"/>
    </w:p>
    <w:p w14:paraId="060DFAD3" w14:textId="77777777" w:rsidR="000C31CF" w:rsidRDefault="000C31CF" w:rsidP="001A458B">
      <w:pPr>
        <w:ind w:left="-5" w:right="263"/>
        <w:rPr>
          <w:lang w:val="nl-BE"/>
        </w:rPr>
      </w:pPr>
    </w:p>
    <w:p w14:paraId="0DDB0F88" w14:textId="69192E31" w:rsidR="0009084A" w:rsidRPr="001A458B" w:rsidRDefault="0009084A" w:rsidP="001A458B">
      <w:pPr>
        <w:ind w:left="-5" w:right="263"/>
        <w:rPr>
          <w:lang w:val="nl-BE"/>
        </w:rPr>
      </w:pPr>
      <w:r w:rsidRPr="001A458B">
        <w:rPr>
          <w:lang w:val="nl-BE"/>
        </w:rPr>
        <w:t xml:space="preserve">De standaard duwwandelwagen is uitgerust met duwhandvatten of een duwbeugel. </w:t>
      </w:r>
    </w:p>
    <w:p w14:paraId="27EF9093" w14:textId="540998D0" w:rsidR="0009084A" w:rsidRPr="001A458B" w:rsidRDefault="0009084A" w:rsidP="001A458B">
      <w:pPr>
        <w:spacing w:after="0" w:line="259" w:lineRule="auto"/>
        <w:ind w:left="0" w:firstLine="0"/>
        <w:rPr>
          <w:lang w:val="nl-BE"/>
        </w:rPr>
      </w:pPr>
    </w:p>
    <w:p w14:paraId="2C8A2BC6" w14:textId="716EB14D" w:rsidR="0009084A" w:rsidRPr="001A458B" w:rsidRDefault="000C31CF" w:rsidP="000C31CF">
      <w:pPr>
        <w:pStyle w:val="Kop3"/>
        <w:ind w:left="718"/>
        <w:rPr>
          <w:lang w:val="nl-BE"/>
        </w:rPr>
      </w:pPr>
      <w:bookmarkStart w:id="326" w:name="_Toc144889949"/>
      <w:r>
        <w:rPr>
          <w:lang w:val="nl-BE"/>
        </w:rPr>
        <w:t xml:space="preserve">2.5 </w:t>
      </w:r>
      <w:r w:rsidR="0009084A" w:rsidRPr="001A458B">
        <w:rPr>
          <w:lang w:val="nl-BE"/>
        </w:rPr>
        <w:t>Functionele specificaties gebruiksdoelen</w:t>
      </w:r>
      <w:bookmarkEnd w:id="326"/>
      <w:r w:rsidR="0009084A" w:rsidRPr="001A458B">
        <w:rPr>
          <w:lang w:val="nl-BE"/>
        </w:rPr>
        <w:t xml:space="preserve"> </w:t>
      </w:r>
    </w:p>
    <w:p w14:paraId="6AE763CA" w14:textId="77777777" w:rsidR="000C31CF" w:rsidRDefault="0009084A" w:rsidP="001A458B">
      <w:pPr>
        <w:ind w:left="181" w:right="263" w:hanging="196"/>
        <w:rPr>
          <w:lang w:val="nl-BE"/>
        </w:rPr>
      </w:pPr>
      <w:r w:rsidRPr="001A458B">
        <w:rPr>
          <w:lang w:val="nl-BE"/>
        </w:rPr>
        <w:t xml:space="preserve"> </w:t>
      </w:r>
    </w:p>
    <w:p w14:paraId="4BBE12A3" w14:textId="110E412F" w:rsidR="0009084A" w:rsidRPr="001A458B" w:rsidRDefault="0009084A" w:rsidP="000C31CF">
      <w:pPr>
        <w:rPr>
          <w:lang w:val="nl-BE"/>
        </w:rPr>
      </w:pPr>
      <w:r w:rsidRPr="001A458B">
        <w:rPr>
          <w:lang w:val="nl-BE"/>
        </w:rPr>
        <w:t xml:space="preserve">De standaard duwwandelwagen moet vouwbaar of verkleinbaar zijn om zo gemakkelijk mogelijk te kunnen meenemen. De standaard duwwandelwagen is uitgerust met een vierpuntsveiligheidsgordel om het kind veilig vast te maken en met een remsysteem dat door de begeleider bediend kan worden. </w:t>
      </w:r>
    </w:p>
    <w:p w14:paraId="55DDCA89" w14:textId="69232AEF" w:rsidR="0009084A" w:rsidRPr="001A458B" w:rsidRDefault="0009084A" w:rsidP="001A458B">
      <w:pPr>
        <w:spacing w:after="0" w:line="259" w:lineRule="auto"/>
        <w:ind w:left="0" w:firstLine="0"/>
        <w:rPr>
          <w:lang w:val="nl-BE"/>
        </w:rPr>
      </w:pPr>
    </w:p>
    <w:p w14:paraId="38AFC303" w14:textId="2AC39C94" w:rsidR="0009084A" w:rsidRPr="001A458B" w:rsidRDefault="00CD144A" w:rsidP="00CD144A">
      <w:pPr>
        <w:pStyle w:val="Kop3"/>
        <w:ind w:left="718"/>
        <w:rPr>
          <w:lang w:val="nl-BE"/>
        </w:rPr>
      </w:pPr>
      <w:bookmarkStart w:id="327" w:name="_Toc144889950"/>
      <w:r>
        <w:rPr>
          <w:lang w:val="nl-BE"/>
        </w:rPr>
        <w:t xml:space="preserve">2.6 </w:t>
      </w:r>
      <w:r w:rsidR="0009084A" w:rsidRPr="001A458B">
        <w:rPr>
          <w:lang w:val="nl-BE"/>
        </w:rPr>
        <w:t>Functionele specificaties – technische aspecten</w:t>
      </w:r>
      <w:bookmarkEnd w:id="327"/>
      <w:r w:rsidR="0009084A" w:rsidRPr="001A458B">
        <w:rPr>
          <w:lang w:val="nl-BE"/>
        </w:rPr>
        <w:t xml:space="preserve"> </w:t>
      </w:r>
    </w:p>
    <w:p w14:paraId="4130C4EF" w14:textId="77777777" w:rsidR="000C31CF" w:rsidRDefault="000C31CF" w:rsidP="001A458B">
      <w:pPr>
        <w:ind w:left="181" w:right="263" w:hanging="196"/>
        <w:rPr>
          <w:lang w:val="nl-BE"/>
        </w:rPr>
      </w:pPr>
    </w:p>
    <w:p w14:paraId="49D90A61" w14:textId="07578DB9" w:rsidR="0009084A" w:rsidRDefault="0009084A" w:rsidP="000C31CF">
      <w:pPr>
        <w:rPr>
          <w:lang w:val="nl-BE"/>
        </w:rPr>
      </w:pPr>
      <w:r w:rsidRPr="001A458B">
        <w:rPr>
          <w:lang w:val="nl-BE"/>
        </w:rPr>
        <w:t xml:space="preserve">De standaard duwwandelwagen heeft voor- en achterwielen met luchtbanden of volle banden. De maximale belastbaarheid (kg) moet duidelijk vermeld worden in de informatiebrochure. </w:t>
      </w:r>
    </w:p>
    <w:p w14:paraId="266FFF3C" w14:textId="6218F38C" w:rsidR="0009084A" w:rsidRPr="001A458B" w:rsidRDefault="0009084A" w:rsidP="001A458B">
      <w:pPr>
        <w:spacing w:after="0" w:line="259" w:lineRule="auto"/>
        <w:ind w:left="0" w:firstLine="0"/>
        <w:rPr>
          <w:lang w:val="nl-BE"/>
        </w:rPr>
      </w:pPr>
    </w:p>
    <w:p w14:paraId="319F6C07" w14:textId="6B687202" w:rsidR="0009084A" w:rsidRPr="001A458B" w:rsidRDefault="0009084A" w:rsidP="00960075">
      <w:pPr>
        <w:pStyle w:val="Kop2"/>
        <w:numPr>
          <w:ilvl w:val="0"/>
          <w:numId w:val="123"/>
        </w:numPr>
        <w:rPr>
          <w:lang w:val="nl-BE"/>
        </w:rPr>
      </w:pPr>
      <w:bookmarkStart w:id="328" w:name="_Toc144889951"/>
      <w:r w:rsidRPr="001A458B">
        <w:rPr>
          <w:lang w:val="nl-BE"/>
        </w:rPr>
        <w:lastRenderedPageBreak/>
        <w:t>Aanpassingen</w:t>
      </w:r>
      <w:bookmarkEnd w:id="328"/>
      <w:r w:rsidRPr="001A458B">
        <w:rPr>
          <w:lang w:val="nl-BE"/>
        </w:rPr>
        <w:t xml:space="preserve"> </w:t>
      </w:r>
    </w:p>
    <w:p w14:paraId="4C000A1B" w14:textId="3D234E74" w:rsidR="0009084A" w:rsidRPr="001A458B" w:rsidRDefault="0009084A" w:rsidP="001A458B">
      <w:pPr>
        <w:spacing w:after="0" w:line="259" w:lineRule="auto"/>
        <w:ind w:left="0" w:firstLine="0"/>
        <w:rPr>
          <w:lang w:val="nl-BE"/>
        </w:rPr>
      </w:pPr>
    </w:p>
    <w:p w14:paraId="3890852D" w14:textId="2279B6FE" w:rsidR="0009084A" w:rsidRPr="001A458B" w:rsidRDefault="0090487A" w:rsidP="0090487A">
      <w:pPr>
        <w:pStyle w:val="Kop3"/>
        <w:ind w:left="718"/>
        <w:rPr>
          <w:lang w:val="nl-BE"/>
        </w:rPr>
      </w:pPr>
      <w:bookmarkStart w:id="329" w:name="_Toc144889952"/>
      <w:r>
        <w:rPr>
          <w:lang w:val="nl-BE"/>
        </w:rPr>
        <w:t xml:space="preserve">3.1 </w:t>
      </w:r>
      <w:r w:rsidR="0009084A" w:rsidRPr="001A458B">
        <w:rPr>
          <w:lang w:val="nl-BE"/>
        </w:rPr>
        <w:t>Onderste ledematen</w:t>
      </w:r>
      <w:bookmarkEnd w:id="329"/>
      <w:r w:rsidR="0009084A" w:rsidRPr="001A458B">
        <w:rPr>
          <w:lang w:val="nl-BE"/>
        </w:rPr>
        <w:t xml:space="preserve"> </w:t>
      </w:r>
    </w:p>
    <w:p w14:paraId="2BF53C89" w14:textId="0E859415" w:rsidR="0090487A" w:rsidRDefault="0090487A" w:rsidP="001A458B">
      <w:pPr>
        <w:ind w:left="-5" w:right="263"/>
        <w:rPr>
          <w:lang w:val="nl-BE"/>
        </w:rPr>
      </w:pPr>
    </w:p>
    <w:p w14:paraId="1B51E13F" w14:textId="68FF79EC" w:rsidR="0009084A" w:rsidRPr="001A458B" w:rsidRDefault="0009084A" w:rsidP="001A458B">
      <w:pPr>
        <w:ind w:left="-5" w:right="263"/>
        <w:rPr>
          <w:lang w:val="nl-BE"/>
        </w:rPr>
      </w:pPr>
      <w:r w:rsidRPr="001A458B">
        <w:rPr>
          <w:lang w:val="nl-BE"/>
        </w:rPr>
        <w:t xml:space="preserve">Er zijn geen aanpassingen bepaald. </w:t>
      </w:r>
    </w:p>
    <w:p w14:paraId="2F3AF5D2" w14:textId="3A730EE3" w:rsidR="0009084A" w:rsidRPr="001A458B" w:rsidRDefault="0009084A" w:rsidP="001A458B">
      <w:pPr>
        <w:spacing w:after="0" w:line="259" w:lineRule="auto"/>
        <w:ind w:left="0" w:firstLine="0"/>
        <w:rPr>
          <w:lang w:val="nl-BE"/>
        </w:rPr>
      </w:pPr>
    </w:p>
    <w:p w14:paraId="03F53B28" w14:textId="6FDD7AD2" w:rsidR="0009084A" w:rsidRPr="001A458B" w:rsidRDefault="0090487A" w:rsidP="0090487A">
      <w:pPr>
        <w:pStyle w:val="Kop3"/>
        <w:ind w:left="718"/>
        <w:rPr>
          <w:lang w:val="nl-BE"/>
        </w:rPr>
      </w:pPr>
      <w:bookmarkStart w:id="330" w:name="_Toc144889953"/>
      <w:r>
        <w:rPr>
          <w:lang w:val="nl-BE"/>
        </w:rPr>
        <w:t xml:space="preserve">3.2 </w:t>
      </w:r>
      <w:r w:rsidR="0009084A" w:rsidRPr="001A458B">
        <w:rPr>
          <w:lang w:val="nl-BE"/>
        </w:rPr>
        <w:t>Bovenste ledematen</w:t>
      </w:r>
      <w:bookmarkEnd w:id="330"/>
      <w:r w:rsidR="0009084A" w:rsidRPr="001A458B">
        <w:rPr>
          <w:lang w:val="nl-BE"/>
        </w:rPr>
        <w:t xml:space="preserve"> </w:t>
      </w:r>
    </w:p>
    <w:p w14:paraId="10C80D30" w14:textId="77777777" w:rsidR="0090487A" w:rsidRDefault="0090487A" w:rsidP="001A458B">
      <w:pPr>
        <w:ind w:left="-5" w:right="263"/>
        <w:rPr>
          <w:lang w:val="nl-BE"/>
        </w:rPr>
      </w:pPr>
    </w:p>
    <w:p w14:paraId="71EB140B" w14:textId="225ACF1B" w:rsidR="0009084A" w:rsidRPr="001A458B" w:rsidRDefault="0009084A" w:rsidP="001A458B">
      <w:pPr>
        <w:ind w:left="-5" w:right="263"/>
        <w:rPr>
          <w:lang w:val="nl-BE"/>
        </w:rPr>
      </w:pPr>
      <w:r w:rsidRPr="001A458B">
        <w:rPr>
          <w:lang w:val="nl-BE"/>
        </w:rPr>
        <w:t xml:space="preserve">Er zijn geen aanpassingen bepaald. </w:t>
      </w:r>
    </w:p>
    <w:p w14:paraId="5672E651" w14:textId="77777777" w:rsidR="0090487A" w:rsidRDefault="0090487A" w:rsidP="001A458B">
      <w:pPr>
        <w:spacing w:after="0" w:line="259" w:lineRule="auto"/>
        <w:ind w:left="0" w:firstLine="0"/>
        <w:rPr>
          <w:rFonts w:eastAsia="Times New Roman"/>
          <w:lang w:val="nl-BE"/>
        </w:rPr>
      </w:pPr>
    </w:p>
    <w:p w14:paraId="626CD1C5" w14:textId="65F95820" w:rsidR="0009084A" w:rsidRDefault="00BA75B9" w:rsidP="00BA75B9">
      <w:pPr>
        <w:pStyle w:val="Kop3"/>
        <w:ind w:left="718"/>
        <w:rPr>
          <w:lang w:val="nl-BE"/>
        </w:rPr>
      </w:pPr>
      <w:bookmarkStart w:id="331" w:name="_Toc144889954"/>
      <w:r>
        <w:rPr>
          <w:lang w:val="nl-BE"/>
        </w:rPr>
        <w:t xml:space="preserve">3.3 </w:t>
      </w:r>
      <w:r w:rsidR="0090487A" w:rsidRPr="001A458B">
        <w:rPr>
          <w:lang w:val="nl-BE"/>
        </w:rPr>
        <w:t>Positionering (zit-ruggedeelte)</w:t>
      </w:r>
      <w:bookmarkEnd w:id="331"/>
    </w:p>
    <w:p w14:paraId="1F5046A6" w14:textId="5D858099" w:rsidR="0090487A" w:rsidRDefault="0090487A" w:rsidP="0090487A">
      <w:pPr>
        <w:rPr>
          <w:lang w:val="nl-BE"/>
        </w:rPr>
      </w:pPr>
    </w:p>
    <w:tbl>
      <w:tblPr>
        <w:tblStyle w:val="TableGrid"/>
        <w:tblW w:w="8709" w:type="dxa"/>
        <w:tblInd w:w="0" w:type="dxa"/>
        <w:tblLook w:val="04A0" w:firstRow="1" w:lastRow="0" w:firstColumn="1" w:lastColumn="0" w:noHBand="0" w:noVBand="1"/>
      </w:tblPr>
      <w:tblGrid>
        <w:gridCol w:w="7334"/>
        <w:gridCol w:w="702"/>
        <w:gridCol w:w="673"/>
      </w:tblGrid>
      <w:tr w:rsidR="0090487A" w:rsidRPr="004A04F5" w14:paraId="6CBFD59A" w14:textId="77777777" w:rsidTr="0090487A">
        <w:trPr>
          <w:trHeight w:val="226"/>
        </w:trPr>
        <w:tc>
          <w:tcPr>
            <w:tcW w:w="7718" w:type="dxa"/>
          </w:tcPr>
          <w:p w14:paraId="3288567A" w14:textId="22FAA70E" w:rsidR="0090487A" w:rsidRPr="004A04F5" w:rsidRDefault="00CA04DB" w:rsidP="00A0768D">
            <w:pPr>
              <w:tabs>
                <w:tab w:val="center" w:pos="196"/>
                <w:tab w:val="center" w:pos="2339"/>
              </w:tabs>
              <w:spacing w:after="0" w:line="259" w:lineRule="auto"/>
              <w:ind w:left="0" w:firstLine="0"/>
            </w:pPr>
            <w:r>
              <w:rPr>
                <w:lang w:val="nl-BE"/>
              </w:rPr>
              <w:t>411157</w:t>
            </w:r>
            <w:r w:rsidR="0099600E">
              <w:rPr>
                <w:lang w:val="nl-BE"/>
              </w:rPr>
              <w:t xml:space="preserve"> </w:t>
            </w:r>
            <w:r w:rsidR="0033057F">
              <w:rPr>
                <w:lang w:val="nl-BE"/>
              </w:rPr>
              <w:t>-</w:t>
            </w:r>
            <w:r w:rsidR="0099600E">
              <w:rPr>
                <w:lang w:val="nl-BE"/>
              </w:rPr>
              <w:t xml:space="preserve"> </w:t>
            </w:r>
            <w:r>
              <w:rPr>
                <w:lang w:val="nl-BE"/>
              </w:rPr>
              <w:t>411168</w:t>
            </w:r>
            <w:r w:rsidR="0090487A" w:rsidRPr="001A458B">
              <w:rPr>
                <w:lang w:val="nl-BE"/>
              </w:rPr>
              <w:t xml:space="preserve"> Abductieklos</w:t>
            </w:r>
          </w:p>
        </w:tc>
        <w:tc>
          <w:tcPr>
            <w:tcW w:w="746" w:type="dxa"/>
          </w:tcPr>
          <w:p w14:paraId="336A5166" w14:textId="31F738B3" w:rsidR="0090487A" w:rsidRPr="004A04F5" w:rsidRDefault="00FA15C0" w:rsidP="00A0768D">
            <w:pPr>
              <w:spacing w:after="0" w:line="259" w:lineRule="auto"/>
              <w:ind w:left="0" w:firstLine="0"/>
            </w:pPr>
            <w:r>
              <w:t xml:space="preserve"> </w:t>
            </w:r>
          </w:p>
        </w:tc>
        <w:tc>
          <w:tcPr>
            <w:tcW w:w="245" w:type="dxa"/>
          </w:tcPr>
          <w:p w14:paraId="10C1900C" w14:textId="7446F581" w:rsidR="0090487A" w:rsidRPr="004A04F5" w:rsidRDefault="00380F5E" w:rsidP="00A0768D">
            <w:pPr>
              <w:spacing w:after="0" w:line="259" w:lineRule="auto"/>
              <w:ind w:left="0" w:firstLine="0"/>
            </w:pPr>
            <w:r>
              <w:rPr>
                <w:lang w:val="nl-BE"/>
              </w:rPr>
              <w:t>77,39€</w:t>
            </w:r>
          </w:p>
        </w:tc>
      </w:tr>
    </w:tbl>
    <w:p w14:paraId="5C7F681A" w14:textId="77777777" w:rsidR="0090487A" w:rsidRDefault="0090487A" w:rsidP="0090487A">
      <w:pPr>
        <w:spacing w:after="0" w:line="259" w:lineRule="auto"/>
        <w:ind w:left="0" w:firstLine="0"/>
        <w:rPr>
          <w:lang w:val="nl-BE"/>
        </w:rPr>
      </w:pPr>
    </w:p>
    <w:p w14:paraId="6C39D6CC" w14:textId="55EE32FD" w:rsidR="0090487A" w:rsidRPr="001A458B" w:rsidRDefault="0090487A" w:rsidP="0090487A">
      <w:pPr>
        <w:pStyle w:val="Kop3"/>
        <w:ind w:left="718"/>
        <w:rPr>
          <w:lang w:val="nl-BE"/>
        </w:rPr>
      </w:pPr>
      <w:bookmarkStart w:id="332" w:name="_Toc144889955"/>
      <w:r>
        <w:rPr>
          <w:lang w:val="nl-BE"/>
        </w:rPr>
        <w:t xml:space="preserve">3.4 </w:t>
      </w:r>
      <w:r w:rsidRPr="001A458B">
        <w:rPr>
          <w:lang w:val="nl-BE"/>
        </w:rPr>
        <w:t>Veiligheid</w:t>
      </w:r>
      <w:bookmarkEnd w:id="332"/>
      <w:r w:rsidRPr="001A458B">
        <w:rPr>
          <w:lang w:val="nl-BE"/>
        </w:rPr>
        <w:t xml:space="preserve"> </w:t>
      </w:r>
    </w:p>
    <w:p w14:paraId="590D8E29" w14:textId="77777777" w:rsidR="0090487A" w:rsidRDefault="0090487A" w:rsidP="0090487A">
      <w:pPr>
        <w:spacing w:after="0" w:line="259" w:lineRule="auto"/>
        <w:ind w:left="0" w:firstLine="0"/>
        <w:rPr>
          <w:lang w:val="nl-BE"/>
        </w:rPr>
      </w:pPr>
    </w:p>
    <w:p w14:paraId="0782F806" w14:textId="1AD42EA1" w:rsidR="0009084A" w:rsidRPr="001A458B" w:rsidRDefault="0090487A" w:rsidP="0090487A">
      <w:pPr>
        <w:spacing w:after="0" w:line="259" w:lineRule="auto"/>
        <w:ind w:left="0" w:firstLine="0"/>
        <w:rPr>
          <w:lang w:val="nl-BE"/>
        </w:rPr>
      </w:pPr>
      <w:r w:rsidRPr="001A458B">
        <w:rPr>
          <w:lang w:val="nl-BE"/>
        </w:rPr>
        <w:t>Er zijn geen aanpassingen bepaald.</w:t>
      </w:r>
    </w:p>
    <w:p w14:paraId="22AD15E4" w14:textId="77777777" w:rsidR="0090487A" w:rsidRDefault="0090487A" w:rsidP="001A458B">
      <w:pPr>
        <w:ind w:left="-5" w:right="263"/>
        <w:rPr>
          <w:lang w:val="nl-BE"/>
        </w:rPr>
      </w:pPr>
    </w:p>
    <w:p w14:paraId="4671AFB5" w14:textId="76C11BED" w:rsidR="0009084A" w:rsidRPr="001A458B" w:rsidRDefault="0090487A" w:rsidP="0090487A">
      <w:pPr>
        <w:pStyle w:val="Kop3"/>
        <w:ind w:left="718"/>
        <w:rPr>
          <w:lang w:val="nl-BE"/>
        </w:rPr>
      </w:pPr>
      <w:bookmarkStart w:id="333" w:name="_Toc144889956"/>
      <w:r>
        <w:rPr>
          <w:lang w:val="nl-BE"/>
        </w:rPr>
        <w:t>3.5</w:t>
      </w:r>
      <w:r w:rsidR="0009084A" w:rsidRPr="001A458B">
        <w:rPr>
          <w:lang w:val="nl-BE"/>
        </w:rPr>
        <w:t xml:space="preserve"> Besturing/aandrijving</w:t>
      </w:r>
      <w:bookmarkEnd w:id="333"/>
      <w:r w:rsidR="0009084A" w:rsidRPr="001A458B">
        <w:rPr>
          <w:lang w:val="nl-BE"/>
        </w:rPr>
        <w:t xml:space="preserve"> </w:t>
      </w:r>
    </w:p>
    <w:p w14:paraId="084247CE" w14:textId="1D1ECB68" w:rsidR="0090487A" w:rsidRDefault="0090487A" w:rsidP="001A458B">
      <w:pPr>
        <w:ind w:left="-5" w:right="263"/>
        <w:rPr>
          <w:lang w:val="nl-BE"/>
        </w:rPr>
      </w:pPr>
    </w:p>
    <w:p w14:paraId="367350A0" w14:textId="7D7FCEFE" w:rsidR="0009084A" w:rsidRDefault="0009084A" w:rsidP="006D67F8">
      <w:pPr>
        <w:ind w:left="-5" w:right="263"/>
        <w:rPr>
          <w:lang w:val="nl-BE"/>
        </w:rPr>
      </w:pPr>
      <w:r w:rsidRPr="001A458B">
        <w:rPr>
          <w:lang w:val="nl-BE"/>
        </w:rPr>
        <w:t xml:space="preserve">Er zijn geen aanpassingen bepaald. </w:t>
      </w:r>
    </w:p>
    <w:p w14:paraId="775DEFD7" w14:textId="77777777" w:rsidR="0051322D" w:rsidRPr="001A458B" w:rsidRDefault="0051322D" w:rsidP="001A458B">
      <w:pPr>
        <w:spacing w:after="0" w:line="259" w:lineRule="auto"/>
        <w:ind w:left="0" w:firstLine="0"/>
        <w:rPr>
          <w:lang w:val="nl-BE"/>
        </w:rPr>
      </w:pPr>
    </w:p>
    <w:p w14:paraId="00E8CE9D" w14:textId="7D696735" w:rsidR="0009084A" w:rsidRPr="001A458B" w:rsidRDefault="0009084A" w:rsidP="00960075">
      <w:pPr>
        <w:pStyle w:val="Kop2"/>
        <w:numPr>
          <w:ilvl w:val="0"/>
          <w:numId w:val="123"/>
        </w:numPr>
        <w:rPr>
          <w:lang w:val="nl-BE"/>
        </w:rPr>
      </w:pPr>
      <w:bookmarkStart w:id="334" w:name="_Toc144889957"/>
      <w:r w:rsidRPr="001A458B">
        <w:rPr>
          <w:lang w:val="nl-BE"/>
        </w:rPr>
        <w:t>Specifieke voorwaarden</w:t>
      </w:r>
      <w:bookmarkEnd w:id="334"/>
      <w:r w:rsidRPr="001A458B">
        <w:rPr>
          <w:lang w:val="nl-BE"/>
        </w:rPr>
        <w:t xml:space="preserve"> </w:t>
      </w:r>
    </w:p>
    <w:p w14:paraId="7E4B1142" w14:textId="36C68C10" w:rsidR="0009084A" w:rsidRPr="001A458B" w:rsidRDefault="0009084A" w:rsidP="001A458B">
      <w:pPr>
        <w:spacing w:after="0" w:line="259" w:lineRule="auto"/>
        <w:ind w:left="0" w:firstLine="0"/>
        <w:rPr>
          <w:lang w:val="nl-BE"/>
        </w:rPr>
      </w:pPr>
    </w:p>
    <w:p w14:paraId="20E201F9" w14:textId="0310B8A1" w:rsidR="0009084A" w:rsidRPr="001A458B" w:rsidRDefault="00A32D2F" w:rsidP="00A32D2F">
      <w:pPr>
        <w:pStyle w:val="Kop3"/>
        <w:ind w:left="718"/>
        <w:rPr>
          <w:lang w:val="nl-BE"/>
        </w:rPr>
      </w:pPr>
      <w:bookmarkStart w:id="335" w:name="_Toc144889958"/>
      <w:r>
        <w:rPr>
          <w:lang w:val="nl-BE"/>
        </w:rPr>
        <w:t xml:space="preserve">4.1 </w:t>
      </w:r>
      <w:r w:rsidR="0009084A" w:rsidRPr="001A458B">
        <w:rPr>
          <w:lang w:val="nl-BE"/>
        </w:rPr>
        <w:t>Hernieuwingstermijn</w:t>
      </w:r>
      <w:bookmarkEnd w:id="335"/>
      <w:r w:rsidR="0009084A" w:rsidRPr="001A458B">
        <w:rPr>
          <w:lang w:val="nl-BE"/>
        </w:rPr>
        <w:t xml:space="preserve"> </w:t>
      </w:r>
    </w:p>
    <w:p w14:paraId="481E56A0" w14:textId="77777777" w:rsidR="00A32D2F" w:rsidRDefault="00A32D2F" w:rsidP="00A32D2F">
      <w:pPr>
        <w:ind w:left="181" w:right="263" w:hanging="196"/>
        <w:rPr>
          <w:lang w:val="nl-BE"/>
        </w:rPr>
      </w:pPr>
      <w:r>
        <w:rPr>
          <w:lang w:val="nl-BE"/>
        </w:rPr>
        <w:t xml:space="preserve"> </w:t>
      </w:r>
    </w:p>
    <w:p w14:paraId="1972692D" w14:textId="503D92A1" w:rsidR="0009084A" w:rsidRPr="00A32D2F" w:rsidRDefault="0009084A" w:rsidP="00960075">
      <w:pPr>
        <w:pStyle w:val="Lijstalinea"/>
        <w:numPr>
          <w:ilvl w:val="0"/>
          <w:numId w:val="46"/>
        </w:numPr>
        <w:ind w:right="263"/>
        <w:rPr>
          <w:lang w:val="nl-BE"/>
        </w:rPr>
      </w:pPr>
      <w:r w:rsidRPr="00A32D2F">
        <w:rPr>
          <w:lang w:val="nl-BE"/>
        </w:rPr>
        <w:t xml:space="preserve">Voor alle kinderen tot </w:t>
      </w:r>
      <w:r w:rsidR="00A75BF6">
        <w:rPr>
          <w:lang w:val="nl-BE"/>
        </w:rPr>
        <w:t xml:space="preserve">18 </w:t>
      </w:r>
      <w:r w:rsidRPr="00A32D2F">
        <w:rPr>
          <w:lang w:val="nl-BE"/>
        </w:rPr>
        <w:t xml:space="preserve">jaar wordt de hernieuwingstermijn vastgesteld op </w:t>
      </w:r>
      <w:r w:rsidR="00A75BF6">
        <w:rPr>
          <w:lang w:val="nl-BE"/>
        </w:rPr>
        <w:t xml:space="preserve">3 </w:t>
      </w:r>
      <w:r w:rsidRPr="00A32D2F">
        <w:rPr>
          <w:lang w:val="nl-BE"/>
        </w:rPr>
        <w:t xml:space="preserve">jaar. </w:t>
      </w:r>
    </w:p>
    <w:p w14:paraId="5539B445" w14:textId="176EEFBC" w:rsidR="0009084A" w:rsidRPr="001A458B" w:rsidRDefault="0009084A" w:rsidP="001A458B">
      <w:pPr>
        <w:spacing w:after="17" w:line="259" w:lineRule="auto"/>
        <w:ind w:left="0" w:firstLine="0"/>
        <w:rPr>
          <w:rFonts w:eastAsia="Times New Roman"/>
          <w:lang w:val="nl-BE"/>
        </w:rPr>
      </w:pPr>
    </w:p>
    <w:p w14:paraId="21C59B80" w14:textId="5AAE608A" w:rsidR="0009084A" w:rsidRPr="001A458B" w:rsidRDefault="0009084A" w:rsidP="00A32D2F">
      <w:pPr>
        <w:pStyle w:val="Kop3"/>
        <w:ind w:left="715"/>
        <w:rPr>
          <w:lang w:val="nl-BE"/>
        </w:rPr>
      </w:pPr>
      <w:bookmarkStart w:id="336" w:name="_Toc144889959"/>
      <w:r w:rsidRPr="001A458B">
        <w:rPr>
          <w:lang w:val="nl-BE"/>
        </w:rPr>
        <w:t>4.2 Toegelaten cumulaties</w:t>
      </w:r>
      <w:bookmarkEnd w:id="336"/>
      <w:r w:rsidRPr="001A458B">
        <w:rPr>
          <w:lang w:val="nl-BE"/>
        </w:rPr>
        <w:t xml:space="preserve"> </w:t>
      </w:r>
    </w:p>
    <w:p w14:paraId="34EB4E93" w14:textId="52A1D2DE" w:rsidR="0009084A" w:rsidRPr="001A458B" w:rsidRDefault="0009084A" w:rsidP="001A458B">
      <w:pPr>
        <w:tabs>
          <w:tab w:val="center" w:pos="1695"/>
          <w:tab w:val="center" w:pos="8761"/>
        </w:tabs>
        <w:spacing w:after="4" w:line="254" w:lineRule="auto"/>
        <w:ind w:left="-15" w:firstLine="0"/>
        <w:rPr>
          <w:lang w:val="nl-BE"/>
        </w:rPr>
      </w:pPr>
    </w:p>
    <w:p w14:paraId="42322569" w14:textId="1E179001" w:rsidR="0009084A" w:rsidRPr="001A458B" w:rsidRDefault="0009084A" w:rsidP="001A458B">
      <w:pPr>
        <w:tabs>
          <w:tab w:val="center" w:pos="8761"/>
        </w:tabs>
        <w:ind w:left="-15" w:firstLine="0"/>
        <w:rPr>
          <w:lang w:val="nl-BE"/>
        </w:rPr>
      </w:pPr>
      <w:r w:rsidRPr="001A458B">
        <w:rPr>
          <w:lang w:val="nl-BE"/>
        </w:rPr>
        <w:t>De standaard duwwandelwagen mag gecumuleerd worden met</w:t>
      </w:r>
      <w:r w:rsidR="006C3801">
        <w:rPr>
          <w:lang w:val="nl-BE"/>
        </w:rPr>
        <w:t xml:space="preserve"> </w:t>
      </w:r>
      <w:r w:rsidRPr="001A458B">
        <w:rPr>
          <w:lang w:val="nl-BE"/>
        </w:rPr>
        <w:t>:</w:t>
      </w:r>
    </w:p>
    <w:p w14:paraId="18D1F5FA" w14:textId="6C80D8CE" w:rsidR="0009084A" w:rsidRPr="00A32D2F" w:rsidRDefault="0009084A" w:rsidP="00960075">
      <w:pPr>
        <w:pStyle w:val="Lijstalinea"/>
        <w:numPr>
          <w:ilvl w:val="0"/>
          <w:numId w:val="46"/>
        </w:numPr>
        <w:ind w:right="263"/>
        <w:rPr>
          <w:lang w:val="nl-BE"/>
        </w:rPr>
      </w:pPr>
      <w:r w:rsidRPr="00A32D2F">
        <w:rPr>
          <w:lang w:val="nl-BE"/>
        </w:rPr>
        <w:t>een loophulpmiddel</w:t>
      </w:r>
      <w:r w:rsidR="006C3801">
        <w:rPr>
          <w:lang w:val="nl-BE"/>
        </w:rPr>
        <w:t xml:space="preserve"> ;</w:t>
      </w:r>
    </w:p>
    <w:p w14:paraId="49D64093" w14:textId="77777777" w:rsidR="0009084A" w:rsidRPr="00A32D2F" w:rsidRDefault="0009084A" w:rsidP="00960075">
      <w:pPr>
        <w:pStyle w:val="Lijstalinea"/>
        <w:numPr>
          <w:ilvl w:val="0"/>
          <w:numId w:val="46"/>
        </w:numPr>
        <w:ind w:right="263"/>
        <w:rPr>
          <w:lang w:val="nl-BE"/>
        </w:rPr>
      </w:pPr>
      <w:r w:rsidRPr="00A32D2F">
        <w:rPr>
          <w:lang w:val="nl-BE"/>
        </w:rPr>
        <w:t>een orthopedische driewielfiets. De aanvraagprocedure in punt I, 3.3.2. moet gevolgd worden als de rolstoel werd geleverd vóór de orthopedische driewielfiets. De aanvraagprocedure in punt I, 3.3.3. moet gevolgd worden als de orthopedische driewielfiets werd geleverd vóór de rolstoel of als de rolstoel en de orthopedische driewielfiets gelijktijdig worden geleverd.</w:t>
      </w:r>
    </w:p>
    <w:p w14:paraId="299E2133" w14:textId="77777777" w:rsidR="00A4038E" w:rsidRDefault="0009084A" w:rsidP="001A458B">
      <w:pPr>
        <w:spacing w:after="16" w:line="259" w:lineRule="auto"/>
        <w:ind w:left="0" w:firstLine="0"/>
        <w:rPr>
          <w:lang w:val="nl-BE"/>
        </w:rPr>
      </w:pPr>
      <w:r w:rsidRPr="001A458B">
        <w:rPr>
          <w:lang w:val="nl-BE"/>
        </w:rPr>
        <w:t xml:space="preserve"> </w:t>
      </w:r>
    </w:p>
    <w:p w14:paraId="6BE0FFDC" w14:textId="7C46E212" w:rsidR="00FA2963" w:rsidRDefault="00A4038E" w:rsidP="00FA2963">
      <w:pPr>
        <w:rPr>
          <w:lang w:val="nl-BE"/>
        </w:rPr>
      </w:pPr>
      <w:r w:rsidRPr="00A4038E">
        <w:rPr>
          <w:lang w:val="nl-BE"/>
        </w:rPr>
        <w:t xml:space="preserve">De standaard duwwandelwagen kan niet worden gecumuleerd met de </w:t>
      </w:r>
      <w:r w:rsidR="00A63E2C">
        <w:rPr>
          <w:lang w:val="nl-BE"/>
        </w:rPr>
        <w:t>verstrekkingen</w:t>
      </w:r>
      <w:r w:rsidRPr="00A4038E">
        <w:rPr>
          <w:lang w:val="nl-BE"/>
        </w:rPr>
        <w:t xml:space="preserve"> 654754, 654776, 654791, 654813, 654835 en 654850 van </w:t>
      </w:r>
      <w:r w:rsidR="00FA2963">
        <w:rPr>
          <w:lang w:val="nl-BE"/>
        </w:rPr>
        <w:t xml:space="preserve">artikel 29 van de bijlage van het </w:t>
      </w:r>
      <w:r w:rsidR="00EF6E66">
        <w:rPr>
          <w:lang w:val="nl-BE"/>
        </w:rPr>
        <w:t>Koninklijk Besluit</w:t>
      </w:r>
      <w:r w:rsidR="00FA2963">
        <w:rPr>
          <w:lang w:val="nl-BE"/>
        </w:rPr>
        <w:t xml:space="preserve"> van 14 september 1984 tot vaststelling van de nomenclatuur van de geneeskundige verstrekkingen inzake verplichte verzekering voor geneeskundige verzorging en uitkeringen. </w:t>
      </w:r>
    </w:p>
    <w:p w14:paraId="3B782F8E" w14:textId="61FBB4A3" w:rsidR="0009084A" w:rsidRPr="001A458B" w:rsidRDefault="0009084A" w:rsidP="001A458B">
      <w:pPr>
        <w:spacing w:after="16" w:line="259" w:lineRule="auto"/>
        <w:ind w:left="0" w:firstLine="0"/>
        <w:rPr>
          <w:lang w:val="nl-BE"/>
        </w:rPr>
      </w:pPr>
    </w:p>
    <w:p w14:paraId="0CC5207F" w14:textId="79AFC734" w:rsidR="0009084A" w:rsidRPr="001A458B" w:rsidRDefault="00A32D2F" w:rsidP="00A32D2F">
      <w:pPr>
        <w:pStyle w:val="Kop3"/>
        <w:ind w:left="715"/>
        <w:rPr>
          <w:lang w:val="nl-BE"/>
        </w:rPr>
      </w:pPr>
      <w:bookmarkStart w:id="337" w:name="_Toc144889960"/>
      <w:r>
        <w:rPr>
          <w:lang w:val="nl-BE"/>
        </w:rPr>
        <w:lastRenderedPageBreak/>
        <w:t>4.3</w:t>
      </w:r>
      <w:r w:rsidR="0009084A" w:rsidRPr="001A458B">
        <w:rPr>
          <w:lang w:val="nl-BE"/>
        </w:rPr>
        <w:t xml:space="preserve"> Tegemoetkoming</w:t>
      </w:r>
      <w:bookmarkEnd w:id="337"/>
      <w:r w:rsidR="0009084A" w:rsidRPr="001A458B">
        <w:rPr>
          <w:lang w:val="nl-BE"/>
        </w:rPr>
        <w:t xml:space="preserve"> </w:t>
      </w:r>
    </w:p>
    <w:p w14:paraId="015EE2B9" w14:textId="77777777" w:rsidR="00A32D2F" w:rsidRDefault="0009084A" w:rsidP="001A458B">
      <w:pPr>
        <w:ind w:left="181" w:right="263" w:hanging="196"/>
        <w:rPr>
          <w:lang w:val="nl-BE"/>
        </w:rPr>
      </w:pPr>
      <w:r w:rsidRPr="001A458B">
        <w:rPr>
          <w:lang w:val="nl-BE"/>
        </w:rPr>
        <w:t xml:space="preserve"> </w:t>
      </w:r>
    </w:p>
    <w:p w14:paraId="017C6DAD" w14:textId="2BAC0595" w:rsidR="0009084A" w:rsidRPr="001A458B" w:rsidRDefault="0009084A" w:rsidP="00A32D2F">
      <w:pPr>
        <w:rPr>
          <w:lang w:val="nl-BE"/>
        </w:rPr>
      </w:pPr>
      <w:r w:rsidRPr="001A458B">
        <w:rPr>
          <w:lang w:val="nl-BE"/>
        </w:rPr>
        <w:t xml:space="preserve">Kinderen van drie tot achttien jaar komen in aanmerking voor een tegemoetkoming voor een standaard duwwandelwagen. </w:t>
      </w:r>
    </w:p>
    <w:p w14:paraId="1D88288B" w14:textId="1F5794DB" w:rsidR="0009084A" w:rsidRPr="001A458B" w:rsidRDefault="0009084A" w:rsidP="00A32D2F">
      <w:pPr>
        <w:rPr>
          <w:lang w:val="nl-BE"/>
        </w:rPr>
      </w:pPr>
      <w:r w:rsidRPr="001A458B">
        <w:rPr>
          <w:lang w:val="nl-BE"/>
        </w:rPr>
        <w:t xml:space="preserve">Voor de standaard duwwandelwagen (verstrekking </w:t>
      </w:r>
      <w:r w:rsidR="00943437">
        <w:rPr>
          <w:lang w:val="nl-BE"/>
        </w:rPr>
        <w:t>410199</w:t>
      </w:r>
      <w:r w:rsidRPr="001A458B">
        <w:rPr>
          <w:lang w:val="nl-BE"/>
        </w:rPr>
        <w:t>-</w:t>
      </w:r>
      <w:r w:rsidR="00943437">
        <w:rPr>
          <w:lang w:val="nl-BE"/>
        </w:rPr>
        <w:t>410203</w:t>
      </w:r>
      <w:r w:rsidRPr="001A458B">
        <w:rPr>
          <w:lang w:val="nl-BE"/>
        </w:rPr>
        <w:t>)</w:t>
      </w:r>
      <w:r w:rsidR="00785DE1">
        <w:rPr>
          <w:lang w:val="nl-BE"/>
        </w:rPr>
        <w:t xml:space="preserve"> </w:t>
      </w:r>
      <w:r w:rsidRPr="001A458B">
        <w:rPr>
          <w:lang w:val="nl-BE"/>
        </w:rPr>
        <w:t xml:space="preserve">kan men een tegemoetkoming ontvangen op voorwaarde dat hij op de lijst van voor vergoeding aangenomen producten staat. </w:t>
      </w:r>
    </w:p>
    <w:p w14:paraId="75BDC8C3" w14:textId="61702742" w:rsidR="00A32D2F" w:rsidRDefault="0009084A" w:rsidP="001A458B">
      <w:pPr>
        <w:ind w:left="-5" w:right="263"/>
        <w:rPr>
          <w:lang w:val="nl-BE"/>
        </w:rPr>
      </w:pPr>
      <w:r w:rsidRPr="001A458B">
        <w:rPr>
          <w:lang w:val="nl-BE"/>
        </w:rPr>
        <w:t>Voor de kinderen die voldoen aan de voorwaarden van de standaard duwwandelwagen en die opteren voor een ander type rolstoel kan een forfaitaire tegemoetkoming verkregen worden op voorwaarde dat de rolstoel op de lijsten van de erkende manuele kinderrolstoelen of elektronische kinderrolstoelen staat. Dan moet de procedure in pu</w:t>
      </w:r>
      <w:r w:rsidR="00A32D2F">
        <w:rPr>
          <w:lang w:val="nl-BE"/>
        </w:rPr>
        <w:t>nt I., 3.3.7 gevolgd worden.</w:t>
      </w:r>
    </w:p>
    <w:p w14:paraId="78C04893" w14:textId="77777777" w:rsidR="00A32D2F" w:rsidRDefault="00A32D2F" w:rsidP="001A458B">
      <w:pPr>
        <w:ind w:left="-5" w:right="263"/>
        <w:rPr>
          <w:lang w:val="nl-BE"/>
        </w:rPr>
      </w:pPr>
    </w:p>
    <w:p w14:paraId="30E0DADA" w14:textId="77777777" w:rsidR="00A32D2F" w:rsidRDefault="0009084A" w:rsidP="00960075">
      <w:pPr>
        <w:pStyle w:val="Lijstalinea"/>
        <w:numPr>
          <w:ilvl w:val="0"/>
          <w:numId w:val="47"/>
        </w:numPr>
        <w:ind w:right="263"/>
        <w:rPr>
          <w:lang w:val="nl-BE"/>
        </w:rPr>
      </w:pPr>
      <w:r w:rsidRPr="00A32D2F">
        <w:rPr>
          <w:lang w:val="nl-BE"/>
        </w:rPr>
        <w:t xml:space="preserve">Forfaitaire tegemoetkoming voor een manuele kinderrolstoel  </w:t>
      </w:r>
    </w:p>
    <w:p w14:paraId="0B8813CC" w14:textId="02077E6D" w:rsidR="0009084A" w:rsidRPr="00A32D2F" w:rsidRDefault="00E665E9" w:rsidP="00A32D2F">
      <w:pPr>
        <w:pStyle w:val="Lijstalinea"/>
        <w:ind w:left="705" w:right="263" w:firstLine="0"/>
        <w:rPr>
          <w:lang w:val="nl-BE"/>
        </w:rPr>
      </w:pPr>
      <w:r>
        <w:rPr>
          <w:lang w:val="nl-BE"/>
        </w:rPr>
        <w:t>411953</w:t>
      </w:r>
      <w:r w:rsidR="0099600E">
        <w:rPr>
          <w:lang w:val="nl-BE"/>
        </w:rPr>
        <w:t xml:space="preserve"> </w:t>
      </w:r>
      <w:r w:rsidR="0009084A" w:rsidRPr="00A32D2F">
        <w:rPr>
          <w:lang w:val="nl-BE"/>
        </w:rPr>
        <w:t>-</w:t>
      </w:r>
      <w:r w:rsidR="0099600E">
        <w:rPr>
          <w:lang w:val="nl-BE"/>
        </w:rPr>
        <w:t xml:space="preserve"> </w:t>
      </w:r>
      <w:r>
        <w:rPr>
          <w:lang w:val="nl-BE"/>
        </w:rPr>
        <w:t>411964</w:t>
      </w:r>
      <w:r w:rsidR="0033057F">
        <w:rPr>
          <w:lang w:val="nl-BE"/>
        </w:rPr>
        <w:t>:</w:t>
      </w:r>
      <w:r w:rsidR="00FA15C0">
        <w:rPr>
          <w:lang w:val="nl-BE"/>
        </w:rPr>
        <w:t xml:space="preserve"> </w:t>
      </w:r>
      <w:r w:rsidR="00750084">
        <w:rPr>
          <w:lang w:val="nl-BE"/>
        </w:rPr>
        <w:t>1310,59€</w:t>
      </w:r>
      <w:r w:rsidR="0009084A" w:rsidRPr="00A32D2F">
        <w:rPr>
          <w:lang w:val="nl-BE"/>
        </w:rPr>
        <w:t xml:space="preserve"> </w:t>
      </w:r>
    </w:p>
    <w:p w14:paraId="7E6C3A08" w14:textId="18E580EB" w:rsidR="0009084A" w:rsidRPr="00A32D2F" w:rsidRDefault="0009084A" w:rsidP="00960075">
      <w:pPr>
        <w:pStyle w:val="Lijstalinea"/>
        <w:numPr>
          <w:ilvl w:val="0"/>
          <w:numId w:val="47"/>
        </w:numPr>
        <w:ind w:right="263"/>
        <w:rPr>
          <w:lang w:val="nl-BE"/>
        </w:rPr>
      </w:pPr>
      <w:r w:rsidRPr="00A32D2F">
        <w:rPr>
          <w:lang w:val="nl-BE"/>
        </w:rPr>
        <w:t xml:space="preserve">Forfaitaire tegemoetkoming voor een elektronische kinderrolstoel </w:t>
      </w:r>
    </w:p>
    <w:p w14:paraId="18FB40F4" w14:textId="522111E2" w:rsidR="0009084A" w:rsidRDefault="00E665E9" w:rsidP="00A32D2F">
      <w:pPr>
        <w:pStyle w:val="Lijstalinea"/>
        <w:ind w:left="705" w:right="263" w:firstLine="0"/>
        <w:rPr>
          <w:lang w:val="nl-BE"/>
        </w:rPr>
      </w:pPr>
      <w:r>
        <w:rPr>
          <w:lang w:val="nl-BE"/>
        </w:rPr>
        <w:t>411975</w:t>
      </w:r>
      <w:r w:rsidR="0099600E">
        <w:rPr>
          <w:lang w:val="nl-BE"/>
        </w:rPr>
        <w:t xml:space="preserve"> </w:t>
      </w:r>
      <w:r w:rsidR="0009084A" w:rsidRPr="00A32D2F">
        <w:rPr>
          <w:lang w:val="nl-BE"/>
        </w:rPr>
        <w:t>-</w:t>
      </w:r>
      <w:r w:rsidR="0099600E">
        <w:rPr>
          <w:lang w:val="nl-BE"/>
        </w:rPr>
        <w:t xml:space="preserve"> </w:t>
      </w:r>
      <w:r>
        <w:rPr>
          <w:lang w:val="nl-BE"/>
        </w:rPr>
        <w:t>411986</w:t>
      </w:r>
      <w:r w:rsidR="0033057F">
        <w:rPr>
          <w:lang w:val="nl-BE"/>
        </w:rPr>
        <w:t>:</w:t>
      </w:r>
      <w:r w:rsidR="00FA15C0">
        <w:rPr>
          <w:lang w:val="nl-BE"/>
        </w:rPr>
        <w:t xml:space="preserve"> </w:t>
      </w:r>
      <w:r w:rsidR="00750084">
        <w:rPr>
          <w:lang w:val="nl-BE"/>
        </w:rPr>
        <w:t>1310,59€</w:t>
      </w:r>
      <w:r w:rsidR="0009084A" w:rsidRPr="00A32D2F">
        <w:rPr>
          <w:lang w:val="nl-BE"/>
        </w:rPr>
        <w:t xml:space="preserve"> </w:t>
      </w:r>
    </w:p>
    <w:p w14:paraId="79F78C0E" w14:textId="3AB79077" w:rsidR="0009084A" w:rsidRPr="001A458B" w:rsidRDefault="0009084A" w:rsidP="001A458B">
      <w:pPr>
        <w:spacing w:after="0" w:line="259" w:lineRule="auto"/>
        <w:ind w:left="0" w:firstLine="0"/>
        <w:rPr>
          <w:lang w:val="nl-BE"/>
        </w:rPr>
      </w:pPr>
    </w:p>
    <w:p w14:paraId="28C4F6DD" w14:textId="6FB2E860" w:rsidR="0009084A" w:rsidRPr="001A458B" w:rsidRDefault="00A32D2F" w:rsidP="00A32D2F">
      <w:pPr>
        <w:pStyle w:val="Kop3"/>
        <w:ind w:left="715"/>
        <w:rPr>
          <w:lang w:val="nl-BE"/>
        </w:rPr>
      </w:pPr>
      <w:bookmarkStart w:id="338" w:name="_Toc144889961"/>
      <w:r>
        <w:rPr>
          <w:lang w:val="nl-BE"/>
        </w:rPr>
        <w:t>4.4</w:t>
      </w:r>
      <w:r w:rsidR="0009084A" w:rsidRPr="001A458B">
        <w:rPr>
          <w:lang w:val="nl-BE"/>
        </w:rPr>
        <w:t xml:space="preserve"> Aanvraag tegemoetkoming</w:t>
      </w:r>
      <w:bookmarkEnd w:id="338"/>
      <w:r w:rsidR="0009084A" w:rsidRPr="001A458B">
        <w:rPr>
          <w:lang w:val="nl-BE"/>
        </w:rPr>
        <w:t xml:space="preserve"> </w:t>
      </w:r>
    </w:p>
    <w:p w14:paraId="14BB6305" w14:textId="77777777" w:rsidR="00A32D2F" w:rsidRDefault="00A32D2F" w:rsidP="001A458B">
      <w:pPr>
        <w:ind w:left="181" w:right="2494" w:hanging="196"/>
        <w:rPr>
          <w:lang w:val="nl-BE"/>
        </w:rPr>
      </w:pPr>
    </w:p>
    <w:p w14:paraId="254AE8D6" w14:textId="192BFCBA" w:rsidR="0033057F" w:rsidRDefault="0009084A" w:rsidP="00A32D2F">
      <w:pPr>
        <w:rPr>
          <w:lang w:val="nl-BE"/>
        </w:rPr>
      </w:pPr>
      <w:r w:rsidRPr="001A458B">
        <w:rPr>
          <w:lang w:val="nl-BE"/>
        </w:rPr>
        <w:t>De tegemoetkoming kan enkel worden verleend op basis van</w:t>
      </w:r>
      <w:r w:rsidR="006C3801">
        <w:rPr>
          <w:lang w:val="nl-BE"/>
        </w:rPr>
        <w:t xml:space="preserve"> </w:t>
      </w:r>
      <w:r w:rsidRPr="001A458B">
        <w:rPr>
          <w:lang w:val="nl-BE"/>
        </w:rPr>
        <w:t xml:space="preserve">: </w:t>
      </w:r>
    </w:p>
    <w:p w14:paraId="273F46D7" w14:textId="478B3DC4" w:rsidR="0009084A" w:rsidRPr="007D47B8" w:rsidRDefault="0009084A" w:rsidP="00960075">
      <w:pPr>
        <w:pStyle w:val="Lijstalinea"/>
        <w:numPr>
          <w:ilvl w:val="0"/>
          <w:numId w:val="105"/>
        </w:numPr>
        <w:rPr>
          <w:lang w:val="nl-BE"/>
        </w:rPr>
      </w:pPr>
      <w:r w:rsidRPr="007D47B8">
        <w:rPr>
          <w:lang w:val="nl-BE"/>
        </w:rPr>
        <w:t>het medisch voorschrift ingevuld door de voorschrijvend arts</w:t>
      </w:r>
      <w:r w:rsidR="006C3801">
        <w:rPr>
          <w:lang w:val="nl-BE"/>
        </w:rPr>
        <w:t xml:space="preserve"> </w:t>
      </w:r>
      <w:r w:rsidRPr="007D47B8">
        <w:rPr>
          <w:lang w:val="nl-BE"/>
        </w:rPr>
        <w:t xml:space="preserve">; </w:t>
      </w:r>
    </w:p>
    <w:p w14:paraId="418D75AE" w14:textId="43CD6C02" w:rsidR="0009084A" w:rsidRPr="00A32D2F" w:rsidRDefault="0009084A" w:rsidP="00960075">
      <w:pPr>
        <w:pStyle w:val="Lijstalinea"/>
        <w:numPr>
          <w:ilvl w:val="0"/>
          <w:numId w:val="47"/>
        </w:numPr>
        <w:ind w:right="263"/>
        <w:rPr>
          <w:lang w:val="nl-BE"/>
        </w:rPr>
      </w:pPr>
      <w:r w:rsidRPr="00A32D2F">
        <w:rPr>
          <w:lang w:val="nl-BE"/>
        </w:rPr>
        <w:t>het multidisciplinair opgestelde functioneringsrapport</w:t>
      </w:r>
      <w:r w:rsidR="006C3801">
        <w:rPr>
          <w:lang w:val="nl-BE"/>
        </w:rPr>
        <w:t xml:space="preserve"> </w:t>
      </w:r>
      <w:r w:rsidRPr="00A32D2F">
        <w:rPr>
          <w:lang w:val="nl-BE"/>
        </w:rPr>
        <w:t xml:space="preserve">; </w:t>
      </w:r>
    </w:p>
    <w:p w14:paraId="6AE86A4D" w14:textId="3AB56078" w:rsidR="0009084A" w:rsidRPr="00A32D2F" w:rsidRDefault="0009084A" w:rsidP="00960075">
      <w:pPr>
        <w:pStyle w:val="Lijstalinea"/>
        <w:numPr>
          <w:ilvl w:val="0"/>
          <w:numId w:val="47"/>
        </w:numPr>
        <w:ind w:right="263"/>
        <w:rPr>
          <w:lang w:val="nl-BE"/>
        </w:rPr>
      </w:pPr>
      <w:r w:rsidRPr="00A32D2F">
        <w:rPr>
          <w:lang w:val="nl-BE"/>
        </w:rPr>
        <w:t xml:space="preserve">het door de </w:t>
      </w:r>
      <w:r w:rsidR="00312BF5">
        <w:rPr>
          <w:lang w:val="nl-BE"/>
        </w:rPr>
        <w:t>dienstverlener</w:t>
      </w:r>
      <w:r w:rsidRPr="00A32D2F">
        <w:rPr>
          <w:lang w:val="nl-BE"/>
        </w:rPr>
        <w:t xml:space="preserve"> ingevulde motiveringsrapport</w:t>
      </w:r>
      <w:r w:rsidR="006C3801">
        <w:rPr>
          <w:lang w:val="nl-BE"/>
        </w:rPr>
        <w:t xml:space="preserve"> </w:t>
      </w:r>
      <w:r w:rsidRPr="00A32D2F">
        <w:rPr>
          <w:lang w:val="nl-BE"/>
        </w:rPr>
        <w:t xml:space="preserve">; </w:t>
      </w:r>
    </w:p>
    <w:p w14:paraId="6D59DD87" w14:textId="77777777" w:rsidR="00500FBE" w:rsidRDefault="0009084A" w:rsidP="00960075">
      <w:pPr>
        <w:pStyle w:val="Lijstalinea"/>
        <w:numPr>
          <w:ilvl w:val="0"/>
          <w:numId w:val="47"/>
        </w:numPr>
        <w:ind w:right="703"/>
        <w:rPr>
          <w:lang w:val="nl-BE"/>
        </w:rPr>
      </w:pPr>
      <w:r w:rsidRPr="00A32D2F">
        <w:rPr>
          <w:lang w:val="nl-BE"/>
        </w:rPr>
        <w:t xml:space="preserve">de aanvraag om een tegemoetkoming ingevuld door de </w:t>
      </w:r>
      <w:r w:rsidR="00312BF5">
        <w:rPr>
          <w:lang w:val="nl-BE"/>
        </w:rPr>
        <w:t>dienstverlener</w:t>
      </w:r>
      <w:r w:rsidRPr="00A32D2F">
        <w:rPr>
          <w:lang w:val="nl-BE"/>
        </w:rPr>
        <w:t xml:space="preserve">. </w:t>
      </w:r>
    </w:p>
    <w:p w14:paraId="790194E5" w14:textId="77777777" w:rsidR="00500FBE" w:rsidRDefault="00500FBE" w:rsidP="00500FBE">
      <w:pPr>
        <w:pStyle w:val="Lijstalinea"/>
        <w:ind w:left="0" w:right="703" w:firstLine="0"/>
        <w:rPr>
          <w:lang w:val="nl-BE"/>
        </w:rPr>
      </w:pPr>
    </w:p>
    <w:p w14:paraId="714300DC" w14:textId="2B9472B7" w:rsidR="0009084A" w:rsidRPr="00A32D2F" w:rsidRDefault="0009084A" w:rsidP="00500FBE">
      <w:pPr>
        <w:pStyle w:val="Lijstalinea"/>
        <w:ind w:left="0" w:right="703" w:firstLine="0"/>
        <w:rPr>
          <w:lang w:val="nl-BE"/>
        </w:rPr>
      </w:pPr>
      <w:r w:rsidRPr="00A32D2F">
        <w:rPr>
          <w:lang w:val="nl-BE"/>
        </w:rPr>
        <w:t xml:space="preserve">De te volgen aanvraagprocedure wordt beschreven in punt I, 3.3.3. </w:t>
      </w:r>
    </w:p>
    <w:p w14:paraId="4C102D4A" w14:textId="77777777" w:rsidR="00A32D2F" w:rsidRDefault="0009084A" w:rsidP="00A32D2F">
      <w:pPr>
        <w:rPr>
          <w:lang w:val="nl-BE"/>
        </w:rPr>
      </w:pPr>
      <w:r w:rsidRPr="001A458B">
        <w:rPr>
          <w:lang w:val="nl-BE"/>
        </w:rPr>
        <w:t xml:space="preserve"> </w:t>
      </w:r>
    </w:p>
    <w:p w14:paraId="3284DF8D" w14:textId="4961E80E" w:rsidR="0009084A" w:rsidRPr="001A458B" w:rsidRDefault="0009084A" w:rsidP="00A32D2F">
      <w:pPr>
        <w:ind w:left="0" w:firstLine="0"/>
        <w:rPr>
          <w:lang w:val="nl-BE"/>
        </w:rPr>
      </w:pPr>
      <w:r w:rsidRPr="001A458B">
        <w:rPr>
          <w:lang w:val="nl-BE"/>
        </w:rPr>
        <w:t xml:space="preserve">Voor de aanvraag van bijkomende aanpassingen aan een reeds geleverde rolstoel of van een voortijdige hernieuwing van een rolstoel is de aanvraagprocedure onder punt I, 3.3.5 of I, 3.3.6. van toepassing. </w:t>
      </w:r>
    </w:p>
    <w:p w14:paraId="35969E44" w14:textId="77777777" w:rsidR="0051322D" w:rsidRPr="001A458B" w:rsidRDefault="0051322D" w:rsidP="001A458B">
      <w:pPr>
        <w:spacing w:after="0" w:line="259" w:lineRule="auto"/>
        <w:ind w:left="0" w:firstLine="0"/>
        <w:rPr>
          <w:lang w:val="nl-BE"/>
        </w:rPr>
      </w:pPr>
    </w:p>
    <w:tbl>
      <w:tblPr>
        <w:tblStyle w:val="TableGrid"/>
        <w:tblW w:w="8709" w:type="dxa"/>
        <w:tblInd w:w="0" w:type="dxa"/>
        <w:tblLook w:val="04A0" w:firstRow="1" w:lastRow="0" w:firstColumn="1" w:lastColumn="0" w:noHBand="0" w:noVBand="1"/>
      </w:tblPr>
      <w:tblGrid>
        <w:gridCol w:w="7292"/>
        <w:gridCol w:w="499"/>
        <w:gridCol w:w="918"/>
      </w:tblGrid>
      <w:tr w:rsidR="001A458B" w:rsidRPr="001A458B" w14:paraId="520848AF" w14:textId="77777777" w:rsidTr="00785DE1">
        <w:trPr>
          <w:trHeight w:val="218"/>
        </w:trPr>
        <w:tc>
          <w:tcPr>
            <w:tcW w:w="7684" w:type="dxa"/>
          </w:tcPr>
          <w:p w14:paraId="211631BC" w14:textId="7DB105DD" w:rsidR="0009084A" w:rsidRPr="001A458B" w:rsidRDefault="0009084A" w:rsidP="00A32D2F">
            <w:pPr>
              <w:pStyle w:val="Kop3"/>
              <w:outlineLvl w:val="2"/>
              <w:rPr>
                <w:lang w:val="nl-BE"/>
              </w:rPr>
            </w:pPr>
            <w:r w:rsidRPr="001A458B">
              <w:rPr>
                <w:lang w:val="nl-BE"/>
              </w:rPr>
              <w:t xml:space="preserve"> </w:t>
            </w:r>
            <w:bookmarkStart w:id="339" w:name="_Toc144889962"/>
            <w:r w:rsidRPr="001A458B">
              <w:rPr>
                <w:u w:val="single"/>
                <w:lang w:val="nl-BE"/>
              </w:rPr>
              <w:t>Subgroep 2:</w:t>
            </w:r>
            <w:r w:rsidRPr="001A458B">
              <w:rPr>
                <w:lang w:val="nl-BE"/>
              </w:rPr>
              <w:t xml:space="preserve"> </w:t>
            </w:r>
            <w:r w:rsidR="00957445">
              <w:rPr>
                <w:lang w:val="nl-BE"/>
              </w:rPr>
              <w:t>410214</w:t>
            </w:r>
            <w:r w:rsidR="00EA5DFC">
              <w:rPr>
                <w:lang w:val="nl-BE"/>
              </w:rPr>
              <w:t xml:space="preserve"> </w:t>
            </w:r>
            <w:r w:rsidRPr="001A458B">
              <w:rPr>
                <w:lang w:val="nl-BE"/>
              </w:rPr>
              <w:t>-</w:t>
            </w:r>
            <w:r w:rsidR="00EA5DFC">
              <w:rPr>
                <w:lang w:val="nl-BE"/>
              </w:rPr>
              <w:t xml:space="preserve"> </w:t>
            </w:r>
            <w:r w:rsidR="00957445">
              <w:rPr>
                <w:lang w:val="nl-BE"/>
              </w:rPr>
              <w:t>410225</w:t>
            </w:r>
            <w:r w:rsidRPr="001A458B">
              <w:rPr>
                <w:lang w:val="nl-BE"/>
              </w:rPr>
              <w:t xml:space="preserve"> Modulaire duwwandelwagen</w:t>
            </w:r>
            <w:bookmarkEnd w:id="339"/>
            <w:r w:rsidRPr="001A458B">
              <w:rPr>
                <w:lang w:val="nl-BE"/>
              </w:rPr>
              <w:t xml:space="preserve"> </w:t>
            </w:r>
          </w:p>
        </w:tc>
        <w:tc>
          <w:tcPr>
            <w:tcW w:w="535" w:type="dxa"/>
          </w:tcPr>
          <w:p w14:paraId="6B7EBB9B" w14:textId="1C1BD818" w:rsidR="0009084A" w:rsidRPr="001A458B" w:rsidRDefault="00FA15C0" w:rsidP="001A458B">
            <w:pPr>
              <w:spacing w:after="0" w:line="259" w:lineRule="auto"/>
              <w:ind w:left="0" w:firstLine="0"/>
              <w:rPr>
                <w:lang w:val="nl-BE"/>
              </w:rPr>
            </w:pPr>
            <w:r>
              <w:rPr>
                <w:lang w:val="nl-BE"/>
              </w:rPr>
              <w:t xml:space="preserve"> </w:t>
            </w:r>
          </w:p>
        </w:tc>
        <w:tc>
          <w:tcPr>
            <w:tcW w:w="490" w:type="dxa"/>
          </w:tcPr>
          <w:p w14:paraId="77F01FFE" w14:textId="254BB070" w:rsidR="0009084A" w:rsidRPr="001A458B" w:rsidRDefault="000A7B36" w:rsidP="001A458B">
            <w:pPr>
              <w:spacing w:after="0" w:line="259" w:lineRule="auto"/>
              <w:ind w:left="0" w:firstLine="0"/>
              <w:rPr>
                <w:lang w:val="nl-BE"/>
              </w:rPr>
            </w:pPr>
            <w:r>
              <w:rPr>
                <w:lang w:val="nl-BE"/>
              </w:rPr>
              <w:t>2184,31€</w:t>
            </w:r>
          </w:p>
        </w:tc>
      </w:tr>
      <w:tr w:rsidR="00785DE1" w:rsidRPr="00785DE1" w14:paraId="51E731FD" w14:textId="77777777" w:rsidTr="00785DE1">
        <w:trPr>
          <w:trHeight w:val="218"/>
        </w:trPr>
        <w:tc>
          <w:tcPr>
            <w:tcW w:w="7684" w:type="dxa"/>
          </w:tcPr>
          <w:p w14:paraId="4DBA4925" w14:textId="0A40A990" w:rsidR="00785DE1" w:rsidRPr="00785DE1" w:rsidRDefault="00785DE1" w:rsidP="00A32D2F">
            <w:pPr>
              <w:pStyle w:val="Kop3"/>
              <w:outlineLvl w:val="2"/>
              <w:rPr>
                <w:lang w:val="nl-BE"/>
              </w:rPr>
            </w:pPr>
          </w:p>
        </w:tc>
        <w:tc>
          <w:tcPr>
            <w:tcW w:w="535" w:type="dxa"/>
          </w:tcPr>
          <w:p w14:paraId="7E94DEF6" w14:textId="77777777" w:rsidR="00785DE1" w:rsidRPr="00785DE1" w:rsidRDefault="00785DE1" w:rsidP="001A458B">
            <w:pPr>
              <w:spacing w:after="0" w:line="259" w:lineRule="auto"/>
              <w:ind w:left="0" w:firstLine="0"/>
              <w:rPr>
                <w:lang w:val="nl-BE"/>
              </w:rPr>
            </w:pPr>
          </w:p>
        </w:tc>
        <w:tc>
          <w:tcPr>
            <w:tcW w:w="490" w:type="dxa"/>
          </w:tcPr>
          <w:p w14:paraId="303A915C" w14:textId="6DB5BBB2" w:rsidR="00785DE1" w:rsidRPr="00785DE1" w:rsidRDefault="00785DE1" w:rsidP="001A458B">
            <w:pPr>
              <w:spacing w:after="0" w:line="259" w:lineRule="auto"/>
              <w:ind w:left="0" w:firstLine="0"/>
              <w:rPr>
                <w:lang w:val="nl-BE"/>
              </w:rPr>
            </w:pPr>
          </w:p>
        </w:tc>
      </w:tr>
    </w:tbl>
    <w:p w14:paraId="7701821E" w14:textId="77777777" w:rsidR="00A32D2F" w:rsidRPr="00785DE1" w:rsidRDefault="0009084A" w:rsidP="001A458B">
      <w:pPr>
        <w:spacing w:after="0" w:line="259" w:lineRule="auto"/>
        <w:ind w:left="0" w:firstLine="0"/>
        <w:rPr>
          <w:lang w:val="nl-BE"/>
        </w:rPr>
      </w:pPr>
      <w:r w:rsidRPr="00785DE1">
        <w:rPr>
          <w:rFonts w:eastAsia="Times New Roman"/>
          <w:lang w:val="nl-BE"/>
        </w:rPr>
        <w:t xml:space="preserve"> </w:t>
      </w:r>
    </w:p>
    <w:p w14:paraId="15927BD4" w14:textId="3678D9BA" w:rsidR="0009084A" w:rsidRPr="001A458B" w:rsidRDefault="00A32D2F" w:rsidP="00960075">
      <w:pPr>
        <w:pStyle w:val="Kop2"/>
        <w:numPr>
          <w:ilvl w:val="0"/>
          <w:numId w:val="124"/>
        </w:numPr>
        <w:rPr>
          <w:lang w:val="nl-BE"/>
        </w:rPr>
      </w:pPr>
      <w:bookmarkStart w:id="340" w:name="_Toc144889963"/>
      <w:r w:rsidRPr="001A458B">
        <w:rPr>
          <w:lang w:val="nl-BE"/>
        </w:rPr>
        <w:t>Functionele indicaties voor het kind</w:t>
      </w:r>
      <w:bookmarkEnd w:id="340"/>
    </w:p>
    <w:p w14:paraId="205E5036" w14:textId="77777777" w:rsidR="003E0746" w:rsidRDefault="003E0746" w:rsidP="001A458B">
      <w:pPr>
        <w:ind w:left="-5" w:right="263"/>
        <w:rPr>
          <w:lang w:val="nl-BE"/>
        </w:rPr>
      </w:pPr>
    </w:p>
    <w:p w14:paraId="2FA527CB" w14:textId="70F427D3" w:rsidR="0009084A" w:rsidRPr="001A458B" w:rsidRDefault="003E0746" w:rsidP="003E0746">
      <w:pPr>
        <w:pStyle w:val="Kop3"/>
        <w:ind w:left="718"/>
        <w:rPr>
          <w:lang w:val="nl-BE"/>
        </w:rPr>
      </w:pPr>
      <w:bookmarkStart w:id="341" w:name="_Toc144889964"/>
      <w:r>
        <w:rPr>
          <w:lang w:val="nl-BE"/>
        </w:rPr>
        <w:t>1.1</w:t>
      </w:r>
      <w:r w:rsidR="0009084A" w:rsidRPr="001A458B">
        <w:rPr>
          <w:lang w:val="nl-BE"/>
        </w:rPr>
        <w:t xml:space="preserve"> Gebruiksdoel</w:t>
      </w:r>
      <w:bookmarkEnd w:id="341"/>
      <w:r w:rsidR="0009084A" w:rsidRPr="001A458B">
        <w:rPr>
          <w:lang w:val="nl-BE"/>
        </w:rPr>
        <w:t xml:space="preserve"> </w:t>
      </w:r>
    </w:p>
    <w:p w14:paraId="4E4DC5D2" w14:textId="77777777" w:rsidR="00D31326" w:rsidRDefault="0009084A" w:rsidP="00D31326">
      <w:pPr>
        <w:ind w:left="181" w:right="263" w:hanging="196"/>
        <w:rPr>
          <w:lang w:val="nl-BE"/>
        </w:rPr>
      </w:pPr>
      <w:r w:rsidRPr="001A458B">
        <w:rPr>
          <w:lang w:val="nl-BE"/>
        </w:rPr>
        <w:t xml:space="preserve"> </w:t>
      </w:r>
    </w:p>
    <w:p w14:paraId="6DF45DED" w14:textId="086964D4" w:rsidR="0009084A" w:rsidRPr="001A458B" w:rsidRDefault="0009084A" w:rsidP="00D31326">
      <w:pPr>
        <w:spacing w:line="259" w:lineRule="auto"/>
        <w:ind w:left="-17" w:right="261" w:firstLine="0"/>
        <w:rPr>
          <w:lang w:val="nl-BE"/>
        </w:rPr>
      </w:pPr>
      <w:r w:rsidRPr="001A458B">
        <w:rPr>
          <w:lang w:val="nl-BE"/>
        </w:rPr>
        <w:t xml:space="preserve">De modulaire duwwandelwagen is bedoeld voor kinderen van twee tot achttien jaar en is noodzakelijk bij elke verplaatsing buitenshuis met het kind. Deze duwwandelwagen is specifiek uitgerust met een aanpasbaar zitsysteem dat het kind ondersteunt in de zithouding. </w:t>
      </w:r>
    </w:p>
    <w:p w14:paraId="52C43C5E" w14:textId="722782F4" w:rsidR="0009084A" w:rsidRPr="001A458B" w:rsidRDefault="0009084A" w:rsidP="001A458B">
      <w:pPr>
        <w:spacing w:after="0" w:line="259" w:lineRule="auto"/>
        <w:ind w:left="0" w:firstLine="0"/>
        <w:rPr>
          <w:lang w:val="nl-BE"/>
        </w:rPr>
      </w:pPr>
    </w:p>
    <w:p w14:paraId="4D4CB1F2" w14:textId="70D7AFF1" w:rsidR="0009084A" w:rsidRPr="001A458B" w:rsidRDefault="003E0746" w:rsidP="003E0746">
      <w:pPr>
        <w:pStyle w:val="Kop3"/>
        <w:ind w:left="718"/>
        <w:rPr>
          <w:lang w:val="nl-BE"/>
        </w:rPr>
      </w:pPr>
      <w:bookmarkStart w:id="342" w:name="_Toc144889965"/>
      <w:r>
        <w:rPr>
          <w:lang w:val="nl-BE"/>
        </w:rPr>
        <w:lastRenderedPageBreak/>
        <w:t>1.2</w:t>
      </w:r>
      <w:r w:rsidR="0009084A" w:rsidRPr="001A458B">
        <w:rPr>
          <w:lang w:val="nl-BE"/>
        </w:rPr>
        <w:t xml:space="preserve"> Specifieke indicaties</w:t>
      </w:r>
      <w:bookmarkEnd w:id="342"/>
      <w:r w:rsidR="0009084A" w:rsidRPr="001A458B">
        <w:rPr>
          <w:lang w:val="nl-BE"/>
        </w:rPr>
        <w:t xml:space="preserve"> </w:t>
      </w:r>
    </w:p>
    <w:p w14:paraId="234E51FC" w14:textId="1D85A092" w:rsidR="003E0746" w:rsidRDefault="003E0746" w:rsidP="001A458B">
      <w:pPr>
        <w:ind w:left="181" w:right="263" w:hanging="196"/>
        <w:rPr>
          <w:lang w:val="nl-BE"/>
        </w:rPr>
      </w:pPr>
    </w:p>
    <w:p w14:paraId="12537BEA" w14:textId="7C069350" w:rsidR="0009084A" w:rsidRPr="001A458B" w:rsidRDefault="0009084A" w:rsidP="003E0746">
      <w:pPr>
        <w:rPr>
          <w:lang w:val="nl-BE"/>
        </w:rPr>
      </w:pPr>
      <w:r w:rsidRPr="001A458B">
        <w:rPr>
          <w:lang w:val="nl-BE"/>
        </w:rPr>
        <w:t xml:space="preserve">De modulaire duwwandelwagen is enkel vergoedbaar voor kinderen met een bewezen, ernstige en definitieve verplaatsingsstoornis (minimaal typering 3). </w:t>
      </w:r>
    </w:p>
    <w:p w14:paraId="27C5822C" w14:textId="6878E3D7" w:rsidR="0009084A" w:rsidRPr="001A458B" w:rsidRDefault="0009084A" w:rsidP="003E0746">
      <w:pPr>
        <w:rPr>
          <w:lang w:val="nl-BE"/>
        </w:rPr>
      </w:pPr>
      <w:r w:rsidRPr="001A458B">
        <w:rPr>
          <w:lang w:val="nl-BE"/>
        </w:rPr>
        <w:t xml:space="preserve">De verplaatsingsfunctie binnenshuis is ernstig gestoord (minimaal typering 3). De verplaatsingsfunctie buitenshuis is volledig gestoord (typering 4). </w:t>
      </w:r>
    </w:p>
    <w:p w14:paraId="5F1F945F" w14:textId="5B8D0F27" w:rsidR="0009084A" w:rsidRDefault="0009084A" w:rsidP="003E0746">
      <w:pPr>
        <w:rPr>
          <w:lang w:val="nl-BE"/>
        </w:rPr>
      </w:pPr>
      <w:r w:rsidRPr="001A458B">
        <w:rPr>
          <w:lang w:val="nl-BE"/>
        </w:rPr>
        <w:t xml:space="preserve">Het kind heeft een ernstig gestoorde zitfunctie die moet worden ondersteund met aanpassingen (minimaal typering 3). </w:t>
      </w:r>
    </w:p>
    <w:p w14:paraId="598BD7CD" w14:textId="6F11A425" w:rsidR="0009084A" w:rsidRPr="001A458B" w:rsidRDefault="0009084A" w:rsidP="001A458B">
      <w:pPr>
        <w:spacing w:after="0" w:line="259" w:lineRule="auto"/>
        <w:ind w:left="0" w:firstLine="0"/>
        <w:rPr>
          <w:lang w:val="nl-BE"/>
        </w:rPr>
      </w:pPr>
    </w:p>
    <w:p w14:paraId="64E2C4C3" w14:textId="7571F626" w:rsidR="0009084A" w:rsidRPr="001A458B" w:rsidRDefault="0009084A" w:rsidP="00960075">
      <w:pPr>
        <w:pStyle w:val="Kop2"/>
        <w:numPr>
          <w:ilvl w:val="0"/>
          <w:numId w:val="124"/>
        </w:numPr>
        <w:rPr>
          <w:lang w:val="nl-BE"/>
        </w:rPr>
      </w:pPr>
      <w:bookmarkStart w:id="343" w:name="_Toc144889966"/>
      <w:r w:rsidRPr="001A458B">
        <w:rPr>
          <w:lang w:val="nl-BE"/>
        </w:rPr>
        <w:t>Functionele specificaties van de rolstoel</w:t>
      </w:r>
      <w:bookmarkEnd w:id="343"/>
      <w:r w:rsidRPr="001A458B">
        <w:rPr>
          <w:lang w:val="nl-BE"/>
        </w:rPr>
        <w:t xml:space="preserve"> </w:t>
      </w:r>
    </w:p>
    <w:p w14:paraId="6AA35F41" w14:textId="729292F3" w:rsidR="0009084A" w:rsidRPr="001A458B" w:rsidRDefault="0009084A" w:rsidP="001A458B">
      <w:pPr>
        <w:spacing w:after="16" w:line="259" w:lineRule="auto"/>
        <w:ind w:left="0" w:firstLine="0"/>
        <w:rPr>
          <w:lang w:val="nl-BE"/>
        </w:rPr>
      </w:pPr>
    </w:p>
    <w:p w14:paraId="188A2877" w14:textId="4663C648" w:rsidR="0009084A" w:rsidRPr="001A458B" w:rsidRDefault="0009084A" w:rsidP="003E0746">
      <w:pPr>
        <w:pStyle w:val="Kop3"/>
        <w:ind w:left="718"/>
        <w:rPr>
          <w:lang w:val="nl-BE"/>
        </w:rPr>
      </w:pPr>
      <w:bookmarkStart w:id="344" w:name="_Toc144889967"/>
      <w:r w:rsidRPr="001A458B">
        <w:rPr>
          <w:lang w:val="nl-BE"/>
        </w:rPr>
        <w:t>2.1 Functionele specificaties onderste ledematen</w:t>
      </w:r>
      <w:bookmarkEnd w:id="344"/>
    </w:p>
    <w:p w14:paraId="5F02F31B" w14:textId="77777777" w:rsidR="003E0746" w:rsidRDefault="0009084A" w:rsidP="003E0746">
      <w:pPr>
        <w:ind w:left="181" w:right="263" w:hanging="196"/>
        <w:rPr>
          <w:lang w:val="nl-BE"/>
        </w:rPr>
      </w:pPr>
      <w:r w:rsidRPr="001A458B">
        <w:rPr>
          <w:lang w:val="nl-BE"/>
        </w:rPr>
        <w:t xml:space="preserve"> </w:t>
      </w:r>
    </w:p>
    <w:p w14:paraId="073F2DA2" w14:textId="0166C793" w:rsidR="0009084A" w:rsidRPr="001A458B" w:rsidRDefault="0009084A" w:rsidP="003E0746">
      <w:pPr>
        <w:rPr>
          <w:lang w:val="nl-BE"/>
        </w:rPr>
      </w:pPr>
      <w:r w:rsidRPr="001A458B">
        <w:rPr>
          <w:lang w:val="nl-BE"/>
        </w:rPr>
        <w:t xml:space="preserve">De modulaire duwwandelwagen is uitgerust met een voetsteun. De voetsteun moet mechanisch in de hoogte instelbaar zijn en traploos tot horizontaal (kniehoek) ingesteld kunnen worden afhankelijk van de beenlengte van het kind en van de algemene zitpositie. De hoek van de voetplaat moet instelbaar zijn, zowel plantairflexie als dorsaalflexie over minimaal 10°, om een afwijkende stand van het enkelgewricht op te vangen of te corrigeren. </w:t>
      </w:r>
    </w:p>
    <w:p w14:paraId="1DC64F82" w14:textId="269D644B" w:rsidR="0009084A" w:rsidRPr="001A458B" w:rsidRDefault="0009084A" w:rsidP="001A458B">
      <w:pPr>
        <w:spacing w:after="16" w:line="259" w:lineRule="auto"/>
        <w:ind w:left="0" w:firstLine="0"/>
        <w:rPr>
          <w:lang w:val="nl-BE"/>
        </w:rPr>
      </w:pPr>
    </w:p>
    <w:p w14:paraId="5BE4F5C8" w14:textId="7F1D5581" w:rsidR="0009084A" w:rsidRPr="001A458B" w:rsidRDefault="003E0746" w:rsidP="003E0746">
      <w:pPr>
        <w:pStyle w:val="Kop3"/>
        <w:ind w:left="718"/>
        <w:rPr>
          <w:lang w:val="nl-BE"/>
        </w:rPr>
      </w:pPr>
      <w:bookmarkStart w:id="345" w:name="_Toc144889968"/>
      <w:r>
        <w:rPr>
          <w:lang w:val="nl-BE"/>
        </w:rPr>
        <w:t>2.2</w:t>
      </w:r>
      <w:r w:rsidR="0009084A" w:rsidRPr="001A458B">
        <w:rPr>
          <w:lang w:val="nl-BE"/>
        </w:rPr>
        <w:t xml:space="preserve"> Functionele specificaties bovenste ledematen</w:t>
      </w:r>
      <w:bookmarkEnd w:id="345"/>
      <w:r w:rsidR="0009084A" w:rsidRPr="001A458B">
        <w:rPr>
          <w:lang w:val="nl-BE"/>
        </w:rPr>
        <w:t xml:space="preserve"> </w:t>
      </w:r>
    </w:p>
    <w:p w14:paraId="57DCD1CF" w14:textId="77777777" w:rsidR="003E0746" w:rsidRDefault="0009084A" w:rsidP="001A458B">
      <w:pPr>
        <w:ind w:left="-5" w:right="263"/>
        <w:rPr>
          <w:lang w:val="nl-BE"/>
        </w:rPr>
      </w:pPr>
      <w:r w:rsidRPr="001A458B">
        <w:rPr>
          <w:lang w:val="nl-BE"/>
        </w:rPr>
        <w:t xml:space="preserve"> </w:t>
      </w:r>
    </w:p>
    <w:p w14:paraId="79B5E566" w14:textId="36B1A391" w:rsidR="0009084A" w:rsidRPr="001A458B" w:rsidRDefault="0009084A" w:rsidP="001A458B">
      <w:pPr>
        <w:ind w:left="-5" w:right="263"/>
        <w:rPr>
          <w:lang w:val="nl-BE"/>
        </w:rPr>
      </w:pPr>
      <w:r w:rsidRPr="001A458B">
        <w:rPr>
          <w:lang w:val="nl-BE"/>
        </w:rPr>
        <w:t xml:space="preserve">Er zijn geen functionele specificaties van de bovenste ledematen bepaald. </w:t>
      </w:r>
    </w:p>
    <w:p w14:paraId="522E81E6" w14:textId="62B7085F" w:rsidR="0009084A" w:rsidRPr="001A458B" w:rsidRDefault="0009084A" w:rsidP="001A458B">
      <w:pPr>
        <w:spacing w:after="0" w:line="259" w:lineRule="auto"/>
        <w:ind w:left="0" w:firstLine="0"/>
        <w:rPr>
          <w:lang w:val="nl-BE"/>
        </w:rPr>
      </w:pPr>
    </w:p>
    <w:p w14:paraId="5D3A3A88" w14:textId="236621E9" w:rsidR="0009084A" w:rsidRPr="001A458B" w:rsidRDefault="003E0746" w:rsidP="003E0746">
      <w:pPr>
        <w:pStyle w:val="Kop3"/>
        <w:ind w:left="718"/>
        <w:rPr>
          <w:lang w:val="nl-BE"/>
        </w:rPr>
      </w:pPr>
      <w:bookmarkStart w:id="346" w:name="_Toc144889969"/>
      <w:r>
        <w:rPr>
          <w:lang w:val="nl-BE"/>
        </w:rPr>
        <w:t>2.3</w:t>
      </w:r>
      <w:r w:rsidR="0009084A" w:rsidRPr="001A458B">
        <w:rPr>
          <w:lang w:val="nl-BE"/>
        </w:rPr>
        <w:t xml:space="preserve"> Functionele specificaties algemene zithouding en positionering</w:t>
      </w:r>
      <w:bookmarkEnd w:id="346"/>
      <w:r w:rsidR="0009084A" w:rsidRPr="001A458B">
        <w:rPr>
          <w:lang w:val="nl-BE"/>
        </w:rPr>
        <w:t xml:space="preserve"> </w:t>
      </w:r>
    </w:p>
    <w:p w14:paraId="3769ECC9" w14:textId="77777777" w:rsidR="003E0746" w:rsidRDefault="0009084A" w:rsidP="001A458B">
      <w:pPr>
        <w:ind w:left="181" w:right="263" w:hanging="196"/>
        <w:rPr>
          <w:lang w:val="nl-BE"/>
        </w:rPr>
      </w:pPr>
      <w:r w:rsidRPr="001A458B">
        <w:rPr>
          <w:lang w:val="nl-BE"/>
        </w:rPr>
        <w:t xml:space="preserve"> </w:t>
      </w:r>
    </w:p>
    <w:p w14:paraId="1DE4556A" w14:textId="1DD60AD2" w:rsidR="0009084A" w:rsidRPr="001A458B" w:rsidRDefault="0009084A" w:rsidP="003E0746">
      <w:pPr>
        <w:rPr>
          <w:lang w:val="nl-BE"/>
        </w:rPr>
      </w:pPr>
      <w:r w:rsidRPr="001A458B">
        <w:rPr>
          <w:lang w:val="nl-BE"/>
        </w:rPr>
        <w:t xml:space="preserve">De modulaire duwwandelwagen is uitgerust met een vormvaste rug en zit. De zijkanten van het zitsysteem zijn vormvast om het kind voldoende zijwaartse steun, stabiliteit en veiligheid te geven. De zijkanten van het zit- en ruggedeelte zijn bekleed met een zacht materiaal of uitgerust met beschermkussens. Om de groei van het kind te volgen moet de zitdiepte (minimaal 5 cm), zitbreedte (minimaal 8 cm) en rughoogte verstelbaar zijn. De duwwandelwagen is uitgerust met een verlengd ruggedeelte dat het hoofd ondersteunt of met een afzonderlijke hoofdsteun. Het zitsysteem is in zijn geheel kantelbaar om de zithouding van het kind te kunnen variëren tot minimaal 15°. De rughoek is afzonderlijk verstelbaar door de begeleider tot minimaal 30°. </w:t>
      </w:r>
    </w:p>
    <w:p w14:paraId="5BAD8D76" w14:textId="77777777" w:rsidR="0009084A" w:rsidRPr="001A458B"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2C18CC6C" w14:textId="22C91F2C" w:rsidR="0009084A" w:rsidRPr="001A458B" w:rsidRDefault="003E0746" w:rsidP="003E0746">
      <w:pPr>
        <w:pStyle w:val="Kop3"/>
        <w:ind w:left="718"/>
        <w:rPr>
          <w:lang w:val="nl-BE"/>
        </w:rPr>
      </w:pPr>
      <w:bookmarkStart w:id="347" w:name="_Toc144889970"/>
      <w:r>
        <w:rPr>
          <w:lang w:val="nl-BE"/>
        </w:rPr>
        <w:t>2.4</w:t>
      </w:r>
      <w:r w:rsidR="0009084A" w:rsidRPr="001A458B">
        <w:rPr>
          <w:lang w:val="nl-BE"/>
        </w:rPr>
        <w:t xml:space="preserve"> Functionele specificaties aandrijving/besturing</w:t>
      </w:r>
      <w:bookmarkEnd w:id="347"/>
      <w:r w:rsidR="0009084A" w:rsidRPr="001A458B">
        <w:rPr>
          <w:lang w:val="nl-BE"/>
        </w:rPr>
        <w:t xml:space="preserve"> </w:t>
      </w:r>
    </w:p>
    <w:p w14:paraId="2DB75D0B" w14:textId="77777777" w:rsidR="003E0746" w:rsidRDefault="0009084A" w:rsidP="001A458B">
      <w:pPr>
        <w:ind w:left="181" w:right="263" w:hanging="196"/>
        <w:rPr>
          <w:lang w:val="nl-BE"/>
        </w:rPr>
      </w:pPr>
      <w:r w:rsidRPr="001A458B">
        <w:rPr>
          <w:lang w:val="nl-BE"/>
        </w:rPr>
        <w:t xml:space="preserve"> </w:t>
      </w:r>
    </w:p>
    <w:p w14:paraId="4E671BEE" w14:textId="6EB1953E" w:rsidR="0009084A" w:rsidRPr="001A458B" w:rsidRDefault="0009084A" w:rsidP="003E0746">
      <w:pPr>
        <w:rPr>
          <w:lang w:val="nl-BE"/>
        </w:rPr>
      </w:pPr>
      <w:r w:rsidRPr="001A458B">
        <w:rPr>
          <w:lang w:val="nl-BE"/>
        </w:rPr>
        <w:t xml:space="preserve">De modulaire duwwandelwagen is uitgerust met duwhandvatten of een duwbeugel, in de hoogte instelbaar of verstelbaar afhankelijk van de begeleider. </w:t>
      </w:r>
    </w:p>
    <w:p w14:paraId="64A76B5A" w14:textId="77777777" w:rsidR="0009084A" w:rsidRPr="001A458B" w:rsidRDefault="0009084A" w:rsidP="001A458B">
      <w:pPr>
        <w:spacing w:after="0" w:line="259" w:lineRule="auto"/>
        <w:ind w:left="196" w:firstLine="0"/>
        <w:rPr>
          <w:lang w:val="nl-BE"/>
        </w:rPr>
      </w:pPr>
      <w:r w:rsidRPr="001A458B">
        <w:rPr>
          <w:lang w:val="nl-BE"/>
        </w:rPr>
        <w:t xml:space="preserve"> </w:t>
      </w:r>
    </w:p>
    <w:p w14:paraId="05CE3923" w14:textId="5E6C3B9B" w:rsidR="0009084A" w:rsidRPr="001A458B" w:rsidRDefault="003E0746" w:rsidP="003E0746">
      <w:pPr>
        <w:pStyle w:val="Kop3"/>
        <w:ind w:left="718"/>
        <w:rPr>
          <w:lang w:val="nl-BE"/>
        </w:rPr>
      </w:pPr>
      <w:bookmarkStart w:id="348" w:name="_Toc144889971"/>
      <w:r>
        <w:rPr>
          <w:lang w:val="nl-BE"/>
        </w:rPr>
        <w:t>2.5</w:t>
      </w:r>
      <w:r w:rsidR="0009084A" w:rsidRPr="001A458B">
        <w:rPr>
          <w:lang w:val="nl-BE"/>
        </w:rPr>
        <w:t xml:space="preserve"> Functionele specificaties gebruiksdoelen</w:t>
      </w:r>
      <w:bookmarkEnd w:id="348"/>
      <w:r w:rsidR="0009084A" w:rsidRPr="001A458B">
        <w:rPr>
          <w:lang w:val="nl-BE"/>
        </w:rPr>
        <w:t xml:space="preserve"> </w:t>
      </w:r>
    </w:p>
    <w:p w14:paraId="581E11C4" w14:textId="77777777" w:rsidR="003E0746" w:rsidRDefault="003E0746" w:rsidP="003E0746">
      <w:pPr>
        <w:spacing w:after="3" w:line="250" w:lineRule="auto"/>
        <w:ind w:right="16"/>
        <w:rPr>
          <w:lang w:val="nl-BE"/>
        </w:rPr>
      </w:pPr>
    </w:p>
    <w:p w14:paraId="5372943C" w14:textId="1305947C" w:rsidR="0009084A" w:rsidRPr="001A458B" w:rsidRDefault="0009084A" w:rsidP="003E0746">
      <w:pPr>
        <w:spacing w:after="3" w:line="250" w:lineRule="auto"/>
        <w:ind w:right="16"/>
        <w:rPr>
          <w:lang w:val="nl-BE"/>
        </w:rPr>
      </w:pPr>
      <w:r w:rsidRPr="001A458B">
        <w:rPr>
          <w:lang w:val="nl-BE"/>
        </w:rPr>
        <w:t xml:space="preserve">De modulaire duwwandelwagen moet vouwbaar of verkleinbaar zijn om zo gemakkelijk mogelijk te kunnen meenemen. De duwwandelwagen is uitgerust met een vierpuntsveiligheidsgordel om het kind veilig vast te maken en met een remsysteem dat door de begeleider bediend kan worden. </w:t>
      </w:r>
    </w:p>
    <w:p w14:paraId="54766C31" w14:textId="77777777" w:rsidR="003E0746" w:rsidRDefault="003E0746" w:rsidP="001A458B">
      <w:pPr>
        <w:ind w:left="-5" w:right="263"/>
        <w:rPr>
          <w:lang w:val="nl-BE"/>
        </w:rPr>
      </w:pPr>
    </w:p>
    <w:p w14:paraId="6DAD9531" w14:textId="24E9DC42" w:rsidR="0009084A" w:rsidRPr="001A458B" w:rsidRDefault="003E0746" w:rsidP="003E0746">
      <w:pPr>
        <w:pStyle w:val="Kop3"/>
        <w:ind w:left="718"/>
        <w:rPr>
          <w:lang w:val="nl-BE"/>
        </w:rPr>
      </w:pPr>
      <w:bookmarkStart w:id="349" w:name="_Toc144889972"/>
      <w:r>
        <w:rPr>
          <w:lang w:val="nl-BE"/>
        </w:rPr>
        <w:t>2.6</w:t>
      </w:r>
      <w:r w:rsidR="0009084A" w:rsidRPr="001A458B">
        <w:rPr>
          <w:lang w:val="nl-BE"/>
        </w:rPr>
        <w:t xml:space="preserve"> Functionele specificaties - technische aspecten</w:t>
      </w:r>
      <w:bookmarkEnd w:id="349"/>
    </w:p>
    <w:p w14:paraId="7C306A85" w14:textId="77777777" w:rsidR="003E0746" w:rsidRDefault="0009084A" w:rsidP="001A458B">
      <w:pPr>
        <w:ind w:left="181" w:right="263" w:hanging="196"/>
        <w:rPr>
          <w:lang w:val="nl-BE"/>
        </w:rPr>
      </w:pPr>
      <w:r w:rsidRPr="001A458B">
        <w:rPr>
          <w:lang w:val="nl-BE"/>
        </w:rPr>
        <w:t xml:space="preserve"> </w:t>
      </w:r>
    </w:p>
    <w:p w14:paraId="37415902" w14:textId="6FD1E49E" w:rsidR="0009084A" w:rsidRDefault="0009084A" w:rsidP="003E0746">
      <w:pPr>
        <w:rPr>
          <w:lang w:val="nl-BE"/>
        </w:rPr>
      </w:pPr>
      <w:r w:rsidRPr="001A458B">
        <w:rPr>
          <w:lang w:val="nl-BE"/>
        </w:rPr>
        <w:t xml:space="preserve">De modulaire duwwandelwagen heeft voor- en achterwielen met luchtbanden of volle banden. De wielen zijn zwenkbaar. De maximale belastbaarheid (kg) moet duidelijk vermeld worden in de informatiebrochure. </w:t>
      </w:r>
    </w:p>
    <w:p w14:paraId="61008441" w14:textId="0B8FBC2C" w:rsidR="0009084A" w:rsidRPr="001A458B" w:rsidRDefault="0009084A" w:rsidP="001A458B">
      <w:pPr>
        <w:spacing w:after="16" w:line="259" w:lineRule="auto"/>
        <w:ind w:left="0" w:firstLine="0"/>
        <w:rPr>
          <w:lang w:val="nl-BE"/>
        </w:rPr>
      </w:pPr>
    </w:p>
    <w:p w14:paraId="6BDEAC58" w14:textId="77EEDCC3" w:rsidR="0009084A" w:rsidRPr="001A458B" w:rsidRDefault="0009084A" w:rsidP="00960075">
      <w:pPr>
        <w:pStyle w:val="Kop2"/>
        <w:numPr>
          <w:ilvl w:val="0"/>
          <w:numId w:val="124"/>
        </w:numPr>
        <w:rPr>
          <w:lang w:val="nl-BE"/>
        </w:rPr>
      </w:pPr>
      <w:bookmarkStart w:id="350" w:name="_Toc144889973"/>
      <w:r w:rsidRPr="001A458B">
        <w:rPr>
          <w:lang w:val="nl-BE"/>
        </w:rPr>
        <w:t>Aanpassingen</w:t>
      </w:r>
      <w:bookmarkEnd w:id="350"/>
      <w:r w:rsidRPr="001A458B">
        <w:rPr>
          <w:lang w:val="nl-BE"/>
        </w:rPr>
        <w:t xml:space="preserve"> </w:t>
      </w:r>
    </w:p>
    <w:p w14:paraId="58869A0A" w14:textId="0FD01C71" w:rsidR="0009084A" w:rsidRPr="001A458B" w:rsidRDefault="0009084A" w:rsidP="001A458B">
      <w:pPr>
        <w:spacing w:after="0" w:line="259" w:lineRule="auto"/>
        <w:ind w:left="0" w:firstLine="0"/>
        <w:rPr>
          <w:lang w:val="nl-BE"/>
        </w:rPr>
      </w:pPr>
    </w:p>
    <w:p w14:paraId="3ED04507" w14:textId="2432A7CC" w:rsidR="0009084A" w:rsidRPr="001A458B" w:rsidRDefault="00605DB0" w:rsidP="00605DB0">
      <w:pPr>
        <w:pStyle w:val="Kop3"/>
        <w:ind w:left="718"/>
        <w:rPr>
          <w:lang w:val="nl-BE"/>
        </w:rPr>
      </w:pPr>
      <w:bookmarkStart w:id="351" w:name="_Toc144889974"/>
      <w:r>
        <w:rPr>
          <w:lang w:val="nl-BE"/>
        </w:rPr>
        <w:t>3.1</w:t>
      </w:r>
      <w:r w:rsidR="0009084A" w:rsidRPr="001A458B">
        <w:rPr>
          <w:lang w:val="nl-BE"/>
        </w:rPr>
        <w:t xml:space="preserve"> Onderste ledematen</w:t>
      </w:r>
      <w:bookmarkEnd w:id="351"/>
      <w:r w:rsidR="0009084A" w:rsidRPr="001A458B">
        <w:rPr>
          <w:lang w:val="nl-BE"/>
        </w:rPr>
        <w:t xml:space="preserve"> </w:t>
      </w:r>
    </w:p>
    <w:p w14:paraId="552D6028" w14:textId="3EBCAD1C" w:rsidR="00605DB0" w:rsidRDefault="00605DB0" w:rsidP="001A458B">
      <w:pPr>
        <w:ind w:left="-5" w:right="263"/>
        <w:rPr>
          <w:lang w:val="nl-BE"/>
        </w:rPr>
      </w:pPr>
    </w:p>
    <w:p w14:paraId="56F4FDC0" w14:textId="23BAED46" w:rsidR="0009084A" w:rsidRPr="001A458B" w:rsidRDefault="0009084A" w:rsidP="001A458B">
      <w:pPr>
        <w:ind w:left="-5" w:right="263"/>
        <w:rPr>
          <w:lang w:val="nl-BE"/>
        </w:rPr>
      </w:pPr>
      <w:r w:rsidRPr="001A458B">
        <w:rPr>
          <w:lang w:val="nl-BE"/>
        </w:rPr>
        <w:t xml:space="preserve">Er zijn geen aanpassingen bepaald. </w:t>
      </w:r>
    </w:p>
    <w:p w14:paraId="0FB79149" w14:textId="525FC2B0" w:rsidR="0009084A" w:rsidRPr="001A458B" w:rsidRDefault="0009084A" w:rsidP="001A458B">
      <w:pPr>
        <w:spacing w:after="0" w:line="259" w:lineRule="auto"/>
        <w:ind w:left="0" w:firstLine="0"/>
        <w:rPr>
          <w:lang w:val="nl-BE"/>
        </w:rPr>
      </w:pPr>
    </w:p>
    <w:p w14:paraId="104D4B87" w14:textId="16B5CEDB" w:rsidR="0009084A" w:rsidRPr="001A458B" w:rsidRDefault="0009084A" w:rsidP="00605DB0">
      <w:pPr>
        <w:pStyle w:val="Kop3"/>
        <w:ind w:left="718"/>
        <w:rPr>
          <w:lang w:val="nl-BE"/>
        </w:rPr>
      </w:pPr>
      <w:bookmarkStart w:id="352" w:name="_Toc144889975"/>
      <w:r w:rsidRPr="001A458B">
        <w:rPr>
          <w:lang w:val="nl-BE"/>
        </w:rPr>
        <w:t>3.2 Bovenste ledematen</w:t>
      </w:r>
      <w:bookmarkEnd w:id="352"/>
      <w:r w:rsidRPr="001A458B">
        <w:rPr>
          <w:lang w:val="nl-BE"/>
        </w:rPr>
        <w:t xml:space="preserve"> </w:t>
      </w:r>
    </w:p>
    <w:p w14:paraId="5476F05E" w14:textId="77777777" w:rsidR="00605DB0" w:rsidRDefault="00605DB0" w:rsidP="001A458B">
      <w:pPr>
        <w:ind w:left="-5" w:right="263"/>
        <w:rPr>
          <w:lang w:val="nl-BE"/>
        </w:rPr>
      </w:pPr>
    </w:p>
    <w:p w14:paraId="005741C1" w14:textId="6749D679" w:rsidR="0009084A" w:rsidRPr="001A458B" w:rsidRDefault="0009084A" w:rsidP="001A458B">
      <w:pPr>
        <w:ind w:left="-5" w:right="263"/>
        <w:rPr>
          <w:lang w:val="nl-BE"/>
        </w:rPr>
      </w:pPr>
      <w:r w:rsidRPr="001A458B">
        <w:rPr>
          <w:lang w:val="nl-BE"/>
        </w:rPr>
        <w:t xml:space="preserve">Er zijn geen aanpassingen bepaald. </w:t>
      </w:r>
    </w:p>
    <w:p w14:paraId="3956D8A6" w14:textId="77777777" w:rsidR="00605DB0" w:rsidRDefault="00605DB0" w:rsidP="001A458B">
      <w:pPr>
        <w:spacing w:after="0" w:line="259" w:lineRule="auto"/>
        <w:ind w:left="0" w:firstLine="0"/>
        <w:rPr>
          <w:lang w:val="nl-BE"/>
        </w:rPr>
      </w:pPr>
    </w:p>
    <w:p w14:paraId="2E823612" w14:textId="12C94591" w:rsidR="0009084A" w:rsidRDefault="00605DB0" w:rsidP="00605DB0">
      <w:pPr>
        <w:pStyle w:val="Kop3"/>
        <w:ind w:left="718"/>
        <w:rPr>
          <w:lang w:val="nl-BE"/>
        </w:rPr>
      </w:pPr>
      <w:bookmarkStart w:id="353" w:name="_Toc144889976"/>
      <w:r>
        <w:rPr>
          <w:lang w:val="nl-BE"/>
        </w:rPr>
        <w:t>3.3</w:t>
      </w:r>
      <w:r w:rsidRPr="001A458B">
        <w:rPr>
          <w:lang w:val="nl-BE"/>
        </w:rPr>
        <w:t xml:space="preserve"> Positionering (zit-ruggedeelte)</w:t>
      </w:r>
      <w:bookmarkEnd w:id="353"/>
    </w:p>
    <w:p w14:paraId="1B31150A" w14:textId="77777777" w:rsidR="00605DB0" w:rsidRPr="00605DB0" w:rsidRDefault="00605DB0" w:rsidP="00605DB0">
      <w:pPr>
        <w:rPr>
          <w:lang w:val="nl-BE"/>
        </w:rPr>
      </w:pPr>
    </w:p>
    <w:tbl>
      <w:tblPr>
        <w:tblStyle w:val="TableGrid"/>
        <w:tblW w:w="8710" w:type="dxa"/>
        <w:tblInd w:w="0" w:type="dxa"/>
        <w:tblLook w:val="04A0" w:firstRow="1" w:lastRow="0" w:firstColumn="1" w:lastColumn="0" w:noHBand="0" w:noVBand="1"/>
      </w:tblPr>
      <w:tblGrid>
        <w:gridCol w:w="7202"/>
        <w:gridCol w:w="595"/>
        <w:gridCol w:w="913"/>
      </w:tblGrid>
      <w:tr w:rsidR="00EA5DFC" w:rsidRPr="001A458B" w14:paraId="7011603E" w14:textId="77777777" w:rsidTr="00EA5DFC">
        <w:trPr>
          <w:trHeight w:val="226"/>
        </w:trPr>
        <w:tc>
          <w:tcPr>
            <w:tcW w:w="7202" w:type="dxa"/>
          </w:tcPr>
          <w:p w14:paraId="6B656B96" w14:textId="4FECE732" w:rsidR="00EA5DFC" w:rsidRDefault="00EA5DFC" w:rsidP="00EA5DFC">
            <w:pPr>
              <w:tabs>
                <w:tab w:val="center" w:pos="196"/>
                <w:tab w:val="center" w:pos="1532"/>
              </w:tabs>
              <w:spacing w:after="0" w:line="259" w:lineRule="auto"/>
              <w:ind w:left="0" w:firstLine="0"/>
              <w:rPr>
                <w:lang w:val="nl-BE"/>
              </w:rPr>
            </w:pPr>
            <w:r>
              <w:rPr>
                <w:lang w:val="nl-BE"/>
              </w:rPr>
              <w:t>411135 - 411146</w:t>
            </w:r>
            <w:r w:rsidRPr="001A458B">
              <w:rPr>
                <w:lang w:val="nl-BE"/>
              </w:rPr>
              <w:t xml:space="preserve"> Rugpelotten (per stuk) </w:t>
            </w:r>
          </w:p>
          <w:p w14:paraId="7ACCDC79" w14:textId="6F45FF70" w:rsidR="00EA5DFC" w:rsidRPr="001A458B" w:rsidRDefault="00EA5DFC" w:rsidP="001A458B">
            <w:pPr>
              <w:spacing w:after="0" w:line="259" w:lineRule="auto"/>
              <w:ind w:left="0" w:firstLine="0"/>
              <w:rPr>
                <w:lang w:val="nl-BE"/>
              </w:rPr>
            </w:pPr>
          </w:p>
        </w:tc>
        <w:tc>
          <w:tcPr>
            <w:tcW w:w="595" w:type="dxa"/>
          </w:tcPr>
          <w:p w14:paraId="20330878" w14:textId="0363B20E" w:rsidR="00EA5DFC" w:rsidRPr="001A458B" w:rsidRDefault="00EA5DFC" w:rsidP="001A458B">
            <w:pPr>
              <w:spacing w:after="0" w:line="259" w:lineRule="auto"/>
              <w:ind w:left="1" w:firstLine="0"/>
              <w:rPr>
                <w:lang w:val="nl-BE"/>
              </w:rPr>
            </w:pPr>
            <w:r>
              <w:rPr>
                <w:lang w:val="nl-BE"/>
              </w:rPr>
              <w:t xml:space="preserve"> </w:t>
            </w:r>
          </w:p>
        </w:tc>
        <w:tc>
          <w:tcPr>
            <w:tcW w:w="913" w:type="dxa"/>
          </w:tcPr>
          <w:p w14:paraId="60D89678" w14:textId="22B275BD" w:rsidR="00EA5DFC" w:rsidRPr="001A458B" w:rsidRDefault="00EA5DFC" w:rsidP="001A458B">
            <w:pPr>
              <w:spacing w:after="0" w:line="259" w:lineRule="auto"/>
              <w:ind w:left="107" w:firstLine="0"/>
              <w:rPr>
                <w:lang w:val="nl-BE"/>
              </w:rPr>
            </w:pPr>
            <w:r>
              <w:rPr>
                <w:lang w:val="nl-BE"/>
              </w:rPr>
              <w:t>101,10€</w:t>
            </w:r>
          </w:p>
        </w:tc>
      </w:tr>
      <w:tr w:rsidR="00EA5DFC" w:rsidRPr="001A458B" w14:paraId="69BE6124" w14:textId="77777777" w:rsidTr="00EA5DFC">
        <w:trPr>
          <w:trHeight w:val="227"/>
        </w:trPr>
        <w:tc>
          <w:tcPr>
            <w:tcW w:w="7202" w:type="dxa"/>
          </w:tcPr>
          <w:p w14:paraId="4322CF46" w14:textId="7774CA60" w:rsidR="00EA5DFC" w:rsidRDefault="00EA5DFC" w:rsidP="00EA5DFC">
            <w:pPr>
              <w:tabs>
                <w:tab w:val="center" w:pos="196"/>
                <w:tab w:val="center" w:pos="1532"/>
              </w:tabs>
              <w:spacing w:after="0" w:line="259" w:lineRule="auto"/>
              <w:ind w:left="0" w:firstLine="0"/>
              <w:rPr>
                <w:lang w:val="nl-BE"/>
              </w:rPr>
            </w:pPr>
            <w:r>
              <w:rPr>
                <w:lang w:val="nl-BE"/>
              </w:rPr>
              <w:t>411157 - 411168</w:t>
            </w:r>
            <w:r w:rsidRPr="001A458B">
              <w:rPr>
                <w:lang w:val="nl-BE"/>
              </w:rPr>
              <w:t xml:space="preserve"> Abductieklos </w:t>
            </w:r>
          </w:p>
          <w:p w14:paraId="4E7A19A7" w14:textId="2CDD5C18" w:rsidR="00EA5DFC" w:rsidRPr="001A458B" w:rsidRDefault="00EA5DFC" w:rsidP="001A458B">
            <w:pPr>
              <w:spacing w:after="0" w:line="259" w:lineRule="auto"/>
              <w:ind w:left="0" w:firstLine="0"/>
              <w:rPr>
                <w:lang w:val="nl-BE"/>
              </w:rPr>
            </w:pPr>
          </w:p>
        </w:tc>
        <w:tc>
          <w:tcPr>
            <w:tcW w:w="595" w:type="dxa"/>
          </w:tcPr>
          <w:p w14:paraId="3D370BFC" w14:textId="44B29A2F" w:rsidR="00EA5DFC" w:rsidRPr="001A458B" w:rsidRDefault="00EA5DFC" w:rsidP="001A458B">
            <w:pPr>
              <w:spacing w:after="0" w:line="259" w:lineRule="auto"/>
              <w:ind w:left="1" w:firstLine="0"/>
              <w:rPr>
                <w:lang w:val="nl-BE"/>
              </w:rPr>
            </w:pPr>
            <w:r>
              <w:rPr>
                <w:lang w:val="nl-BE"/>
              </w:rPr>
              <w:t xml:space="preserve"> </w:t>
            </w:r>
          </w:p>
        </w:tc>
        <w:tc>
          <w:tcPr>
            <w:tcW w:w="913" w:type="dxa"/>
          </w:tcPr>
          <w:p w14:paraId="03D3A71B" w14:textId="12D1C934" w:rsidR="00EA5DFC" w:rsidRPr="001A458B" w:rsidRDefault="00EA5DFC" w:rsidP="001A458B">
            <w:pPr>
              <w:spacing w:after="0" w:line="259" w:lineRule="auto"/>
              <w:ind w:left="106" w:firstLine="0"/>
              <w:rPr>
                <w:lang w:val="nl-BE"/>
              </w:rPr>
            </w:pPr>
            <w:r>
              <w:rPr>
                <w:lang w:val="nl-BE"/>
              </w:rPr>
              <w:t>77,39€</w:t>
            </w:r>
          </w:p>
        </w:tc>
      </w:tr>
      <w:tr w:rsidR="00EA5DFC" w:rsidRPr="001A458B" w14:paraId="730C96CF" w14:textId="77777777" w:rsidTr="00EA5DFC">
        <w:trPr>
          <w:trHeight w:val="226"/>
        </w:trPr>
        <w:tc>
          <w:tcPr>
            <w:tcW w:w="7202" w:type="dxa"/>
          </w:tcPr>
          <w:p w14:paraId="66C86307" w14:textId="3F3B99FF" w:rsidR="00EA5DFC" w:rsidRDefault="00EA5DFC" w:rsidP="00EA5DFC">
            <w:pPr>
              <w:tabs>
                <w:tab w:val="center" w:pos="196"/>
                <w:tab w:val="center" w:pos="1533"/>
              </w:tabs>
              <w:spacing w:after="0" w:line="259" w:lineRule="auto"/>
              <w:ind w:left="0" w:firstLine="0"/>
              <w:rPr>
                <w:lang w:val="nl-BE"/>
              </w:rPr>
            </w:pPr>
            <w:r>
              <w:rPr>
                <w:lang w:val="nl-BE"/>
              </w:rPr>
              <w:t>411275 - 411286</w:t>
            </w:r>
            <w:r w:rsidRPr="001A458B">
              <w:rPr>
                <w:lang w:val="nl-BE"/>
              </w:rPr>
              <w:t xml:space="preserve"> Werkblad of half werkblad</w:t>
            </w:r>
          </w:p>
          <w:p w14:paraId="596303C6" w14:textId="42197C75" w:rsidR="00EA5DFC" w:rsidRPr="001A458B" w:rsidRDefault="00EA5DFC" w:rsidP="001A458B">
            <w:pPr>
              <w:spacing w:after="0" w:line="259" w:lineRule="auto"/>
              <w:ind w:left="0" w:firstLine="0"/>
              <w:rPr>
                <w:lang w:val="nl-BE"/>
              </w:rPr>
            </w:pPr>
          </w:p>
        </w:tc>
        <w:tc>
          <w:tcPr>
            <w:tcW w:w="595" w:type="dxa"/>
          </w:tcPr>
          <w:p w14:paraId="4694B126" w14:textId="637DE910" w:rsidR="00EA5DFC" w:rsidRPr="001A458B" w:rsidRDefault="00EA5DFC" w:rsidP="001A458B">
            <w:pPr>
              <w:spacing w:after="0" w:line="259" w:lineRule="auto"/>
              <w:ind w:left="0" w:firstLine="0"/>
              <w:rPr>
                <w:lang w:val="nl-BE"/>
              </w:rPr>
            </w:pPr>
            <w:r>
              <w:rPr>
                <w:lang w:val="nl-BE"/>
              </w:rPr>
              <w:t xml:space="preserve"> </w:t>
            </w:r>
          </w:p>
        </w:tc>
        <w:tc>
          <w:tcPr>
            <w:tcW w:w="913" w:type="dxa"/>
          </w:tcPr>
          <w:p w14:paraId="515CE010" w14:textId="7062F535" w:rsidR="00EA5DFC" w:rsidRPr="001A458B" w:rsidRDefault="00EA5DFC" w:rsidP="001A458B">
            <w:pPr>
              <w:spacing w:after="0" w:line="259" w:lineRule="auto"/>
              <w:ind w:left="0" w:firstLine="0"/>
              <w:rPr>
                <w:lang w:val="nl-BE"/>
              </w:rPr>
            </w:pPr>
            <w:r>
              <w:t>199,71€</w:t>
            </w:r>
          </w:p>
        </w:tc>
      </w:tr>
      <w:tr w:rsidR="00EA5DFC" w:rsidRPr="00FC2178" w14:paraId="7F661889" w14:textId="77777777" w:rsidTr="00EA5DFC">
        <w:trPr>
          <w:trHeight w:val="226"/>
        </w:trPr>
        <w:tc>
          <w:tcPr>
            <w:tcW w:w="7202" w:type="dxa"/>
          </w:tcPr>
          <w:p w14:paraId="28841A2E" w14:textId="5AFA8B74" w:rsidR="00EA5DFC" w:rsidRPr="001A458B" w:rsidRDefault="00EA5DFC" w:rsidP="00EA5DFC">
            <w:pPr>
              <w:tabs>
                <w:tab w:val="center" w:pos="196"/>
                <w:tab w:val="center" w:pos="1533"/>
              </w:tabs>
              <w:spacing w:after="0" w:line="259" w:lineRule="auto"/>
              <w:ind w:left="0" w:firstLine="0"/>
              <w:rPr>
                <w:lang w:val="nl-BE"/>
              </w:rPr>
            </w:pPr>
            <w:r>
              <w:rPr>
                <w:lang w:val="nl-BE"/>
              </w:rPr>
              <w:t>411238 - 411249</w:t>
            </w:r>
            <w:r w:rsidRPr="001A458B">
              <w:rPr>
                <w:lang w:val="nl-BE"/>
              </w:rPr>
              <w:t xml:space="preserve"> Aanpassing van de zitbreedte (meer dan 36 cm) en zitdiepte</w:t>
            </w:r>
          </w:p>
        </w:tc>
        <w:tc>
          <w:tcPr>
            <w:tcW w:w="595" w:type="dxa"/>
          </w:tcPr>
          <w:p w14:paraId="6EED2875" w14:textId="77777777" w:rsidR="00EA5DFC" w:rsidRPr="001A458B" w:rsidRDefault="00EA5DFC" w:rsidP="001A458B">
            <w:pPr>
              <w:spacing w:after="160" w:line="259" w:lineRule="auto"/>
              <w:ind w:left="0" w:firstLine="0"/>
              <w:rPr>
                <w:lang w:val="nl-BE"/>
              </w:rPr>
            </w:pPr>
          </w:p>
        </w:tc>
        <w:tc>
          <w:tcPr>
            <w:tcW w:w="913" w:type="dxa"/>
          </w:tcPr>
          <w:p w14:paraId="1B35F0DD" w14:textId="72A0A54A" w:rsidR="00EA5DFC" w:rsidRPr="001A458B" w:rsidRDefault="00EA5DFC" w:rsidP="001A458B">
            <w:pPr>
              <w:spacing w:after="160" w:line="259" w:lineRule="auto"/>
              <w:ind w:left="0" w:firstLine="0"/>
              <w:rPr>
                <w:lang w:val="nl-BE"/>
              </w:rPr>
            </w:pPr>
            <w:r>
              <w:rPr>
                <w:lang w:val="nl-BE"/>
              </w:rPr>
              <w:t>449,34€</w:t>
            </w:r>
          </w:p>
        </w:tc>
      </w:tr>
    </w:tbl>
    <w:p w14:paraId="026C81FC" w14:textId="38E2F3CF" w:rsidR="0009084A" w:rsidRPr="001A458B" w:rsidRDefault="0009084A" w:rsidP="001A458B">
      <w:pPr>
        <w:spacing w:after="0" w:line="259" w:lineRule="auto"/>
        <w:ind w:left="0" w:firstLine="0"/>
        <w:rPr>
          <w:lang w:val="nl-BE"/>
        </w:rPr>
      </w:pPr>
    </w:p>
    <w:p w14:paraId="17C35DEA" w14:textId="75B02E47" w:rsidR="0009084A" w:rsidRPr="001A458B" w:rsidRDefault="00605DB0" w:rsidP="00605DB0">
      <w:pPr>
        <w:pStyle w:val="Kop3"/>
        <w:ind w:left="718"/>
        <w:rPr>
          <w:lang w:val="nl-BE"/>
        </w:rPr>
      </w:pPr>
      <w:bookmarkStart w:id="354" w:name="_Toc144889977"/>
      <w:r>
        <w:rPr>
          <w:lang w:val="nl-BE"/>
        </w:rPr>
        <w:t>3.4</w:t>
      </w:r>
      <w:r w:rsidR="0009084A" w:rsidRPr="001A458B">
        <w:rPr>
          <w:lang w:val="nl-BE"/>
        </w:rPr>
        <w:t xml:space="preserve"> Veiligheid</w:t>
      </w:r>
      <w:bookmarkEnd w:id="354"/>
      <w:r w:rsidR="0009084A" w:rsidRPr="001A458B">
        <w:rPr>
          <w:lang w:val="nl-BE"/>
        </w:rPr>
        <w:t xml:space="preserve"> </w:t>
      </w:r>
    </w:p>
    <w:p w14:paraId="63A3FE0A" w14:textId="77777777" w:rsidR="00605DB0" w:rsidRDefault="0009084A" w:rsidP="001A458B">
      <w:pPr>
        <w:ind w:left="-5" w:right="263"/>
        <w:rPr>
          <w:lang w:val="nl-BE"/>
        </w:rPr>
      </w:pPr>
      <w:r w:rsidRPr="001A458B">
        <w:rPr>
          <w:lang w:val="nl-BE"/>
        </w:rPr>
        <w:t xml:space="preserve"> </w:t>
      </w:r>
    </w:p>
    <w:p w14:paraId="3CF6AAC9" w14:textId="3ADC8CDA" w:rsidR="0009084A" w:rsidRDefault="0009084A" w:rsidP="001A458B">
      <w:pPr>
        <w:ind w:left="-5" w:right="263"/>
        <w:rPr>
          <w:lang w:val="nl-BE"/>
        </w:rPr>
      </w:pPr>
      <w:r w:rsidRPr="001A458B">
        <w:rPr>
          <w:lang w:val="nl-BE"/>
        </w:rPr>
        <w:t xml:space="preserve">Er zijn geen aanpassingen bepaald. </w:t>
      </w:r>
    </w:p>
    <w:p w14:paraId="5E02A427" w14:textId="3EEF4CB3" w:rsidR="0009084A" w:rsidRPr="001A458B" w:rsidRDefault="0009084A" w:rsidP="001A458B">
      <w:pPr>
        <w:spacing w:after="0" w:line="259" w:lineRule="auto"/>
        <w:ind w:left="0" w:firstLine="0"/>
        <w:rPr>
          <w:lang w:val="nl-BE"/>
        </w:rPr>
      </w:pPr>
    </w:p>
    <w:p w14:paraId="266062C8" w14:textId="7D5E4019" w:rsidR="0009084A" w:rsidRPr="001A458B" w:rsidRDefault="00605DB0" w:rsidP="00605DB0">
      <w:pPr>
        <w:pStyle w:val="Kop3"/>
        <w:ind w:left="718"/>
        <w:rPr>
          <w:lang w:val="nl-BE"/>
        </w:rPr>
      </w:pPr>
      <w:bookmarkStart w:id="355" w:name="_Toc144889978"/>
      <w:r>
        <w:rPr>
          <w:lang w:val="nl-BE"/>
        </w:rPr>
        <w:t>3.5</w:t>
      </w:r>
      <w:r w:rsidR="0009084A" w:rsidRPr="001A458B">
        <w:rPr>
          <w:lang w:val="nl-BE"/>
        </w:rPr>
        <w:t xml:space="preserve"> Besturing/aandrijving</w:t>
      </w:r>
      <w:bookmarkEnd w:id="355"/>
      <w:r w:rsidR="0009084A" w:rsidRPr="001A458B">
        <w:rPr>
          <w:lang w:val="nl-BE"/>
        </w:rPr>
        <w:t xml:space="preserve"> </w:t>
      </w:r>
    </w:p>
    <w:p w14:paraId="37E7171D" w14:textId="77777777" w:rsidR="00605DB0" w:rsidRDefault="00605DB0" w:rsidP="001A458B">
      <w:pPr>
        <w:ind w:left="-5" w:right="263"/>
        <w:rPr>
          <w:lang w:val="nl-BE"/>
        </w:rPr>
      </w:pPr>
    </w:p>
    <w:p w14:paraId="3A37D476" w14:textId="257C6CA6" w:rsidR="0009084A" w:rsidRDefault="0009084A" w:rsidP="00C20C80">
      <w:pPr>
        <w:ind w:left="-5" w:right="263"/>
        <w:rPr>
          <w:lang w:val="nl-BE"/>
        </w:rPr>
      </w:pPr>
      <w:r w:rsidRPr="001A458B">
        <w:rPr>
          <w:lang w:val="nl-BE"/>
        </w:rPr>
        <w:t xml:space="preserve">Er zijn geen aanpassingen bepaald. </w:t>
      </w:r>
    </w:p>
    <w:p w14:paraId="5AA4E3A0" w14:textId="77777777" w:rsidR="007405FD" w:rsidRPr="001A458B" w:rsidRDefault="007405FD" w:rsidP="001A458B">
      <w:pPr>
        <w:spacing w:after="0" w:line="259" w:lineRule="auto"/>
        <w:ind w:left="0" w:firstLine="0"/>
        <w:rPr>
          <w:lang w:val="nl-BE"/>
        </w:rPr>
      </w:pPr>
    </w:p>
    <w:p w14:paraId="0ADE7781" w14:textId="7023C88B" w:rsidR="0009084A" w:rsidRPr="001A458B" w:rsidRDefault="0009084A" w:rsidP="00960075">
      <w:pPr>
        <w:pStyle w:val="Kop2"/>
        <w:numPr>
          <w:ilvl w:val="0"/>
          <w:numId w:val="124"/>
        </w:numPr>
        <w:rPr>
          <w:lang w:val="nl-BE"/>
        </w:rPr>
      </w:pPr>
      <w:bookmarkStart w:id="356" w:name="_Toc144889979"/>
      <w:r w:rsidRPr="006D67F8">
        <w:rPr>
          <w:lang w:val="nl-BE"/>
        </w:rPr>
        <w:t>Specifieke</w:t>
      </w:r>
      <w:r w:rsidRPr="001A458B">
        <w:rPr>
          <w:lang w:val="nl-BE"/>
        </w:rPr>
        <w:t xml:space="preserve"> voorwaarden</w:t>
      </w:r>
      <w:bookmarkEnd w:id="356"/>
      <w:r w:rsidRPr="001A458B">
        <w:rPr>
          <w:lang w:val="nl-BE"/>
        </w:rPr>
        <w:t xml:space="preserve"> </w:t>
      </w:r>
    </w:p>
    <w:p w14:paraId="139B5207" w14:textId="6C3224C1" w:rsidR="0009084A" w:rsidRPr="001A458B" w:rsidRDefault="0009084A" w:rsidP="001A458B">
      <w:pPr>
        <w:spacing w:after="0" w:line="259" w:lineRule="auto"/>
        <w:ind w:left="0" w:firstLine="0"/>
        <w:rPr>
          <w:lang w:val="nl-BE"/>
        </w:rPr>
      </w:pPr>
    </w:p>
    <w:p w14:paraId="48A698EE" w14:textId="4CFDF646" w:rsidR="0009084A" w:rsidRPr="001A458B" w:rsidRDefault="00ED243F" w:rsidP="00ED243F">
      <w:pPr>
        <w:pStyle w:val="Kop3"/>
        <w:ind w:left="718"/>
        <w:rPr>
          <w:lang w:val="nl-BE"/>
        </w:rPr>
      </w:pPr>
      <w:bookmarkStart w:id="357" w:name="_Toc144889980"/>
      <w:r>
        <w:rPr>
          <w:lang w:val="nl-BE"/>
        </w:rPr>
        <w:t xml:space="preserve">4.1 </w:t>
      </w:r>
      <w:r w:rsidR="0009084A" w:rsidRPr="001A458B">
        <w:rPr>
          <w:lang w:val="nl-BE"/>
        </w:rPr>
        <w:t>Hernieuwingstermijn</w:t>
      </w:r>
      <w:bookmarkEnd w:id="357"/>
      <w:r w:rsidR="0009084A" w:rsidRPr="001A458B">
        <w:rPr>
          <w:lang w:val="nl-BE"/>
        </w:rPr>
        <w:t xml:space="preserve"> </w:t>
      </w:r>
    </w:p>
    <w:p w14:paraId="52529FB6" w14:textId="5AB8F021" w:rsidR="00ED243F" w:rsidRDefault="00ED243F" w:rsidP="001A458B">
      <w:pPr>
        <w:ind w:left="181" w:right="263" w:hanging="196"/>
        <w:rPr>
          <w:lang w:val="nl-BE"/>
        </w:rPr>
      </w:pPr>
    </w:p>
    <w:p w14:paraId="3A45B9C1" w14:textId="59F662F8" w:rsidR="0009084A" w:rsidRPr="00C63FB0" w:rsidRDefault="0009084A" w:rsidP="00C63FB0">
      <w:pPr>
        <w:pStyle w:val="Lijstalinea"/>
        <w:numPr>
          <w:ilvl w:val="0"/>
          <w:numId w:val="105"/>
        </w:numPr>
        <w:ind w:right="263"/>
        <w:rPr>
          <w:lang w:val="nl-BE"/>
        </w:rPr>
      </w:pPr>
      <w:r w:rsidRPr="00C63FB0">
        <w:rPr>
          <w:lang w:val="nl-BE"/>
        </w:rPr>
        <w:t xml:space="preserve">Voor alle kinderen tot </w:t>
      </w:r>
      <w:r w:rsidR="00A75BF6" w:rsidRPr="00C63FB0">
        <w:rPr>
          <w:lang w:val="nl-BE"/>
        </w:rPr>
        <w:t xml:space="preserve">18 </w:t>
      </w:r>
      <w:r w:rsidRPr="00C63FB0">
        <w:rPr>
          <w:lang w:val="nl-BE"/>
        </w:rPr>
        <w:t xml:space="preserve">jaar wordt de hernieuwingstermijn vastgesteld op </w:t>
      </w:r>
      <w:r w:rsidR="00A75BF6" w:rsidRPr="00C63FB0">
        <w:rPr>
          <w:lang w:val="nl-BE"/>
        </w:rPr>
        <w:t xml:space="preserve">3 </w:t>
      </w:r>
      <w:r w:rsidRPr="00C63FB0">
        <w:rPr>
          <w:lang w:val="nl-BE"/>
        </w:rPr>
        <w:t xml:space="preserve">jaar. </w:t>
      </w:r>
    </w:p>
    <w:p w14:paraId="1FF3EC0B" w14:textId="6C5A20F5" w:rsidR="0009084A" w:rsidRPr="001A458B" w:rsidRDefault="0009084A" w:rsidP="001A458B">
      <w:pPr>
        <w:spacing w:after="0" w:line="259" w:lineRule="auto"/>
        <w:ind w:left="0" w:firstLine="0"/>
        <w:rPr>
          <w:lang w:val="nl-BE"/>
        </w:rPr>
      </w:pPr>
    </w:p>
    <w:p w14:paraId="6BB32E0C" w14:textId="6F5071BC" w:rsidR="0009084A" w:rsidRPr="001A458B" w:rsidRDefault="00ED243F" w:rsidP="00ED243F">
      <w:pPr>
        <w:pStyle w:val="Kop3"/>
        <w:ind w:left="718"/>
        <w:rPr>
          <w:lang w:val="nl-BE"/>
        </w:rPr>
      </w:pPr>
      <w:bookmarkStart w:id="358" w:name="_Toc144889981"/>
      <w:r>
        <w:rPr>
          <w:lang w:val="nl-BE"/>
        </w:rPr>
        <w:t xml:space="preserve">4.2 </w:t>
      </w:r>
      <w:r w:rsidR="0009084A" w:rsidRPr="001A458B">
        <w:rPr>
          <w:lang w:val="nl-BE"/>
        </w:rPr>
        <w:t>Toegelaten cumulaties</w:t>
      </w:r>
      <w:bookmarkEnd w:id="358"/>
      <w:r w:rsidR="0009084A" w:rsidRPr="001A458B">
        <w:rPr>
          <w:lang w:val="nl-BE"/>
        </w:rPr>
        <w:t xml:space="preserve"> </w:t>
      </w:r>
    </w:p>
    <w:p w14:paraId="23824A5D" w14:textId="77777777" w:rsidR="00ED243F" w:rsidRDefault="00ED243F" w:rsidP="00ED243F">
      <w:pPr>
        <w:ind w:left="-15" w:right="263" w:firstLine="0"/>
        <w:rPr>
          <w:lang w:val="nl-BE"/>
        </w:rPr>
      </w:pPr>
    </w:p>
    <w:p w14:paraId="53FA6A36" w14:textId="607FD7AF" w:rsidR="0009084A" w:rsidRPr="001A458B" w:rsidRDefault="0009084A" w:rsidP="00ED243F">
      <w:pPr>
        <w:ind w:left="-15" w:right="263" w:firstLine="0"/>
        <w:rPr>
          <w:lang w:val="nl-BE"/>
        </w:rPr>
      </w:pPr>
      <w:r w:rsidRPr="001A458B">
        <w:rPr>
          <w:lang w:val="nl-BE"/>
        </w:rPr>
        <w:lastRenderedPageBreak/>
        <w:t xml:space="preserve">De modulaire duwwandelwagen mag met geen enkel ander mobiliteitshulpmiddel worden gecumuleerd. </w:t>
      </w:r>
    </w:p>
    <w:p w14:paraId="48C96A2A" w14:textId="00B275E9" w:rsidR="0009084A" w:rsidRDefault="0009084A" w:rsidP="001A458B">
      <w:pPr>
        <w:spacing w:after="0" w:line="259" w:lineRule="auto"/>
        <w:ind w:left="0" w:firstLine="0"/>
        <w:rPr>
          <w:lang w:val="nl-BE"/>
        </w:rPr>
      </w:pPr>
    </w:p>
    <w:p w14:paraId="3ADF5A1A" w14:textId="4A154ED8" w:rsidR="00FA2963" w:rsidRDefault="00A4038E" w:rsidP="00FA2963">
      <w:pPr>
        <w:rPr>
          <w:lang w:val="nl-BE"/>
        </w:rPr>
      </w:pPr>
      <w:r w:rsidRPr="00A4038E">
        <w:rPr>
          <w:lang w:val="nl-BE"/>
        </w:rPr>
        <w:t>De modulaire duwwandelwagen kan niet worden gebruikt als onderstel voor een zitorthese, maar kan wel worden toegekend als alternatief vervoermiddel voor kinderen die in een zitorthese zijn gepositioneerd. (</w:t>
      </w:r>
      <w:r w:rsidR="00A63E2C">
        <w:rPr>
          <w:lang w:val="nl-BE"/>
        </w:rPr>
        <w:t>Verstrekkingen</w:t>
      </w:r>
      <w:r w:rsidRPr="00A4038E">
        <w:rPr>
          <w:lang w:val="nl-BE"/>
        </w:rPr>
        <w:t xml:space="preserve"> 654754, 654776, 654791, 654813, 654835 en 654850</w:t>
      </w:r>
      <w:r w:rsidR="00FA2963">
        <w:rPr>
          <w:lang w:val="nl-BE"/>
        </w:rPr>
        <w:t>)</w:t>
      </w:r>
      <w:r w:rsidRPr="00A4038E">
        <w:rPr>
          <w:lang w:val="nl-BE"/>
        </w:rPr>
        <w:t xml:space="preserve"> </w:t>
      </w:r>
      <w:r w:rsidR="00FA2963">
        <w:rPr>
          <w:lang w:val="nl-BE"/>
        </w:rPr>
        <w:t xml:space="preserve">van artikel 29 van de bijlage van het </w:t>
      </w:r>
      <w:r w:rsidR="00EF6E66">
        <w:rPr>
          <w:lang w:val="nl-BE"/>
        </w:rPr>
        <w:t>Koninklijk Besluit</w:t>
      </w:r>
      <w:r w:rsidR="00FA2963">
        <w:rPr>
          <w:lang w:val="nl-BE"/>
        </w:rPr>
        <w:t xml:space="preserve"> van 14 september 1984 tot vaststelling van de nomenclatuur van de geneeskundige verstrekkingen inzake verplichte verzekering voor geneeskundige verzorging en uitkeringen. </w:t>
      </w:r>
    </w:p>
    <w:p w14:paraId="63D87BB7" w14:textId="25905BEF" w:rsidR="00A4038E" w:rsidRPr="00A4038E" w:rsidRDefault="00A4038E" w:rsidP="00A4038E">
      <w:pPr>
        <w:rPr>
          <w:lang w:val="nl-BE"/>
        </w:rPr>
      </w:pPr>
    </w:p>
    <w:p w14:paraId="030EF8D8" w14:textId="77777777" w:rsidR="00A4038E" w:rsidRPr="00FF3C8A" w:rsidRDefault="00A4038E" w:rsidP="00A4038E">
      <w:pPr>
        <w:rPr>
          <w:lang w:val="nl-BE"/>
        </w:rPr>
      </w:pPr>
      <w:r w:rsidRPr="00A4038E">
        <w:rPr>
          <w:lang w:val="nl-BE"/>
        </w:rPr>
        <w:t xml:space="preserve">In dit geval moet het multidisciplinaire rapport vermelden dat het kind zowel de orthese als de modulaire duwwandelwagen nodig heeft. </w:t>
      </w:r>
      <w:r w:rsidRPr="00FF3C8A">
        <w:rPr>
          <w:lang w:val="nl-BE"/>
        </w:rPr>
        <w:t>(vervoer of om redenen van toegankelijkheid).</w:t>
      </w:r>
    </w:p>
    <w:p w14:paraId="59622ACF" w14:textId="77777777" w:rsidR="00A4038E" w:rsidRPr="001A458B" w:rsidRDefault="00A4038E" w:rsidP="001A458B">
      <w:pPr>
        <w:spacing w:after="0" w:line="259" w:lineRule="auto"/>
        <w:ind w:left="0" w:firstLine="0"/>
        <w:rPr>
          <w:lang w:val="nl-BE"/>
        </w:rPr>
      </w:pPr>
    </w:p>
    <w:p w14:paraId="71FAB136" w14:textId="627D6BAF" w:rsidR="0009084A" w:rsidRPr="001A458B" w:rsidRDefault="00ED243F" w:rsidP="00ED243F">
      <w:pPr>
        <w:pStyle w:val="Kop3"/>
        <w:ind w:left="718"/>
        <w:rPr>
          <w:lang w:val="nl-BE"/>
        </w:rPr>
      </w:pPr>
      <w:bookmarkStart w:id="359" w:name="_Toc144889982"/>
      <w:r>
        <w:rPr>
          <w:lang w:val="nl-BE"/>
        </w:rPr>
        <w:t xml:space="preserve">4.3 </w:t>
      </w:r>
      <w:r w:rsidR="0009084A" w:rsidRPr="001A458B">
        <w:rPr>
          <w:lang w:val="nl-BE"/>
        </w:rPr>
        <w:t>Tegemoetkoming</w:t>
      </w:r>
      <w:bookmarkEnd w:id="359"/>
      <w:r w:rsidR="0009084A" w:rsidRPr="001A458B">
        <w:rPr>
          <w:lang w:val="nl-BE"/>
        </w:rPr>
        <w:t xml:space="preserve"> </w:t>
      </w:r>
    </w:p>
    <w:p w14:paraId="1563C948" w14:textId="77777777" w:rsidR="00ED243F" w:rsidRDefault="00ED243F" w:rsidP="001A458B">
      <w:pPr>
        <w:ind w:left="181" w:right="263" w:hanging="196"/>
        <w:rPr>
          <w:lang w:val="nl-BE"/>
        </w:rPr>
      </w:pPr>
    </w:p>
    <w:p w14:paraId="396D4A4C" w14:textId="146C2F6B" w:rsidR="0009084A" w:rsidRPr="001A458B" w:rsidRDefault="0009084A" w:rsidP="00ED243F">
      <w:pPr>
        <w:rPr>
          <w:lang w:val="nl-BE"/>
        </w:rPr>
      </w:pPr>
      <w:r w:rsidRPr="001A458B">
        <w:rPr>
          <w:lang w:val="nl-BE"/>
        </w:rPr>
        <w:t xml:space="preserve">Kinderen van twee tot achttien jaar komen in aanmerking voor een tegemoetkoming voor een modulaire duwwandelwagen. </w:t>
      </w:r>
    </w:p>
    <w:p w14:paraId="30C80BD2" w14:textId="7302845D" w:rsidR="0009084A" w:rsidRPr="001A458B" w:rsidRDefault="0009084A" w:rsidP="00ED243F">
      <w:pPr>
        <w:rPr>
          <w:lang w:val="nl-BE"/>
        </w:rPr>
      </w:pPr>
      <w:r w:rsidRPr="001A458B">
        <w:rPr>
          <w:lang w:val="nl-BE"/>
        </w:rPr>
        <w:t xml:space="preserve">Voor de modulaire duwwandelwagen (verstrekking </w:t>
      </w:r>
      <w:r w:rsidR="00957445">
        <w:rPr>
          <w:lang w:val="nl-BE"/>
        </w:rPr>
        <w:t>410214</w:t>
      </w:r>
      <w:r w:rsidR="00EA5DFC">
        <w:rPr>
          <w:lang w:val="nl-BE"/>
        </w:rPr>
        <w:t xml:space="preserve"> </w:t>
      </w:r>
      <w:r w:rsidRPr="001A458B">
        <w:rPr>
          <w:lang w:val="nl-BE"/>
        </w:rPr>
        <w:t>-</w:t>
      </w:r>
      <w:r w:rsidR="00EA5DFC">
        <w:rPr>
          <w:lang w:val="nl-BE"/>
        </w:rPr>
        <w:t xml:space="preserve"> </w:t>
      </w:r>
      <w:r w:rsidR="00957445">
        <w:rPr>
          <w:lang w:val="nl-BE"/>
        </w:rPr>
        <w:t>410225</w:t>
      </w:r>
      <w:r w:rsidRPr="001A458B">
        <w:rPr>
          <w:lang w:val="nl-BE"/>
        </w:rPr>
        <w:t>)</w:t>
      </w:r>
      <w:r w:rsidR="00785DE1">
        <w:rPr>
          <w:lang w:val="nl-BE"/>
        </w:rPr>
        <w:t xml:space="preserve"> </w:t>
      </w:r>
      <w:r w:rsidRPr="001A458B">
        <w:rPr>
          <w:lang w:val="nl-BE"/>
        </w:rPr>
        <w:t xml:space="preserve">kan men een tegemoetkoming ontvangen op voorwaarde dat hij op de lijst van voor vergoeding aangenomen producten staat. </w:t>
      </w:r>
    </w:p>
    <w:p w14:paraId="057A3256" w14:textId="36393022" w:rsidR="0009084A" w:rsidRPr="001A458B" w:rsidRDefault="0009084A" w:rsidP="00ED243F">
      <w:pPr>
        <w:rPr>
          <w:lang w:val="nl-BE"/>
        </w:rPr>
      </w:pPr>
      <w:r w:rsidRPr="001A458B">
        <w:rPr>
          <w:lang w:val="nl-BE"/>
        </w:rPr>
        <w:t>Voor de kinderen die voldoen aan de voorwaarden van de modulaire duwwandelwagen en die opteren voor een ander type rolstoel kan een forfaitaire tegemoetkoming verkregen worden op voorwaarde dat de rolstoel op de lijsten van de erkende manuele kinderrolstoelen of elektronische kinderrolstoelen staat. Dan moet de procedure in punt I., 3.3.7 gevolgd worden.</w:t>
      </w:r>
    </w:p>
    <w:p w14:paraId="1D29E048" w14:textId="77777777" w:rsidR="00ED243F" w:rsidRDefault="00ED243F" w:rsidP="001A458B">
      <w:pPr>
        <w:ind w:left="181" w:right="468" w:hanging="196"/>
        <w:rPr>
          <w:lang w:val="nl-BE"/>
        </w:rPr>
      </w:pPr>
      <w:r>
        <w:rPr>
          <w:lang w:val="nl-BE"/>
        </w:rPr>
        <w:t xml:space="preserve"> </w:t>
      </w:r>
    </w:p>
    <w:p w14:paraId="3BE9C5D0" w14:textId="5B42A9F8" w:rsidR="0009084A" w:rsidRPr="00ED243F" w:rsidRDefault="0009084A" w:rsidP="00960075">
      <w:pPr>
        <w:pStyle w:val="Lijstalinea"/>
        <w:numPr>
          <w:ilvl w:val="0"/>
          <w:numId w:val="48"/>
        </w:numPr>
        <w:ind w:right="468"/>
        <w:rPr>
          <w:lang w:val="nl-BE"/>
        </w:rPr>
      </w:pPr>
      <w:r w:rsidRPr="00ED243F">
        <w:rPr>
          <w:lang w:val="nl-BE"/>
        </w:rPr>
        <w:t xml:space="preserve">Forfaitaire tegemoetkoming voor een manuele standaardrolstoel voor kinderen </w:t>
      </w:r>
      <w:r w:rsidR="00E665E9">
        <w:rPr>
          <w:lang w:val="nl-BE"/>
        </w:rPr>
        <w:t>411997</w:t>
      </w:r>
      <w:r w:rsidR="00EA5DFC">
        <w:rPr>
          <w:lang w:val="nl-BE"/>
        </w:rPr>
        <w:t xml:space="preserve"> </w:t>
      </w:r>
      <w:r w:rsidRPr="00ED243F">
        <w:rPr>
          <w:lang w:val="nl-BE"/>
        </w:rPr>
        <w:t>-</w:t>
      </w:r>
      <w:r w:rsidR="00EA5DFC">
        <w:rPr>
          <w:lang w:val="nl-BE"/>
        </w:rPr>
        <w:t xml:space="preserve"> </w:t>
      </w:r>
      <w:r w:rsidR="00E665E9">
        <w:rPr>
          <w:lang w:val="nl-BE"/>
        </w:rPr>
        <w:t>412008</w:t>
      </w:r>
      <w:r w:rsidR="006C3801">
        <w:rPr>
          <w:lang w:val="nl-BE"/>
        </w:rPr>
        <w:t xml:space="preserve"> </w:t>
      </w:r>
      <w:r w:rsidR="008D6EBA">
        <w:rPr>
          <w:lang w:val="nl-BE"/>
        </w:rPr>
        <w:t>:</w:t>
      </w:r>
      <w:r w:rsidR="00FA15C0">
        <w:rPr>
          <w:lang w:val="nl-BE"/>
        </w:rPr>
        <w:t xml:space="preserve"> 1248,18€</w:t>
      </w:r>
      <w:r w:rsidRPr="00ED243F">
        <w:rPr>
          <w:lang w:val="nl-BE"/>
        </w:rPr>
        <w:t xml:space="preserve"> </w:t>
      </w:r>
    </w:p>
    <w:p w14:paraId="12569BB9" w14:textId="749897ED" w:rsidR="0009084A" w:rsidRPr="00ED243F" w:rsidRDefault="0009084A" w:rsidP="00960075">
      <w:pPr>
        <w:pStyle w:val="Lijstalinea"/>
        <w:numPr>
          <w:ilvl w:val="0"/>
          <w:numId w:val="48"/>
        </w:numPr>
        <w:ind w:right="640"/>
        <w:rPr>
          <w:lang w:val="nl-BE"/>
        </w:rPr>
      </w:pPr>
      <w:r w:rsidRPr="00ED243F">
        <w:rPr>
          <w:lang w:val="nl-BE"/>
        </w:rPr>
        <w:t xml:space="preserve">Forfaitaire tegemoetkoming voor een manuele </w:t>
      </w:r>
      <w:r w:rsidR="00F32DE5">
        <w:rPr>
          <w:lang w:val="nl-BE"/>
        </w:rPr>
        <w:t>actief</w:t>
      </w:r>
      <w:r w:rsidRPr="00ED243F">
        <w:rPr>
          <w:lang w:val="nl-BE"/>
        </w:rPr>
        <w:t xml:space="preserve"> rolstoel voor kinderen </w:t>
      </w:r>
      <w:r w:rsidR="00E665E9">
        <w:rPr>
          <w:lang w:val="nl-BE"/>
        </w:rPr>
        <w:t>412019</w:t>
      </w:r>
      <w:r w:rsidR="00EA5DFC">
        <w:rPr>
          <w:lang w:val="nl-BE"/>
        </w:rPr>
        <w:t xml:space="preserve"> </w:t>
      </w:r>
      <w:r w:rsidRPr="00ED243F">
        <w:rPr>
          <w:lang w:val="nl-BE"/>
        </w:rPr>
        <w:t>-</w:t>
      </w:r>
      <w:r w:rsidR="00EA5DFC">
        <w:rPr>
          <w:lang w:val="nl-BE"/>
        </w:rPr>
        <w:t xml:space="preserve"> </w:t>
      </w:r>
      <w:r w:rsidR="00E665E9">
        <w:rPr>
          <w:lang w:val="nl-BE"/>
        </w:rPr>
        <w:t>412023</w:t>
      </w:r>
      <w:r w:rsidR="006C3801">
        <w:rPr>
          <w:lang w:val="nl-BE"/>
        </w:rPr>
        <w:t xml:space="preserve"> </w:t>
      </w:r>
      <w:r w:rsidR="008D6EBA">
        <w:rPr>
          <w:lang w:val="nl-BE"/>
        </w:rPr>
        <w:t>:</w:t>
      </w:r>
      <w:r w:rsidR="00FA15C0">
        <w:rPr>
          <w:lang w:val="nl-BE"/>
        </w:rPr>
        <w:t xml:space="preserve"> </w:t>
      </w:r>
      <w:r w:rsidR="000A7B36">
        <w:rPr>
          <w:lang w:val="nl-BE"/>
        </w:rPr>
        <w:t>2285,42€</w:t>
      </w:r>
      <w:r w:rsidR="000A7B36" w:rsidRPr="00ED243F">
        <w:rPr>
          <w:lang w:val="nl-BE"/>
        </w:rPr>
        <w:t xml:space="preserve"> </w:t>
      </w:r>
    </w:p>
    <w:p w14:paraId="1FA0D5E9" w14:textId="269A8B71" w:rsidR="0009084A" w:rsidRPr="00ED243F" w:rsidRDefault="0009084A" w:rsidP="00960075">
      <w:pPr>
        <w:pStyle w:val="Lijstalinea"/>
        <w:numPr>
          <w:ilvl w:val="0"/>
          <w:numId w:val="48"/>
        </w:numPr>
        <w:ind w:right="263"/>
        <w:rPr>
          <w:lang w:val="nl-BE"/>
        </w:rPr>
      </w:pPr>
      <w:r w:rsidRPr="00ED243F">
        <w:rPr>
          <w:lang w:val="nl-BE"/>
        </w:rPr>
        <w:t xml:space="preserve">Forfaitaire tegemoetkoming voor een elektronische rolstoel voor kinderen </w:t>
      </w:r>
    </w:p>
    <w:p w14:paraId="447D3FCC" w14:textId="5DE3AAC1" w:rsidR="00785DE1" w:rsidRPr="00384C53" w:rsidRDefault="00E665E9" w:rsidP="00384C53">
      <w:pPr>
        <w:pStyle w:val="Lijstalinea"/>
        <w:ind w:left="705" w:right="263" w:firstLine="0"/>
        <w:rPr>
          <w:lang w:val="nl-BE"/>
        </w:rPr>
      </w:pPr>
      <w:r>
        <w:rPr>
          <w:lang w:val="nl-BE"/>
        </w:rPr>
        <w:t>412034</w:t>
      </w:r>
      <w:r w:rsidR="00EA5DFC">
        <w:rPr>
          <w:lang w:val="nl-BE"/>
        </w:rPr>
        <w:t xml:space="preserve"> </w:t>
      </w:r>
      <w:r w:rsidR="0009084A" w:rsidRPr="00ED243F">
        <w:rPr>
          <w:lang w:val="nl-BE"/>
        </w:rPr>
        <w:t>-</w:t>
      </w:r>
      <w:r w:rsidR="00EA5DFC">
        <w:rPr>
          <w:lang w:val="nl-BE"/>
        </w:rPr>
        <w:t xml:space="preserve"> </w:t>
      </w:r>
      <w:r>
        <w:rPr>
          <w:lang w:val="nl-BE"/>
        </w:rPr>
        <w:t>412045</w:t>
      </w:r>
      <w:r w:rsidR="006C3801">
        <w:rPr>
          <w:lang w:val="nl-BE"/>
        </w:rPr>
        <w:t xml:space="preserve"> </w:t>
      </w:r>
      <w:r w:rsidR="008D6EBA">
        <w:rPr>
          <w:lang w:val="nl-BE"/>
        </w:rPr>
        <w:t>:</w:t>
      </w:r>
      <w:r w:rsidR="00FA15C0">
        <w:rPr>
          <w:lang w:val="nl-BE"/>
        </w:rPr>
        <w:t xml:space="preserve"> </w:t>
      </w:r>
      <w:r w:rsidR="000A7B36">
        <w:rPr>
          <w:lang w:val="nl-BE"/>
        </w:rPr>
        <w:t>2184,31€</w:t>
      </w:r>
    </w:p>
    <w:p w14:paraId="0C6DE203" w14:textId="241D8D2C" w:rsidR="0009084A" w:rsidRPr="001A458B" w:rsidRDefault="0009084A" w:rsidP="001A458B">
      <w:pPr>
        <w:spacing w:after="0" w:line="259" w:lineRule="auto"/>
        <w:ind w:left="0" w:firstLine="0"/>
        <w:rPr>
          <w:lang w:val="nl-BE"/>
        </w:rPr>
      </w:pPr>
    </w:p>
    <w:p w14:paraId="6E84450F" w14:textId="447EFD2D" w:rsidR="0009084A" w:rsidRPr="001A458B" w:rsidRDefault="00ED243F" w:rsidP="00ED243F">
      <w:pPr>
        <w:pStyle w:val="Kop3"/>
        <w:ind w:left="718"/>
        <w:rPr>
          <w:lang w:val="nl-BE"/>
        </w:rPr>
      </w:pPr>
      <w:bookmarkStart w:id="360" w:name="_Toc144889983"/>
      <w:r>
        <w:rPr>
          <w:lang w:val="nl-BE"/>
        </w:rPr>
        <w:t>4.4</w:t>
      </w:r>
      <w:r w:rsidR="0009084A" w:rsidRPr="001A458B">
        <w:rPr>
          <w:lang w:val="nl-BE"/>
        </w:rPr>
        <w:t xml:space="preserve"> Aanvraag tegemoetkoming</w:t>
      </w:r>
      <w:bookmarkEnd w:id="360"/>
      <w:r w:rsidR="0009084A" w:rsidRPr="001A458B">
        <w:rPr>
          <w:lang w:val="nl-BE"/>
        </w:rPr>
        <w:t xml:space="preserve"> </w:t>
      </w:r>
    </w:p>
    <w:p w14:paraId="31857E90" w14:textId="1CBDA49B" w:rsidR="00ED243F" w:rsidRDefault="00ED243F" w:rsidP="001A458B">
      <w:pPr>
        <w:ind w:left="-5" w:right="263"/>
        <w:rPr>
          <w:lang w:val="nl-BE"/>
        </w:rPr>
      </w:pPr>
    </w:p>
    <w:p w14:paraId="635A4496" w14:textId="021A8FC0" w:rsidR="0009084A" w:rsidRPr="001A458B" w:rsidRDefault="00ED243F" w:rsidP="001A458B">
      <w:pPr>
        <w:ind w:left="-5" w:right="263"/>
        <w:rPr>
          <w:lang w:val="nl-BE"/>
        </w:rPr>
      </w:pPr>
      <w:r>
        <w:rPr>
          <w:lang w:val="nl-BE"/>
        </w:rPr>
        <w:t>D</w:t>
      </w:r>
      <w:r w:rsidR="0009084A" w:rsidRPr="001A458B">
        <w:rPr>
          <w:lang w:val="nl-BE"/>
        </w:rPr>
        <w:t>e tegemoetkoming kan enkel worden verleend op basis van</w:t>
      </w:r>
      <w:r w:rsidR="006C3801">
        <w:rPr>
          <w:lang w:val="nl-BE"/>
        </w:rPr>
        <w:t xml:space="preserve"> </w:t>
      </w:r>
      <w:r w:rsidR="0009084A" w:rsidRPr="001A458B">
        <w:rPr>
          <w:lang w:val="nl-BE"/>
        </w:rPr>
        <w:t xml:space="preserve">: </w:t>
      </w:r>
    </w:p>
    <w:p w14:paraId="19061D50" w14:textId="50095FDD" w:rsidR="0009084A" w:rsidRPr="00ED243F" w:rsidRDefault="0009084A" w:rsidP="00960075">
      <w:pPr>
        <w:pStyle w:val="Lijstalinea"/>
        <w:numPr>
          <w:ilvl w:val="0"/>
          <w:numId w:val="49"/>
        </w:numPr>
        <w:ind w:right="263"/>
        <w:rPr>
          <w:lang w:val="nl-BE"/>
        </w:rPr>
      </w:pPr>
      <w:r w:rsidRPr="00ED243F">
        <w:rPr>
          <w:lang w:val="nl-BE"/>
        </w:rPr>
        <w:t>het medisch voorschrift ingevuld door de voorschrijvend arts</w:t>
      </w:r>
      <w:r w:rsidR="006C3801">
        <w:rPr>
          <w:lang w:val="nl-BE"/>
        </w:rPr>
        <w:t xml:space="preserve"> </w:t>
      </w:r>
      <w:r w:rsidRPr="00ED243F">
        <w:rPr>
          <w:lang w:val="nl-BE"/>
        </w:rPr>
        <w:t xml:space="preserve">; </w:t>
      </w:r>
    </w:p>
    <w:p w14:paraId="1A9F5258" w14:textId="12AF7416" w:rsidR="0009084A" w:rsidRPr="00ED243F" w:rsidRDefault="0009084A" w:rsidP="00960075">
      <w:pPr>
        <w:pStyle w:val="Lijstalinea"/>
        <w:numPr>
          <w:ilvl w:val="0"/>
          <w:numId w:val="49"/>
        </w:numPr>
        <w:ind w:right="263"/>
        <w:rPr>
          <w:lang w:val="nl-BE"/>
        </w:rPr>
      </w:pPr>
      <w:r w:rsidRPr="00ED243F">
        <w:rPr>
          <w:lang w:val="nl-BE"/>
        </w:rPr>
        <w:t>het multidisciplinair opgestelde functioneringsrapport</w:t>
      </w:r>
      <w:r w:rsidR="006C3801">
        <w:rPr>
          <w:lang w:val="nl-BE"/>
        </w:rPr>
        <w:t xml:space="preserve"> </w:t>
      </w:r>
      <w:r w:rsidRPr="00ED243F">
        <w:rPr>
          <w:lang w:val="nl-BE"/>
        </w:rPr>
        <w:t>;</w:t>
      </w:r>
    </w:p>
    <w:p w14:paraId="6D26A9FF" w14:textId="70052F74" w:rsidR="0009084A" w:rsidRPr="00ED243F" w:rsidRDefault="0009084A" w:rsidP="00960075">
      <w:pPr>
        <w:pStyle w:val="Lijstalinea"/>
        <w:numPr>
          <w:ilvl w:val="0"/>
          <w:numId w:val="49"/>
        </w:numPr>
        <w:ind w:right="263"/>
        <w:rPr>
          <w:lang w:val="nl-BE"/>
        </w:rPr>
      </w:pPr>
      <w:r w:rsidRPr="00ED243F">
        <w:rPr>
          <w:lang w:val="nl-BE"/>
        </w:rPr>
        <w:t xml:space="preserve">het door de </w:t>
      </w:r>
      <w:r w:rsidR="00312BF5">
        <w:rPr>
          <w:lang w:val="nl-BE"/>
        </w:rPr>
        <w:t>dienstverlener</w:t>
      </w:r>
      <w:r w:rsidRPr="00ED243F">
        <w:rPr>
          <w:lang w:val="nl-BE"/>
        </w:rPr>
        <w:t xml:space="preserve"> ingevulde motiveringsrapport</w:t>
      </w:r>
      <w:r w:rsidR="006C3801">
        <w:rPr>
          <w:lang w:val="nl-BE"/>
        </w:rPr>
        <w:t xml:space="preserve"> </w:t>
      </w:r>
      <w:r w:rsidRPr="00ED243F">
        <w:rPr>
          <w:lang w:val="nl-BE"/>
        </w:rPr>
        <w:t xml:space="preserve">; </w:t>
      </w:r>
    </w:p>
    <w:p w14:paraId="7F548608" w14:textId="57320798" w:rsidR="0009084A" w:rsidRPr="00ED243F" w:rsidRDefault="0009084A" w:rsidP="00960075">
      <w:pPr>
        <w:pStyle w:val="Lijstalinea"/>
        <w:numPr>
          <w:ilvl w:val="0"/>
          <w:numId w:val="49"/>
        </w:numPr>
        <w:ind w:right="263"/>
        <w:rPr>
          <w:lang w:val="nl-BE"/>
        </w:rPr>
      </w:pPr>
      <w:r w:rsidRPr="00ED243F">
        <w:rPr>
          <w:lang w:val="nl-BE"/>
        </w:rPr>
        <w:t xml:space="preserve">de aanvraag om een tegemoetkoming ingevuld door de </w:t>
      </w:r>
      <w:r w:rsidR="00312BF5">
        <w:rPr>
          <w:lang w:val="nl-BE"/>
        </w:rPr>
        <w:t>dienstverlener</w:t>
      </w:r>
      <w:r w:rsidRPr="00ED243F">
        <w:rPr>
          <w:lang w:val="nl-BE"/>
        </w:rPr>
        <w:t xml:space="preserve">. </w:t>
      </w:r>
    </w:p>
    <w:p w14:paraId="6150167D" w14:textId="77777777" w:rsidR="00500FBE" w:rsidRDefault="00500FBE" w:rsidP="001A458B">
      <w:pPr>
        <w:ind w:left="-5" w:right="263"/>
        <w:rPr>
          <w:lang w:val="nl-BE"/>
        </w:rPr>
      </w:pPr>
    </w:p>
    <w:p w14:paraId="68A6DE69" w14:textId="355A392C" w:rsidR="0009084A" w:rsidRPr="001A458B" w:rsidRDefault="0009084A" w:rsidP="001A458B">
      <w:pPr>
        <w:ind w:left="-5" w:right="263"/>
        <w:rPr>
          <w:lang w:val="nl-BE"/>
        </w:rPr>
      </w:pPr>
      <w:r w:rsidRPr="001A458B">
        <w:rPr>
          <w:lang w:val="nl-BE"/>
        </w:rPr>
        <w:t xml:space="preserve">De te volgen aanvraagprocedure wordt beschreven in punt I, 3.3.3. </w:t>
      </w:r>
    </w:p>
    <w:p w14:paraId="18E3A361" w14:textId="77777777" w:rsidR="00500FBE" w:rsidRDefault="0009084A" w:rsidP="00ED243F">
      <w:pPr>
        <w:rPr>
          <w:lang w:val="nl-BE"/>
        </w:rPr>
      </w:pPr>
      <w:r w:rsidRPr="001A458B">
        <w:rPr>
          <w:lang w:val="nl-BE"/>
        </w:rPr>
        <w:t xml:space="preserve"> </w:t>
      </w:r>
    </w:p>
    <w:p w14:paraId="64AF4593" w14:textId="587B9A84" w:rsidR="0009084A" w:rsidRDefault="0009084A" w:rsidP="00ED243F">
      <w:pPr>
        <w:rPr>
          <w:lang w:val="nl-BE"/>
        </w:rPr>
      </w:pPr>
      <w:r w:rsidRPr="001A458B">
        <w:rPr>
          <w:lang w:val="nl-BE"/>
        </w:rPr>
        <w:t xml:space="preserve">Voor de aanvraag van bijkomende aanpassingen aan een reeds geleverde rolstoel of van een voortijdige hernieuwing van een rolstoel is de aanvraagprocedure onder punt I, 3.3.5 of I, 3.3.6. van toepassing. </w:t>
      </w:r>
    </w:p>
    <w:p w14:paraId="1F67DAD3" w14:textId="77777777" w:rsidR="007405FD" w:rsidRDefault="007405FD" w:rsidP="00ED243F">
      <w:pPr>
        <w:rPr>
          <w:lang w:val="nl-BE"/>
        </w:rPr>
      </w:pPr>
    </w:p>
    <w:tbl>
      <w:tblPr>
        <w:tblStyle w:val="TableGrid"/>
        <w:tblW w:w="8709" w:type="dxa"/>
        <w:tblInd w:w="0" w:type="dxa"/>
        <w:tblLook w:val="04A0" w:firstRow="1" w:lastRow="0" w:firstColumn="1" w:lastColumn="0" w:noHBand="0" w:noVBand="1"/>
      </w:tblPr>
      <w:tblGrid>
        <w:gridCol w:w="7752"/>
        <w:gridCol w:w="957"/>
      </w:tblGrid>
      <w:tr w:rsidR="00ED243F" w:rsidRPr="004A04F5" w14:paraId="74BB976C" w14:textId="77777777" w:rsidTr="006D3650">
        <w:trPr>
          <w:trHeight w:val="343"/>
        </w:trPr>
        <w:tc>
          <w:tcPr>
            <w:tcW w:w="7752" w:type="dxa"/>
          </w:tcPr>
          <w:p w14:paraId="39A3AF2A" w14:textId="351A22E8" w:rsidR="00ED243F" w:rsidRPr="00ED243F" w:rsidRDefault="00ED243F" w:rsidP="00A0768D">
            <w:pPr>
              <w:pStyle w:val="Kop3"/>
              <w:ind w:left="0" w:firstLine="0"/>
              <w:outlineLvl w:val="2"/>
              <w:rPr>
                <w:lang w:val="nl-BE"/>
              </w:rPr>
            </w:pPr>
            <w:bookmarkStart w:id="361" w:name="_Toc144889984"/>
            <w:r w:rsidRPr="001A458B">
              <w:rPr>
                <w:u w:val="single"/>
                <w:lang w:val="nl-BE"/>
              </w:rPr>
              <w:t>Subgroep 3:</w:t>
            </w:r>
            <w:r w:rsidRPr="001A458B">
              <w:rPr>
                <w:lang w:val="nl-BE"/>
              </w:rPr>
              <w:t xml:space="preserve"> </w:t>
            </w:r>
            <w:r w:rsidR="00957445">
              <w:rPr>
                <w:lang w:val="nl-BE"/>
              </w:rPr>
              <w:t>410236</w:t>
            </w:r>
            <w:r w:rsidR="00EA5DFC">
              <w:rPr>
                <w:lang w:val="nl-BE"/>
              </w:rPr>
              <w:t xml:space="preserve"> </w:t>
            </w:r>
            <w:r w:rsidRPr="001A458B">
              <w:rPr>
                <w:lang w:val="nl-BE"/>
              </w:rPr>
              <w:t>-</w:t>
            </w:r>
            <w:r w:rsidR="00EA5DFC">
              <w:rPr>
                <w:lang w:val="nl-BE"/>
              </w:rPr>
              <w:t xml:space="preserve"> </w:t>
            </w:r>
            <w:r w:rsidR="00957445">
              <w:rPr>
                <w:lang w:val="nl-BE"/>
              </w:rPr>
              <w:t>410247</w:t>
            </w:r>
            <w:r w:rsidRPr="001A458B">
              <w:rPr>
                <w:lang w:val="nl-BE"/>
              </w:rPr>
              <w:t xml:space="preserve"> Manuele standaardrolstoel voor kinderen</w:t>
            </w:r>
            <w:bookmarkEnd w:id="361"/>
          </w:p>
        </w:tc>
        <w:tc>
          <w:tcPr>
            <w:tcW w:w="957" w:type="dxa"/>
          </w:tcPr>
          <w:p w14:paraId="5783C223" w14:textId="11085F8B" w:rsidR="00ED243F" w:rsidRPr="004A04F5" w:rsidRDefault="00FA15C0" w:rsidP="00A0768D">
            <w:pPr>
              <w:spacing w:after="0" w:line="259" w:lineRule="auto"/>
              <w:ind w:left="0" w:firstLine="0"/>
            </w:pPr>
            <w:r>
              <w:t>1248,18€</w:t>
            </w:r>
          </w:p>
        </w:tc>
      </w:tr>
    </w:tbl>
    <w:p w14:paraId="48333C32" w14:textId="40FD8BF1" w:rsidR="00ED243F" w:rsidRDefault="00ED243F" w:rsidP="00ED243F">
      <w:pPr>
        <w:rPr>
          <w:lang w:val="nl-BE"/>
        </w:rPr>
      </w:pPr>
    </w:p>
    <w:p w14:paraId="37A03467" w14:textId="7334970C" w:rsidR="00ED243F" w:rsidRDefault="00ED243F" w:rsidP="00960075">
      <w:pPr>
        <w:pStyle w:val="Kop2"/>
        <w:numPr>
          <w:ilvl w:val="0"/>
          <w:numId w:val="125"/>
        </w:numPr>
        <w:rPr>
          <w:lang w:val="nl-BE"/>
        </w:rPr>
      </w:pPr>
      <w:bookmarkStart w:id="362" w:name="_Toc144889985"/>
      <w:r w:rsidRPr="001A458B">
        <w:rPr>
          <w:lang w:val="nl-BE"/>
        </w:rPr>
        <w:t>Functionele indicaties voor het kind</w:t>
      </w:r>
      <w:bookmarkEnd w:id="362"/>
      <w:r w:rsidRPr="001A458B">
        <w:rPr>
          <w:lang w:val="nl-BE"/>
        </w:rPr>
        <w:t xml:space="preserve"> </w:t>
      </w:r>
    </w:p>
    <w:p w14:paraId="558905DF" w14:textId="4520D8EC" w:rsidR="00ED243F" w:rsidRDefault="00ED243F" w:rsidP="00ED243F">
      <w:pPr>
        <w:rPr>
          <w:lang w:val="nl-BE"/>
        </w:rPr>
      </w:pPr>
    </w:p>
    <w:p w14:paraId="182EB74B" w14:textId="0CF222AA" w:rsidR="00ED243F" w:rsidRPr="00ED243F" w:rsidRDefault="00ED243F" w:rsidP="00ED243F">
      <w:pPr>
        <w:pStyle w:val="Kop3"/>
        <w:ind w:left="718"/>
        <w:rPr>
          <w:lang w:val="nl-BE"/>
        </w:rPr>
      </w:pPr>
      <w:bookmarkStart w:id="363" w:name="_Toc144889986"/>
      <w:r>
        <w:rPr>
          <w:lang w:val="nl-BE"/>
        </w:rPr>
        <w:t xml:space="preserve">1.1 </w:t>
      </w:r>
      <w:r w:rsidRPr="001A458B">
        <w:rPr>
          <w:lang w:val="nl-BE"/>
        </w:rPr>
        <w:t>Gebruiksdoel</w:t>
      </w:r>
      <w:bookmarkEnd w:id="363"/>
    </w:p>
    <w:p w14:paraId="7CF1552D" w14:textId="77777777" w:rsidR="00ED243F" w:rsidRDefault="00ED243F" w:rsidP="00ED243F">
      <w:pPr>
        <w:spacing w:after="0" w:line="259" w:lineRule="auto"/>
        <w:ind w:left="0" w:firstLine="0"/>
        <w:rPr>
          <w:lang w:val="nl-BE"/>
        </w:rPr>
      </w:pPr>
    </w:p>
    <w:p w14:paraId="26831B76" w14:textId="11D6EA90" w:rsidR="0009084A" w:rsidRPr="001A458B" w:rsidRDefault="0009084A" w:rsidP="00ED243F">
      <w:pPr>
        <w:spacing w:after="0" w:line="259" w:lineRule="auto"/>
        <w:ind w:left="0" w:firstLine="0"/>
        <w:rPr>
          <w:lang w:val="nl-BE"/>
        </w:rPr>
      </w:pPr>
      <w:r w:rsidRPr="001A458B">
        <w:rPr>
          <w:lang w:val="nl-BE"/>
        </w:rPr>
        <w:t>De manuele standaardrolstoel voor kinderen van twee tot achttien jaar is bedoeld voor beperkt dagelijks gebruik. Hij wordt gebruikt om zich beperkt binnenshuis of buitenshuis te verplaatsen en zorgt ervoor dat het kind kan deelnemen aan het familiale en sociale leven.</w:t>
      </w:r>
    </w:p>
    <w:p w14:paraId="0EC13937" w14:textId="43426E19" w:rsidR="0009084A" w:rsidRPr="001A458B" w:rsidRDefault="0009084A" w:rsidP="001A458B">
      <w:pPr>
        <w:spacing w:after="0" w:line="259" w:lineRule="auto"/>
        <w:ind w:left="0" w:firstLine="0"/>
        <w:rPr>
          <w:lang w:val="nl-BE"/>
        </w:rPr>
      </w:pPr>
    </w:p>
    <w:p w14:paraId="25BCA110" w14:textId="2DCB9359" w:rsidR="0009084A" w:rsidRPr="001A458B" w:rsidRDefault="00ED243F" w:rsidP="00561984">
      <w:pPr>
        <w:pStyle w:val="Kop3"/>
        <w:ind w:left="718"/>
        <w:rPr>
          <w:lang w:val="nl-BE"/>
        </w:rPr>
      </w:pPr>
      <w:bookmarkStart w:id="364" w:name="_Toc144889987"/>
      <w:r>
        <w:rPr>
          <w:lang w:val="nl-BE"/>
        </w:rPr>
        <w:t>1.2</w:t>
      </w:r>
      <w:r w:rsidR="0009084A" w:rsidRPr="001A458B">
        <w:rPr>
          <w:lang w:val="nl-BE"/>
        </w:rPr>
        <w:t xml:space="preserve"> Specifieke indicaties</w:t>
      </w:r>
      <w:bookmarkEnd w:id="364"/>
      <w:r w:rsidR="0009084A" w:rsidRPr="001A458B">
        <w:rPr>
          <w:lang w:val="nl-BE"/>
        </w:rPr>
        <w:t xml:space="preserve"> </w:t>
      </w:r>
    </w:p>
    <w:p w14:paraId="7174A320" w14:textId="6686887A" w:rsidR="00561984" w:rsidRDefault="00561984" w:rsidP="001A458B">
      <w:pPr>
        <w:ind w:left="181" w:right="263" w:hanging="196"/>
        <w:rPr>
          <w:lang w:val="nl-BE"/>
        </w:rPr>
      </w:pPr>
    </w:p>
    <w:p w14:paraId="507BB17D" w14:textId="3A733994" w:rsidR="0009084A" w:rsidRPr="001A458B" w:rsidRDefault="0009084A" w:rsidP="00561984">
      <w:pPr>
        <w:rPr>
          <w:lang w:val="nl-BE"/>
        </w:rPr>
      </w:pPr>
      <w:r w:rsidRPr="001A458B">
        <w:rPr>
          <w:lang w:val="nl-BE"/>
        </w:rPr>
        <w:t xml:space="preserve">De manuele standaardrolstoel voor kinderen is enkel vergoedbaar voor kinderen van twee tot achttien jaar met bewezen, ernstig en definitieve verplaatsingsproblemen maar die nog behoorlijk rechtop kunnen zitten. </w:t>
      </w:r>
    </w:p>
    <w:p w14:paraId="3454D79C" w14:textId="522E9087" w:rsidR="0009084A" w:rsidRPr="001A458B" w:rsidRDefault="0009084A" w:rsidP="00561984">
      <w:pPr>
        <w:rPr>
          <w:lang w:val="nl-BE"/>
        </w:rPr>
      </w:pPr>
      <w:r w:rsidRPr="001A458B">
        <w:rPr>
          <w:lang w:val="nl-BE"/>
        </w:rPr>
        <w:t xml:space="preserve">Het kind kan zich binnenshuis enkel met steun zelfstandig verplaatsen (minimaal typering 2) of kan zich buitenshuis zeer moeilijk over lange afstanden verplaatsen zonder rolstoel (minimaal typering 3). </w:t>
      </w:r>
    </w:p>
    <w:p w14:paraId="35E05549" w14:textId="5F6B6D92" w:rsidR="0009084A" w:rsidRPr="001A458B" w:rsidRDefault="0009084A" w:rsidP="00561984">
      <w:pPr>
        <w:rPr>
          <w:lang w:val="nl-BE"/>
        </w:rPr>
      </w:pPr>
      <w:r w:rsidRPr="001A458B">
        <w:rPr>
          <w:lang w:val="nl-BE"/>
        </w:rPr>
        <w:t xml:space="preserve">Alle aanpassingen aan de rolstoel moeten functioneel noodzakelijk zijn en steeds omstandig gemotiveerd worden. </w:t>
      </w:r>
    </w:p>
    <w:p w14:paraId="7A34B4A5" w14:textId="375774C6" w:rsidR="0009084A" w:rsidRPr="001A458B" w:rsidRDefault="0009084A" w:rsidP="00561984">
      <w:pPr>
        <w:rPr>
          <w:lang w:val="nl-BE"/>
        </w:rPr>
      </w:pPr>
      <w:r w:rsidRPr="001A458B">
        <w:rPr>
          <w:lang w:val="nl-BE"/>
        </w:rPr>
        <w:t xml:space="preserve">Aanpassingen aan de hoepels van de rolstoel zijn enkel toegestaan bij gereduceerde grijpfunctie (minimaal typering 3). </w:t>
      </w:r>
    </w:p>
    <w:p w14:paraId="53032A0E" w14:textId="78014CC3" w:rsidR="0009084A" w:rsidRPr="001A458B" w:rsidRDefault="0009084A" w:rsidP="001A458B">
      <w:pPr>
        <w:spacing w:after="0" w:line="259" w:lineRule="auto"/>
        <w:ind w:left="0" w:firstLine="0"/>
        <w:rPr>
          <w:lang w:val="nl-BE"/>
        </w:rPr>
      </w:pPr>
    </w:p>
    <w:p w14:paraId="3B714EB3" w14:textId="65EF255E" w:rsidR="0009084A" w:rsidRPr="00561984" w:rsidRDefault="0009084A" w:rsidP="001A458B">
      <w:pPr>
        <w:ind w:left="-5" w:right="263"/>
        <w:rPr>
          <w:b/>
          <w:lang w:val="nl-BE"/>
        </w:rPr>
      </w:pPr>
      <w:r w:rsidRPr="00561984">
        <w:rPr>
          <w:b/>
          <w:lang w:val="nl-BE"/>
        </w:rPr>
        <w:t xml:space="preserve">Aanpassingen </w:t>
      </w:r>
    </w:p>
    <w:p w14:paraId="04E50D49" w14:textId="77AA3161" w:rsidR="0009084A" w:rsidRPr="001A458B" w:rsidRDefault="0009084A" w:rsidP="00561984">
      <w:pPr>
        <w:rPr>
          <w:lang w:val="nl-BE"/>
        </w:rPr>
      </w:pPr>
      <w:r w:rsidRPr="001A458B">
        <w:rPr>
          <w:lang w:val="nl-BE"/>
        </w:rPr>
        <w:t xml:space="preserve">Een aanpassing van de manuele standaardrolstoel voor kinderen met armlegger(s) (verstrekking </w:t>
      </w:r>
      <w:r w:rsidR="00D14057">
        <w:rPr>
          <w:lang w:val="nl-BE"/>
        </w:rPr>
        <w:t>413014</w:t>
      </w:r>
      <w:r w:rsidR="00EA5DFC">
        <w:rPr>
          <w:lang w:val="nl-BE"/>
        </w:rPr>
        <w:t xml:space="preserve"> </w:t>
      </w:r>
      <w:r w:rsidRPr="001A458B">
        <w:rPr>
          <w:lang w:val="nl-BE"/>
        </w:rPr>
        <w:t>-</w:t>
      </w:r>
      <w:r w:rsidR="00EA5DFC">
        <w:rPr>
          <w:lang w:val="nl-BE"/>
        </w:rPr>
        <w:t xml:space="preserve"> </w:t>
      </w:r>
      <w:r w:rsidR="00D14057">
        <w:rPr>
          <w:lang w:val="nl-BE"/>
        </w:rPr>
        <w:t>413025</w:t>
      </w:r>
      <w:r w:rsidRPr="001A458B">
        <w:rPr>
          <w:lang w:val="nl-BE"/>
        </w:rPr>
        <w:t xml:space="preserve"> of </w:t>
      </w:r>
      <w:r w:rsidR="00D14057">
        <w:rPr>
          <w:lang w:val="nl-BE"/>
        </w:rPr>
        <w:t>413036</w:t>
      </w:r>
      <w:r w:rsidR="00EA5DFC">
        <w:rPr>
          <w:lang w:val="nl-BE"/>
        </w:rPr>
        <w:t xml:space="preserve"> </w:t>
      </w:r>
      <w:r w:rsidRPr="001A458B">
        <w:rPr>
          <w:lang w:val="nl-BE"/>
        </w:rPr>
        <w:t>-</w:t>
      </w:r>
      <w:r w:rsidR="00EA5DFC">
        <w:rPr>
          <w:lang w:val="nl-BE"/>
        </w:rPr>
        <w:t xml:space="preserve"> </w:t>
      </w:r>
      <w:r w:rsidR="00D14057">
        <w:rPr>
          <w:lang w:val="nl-BE"/>
        </w:rPr>
        <w:t>413047</w:t>
      </w:r>
      <w:r w:rsidRPr="001A458B">
        <w:rPr>
          <w:lang w:val="nl-BE"/>
        </w:rPr>
        <w:t>) is enkel toegestaan voor gebruikers met volledig functieverlies van een of beide bovenste ledematen (typering 4).</w:t>
      </w:r>
    </w:p>
    <w:p w14:paraId="721CBDD5" w14:textId="77777777" w:rsidR="007405FD" w:rsidRPr="001A458B" w:rsidRDefault="007405FD" w:rsidP="001A458B">
      <w:pPr>
        <w:spacing w:after="16" w:line="259" w:lineRule="auto"/>
        <w:ind w:left="0" w:firstLine="0"/>
        <w:rPr>
          <w:lang w:val="nl-BE"/>
        </w:rPr>
      </w:pPr>
    </w:p>
    <w:p w14:paraId="1A9F31FC" w14:textId="770771B6" w:rsidR="0009084A" w:rsidRPr="001A458B" w:rsidRDefault="0009084A" w:rsidP="00960075">
      <w:pPr>
        <w:pStyle w:val="Kop2"/>
        <w:numPr>
          <w:ilvl w:val="0"/>
          <w:numId w:val="125"/>
        </w:numPr>
        <w:rPr>
          <w:lang w:val="nl-BE"/>
        </w:rPr>
      </w:pPr>
      <w:bookmarkStart w:id="365" w:name="_Toc144889988"/>
      <w:r w:rsidRPr="001A458B">
        <w:rPr>
          <w:lang w:val="nl-BE"/>
        </w:rPr>
        <w:t>Functionele specificaties van de rolstoel</w:t>
      </w:r>
      <w:bookmarkEnd w:id="365"/>
    </w:p>
    <w:p w14:paraId="684D461E" w14:textId="3B4D7C77" w:rsidR="0009084A" w:rsidRPr="001A458B" w:rsidRDefault="0009084A" w:rsidP="001A458B">
      <w:pPr>
        <w:spacing w:after="0" w:line="259" w:lineRule="auto"/>
        <w:ind w:left="0" w:firstLine="0"/>
        <w:rPr>
          <w:lang w:val="nl-BE"/>
        </w:rPr>
      </w:pPr>
    </w:p>
    <w:p w14:paraId="7787E83A" w14:textId="26ACB97F" w:rsidR="0009084A" w:rsidRPr="001A458B" w:rsidRDefault="00561984" w:rsidP="00561984">
      <w:pPr>
        <w:pStyle w:val="Kop3"/>
        <w:ind w:left="718"/>
        <w:rPr>
          <w:lang w:val="nl-BE"/>
        </w:rPr>
      </w:pPr>
      <w:bookmarkStart w:id="366" w:name="_Toc144889989"/>
      <w:r>
        <w:rPr>
          <w:lang w:val="nl-BE"/>
        </w:rPr>
        <w:t>2.1</w:t>
      </w:r>
      <w:r w:rsidR="0009084A" w:rsidRPr="001A458B">
        <w:rPr>
          <w:lang w:val="nl-BE"/>
        </w:rPr>
        <w:t xml:space="preserve"> Functionele specificaties onderste ledematen</w:t>
      </w:r>
      <w:bookmarkEnd w:id="366"/>
      <w:r w:rsidR="0009084A" w:rsidRPr="001A458B">
        <w:rPr>
          <w:lang w:val="nl-BE"/>
        </w:rPr>
        <w:t xml:space="preserve"> </w:t>
      </w:r>
    </w:p>
    <w:p w14:paraId="5D64EF98" w14:textId="77777777" w:rsidR="00561984" w:rsidRDefault="00561984" w:rsidP="001A458B">
      <w:pPr>
        <w:ind w:left="181" w:right="263" w:hanging="196"/>
        <w:rPr>
          <w:lang w:val="nl-BE"/>
        </w:rPr>
      </w:pPr>
    </w:p>
    <w:p w14:paraId="33E4F886" w14:textId="6DECAC9F" w:rsidR="0009084A" w:rsidRPr="001A458B" w:rsidRDefault="0009084A" w:rsidP="00561984">
      <w:pPr>
        <w:rPr>
          <w:lang w:val="nl-BE"/>
        </w:rPr>
      </w:pPr>
      <w:r w:rsidRPr="001A458B">
        <w:rPr>
          <w:lang w:val="nl-BE"/>
        </w:rPr>
        <w:t xml:space="preserve">De manuele </w:t>
      </w:r>
      <w:r w:rsidRPr="00672A88">
        <w:rPr>
          <w:lang w:val="nl-BE"/>
        </w:rPr>
        <w:t xml:space="preserve">standaardrolstoel </w:t>
      </w:r>
      <w:r w:rsidR="00672A88" w:rsidRPr="00672A88">
        <w:rPr>
          <w:lang w:val="nl-BE"/>
        </w:rPr>
        <w:t xml:space="preserve">voor kinderen </w:t>
      </w:r>
      <w:r w:rsidRPr="00672A88">
        <w:rPr>
          <w:lang w:val="nl-BE"/>
        </w:rPr>
        <w:t>is</w:t>
      </w:r>
      <w:r w:rsidRPr="001A458B">
        <w:rPr>
          <w:lang w:val="nl-BE"/>
        </w:rPr>
        <w:t xml:space="preserve"> uitgerust met voetsteunen of beensteunen die het kind of begeleider eraf kan nemen of wegklappen om gemakkelijker op te staan, te gaan zitten of in en uit de rolstoel te komen. De voetsteunen of beensteunen moeten individueel instelbaar zijn afhankelijk van de beenlengte van het kind en van de algemene zithouding. </w:t>
      </w:r>
    </w:p>
    <w:p w14:paraId="721F0578" w14:textId="4C7EDFA2" w:rsidR="0009084A" w:rsidRPr="001A458B" w:rsidRDefault="0009084A" w:rsidP="00561984">
      <w:pPr>
        <w:rPr>
          <w:lang w:val="nl-BE"/>
        </w:rPr>
      </w:pPr>
      <w:r w:rsidRPr="001A458B">
        <w:rPr>
          <w:lang w:val="nl-BE"/>
        </w:rPr>
        <w:t xml:space="preserve">Als de rolstoel uitgerust is met voetsteunen moet elke voetplaat voorzien zijn van een kuitband, een hielsteun of een alternatief systeem. Als de rolstoel uitgerust is met beensteunen moet elke beensteun voorzien zijn van een kuitsteun. </w:t>
      </w:r>
    </w:p>
    <w:p w14:paraId="2B21AFCD" w14:textId="42AB9BA5" w:rsidR="0009084A" w:rsidRPr="001A458B" w:rsidRDefault="0009084A" w:rsidP="001A458B">
      <w:pPr>
        <w:spacing w:after="0" w:line="259" w:lineRule="auto"/>
        <w:ind w:left="0" w:firstLine="0"/>
        <w:rPr>
          <w:lang w:val="nl-BE"/>
        </w:rPr>
      </w:pPr>
    </w:p>
    <w:p w14:paraId="466211D5" w14:textId="4B5515ED" w:rsidR="0009084A" w:rsidRPr="001A458B" w:rsidRDefault="00561984" w:rsidP="00561984">
      <w:pPr>
        <w:pStyle w:val="Kop3"/>
        <w:ind w:left="718"/>
        <w:rPr>
          <w:lang w:val="nl-BE"/>
        </w:rPr>
      </w:pPr>
      <w:bookmarkStart w:id="367" w:name="_Toc144889990"/>
      <w:r>
        <w:rPr>
          <w:lang w:val="nl-BE"/>
        </w:rPr>
        <w:t>2.2</w:t>
      </w:r>
      <w:r w:rsidR="0009084A" w:rsidRPr="001A458B">
        <w:rPr>
          <w:lang w:val="nl-BE"/>
        </w:rPr>
        <w:t xml:space="preserve"> Functionele specificaties bovenste ledematen</w:t>
      </w:r>
      <w:bookmarkEnd w:id="367"/>
      <w:r w:rsidR="0009084A" w:rsidRPr="001A458B">
        <w:rPr>
          <w:lang w:val="nl-BE"/>
        </w:rPr>
        <w:t xml:space="preserve"> </w:t>
      </w:r>
    </w:p>
    <w:p w14:paraId="52EF6D5A" w14:textId="77777777" w:rsidR="00561984" w:rsidRDefault="0009084A" w:rsidP="001A458B">
      <w:pPr>
        <w:ind w:left="181" w:right="263" w:hanging="196"/>
        <w:rPr>
          <w:lang w:val="nl-BE"/>
        </w:rPr>
      </w:pPr>
      <w:r w:rsidRPr="001A458B">
        <w:rPr>
          <w:lang w:val="nl-BE"/>
        </w:rPr>
        <w:t xml:space="preserve"> </w:t>
      </w:r>
    </w:p>
    <w:p w14:paraId="3B52E15C" w14:textId="38DAF1B6" w:rsidR="0009084A" w:rsidRPr="001A458B" w:rsidRDefault="0009084A" w:rsidP="00561984">
      <w:pPr>
        <w:rPr>
          <w:lang w:val="nl-BE"/>
        </w:rPr>
      </w:pPr>
      <w:r w:rsidRPr="001A458B">
        <w:rPr>
          <w:lang w:val="nl-BE"/>
        </w:rPr>
        <w:t xml:space="preserve">De manuele </w:t>
      </w:r>
      <w:r w:rsidRPr="00672A88">
        <w:rPr>
          <w:lang w:val="nl-BE"/>
        </w:rPr>
        <w:t xml:space="preserve">standaardrolstoel </w:t>
      </w:r>
      <w:r w:rsidR="00672A88" w:rsidRPr="00672A88">
        <w:rPr>
          <w:lang w:val="nl-BE"/>
        </w:rPr>
        <w:t xml:space="preserve">voor kinderen </w:t>
      </w:r>
      <w:r w:rsidRPr="00672A88">
        <w:rPr>
          <w:lang w:val="nl-BE"/>
        </w:rPr>
        <w:t>is</w:t>
      </w:r>
      <w:r w:rsidRPr="001A458B">
        <w:rPr>
          <w:lang w:val="nl-BE"/>
        </w:rPr>
        <w:t xml:space="preserve"> uitgerust met armsteunen die het kind of begeleider eraf moet kunnen nemen of wegklappen om gemakkelijker op te staan, te gaan </w:t>
      </w:r>
      <w:r w:rsidRPr="001A458B">
        <w:rPr>
          <w:lang w:val="nl-BE"/>
        </w:rPr>
        <w:lastRenderedPageBreak/>
        <w:t xml:space="preserve">zitten of in en uit de rolstoel te komen. De armsteunen vormen een steun voor de onderarmen van het kind en zijn voorzien van zijplaten die dienen als bescherming voor de kleren. De armsteunen moeten in de hoogte instelbaar zijn. </w:t>
      </w:r>
    </w:p>
    <w:p w14:paraId="759C5D1C" w14:textId="1E13FE0A" w:rsidR="0009084A" w:rsidRPr="001A458B" w:rsidRDefault="0009084A" w:rsidP="001A458B">
      <w:pPr>
        <w:spacing w:after="0" w:line="259" w:lineRule="auto"/>
        <w:ind w:left="0" w:firstLine="0"/>
        <w:rPr>
          <w:lang w:val="nl-BE"/>
        </w:rPr>
      </w:pPr>
    </w:p>
    <w:p w14:paraId="0AAD0172" w14:textId="162C5848" w:rsidR="0009084A" w:rsidRPr="001A458B" w:rsidRDefault="00561984" w:rsidP="00561984">
      <w:pPr>
        <w:pStyle w:val="Kop3"/>
        <w:ind w:left="718"/>
        <w:rPr>
          <w:lang w:val="nl-BE"/>
        </w:rPr>
      </w:pPr>
      <w:bookmarkStart w:id="368" w:name="_Toc144889991"/>
      <w:r>
        <w:rPr>
          <w:lang w:val="nl-BE"/>
        </w:rPr>
        <w:t>2.3</w:t>
      </w:r>
      <w:r w:rsidR="0009084A" w:rsidRPr="001A458B">
        <w:rPr>
          <w:lang w:val="nl-BE"/>
        </w:rPr>
        <w:t xml:space="preserve"> Functionele specificaties algemene zithouding en positionering</w:t>
      </w:r>
      <w:bookmarkEnd w:id="368"/>
      <w:r w:rsidR="0009084A" w:rsidRPr="001A458B">
        <w:rPr>
          <w:lang w:val="nl-BE"/>
        </w:rPr>
        <w:t xml:space="preserve"> </w:t>
      </w:r>
    </w:p>
    <w:p w14:paraId="6B90B692" w14:textId="77777777" w:rsidR="00561984" w:rsidRDefault="00561984" w:rsidP="001A458B">
      <w:pPr>
        <w:ind w:left="-5" w:right="263"/>
        <w:rPr>
          <w:lang w:val="nl-BE"/>
        </w:rPr>
      </w:pPr>
    </w:p>
    <w:p w14:paraId="2A1D3913" w14:textId="0FF2AAD7" w:rsidR="0009084A" w:rsidRPr="001A458B" w:rsidRDefault="0009084A" w:rsidP="00561984">
      <w:pPr>
        <w:rPr>
          <w:lang w:val="nl-BE"/>
        </w:rPr>
      </w:pPr>
      <w:r w:rsidRPr="001A458B">
        <w:rPr>
          <w:lang w:val="nl-BE"/>
        </w:rPr>
        <w:t xml:space="preserve">De </w:t>
      </w:r>
      <w:r w:rsidRPr="00672A88">
        <w:rPr>
          <w:lang w:val="nl-BE"/>
        </w:rPr>
        <w:t>manuele standaardrolstoel voor kinderen</w:t>
      </w:r>
      <w:r w:rsidRPr="001A458B">
        <w:rPr>
          <w:lang w:val="nl-BE"/>
        </w:rPr>
        <w:t xml:space="preserve"> is minstens voorzien van een soepele zit en rug.</w:t>
      </w:r>
    </w:p>
    <w:p w14:paraId="3E234C65" w14:textId="37FBFA70" w:rsidR="0009084A" w:rsidRPr="001A458B" w:rsidRDefault="0009084A" w:rsidP="00561984">
      <w:pPr>
        <w:rPr>
          <w:lang w:val="nl-BE"/>
        </w:rPr>
      </w:pPr>
      <w:r w:rsidRPr="001A458B">
        <w:rPr>
          <w:lang w:val="nl-BE"/>
        </w:rPr>
        <w:t xml:space="preserve">De manuele standaardrolstoel moet uitgerust kunnen worden met een uitneembare voorgevormde zit, een uitneembare voorgevormde rug, een verstelbare hoofdsteun, rugpelotten, een abductieklos en een veiligheidsgordel. Die aanpassingen zijn niet noodzakelijk producteigen. </w:t>
      </w:r>
    </w:p>
    <w:p w14:paraId="6B3684E6" w14:textId="3E97076B" w:rsidR="0009084A" w:rsidRPr="001A458B" w:rsidRDefault="0009084A" w:rsidP="001A458B">
      <w:pPr>
        <w:spacing w:after="0" w:line="259" w:lineRule="auto"/>
        <w:ind w:left="0" w:firstLine="0"/>
        <w:rPr>
          <w:lang w:val="nl-BE"/>
        </w:rPr>
      </w:pPr>
    </w:p>
    <w:p w14:paraId="25954CF7" w14:textId="43046BC3" w:rsidR="0009084A" w:rsidRPr="001A458B" w:rsidRDefault="00561984" w:rsidP="00561984">
      <w:pPr>
        <w:pStyle w:val="Kop3"/>
        <w:ind w:left="718"/>
        <w:rPr>
          <w:lang w:val="nl-BE"/>
        </w:rPr>
      </w:pPr>
      <w:bookmarkStart w:id="369" w:name="_Toc144889992"/>
      <w:r>
        <w:rPr>
          <w:lang w:val="nl-BE"/>
        </w:rPr>
        <w:t>2.4</w:t>
      </w:r>
      <w:r w:rsidR="0009084A" w:rsidRPr="001A458B">
        <w:rPr>
          <w:lang w:val="nl-BE"/>
        </w:rPr>
        <w:t xml:space="preserve"> Functionele specificaties aandrijving/besturing</w:t>
      </w:r>
      <w:bookmarkEnd w:id="369"/>
    </w:p>
    <w:p w14:paraId="789DB6F0" w14:textId="6EF14D9D" w:rsidR="00561984" w:rsidRDefault="00561984" w:rsidP="001A458B">
      <w:pPr>
        <w:ind w:left="181" w:right="263" w:hanging="196"/>
        <w:rPr>
          <w:lang w:val="nl-BE"/>
        </w:rPr>
      </w:pPr>
    </w:p>
    <w:p w14:paraId="6BB6584D" w14:textId="281C2A15" w:rsidR="0009084A" w:rsidRPr="001A458B" w:rsidRDefault="0009084A" w:rsidP="00561984">
      <w:pPr>
        <w:rPr>
          <w:lang w:val="nl-BE"/>
        </w:rPr>
      </w:pPr>
      <w:r w:rsidRPr="001A458B">
        <w:rPr>
          <w:lang w:val="nl-BE"/>
        </w:rPr>
        <w:t>De manuele standaardrolstoel</w:t>
      </w:r>
      <w:r w:rsidR="00672A88">
        <w:rPr>
          <w:lang w:val="nl-BE"/>
        </w:rPr>
        <w:t xml:space="preserve"> voor kinderen</w:t>
      </w:r>
      <w:r w:rsidRPr="001A458B">
        <w:rPr>
          <w:lang w:val="nl-BE"/>
        </w:rPr>
        <w:t xml:space="preserve"> kan van het type duwwagen of van het type rolstoel met hoepelaandrijving zijn. Beide types moeten voorzien zijn van in de hoogte instelbare duwhandvatten voor de begeleider. </w:t>
      </w:r>
    </w:p>
    <w:p w14:paraId="4D666122" w14:textId="14803AD8" w:rsidR="0009084A" w:rsidRPr="001A458B" w:rsidRDefault="0009084A" w:rsidP="001A458B">
      <w:pPr>
        <w:spacing w:after="0" w:line="259" w:lineRule="auto"/>
        <w:ind w:left="0" w:firstLine="0"/>
        <w:rPr>
          <w:lang w:val="nl-BE"/>
        </w:rPr>
      </w:pPr>
    </w:p>
    <w:p w14:paraId="6BA92333" w14:textId="1BA6F427" w:rsidR="0009084A" w:rsidRPr="001A458B" w:rsidRDefault="00561984" w:rsidP="00561984">
      <w:pPr>
        <w:pStyle w:val="Kop3"/>
        <w:ind w:left="718"/>
        <w:rPr>
          <w:lang w:val="nl-BE"/>
        </w:rPr>
      </w:pPr>
      <w:bookmarkStart w:id="370" w:name="_Toc144889993"/>
      <w:r>
        <w:rPr>
          <w:lang w:val="nl-BE"/>
        </w:rPr>
        <w:t>2.5</w:t>
      </w:r>
      <w:r w:rsidR="0009084A" w:rsidRPr="001A458B">
        <w:rPr>
          <w:lang w:val="nl-BE"/>
        </w:rPr>
        <w:t xml:space="preserve"> Functionele specificaties gebruiksdoelen</w:t>
      </w:r>
      <w:bookmarkEnd w:id="370"/>
      <w:r w:rsidR="0009084A" w:rsidRPr="001A458B">
        <w:rPr>
          <w:lang w:val="nl-BE"/>
        </w:rPr>
        <w:t xml:space="preserve"> </w:t>
      </w:r>
    </w:p>
    <w:p w14:paraId="514B7A84" w14:textId="77777777" w:rsidR="00561984" w:rsidRDefault="00561984" w:rsidP="00561984">
      <w:pPr>
        <w:ind w:right="263"/>
        <w:rPr>
          <w:lang w:val="nl-BE"/>
        </w:rPr>
      </w:pPr>
    </w:p>
    <w:p w14:paraId="52B8512A" w14:textId="4868D737" w:rsidR="0009084A" w:rsidRPr="001A458B" w:rsidRDefault="0009084A" w:rsidP="00561984">
      <w:pPr>
        <w:ind w:right="263"/>
        <w:rPr>
          <w:lang w:val="nl-BE"/>
        </w:rPr>
      </w:pPr>
      <w:r w:rsidRPr="001A458B">
        <w:rPr>
          <w:lang w:val="nl-BE"/>
        </w:rPr>
        <w:t>De manuele standaardrolstoel</w:t>
      </w:r>
      <w:r w:rsidR="00672A88">
        <w:rPr>
          <w:lang w:val="nl-BE"/>
        </w:rPr>
        <w:t xml:space="preserve"> voor kinderen</w:t>
      </w:r>
      <w:r w:rsidRPr="001A458B">
        <w:rPr>
          <w:lang w:val="nl-BE"/>
        </w:rPr>
        <w:t xml:space="preserve"> is verkleinbaar om in de auto te kunnen meenemen. De rolstoel moet vouwbaar zijn, de voet- of beensteunen zijn afneembaar of wegklapbaar en bij de rolstoel met hoepelaandrijving zijn de achterwielen afneembaar d.m.v. steekassen (quick release systeem). </w:t>
      </w:r>
    </w:p>
    <w:p w14:paraId="040E98FF" w14:textId="3464EEC9" w:rsidR="0009084A" w:rsidRPr="001A458B" w:rsidRDefault="0009084A" w:rsidP="001A458B">
      <w:pPr>
        <w:spacing w:after="0" w:line="259" w:lineRule="auto"/>
        <w:ind w:left="0" w:firstLine="0"/>
        <w:rPr>
          <w:lang w:val="nl-BE"/>
        </w:rPr>
      </w:pPr>
    </w:p>
    <w:p w14:paraId="3F100EDB" w14:textId="1F2967BE" w:rsidR="0009084A" w:rsidRPr="001A458B" w:rsidRDefault="00561984" w:rsidP="00561984">
      <w:pPr>
        <w:pStyle w:val="Kop3"/>
        <w:ind w:left="718"/>
        <w:rPr>
          <w:lang w:val="nl-BE"/>
        </w:rPr>
      </w:pPr>
      <w:bookmarkStart w:id="371" w:name="_Toc144889994"/>
      <w:r>
        <w:rPr>
          <w:lang w:val="nl-BE"/>
        </w:rPr>
        <w:t>2.6</w:t>
      </w:r>
      <w:r w:rsidR="0009084A" w:rsidRPr="001A458B">
        <w:rPr>
          <w:lang w:val="nl-BE"/>
        </w:rPr>
        <w:t xml:space="preserve"> Functionele specificaties – technische aspecten</w:t>
      </w:r>
      <w:bookmarkEnd w:id="371"/>
      <w:r w:rsidR="0009084A" w:rsidRPr="001A458B">
        <w:rPr>
          <w:lang w:val="nl-BE"/>
        </w:rPr>
        <w:t xml:space="preserve"> </w:t>
      </w:r>
    </w:p>
    <w:p w14:paraId="3F7A2D55" w14:textId="77777777" w:rsidR="00561984" w:rsidRDefault="0009084A" w:rsidP="001A458B">
      <w:pPr>
        <w:ind w:left="181" w:right="263" w:hanging="196"/>
        <w:rPr>
          <w:lang w:val="nl-BE"/>
        </w:rPr>
      </w:pPr>
      <w:r w:rsidRPr="001A458B">
        <w:rPr>
          <w:lang w:val="nl-BE"/>
        </w:rPr>
        <w:t xml:space="preserve"> </w:t>
      </w:r>
    </w:p>
    <w:p w14:paraId="3A6DD452" w14:textId="6393B309" w:rsidR="007405FD" w:rsidRDefault="0009084A" w:rsidP="006D67F8">
      <w:pPr>
        <w:rPr>
          <w:lang w:val="nl-BE"/>
        </w:rPr>
      </w:pPr>
      <w:r w:rsidRPr="001A458B">
        <w:rPr>
          <w:lang w:val="nl-BE"/>
        </w:rPr>
        <w:t>De manuele standaardrolstoel</w:t>
      </w:r>
      <w:r w:rsidR="00672A88">
        <w:rPr>
          <w:lang w:val="nl-BE"/>
        </w:rPr>
        <w:t xml:space="preserve"> voor kinderen</w:t>
      </w:r>
      <w:r w:rsidRPr="001A458B">
        <w:rPr>
          <w:lang w:val="nl-BE"/>
        </w:rPr>
        <w:t xml:space="preserve"> heeft voor- en achterwielen met luchtbanden of volle banden, de voorwielen zijn zwenkbaar. De rolstoel beschikt over een remsysteem op beide achterwielen dat door het kind of de begeleider bediend kan worden. Links en/of rechts bevinden zich trapdoppen of trapbuizen zodat de begeleider de rolstoel gemakkelijker achterwaarts kan kantelen. </w:t>
      </w:r>
    </w:p>
    <w:p w14:paraId="533D6B9E" w14:textId="77777777" w:rsidR="007405FD" w:rsidRPr="001A458B" w:rsidRDefault="007405FD" w:rsidP="001A458B">
      <w:pPr>
        <w:spacing w:after="0" w:line="259" w:lineRule="auto"/>
        <w:ind w:left="0" w:firstLine="0"/>
        <w:rPr>
          <w:lang w:val="nl-BE"/>
        </w:rPr>
      </w:pPr>
    </w:p>
    <w:p w14:paraId="566F0A0E" w14:textId="3FFBB9AA" w:rsidR="0009084A" w:rsidRPr="001A458B" w:rsidRDefault="0009084A" w:rsidP="00960075">
      <w:pPr>
        <w:pStyle w:val="Kop2"/>
        <w:numPr>
          <w:ilvl w:val="0"/>
          <w:numId w:val="125"/>
        </w:numPr>
        <w:rPr>
          <w:lang w:val="nl-BE"/>
        </w:rPr>
      </w:pPr>
      <w:bookmarkStart w:id="372" w:name="_Toc144889995"/>
      <w:r w:rsidRPr="001A458B">
        <w:rPr>
          <w:lang w:val="nl-BE"/>
        </w:rPr>
        <w:t>Aanpassingen</w:t>
      </w:r>
      <w:bookmarkEnd w:id="372"/>
      <w:r w:rsidRPr="001A458B">
        <w:rPr>
          <w:lang w:val="nl-BE"/>
        </w:rPr>
        <w:t xml:space="preserve"> </w:t>
      </w:r>
    </w:p>
    <w:p w14:paraId="49C0EE8F" w14:textId="7A37B7FE" w:rsidR="00094AF0" w:rsidRDefault="00094AF0" w:rsidP="001A458B">
      <w:pPr>
        <w:spacing w:after="16" w:line="259" w:lineRule="auto"/>
        <w:ind w:left="0" w:firstLine="0"/>
        <w:rPr>
          <w:lang w:val="nl-BE"/>
        </w:rPr>
      </w:pPr>
    </w:p>
    <w:p w14:paraId="7FB9B971" w14:textId="1BB2B1A7" w:rsidR="00094AF0" w:rsidRDefault="00094AF0" w:rsidP="00094AF0">
      <w:pPr>
        <w:pStyle w:val="Kop3"/>
        <w:ind w:left="718"/>
      </w:pPr>
      <w:bookmarkStart w:id="373" w:name="_Toc144889996"/>
      <w:r w:rsidRPr="004A04F5">
        <w:t xml:space="preserve">3.1 </w:t>
      </w:r>
      <w:r w:rsidRPr="001A458B">
        <w:rPr>
          <w:lang w:val="nl-BE"/>
        </w:rPr>
        <w:t>Onderste ledematen</w:t>
      </w:r>
      <w:bookmarkEnd w:id="373"/>
    </w:p>
    <w:p w14:paraId="130C211C" w14:textId="77777777" w:rsidR="00094AF0" w:rsidRPr="00A6391B" w:rsidRDefault="00094AF0" w:rsidP="00094AF0"/>
    <w:tbl>
      <w:tblPr>
        <w:tblStyle w:val="TableGrid"/>
        <w:tblW w:w="8982" w:type="dxa"/>
        <w:tblInd w:w="0" w:type="dxa"/>
        <w:tblLook w:val="04A0" w:firstRow="1" w:lastRow="0" w:firstColumn="1" w:lastColumn="0" w:noHBand="0" w:noVBand="1"/>
      </w:tblPr>
      <w:tblGrid>
        <w:gridCol w:w="7470"/>
        <w:gridCol w:w="619"/>
        <w:gridCol w:w="807"/>
        <w:gridCol w:w="86"/>
      </w:tblGrid>
      <w:tr w:rsidR="00094AF0" w:rsidRPr="00FC2178" w14:paraId="0C819FE9" w14:textId="77777777" w:rsidTr="0016276D">
        <w:trPr>
          <w:trHeight w:val="444"/>
        </w:trPr>
        <w:tc>
          <w:tcPr>
            <w:tcW w:w="7470" w:type="dxa"/>
          </w:tcPr>
          <w:p w14:paraId="178E1C2C" w14:textId="30A74863" w:rsidR="00094AF0" w:rsidRDefault="00BA0679" w:rsidP="004C6665">
            <w:pPr>
              <w:tabs>
                <w:tab w:val="center" w:pos="196"/>
                <w:tab w:val="center" w:pos="4172"/>
              </w:tabs>
              <w:spacing w:after="0" w:line="259" w:lineRule="auto"/>
              <w:ind w:left="0" w:firstLine="0"/>
              <w:rPr>
                <w:lang w:val="nl-BE"/>
              </w:rPr>
            </w:pPr>
            <w:r>
              <w:rPr>
                <w:lang w:val="nl-BE"/>
              </w:rPr>
              <w:t>410634</w:t>
            </w:r>
            <w:r w:rsidR="00EA5DFC">
              <w:rPr>
                <w:lang w:val="nl-BE"/>
              </w:rPr>
              <w:t xml:space="preserve"> </w:t>
            </w:r>
            <w:r w:rsidR="002F2985">
              <w:rPr>
                <w:lang w:val="nl-BE"/>
              </w:rPr>
              <w:t>-</w:t>
            </w:r>
            <w:r w:rsidR="00EA5DFC">
              <w:rPr>
                <w:lang w:val="nl-BE"/>
              </w:rPr>
              <w:t xml:space="preserve"> </w:t>
            </w:r>
            <w:r>
              <w:rPr>
                <w:lang w:val="nl-BE"/>
              </w:rPr>
              <w:t>410645</w:t>
            </w:r>
            <w:r w:rsidR="00094AF0" w:rsidRPr="001A458B">
              <w:rPr>
                <w:lang w:val="nl-BE"/>
              </w:rPr>
              <w:t xml:space="preserve"> Beensteun (mechanisch - in lengte instelbaar en</w:t>
            </w:r>
            <w:r w:rsidR="002F2985">
              <w:rPr>
                <w:lang w:val="nl-BE"/>
              </w:rPr>
              <w:t xml:space="preserve"> </w:t>
            </w:r>
            <w:r w:rsidR="002F2985" w:rsidRPr="001A458B">
              <w:rPr>
                <w:lang w:val="nl-BE"/>
              </w:rPr>
              <w:t>verstelbaar tot horizontaal, per beensteun)</w:t>
            </w:r>
          </w:p>
          <w:p w14:paraId="7B15815E" w14:textId="780CA11F" w:rsidR="002F2985" w:rsidRPr="00626A5E" w:rsidRDefault="002F2985" w:rsidP="004C6665">
            <w:pPr>
              <w:tabs>
                <w:tab w:val="center" w:pos="196"/>
                <w:tab w:val="center" w:pos="4172"/>
              </w:tabs>
              <w:spacing w:after="0" w:line="259" w:lineRule="auto"/>
              <w:ind w:left="0" w:firstLine="0"/>
              <w:rPr>
                <w:lang w:val="nl-BE"/>
              </w:rPr>
            </w:pPr>
          </w:p>
        </w:tc>
        <w:tc>
          <w:tcPr>
            <w:tcW w:w="619" w:type="dxa"/>
          </w:tcPr>
          <w:p w14:paraId="0310FA40" w14:textId="77777777" w:rsidR="00094AF0" w:rsidRPr="00626A5E" w:rsidRDefault="00094AF0" w:rsidP="004C6665">
            <w:pPr>
              <w:spacing w:after="160" w:line="259" w:lineRule="auto"/>
              <w:ind w:left="0" w:firstLine="0"/>
              <w:rPr>
                <w:lang w:val="nl-BE"/>
              </w:rPr>
            </w:pPr>
          </w:p>
        </w:tc>
        <w:tc>
          <w:tcPr>
            <w:tcW w:w="807" w:type="dxa"/>
          </w:tcPr>
          <w:p w14:paraId="3D5D098B" w14:textId="0D64D035" w:rsidR="00094AF0" w:rsidRPr="00626A5E" w:rsidRDefault="002F2985" w:rsidP="004C6665">
            <w:pPr>
              <w:spacing w:after="160" w:line="259" w:lineRule="auto"/>
              <w:ind w:left="0" w:firstLine="0"/>
              <w:rPr>
                <w:lang w:val="nl-BE"/>
              </w:rPr>
            </w:pPr>
            <w:r>
              <w:rPr>
                <w:lang w:val="nl-BE"/>
              </w:rPr>
              <w:t>149,78€</w:t>
            </w:r>
          </w:p>
        </w:tc>
        <w:tc>
          <w:tcPr>
            <w:tcW w:w="86" w:type="dxa"/>
          </w:tcPr>
          <w:p w14:paraId="3543FE5A" w14:textId="77777777" w:rsidR="00094AF0" w:rsidRPr="00626A5E" w:rsidRDefault="00094AF0" w:rsidP="004C6665">
            <w:pPr>
              <w:spacing w:after="160" w:line="259" w:lineRule="auto"/>
              <w:ind w:left="0" w:firstLine="0"/>
              <w:rPr>
                <w:lang w:val="nl-BE"/>
              </w:rPr>
            </w:pPr>
          </w:p>
        </w:tc>
      </w:tr>
      <w:tr w:rsidR="00094AF0" w:rsidRPr="004A04F5" w14:paraId="1343794D" w14:textId="77777777" w:rsidTr="0016276D">
        <w:trPr>
          <w:trHeight w:val="595"/>
        </w:trPr>
        <w:tc>
          <w:tcPr>
            <w:tcW w:w="7470" w:type="dxa"/>
          </w:tcPr>
          <w:p w14:paraId="11154534" w14:textId="7ABF767F" w:rsidR="00094AF0" w:rsidRDefault="00BA0679" w:rsidP="004C6665">
            <w:pPr>
              <w:tabs>
                <w:tab w:val="center" w:pos="4173"/>
              </w:tabs>
              <w:spacing w:after="0" w:line="259" w:lineRule="auto"/>
              <w:ind w:left="0" w:firstLine="0"/>
              <w:rPr>
                <w:lang w:val="nl-BE"/>
              </w:rPr>
            </w:pPr>
            <w:r>
              <w:rPr>
                <w:lang w:val="nl-BE"/>
              </w:rPr>
              <w:t>410678</w:t>
            </w:r>
            <w:r w:rsidR="00EA5DFC">
              <w:rPr>
                <w:lang w:val="nl-BE"/>
              </w:rPr>
              <w:t xml:space="preserve"> </w:t>
            </w:r>
            <w:r w:rsidR="002F2985">
              <w:rPr>
                <w:lang w:val="nl-BE"/>
              </w:rPr>
              <w:t>-</w:t>
            </w:r>
            <w:r w:rsidR="00EA5DFC">
              <w:rPr>
                <w:lang w:val="nl-BE"/>
              </w:rPr>
              <w:t xml:space="preserve"> </w:t>
            </w:r>
            <w:r>
              <w:rPr>
                <w:lang w:val="nl-BE"/>
              </w:rPr>
              <w:t>410689</w:t>
            </w:r>
            <w:r w:rsidR="00094AF0" w:rsidRPr="001A458B">
              <w:rPr>
                <w:lang w:val="nl-BE"/>
              </w:rPr>
              <w:t xml:space="preserve"> Comfortbeensteun (mechanisch - lengtecorrigerend,</w:t>
            </w:r>
            <w:r w:rsidR="002F2985">
              <w:rPr>
                <w:lang w:val="nl-BE"/>
              </w:rPr>
              <w:t xml:space="preserve"> </w:t>
            </w:r>
            <w:r w:rsidR="002F2985" w:rsidRPr="001A458B">
              <w:rPr>
                <w:lang w:val="nl-BE"/>
              </w:rPr>
              <w:t>per beensteun)</w:t>
            </w:r>
          </w:p>
          <w:p w14:paraId="4721B12F" w14:textId="45FCDF74" w:rsidR="002F2985" w:rsidRPr="0007351A" w:rsidRDefault="002F2985" w:rsidP="004C6665">
            <w:pPr>
              <w:tabs>
                <w:tab w:val="center" w:pos="4173"/>
              </w:tabs>
              <w:spacing w:after="0" w:line="259" w:lineRule="auto"/>
              <w:ind w:left="0" w:firstLine="0"/>
              <w:rPr>
                <w:lang w:val="nl-BE"/>
              </w:rPr>
            </w:pPr>
          </w:p>
        </w:tc>
        <w:tc>
          <w:tcPr>
            <w:tcW w:w="619" w:type="dxa"/>
          </w:tcPr>
          <w:p w14:paraId="7297337C" w14:textId="77777777" w:rsidR="00094AF0" w:rsidRPr="0007351A" w:rsidRDefault="00094AF0" w:rsidP="004C6665">
            <w:pPr>
              <w:spacing w:after="0" w:line="259" w:lineRule="auto"/>
              <w:ind w:left="126" w:firstLine="0"/>
              <w:rPr>
                <w:lang w:val="nl-BE"/>
              </w:rPr>
            </w:pPr>
            <w:r w:rsidRPr="0007351A">
              <w:rPr>
                <w:lang w:val="nl-BE"/>
              </w:rPr>
              <w:t xml:space="preserve"> </w:t>
            </w:r>
          </w:p>
        </w:tc>
        <w:tc>
          <w:tcPr>
            <w:tcW w:w="807" w:type="dxa"/>
          </w:tcPr>
          <w:p w14:paraId="2D9F0CF7" w14:textId="7F2ECC9A" w:rsidR="00094AF0" w:rsidRPr="004A04F5" w:rsidRDefault="002F2985" w:rsidP="004C6665">
            <w:pPr>
              <w:spacing w:after="160" w:line="259" w:lineRule="auto"/>
              <w:ind w:left="0" w:firstLine="0"/>
            </w:pPr>
            <w:r>
              <w:t>168,50€</w:t>
            </w:r>
          </w:p>
        </w:tc>
        <w:tc>
          <w:tcPr>
            <w:tcW w:w="86" w:type="dxa"/>
          </w:tcPr>
          <w:p w14:paraId="49C12F61" w14:textId="77777777" w:rsidR="00094AF0" w:rsidRPr="004A04F5" w:rsidRDefault="00094AF0" w:rsidP="004C6665">
            <w:pPr>
              <w:spacing w:after="160" w:line="259" w:lineRule="auto"/>
              <w:ind w:left="0" w:firstLine="0"/>
            </w:pPr>
          </w:p>
        </w:tc>
      </w:tr>
      <w:tr w:rsidR="00094AF0" w:rsidRPr="00FC2178" w14:paraId="04DC2A0F" w14:textId="77777777" w:rsidTr="0016276D">
        <w:trPr>
          <w:trHeight w:val="267"/>
        </w:trPr>
        <w:tc>
          <w:tcPr>
            <w:tcW w:w="7470" w:type="dxa"/>
          </w:tcPr>
          <w:p w14:paraId="1E90985D" w14:textId="7C0DC163" w:rsidR="00094AF0" w:rsidRDefault="00C3653F" w:rsidP="00094AF0">
            <w:pPr>
              <w:spacing w:after="21" w:line="259" w:lineRule="auto"/>
              <w:ind w:left="0" w:firstLine="0"/>
              <w:rPr>
                <w:lang w:val="nl-BE"/>
              </w:rPr>
            </w:pPr>
            <w:r>
              <w:rPr>
                <w:lang w:val="nl-BE"/>
              </w:rPr>
              <w:t>412638</w:t>
            </w:r>
            <w:r w:rsidR="00EA5DFC">
              <w:rPr>
                <w:lang w:val="nl-BE"/>
              </w:rPr>
              <w:t xml:space="preserve"> </w:t>
            </w:r>
            <w:r w:rsidR="002F2985">
              <w:rPr>
                <w:lang w:val="nl-BE"/>
              </w:rPr>
              <w:t>-</w:t>
            </w:r>
            <w:r w:rsidR="00EA5DFC">
              <w:rPr>
                <w:lang w:val="nl-BE"/>
              </w:rPr>
              <w:t xml:space="preserve"> </w:t>
            </w:r>
            <w:r w:rsidR="00D14057">
              <w:rPr>
                <w:lang w:val="nl-BE"/>
              </w:rPr>
              <w:t>412649</w:t>
            </w:r>
            <w:r w:rsidR="00094AF0" w:rsidRPr="001A458B">
              <w:rPr>
                <w:lang w:val="nl-BE"/>
              </w:rPr>
              <w:t xml:space="preserve"> Beensteun (mechanisch - in lengte instelbaar en verstelbaar tot </w:t>
            </w:r>
            <w:r w:rsidR="002F2985" w:rsidRPr="001A458B">
              <w:rPr>
                <w:lang w:val="nl-BE"/>
              </w:rPr>
              <w:t>horizontaal, per beensteun) voor rechthebbenden tot 18 jaar</w:t>
            </w:r>
          </w:p>
          <w:p w14:paraId="07A78050" w14:textId="41DB8BD7" w:rsidR="002F2985" w:rsidRPr="00094AF0" w:rsidRDefault="002F2985" w:rsidP="00094AF0">
            <w:pPr>
              <w:spacing w:after="21" w:line="259" w:lineRule="auto"/>
              <w:ind w:left="0" w:firstLine="0"/>
              <w:rPr>
                <w:lang w:val="nl-BE"/>
              </w:rPr>
            </w:pPr>
          </w:p>
        </w:tc>
        <w:tc>
          <w:tcPr>
            <w:tcW w:w="619" w:type="dxa"/>
          </w:tcPr>
          <w:p w14:paraId="3FF234E2" w14:textId="77777777" w:rsidR="00094AF0" w:rsidRPr="00094AF0" w:rsidRDefault="00094AF0" w:rsidP="004C6665">
            <w:pPr>
              <w:spacing w:after="0" w:line="259" w:lineRule="auto"/>
              <w:ind w:left="126" w:firstLine="0"/>
              <w:rPr>
                <w:lang w:val="nl-BE"/>
              </w:rPr>
            </w:pPr>
            <w:r w:rsidRPr="00094AF0">
              <w:rPr>
                <w:lang w:val="nl-BE"/>
              </w:rPr>
              <w:lastRenderedPageBreak/>
              <w:t xml:space="preserve"> </w:t>
            </w:r>
          </w:p>
        </w:tc>
        <w:tc>
          <w:tcPr>
            <w:tcW w:w="807" w:type="dxa"/>
          </w:tcPr>
          <w:p w14:paraId="49E3A84E" w14:textId="6C5A7054" w:rsidR="00094AF0" w:rsidRPr="00094AF0" w:rsidRDefault="002F2985" w:rsidP="004C6665">
            <w:pPr>
              <w:spacing w:after="160" w:line="259" w:lineRule="auto"/>
              <w:ind w:left="0" w:firstLine="0"/>
              <w:rPr>
                <w:lang w:val="nl-BE"/>
              </w:rPr>
            </w:pPr>
            <w:r>
              <w:rPr>
                <w:lang w:val="nl-BE"/>
              </w:rPr>
              <w:t>299,56€</w:t>
            </w:r>
          </w:p>
        </w:tc>
        <w:tc>
          <w:tcPr>
            <w:tcW w:w="86" w:type="dxa"/>
          </w:tcPr>
          <w:p w14:paraId="3DBC88E2" w14:textId="77777777" w:rsidR="00094AF0" w:rsidRPr="00094AF0" w:rsidRDefault="00094AF0" w:rsidP="004C6665">
            <w:pPr>
              <w:spacing w:after="160" w:line="259" w:lineRule="auto"/>
              <w:ind w:left="0" w:firstLine="0"/>
              <w:rPr>
                <w:lang w:val="nl-BE"/>
              </w:rPr>
            </w:pPr>
          </w:p>
        </w:tc>
      </w:tr>
      <w:tr w:rsidR="00094AF0" w:rsidRPr="00FC2178" w14:paraId="48C8F0BC" w14:textId="77777777" w:rsidTr="0016276D">
        <w:trPr>
          <w:trHeight w:val="661"/>
        </w:trPr>
        <w:tc>
          <w:tcPr>
            <w:tcW w:w="7470" w:type="dxa"/>
          </w:tcPr>
          <w:p w14:paraId="3B43DB92" w14:textId="1FFECFD2" w:rsidR="00094AF0" w:rsidRPr="001A458B" w:rsidRDefault="00D14057" w:rsidP="00094AF0">
            <w:pPr>
              <w:tabs>
                <w:tab w:val="center" w:pos="196"/>
                <w:tab w:val="center" w:pos="4173"/>
              </w:tabs>
              <w:spacing w:after="0" w:line="259" w:lineRule="auto"/>
              <w:ind w:left="0" w:firstLine="0"/>
              <w:rPr>
                <w:lang w:val="nl-BE"/>
              </w:rPr>
            </w:pPr>
            <w:r>
              <w:rPr>
                <w:lang w:val="nl-BE"/>
              </w:rPr>
              <w:t>412653</w:t>
            </w:r>
            <w:r w:rsidR="00EA5DFC">
              <w:rPr>
                <w:lang w:val="nl-BE"/>
              </w:rPr>
              <w:t xml:space="preserve"> </w:t>
            </w:r>
            <w:r w:rsidR="0016276D">
              <w:rPr>
                <w:lang w:val="nl-BE"/>
              </w:rPr>
              <w:t>-</w:t>
            </w:r>
            <w:r w:rsidR="00EA5DFC">
              <w:rPr>
                <w:lang w:val="nl-BE"/>
              </w:rPr>
              <w:t xml:space="preserve"> </w:t>
            </w:r>
            <w:r>
              <w:rPr>
                <w:lang w:val="nl-BE"/>
              </w:rPr>
              <w:t>412664</w:t>
            </w:r>
            <w:r w:rsidR="00094AF0" w:rsidRPr="001A458B">
              <w:rPr>
                <w:lang w:val="nl-BE"/>
              </w:rPr>
              <w:t xml:space="preserve"> Beensteun uit één stuk met zijkanten (mechanisch </w:t>
            </w:r>
          </w:p>
          <w:p w14:paraId="5A3461B2" w14:textId="161F4BCD" w:rsidR="00094AF0" w:rsidRPr="00094AF0" w:rsidRDefault="00094AF0" w:rsidP="00094AF0">
            <w:pPr>
              <w:spacing w:after="0" w:line="259" w:lineRule="auto"/>
              <w:ind w:left="0" w:right="220" w:firstLine="0"/>
              <w:rPr>
                <w:lang w:val="nl-BE"/>
              </w:rPr>
            </w:pPr>
            <w:r w:rsidRPr="001A458B">
              <w:rPr>
                <w:lang w:val="nl-BE"/>
              </w:rPr>
              <w:t xml:space="preserve">- in lengte instelbaar en verstelbaar tot horizontaal) voor </w:t>
            </w:r>
            <w:r w:rsidR="002F2985" w:rsidRPr="001A458B">
              <w:rPr>
                <w:lang w:val="nl-BE"/>
              </w:rPr>
              <w:t>rechthebbenden tot 18 jaar</w:t>
            </w:r>
          </w:p>
        </w:tc>
        <w:tc>
          <w:tcPr>
            <w:tcW w:w="619" w:type="dxa"/>
          </w:tcPr>
          <w:p w14:paraId="2694D989" w14:textId="77777777" w:rsidR="00094AF0" w:rsidRPr="00094AF0" w:rsidRDefault="00094AF0" w:rsidP="004C6665">
            <w:pPr>
              <w:spacing w:after="0" w:line="259" w:lineRule="auto"/>
              <w:ind w:left="126" w:firstLine="0"/>
              <w:rPr>
                <w:lang w:val="nl-BE"/>
              </w:rPr>
            </w:pPr>
            <w:r w:rsidRPr="00094AF0">
              <w:rPr>
                <w:lang w:val="nl-BE"/>
              </w:rPr>
              <w:t xml:space="preserve"> </w:t>
            </w:r>
          </w:p>
        </w:tc>
        <w:tc>
          <w:tcPr>
            <w:tcW w:w="807" w:type="dxa"/>
          </w:tcPr>
          <w:p w14:paraId="376A1784" w14:textId="45E99B03" w:rsidR="00094AF0" w:rsidRPr="00094AF0" w:rsidRDefault="002F2985" w:rsidP="004C6665">
            <w:pPr>
              <w:spacing w:after="160" w:line="259" w:lineRule="auto"/>
              <w:ind w:left="0" w:firstLine="0"/>
              <w:rPr>
                <w:lang w:val="nl-BE"/>
              </w:rPr>
            </w:pPr>
            <w:r>
              <w:t>337,01€</w:t>
            </w:r>
          </w:p>
        </w:tc>
        <w:tc>
          <w:tcPr>
            <w:tcW w:w="86" w:type="dxa"/>
          </w:tcPr>
          <w:p w14:paraId="7C14E603" w14:textId="77777777" w:rsidR="00094AF0" w:rsidRPr="00094AF0" w:rsidRDefault="00094AF0" w:rsidP="004C6665">
            <w:pPr>
              <w:spacing w:after="160" w:line="259" w:lineRule="auto"/>
              <w:ind w:left="0" w:firstLine="0"/>
              <w:rPr>
                <w:lang w:val="nl-BE"/>
              </w:rPr>
            </w:pPr>
          </w:p>
        </w:tc>
      </w:tr>
    </w:tbl>
    <w:p w14:paraId="62E64A75" w14:textId="77777777" w:rsidR="00094AF0" w:rsidRPr="001A458B" w:rsidRDefault="00094AF0" w:rsidP="001A458B">
      <w:pPr>
        <w:spacing w:after="16" w:line="259" w:lineRule="auto"/>
        <w:ind w:left="0" w:firstLine="0"/>
        <w:rPr>
          <w:lang w:val="nl-BE"/>
        </w:rPr>
      </w:pPr>
    </w:p>
    <w:p w14:paraId="78D89029" w14:textId="1667A5E1" w:rsidR="0009084A" w:rsidRDefault="00094AF0" w:rsidP="00094AF0">
      <w:pPr>
        <w:spacing w:after="21" w:line="259" w:lineRule="auto"/>
        <w:ind w:left="0" w:firstLine="0"/>
        <w:rPr>
          <w:lang w:val="nl-BE"/>
        </w:rPr>
      </w:pPr>
      <w:r>
        <w:rPr>
          <w:lang w:val="nl-BE"/>
        </w:rPr>
        <w:t>D</w:t>
      </w:r>
      <w:r w:rsidR="0009084A" w:rsidRPr="001A458B">
        <w:rPr>
          <w:lang w:val="nl-BE"/>
        </w:rPr>
        <w:t xml:space="preserve">e verstrekkingen </w:t>
      </w:r>
      <w:r w:rsidR="00BA0679">
        <w:rPr>
          <w:lang w:val="nl-BE"/>
        </w:rPr>
        <w:t>410634</w:t>
      </w:r>
      <w:r w:rsidR="00EA5DFC">
        <w:rPr>
          <w:lang w:val="nl-BE"/>
        </w:rPr>
        <w:t xml:space="preserve"> </w:t>
      </w:r>
      <w:r w:rsidR="0009084A" w:rsidRPr="001A458B">
        <w:rPr>
          <w:lang w:val="nl-BE"/>
        </w:rPr>
        <w:t>-</w:t>
      </w:r>
      <w:r w:rsidR="00EA5DFC">
        <w:rPr>
          <w:lang w:val="nl-BE"/>
        </w:rPr>
        <w:t xml:space="preserve"> </w:t>
      </w:r>
      <w:r w:rsidR="00BA0679">
        <w:rPr>
          <w:lang w:val="nl-BE"/>
        </w:rPr>
        <w:t>410645</w:t>
      </w:r>
      <w:r w:rsidR="0009084A" w:rsidRPr="001A458B">
        <w:rPr>
          <w:lang w:val="nl-BE"/>
        </w:rPr>
        <w:t xml:space="preserve">, </w:t>
      </w:r>
      <w:r w:rsidR="00BA0679">
        <w:rPr>
          <w:lang w:val="nl-BE"/>
        </w:rPr>
        <w:t>410678</w:t>
      </w:r>
      <w:r w:rsidR="00EA5DFC">
        <w:rPr>
          <w:lang w:val="nl-BE"/>
        </w:rPr>
        <w:t xml:space="preserve"> </w:t>
      </w:r>
      <w:r w:rsidR="0009084A" w:rsidRPr="001A458B">
        <w:rPr>
          <w:lang w:val="nl-BE"/>
        </w:rPr>
        <w:t>-</w:t>
      </w:r>
      <w:r w:rsidR="00EA5DFC">
        <w:rPr>
          <w:lang w:val="nl-BE"/>
        </w:rPr>
        <w:t xml:space="preserve"> </w:t>
      </w:r>
      <w:r w:rsidR="00BA0679">
        <w:rPr>
          <w:lang w:val="nl-BE"/>
        </w:rPr>
        <w:t>410689</w:t>
      </w:r>
      <w:r w:rsidR="0009084A" w:rsidRPr="001A458B">
        <w:rPr>
          <w:lang w:val="nl-BE"/>
        </w:rPr>
        <w:t xml:space="preserve">, </w:t>
      </w:r>
      <w:r w:rsidR="00C3653F">
        <w:rPr>
          <w:lang w:val="nl-BE"/>
        </w:rPr>
        <w:t>412638</w:t>
      </w:r>
      <w:r w:rsidR="00EA5DFC">
        <w:rPr>
          <w:lang w:val="nl-BE"/>
        </w:rPr>
        <w:t xml:space="preserve"> </w:t>
      </w:r>
      <w:r w:rsidR="0009084A" w:rsidRPr="001A458B">
        <w:rPr>
          <w:lang w:val="nl-BE"/>
        </w:rPr>
        <w:t>-</w:t>
      </w:r>
      <w:r w:rsidR="00EA5DFC">
        <w:rPr>
          <w:lang w:val="nl-BE"/>
        </w:rPr>
        <w:t xml:space="preserve"> </w:t>
      </w:r>
      <w:r w:rsidR="00D14057">
        <w:rPr>
          <w:lang w:val="nl-BE"/>
        </w:rPr>
        <w:t>412649</w:t>
      </w:r>
      <w:r w:rsidR="0009084A" w:rsidRPr="001A458B">
        <w:rPr>
          <w:lang w:val="nl-BE"/>
        </w:rPr>
        <w:t xml:space="preserve"> en </w:t>
      </w:r>
      <w:r w:rsidR="00D14057">
        <w:rPr>
          <w:lang w:val="nl-BE"/>
        </w:rPr>
        <w:t>412653</w:t>
      </w:r>
      <w:r w:rsidR="00EA5DFC">
        <w:rPr>
          <w:lang w:val="nl-BE"/>
        </w:rPr>
        <w:t xml:space="preserve"> </w:t>
      </w:r>
      <w:r w:rsidR="0009084A" w:rsidRPr="001A458B">
        <w:rPr>
          <w:lang w:val="nl-BE"/>
        </w:rPr>
        <w:t>-</w:t>
      </w:r>
      <w:r w:rsidR="00EA5DFC">
        <w:rPr>
          <w:lang w:val="nl-BE"/>
        </w:rPr>
        <w:t xml:space="preserve"> </w:t>
      </w:r>
      <w:r w:rsidR="00D14057">
        <w:rPr>
          <w:lang w:val="nl-BE"/>
        </w:rPr>
        <w:t>412664</w:t>
      </w:r>
      <w:r w:rsidR="0009084A" w:rsidRPr="001A458B">
        <w:rPr>
          <w:lang w:val="nl-BE"/>
        </w:rPr>
        <w:t xml:space="preserve"> zijn onderling niet cumuleerbaar. </w:t>
      </w:r>
    </w:p>
    <w:p w14:paraId="182FD8A9" w14:textId="71D5AE9B" w:rsidR="00094AF0" w:rsidRDefault="00094AF0" w:rsidP="00094AF0">
      <w:pPr>
        <w:spacing w:after="21" w:line="259" w:lineRule="auto"/>
        <w:ind w:left="0" w:firstLine="0"/>
        <w:rPr>
          <w:lang w:val="nl-BE"/>
        </w:rPr>
      </w:pPr>
    </w:p>
    <w:tbl>
      <w:tblPr>
        <w:tblStyle w:val="TableGrid"/>
        <w:tblW w:w="8982" w:type="dxa"/>
        <w:tblInd w:w="0" w:type="dxa"/>
        <w:tblLook w:val="04A0" w:firstRow="1" w:lastRow="0" w:firstColumn="1" w:lastColumn="0" w:noHBand="0" w:noVBand="1"/>
      </w:tblPr>
      <w:tblGrid>
        <w:gridCol w:w="7590"/>
        <w:gridCol w:w="490"/>
        <w:gridCol w:w="814"/>
        <w:gridCol w:w="88"/>
      </w:tblGrid>
      <w:tr w:rsidR="00094AF0" w:rsidRPr="004A04F5" w14:paraId="4E08C85C" w14:textId="77777777" w:rsidTr="00161744">
        <w:trPr>
          <w:trHeight w:val="429"/>
        </w:trPr>
        <w:tc>
          <w:tcPr>
            <w:tcW w:w="7590" w:type="dxa"/>
          </w:tcPr>
          <w:p w14:paraId="7C55E06F" w14:textId="18D9DB11" w:rsidR="00094AF0" w:rsidRDefault="00D14057" w:rsidP="004C6665">
            <w:pPr>
              <w:spacing w:after="0" w:line="259" w:lineRule="auto"/>
              <w:rPr>
                <w:lang w:val="nl-BE"/>
              </w:rPr>
            </w:pPr>
            <w:r>
              <w:rPr>
                <w:lang w:val="nl-BE"/>
              </w:rPr>
              <w:t>412896</w:t>
            </w:r>
            <w:r w:rsidR="00EA5DFC">
              <w:rPr>
                <w:lang w:val="nl-BE"/>
              </w:rPr>
              <w:t xml:space="preserve"> </w:t>
            </w:r>
            <w:r w:rsidR="0016276D">
              <w:rPr>
                <w:lang w:val="nl-BE"/>
              </w:rPr>
              <w:t>-</w:t>
            </w:r>
            <w:r w:rsidR="00EA5DFC">
              <w:rPr>
                <w:lang w:val="nl-BE"/>
              </w:rPr>
              <w:t xml:space="preserve"> </w:t>
            </w:r>
            <w:r>
              <w:rPr>
                <w:lang w:val="nl-BE"/>
              </w:rPr>
              <w:t>412907</w:t>
            </w:r>
            <w:r w:rsidR="00094AF0" w:rsidRPr="001A458B">
              <w:rPr>
                <w:lang w:val="nl-BE"/>
              </w:rPr>
              <w:t xml:space="preserve"> Kniekussen op beensteun (per paar)</w:t>
            </w:r>
          </w:p>
          <w:p w14:paraId="3A5FECE4" w14:textId="1AF9CDB9" w:rsidR="0016276D" w:rsidRPr="00094AF0" w:rsidRDefault="0016276D" w:rsidP="004C6665">
            <w:pPr>
              <w:spacing w:after="0" w:line="259" w:lineRule="auto"/>
              <w:rPr>
                <w:lang w:val="nl-BE"/>
              </w:rPr>
            </w:pPr>
          </w:p>
        </w:tc>
        <w:tc>
          <w:tcPr>
            <w:tcW w:w="490" w:type="dxa"/>
          </w:tcPr>
          <w:p w14:paraId="0D0FC132" w14:textId="5B9A37FF" w:rsidR="00094AF0" w:rsidRPr="00626A5E" w:rsidRDefault="00094AF0" w:rsidP="004C6665">
            <w:pPr>
              <w:spacing w:after="0" w:line="259" w:lineRule="auto"/>
              <w:ind w:left="0" w:firstLine="0"/>
              <w:rPr>
                <w:lang w:val="nl-BE"/>
              </w:rPr>
            </w:pPr>
          </w:p>
        </w:tc>
        <w:tc>
          <w:tcPr>
            <w:tcW w:w="814" w:type="dxa"/>
          </w:tcPr>
          <w:p w14:paraId="307350E4" w14:textId="46631EF5" w:rsidR="00094AF0" w:rsidRPr="004A04F5" w:rsidRDefault="00935182" w:rsidP="004C6665">
            <w:pPr>
              <w:spacing w:after="0" w:line="259" w:lineRule="auto"/>
              <w:ind w:left="0" w:firstLine="0"/>
            </w:pPr>
            <w:r>
              <w:t>51,25€</w:t>
            </w:r>
          </w:p>
        </w:tc>
        <w:tc>
          <w:tcPr>
            <w:tcW w:w="88" w:type="dxa"/>
          </w:tcPr>
          <w:p w14:paraId="52F2F75F" w14:textId="77777777" w:rsidR="00094AF0" w:rsidRPr="004A04F5" w:rsidRDefault="00094AF0" w:rsidP="004C6665">
            <w:pPr>
              <w:spacing w:after="0" w:line="259" w:lineRule="auto"/>
              <w:ind w:left="0" w:firstLine="0"/>
            </w:pPr>
          </w:p>
        </w:tc>
      </w:tr>
      <w:tr w:rsidR="00094AF0" w:rsidRPr="004A04F5" w14:paraId="4A8080A0" w14:textId="77777777" w:rsidTr="00161744">
        <w:trPr>
          <w:trHeight w:val="226"/>
        </w:trPr>
        <w:tc>
          <w:tcPr>
            <w:tcW w:w="7590" w:type="dxa"/>
          </w:tcPr>
          <w:p w14:paraId="436978C5" w14:textId="714CF3C5" w:rsidR="00094AF0" w:rsidRDefault="00094AF0" w:rsidP="004C6665">
            <w:pPr>
              <w:spacing w:after="0" w:line="259" w:lineRule="auto"/>
              <w:rPr>
                <w:lang w:val="nl-BE"/>
              </w:rPr>
            </w:pPr>
            <w:r w:rsidRPr="001A458B">
              <w:rPr>
                <w:lang w:val="nl-BE"/>
              </w:rPr>
              <w:tab/>
            </w:r>
            <w:r w:rsidR="00D14057">
              <w:rPr>
                <w:lang w:val="nl-BE"/>
              </w:rPr>
              <w:t>412933</w:t>
            </w:r>
            <w:r w:rsidR="00EA5DFC">
              <w:rPr>
                <w:lang w:val="nl-BE"/>
              </w:rPr>
              <w:t xml:space="preserve"> </w:t>
            </w:r>
            <w:r w:rsidR="0016276D">
              <w:rPr>
                <w:lang w:val="nl-BE"/>
              </w:rPr>
              <w:t>-</w:t>
            </w:r>
            <w:r w:rsidR="00EA5DFC">
              <w:rPr>
                <w:lang w:val="nl-BE"/>
              </w:rPr>
              <w:t xml:space="preserve"> </w:t>
            </w:r>
            <w:r w:rsidR="00D14057">
              <w:rPr>
                <w:lang w:val="nl-BE"/>
              </w:rPr>
              <w:t>412944</w:t>
            </w:r>
            <w:r w:rsidRPr="001A458B">
              <w:rPr>
                <w:lang w:val="nl-BE"/>
              </w:rPr>
              <w:t xml:space="preserve"> Forfaitaire tegemoetkoming voor fixatiesysteem</w:t>
            </w:r>
            <w:r w:rsidR="0016276D">
              <w:rPr>
                <w:lang w:val="nl-BE"/>
              </w:rPr>
              <w:t xml:space="preserve"> </w:t>
            </w:r>
            <w:r w:rsidR="0016276D" w:rsidRPr="001A458B">
              <w:rPr>
                <w:lang w:val="nl-BE"/>
              </w:rPr>
              <w:t>voor beide knieën</w:t>
            </w:r>
          </w:p>
          <w:p w14:paraId="41FB4AE3" w14:textId="63D026B2" w:rsidR="0016276D" w:rsidRPr="0007351A" w:rsidRDefault="0016276D" w:rsidP="004C6665">
            <w:pPr>
              <w:spacing w:after="0" w:line="259" w:lineRule="auto"/>
              <w:rPr>
                <w:lang w:val="nl-BE"/>
              </w:rPr>
            </w:pPr>
          </w:p>
        </w:tc>
        <w:tc>
          <w:tcPr>
            <w:tcW w:w="490" w:type="dxa"/>
          </w:tcPr>
          <w:p w14:paraId="6074BBA8" w14:textId="77777777" w:rsidR="00094AF0" w:rsidRPr="0007351A" w:rsidRDefault="00094AF0" w:rsidP="004C6665">
            <w:pPr>
              <w:spacing w:after="0" w:line="259" w:lineRule="auto"/>
              <w:ind w:left="0" w:firstLine="0"/>
              <w:rPr>
                <w:lang w:val="nl-BE"/>
              </w:rPr>
            </w:pPr>
          </w:p>
        </w:tc>
        <w:tc>
          <w:tcPr>
            <w:tcW w:w="814" w:type="dxa"/>
          </w:tcPr>
          <w:p w14:paraId="79500A06" w14:textId="327CE00B" w:rsidR="00094AF0" w:rsidRDefault="0016276D" w:rsidP="004C6665">
            <w:pPr>
              <w:spacing w:after="0" w:line="259" w:lineRule="auto"/>
              <w:ind w:left="0" w:firstLine="0"/>
            </w:pPr>
            <w:r>
              <w:t>253,88€</w:t>
            </w:r>
          </w:p>
        </w:tc>
        <w:tc>
          <w:tcPr>
            <w:tcW w:w="88" w:type="dxa"/>
          </w:tcPr>
          <w:p w14:paraId="0E9D7AE6" w14:textId="77777777" w:rsidR="00094AF0" w:rsidRPr="004A04F5" w:rsidRDefault="00094AF0" w:rsidP="004C6665">
            <w:pPr>
              <w:spacing w:after="0" w:line="259" w:lineRule="auto"/>
              <w:ind w:left="0" w:firstLine="0"/>
            </w:pPr>
          </w:p>
        </w:tc>
      </w:tr>
      <w:tr w:rsidR="00094AF0" w:rsidRPr="00FC2178" w14:paraId="511B3437" w14:textId="77777777" w:rsidTr="00161744">
        <w:trPr>
          <w:trHeight w:val="226"/>
        </w:trPr>
        <w:tc>
          <w:tcPr>
            <w:tcW w:w="7590" w:type="dxa"/>
          </w:tcPr>
          <w:p w14:paraId="3DE3B629" w14:textId="584C946B" w:rsidR="00094AF0" w:rsidRDefault="00D14057" w:rsidP="004C6665">
            <w:pPr>
              <w:spacing w:after="0" w:line="259" w:lineRule="auto"/>
              <w:rPr>
                <w:lang w:val="nl-BE"/>
              </w:rPr>
            </w:pPr>
            <w:r>
              <w:rPr>
                <w:lang w:val="nl-BE"/>
              </w:rPr>
              <w:t>412955</w:t>
            </w:r>
            <w:r w:rsidR="00EA5DFC">
              <w:rPr>
                <w:lang w:val="nl-BE"/>
              </w:rPr>
              <w:t xml:space="preserve"> </w:t>
            </w:r>
            <w:r w:rsidR="0016276D">
              <w:rPr>
                <w:lang w:val="nl-BE"/>
              </w:rPr>
              <w:t>-</w:t>
            </w:r>
            <w:r w:rsidR="00EA5DFC">
              <w:rPr>
                <w:lang w:val="nl-BE"/>
              </w:rPr>
              <w:t xml:space="preserve"> </w:t>
            </w:r>
            <w:r>
              <w:rPr>
                <w:lang w:val="nl-BE"/>
              </w:rPr>
              <w:t>412966</w:t>
            </w:r>
            <w:r w:rsidR="00094AF0" w:rsidRPr="001A458B">
              <w:rPr>
                <w:lang w:val="nl-BE"/>
              </w:rPr>
              <w:t xml:space="preserve"> Forfaitaire tegemoetkoming voor verstevigde voetsteun</w:t>
            </w:r>
            <w:r w:rsidR="0016276D">
              <w:rPr>
                <w:lang w:val="nl-BE"/>
              </w:rPr>
              <w:t xml:space="preserve"> </w:t>
            </w:r>
            <w:r w:rsidR="0016276D" w:rsidRPr="001A458B">
              <w:rPr>
                <w:lang w:val="nl-BE"/>
              </w:rPr>
              <w:t>(per stuk</w:t>
            </w:r>
            <w:r w:rsidR="0016276D">
              <w:rPr>
                <w:lang w:val="nl-BE"/>
              </w:rPr>
              <w:t>)</w:t>
            </w:r>
          </w:p>
          <w:p w14:paraId="6F18A5DE" w14:textId="4B8B6663" w:rsidR="0016276D" w:rsidRPr="001A458B" w:rsidRDefault="0016276D" w:rsidP="004C6665">
            <w:pPr>
              <w:spacing w:after="0" w:line="259" w:lineRule="auto"/>
              <w:rPr>
                <w:lang w:val="nl-BE"/>
              </w:rPr>
            </w:pPr>
          </w:p>
        </w:tc>
        <w:tc>
          <w:tcPr>
            <w:tcW w:w="490" w:type="dxa"/>
          </w:tcPr>
          <w:p w14:paraId="1FA01D94" w14:textId="77777777" w:rsidR="00094AF0" w:rsidRPr="00094AF0" w:rsidRDefault="00094AF0" w:rsidP="004C6665">
            <w:pPr>
              <w:spacing w:after="0" w:line="259" w:lineRule="auto"/>
              <w:ind w:left="0" w:firstLine="0"/>
              <w:rPr>
                <w:lang w:val="nl-BE"/>
              </w:rPr>
            </w:pPr>
          </w:p>
        </w:tc>
        <w:tc>
          <w:tcPr>
            <w:tcW w:w="814" w:type="dxa"/>
          </w:tcPr>
          <w:p w14:paraId="5C9B7362" w14:textId="14FF0C12" w:rsidR="00094AF0" w:rsidRPr="00094AF0" w:rsidRDefault="0016276D" w:rsidP="004C6665">
            <w:pPr>
              <w:spacing w:after="0" w:line="259" w:lineRule="auto"/>
              <w:ind w:left="0" w:firstLine="0"/>
              <w:rPr>
                <w:lang w:val="nl-BE"/>
              </w:rPr>
            </w:pPr>
            <w:r>
              <w:t>44,26€</w:t>
            </w:r>
          </w:p>
        </w:tc>
        <w:tc>
          <w:tcPr>
            <w:tcW w:w="88" w:type="dxa"/>
          </w:tcPr>
          <w:p w14:paraId="52A64E6B" w14:textId="77777777" w:rsidR="00094AF0" w:rsidRPr="00094AF0" w:rsidRDefault="00094AF0" w:rsidP="004C6665">
            <w:pPr>
              <w:spacing w:after="0" w:line="259" w:lineRule="auto"/>
              <w:ind w:left="0" w:firstLine="0"/>
              <w:rPr>
                <w:lang w:val="nl-BE"/>
              </w:rPr>
            </w:pPr>
          </w:p>
        </w:tc>
      </w:tr>
      <w:tr w:rsidR="00094AF0" w:rsidRPr="00FC2178" w14:paraId="279F4E62" w14:textId="77777777" w:rsidTr="00161744">
        <w:trPr>
          <w:trHeight w:val="253"/>
        </w:trPr>
        <w:tc>
          <w:tcPr>
            <w:tcW w:w="7590" w:type="dxa"/>
          </w:tcPr>
          <w:p w14:paraId="513BF02A" w14:textId="7BCA5537" w:rsidR="00094AF0" w:rsidRPr="00094AF0" w:rsidRDefault="00D14057" w:rsidP="004C6665">
            <w:pPr>
              <w:tabs>
                <w:tab w:val="center" w:pos="196"/>
                <w:tab w:val="center" w:pos="4172"/>
              </w:tabs>
              <w:ind w:left="-15" w:firstLine="0"/>
              <w:rPr>
                <w:lang w:val="nl-BE"/>
              </w:rPr>
            </w:pPr>
            <w:r>
              <w:rPr>
                <w:lang w:val="nl-BE"/>
              </w:rPr>
              <w:t>412977</w:t>
            </w:r>
            <w:r w:rsidR="00EA5DFC">
              <w:rPr>
                <w:lang w:val="nl-BE"/>
              </w:rPr>
              <w:t xml:space="preserve"> </w:t>
            </w:r>
            <w:r w:rsidR="0016276D">
              <w:rPr>
                <w:lang w:val="nl-BE"/>
              </w:rPr>
              <w:t>-</w:t>
            </w:r>
            <w:r w:rsidR="00EA5DFC">
              <w:rPr>
                <w:lang w:val="nl-BE"/>
              </w:rPr>
              <w:t xml:space="preserve"> </w:t>
            </w:r>
            <w:r>
              <w:rPr>
                <w:lang w:val="nl-BE"/>
              </w:rPr>
              <w:t>412988</w:t>
            </w:r>
            <w:r w:rsidR="00094AF0" w:rsidRPr="001A458B">
              <w:rPr>
                <w:lang w:val="nl-BE"/>
              </w:rPr>
              <w:t xml:space="preserve"> Forfaitaire tegemoetkoming voor verstevigde </w:t>
            </w:r>
            <w:r w:rsidR="00A012E3" w:rsidRPr="00160DB5">
              <w:rPr>
                <w:lang w:val="nl-BE"/>
              </w:rPr>
              <w:t>been</w:t>
            </w:r>
            <w:r w:rsidR="00094AF0" w:rsidRPr="001A458B">
              <w:rPr>
                <w:lang w:val="nl-BE"/>
              </w:rPr>
              <w:t>steun</w:t>
            </w:r>
            <w:r w:rsidR="0016276D">
              <w:rPr>
                <w:lang w:val="nl-BE"/>
              </w:rPr>
              <w:t xml:space="preserve"> (per s</w:t>
            </w:r>
            <w:r w:rsidR="0016276D" w:rsidRPr="001A458B">
              <w:rPr>
                <w:lang w:val="nl-BE"/>
              </w:rPr>
              <w:t>tuk)</w:t>
            </w:r>
          </w:p>
        </w:tc>
        <w:tc>
          <w:tcPr>
            <w:tcW w:w="490" w:type="dxa"/>
          </w:tcPr>
          <w:p w14:paraId="03796D3A" w14:textId="77777777" w:rsidR="00094AF0" w:rsidRPr="00094AF0" w:rsidRDefault="00094AF0" w:rsidP="004C6665">
            <w:pPr>
              <w:spacing w:after="0" w:line="259" w:lineRule="auto"/>
              <w:ind w:left="0" w:firstLine="0"/>
              <w:rPr>
                <w:lang w:val="nl-BE"/>
              </w:rPr>
            </w:pPr>
          </w:p>
        </w:tc>
        <w:tc>
          <w:tcPr>
            <w:tcW w:w="814" w:type="dxa"/>
          </w:tcPr>
          <w:p w14:paraId="6460081C" w14:textId="7C0D0D87" w:rsidR="00094AF0" w:rsidRPr="00094AF0" w:rsidRDefault="0016276D" w:rsidP="004C6665">
            <w:pPr>
              <w:spacing w:after="0" w:line="259" w:lineRule="auto"/>
              <w:ind w:left="0" w:firstLine="0"/>
              <w:rPr>
                <w:lang w:val="nl-BE"/>
              </w:rPr>
            </w:pPr>
            <w:r>
              <w:t>126,17€</w:t>
            </w:r>
          </w:p>
        </w:tc>
        <w:tc>
          <w:tcPr>
            <w:tcW w:w="88" w:type="dxa"/>
          </w:tcPr>
          <w:p w14:paraId="5324034C" w14:textId="77777777" w:rsidR="00094AF0" w:rsidRPr="00094AF0" w:rsidRDefault="00094AF0" w:rsidP="004C6665">
            <w:pPr>
              <w:spacing w:after="0" w:line="259" w:lineRule="auto"/>
              <w:ind w:left="0" w:firstLine="0"/>
              <w:rPr>
                <w:lang w:val="nl-BE"/>
              </w:rPr>
            </w:pPr>
          </w:p>
        </w:tc>
      </w:tr>
    </w:tbl>
    <w:p w14:paraId="65B4204B" w14:textId="77777777" w:rsidR="0079101C" w:rsidRPr="00D40DC4" w:rsidRDefault="0079101C" w:rsidP="0079101C">
      <w:pPr>
        <w:spacing w:after="0" w:line="259" w:lineRule="auto"/>
        <w:rPr>
          <w:lang w:val="nl-BE"/>
        </w:rPr>
      </w:pPr>
    </w:p>
    <w:p w14:paraId="4A47C5B2" w14:textId="1756F819" w:rsidR="0079101C" w:rsidRDefault="0079101C" w:rsidP="0079101C">
      <w:pPr>
        <w:pStyle w:val="Kop3"/>
        <w:ind w:left="718"/>
        <w:rPr>
          <w:lang w:val="nl-BE"/>
        </w:rPr>
      </w:pPr>
      <w:bookmarkStart w:id="374" w:name="_Toc144889997"/>
      <w:r>
        <w:t>3.2</w:t>
      </w:r>
      <w:r w:rsidRPr="004A04F5">
        <w:t xml:space="preserve"> </w:t>
      </w:r>
      <w:r w:rsidRPr="001A458B">
        <w:rPr>
          <w:lang w:val="nl-BE"/>
        </w:rPr>
        <w:t>Bovenste ledematen</w:t>
      </w:r>
      <w:bookmarkEnd w:id="374"/>
    </w:p>
    <w:p w14:paraId="7E789951" w14:textId="77777777" w:rsidR="00161744" w:rsidRPr="00161744" w:rsidRDefault="00161744" w:rsidP="00161744">
      <w:pPr>
        <w:rPr>
          <w:lang w:val="nl-BE"/>
        </w:rPr>
      </w:pPr>
    </w:p>
    <w:tbl>
      <w:tblPr>
        <w:tblStyle w:val="TableGrid"/>
        <w:tblW w:w="8982" w:type="dxa"/>
        <w:tblInd w:w="0" w:type="dxa"/>
        <w:tblLook w:val="04A0" w:firstRow="1" w:lastRow="0" w:firstColumn="1" w:lastColumn="0" w:noHBand="0" w:noVBand="1"/>
      </w:tblPr>
      <w:tblGrid>
        <w:gridCol w:w="7706"/>
        <w:gridCol w:w="381"/>
        <w:gridCol w:w="806"/>
        <w:gridCol w:w="89"/>
      </w:tblGrid>
      <w:tr w:rsidR="0079101C" w:rsidRPr="004A04F5" w14:paraId="18D22784" w14:textId="77777777" w:rsidTr="00161744">
        <w:trPr>
          <w:trHeight w:val="295"/>
        </w:trPr>
        <w:tc>
          <w:tcPr>
            <w:tcW w:w="7706" w:type="dxa"/>
          </w:tcPr>
          <w:p w14:paraId="40B95F32" w14:textId="373E6E7A" w:rsidR="0079101C" w:rsidRDefault="00D14057" w:rsidP="004C6665">
            <w:pPr>
              <w:spacing w:after="0" w:line="259" w:lineRule="auto"/>
              <w:ind w:left="0" w:firstLine="0"/>
              <w:rPr>
                <w:lang w:val="nl-BE"/>
              </w:rPr>
            </w:pPr>
            <w:r w:rsidRPr="0007351A">
              <w:rPr>
                <w:lang w:val="nl-BE"/>
              </w:rPr>
              <w:t>413014</w:t>
            </w:r>
            <w:r w:rsidR="00EA5DFC" w:rsidRPr="0007351A">
              <w:rPr>
                <w:lang w:val="nl-BE"/>
              </w:rPr>
              <w:t xml:space="preserve"> </w:t>
            </w:r>
            <w:r w:rsidR="00161744" w:rsidRPr="0007351A">
              <w:rPr>
                <w:lang w:val="nl-BE"/>
              </w:rPr>
              <w:t>-</w:t>
            </w:r>
            <w:r w:rsidR="00EA5DFC" w:rsidRPr="0007351A">
              <w:rPr>
                <w:lang w:val="nl-BE"/>
              </w:rPr>
              <w:t xml:space="preserve"> </w:t>
            </w:r>
            <w:r w:rsidRPr="0007351A">
              <w:rPr>
                <w:lang w:val="nl-BE"/>
              </w:rPr>
              <w:t>413025</w:t>
            </w:r>
            <w:r w:rsidR="0079101C" w:rsidRPr="0007351A">
              <w:rPr>
                <w:lang w:val="nl-BE"/>
              </w:rPr>
              <w:t xml:space="preserve"> Forfaitaire tegemoetkoming voor armlegger</w:t>
            </w:r>
            <w:r w:rsidR="00161744" w:rsidRPr="0007351A">
              <w:rPr>
                <w:lang w:val="nl-BE"/>
              </w:rPr>
              <w:t xml:space="preserve"> </w:t>
            </w:r>
            <w:r w:rsidR="00161744" w:rsidRPr="0079101C">
              <w:rPr>
                <w:lang w:val="nl-BE"/>
              </w:rPr>
              <w:t>gootvormig, versterkt of verbreed (per stuk)</w:t>
            </w:r>
          </w:p>
          <w:p w14:paraId="42E01692" w14:textId="4874B7BB" w:rsidR="00161744" w:rsidRPr="0007351A" w:rsidRDefault="00161744" w:rsidP="004C6665">
            <w:pPr>
              <w:spacing w:after="0" w:line="259" w:lineRule="auto"/>
              <w:ind w:left="0" w:firstLine="0"/>
              <w:rPr>
                <w:lang w:val="nl-BE"/>
              </w:rPr>
            </w:pPr>
          </w:p>
        </w:tc>
        <w:tc>
          <w:tcPr>
            <w:tcW w:w="381" w:type="dxa"/>
          </w:tcPr>
          <w:p w14:paraId="29CEAE9D" w14:textId="77777777" w:rsidR="0079101C" w:rsidRPr="0007351A" w:rsidRDefault="0079101C" w:rsidP="004C6665">
            <w:pPr>
              <w:spacing w:after="160" w:line="259" w:lineRule="auto"/>
              <w:ind w:left="0" w:firstLine="0"/>
              <w:rPr>
                <w:lang w:val="nl-BE"/>
              </w:rPr>
            </w:pPr>
          </w:p>
        </w:tc>
        <w:tc>
          <w:tcPr>
            <w:tcW w:w="895" w:type="dxa"/>
            <w:gridSpan w:val="2"/>
          </w:tcPr>
          <w:p w14:paraId="790D9320" w14:textId="5C2E04F2" w:rsidR="0079101C" w:rsidRPr="004A04F5" w:rsidRDefault="00161744" w:rsidP="00161744">
            <w:pPr>
              <w:spacing w:after="0" w:line="259" w:lineRule="auto"/>
              <w:ind w:left="0" w:firstLine="0"/>
            </w:pPr>
            <w:r>
              <w:t>138,34€</w:t>
            </w:r>
            <w:r w:rsidR="0079101C" w:rsidRPr="004A04F5">
              <w:t xml:space="preserve"> </w:t>
            </w:r>
          </w:p>
        </w:tc>
      </w:tr>
      <w:tr w:rsidR="0079101C" w:rsidRPr="004A04F5" w14:paraId="51D25D5E" w14:textId="77777777" w:rsidTr="00161744">
        <w:trPr>
          <w:trHeight w:val="451"/>
        </w:trPr>
        <w:tc>
          <w:tcPr>
            <w:tcW w:w="7706" w:type="dxa"/>
          </w:tcPr>
          <w:p w14:paraId="5E081047" w14:textId="1D7D9082" w:rsidR="0079101C" w:rsidRPr="0007351A" w:rsidRDefault="00D14057" w:rsidP="0079101C">
            <w:pPr>
              <w:spacing w:after="0" w:line="259" w:lineRule="auto"/>
              <w:ind w:left="0" w:firstLine="0"/>
              <w:rPr>
                <w:lang w:val="nl-BE"/>
              </w:rPr>
            </w:pPr>
            <w:r w:rsidRPr="0007351A">
              <w:rPr>
                <w:lang w:val="nl-BE"/>
              </w:rPr>
              <w:t>413036</w:t>
            </w:r>
            <w:r w:rsidR="00EA5DFC" w:rsidRPr="0007351A">
              <w:rPr>
                <w:lang w:val="nl-BE"/>
              </w:rPr>
              <w:t xml:space="preserve"> </w:t>
            </w:r>
            <w:r w:rsidR="00161744" w:rsidRPr="0007351A">
              <w:rPr>
                <w:lang w:val="nl-BE"/>
              </w:rPr>
              <w:t>-</w:t>
            </w:r>
            <w:r w:rsidR="00EA5DFC" w:rsidRPr="0007351A">
              <w:rPr>
                <w:lang w:val="nl-BE"/>
              </w:rPr>
              <w:t xml:space="preserve"> </w:t>
            </w:r>
            <w:r w:rsidRPr="0007351A">
              <w:rPr>
                <w:lang w:val="nl-BE"/>
              </w:rPr>
              <w:t>413047</w:t>
            </w:r>
            <w:r w:rsidR="0079101C" w:rsidRPr="0007351A">
              <w:rPr>
                <w:lang w:val="nl-BE"/>
              </w:rPr>
              <w:t xml:space="preserve"> Forfaitaire tegemoetkoming voor armlegger</w:t>
            </w:r>
            <w:r w:rsidR="00161744" w:rsidRPr="0007351A">
              <w:rPr>
                <w:lang w:val="nl-BE"/>
              </w:rPr>
              <w:t xml:space="preserve"> </w:t>
            </w:r>
            <w:r w:rsidR="00161744" w:rsidRPr="001A458B">
              <w:rPr>
                <w:lang w:val="nl-BE"/>
              </w:rPr>
              <w:t>gootvormig en scharnierend (per stuk)</w:t>
            </w:r>
          </w:p>
        </w:tc>
        <w:tc>
          <w:tcPr>
            <w:tcW w:w="381" w:type="dxa"/>
          </w:tcPr>
          <w:p w14:paraId="76656A67" w14:textId="77777777" w:rsidR="0079101C" w:rsidRPr="0007351A" w:rsidRDefault="0079101C" w:rsidP="004C6665">
            <w:pPr>
              <w:spacing w:after="0" w:line="259" w:lineRule="auto"/>
              <w:ind w:left="126" w:firstLine="0"/>
              <w:rPr>
                <w:lang w:val="nl-BE"/>
              </w:rPr>
            </w:pPr>
            <w:r w:rsidRPr="0007351A">
              <w:rPr>
                <w:lang w:val="nl-BE"/>
              </w:rPr>
              <w:t xml:space="preserve"> </w:t>
            </w:r>
          </w:p>
        </w:tc>
        <w:tc>
          <w:tcPr>
            <w:tcW w:w="806" w:type="dxa"/>
          </w:tcPr>
          <w:p w14:paraId="2BAFDFDD" w14:textId="21500EDD" w:rsidR="0079101C" w:rsidRPr="004A04F5" w:rsidRDefault="00161744" w:rsidP="004C6665">
            <w:pPr>
              <w:spacing w:after="160" w:line="259" w:lineRule="auto"/>
              <w:ind w:left="0" w:firstLine="0"/>
            </w:pPr>
            <w:r>
              <w:t>179,83€</w:t>
            </w:r>
          </w:p>
        </w:tc>
        <w:tc>
          <w:tcPr>
            <w:tcW w:w="89" w:type="dxa"/>
          </w:tcPr>
          <w:p w14:paraId="152BF13D" w14:textId="77777777" w:rsidR="0079101C" w:rsidRPr="004A04F5" w:rsidRDefault="0079101C" w:rsidP="004C6665">
            <w:pPr>
              <w:spacing w:after="160" w:line="259" w:lineRule="auto"/>
              <w:ind w:left="0" w:firstLine="0"/>
            </w:pPr>
          </w:p>
        </w:tc>
      </w:tr>
    </w:tbl>
    <w:p w14:paraId="60F03D91" w14:textId="77777777" w:rsidR="0079101C" w:rsidRDefault="0079101C" w:rsidP="00DD3906">
      <w:pPr>
        <w:spacing w:after="0" w:line="259" w:lineRule="auto"/>
        <w:rPr>
          <w:lang w:val="nl-BE"/>
        </w:rPr>
      </w:pPr>
    </w:p>
    <w:p w14:paraId="1A5F181B" w14:textId="73DBE2D6" w:rsidR="00DD3906" w:rsidRDefault="001A6071" w:rsidP="001A6071">
      <w:pPr>
        <w:pStyle w:val="Kop3"/>
        <w:ind w:left="718"/>
        <w:rPr>
          <w:lang w:val="nl-BE"/>
        </w:rPr>
      </w:pPr>
      <w:bookmarkStart w:id="375" w:name="_Toc144889998"/>
      <w:r>
        <w:rPr>
          <w:lang w:val="nl-BE"/>
        </w:rPr>
        <w:t xml:space="preserve">3.3 </w:t>
      </w:r>
      <w:r w:rsidRPr="001A458B">
        <w:rPr>
          <w:lang w:val="nl-BE"/>
        </w:rPr>
        <w:t>Positionering (zit-ruggedeelte)</w:t>
      </w:r>
      <w:bookmarkEnd w:id="375"/>
    </w:p>
    <w:p w14:paraId="559A2E7E" w14:textId="5D55E9FB" w:rsidR="006940F7" w:rsidRDefault="006940F7" w:rsidP="006940F7">
      <w:pPr>
        <w:rPr>
          <w:lang w:val="nl-BE"/>
        </w:rPr>
      </w:pPr>
    </w:p>
    <w:tbl>
      <w:tblPr>
        <w:tblStyle w:val="TableGrid"/>
        <w:tblW w:w="8982" w:type="dxa"/>
        <w:tblInd w:w="0" w:type="dxa"/>
        <w:tblLook w:val="04A0" w:firstRow="1" w:lastRow="0" w:firstColumn="1" w:lastColumn="0" w:noHBand="0" w:noVBand="1"/>
      </w:tblPr>
      <w:tblGrid>
        <w:gridCol w:w="7706"/>
        <w:gridCol w:w="381"/>
        <w:gridCol w:w="806"/>
        <w:gridCol w:w="89"/>
      </w:tblGrid>
      <w:tr w:rsidR="006940F7" w:rsidRPr="001A458B" w14:paraId="3687DE24" w14:textId="77777777" w:rsidTr="00161744">
        <w:trPr>
          <w:trHeight w:val="226"/>
        </w:trPr>
        <w:tc>
          <w:tcPr>
            <w:tcW w:w="7706" w:type="dxa"/>
          </w:tcPr>
          <w:p w14:paraId="5BCB491C" w14:textId="0B07E93C" w:rsidR="006940F7" w:rsidRDefault="00BA0679" w:rsidP="004C6665">
            <w:pPr>
              <w:tabs>
                <w:tab w:val="center" w:pos="196"/>
                <w:tab w:val="center" w:pos="3769"/>
              </w:tabs>
              <w:spacing w:after="0" w:line="259" w:lineRule="auto"/>
              <w:ind w:left="0" w:firstLine="0"/>
              <w:rPr>
                <w:lang w:val="nl-BE"/>
              </w:rPr>
            </w:pPr>
            <w:r>
              <w:rPr>
                <w:lang w:val="nl-BE"/>
              </w:rPr>
              <w:t>410877</w:t>
            </w:r>
            <w:r w:rsidR="00EA5DFC">
              <w:rPr>
                <w:lang w:val="nl-BE"/>
              </w:rPr>
              <w:t xml:space="preserve"> </w:t>
            </w:r>
            <w:r w:rsidR="00161744">
              <w:rPr>
                <w:lang w:val="nl-BE"/>
              </w:rPr>
              <w:t>-</w:t>
            </w:r>
            <w:r w:rsidR="00EA5DFC">
              <w:rPr>
                <w:lang w:val="nl-BE"/>
              </w:rPr>
              <w:t xml:space="preserve"> </w:t>
            </w:r>
            <w:r>
              <w:rPr>
                <w:lang w:val="nl-BE"/>
              </w:rPr>
              <w:t>410888</w:t>
            </w:r>
            <w:r w:rsidR="006940F7" w:rsidRPr="001A458B">
              <w:rPr>
                <w:lang w:val="nl-BE"/>
              </w:rPr>
              <w:t xml:space="preserve"> Regelbare basisplaat voor antidecubituszitkussen </w:t>
            </w:r>
          </w:p>
          <w:p w14:paraId="119355EF" w14:textId="5CA5B2DA" w:rsidR="00161744" w:rsidRPr="001A458B" w:rsidRDefault="00161744" w:rsidP="004C6665">
            <w:pPr>
              <w:tabs>
                <w:tab w:val="center" w:pos="196"/>
                <w:tab w:val="center" w:pos="3769"/>
              </w:tabs>
              <w:spacing w:after="0" w:line="259" w:lineRule="auto"/>
              <w:ind w:left="0" w:firstLine="0"/>
              <w:rPr>
                <w:lang w:val="nl-BE"/>
              </w:rPr>
            </w:pPr>
          </w:p>
        </w:tc>
        <w:tc>
          <w:tcPr>
            <w:tcW w:w="381" w:type="dxa"/>
          </w:tcPr>
          <w:p w14:paraId="5C547123" w14:textId="4F51B45C" w:rsidR="006940F7" w:rsidRPr="001A458B" w:rsidRDefault="006940F7" w:rsidP="004C6665">
            <w:pPr>
              <w:spacing w:after="0" w:line="259" w:lineRule="auto"/>
              <w:ind w:left="1" w:firstLine="0"/>
              <w:rPr>
                <w:lang w:val="nl-BE"/>
              </w:rPr>
            </w:pPr>
          </w:p>
        </w:tc>
        <w:tc>
          <w:tcPr>
            <w:tcW w:w="806" w:type="dxa"/>
          </w:tcPr>
          <w:p w14:paraId="2E853836" w14:textId="0C81198C" w:rsidR="006940F7" w:rsidRPr="001A458B" w:rsidRDefault="00FA15C0" w:rsidP="006940F7">
            <w:pPr>
              <w:spacing w:after="0" w:line="259" w:lineRule="auto"/>
              <w:rPr>
                <w:lang w:val="nl-BE"/>
              </w:rPr>
            </w:pPr>
            <w:r>
              <w:rPr>
                <w:lang w:val="nl-BE"/>
              </w:rPr>
              <w:t>108,59€</w:t>
            </w:r>
          </w:p>
        </w:tc>
        <w:tc>
          <w:tcPr>
            <w:tcW w:w="89" w:type="dxa"/>
          </w:tcPr>
          <w:p w14:paraId="47CA4A0E" w14:textId="77777777" w:rsidR="006940F7" w:rsidRPr="001A458B" w:rsidRDefault="006940F7" w:rsidP="004C6665">
            <w:pPr>
              <w:spacing w:after="160" w:line="259" w:lineRule="auto"/>
              <w:ind w:left="0" w:firstLine="0"/>
              <w:rPr>
                <w:lang w:val="nl-BE"/>
              </w:rPr>
            </w:pPr>
          </w:p>
        </w:tc>
      </w:tr>
      <w:tr w:rsidR="006940F7" w:rsidRPr="001A458B" w14:paraId="4520C4B1" w14:textId="77777777" w:rsidTr="00161744">
        <w:trPr>
          <w:trHeight w:val="227"/>
        </w:trPr>
        <w:tc>
          <w:tcPr>
            <w:tcW w:w="7706" w:type="dxa"/>
          </w:tcPr>
          <w:p w14:paraId="7A30B663" w14:textId="00EF9350" w:rsidR="006940F7" w:rsidRPr="001A458B" w:rsidRDefault="00BA0679" w:rsidP="004C6665">
            <w:pPr>
              <w:tabs>
                <w:tab w:val="center" w:pos="196"/>
                <w:tab w:val="center" w:pos="2268"/>
              </w:tabs>
              <w:spacing w:after="0" w:line="259" w:lineRule="auto"/>
              <w:ind w:left="0" w:firstLine="0"/>
              <w:rPr>
                <w:lang w:val="nl-BE"/>
              </w:rPr>
            </w:pPr>
            <w:r>
              <w:rPr>
                <w:lang w:val="nl-BE"/>
              </w:rPr>
              <w:t>410899</w:t>
            </w:r>
            <w:r w:rsidR="00EA5DFC">
              <w:rPr>
                <w:lang w:val="nl-BE"/>
              </w:rPr>
              <w:t xml:space="preserve"> </w:t>
            </w:r>
            <w:r w:rsidR="00161744">
              <w:rPr>
                <w:lang w:val="nl-BE"/>
              </w:rPr>
              <w:t>-</w:t>
            </w:r>
            <w:r w:rsidR="00EA5DFC">
              <w:rPr>
                <w:lang w:val="nl-BE"/>
              </w:rPr>
              <w:t xml:space="preserve"> </w:t>
            </w:r>
            <w:r>
              <w:rPr>
                <w:lang w:val="nl-BE"/>
              </w:rPr>
              <w:t>410903</w:t>
            </w:r>
            <w:r w:rsidR="006940F7" w:rsidRPr="001A458B">
              <w:rPr>
                <w:lang w:val="nl-BE"/>
              </w:rPr>
              <w:t xml:space="preserve"> Voorgevormde zit </w:t>
            </w:r>
          </w:p>
        </w:tc>
        <w:tc>
          <w:tcPr>
            <w:tcW w:w="381" w:type="dxa"/>
          </w:tcPr>
          <w:p w14:paraId="39D1DD64" w14:textId="62C4776E" w:rsidR="006940F7" w:rsidRPr="001A458B" w:rsidRDefault="006940F7" w:rsidP="004C6665">
            <w:pPr>
              <w:spacing w:after="0" w:line="259" w:lineRule="auto"/>
              <w:ind w:left="0" w:firstLine="0"/>
              <w:rPr>
                <w:lang w:val="nl-BE"/>
              </w:rPr>
            </w:pPr>
          </w:p>
        </w:tc>
        <w:tc>
          <w:tcPr>
            <w:tcW w:w="806" w:type="dxa"/>
          </w:tcPr>
          <w:p w14:paraId="43270EAF" w14:textId="2626A735" w:rsidR="006940F7" w:rsidRPr="001A458B" w:rsidRDefault="00FA15C0" w:rsidP="006940F7">
            <w:pPr>
              <w:spacing w:after="0" w:line="259" w:lineRule="auto"/>
              <w:rPr>
                <w:lang w:val="nl-BE"/>
              </w:rPr>
            </w:pPr>
            <w:r>
              <w:rPr>
                <w:lang w:val="nl-BE"/>
              </w:rPr>
              <w:t>218,43€</w:t>
            </w:r>
          </w:p>
        </w:tc>
        <w:tc>
          <w:tcPr>
            <w:tcW w:w="89" w:type="dxa"/>
          </w:tcPr>
          <w:p w14:paraId="4C6B22BF" w14:textId="77777777" w:rsidR="006940F7" w:rsidRPr="001A458B" w:rsidRDefault="006940F7" w:rsidP="004C6665">
            <w:pPr>
              <w:spacing w:after="160" w:line="259" w:lineRule="auto"/>
              <w:ind w:left="0" w:firstLine="0"/>
              <w:rPr>
                <w:lang w:val="nl-BE"/>
              </w:rPr>
            </w:pPr>
          </w:p>
        </w:tc>
      </w:tr>
    </w:tbl>
    <w:p w14:paraId="2749B78B" w14:textId="77777777" w:rsidR="006940F7" w:rsidRDefault="006940F7" w:rsidP="006940F7">
      <w:pPr>
        <w:rPr>
          <w:lang w:val="nl-BE"/>
        </w:rPr>
      </w:pPr>
    </w:p>
    <w:p w14:paraId="43FE3439" w14:textId="1ED6D57C" w:rsidR="006940F7" w:rsidRDefault="006940F7" w:rsidP="006940F7">
      <w:pPr>
        <w:rPr>
          <w:lang w:val="nl-BE"/>
        </w:rPr>
      </w:pPr>
      <w:r w:rsidRPr="001A458B">
        <w:rPr>
          <w:lang w:val="nl-BE"/>
        </w:rPr>
        <w:t xml:space="preserve">De verstrekkingen </w:t>
      </w:r>
      <w:r w:rsidR="00BA0679">
        <w:rPr>
          <w:lang w:val="nl-BE"/>
        </w:rPr>
        <w:t>410877</w:t>
      </w:r>
      <w:r w:rsidR="00EA5DFC">
        <w:rPr>
          <w:lang w:val="nl-BE"/>
        </w:rPr>
        <w:t xml:space="preserve"> </w:t>
      </w:r>
      <w:r w:rsidRPr="001A458B">
        <w:rPr>
          <w:lang w:val="nl-BE"/>
        </w:rPr>
        <w:t>-</w:t>
      </w:r>
      <w:r w:rsidR="00EA5DFC">
        <w:rPr>
          <w:lang w:val="nl-BE"/>
        </w:rPr>
        <w:t xml:space="preserve"> </w:t>
      </w:r>
      <w:r w:rsidR="00BA0679">
        <w:rPr>
          <w:lang w:val="nl-BE"/>
        </w:rPr>
        <w:t>410888</w:t>
      </w:r>
      <w:r w:rsidRPr="001A458B">
        <w:rPr>
          <w:lang w:val="nl-BE"/>
        </w:rPr>
        <w:t xml:space="preserve"> en </w:t>
      </w:r>
      <w:r w:rsidR="00BA0679">
        <w:rPr>
          <w:lang w:val="nl-BE"/>
        </w:rPr>
        <w:t>410899</w:t>
      </w:r>
      <w:r w:rsidR="00EA5DFC">
        <w:rPr>
          <w:lang w:val="nl-BE"/>
        </w:rPr>
        <w:t xml:space="preserve"> </w:t>
      </w:r>
      <w:r w:rsidRPr="001A458B">
        <w:rPr>
          <w:lang w:val="nl-BE"/>
        </w:rPr>
        <w:t>-</w:t>
      </w:r>
      <w:r w:rsidR="00EA5DFC">
        <w:rPr>
          <w:lang w:val="nl-BE"/>
        </w:rPr>
        <w:t xml:space="preserve"> </w:t>
      </w:r>
      <w:r w:rsidR="00BA0679">
        <w:rPr>
          <w:lang w:val="nl-BE"/>
        </w:rPr>
        <w:t>410903</w:t>
      </w:r>
      <w:r w:rsidRPr="001A458B">
        <w:rPr>
          <w:lang w:val="nl-BE"/>
        </w:rPr>
        <w:t xml:space="preserve"> zijn onderling niet cumuleerbaar.</w:t>
      </w:r>
    </w:p>
    <w:p w14:paraId="225688A6" w14:textId="5744C25D" w:rsidR="006940F7" w:rsidRDefault="006940F7" w:rsidP="006940F7">
      <w:pPr>
        <w:rPr>
          <w:lang w:val="nl-BE"/>
        </w:rPr>
      </w:pPr>
    </w:p>
    <w:tbl>
      <w:tblPr>
        <w:tblStyle w:val="TableGrid"/>
        <w:tblW w:w="8982" w:type="dxa"/>
        <w:tblInd w:w="0" w:type="dxa"/>
        <w:tblLook w:val="04A0" w:firstRow="1" w:lastRow="0" w:firstColumn="1" w:lastColumn="0" w:noHBand="0" w:noVBand="1"/>
      </w:tblPr>
      <w:tblGrid>
        <w:gridCol w:w="7653"/>
        <w:gridCol w:w="379"/>
        <w:gridCol w:w="862"/>
        <w:gridCol w:w="88"/>
      </w:tblGrid>
      <w:tr w:rsidR="006940F7" w:rsidRPr="004A04F5" w14:paraId="34BF67B1" w14:textId="77777777" w:rsidTr="00161744">
        <w:trPr>
          <w:trHeight w:val="226"/>
        </w:trPr>
        <w:tc>
          <w:tcPr>
            <w:tcW w:w="7653" w:type="dxa"/>
          </w:tcPr>
          <w:p w14:paraId="5CFD7CCA" w14:textId="5B049E58" w:rsidR="006940F7" w:rsidRDefault="00CA04DB" w:rsidP="004C6665">
            <w:pPr>
              <w:tabs>
                <w:tab w:val="center" w:pos="196"/>
                <w:tab w:val="center" w:pos="2347"/>
              </w:tabs>
              <w:spacing w:after="0" w:line="259" w:lineRule="auto"/>
              <w:ind w:left="0" w:firstLine="0"/>
              <w:rPr>
                <w:lang w:val="nl-BE"/>
              </w:rPr>
            </w:pPr>
            <w:r>
              <w:rPr>
                <w:lang w:val="nl-BE"/>
              </w:rPr>
              <w:t>410914</w:t>
            </w:r>
            <w:r w:rsidR="00EA5DFC">
              <w:rPr>
                <w:lang w:val="nl-BE"/>
              </w:rPr>
              <w:t xml:space="preserve"> </w:t>
            </w:r>
            <w:r w:rsidR="00161744">
              <w:rPr>
                <w:lang w:val="nl-BE"/>
              </w:rPr>
              <w:t>-</w:t>
            </w:r>
            <w:r w:rsidR="00EA5DFC">
              <w:rPr>
                <w:lang w:val="nl-BE"/>
              </w:rPr>
              <w:t xml:space="preserve"> </w:t>
            </w:r>
            <w:r>
              <w:rPr>
                <w:lang w:val="nl-BE"/>
              </w:rPr>
              <w:t>410925</w:t>
            </w:r>
            <w:r w:rsidR="006940F7" w:rsidRPr="001A458B">
              <w:rPr>
                <w:lang w:val="nl-BE"/>
              </w:rPr>
              <w:t xml:space="preserve"> Voorgevormde rug</w:t>
            </w:r>
          </w:p>
          <w:p w14:paraId="36D5A0C6" w14:textId="744A2F17" w:rsidR="00161744" w:rsidRPr="004A04F5" w:rsidRDefault="00161744" w:rsidP="004C6665">
            <w:pPr>
              <w:tabs>
                <w:tab w:val="center" w:pos="196"/>
                <w:tab w:val="center" w:pos="2347"/>
              </w:tabs>
              <w:spacing w:after="0" w:line="259" w:lineRule="auto"/>
              <w:ind w:left="0" w:firstLine="0"/>
            </w:pPr>
          </w:p>
        </w:tc>
        <w:tc>
          <w:tcPr>
            <w:tcW w:w="379" w:type="dxa"/>
          </w:tcPr>
          <w:p w14:paraId="3C8596B5" w14:textId="2463D655" w:rsidR="006940F7" w:rsidRPr="004A04F5" w:rsidRDefault="006940F7" w:rsidP="004C6665">
            <w:pPr>
              <w:spacing w:after="0" w:line="259" w:lineRule="auto"/>
              <w:ind w:left="1" w:firstLine="0"/>
            </w:pPr>
          </w:p>
        </w:tc>
        <w:tc>
          <w:tcPr>
            <w:tcW w:w="862" w:type="dxa"/>
          </w:tcPr>
          <w:p w14:paraId="6BF3823B" w14:textId="252253D2" w:rsidR="006940F7" w:rsidRPr="004A04F5" w:rsidRDefault="00166D91" w:rsidP="004C6665">
            <w:pPr>
              <w:spacing w:after="0" w:line="259" w:lineRule="auto"/>
            </w:pPr>
            <w:r>
              <w:t>230,91€</w:t>
            </w:r>
          </w:p>
        </w:tc>
        <w:tc>
          <w:tcPr>
            <w:tcW w:w="88" w:type="dxa"/>
          </w:tcPr>
          <w:p w14:paraId="77D80186" w14:textId="77777777" w:rsidR="006940F7" w:rsidRPr="004A04F5" w:rsidRDefault="006940F7" w:rsidP="004C6665">
            <w:pPr>
              <w:spacing w:after="160" w:line="259" w:lineRule="auto"/>
              <w:ind w:left="0" w:firstLine="0"/>
            </w:pPr>
          </w:p>
        </w:tc>
      </w:tr>
      <w:tr w:rsidR="006940F7" w:rsidRPr="004A04F5" w14:paraId="6A20F4BE" w14:textId="77777777" w:rsidTr="00161744">
        <w:trPr>
          <w:trHeight w:val="226"/>
        </w:trPr>
        <w:tc>
          <w:tcPr>
            <w:tcW w:w="7653" w:type="dxa"/>
          </w:tcPr>
          <w:p w14:paraId="421D2CBD" w14:textId="15B841C8" w:rsidR="006940F7" w:rsidRDefault="00CA04DB" w:rsidP="004C6665">
            <w:pPr>
              <w:spacing w:after="0" w:line="259" w:lineRule="auto"/>
              <w:ind w:left="0" w:firstLine="0"/>
              <w:rPr>
                <w:lang w:val="nl-BE"/>
              </w:rPr>
            </w:pPr>
            <w:r>
              <w:rPr>
                <w:lang w:val="nl-BE"/>
              </w:rPr>
              <w:t>410973</w:t>
            </w:r>
            <w:r w:rsidR="00EA5DFC">
              <w:rPr>
                <w:lang w:val="nl-BE"/>
              </w:rPr>
              <w:t xml:space="preserve"> </w:t>
            </w:r>
            <w:r w:rsidR="00161744">
              <w:rPr>
                <w:lang w:val="nl-BE"/>
              </w:rPr>
              <w:t>-</w:t>
            </w:r>
            <w:r w:rsidR="00EA5DFC">
              <w:rPr>
                <w:lang w:val="nl-BE"/>
              </w:rPr>
              <w:t xml:space="preserve"> </w:t>
            </w:r>
            <w:r>
              <w:rPr>
                <w:lang w:val="nl-BE"/>
              </w:rPr>
              <w:t>410984</w:t>
            </w:r>
            <w:r w:rsidR="006940F7" w:rsidRPr="001A458B">
              <w:rPr>
                <w:lang w:val="nl-BE"/>
              </w:rPr>
              <w:t xml:space="preserve"> Rughoekverstelling</w:t>
            </w:r>
            <w:r w:rsidR="006940F7">
              <w:rPr>
                <w:lang w:val="nl-BE"/>
              </w:rPr>
              <w:t xml:space="preserve"> </w:t>
            </w:r>
            <w:r w:rsidR="006940F7" w:rsidRPr="001A458B">
              <w:rPr>
                <w:lang w:val="nl-BE"/>
              </w:rPr>
              <w:t>(instelbare of regelbare rughoek)</w:t>
            </w:r>
          </w:p>
          <w:p w14:paraId="7F8A258E" w14:textId="779C4C04" w:rsidR="00161744" w:rsidRPr="006940F7" w:rsidRDefault="00161744" w:rsidP="004C6665">
            <w:pPr>
              <w:spacing w:after="0" w:line="259" w:lineRule="auto"/>
              <w:ind w:left="0" w:firstLine="0"/>
              <w:rPr>
                <w:lang w:val="nl-BE"/>
              </w:rPr>
            </w:pPr>
          </w:p>
        </w:tc>
        <w:tc>
          <w:tcPr>
            <w:tcW w:w="379" w:type="dxa"/>
          </w:tcPr>
          <w:p w14:paraId="71CFABF9" w14:textId="2E1CE0C3" w:rsidR="006940F7" w:rsidRPr="002A088F" w:rsidRDefault="006940F7" w:rsidP="004C6665">
            <w:pPr>
              <w:spacing w:after="0" w:line="259" w:lineRule="auto"/>
              <w:ind w:left="1" w:firstLine="0"/>
              <w:rPr>
                <w:lang w:val="nl-BE"/>
              </w:rPr>
            </w:pPr>
          </w:p>
        </w:tc>
        <w:tc>
          <w:tcPr>
            <w:tcW w:w="862" w:type="dxa"/>
          </w:tcPr>
          <w:p w14:paraId="4705652B" w14:textId="24E7687E" w:rsidR="006940F7" w:rsidRPr="004A04F5" w:rsidRDefault="00FA15C0" w:rsidP="004C6665">
            <w:pPr>
              <w:spacing w:after="0" w:line="259" w:lineRule="auto"/>
            </w:pPr>
            <w:r>
              <w:t>312,04€</w:t>
            </w:r>
          </w:p>
        </w:tc>
        <w:tc>
          <w:tcPr>
            <w:tcW w:w="88" w:type="dxa"/>
          </w:tcPr>
          <w:p w14:paraId="35070A3F" w14:textId="77777777" w:rsidR="006940F7" w:rsidRPr="004A04F5" w:rsidRDefault="006940F7" w:rsidP="004C6665">
            <w:pPr>
              <w:spacing w:after="160" w:line="259" w:lineRule="auto"/>
              <w:ind w:left="0" w:firstLine="0"/>
            </w:pPr>
          </w:p>
        </w:tc>
      </w:tr>
      <w:tr w:rsidR="006940F7" w:rsidRPr="004A04F5" w14:paraId="7A058ED2" w14:textId="77777777" w:rsidTr="00161744">
        <w:trPr>
          <w:trHeight w:val="226"/>
        </w:trPr>
        <w:tc>
          <w:tcPr>
            <w:tcW w:w="7653" w:type="dxa"/>
          </w:tcPr>
          <w:p w14:paraId="4FA492B0" w14:textId="67B64180" w:rsidR="006940F7" w:rsidRDefault="00CA04DB" w:rsidP="004C6665">
            <w:pPr>
              <w:tabs>
                <w:tab w:val="center" w:pos="196"/>
                <w:tab w:val="center" w:pos="4122"/>
              </w:tabs>
              <w:spacing w:after="0" w:line="259" w:lineRule="auto"/>
              <w:ind w:left="0" w:firstLine="0"/>
              <w:rPr>
                <w:lang w:val="nl-BE"/>
              </w:rPr>
            </w:pPr>
            <w:r>
              <w:rPr>
                <w:lang w:val="nl-BE"/>
              </w:rPr>
              <w:t>410995</w:t>
            </w:r>
            <w:r w:rsidR="00EA5DFC">
              <w:rPr>
                <w:lang w:val="nl-BE"/>
              </w:rPr>
              <w:t xml:space="preserve"> </w:t>
            </w:r>
            <w:r w:rsidR="00161744">
              <w:rPr>
                <w:lang w:val="nl-BE"/>
              </w:rPr>
              <w:t>-</w:t>
            </w:r>
            <w:r w:rsidR="00EA5DFC">
              <w:rPr>
                <w:lang w:val="nl-BE"/>
              </w:rPr>
              <w:t xml:space="preserve"> </w:t>
            </w:r>
            <w:r>
              <w:rPr>
                <w:lang w:val="nl-BE"/>
              </w:rPr>
              <w:t>411006</w:t>
            </w:r>
            <w:r w:rsidR="006940F7" w:rsidRPr="001A458B">
              <w:rPr>
                <w:lang w:val="nl-BE"/>
              </w:rPr>
              <w:t xml:space="preserve"> Zithoekverstelling (instelbare zithoek)</w:t>
            </w:r>
          </w:p>
          <w:p w14:paraId="6FAF96EF" w14:textId="3661591E" w:rsidR="00161744" w:rsidRPr="004A04F5" w:rsidRDefault="00161744" w:rsidP="004C6665">
            <w:pPr>
              <w:tabs>
                <w:tab w:val="center" w:pos="196"/>
                <w:tab w:val="center" w:pos="4122"/>
              </w:tabs>
              <w:spacing w:after="0" w:line="259" w:lineRule="auto"/>
              <w:ind w:left="0" w:firstLine="0"/>
            </w:pPr>
          </w:p>
        </w:tc>
        <w:tc>
          <w:tcPr>
            <w:tcW w:w="379" w:type="dxa"/>
          </w:tcPr>
          <w:p w14:paraId="3E3E4570" w14:textId="4D29CD6C" w:rsidR="006940F7" w:rsidRPr="004A04F5" w:rsidRDefault="006940F7" w:rsidP="004C6665">
            <w:pPr>
              <w:spacing w:after="0" w:line="259" w:lineRule="auto"/>
              <w:ind w:left="0" w:firstLine="0"/>
            </w:pPr>
          </w:p>
        </w:tc>
        <w:tc>
          <w:tcPr>
            <w:tcW w:w="862" w:type="dxa"/>
          </w:tcPr>
          <w:p w14:paraId="75FAA1D7" w14:textId="57BA8691" w:rsidR="006940F7" w:rsidRPr="004A04F5" w:rsidRDefault="00D8464A" w:rsidP="00161744">
            <w:pPr>
              <w:spacing w:after="0" w:line="259" w:lineRule="auto"/>
            </w:pPr>
            <w:r>
              <w:t>152,28€</w:t>
            </w:r>
          </w:p>
        </w:tc>
        <w:tc>
          <w:tcPr>
            <w:tcW w:w="88" w:type="dxa"/>
          </w:tcPr>
          <w:p w14:paraId="2B1FB23D" w14:textId="77777777" w:rsidR="006940F7" w:rsidRPr="004A04F5" w:rsidRDefault="006940F7" w:rsidP="004C6665">
            <w:pPr>
              <w:spacing w:after="160" w:line="259" w:lineRule="auto"/>
              <w:ind w:left="0" w:firstLine="0"/>
            </w:pPr>
          </w:p>
        </w:tc>
      </w:tr>
      <w:tr w:rsidR="006940F7" w:rsidRPr="00FC2178" w14:paraId="5572BEDE" w14:textId="77777777" w:rsidTr="00161744">
        <w:trPr>
          <w:trHeight w:val="451"/>
        </w:trPr>
        <w:tc>
          <w:tcPr>
            <w:tcW w:w="7653" w:type="dxa"/>
          </w:tcPr>
          <w:p w14:paraId="5EDBEEB4" w14:textId="330580A4" w:rsidR="006940F7" w:rsidRDefault="00CA04DB" w:rsidP="004C6665">
            <w:pPr>
              <w:tabs>
                <w:tab w:val="center" w:pos="196"/>
                <w:tab w:val="center" w:pos="4173"/>
              </w:tabs>
              <w:spacing w:after="0" w:line="259" w:lineRule="auto"/>
              <w:ind w:left="0" w:firstLine="0"/>
              <w:rPr>
                <w:lang w:val="nl-BE"/>
              </w:rPr>
            </w:pPr>
            <w:r>
              <w:rPr>
                <w:lang w:val="nl-BE"/>
              </w:rPr>
              <w:t>411113</w:t>
            </w:r>
            <w:r w:rsidR="00EA5DFC">
              <w:rPr>
                <w:lang w:val="nl-BE"/>
              </w:rPr>
              <w:t xml:space="preserve"> </w:t>
            </w:r>
            <w:r w:rsidR="00161744">
              <w:rPr>
                <w:lang w:val="nl-BE"/>
              </w:rPr>
              <w:t>-</w:t>
            </w:r>
            <w:r w:rsidR="00EA5DFC">
              <w:rPr>
                <w:lang w:val="nl-BE"/>
              </w:rPr>
              <w:t xml:space="preserve"> </w:t>
            </w:r>
            <w:r>
              <w:rPr>
                <w:lang w:val="nl-BE"/>
              </w:rPr>
              <w:t>411124</w:t>
            </w:r>
            <w:r w:rsidR="006940F7" w:rsidRPr="001A458B">
              <w:rPr>
                <w:lang w:val="nl-BE"/>
              </w:rPr>
              <w:t xml:space="preserve"> Hoofdsteun (permanent instelbaar en verstelbaar</w:t>
            </w:r>
            <w:r w:rsidR="00161744">
              <w:rPr>
                <w:lang w:val="nl-BE"/>
              </w:rPr>
              <w:t xml:space="preserve"> </w:t>
            </w:r>
            <w:r w:rsidR="00161744" w:rsidRPr="001A458B">
              <w:rPr>
                <w:lang w:val="nl-BE"/>
              </w:rPr>
              <w:t>in hoogte en diepte en in hoek kantelbaar)</w:t>
            </w:r>
          </w:p>
          <w:p w14:paraId="6CE279C2" w14:textId="3F05DC29" w:rsidR="00161744" w:rsidRPr="006940F7" w:rsidRDefault="00161744" w:rsidP="004C6665">
            <w:pPr>
              <w:tabs>
                <w:tab w:val="center" w:pos="196"/>
                <w:tab w:val="center" w:pos="4173"/>
              </w:tabs>
              <w:spacing w:after="0" w:line="259" w:lineRule="auto"/>
              <w:ind w:left="0" w:firstLine="0"/>
              <w:rPr>
                <w:lang w:val="nl-BE"/>
              </w:rPr>
            </w:pPr>
          </w:p>
        </w:tc>
        <w:tc>
          <w:tcPr>
            <w:tcW w:w="379" w:type="dxa"/>
          </w:tcPr>
          <w:p w14:paraId="4765FF36" w14:textId="77777777" w:rsidR="006940F7" w:rsidRPr="006940F7" w:rsidRDefault="006940F7" w:rsidP="004C6665">
            <w:pPr>
              <w:spacing w:after="0" w:line="259" w:lineRule="auto"/>
              <w:ind w:left="126" w:firstLine="0"/>
              <w:rPr>
                <w:lang w:val="nl-BE"/>
              </w:rPr>
            </w:pPr>
            <w:r w:rsidRPr="006940F7">
              <w:rPr>
                <w:lang w:val="nl-BE"/>
              </w:rPr>
              <w:t xml:space="preserve"> </w:t>
            </w:r>
          </w:p>
        </w:tc>
        <w:tc>
          <w:tcPr>
            <w:tcW w:w="862" w:type="dxa"/>
          </w:tcPr>
          <w:p w14:paraId="2EFC9EA6" w14:textId="485CD5FE" w:rsidR="006940F7" w:rsidRPr="00161744" w:rsidRDefault="00161744" w:rsidP="00161744">
            <w:pPr>
              <w:spacing w:after="0" w:line="259" w:lineRule="auto"/>
            </w:pPr>
            <w:r>
              <w:t>187,23€</w:t>
            </w:r>
          </w:p>
        </w:tc>
        <w:tc>
          <w:tcPr>
            <w:tcW w:w="88" w:type="dxa"/>
          </w:tcPr>
          <w:p w14:paraId="2C5F0C97" w14:textId="77777777" w:rsidR="006940F7" w:rsidRPr="006940F7" w:rsidRDefault="006940F7" w:rsidP="004C6665">
            <w:pPr>
              <w:spacing w:after="160" w:line="259" w:lineRule="auto"/>
              <w:ind w:left="0" w:firstLine="0"/>
              <w:rPr>
                <w:lang w:val="nl-BE"/>
              </w:rPr>
            </w:pPr>
          </w:p>
        </w:tc>
      </w:tr>
      <w:tr w:rsidR="006940F7" w:rsidRPr="004A04F5" w14:paraId="0A8F6611" w14:textId="77777777" w:rsidTr="00161744">
        <w:trPr>
          <w:trHeight w:val="226"/>
        </w:trPr>
        <w:tc>
          <w:tcPr>
            <w:tcW w:w="7653" w:type="dxa"/>
          </w:tcPr>
          <w:p w14:paraId="44EC79B5" w14:textId="20CCA08D" w:rsidR="006940F7" w:rsidRDefault="00CA04DB" w:rsidP="006940F7">
            <w:pPr>
              <w:tabs>
                <w:tab w:val="center" w:pos="196"/>
                <w:tab w:val="center" w:pos="2906"/>
              </w:tabs>
              <w:spacing w:after="0" w:line="259" w:lineRule="auto"/>
              <w:ind w:left="0" w:firstLine="0"/>
              <w:rPr>
                <w:lang w:val="nl-BE"/>
              </w:rPr>
            </w:pPr>
            <w:r>
              <w:rPr>
                <w:lang w:val="nl-BE"/>
              </w:rPr>
              <w:t>411135</w:t>
            </w:r>
            <w:r w:rsidR="00EA5DFC">
              <w:rPr>
                <w:lang w:val="nl-BE"/>
              </w:rPr>
              <w:t xml:space="preserve"> </w:t>
            </w:r>
            <w:r w:rsidR="00161744">
              <w:rPr>
                <w:lang w:val="nl-BE"/>
              </w:rPr>
              <w:t>-</w:t>
            </w:r>
            <w:r w:rsidR="00EA5DFC">
              <w:rPr>
                <w:lang w:val="nl-BE"/>
              </w:rPr>
              <w:t xml:space="preserve"> </w:t>
            </w:r>
            <w:r>
              <w:rPr>
                <w:lang w:val="nl-BE"/>
              </w:rPr>
              <w:t>411146</w:t>
            </w:r>
            <w:r w:rsidR="00123B5A" w:rsidRPr="001A458B">
              <w:rPr>
                <w:lang w:val="nl-BE"/>
              </w:rPr>
              <w:t xml:space="preserve"> Rugpelotten (per stuk)</w:t>
            </w:r>
          </w:p>
          <w:p w14:paraId="0536456C" w14:textId="4AB2B592" w:rsidR="00161744" w:rsidRPr="004A04F5" w:rsidRDefault="00161744" w:rsidP="006940F7">
            <w:pPr>
              <w:tabs>
                <w:tab w:val="center" w:pos="196"/>
                <w:tab w:val="center" w:pos="2906"/>
              </w:tabs>
              <w:spacing w:after="0" w:line="259" w:lineRule="auto"/>
              <w:ind w:left="0" w:firstLine="0"/>
            </w:pPr>
          </w:p>
        </w:tc>
        <w:tc>
          <w:tcPr>
            <w:tcW w:w="379" w:type="dxa"/>
          </w:tcPr>
          <w:p w14:paraId="0E11F6A3" w14:textId="4692FD18" w:rsidR="006940F7" w:rsidRPr="004A04F5" w:rsidRDefault="006940F7" w:rsidP="006940F7">
            <w:pPr>
              <w:spacing w:after="0" w:line="259" w:lineRule="auto"/>
              <w:ind w:left="1" w:firstLine="0"/>
            </w:pPr>
          </w:p>
        </w:tc>
        <w:tc>
          <w:tcPr>
            <w:tcW w:w="862" w:type="dxa"/>
          </w:tcPr>
          <w:p w14:paraId="622F79BE" w14:textId="10044A07" w:rsidR="006940F7" w:rsidRPr="004A04F5" w:rsidRDefault="00510850" w:rsidP="00161744">
            <w:pPr>
              <w:spacing w:after="0" w:line="259" w:lineRule="auto"/>
            </w:pPr>
            <w:r w:rsidRPr="00161744">
              <w:t>101,10€</w:t>
            </w:r>
          </w:p>
        </w:tc>
        <w:tc>
          <w:tcPr>
            <w:tcW w:w="88" w:type="dxa"/>
          </w:tcPr>
          <w:p w14:paraId="525E6682" w14:textId="77777777" w:rsidR="006940F7" w:rsidRPr="004A04F5" w:rsidRDefault="006940F7" w:rsidP="006940F7">
            <w:pPr>
              <w:spacing w:after="160" w:line="259" w:lineRule="auto"/>
              <w:ind w:left="0" w:firstLine="0"/>
            </w:pPr>
          </w:p>
        </w:tc>
      </w:tr>
      <w:tr w:rsidR="006940F7" w:rsidRPr="004A04F5" w14:paraId="4F6B5A72" w14:textId="77777777" w:rsidTr="00161744">
        <w:trPr>
          <w:trHeight w:val="226"/>
        </w:trPr>
        <w:tc>
          <w:tcPr>
            <w:tcW w:w="7653" w:type="dxa"/>
          </w:tcPr>
          <w:p w14:paraId="05E203A6" w14:textId="30DB2FDF" w:rsidR="006940F7" w:rsidRDefault="00CA04DB" w:rsidP="006940F7">
            <w:pPr>
              <w:tabs>
                <w:tab w:val="center" w:pos="196"/>
                <w:tab w:val="center" w:pos="2339"/>
              </w:tabs>
              <w:spacing w:after="0" w:line="259" w:lineRule="auto"/>
              <w:ind w:left="0" w:firstLine="0"/>
              <w:rPr>
                <w:lang w:val="nl-BE"/>
              </w:rPr>
            </w:pPr>
            <w:r>
              <w:rPr>
                <w:lang w:val="nl-BE"/>
              </w:rPr>
              <w:t>411157</w:t>
            </w:r>
            <w:r w:rsidR="00EA5DFC">
              <w:rPr>
                <w:lang w:val="nl-BE"/>
              </w:rPr>
              <w:t xml:space="preserve"> </w:t>
            </w:r>
            <w:r w:rsidR="00161744">
              <w:rPr>
                <w:lang w:val="nl-BE"/>
              </w:rPr>
              <w:t>-</w:t>
            </w:r>
            <w:r w:rsidR="00EA5DFC">
              <w:rPr>
                <w:lang w:val="nl-BE"/>
              </w:rPr>
              <w:t xml:space="preserve"> </w:t>
            </w:r>
            <w:r>
              <w:rPr>
                <w:lang w:val="nl-BE"/>
              </w:rPr>
              <w:t>411168</w:t>
            </w:r>
            <w:r w:rsidR="00123B5A" w:rsidRPr="001A458B">
              <w:rPr>
                <w:lang w:val="nl-BE"/>
              </w:rPr>
              <w:t xml:space="preserve"> Abductieklos</w:t>
            </w:r>
          </w:p>
          <w:p w14:paraId="73648B3B" w14:textId="0B98F454" w:rsidR="00161744" w:rsidRPr="004A04F5" w:rsidRDefault="00161744" w:rsidP="006940F7">
            <w:pPr>
              <w:tabs>
                <w:tab w:val="center" w:pos="196"/>
                <w:tab w:val="center" w:pos="2339"/>
              </w:tabs>
              <w:spacing w:after="0" w:line="259" w:lineRule="auto"/>
              <w:ind w:left="0" w:firstLine="0"/>
            </w:pPr>
          </w:p>
        </w:tc>
        <w:tc>
          <w:tcPr>
            <w:tcW w:w="379" w:type="dxa"/>
          </w:tcPr>
          <w:p w14:paraId="733E5177" w14:textId="34E66DF2" w:rsidR="006940F7" w:rsidRPr="004A04F5" w:rsidRDefault="006940F7" w:rsidP="006940F7">
            <w:pPr>
              <w:spacing w:after="0" w:line="259" w:lineRule="auto"/>
              <w:ind w:left="1" w:firstLine="0"/>
            </w:pPr>
          </w:p>
        </w:tc>
        <w:tc>
          <w:tcPr>
            <w:tcW w:w="862" w:type="dxa"/>
          </w:tcPr>
          <w:p w14:paraId="38C825F6" w14:textId="0714BB41" w:rsidR="006940F7" w:rsidRPr="004A04F5" w:rsidRDefault="00380F5E" w:rsidP="00161744">
            <w:pPr>
              <w:spacing w:after="0" w:line="259" w:lineRule="auto"/>
            </w:pPr>
            <w:r w:rsidRPr="00161744">
              <w:t>77,39€</w:t>
            </w:r>
          </w:p>
        </w:tc>
        <w:tc>
          <w:tcPr>
            <w:tcW w:w="88" w:type="dxa"/>
          </w:tcPr>
          <w:p w14:paraId="71651F36" w14:textId="77777777" w:rsidR="006940F7" w:rsidRPr="004A04F5" w:rsidRDefault="006940F7" w:rsidP="006940F7">
            <w:pPr>
              <w:spacing w:after="160" w:line="259" w:lineRule="auto"/>
              <w:ind w:left="0" w:firstLine="0"/>
            </w:pPr>
          </w:p>
        </w:tc>
      </w:tr>
      <w:tr w:rsidR="006940F7" w:rsidRPr="004A04F5" w14:paraId="5DE3ABE9" w14:textId="77777777" w:rsidTr="00161744">
        <w:trPr>
          <w:trHeight w:val="226"/>
        </w:trPr>
        <w:tc>
          <w:tcPr>
            <w:tcW w:w="7653" w:type="dxa"/>
          </w:tcPr>
          <w:p w14:paraId="4F22F835" w14:textId="14360208" w:rsidR="006940F7" w:rsidRDefault="00CA04DB" w:rsidP="006940F7">
            <w:pPr>
              <w:tabs>
                <w:tab w:val="center" w:pos="196"/>
                <w:tab w:val="center" w:pos="2386"/>
              </w:tabs>
              <w:spacing w:after="0" w:line="259" w:lineRule="auto"/>
              <w:ind w:left="0" w:firstLine="0"/>
              <w:rPr>
                <w:lang w:val="nl-BE"/>
              </w:rPr>
            </w:pPr>
            <w:r>
              <w:rPr>
                <w:lang w:val="nl-BE"/>
              </w:rPr>
              <w:t>411179</w:t>
            </w:r>
            <w:r w:rsidR="00EA5DFC">
              <w:rPr>
                <w:lang w:val="nl-BE"/>
              </w:rPr>
              <w:t xml:space="preserve"> </w:t>
            </w:r>
            <w:r w:rsidR="00161744">
              <w:rPr>
                <w:lang w:val="nl-BE"/>
              </w:rPr>
              <w:t>-</w:t>
            </w:r>
            <w:r w:rsidR="00EA5DFC">
              <w:rPr>
                <w:lang w:val="nl-BE"/>
              </w:rPr>
              <w:t xml:space="preserve"> </w:t>
            </w:r>
            <w:r w:rsidR="0009065D">
              <w:rPr>
                <w:lang w:val="nl-BE"/>
              </w:rPr>
              <w:t>411183</w:t>
            </w:r>
            <w:r w:rsidR="00123B5A" w:rsidRPr="001A458B">
              <w:rPr>
                <w:lang w:val="nl-BE"/>
              </w:rPr>
              <w:t xml:space="preserve"> Abductieframe</w:t>
            </w:r>
          </w:p>
          <w:p w14:paraId="57984BCB" w14:textId="2C8A426C" w:rsidR="00161744" w:rsidRPr="004A04F5" w:rsidRDefault="00161744" w:rsidP="006940F7">
            <w:pPr>
              <w:tabs>
                <w:tab w:val="center" w:pos="196"/>
                <w:tab w:val="center" w:pos="2386"/>
              </w:tabs>
              <w:spacing w:after="0" w:line="259" w:lineRule="auto"/>
              <w:ind w:left="0" w:firstLine="0"/>
            </w:pPr>
          </w:p>
        </w:tc>
        <w:tc>
          <w:tcPr>
            <w:tcW w:w="379" w:type="dxa"/>
          </w:tcPr>
          <w:p w14:paraId="08A099CB" w14:textId="1B51618A" w:rsidR="006940F7" w:rsidRPr="004A04F5" w:rsidRDefault="006940F7" w:rsidP="006940F7">
            <w:pPr>
              <w:spacing w:after="0" w:line="259" w:lineRule="auto"/>
              <w:ind w:left="0" w:firstLine="0"/>
            </w:pPr>
          </w:p>
        </w:tc>
        <w:tc>
          <w:tcPr>
            <w:tcW w:w="862" w:type="dxa"/>
          </w:tcPr>
          <w:p w14:paraId="1438BB91" w14:textId="1C17A368" w:rsidR="006940F7" w:rsidRPr="004A04F5" w:rsidRDefault="00380F5E" w:rsidP="00161744">
            <w:pPr>
              <w:spacing w:after="0" w:line="259" w:lineRule="auto"/>
            </w:pPr>
            <w:r>
              <w:t>224,67€</w:t>
            </w:r>
          </w:p>
        </w:tc>
        <w:tc>
          <w:tcPr>
            <w:tcW w:w="88" w:type="dxa"/>
          </w:tcPr>
          <w:p w14:paraId="5F8073B4" w14:textId="77777777" w:rsidR="006940F7" w:rsidRPr="004A04F5" w:rsidRDefault="006940F7" w:rsidP="006940F7">
            <w:pPr>
              <w:spacing w:after="160" w:line="259" w:lineRule="auto"/>
              <w:ind w:left="0" w:firstLine="0"/>
            </w:pPr>
          </w:p>
        </w:tc>
      </w:tr>
      <w:tr w:rsidR="006940F7" w:rsidRPr="004A04F5" w14:paraId="66051B42" w14:textId="77777777" w:rsidTr="00161744">
        <w:trPr>
          <w:trHeight w:val="226"/>
        </w:trPr>
        <w:tc>
          <w:tcPr>
            <w:tcW w:w="7653" w:type="dxa"/>
          </w:tcPr>
          <w:p w14:paraId="0CDC92C9" w14:textId="3B3920C2" w:rsidR="006940F7" w:rsidRPr="004A04F5" w:rsidRDefault="0009065D" w:rsidP="006940F7">
            <w:pPr>
              <w:tabs>
                <w:tab w:val="center" w:pos="196"/>
                <w:tab w:val="center" w:pos="2666"/>
              </w:tabs>
              <w:spacing w:after="0" w:line="259" w:lineRule="auto"/>
              <w:ind w:left="0" w:firstLine="0"/>
            </w:pPr>
            <w:r>
              <w:rPr>
                <w:lang w:val="nl-BE"/>
              </w:rPr>
              <w:t>411275</w:t>
            </w:r>
            <w:r w:rsidR="00EA5DFC">
              <w:rPr>
                <w:lang w:val="nl-BE"/>
              </w:rPr>
              <w:t xml:space="preserve"> </w:t>
            </w:r>
            <w:r w:rsidR="00161744">
              <w:rPr>
                <w:lang w:val="nl-BE"/>
              </w:rPr>
              <w:t>-</w:t>
            </w:r>
            <w:r w:rsidR="00EA5DFC">
              <w:rPr>
                <w:lang w:val="nl-BE"/>
              </w:rPr>
              <w:t xml:space="preserve"> </w:t>
            </w:r>
            <w:r>
              <w:rPr>
                <w:lang w:val="nl-BE"/>
              </w:rPr>
              <w:t>411286</w:t>
            </w:r>
            <w:r w:rsidR="00123B5A" w:rsidRPr="001A458B">
              <w:rPr>
                <w:lang w:val="nl-BE"/>
              </w:rPr>
              <w:t xml:space="preserve"> Werkblad of half werkblad</w:t>
            </w:r>
          </w:p>
        </w:tc>
        <w:tc>
          <w:tcPr>
            <w:tcW w:w="379" w:type="dxa"/>
          </w:tcPr>
          <w:p w14:paraId="04F7F1A1" w14:textId="712E6F13" w:rsidR="006940F7" w:rsidRPr="004A04F5" w:rsidRDefault="006940F7" w:rsidP="006940F7">
            <w:pPr>
              <w:spacing w:after="0" w:line="259" w:lineRule="auto"/>
              <w:ind w:left="0" w:firstLine="0"/>
            </w:pPr>
          </w:p>
        </w:tc>
        <w:tc>
          <w:tcPr>
            <w:tcW w:w="862" w:type="dxa"/>
          </w:tcPr>
          <w:p w14:paraId="36FD6157" w14:textId="1D682C68" w:rsidR="006940F7" w:rsidRPr="004A04F5" w:rsidRDefault="009755CF" w:rsidP="00161744">
            <w:pPr>
              <w:spacing w:after="0" w:line="259" w:lineRule="auto"/>
            </w:pPr>
            <w:r>
              <w:t>199,71€</w:t>
            </w:r>
          </w:p>
        </w:tc>
        <w:tc>
          <w:tcPr>
            <w:tcW w:w="88" w:type="dxa"/>
          </w:tcPr>
          <w:p w14:paraId="318C14C2" w14:textId="407C590A" w:rsidR="006940F7" w:rsidRPr="004A04F5" w:rsidRDefault="006940F7" w:rsidP="006940F7">
            <w:pPr>
              <w:spacing w:after="0" w:line="259" w:lineRule="auto"/>
              <w:ind w:left="0" w:firstLine="0"/>
            </w:pPr>
          </w:p>
        </w:tc>
      </w:tr>
    </w:tbl>
    <w:p w14:paraId="1EB0F208" w14:textId="2D2C8A8D" w:rsidR="0009084A" w:rsidRDefault="0009084A" w:rsidP="001A458B">
      <w:pPr>
        <w:ind w:left="181" w:right="263" w:hanging="196"/>
        <w:rPr>
          <w:lang w:val="nl-BE"/>
        </w:rPr>
      </w:pPr>
    </w:p>
    <w:p w14:paraId="44324E47" w14:textId="61D52BF6" w:rsidR="00462DC2" w:rsidRDefault="00462DC2" w:rsidP="00462DC2">
      <w:pPr>
        <w:pStyle w:val="Kop3"/>
        <w:ind w:left="718"/>
      </w:pPr>
      <w:bookmarkStart w:id="376" w:name="_Toc144889999"/>
      <w:r>
        <w:t>3.4</w:t>
      </w:r>
      <w:r w:rsidRPr="004A04F5">
        <w:t xml:space="preserve"> </w:t>
      </w:r>
      <w:r w:rsidRPr="001A458B">
        <w:rPr>
          <w:lang w:val="nl-BE"/>
        </w:rPr>
        <w:t>Veiligheid</w:t>
      </w:r>
      <w:bookmarkEnd w:id="376"/>
    </w:p>
    <w:p w14:paraId="58F1DF52" w14:textId="77777777" w:rsidR="00462DC2" w:rsidRPr="00352FED" w:rsidRDefault="00462DC2" w:rsidP="00462DC2"/>
    <w:tbl>
      <w:tblPr>
        <w:tblStyle w:val="TableGrid"/>
        <w:tblW w:w="8982" w:type="dxa"/>
        <w:tblInd w:w="0" w:type="dxa"/>
        <w:tblLook w:val="04A0" w:firstRow="1" w:lastRow="0" w:firstColumn="1" w:lastColumn="0" w:noHBand="0" w:noVBand="1"/>
      </w:tblPr>
      <w:tblGrid>
        <w:gridCol w:w="7730"/>
        <w:gridCol w:w="382"/>
        <w:gridCol w:w="781"/>
        <w:gridCol w:w="89"/>
      </w:tblGrid>
      <w:tr w:rsidR="00462DC2" w:rsidRPr="004A04F5" w14:paraId="65149F62" w14:textId="77777777" w:rsidTr="00161744">
        <w:trPr>
          <w:trHeight w:val="227"/>
        </w:trPr>
        <w:tc>
          <w:tcPr>
            <w:tcW w:w="7730" w:type="dxa"/>
          </w:tcPr>
          <w:p w14:paraId="46E38595" w14:textId="3C51EE11" w:rsidR="00462DC2" w:rsidRDefault="0009065D" w:rsidP="004C6665">
            <w:pPr>
              <w:tabs>
                <w:tab w:val="center" w:pos="196"/>
                <w:tab w:val="center" w:pos="3272"/>
              </w:tabs>
              <w:spacing w:after="0" w:line="259" w:lineRule="auto"/>
              <w:ind w:left="0" w:firstLine="0"/>
              <w:rPr>
                <w:lang w:val="nl-BE"/>
              </w:rPr>
            </w:pPr>
            <w:r>
              <w:rPr>
                <w:lang w:val="nl-BE"/>
              </w:rPr>
              <w:t>411319</w:t>
            </w:r>
            <w:r w:rsidR="00EA5DFC">
              <w:rPr>
                <w:lang w:val="nl-BE"/>
              </w:rPr>
              <w:t xml:space="preserve"> </w:t>
            </w:r>
            <w:r w:rsidR="00161744">
              <w:rPr>
                <w:lang w:val="nl-BE"/>
              </w:rPr>
              <w:t>-</w:t>
            </w:r>
            <w:r w:rsidR="00EA5DFC">
              <w:rPr>
                <w:lang w:val="nl-BE"/>
              </w:rPr>
              <w:t xml:space="preserve"> </w:t>
            </w:r>
            <w:r>
              <w:rPr>
                <w:lang w:val="nl-BE"/>
              </w:rPr>
              <w:t>411323</w:t>
            </w:r>
            <w:r w:rsidR="00462DC2" w:rsidRPr="001A458B">
              <w:rPr>
                <w:lang w:val="nl-BE"/>
              </w:rPr>
              <w:t xml:space="preserve"> Hielsteun of voetriem (per stuk)</w:t>
            </w:r>
          </w:p>
          <w:p w14:paraId="52112B59" w14:textId="7E5CBD9F" w:rsidR="00161744" w:rsidRPr="00462DC2" w:rsidRDefault="00161744" w:rsidP="004C6665">
            <w:pPr>
              <w:tabs>
                <w:tab w:val="center" w:pos="196"/>
                <w:tab w:val="center" w:pos="3272"/>
              </w:tabs>
              <w:spacing w:after="0" w:line="259" w:lineRule="auto"/>
              <w:ind w:left="0" w:firstLine="0"/>
              <w:rPr>
                <w:lang w:val="nl-BE"/>
              </w:rPr>
            </w:pPr>
          </w:p>
        </w:tc>
        <w:tc>
          <w:tcPr>
            <w:tcW w:w="382" w:type="dxa"/>
          </w:tcPr>
          <w:p w14:paraId="77B8D802" w14:textId="42CEDB7F" w:rsidR="00462DC2" w:rsidRPr="002A088F" w:rsidRDefault="00462DC2" w:rsidP="004C6665">
            <w:pPr>
              <w:spacing w:after="0" w:line="259" w:lineRule="auto"/>
              <w:ind w:left="1" w:firstLine="0"/>
              <w:rPr>
                <w:lang w:val="nl-BE"/>
              </w:rPr>
            </w:pPr>
          </w:p>
        </w:tc>
        <w:tc>
          <w:tcPr>
            <w:tcW w:w="781" w:type="dxa"/>
          </w:tcPr>
          <w:p w14:paraId="0943CD66" w14:textId="14C760DE" w:rsidR="00462DC2" w:rsidRPr="004A04F5" w:rsidRDefault="00400B50" w:rsidP="004C6665">
            <w:pPr>
              <w:spacing w:after="0" w:line="259" w:lineRule="auto"/>
            </w:pPr>
            <w:r>
              <w:t>13,73€</w:t>
            </w:r>
          </w:p>
        </w:tc>
        <w:tc>
          <w:tcPr>
            <w:tcW w:w="89" w:type="dxa"/>
          </w:tcPr>
          <w:p w14:paraId="092B8186" w14:textId="3FDBF44C" w:rsidR="00462DC2" w:rsidRPr="004A04F5" w:rsidRDefault="00462DC2" w:rsidP="004C6665">
            <w:pPr>
              <w:spacing w:after="0" w:line="259" w:lineRule="auto"/>
              <w:ind w:left="0" w:firstLine="0"/>
            </w:pPr>
          </w:p>
        </w:tc>
      </w:tr>
      <w:tr w:rsidR="00462DC2" w:rsidRPr="004A04F5" w14:paraId="75AF975E" w14:textId="77777777" w:rsidTr="00161744">
        <w:trPr>
          <w:trHeight w:val="226"/>
        </w:trPr>
        <w:tc>
          <w:tcPr>
            <w:tcW w:w="7730" w:type="dxa"/>
          </w:tcPr>
          <w:p w14:paraId="7171F748" w14:textId="241E13C4" w:rsidR="00462DC2" w:rsidRPr="004A04F5" w:rsidRDefault="009E494F" w:rsidP="004C6665">
            <w:pPr>
              <w:tabs>
                <w:tab w:val="center" w:pos="2860"/>
              </w:tabs>
              <w:spacing w:after="0" w:line="259" w:lineRule="auto"/>
              <w:ind w:left="0" w:firstLine="0"/>
            </w:pPr>
            <w:r>
              <w:rPr>
                <w:lang w:val="nl-BE"/>
              </w:rPr>
              <w:t>413375</w:t>
            </w:r>
            <w:r w:rsidR="00EA5DFC">
              <w:rPr>
                <w:lang w:val="nl-BE"/>
              </w:rPr>
              <w:t xml:space="preserve"> </w:t>
            </w:r>
            <w:r w:rsidR="00161744">
              <w:rPr>
                <w:lang w:val="nl-BE"/>
              </w:rPr>
              <w:t>-</w:t>
            </w:r>
            <w:r w:rsidR="00EA5DFC">
              <w:rPr>
                <w:lang w:val="nl-BE"/>
              </w:rPr>
              <w:t xml:space="preserve"> </w:t>
            </w:r>
            <w:r>
              <w:rPr>
                <w:lang w:val="nl-BE"/>
              </w:rPr>
              <w:t>413386</w:t>
            </w:r>
            <w:r w:rsidR="00462DC2" w:rsidRPr="001A458B">
              <w:rPr>
                <w:lang w:val="nl-BE"/>
              </w:rPr>
              <w:t xml:space="preserve"> Voetschelpje (per stuk)</w:t>
            </w:r>
          </w:p>
        </w:tc>
        <w:tc>
          <w:tcPr>
            <w:tcW w:w="382" w:type="dxa"/>
          </w:tcPr>
          <w:p w14:paraId="3C286BBC" w14:textId="50C7408A" w:rsidR="00462DC2" w:rsidRPr="004A04F5" w:rsidRDefault="00462DC2" w:rsidP="004C6665">
            <w:pPr>
              <w:spacing w:after="0" w:line="259" w:lineRule="auto"/>
              <w:ind w:left="1" w:firstLine="0"/>
            </w:pPr>
          </w:p>
        </w:tc>
        <w:tc>
          <w:tcPr>
            <w:tcW w:w="870" w:type="dxa"/>
            <w:gridSpan w:val="2"/>
          </w:tcPr>
          <w:p w14:paraId="75B9D865" w14:textId="0703D371" w:rsidR="00462DC2" w:rsidRPr="004A04F5" w:rsidRDefault="00AE04B1" w:rsidP="004C6665">
            <w:pPr>
              <w:spacing w:after="0" w:line="259" w:lineRule="auto"/>
            </w:pPr>
            <w:r>
              <w:t>36,52€</w:t>
            </w:r>
          </w:p>
        </w:tc>
      </w:tr>
    </w:tbl>
    <w:p w14:paraId="20CC14AC" w14:textId="77777777" w:rsidR="00462DC2" w:rsidRDefault="00462DC2" w:rsidP="001A458B">
      <w:pPr>
        <w:ind w:left="181" w:right="263" w:hanging="196"/>
        <w:rPr>
          <w:lang w:val="nl-BE"/>
        </w:rPr>
      </w:pPr>
    </w:p>
    <w:tbl>
      <w:tblPr>
        <w:tblStyle w:val="TableGrid"/>
        <w:tblW w:w="8983" w:type="dxa"/>
        <w:tblInd w:w="0" w:type="dxa"/>
        <w:tblLook w:val="04A0" w:firstRow="1" w:lastRow="0" w:firstColumn="1" w:lastColumn="0" w:noHBand="0" w:noVBand="1"/>
      </w:tblPr>
      <w:tblGrid>
        <w:gridCol w:w="7588"/>
        <w:gridCol w:w="477"/>
        <w:gridCol w:w="918"/>
      </w:tblGrid>
      <w:tr w:rsidR="001A458B" w:rsidRPr="001A458B" w14:paraId="105B3168" w14:textId="77777777" w:rsidTr="009A646F">
        <w:trPr>
          <w:trHeight w:val="218"/>
        </w:trPr>
        <w:tc>
          <w:tcPr>
            <w:tcW w:w="7588" w:type="dxa"/>
          </w:tcPr>
          <w:p w14:paraId="069556C9" w14:textId="0A03605B" w:rsidR="0009084A" w:rsidRDefault="0009065D" w:rsidP="001A458B">
            <w:pPr>
              <w:tabs>
                <w:tab w:val="center" w:pos="2468"/>
              </w:tabs>
              <w:spacing w:after="0" w:line="259" w:lineRule="auto"/>
              <w:ind w:left="0" w:firstLine="0"/>
              <w:rPr>
                <w:lang w:val="nl-BE"/>
              </w:rPr>
            </w:pPr>
            <w:r>
              <w:rPr>
                <w:lang w:val="nl-BE"/>
              </w:rPr>
              <w:t>411334</w:t>
            </w:r>
            <w:r w:rsidR="00EA5DFC">
              <w:rPr>
                <w:lang w:val="nl-BE"/>
              </w:rPr>
              <w:t xml:space="preserve"> </w:t>
            </w:r>
            <w:r w:rsidR="009A646F">
              <w:rPr>
                <w:lang w:val="nl-BE"/>
              </w:rPr>
              <w:t>-</w:t>
            </w:r>
            <w:r w:rsidR="00EA5DFC">
              <w:rPr>
                <w:lang w:val="nl-BE"/>
              </w:rPr>
              <w:t xml:space="preserve"> </w:t>
            </w:r>
            <w:r w:rsidR="00E665E9">
              <w:rPr>
                <w:lang w:val="nl-BE"/>
              </w:rPr>
              <w:t>411345</w:t>
            </w:r>
            <w:r w:rsidR="0009084A" w:rsidRPr="001A458B">
              <w:rPr>
                <w:lang w:val="nl-BE"/>
              </w:rPr>
              <w:t xml:space="preserve"> Veiligheidsgordel</w:t>
            </w:r>
          </w:p>
          <w:p w14:paraId="2B2098D4" w14:textId="7643154E" w:rsidR="009A646F" w:rsidRPr="001A458B" w:rsidRDefault="009A646F" w:rsidP="001A458B">
            <w:pPr>
              <w:tabs>
                <w:tab w:val="center" w:pos="2468"/>
              </w:tabs>
              <w:spacing w:after="0" w:line="259" w:lineRule="auto"/>
              <w:ind w:left="0" w:firstLine="0"/>
              <w:rPr>
                <w:lang w:val="nl-BE"/>
              </w:rPr>
            </w:pPr>
          </w:p>
        </w:tc>
        <w:tc>
          <w:tcPr>
            <w:tcW w:w="477" w:type="dxa"/>
          </w:tcPr>
          <w:p w14:paraId="1C93BBBC" w14:textId="4D6FB732" w:rsidR="0009084A" w:rsidRPr="001A458B" w:rsidRDefault="00FA15C0" w:rsidP="001A458B">
            <w:pPr>
              <w:spacing w:after="0" w:line="259" w:lineRule="auto"/>
              <w:ind w:left="3" w:firstLine="0"/>
              <w:rPr>
                <w:lang w:val="nl-BE"/>
              </w:rPr>
            </w:pPr>
            <w:r>
              <w:rPr>
                <w:lang w:val="nl-BE"/>
              </w:rPr>
              <w:t xml:space="preserve"> </w:t>
            </w:r>
          </w:p>
        </w:tc>
        <w:tc>
          <w:tcPr>
            <w:tcW w:w="918" w:type="dxa"/>
          </w:tcPr>
          <w:p w14:paraId="6A95D00B" w14:textId="51D3C511" w:rsidR="0009084A" w:rsidRPr="001A458B" w:rsidRDefault="007D7B16" w:rsidP="001A458B">
            <w:pPr>
              <w:tabs>
                <w:tab w:val="center" w:pos="369"/>
                <w:tab w:val="right" w:pos="746"/>
              </w:tabs>
              <w:spacing w:after="0" w:line="259" w:lineRule="auto"/>
              <w:ind w:left="0" w:firstLine="0"/>
              <w:rPr>
                <w:lang w:val="nl-BE"/>
              </w:rPr>
            </w:pPr>
            <w:r>
              <w:rPr>
                <w:lang w:val="nl-BE"/>
              </w:rPr>
              <w:t>37,45€</w:t>
            </w:r>
            <w:r w:rsidR="0009084A" w:rsidRPr="001A458B">
              <w:rPr>
                <w:lang w:val="nl-BE"/>
              </w:rPr>
              <w:tab/>
            </w:r>
          </w:p>
        </w:tc>
      </w:tr>
      <w:tr w:rsidR="001A458B" w:rsidRPr="001A458B" w14:paraId="3153F527" w14:textId="77777777" w:rsidTr="009A646F">
        <w:trPr>
          <w:trHeight w:val="441"/>
        </w:trPr>
        <w:tc>
          <w:tcPr>
            <w:tcW w:w="7588" w:type="dxa"/>
          </w:tcPr>
          <w:p w14:paraId="5F08F8F1" w14:textId="54E64F7F" w:rsidR="0009084A" w:rsidRDefault="009E494F" w:rsidP="001A458B">
            <w:pPr>
              <w:tabs>
                <w:tab w:val="center" w:pos="4173"/>
              </w:tabs>
              <w:spacing w:after="0" w:line="259" w:lineRule="auto"/>
              <w:ind w:left="0" w:firstLine="0"/>
              <w:rPr>
                <w:lang w:val="nl-BE"/>
              </w:rPr>
            </w:pPr>
            <w:r>
              <w:rPr>
                <w:lang w:val="nl-BE"/>
              </w:rPr>
              <w:t>413434</w:t>
            </w:r>
            <w:r w:rsidR="00EA5DFC">
              <w:rPr>
                <w:lang w:val="nl-BE"/>
              </w:rPr>
              <w:t xml:space="preserve"> </w:t>
            </w:r>
            <w:r w:rsidR="009A646F">
              <w:rPr>
                <w:lang w:val="nl-BE"/>
              </w:rPr>
              <w:t>-</w:t>
            </w:r>
            <w:r w:rsidR="00EA5DFC">
              <w:rPr>
                <w:lang w:val="nl-BE"/>
              </w:rPr>
              <w:t xml:space="preserve"> </w:t>
            </w:r>
            <w:r w:rsidR="00B95C05">
              <w:rPr>
                <w:lang w:val="nl-BE"/>
              </w:rPr>
              <w:t>413445</w:t>
            </w:r>
            <w:r w:rsidR="0009084A" w:rsidRPr="001A458B">
              <w:rPr>
                <w:lang w:val="nl-BE"/>
              </w:rPr>
              <w:t xml:space="preserve"> Vier- of vijfpuntsveiligheidsgordel voor </w:t>
            </w:r>
            <w:r w:rsidR="009A646F" w:rsidRPr="001A458B">
              <w:rPr>
                <w:lang w:val="nl-BE"/>
              </w:rPr>
              <w:t>manuele rolstoel</w:t>
            </w:r>
          </w:p>
          <w:p w14:paraId="6813B957" w14:textId="4DCA2562" w:rsidR="009A646F" w:rsidRPr="001A458B" w:rsidRDefault="009A646F" w:rsidP="001A458B">
            <w:pPr>
              <w:tabs>
                <w:tab w:val="center" w:pos="4173"/>
              </w:tabs>
              <w:spacing w:after="0" w:line="259" w:lineRule="auto"/>
              <w:ind w:left="0" w:firstLine="0"/>
              <w:rPr>
                <w:lang w:val="nl-BE"/>
              </w:rPr>
            </w:pPr>
          </w:p>
        </w:tc>
        <w:tc>
          <w:tcPr>
            <w:tcW w:w="477" w:type="dxa"/>
          </w:tcPr>
          <w:p w14:paraId="57BA2182" w14:textId="77777777" w:rsidR="0009084A" w:rsidRPr="001A458B" w:rsidRDefault="0009084A" w:rsidP="001A458B">
            <w:pPr>
              <w:spacing w:after="160" w:line="259" w:lineRule="auto"/>
              <w:ind w:left="0" w:firstLine="0"/>
              <w:rPr>
                <w:lang w:val="nl-BE"/>
              </w:rPr>
            </w:pPr>
          </w:p>
        </w:tc>
        <w:tc>
          <w:tcPr>
            <w:tcW w:w="918" w:type="dxa"/>
          </w:tcPr>
          <w:p w14:paraId="1AA46F71" w14:textId="59EC8AF3" w:rsidR="0009084A" w:rsidRPr="001A458B" w:rsidRDefault="009A646F" w:rsidP="009A646F">
            <w:pPr>
              <w:tabs>
                <w:tab w:val="center" w:pos="369"/>
                <w:tab w:val="right" w:pos="746"/>
              </w:tabs>
              <w:spacing w:after="0" w:line="259" w:lineRule="auto"/>
              <w:ind w:left="0" w:firstLine="0"/>
              <w:rPr>
                <w:lang w:val="nl-BE"/>
              </w:rPr>
            </w:pPr>
            <w:r w:rsidRPr="009A646F">
              <w:rPr>
                <w:lang w:val="nl-BE"/>
              </w:rPr>
              <w:t>102</w:t>
            </w:r>
            <w:r>
              <w:t>,01€</w:t>
            </w:r>
          </w:p>
        </w:tc>
      </w:tr>
      <w:tr w:rsidR="00DC059E" w:rsidRPr="001A458B" w14:paraId="5E64F849" w14:textId="77777777" w:rsidTr="009A646F">
        <w:trPr>
          <w:trHeight w:val="226"/>
        </w:trPr>
        <w:tc>
          <w:tcPr>
            <w:tcW w:w="7588" w:type="dxa"/>
          </w:tcPr>
          <w:p w14:paraId="3D8FD111" w14:textId="53260E8F" w:rsidR="00DC059E" w:rsidRPr="001A458B" w:rsidRDefault="00DC059E" w:rsidP="00DC059E">
            <w:pPr>
              <w:tabs>
                <w:tab w:val="center" w:pos="2175"/>
              </w:tabs>
              <w:spacing w:after="0" w:line="259" w:lineRule="auto"/>
              <w:ind w:left="0" w:firstLine="0"/>
              <w:rPr>
                <w:lang w:val="nl-BE"/>
              </w:rPr>
            </w:pPr>
            <w:r>
              <w:rPr>
                <w:lang w:val="nl-BE"/>
              </w:rPr>
              <w:t>411356</w:t>
            </w:r>
            <w:r w:rsidR="00EA5DFC">
              <w:rPr>
                <w:lang w:val="nl-BE"/>
              </w:rPr>
              <w:t xml:space="preserve"> </w:t>
            </w:r>
            <w:r w:rsidR="009A646F">
              <w:rPr>
                <w:lang w:val="nl-BE"/>
              </w:rPr>
              <w:t>-</w:t>
            </w:r>
            <w:r w:rsidR="00EA5DFC">
              <w:rPr>
                <w:lang w:val="nl-BE"/>
              </w:rPr>
              <w:t xml:space="preserve"> </w:t>
            </w:r>
            <w:r>
              <w:rPr>
                <w:lang w:val="nl-BE"/>
              </w:rPr>
              <w:t>411367</w:t>
            </w:r>
            <w:r w:rsidRPr="001A458B">
              <w:rPr>
                <w:lang w:val="nl-BE"/>
              </w:rPr>
              <w:t xml:space="preserve"> Zitbroek </w:t>
            </w:r>
          </w:p>
        </w:tc>
        <w:tc>
          <w:tcPr>
            <w:tcW w:w="477" w:type="dxa"/>
          </w:tcPr>
          <w:p w14:paraId="51545E7A" w14:textId="53BB5E5C" w:rsidR="00DC059E" w:rsidRPr="001A458B" w:rsidRDefault="00DC059E" w:rsidP="00DC059E">
            <w:pPr>
              <w:spacing w:after="0" w:line="259" w:lineRule="auto"/>
              <w:ind w:left="1" w:firstLine="0"/>
              <w:rPr>
                <w:lang w:val="nl-BE"/>
              </w:rPr>
            </w:pPr>
            <w:r>
              <w:rPr>
                <w:lang w:val="nl-BE"/>
              </w:rPr>
              <w:t xml:space="preserve"> </w:t>
            </w:r>
          </w:p>
        </w:tc>
        <w:tc>
          <w:tcPr>
            <w:tcW w:w="918" w:type="dxa"/>
          </w:tcPr>
          <w:p w14:paraId="2CB95E57" w14:textId="561FDC97" w:rsidR="00DC059E" w:rsidRPr="001A458B" w:rsidRDefault="00DC059E" w:rsidP="00DC059E">
            <w:pPr>
              <w:tabs>
                <w:tab w:val="center" w:pos="367"/>
                <w:tab w:val="right" w:pos="746"/>
              </w:tabs>
              <w:spacing w:after="0" w:line="259" w:lineRule="auto"/>
              <w:ind w:left="0" w:firstLine="0"/>
              <w:rPr>
                <w:lang w:val="nl-BE"/>
              </w:rPr>
            </w:pPr>
            <w:r>
              <w:t>86,12€</w:t>
            </w:r>
            <w:r w:rsidRPr="001A458B">
              <w:rPr>
                <w:lang w:val="nl-BE"/>
              </w:rPr>
              <w:tab/>
            </w:r>
          </w:p>
        </w:tc>
      </w:tr>
    </w:tbl>
    <w:p w14:paraId="2FA4867C" w14:textId="77777777" w:rsidR="009A646F" w:rsidRDefault="009A646F" w:rsidP="00462DC2">
      <w:pPr>
        <w:ind w:left="-15" w:right="263" w:firstLine="0"/>
        <w:rPr>
          <w:lang w:val="nl-BE"/>
        </w:rPr>
      </w:pPr>
    </w:p>
    <w:p w14:paraId="2E1036B0" w14:textId="0C3B08E4" w:rsidR="0009084A" w:rsidRDefault="0009084A" w:rsidP="00462DC2">
      <w:pPr>
        <w:ind w:left="-15" w:right="263" w:firstLine="0"/>
        <w:rPr>
          <w:lang w:val="nl-BE"/>
        </w:rPr>
      </w:pPr>
      <w:r w:rsidRPr="001A458B">
        <w:rPr>
          <w:lang w:val="nl-BE"/>
        </w:rPr>
        <w:t xml:space="preserve">De verstrekkingen </w:t>
      </w:r>
      <w:r w:rsidR="0009065D">
        <w:rPr>
          <w:lang w:val="nl-BE"/>
        </w:rPr>
        <w:t>411334</w:t>
      </w:r>
      <w:r w:rsidR="00EA5DFC">
        <w:rPr>
          <w:lang w:val="nl-BE"/>
        </w:rPr>
        <w:t xml:space="preserve"> </w:t>
      </w:r>
      <w:r w:rsidRPr="001A458B">
        <w:rPr>
          <w:lang w:val="nl-BE"/>
        </w:rPr>
        <w:t>-</w:t>
      </w:r>
      <w:r w:rsidR="00EA5DFC">
        <w:rPr>
          <w:lang w:val="nl-BE"/>
        </w:rPr>
        <w:t xml:space="preserve"> </w:t>
      </w:r>
      <w:r w:rsidR="00E665E9">
        <w:rPr>
          <w:lang w:val="nl-BE"/>
        </w:rPr>
        <w:t>411345</w:t>
      </w:r>
      <w:r w:rsidRPr="001A458B">
        <w:rPr>
          <w:lang w:val="nl-BE"/>
        </w:rPr>
        <w:t xml:space="preserve">, </w:t>
      </w:r>
      <w:r w:rsidR="009E494F">
        <w:rPr>
          <w:lang w:val="nl-BE"/>
        </w:rPr>
        <w:t>413434</w:t>
      </w:r>
      <w:r w:rsidR="00EA5DFC">
        <w:rPr>
          <w:lang w:val="nl-BE"/>
        </w:rPr>
        <w:t xml:space="preserve"> </w:t>
      </w:r>
      <w:r w:rsidRPr="001A458B">
        <w:rPr>
          <w:lang w:val="nl-BE"/>
        </w:rPr>
        <w:t>-</w:t>
      </w:r>
      <w:r w:rsidR="00EA5DFC">
        <w:rPr>
          <w:lang w:val="nl-BE"/>
        </w:rPr>
        <w:t xml:space="preserve"> </w:t>
      </w:r>
      <w:r w:rsidR="00B95C05">
        <w:rPr>
          <w:lang w:val="nl-BE"/>
        </w:rPr>
        <w:t>413445</w:t>
      </w:r>
      <w:r w:rsidRPr="001A458B">
        <w:rPr>
          <w:lang w:val="nl-BE"/>
        </w:rPr>
        <w:t xml:space="preserve"> en </w:t>
      </w:r>
      <w:r w:rsidR="00E665E9">
        <w:rPr>
          <w:lang w:val="nl-BE"/>
        </w:rPr>
        <w:t>411356</w:t>
      </w:r>
      <w:r w:rsidR="00EA5DFC">
        <w:rPr>
          <w:lang w:val="nl-BE"/>
        </w:rPr>
        <w:t xml:space="preserve"> </w:t>
      </w:r>
      <w:r w:rsidRPr="001A458B">
        <w:rPr>
          <w:lang w:val="nl-BE"/>
        </w:rPr>
        <w:t>-</w:t>
      </w:r>
      <w:r w:rsidR="00EA5DFC">
        <w:rPr>
          <w:lang w:val="nl-BE"/>
        </w:rPr>
        <w:t xml:space="preserve"> </w:t>
      </w:r>
      <w:r w:rsidR="00E665E9">
        <w:rPr>
          <w:lang w:val="nl-BE"/>
        </w:rPr>
        <w:t>411367</w:t>
      </w:r>
      <w:r w:rsidRPr="001A458B">
        <w:rPr>
          <w:lang w:val="nl-BE"/>
        </w:rPr>
        <w:t xml:space="preserve"> zijn onderling niet cumuleerbaar.</w:t>
      </w:r>
    </w:p>
    <w:p w14:paraId="4FD0BB37" w14:textId="77777777" w:rsidR="00EA5DFC" w:rsidRPr="001A458B" w:rsidRDefault="00EA5DFC" w:rsidP="00462DC2">
      <w:pPr>
        <w:ind w:left="-15" w:right="263" w:firstLine="0"/>
        <w:rPr>
          <w:lang w:val="nl-BE"/>
        </w:rPr>
      </w:pPr>
    </w:p>
    <w:tbl>
      <w:tblPr>
        <w:tblStyle w:val="TableGrid"/>
        <w:tblW w:w="8983" w:type="dxa"/>
        <w:tblInd w:w="0" w:type="dxa"/>
        <w:tblLook w:val="04A0" w:firstRow="1" w:lastRow="0" w:firstColumn="1" w:lastColumn="0" w:noHBand="0" w:noVBand="1"/>
      </w:tblPr>
      <w:tblGrid>
        <w:gridCol w:w="7750"/>
        <w:gridCol w:w="487"/>
        <w:gridCol w:w="746"/>
      </w:tblGrid>
      <w:tr w:rsidR="000F0B5F" w:rsidRPr="004A04F5" w14:paraId="6363FDD1" w14:textId="77777777" w:rsidTr="007405FD">
        <w:trPr>
          <w:trHeight w:val="226"/>
        </w:trPr>
        <w:tc>
          <w:tcPr>
            <w:tcW w:w="7750" w:type="dxa"/>
          </w:tcPr>
          <w:p w14:paraId="3AA8CFD1" w14:textId="15127167" w:rsidR="000F0B5F" w:rsidRPr="004A04F5" w:rsidRDefault="00E665E9" w:rsidP="004C6665">
            <w:pPr>
              <w:tabs>
                <w:tab w:val="center" w:pos="2175"/>
              </w:tabs>
              <w:spacing w:after="0" w:line="259" w:lineRule="auto"/>
              <w:ind w:left="0" w:firstLine="0"/>
            </w:pPr>
            <w:r>
              <w:rPr>
                <w:lang w:val="nl-BE"/>
              </w:rPr>
              <w:t>411378</w:t>
            </w:r>
            <w:r w:rsidR="00EA5DFC">
              <w:rPr>
                <w:lang w:val="nl-BE"/>
              </w:rPr>
              <w:t xml:space="preserve"> </w:t>
            </w:r>
            <w:r w:rsidR="009A646F">
              <w:rPr>
                <w:lang w:val="nl-BE"/>
              </w:rPr>
              <w:t>-</w:t>
            </w:r>
            <w:r w:rsidR="00EA5DFC">
              <w:rPr>
                <w:lang w:val="nl-BE"/>
              </w:rPr>
              <w:t xml:space="preserve"> </w:t>
            </w:r>
            <w:r>
              <w:rPr>
                <w:lang w:val="nl-BE"/>
              </w:rPr>
              <w:t>411389</w:t>
            </w:r>
            <w:r w:rsidR="000F0B5F" w:rsidRPr="001A458B">
              <w:rPr>
                <w:lang w:val="nl-BE"/>
              </w:rPr>
              <w:t xml:space="preserve"> Antikiepsysteem</w:t>
            </w:r>
          </w:p>
        </w:tc>
        <w:tc>
          <w:tcPr>
            <w:tcW w:w="487" w:type="dxa"/>
          </w:tcPr>
          <w:p w14:paraId="7939547F" w14:textId="7E98F464" w:rsidR="000F0B5F" w:rsidRPr="004A04F5" w:rsidRDefault="00FA15C0" w:rsidP="004C6665">
            <w:pPr>
              <w:spacing w:after="0" w:line="259" w:lineRule="auto"/>
              <w:ind w:left="1" w:firstLine="0"/>
            </w:pPr>
            <w:r>
              <w:t xml:space="preserve"> </w:t>
            </w:r>
          </w:p>
        </w:tc>
        <w:tc>
          <w:tcPr>
            <w:tcW w:w="746" w:type="dxa"/>
          </w:tcPr>
          <w:p w14:paraId="276B8898" w14:textId="4CE49BA9" w:rsidR="000F0B5F" w:rsidRPr="004A04F5" w:rsidRDefault="009755CF" w:rsidP="004C6665">
            <w:pPr>
              <w:tabs>
                <w:tab w:val="center" w:pos="367"/>
                <w:tab w:val="right" w:pos="746"/>
              </w:tabs>
              <w:spacing w:after="0" w:line="259" w:lineRule="auto"/>
              <w:ind w:left="0" w:firstLine="0"/>
            </w:pPr>
            <w:r>
              <w:t>62,41€</w:t>
            </w:r>
          </w:p>
        </w:tc>
      </w:tr>
    </w:tbl>
    <w:p w14:paraId="3AADD391" w14:textId="77777777" w:rsidR="000F0B5F" w:rsidRDefault="000F0B5F" w:rsidP="00067189"/>
    <w:p w14:paraId="33C34CF3" w14:textId="7345603F" w:rsidR="000F0B5F" w:rsidRDefault="000F0B5F" w:rsidP="000F0B5F">
      <w:pPr>
        <w:pStyle w:val="Kop3"/>
        <w:ind w:left="718"/>
        <w:rPr>
          <w:lang w:val="nl-BE"/>
        </w:rPr>
      </w:pPr>
      <w:bookmarkStart w:id="377" w:name="_Toc144890000"/>
      <w:r w:rsidRPr="004A04F5">
        <w:t xml:space="preserve">3.5 </w:t>
      </w:r>
      <w:r w:rsidRPr="001A458B">
        <w:rPr>
          <w:lang w:val="nl-BE"/>
        </w:rPr>
        <w:t>Besturing/aandrijving</w:t>
      </w:r>
      <w:bookmarkEnd w:id="377"/>
    </w:p>
    <w:p w14:paraId="478A542A" w14:textId="77777777" w:rsidR="007210C7" w:rsidRPr="007210C7" w:rsidRDefault="007210C7" w:rsidP="007210C7">
      <w:pPr>
        <w:rPr>
          <w:lang w:val="nl-BE"/>
        </w:rPr>
      </w:pPr>
    </w:p>
    <w:tbl>
      <w:tblPr>
        <w:tblStyle w:val="TableGrid"/>
        <w:tblW w:w="8983" w:type="dxa"/>
        <w:tblInd w:w="0" w:type="dxa"/>
        <w:tblLook w:val="04A0" w:firstRow="1" w:lastRow="0" w:firstColumn="1" w:lastColumn="0" w:noHBand="0" w:noVBand="1"/>
      </w:tblPr>
      <w:tblGrid>
        <w:gridCol w:w="7694"/>
        <w:gridCol w:w="239"/>
        <w:gridCol w:w="1050"/>
      </w:tblGrid>
      <w:tr w:rsidR="007210C7" w:rsidRPr="004A04F5" w14:paraId="3096D011" w14:textId="77777777" w:rsidTr="009A646F">
        <w:trPr>
          <w:trHeight w:val="493"/>
        </w:trPr>
        <w:tc>
          <w:tcPr>
            <w:tcW w:w="7694" w:type="dxa"/>
          </w:tcPr>
          <w:p w14:paraId="55A40C37" w14:textId="1C2135EC" w:rsidR="007210C7" w:rsidRDefault="00E665E9" w:rsidP="004C6665">
            <w:pPr>
              <w:tabs>
                <w:tab w:val="center" w:pos="2175"/>
              </w:tabs>
              <w:spacing w:after="0" w:line="259" w:lineRule="auto"/>
              <w:ind w:left="0" w:firstLine="0"/>
              <w:rPr>
                <w:lang w:val="nl-BE"/>
              </w:rPr>
            </w:pPr>
            <w:r>
              <w:rPr>
                <w:lang w:val="nl-BE"/>
              </w:rPr>
              <w:t>411415</w:t>
            </w:r>
            <w:r w:rsidR="00EA5DFC">
              <w:rPr>
                <w:lang w:val="nl-BE"/>
              </w:rPr>
              <w:t xml:space="preserve"> </w:t>
            </w:r>
            <w:r w:rsidR="009A646F">
              <w:rPr>
                <w:lang w:val="nl-BE"/>
              </w:rPr>
              <w:t>-</w:t>
            </w:r>
            <w:r w:rsidR="00EA5DFC">
              <w:rPr>
                <w:lang w:val="nl-BE"/>
              </w:rPr>
              <w:t xml:space="preserve"> </w:t>
            </w:r>
            <w:r>
              <w:rPr>
                <w:lang w:val="nl-BE"/>
              </w:rPr>
              <w:t>411426</w:t>
            </w:r>
            <w:r w:rsidR="007210C7" w:rsidRPr="001A458B">
              <w:rPr>
                <w:lang w:val="nl-BE"/>
              </w:rPr>
              <w:t xml:space="preserve"> Aandrijf- en besturingssysteem "dubbele hoepel"</w:t>
            </w:r>
          </w:p>
          <w:p w14:paraId="43BEB2A9" w14:textId="0BDA6D69" w:rsidR="009A646F" w:rsidRPr="007210C7" w:rsidRDefault="009A646F" w:rsidP="004C6665">
            <w:pPr>
              <w:tabs>
                <w:tab w:val="center" w:pos="2175"/>
              </w:tabs>
              <w:spacing w:after="0" w:line="259" w:lineRule="auto"/>
              <w:ind w:left="0" w:firstLine="0"/>
              <w:rPr>
                <w:lang w:val="nl-BE"/>
              </w:rPr>
            </w:pPr>
          </w:p>
        </w:tc>
        <w:tc>
          <w:tcPr>
            <w:tcW w:w="239" w:type="dxa"/>
          </w:tcPr>
          <w:p w14:paraId="05D8C34E" w14:textId="0883A6D1" w:rsidR="007210C7" w:rsidRPr="00DC059E" w:rsidRDefault="00FA15C0" w:rsidP="004C6665">
            <w:pPr>
              <w:spacing w:after="0" w:line="259" w:lineRule="auto"/>
              <w:ind w:left="1" w:firstLine="0"/>
              <w:rPr>
                <w:lang w:val="nl-BE"/>
              </w:rPr>
            </w:pPr>
            <w:r w:rsidRPr="00DC059E">
              <w:rPr>
                <w:lang w:val="nl-BE"/>
              </w:rPr>
              <w:t xml:space="preserve"> </w:t>
            </w:r>
          </w:p>
        </w:tc>
        <w:tc>
          <w:tcPr>
            <w:tcW w:w="1050" w:type="dxa"/>
          </w:tcPr>
          <w:p w14:paraId="67C94CDE" w14:textId="3DA34E28" w:rsidR="007210C7" w:rsidRPr="004A04F5" w:rsidRDefault="007D7B16" w:rsidP="004C6665">
            <w:pPr>
              <w:tabs>
                <w:tab w:val="center" w:pos="367"/>
                <w:tab w:val="right" w:pos="746"/>
              </w:tabs>
              <w:spacing w:after="0" w:line="259" w:lineRule="auto"/>
              <w:ind w:left="0" w:firstLine="0"/>
            </w:pPr>
            <w:r>
              <w:t>873,73€</w:t>
            </w:r>
          </w:p>
        </w:tc>
      </w:tr>
      <w:tr w:rsidR="007210C7" w:rsidRPr="004A04F5" w14:paraId="0B29EAB0" w14:textId="77777777" w:rsidTr="009A646F">
        <w:trPr>
          <w:trHeight w:val="226"/>
        </w:trPr>
        <w:tc>
          <w:tcPr>
            <w:tcW w:w="7694" w:type="dxa"/>
          </w:tcPr>
          <w:p w14:paraId="7ADBABC7" w14:textId="45E55507" w:rsidR="007210C7" w:rsidRPr="004A04F5" w:rsidRDefault="00E665E9" w:rsidP="004C6665">
            <w:pPr>
              <w:tabs>
                <w:tab w:val="center" w:pos="2175"/>
              </w:tabs>
              <w:spacing w:after="0" w:line="259" w:lineRule="auto"/>
              <w:ind w:left="0" w:firstLine="0"/>
            </w:pPr>
            <w:r>
              <w:rPr>
                <w:lang w:val="nl-BE"/>
              </w:rPr>
              <w:t>411437</w:t>
            </w:r>
            <w:r w:rsidR="00EA5DFC">
              <w:rPr>
                <w:lang w:val="nl-BE"/>
              </w:rPr>
              <w:t xml:space="preserve"> </w:t>
            </w:r>
            <w:r w:rsidR="009A646F">
              <w:rPr>
                <w:lang w:val="nl-BE"/>
              </w:rPr>
              <w:t>-</w:t>
            </w:r>
            <w:r w:rsidR="00EA5DFC">
              <w:rPr>
                <w:lang w:val="nl-BE"/>
              </w:rPr>
              <w:t xml:space="preserve"> </w:t>
            </w:r>
            <w:r>
              <w:rPr>
                <w:lang w:val="nl-BE"/>
              </w:rPr>
              <w:t>411448</w:t>
            </w:r>
            <w:r w:rsidR="007210C7" w:rsidRPr="001A458B">
              <w:rPr>
                <w:lang w:val="nl-BE"/>
              </w:rPr>
              <w:t xml:space="preserve"> Aandrijf- en besturingssysteem "hefboomsysteem"</w:t>
            </w:r>
          </w:p>
        </w:tc>
        <w:tc>
          <w:tcPr>
            <w:tcW w:w="239" w:type="dxa"/>
          </w:tcPr>
          <w:p w14:paraId="5859FAEF" w14:textId="4E8D666B" w:rsidR="007210C7" w:rsidRPr="004A04F5" w:rsidRDefault="007210C7" w:rsidP="004C6665">
            <w:pPr>
              <w:spacing w:after="0" w:line="259" w:lineRule="auto"/>
              <w:ind w:left="1" w:firstLine="0"/>
            </w:pPr>
          </w:p>
        </w:tc>
        <w:tc>
          <w:tcPr>
            <w:tcW w:w="1050" w:type="dxa"/>
          </w:tcPr>
          <w:p w14:paraId="0EFC9697" w14:textId="334C2955" w:rsidR="007210C7" w:rsidRDefault="00FA15C0" w:rsidP="004C6665">
            <w:pPr>
              <w:tabs>
                <w:tab w:val="center" w:pos="367"/>
                <w:tab w:val="right" w:pos="746"/>
              </w:tabs>
              <w:spacing w:after="0" w:line="259" w:lineRule="auto"/>
              <w:ind w:left="0" w:firstLine="0"/>
            </w:pPr>
            <w:r>
              <w:t>1248,18€</w:t>
            </w:r>
          </w:p>
        </w:tc>
      </w:tr>
    </w:tbl>
    <w:p w14:paraId="6B671697" w14:textId="77777777" w:rsidR="00BF2E36" w:rsidRDefault="00BF2E36" w:rsidP="00462DC2">
      <w:pPr>
        <w:ind w:left="-15" w:right="263" w:firstLine="0"/>
        <w:rPr>
          <w:lang w:val="nl-BE"/>
        </w:rPr>
      </w:pPr>
    </w:p>
    <w:p w14:paraId="22FDB18C" w14:textId="2EFAE11B" w:rsidR="007210C7" w:rsidRDefault="00BF2E36" w:rsidP="00462DC2">
      <w:pPr>
        <w:ind w:left="-15" w:right="263" w:firstLine="0"/>
        <w:rPr>
          <w:lang w:val="nl-BE"/>
        </w:rPr>
      </w:pPr>
      <w:r w:rsidRPr="001A458B">
        <w:rPr>
          <w:lang w:val="nl-BE"/>
        </w:rPr>
        <w:t xml:space="preserve">De verstrekkingen </w:t>
      </w:r>
      <w:r w:rsidR="00E665E9">
        <w:rPr>
          <w:lang w:val="nl-BE"/>
        </w:rPr>
        <w:t>411415</w:t>
      </w:r>
      <w:r w:rsidR="00EA5DFC">
        <w:rPr>
          <w:lang w:val="nl-BE"/>
        </w:rPr>
        <w:t xml:space="preserve"> </w:t>
      </w:r>
      <w:r w:rsidRPr="001A458B">
        <w:rPr>
          <w:lang w:val="nl-BE"/>
        </w:rPr>
        <w:t>-</w:t>
      </w:r>
      <w:r w:rsidR="00EA5DFC">
        <w:rPr>
          <w:lang w:val="nl-BE"/>
        </w:rPr>
        <w:t xml:space="preserve"> </w:t>
      </w:r>
      <w:r w:rsidR="00E665E9">
        <w:rPr>
          <w:lang w:val="nl-BE"/>
        </w:rPr>
        <w:t>411426</w:t>
      </w:r>
      <w:r w:rsidRPr="001A458B">
        <w:rPr>
          <w:lang w:val="nl-BE"/>
        </w:rPr>
        <w:t xml:space="preserve"> en </w:t>
      </w:r>
      <w:r w:rsidR="00E665E9">
        <w:rPr>
          <w:lang w:val="nl-BE"/>
        </w:rPr>
        <w:t>411437</w:t>
      </w:r>
      <w:r w:rsidR="00EA5DFC">
        <w:rPr>
          <w:lang w:val="nl-BE"/>
        </w:rPr>
        <w:t xml:space="preserve"> </w:t>
      </w:r>
      <w:r w:rsidRPr="001A458B">
        <w:rPr>
          <w:lang w:val="nl-BE"/>
        </w:rPr>
        <w:t>-</w:t>
      </w:r>
      <w:r w:rsidR="00EA5DFC">
        <w:rPr>
          <w:lang w:val="nl-BE"/>
        </w:rPr>
        <w:t xml:space="preserve"> </w:t>
      </w:r>
      <w:r w:rsidR="00E665E9">
        <w:rPr>
          <w:lang w:val="nl-BE"/>
        </w:rPr>
        <w:t>411448</w:t>
      </w:r>
      <w:r w:rsidRPr="001A458B">
        <w:rPr>
          <w:lang w:val="nl-BE"/>
        </w:rPr>
        <w:t xml:space="preserve"> zijn onderling niet cumuleerbaar.</w:t>
      </w:r>
    </w:p>
    <w:p w14:paraId="1500B636" w14:textId="34EFD43C" w:rsidR="00BF2E36" w:rsidRDefault="00BF2E36" w:rsidP="00462DC2">
      <w:pPr>
        <w:ind w:left="-15" w:right="263" w:firstLine="0"/>
        <w:rPr>
          <w:lang w:val="nl-BE"/>
        </w:rPr>
      </w:pPr>
    </w:p>
    <w:tbl>
      <w:tblPr>
        <w:tblStyle w:val="TableGrid"/>
        <w:tblW w:w="8983" w:type="dxa"/>
        <w:tblInd w:w="0" w:type="dxa"/>
        <w:tblLook w:val="04A0" w:firstRow="1" w:lastRow="0" w:firstColumn="1" w:lastColumn="0" w:noHBand="0" w:noVBand="1"/>
      </w:tblPr>
      <w:tblGrid>
        <w:gridCol w:w="7750"/>
        <w:gridCol w:w="487"/>
        <w:gridCol w:w="746"/>
      </w:tblGrid>
      <w:tr w:rsidR="00BF2E36" w:rsidRPr="00FC2178" w14:paraId="4640130A" w14:textId="77777777" w:rsidTr="00672A88">
        <w:trPr>
          <w:trHeight w:val="493"/>
        </w:trPr>
        <w:tc>
          <w:tcPr>
            <w:tcW w:w="7750" w:type="dxa"/>
          </w:tcPr>
          <w:p w14:paraId="2F0C4D9D" w14:textId="77777777" w:rsidR="00BF2E36" w:rsidRDefault="00E665E9" w:rsidP="004C6665">
            <w:pPr>
              <w:tabs>
                <w:tab w:val="center" w:pos="2175"/>
              </w:tabs>
              <w:spacing w:after="0" w:line="259" w:lineRule="auto"/>
              <w:ind w:left="0" w:firstLine="0"/>
              <w:rPr>
                <w:lang w:val="nl-BE"/>
              </w:rPr>
            </w:pPr>
            <w:r>
              <w:rPr>
                <w:lang w:val="nl-BE"/>
              </w:rPr>
              <w:t>411474</w:t>
            </w:r>
            <w:r w:rsidR="00EA5DFC">
              <w:rPr>
                <w:lang w:val="nl-BE"/>
              </w:rPr>
              <w:t xml:space="preserve"> - </w:t>
            </w:r>
            <w:r>
              <w:rPr>
                <w:lang w:val="nl-BE"/>
              </w:rPr>
              <w:t>411485</w:t>
            </w:r>
            <w:r w:rsidR="00BF2E36" w:rsidRPr="001A458B">
              <w:rPr>
                <w:lang w:val="nl-BE"/>
              </w:rPr>
              <w:t xml:space="preserve"> Aanpassing van de hoepels in geval van verminderde</w:t>
            </w:r>
            <w:r w:rsidR="009A646F">
              <w:rPr>
                <w:lang w:val="nl-BE"/>
              </w:rPr>
              <w:t xml:space="preserve"> </w:t>
            </w:r>
            <w:r w:rsidR="009A646F" w:rsidRPr="00672A88">
              <w:rPr>
                <w:lang w:val="nl-BE"/>
              </w:rPr>
              <w:t>grijpfunctie</w:t>
            </w:r>
            <w:r w:rsidR="009A646F">
              <w:rPr>
                <w:lang w:val="nl-BE"/>
              </w:rPr>
              <w:t xml:space="preserve"> (per paar)</w:t>
            </w:r>
          </w:p>
          <w:p w14:paraId="1F3DE3A0" w14:textId="464DBB03" w:rsidR="00672A88" w:rsidRPr="00BF2E36" w:rsidRDefault="00672A88" w:rsidP="004C6665">
            <w:pPr>
              <w:tabs>
                <w:tab w:val="center" w:pos="2175"/>
              </w:tabs>
              <w:spacing w:after="0" w:line="259" w:lineRule="auto"/>
              <w:ind w:left="0" w:firstLine="0"/>
              <w:rPr>
                <w:lang w:val="nl-BE"/>
              </w:rPr>
            </w:pPr>
          </w:p>
        </w:tc>
        <w:tc>
          <w:tcPr>
            <w:tcW w:w="487" w:type="dxa"/>
          </w:tcPr>
          <w:p w14:paraId="24522A99" w14:textId="77777777" w:rsidR="00BF2E36" w:rsidRPr="00BF2E36" w:rsidRDefault="00BF2E36" w:rsidP="004C6665">
            <w:pPr>
              <w:spacing w:after="0" w:line="259" w:lineRule="auto"/>
              <w:ind w:left="1" w:firstLine="0"/>
              <w:rPr>
                <w:lang w:val="nl-BE"/>
              </w:rPr>
            </w:pPr>
          </w:p>
        </w:tc>
        <w:tc>
          <w:tcPr>
            <w:tcW w:w="746" w:type="dxa"/>
          </w:tcPr>
          <w:p w14:paraId="7F38EF44" w14:textId="5883A691" w:rsidR="00BF2E36" w:rsidRPr="00BF2E36" w:rsidRDefault="009A646F" w:rsidP="004C6665">
            <w:pPr>
              <w:tabs>
                <w:tab w:val="center" w:pos="367"/>
                <w:tab w:val="right" w:pos="746"/>
              </w:tabs>
              <w:spacing w:after="0" w:line="259" w:lineRule="auto"/>
              <w:ind w:left="0" w:firstLine="0"/>
              <w:rPr>
                <w:lang w:val="nl-BE"/>
              </w:rPr>
            </w:pPr>
            <w:r>
              <w:rPr>
                <w:lang w:val="nl-BE"/>
              </w:rPr>
              <w:t>93,61€</w:t>
            </w:r>
          </w:p>
        </w:tc>
      </w:tr>
      <w:tr w:rsidR="00BF2E36" w:rsidRPr="004A04F5" w14:paraId="179DF96B" w14:textId="77777777" w:rsidTr="00672A88">
        <w:trPr>
          <w:trHeight w:val="226"/>
        </w:trPr>
        <w:tc>
          <w:tcPr>
            <w:tcW w:w="7750" w:type="dxa"/>
          </w:tcPr>
          <w:p w14:paraId="207F9542" w14:textId="71F5E775" w:rsidR="00BF2E36" w:rsidRPr="004A04F5" w:rsidRDefault="00E665E9" w:rsidP="004C6665">
            <w:pPr>
              <w:tabs>
                <w:tab w:val="center" w:pos="2175"/>
              </w:tabs>
              <w:spacing w:after="0" w:line="259" w:lineRule="auto"/>
              <w:ind w:left="0" w:firstLine="0"/>
            </w:pPr>
            <w:r>
              <w:rPr>
                <w:lang w:val="nl-BE"/>
              </w:rPr>
              <w:t>411673</w:t>
            </w:r>
            <w:r w:rsidR="00EA5DFC">
              <w:rPr>
                <w:lang w:val="nl-BE"/>
              </w:rPr>
              <w:t xml:space="preserve"> - </w:t>
            </w:r>
            <w:r>
              <w:rPr>
                <w:lang w:val="nl-BE"/>
              </w:rPr>
              <w:t>411684</w:t>
            </w:r>
            <w:r w:rsidR="00BF2E36" w:rsidRPr="001A458B">
              <w:rPr>
                <w:lang w:val="nl-BE"/>
              </w:rPr>
              <w:t xml:space="preserve"> Remverlengers (per paar) </w:t>
            </w:r>
          </w:p>
        </w:tc>
        <w:tc>
          <w:tcPr>
            <w:tcW w:w="487" w:type="dxa"/>
          </w:tcPr>
          <w:p w14:paraId="598DCC02" w14:textId="77DD8753" w:rsidR="00BF2E36" w:rsidRPr="004A04F5" w:rsidRDefault="00BF2E36" w:rsidP="004C6665">
            <w:pPr>
              <w:spacing w:after="0" w:line="259" w:lineRule="auto"/>
              <w:ind w:left="1" w:firstLine="0"/>
            </w:pPr>
          </w:p>
        </w:tc>
        <w:tc>
          <w:tcPr>
            <w:tcW w:w="746" w:type="dxa"/>
          </w:tcPr>
          <w:p w14:paraId="2FD84A0F" w14:textId="089D78F6" w:rsidR="00BF2E36" w:rsidRDefault="009B40A9" w:rsidP="004C6665">
            <w:pPr>
              <w:tabs>
                <w:tab w:val="center" w:pos="367"/>
                <w:tab w:val="right" w:pos="746"/>
              </w:tabs>
              <w:spacing w:after="0" w:line="259" w:lineRule="auto"/>
              <w:ind w:left="0" w:firstLine="0"/>
            </w:pPr>
            <w:r>
              <w:rPr>
                <w:lang w:val="nl-BE"/>
              </w:rPr>
              <w:t>18,72€</w:t>
            </w:r>
          </w:p>
        </w:tc>
      </w:tr>
    </w:tbl>
    <w:p w14:paraId="7C23AE8F" w14:textId="4AB556A9" w:rsidR="0009084A" w:rsidRDefault="0009084A" w:rsidP="001A458B">
      <w:pPr>
        <w:spacing w:after="2" w:line="255" w:lineRule="auto"/>
        <w:ind w:left="0" w:firstLine="0"/>
        <w:rPr>
          <w:lang w:val="nl-BE"/>
        </w:rPr>
      </w:pPr>
    </w:p>
    <w:p w14:paraId="29CA6C36" w14:textId="7918C390" w:rsidR="00BF2E36" w:rsidRDefault="00BF2E36" w:rsidP="00BF2E36">
      <w:pPr>
        <w:pStyle w:val="Kop3"/>
        <w:ind w:left="718"/>
        <w:rPr>
          <w:lang w:val="nl-BE"/>
        </w:rPr>
      </w:pPr>
      <w:bookmarkStart w:id="378" w:name="_Toc144890001"/>
      <w:r>
        <w:rPr>
          <w:lang w:val="nl-NL"/>
        </w:rPr>
        <w:t>3.6</w:t>
      </w:r>
      <w:r w:rsidRPr="001A458B">
        <w:rPr>
          <w:lang w:val="nl-NL"/>
        </w:rPr>
        <w:t xml:space="preserve"> Bijzondere aanpassingen</w:t>
      </w:r>
      <w:bookmarkEnd w:id="378"/>
    </w:p>
    <w:p w14:paraId="054735AC" w14:textId="77777777" w:rsidR="00BF2E36" w:rsidRPr="001A458B" w:rsidRDefault="00BF2E36" w:rsidP="001A458B">
      <w:pPr>
        <w:spacing w:after="2" w:line="255" w:lineRule="auto"/>
        <w:ind w:left="0" w:firstLine="0"/>
        <w:rPr>
          <w:lang w:val="nl-BE"/>
        </w:rPr>
      </w:pPr>
    </w:p>
    <w:tbl>
      <w:tblPr>
        <w:tblStyle w:val="TableGrid"/>
        <w:tblW w:w="8982" w:type="dxa"/>
        <w:tblInd w:w="0" w:type="dxa"/>
        <w:tblLook w:val="04A0" w:firstRow="1" w:lastRow="0" w:firstColumn="1" w:lastColumn="0" w:noHBand="0" w:noVBand="1"/>
      </w:tblPr>
      <w:tblGrid>
        <w:gridCol w:w="8120"/>
        <w:gridCol w:w="862"/>
      </w:tblGrid>
      <w:tr w:rsidR="001A458B" w:rsidRPr="001A458B" w14:paraId="2107A81F" w14:textId="77777777" w:rsidTr="009A646F">
        <w:trPr>
          <w:trHeight w:val="452"/>
        </w:trPr>
        <w:tc>
          <w:tcPr>
            <w:tcW w:w="8120" w:type="dxa"/>
          </w:tcPr>
          <w:p w14:paraId="36E22459" w14:textId="5A4C4CAD" w:rsidR="0009084A" w:rsidRDefault="00B95C05" w:rsidP="009A646F">
            <w:pPr>
              <w:tabs>
                <w:tab w:val="center" w:pos="196"/>
                <w:tab w:val="center" w:pos="2142"/>
                <w:tab w:val="center" w:pos="7814"/>
              </w:tabs>
              <w:spacing w:after="0" w:line="259" w:lineRule="auto"/>
              <w:ind w:left="0" w:firstLine="0"/>
              <w:rPr>
                <w:lang w:val="nl-NL"/>
              </w:rPr>
            </w:pPr>
            <w:r>
              <w:rPr>
                <w:lang w:val="nl-NL"/>
              </w:rPr>
              <w:t>413618</w:t>
            </w:r>
            <w:r w:rsidR="00EA5DFC">
              <w:rPr>
                <w:lang w:val="nl-NL"/>
              </w:rPr>
              <w:t xml:space="preserve"> </w:t>
            </w:r>
            <w:r w:rsidR="009A646F">
              <w:rPr>
                <w:lang w:val="nl-NL"/>
              </w:rPr>
              <w:t>-</w:t>
            </w:r>
            <w:r w:rsidR="00EA5DFC">
              <w:rPr>
                <w:lang w:val="nl-NL"/>
              </w:rPr>
              <w:t xml:space="preserve"> </w:t>
            </w:r>
            <w:r>
              <w:rPr>
                <w:lang w:val="nl-NL"/>
              </w:rPr>
              <w:t>413629</w:t>
            </w:r>
            <w:r w:rsidR="0009084A" w:rsidRPr="001A458B">
              <w:rPr>
                <w:lang w:val="nl-NL"/>
              </w:rPr>
              <w:t xml:space="preserve"> Serumhouder </w:t>
            </w:r>
          </w:p>
          <w:p w14:paraId="1B2C76CD" w14:textId="0E06D33B" w:rsidR="009A646F" w:rsidRPr="001A458B" w:rsidRDefault="009A646F" w:rsidP="009A646F">
            <w:pPr>
              <w:tabs>
                <w:tab w:val="center" w:pos="196"/>
                <w:tab w:val="center" w:pos="2142"/>
                <w:tab w:val="center" w:pos="7814"/>
              </w:tabs>
              <w:spacing w:after="0" w:line="259" w:lineRule="auto"/>
              <w:ind w:left="0" w:firstLine="0"/>
            </w:pPr>
          </w:p>
        </w:tc>
        <w:tc>
          <w:tcPr>
            <w:tcW w:w="862" w:type="dxa"/>
          </w:tcPr>
          <w:p w14:paraId="13D65856" w14:textId="6A70769D" w:rsidR="0009084A" w:rsidRPr="001A458B" w:rsidRDefault="00FA15C0" w:rsidP="009A646F">
            <w:pPr>
              <w:tabs>
                <w:tab w:val="right" w:pos="850"/>
              </w:tabs>
              <w:spacing w:after="0" w:line="259" w:lineRule="auto"/>
              <w:ind w:left="0" w:firstLine="0"/>
            </w:pPr>
            <w:r>
              <w:rPr>
                <w:lang w:val="nl-NL"/>
              </w:rPr>
              <w:t>109,57€</w:t>
            </w:r>
          </w:p>
        </w:tc>
      </w:tr>
      <w:tr w:rsidR="001A458B" w:rsidRPr="001A458B" w14:paraId="5BE90D14" w14:textId="77777777" w:rsidTr="009A646F">
        <w:trPr>
          <w:trHeight w:val="444"/>
        </w:trPr>
        <w:tc>
          <w:tcPr>
            <w:tcW w:w="8120" w:type="dxa"/>
          </w:tcPr>
          <w:p w14:paraId="73A7AC46" w14:textId="7D192CAF" w:rsidR="009A646F" w:rsidRPr="00917E19" w:rsidRDefault="00B95C05" w:rsidP="009A646F">
            <w:pPr>
              <w:tabs>
                <w:tab w:val="center" w:pos="3006"/>
                <w:tab w:val="center" w:pos="7813"/>
              </w:tabs>
              <w:spacing w:after="0" w:line="259" w:lineRule="auto"/>
              <w:ind w:left="0" w:firstLine="0"/>
              <w:rPr>
                <w:lang w:val="nl-NL"/>
              </w:rPr>
            </w:pPr>
            <w:r>
              <w:rPr>
                <w:lang w:val="nl-NL"/>
              </w:rPr>
              <w:t>413633</w:t>
            </w:r>
            <w:r w:rsidR="00EA5DFC">
              <w:rPr>
                <w:lang w:val="nl-NL"/>
              </w:rPr>
              <w:t xml:space="preserve"> </w:t>
            </w:r>
            <w:r w:rsidR="009A646F">
              <w:rPr>
                <w:lang w:val="nl-NL"/>
              </w:rPr>
              <w:t>-</w:t>
            </w:r>
            <w:r w:rsidR="00EA5DFC">
              <w:rPr>
                <w:lang w:val="nl-NL"/>
              </w:rPr>
              <w:t xml:space="preserve"> </w:t>
            </w:r>
            <w:r>
              <w:rPr>
                <w:lang w:val="nl-NL"/>
              </w:rPr>
              <w:t>413644</w:t>
            </w:r>
            <w:r w:rsidR="0009084A" w:rsidRPr="001A458B">
              <w:rPr>
                <w:lang w:val="nl-NL"/>
              </w:rPr>
              <w:t xml:space="preserve"> Houder zuurstoffles</w:t>
            </w:r>
          </w:p>
        </w:tc>
        <w:tc>
          <w:tcPr>
            <w:tcW w:w="862" w:type="dxa"/>
          </w:tcPr>
          <w:p w14:paraId="0288F9F0" w14:textId="2E7B03C6" w:rsidR="0009084A" w:rsidRPr="001A458B" w:rsidRDefault="00FA15C0" w:rsidP="001A458B">
            <w:pPr>
              <w:tabs>
                <w:tab w:val="right" w:pos="850"/>
              </w:tabs>
              <w:spacing w:after="0" w:line="259" w:lineRule="auto"/>
              <w:ind w:left="0" w:firstLine="0"/>
            </w:pPr>
            <w:r>
              <w:rPr>
                <w:lang w:val="nl-NL"/>
              </w:rPr>
              <w:t>215,81€</w:t>
            </w:r>
            <w:r w:rsidR="0009084A" w:rsidRPr="001A458B">
              <w:rPr>
                <w:lang w:val="nl-NL"/>
              </w:rPr>
              <w:tab/>
            </w:r>
          </w:p>
        </w:tc>
      </w:tr>
    </w:tbl>
    <w:p w14:paraId="3FC0599D" w14:textId="116CB208" w:rsidR="00BF2E36" w:rsidRDefault="00BF2E36" w:rsidP="001A458B">
      <w:pPr>
        <w:tabs>
          <w:tab w:val="center" w:pos="1695"/>
        </w:tabs>
        <w:spacing w:after="4" w:line="254" w:lineRule="auto"/>
        <w:ind w:left="-15" w:firstLine="0"/>
        <w:rPr>
          <w:lang w:val="nl-NL"/>
        </w:rPr>
      </w:pPr>
    </w:p>
    <w:p w14:paraId="16A7AE82" w14:textId="62904372" w:rsidR="0009084A" w:rsidRPr="000D3ED3" w:rsidRDefault="0009084A" w:rsidP="00960075">
      <w:pPr>
        <w:pStyle w:val="Kop2"/>
        <w:numPr>
          <w:ilvl w:val="0"/>
          <w:numId w:val="125"/>
        </w:numPr>
        <w:rPr>
          <w:lang w:val="nl-BE"/>
        </w:rPr>
      </w:pPr>
      <w:bookmarkStart w:id="379" w:name="_Toc144890002"/>
      <w:r w:rsidRPr="001A458B">
        <w:rPr>
          <w:lang w:val="nl-NL"/>
        </w:rPr>
        <w:t>Specifieke voorwaarden</w:t>
      </w:r>
      <w:bookmarkEnd w:id="379"/>
      <w:r w:rsidRPr="001A458B">
        <w:rPr>
          <w:lang w:val="nl-NL"/>
        </w:rPr>
        <w:t xml:space="preserve"> </w:t>
      </w:r>
    </w:p>
    <w:p w14:paraId="39DE6D78" w14:textId="3AE872F5" w:rsidR="0009084A" w:rsidRPr="000D3ED3" w:rsidRDefault="0009084A" w:rsidP="000D3ED3">
      <w:pPr>
        <w:rPr>
          <w:lang w:val="nl-BE"/>
        </w:rPr>
      </w:pPr>
    </w:p>
    <w:p w14:paraId="251A6FEF" w14:textId="1ADAE567" w:rsidR="0009084A" w:rsidRPr="000D3ED3" w:rsidRDefault="000D3ED3" w:rsidP="000D3ED3">
      <w:pPr>
        <w:pStyle w:val="Kop3"/>
        <w:ind w:left="718"/>
        <w:rPr>
          <w:lang w:val="nl-BE"/>
        </w:rPr>
      </w:pPr>
      <w:bookmarkStart w:id="380" w:name="_Toc144890003"/>
      <w:r>
        <w:rPr>
          <w:lang w:val="nl-NL"/>
        </w:rPr>
        <w:lastRenderedPageBreak/>
        <w:t>4.1</w:t>
      </w:r>
      <w:r w:rsidR="0009084A" w:rsidRPr="001A458B">
        <w:rPr>
          <w:lang w:val="nl-NL"/>
        </w:rPr>
        <w:t xml:space="preserve"> Hernieuwingstermijn</w:t>
      </w:r>
      <w:bookmarkEnd w:id="380"/>
      <w:r w:rsidR="0009084A" w:rsidRPr="001A458B">
        <w:rPr>
          <w:lang w:val="nl-NL"/>
        </w:rPr>
        <w:t xml:space="preserve"> </w:t>
      </w:r>
    </w:p>
    <w:p w14:paraId="71AD23DB" w14:textId="77777777" w:rsidR="000D3ED3" w:rsidRDefault="000D3ED3" w:rsidP="001A458B">
      <w:pPr>
        <w:ind w:left="181" w:right="263" w:hanging="196"/>
        <w:rPr>
          <w:lang w:val="nl-NL"/>
        </w:rPr>
      </w:pPr>
      <w:r>
        <w:rPr>
          <w:lang w:val="nl-NL"/>
        </w:rPr>
        <w:t xml:space="preserve"> </w:t>
      </w:r>
    </w:p>
    <w:p w14:paraId="0244E76A" w14:textId="31EF66F3" w:rsidR="0009084A" w:rsidRPr="000D3ED3" w:rsidRDefault="0009084A" w:rsidP="00960075">
      <w:pPr>
        <w:pStyle w:val="Lijstalinea"/>
        <w:numPr>
          <w:ilvl w:val="0"/>
          <w:numId w:val="50"/>
        </w:numPr>
        <w:ind w:right="263"/>
        <w:rPr>
          <w:lang w:val="nl-BE"/>
        </w:rPr>
      </w:pPr>
      <w:r w:rsidRPr="000D3ED3">
        <w:rPr>
          <w:lang w:val="nl-NL"/>
        </w:rPr>
        <w:t xml:space="preserve">Voor alle kinderen tot ze 18 worden is de hernieuwingstermijn bepaald op 3 jaar. </w:t>
      </w:r>
    </w:p>
    <w:p w14:paraId="286E7AD7" w14:textId="77777777" w:rsidR="0009084A" w:rsidRPr="00D40DC4" w:rsidRDefault="0009084A" w:rsidP="000D3ED3">
      <w:pPr>
        <w:rPr>
          <w:lang w:val="nl-BE"/>
        </w:rPr>
      </w:pPr>
      <w:r w:rsidRPr="00D40DC4">
        <w:rPr>
          <w:lang w:val="nl-BE"/>
        </w:rPr>
        <w:t xml:space="preserve">  </w:t>
      </w:r>
    </w:p>
    <w:p w14:paraId="316B5FD4" w14:textId="53786ABE" w:rsidR="0009084A" w:rsidRPr="001A458B" w:rsidRDefault="0009084A" w:rsidP="000D3ED3">
      <w:pPr>
        <w:pStyle w:val="Kop3"/>
        <w:ind w:left="715"/>
        <w:rPr>
          <w:lang w:val="nl-BE"/>
        </w:rPr>
      </w:pPr>
      <w:bookmarkStart w:id="381" w:name="_Toc144890004"/>
      <w:r w:rsidRPr="00D40DC4">
        <w:rPr>
          <w:lang w:val="nl-BE"/>
        </w:rPr>
        <w:t>4.2 Toegelaten cumulaties</w:t>
      </w:r>
      <w:bookmarkEnd w:id="381"/>
    </w:p>
    <w:p w14:paraId="3BB9EB74" w14:textId="77777777" w:rsidR="000D3ED3" w:rsidRDefault="000D3ED3" w:rsidP="001A458B">
      <w:pPr>
        <w:ind w:left="-5" w:right="263"/>
        <w:rPr>
          <w:lang w:val="nl-NL"/>
        </w:rPr>
      </w:pPr>
    </w:p>
    <w:p w14:paraId="7F480AB3" w14:textId="4F972CBF" w:rsidR="0009084A" w:rsidRPr="001A458B" w:rsidRDefault="0009084A" w:rsidP="000D3ED3">
      <w:pPr>
        <w:rPr>
          <w:lang w:val="nl-BE"/>
        </w:rPr>
      </w:pPr>
      <w:r w:rsidRPr="001A458B">
        <w:rPr>
          <w:lang w:val="nl-NL"/>
        </w:rPr>
        <w:t>De manuele standaardrolstoel mag gecumuleerd worden met</w:t>
      </w:r>
      <w:r w:rsidR="006C3801">
        <w:rPr>
          <w:lang w:val="nl-NL"/>
        </w:rPr>
        <w:t xml:space="preserve"> </w:t>
      </w:r>
      <w:r w:rsidRPr="001A458B">
        <w:rPr>
          <w:lang w:val="nl-NL"/>
        </w:rPr>
        <w:t>:</w:t>
      </w:r>
    </w:p>
    <w:p w14:paraId="1DE6503D" w14:textId="11FA6F94" w:rsidR="000D3ED3" w:rsidRDefault="0009084A" w:rsidP="00960075">
      <w:pPr>
        <w:pStyle w:val="Lijstalinea"/>
        <w:numPr>
          <w:ilvl w:val="0"/>
          <w:numId w:val="50"/>
        </w:numPr>
        <w:ind w:right="263"/>
        <w:rPr>
          <w:lang w:val="nl-NL"/>
        </w:rPr>
      </w:pPr>
      <w:r w:rsidRPr="000D3ED3">
        <w:rPr>
          <w:lang w:val="nl-NL"/>
        </w:rPr>
        <w:t>een loophulpmiddel</w:t>
      </w:r>
      <w:r w:rsidR="006C3801">
        <w:rPr>
          <w:lang w:val="nl-NL"/>
        </w:rPr>
        <w:t xml:space="preserve"> </w:t>
      </w:r>
      <w:r w:rsidRPr="000D3ED3">
        <w:rPr>
          <w:lang w:val="nl-NL"/>
        </w:rPr>
        <w:t>;</w:t>
      </w:r>
    </w:p>
    <w:p w14:paraId="74DD00AE" w14:textId="74F7229F" w:rsidR="0009084A" w:rsidRPr="000D3ED3" w:rsidRDefault="0009084A" w:rsidP="00960075">
      <w:pPr>
        <w:pStyle w:val="Lijstalinea"/>
        <w:numPr>
          <w:ilvl w:val="0"/>
          <w:numId w:val="50"/>
        </w:numPr>
        <w:ind w:right="263"/>
        <w:rPr>
          <w:lang w:val="nl-NL"/>
        </w:rPr>
      </w:pPr>
      <w:r w:rsidRPr="000D3ED3">
        <w:rPr>
          <w:lang w:val="nl-NL"/>
        </w:rPr>
        <w:t xml:space="preserve">een orthopedische driewielfiets. De te volgen aanvraagprocedure is vermeld in punt I, 3.3.2. als de rolstoel werd geleverd voor de orthopedische driewielfiets. De te volgen aanvraagprocedure is vermeld in punt I, 3.3.3. als de orthopedische driewielfiets werd geleverd voor de rolstoel of als de rolstoel en de orthopedische driewielfiets tegelijk werden geleverd.  </w:t>
      </w:r>
    </w:p>
    <w:p w14:paraId="5D700E18" w14:textId="3AB8E6CF" w:rsidR="0009084A" w:rsidRDefault="0009084A" w:rsidP="001A458B">
      <w:pPr>
        <w:spacing w:after="0" w:line="259" w:lineRule="auto"/>
        <w:ind w:left="0" w:firstLine="0"/>
        <w:rPr>
          <w:lang w:val="nl-BE"/>
        </w:rPr>
      </w:pPr>
    </w:p>
    <w:p w14:paraId="5BF5E899" w14:textId="46BEEE89" w:rsidR="00CA076C" w:rsidRDefault="00A4038E" w:rsidP="00CA076C">
      <w:pPr>
        <w:ind w:left="-5" w:right="263"/>
        <w:rPr>
          <w:lang w:val="nl-BE"/>
        </w:rPr>
      </w:pPr>
      <w:r w:rsidRPr="00A4038E">
        <w:rPr>
          <w:lang w:val="nl-BE"/>
        </w:rPr>
        <w:t xml:space="preserve">Voor gebruikers van een zitorthese kan een manuele standaardrolstoel voor kinderen als onderstel worden vergoed. </w:t>
      </w:r>
      <w:r w:rsidR="00CA076C">
        <w:rPr>
          <w:lang w:val="nl-BE"/>
        </w:rPr>
        <w:t xml:space="preserve">Voor elke aanvraag voor een zitorthese in combinatie met een rolstoel, is echter de cumulatie van de aanpassingen vermeld in artikel 29 van de bijlage van het </w:t>
      </w:r>
      <w:r w:rsidR="00EF6E66">
        <w:rPr>
          <w:lang w:val="nl-BE"/>
        </w:rPr>
        <w:t>Koninklijk Besluit</w:t>
      </w:r>
      <w:r w:rsidR="00CA076C">
        <w:rPr>
          <w:lang w:val="nl-BE"/>
        </w:rPr>
        <w:t xml:space="preserve"> van 14 september 1984 tot vaststelling van de nomenclatuur van de geneeskundige verstrekkingen inzake verplichte verzekering voor geneeskundige verzorging en uitkeringen niet toegelaten met de aanpassingen, die hetzelfde gebruiksdoel hebben, opgenomen in de punten II en III</w:t>
      </w:r>
      <w:r w:rsidR="006C3801">
        <w:rPr>
          <w:lang w:val="nl-BE"/>
        </w:rPr>
        <w:t>.</w:t>
      </w:r>
      <w:r w:rsidR="00CA076C">
        <w:rPr>
          <w:lang w:val="nl-BE"/>
        </w:rPr>
        <w:t xml:space="preserve"> </w:t>
      </w:r>
    </w:p>
    <w:p w14:paraId="7BD562F6" w14:textId="77777777" w:rsidR="00A4038E" w:rsidRPr="001A458B" w:rsidRDefault="00A4038E" w:rsidP="001A458B">
      <w:pPr>
        <w:spacing w:after="0" w:line="259" w:lineRule="auto"/>
        <w:ind w:left="0" w:firstLine="0"/>
        <w:rPr>
          <w:lang w:val="nl-BE"/>
        </w:rPr>
      </w:pPr>
    </w:p>
    <w:p w14:paraId="2ED9845D" w14:textId="53019298" w:rsidR="0009084A" w:rsidRPr="001A458B" w:rsidRDefault="000D3ED3" w:rsidP="000D3ED3">
      <w:pPr>
        <w:pStyle w:val="Kop3"/>
        <w:ind w:left="715"/>
        <w:rPr>
          <w:lang w:val="nl-BE"/>
        </w:rPr>
      </w:pPr>
      <w:bookmarkStart w:id="382" w:name="_Toc144890005"/>
      <w:r>
        <w:rPr>
          <w:lang w:val="nl-NL"/>
        </w:rPr>
        <w:t>4.3</w:t>
      </w:r>
      <w:r w:rsidR="0009084A" w:rsidRPr="001A458B">
        <w:rPr>
          <w:lang w:val="nl-NL"/>
        </w:rPr>
        <w:t xml:space="preserve"> Tegemoetkoming</w:t>
      </w:r>
      <w:bookmarkEnd w:id="382"/>
      <w:r w:rsidR="0009084A" w:rsidRPr="001A458B">
        <w:rPr>
          <w:lang w:val="nl-NL"/>
        </w:rPr>
        <w:t xml:space="preserve"> </w:t>
      </w:r>
    </w:p>
    <w:p w14:paraId="723D9570" w14:textId="77777777" w:rsidR="000D3ED3" w:rsidRDefault="000D3ED3" w:rsidP="001A458B">
      <w:pPr>
        <w:ind w:left="181" w:right="263" w:hanging="196"/>
        <w:rPr>
          <w:lang w:val="nl-NL"/>
        </w:rPr>
      </w:pPr>
    </w:p>
    <w:p w14:paraId="69B7AEDC" w14:textId="67EC6077" w:rsidR="0009084A" w:rsidRPr="001A458B" w:rsidRDefault="0009084A" w:rsidP="000D3ED3">
      <w:pPr>
        <w:rPr>
          <w:lang w:val="nl-BE"/>
        </w:rPr>
      </w:pPr>
      <w:r w:rsidRPr="001A458B">
        <w:rPr>
          <w:lang w:val="nl-NL"/>
        </w:rPr>
        <w:t xml:space="preserve">De kinderen vanaf de leeftijd van 2 jaar tot 18 jaar op het moment van de levering komen in aanmerking voor een tegemoetkoming voor een manuele standaardrolstoel voor kinderen. </w:t>
      </w:r>
    </w:p>
    <w:p w14:paraId="46BC2E46" w14:textId="53E38DBC" w:rsidR="0009084A" w:rsidRPr="001A458B" w:rsidRDefault="0009084A" w:rsidP="000D3ED3">
      <w:pPr>
        <w:rPr>
          <w:lang w:val="nl-BE"/>
        </w:rPr>
      </w:pPr>
      <w:r w:rsidRPr="001A458B">
        <w:rPr>
          <w:lang w:val="nl-NL"/>
        </w:rPr>
        <w:t xml:space="preserve">Voor de manuele standaardrolstoel (verstrekking </w:t>
      </w:r>
      <w:r w:rsidR="00957445">
        <w:rPr>
          <w:lang w:val="nl-NL"/>
        </w:rPr>
        <w:t>410236</w:t>
      </w:r>
      <w:r w:rsidRPr="001A458B">
        <w:rPr>
          <w:lang w:val="nl-NL"/>
        </w:rPr>
        <w:t xml:space="preserve"> - </w:t>
      </w:r>
      <w:r w:rsidR="00957445">
        <w:rPr>
          <w:lang w:val="nl-NL"/>
        </w:rPr>
        <w:t>410247</w:t>
      </w:r>
      <w:r w:rsidRPr="001A458B">
        <w:rPr>
          <w:lang w:val="nl-NL"/>
        </w:rPr>
        <w:t xml:space="preserve">) kan men een tegemoetkoming ontvangen op voorwaarde dat de rolstoel in de lijst staat van de producten die in aanmerking komen voor terugbetaling. </w:t>
      </w:r>
    </w:p>
    <w:p w14:paraId="3C48130A" w14:textId="77777777" w:rsidR="0009084A" w:rsidRPr="001A458B" w:rsidRDefault="0009084A" w:rsidP="001A458B">
      <w:pPr>
        <w:spacing w:after="4" w:line="254" w:lineRule="auto"/>
        <w:ind w:left="-5"/>
        <w:rPr>
          <w:lang w:val="nl-BE"/>
        </w:rPr>
      </w:pPr>
      <w:r w:rsidRPr="001A458B">
        <w:rPr>
          <w:lang w:val="nl-BE"/>
        </w:rPr>
        <w:t xml:space="preserve"> </w:t>
      </w:r>
    </w:p>
    <w:p w14:paraId="340F37C8" w14:textId="11DEFA7E" w:rsidR="0009084A" w:rsidRPr="001A458B" w:rsidRDefault="0009084A" w:rsidP="000D3ED3">
      <w:pPr>
        <w:rPr>
          <w:lang w:val="nl-BE"/>
        </w:rPr>
      </w:pPr>
      <w:r w:rsidRPr="001A458B">
        <w:rPr>
          <w:lang w:val="nl-NL"/>
        </w:rPr>
        <w:t xml:space="preserve">Voor de kinderen die voldoen aan de functionele indicaties van de kinderrolstoelen, maar voor wie een rolstoel met een zitbreedte van meer dan 36 cm noodzakelijk is, kan een tegemoetkoming verkregen worden, op voorwaarde dat de rolstoel </w:t>
      </w:r>
      <w:r w:rsidR="00917E19" w:rsidRPr="001A458B">
        <w:rPr>
          <w:lang w:val="nl-BE"/>
        </w:rPr>
        <w:t>op de volgende lijst</w:t>
      </w:r>
      <w:r w:rsidR="00917E19">
        <w:rPr>
          <w:lang w:val="nl-BE"/>
        </w:rPr>
        <w:t>en</w:t>
      </w:r>
      <w:r w:rsidR="00917E19" w:rsidRPr="001A458B">
        <w:rPr>
          <w:lang w:val="nl-BE"/>
        </w:rPr>
        <w:t xml:space="preserve"> staat</w:t>
      </w:r>
      <w:r w:rsidR="006C3801">
        <w:rPr>
          <w:lang w:val="nl-BE"/>
        </w:rPr>
        <w:t xml:space="preserve"> </w:t>
      </w:r>
      <w:r w:rsidRPr="001A458B">
        <w:rPr>
          <w:lang w:val="nl-NL"/>
        </w:rPr>
        <w:t xml:space="preserve">: </w:t>
      </w:r>
    </w:p>
    <w:p w14:paraId="3DFF94AE" w14:textId="77777777" w:rsidR="000D3ED3" w:rsidRDefault="000D3ED3" w:rsidP="001A458B">
      <w:pPr>
        <w:ind w:left="-5" w:right="263"/>
        <w:rPr>
          <w:lang w:val="nl-NL"/>
        </w:rPr>
      </w:pPr>
    </w:p>
    <w:p w14:paraId="46DBC2A1" w14:textId="533A4A57" w:rsidR="0009084A" w:rsidRPr="00672A88" w:rsidRDefault="0073458A" w:rsidP="00960075">
      <w:pPr>
        <w:pStyle w:val="Lijstalinea"/>
        <w:numPr>
          <w:ilvl w:val="0"/>
          <w:numId w:val="51"/>
        </w:numPr>
        <w:ind w:right="263"/>
        <w:rPr>
          <w:lang w:val="nl-BE"/>
        </w:rPr>
      </w:pPr>
      <w:r>
        <w:rPr>
          <w:lang w:val="nl-NL"/>
        </w:rPr>
        <w:t>410037</w:t>
      </w:r>
      <w:r w:rsidR="0009084A" w:rsidRPr="000D3ED3">
        <w:rPr>
          <w:lang w:val="nl-NL"/>
        </w:rPr>
        <w:t xml:space="preserve"> - </w:t>
      </w:r>
      <w:r>
        <w:rPr>
          <w:lang w:val="nl-NL"/>
        </w:rPr>
        <w:t>410048</w:t>
      </w:r>
      <w:r w:rsidR="0009084A" w:rsidRPr="000D3ED3">
        <w:rPr>
          <w:lang w:val="nl-NL"/>
        </w:rPr>
        <w:t xml:space="preserve"> - </w:t>
      </w:r>
      <w:r w:rsidR="00917E19" w:rsidRPr="00672A88">
        <w:rPr>
          <w:lang w:val="nl-NL"/>
        </w:rPr>
        <w:t>M</w:t>
      </w:r>
      <w:r w:rsidR="0009084A" w:rsidRPr="00672A88">
        <w:rPr>
          <w:lang w:val="nl-NL"/>
        </w:rPr>
        <w:t>anuele modulaire rolstoel voor volwassenen</w:t>
      </w:r>
    </w:p>
    <w:p w14:paraId="77C6858F" w14:textId="323C5C9C" w:rsidR="0009084A" w:rsidRDefault="006D3650" w:rsidP="000D3ED3">
      <w:pPr>
        <w:pStyle w:val="Lijstalinea"/>
        <w:ind w:left="705" w:right="263" w:firstLine="0"/>
        <w:rPr>
          <w:lang w:val="nl-NL"/>
        </w:rPr>
      </w:pPr>
      <w:r w:rsidRPr="006D3650">
        <w:rPr>
          <w:lang w:val="nl-NL"/>
        </w:rPr>
        <w:t>Forfaitaire verzekeringstegemoetkoming voor een manuele modulaire rolstoel voor volwassenen, maar voor kinderen waarvoor een rolstoel met een zitbreedte van meer dan 36 cm noodzakelijk is</w:t>
      </w:r>
      <w:r w:rsidR="00E15AA0">
        <w:rPr>
          <w:lang w:val="nl-NL"/>
        </w:rPr>
        <w:t xml:space="preserve"> </w:t>
      </w:r>
      <w:r w:rsidR="00A23F5A" w:rsidRPr="00672A88">
        <w:rPr>
          <w:lang w:val="nl-NL"/>
        </w:rPr>
        <w:t>412277</w:t>
      </w:r>
      <w:r w:rsidR="0009084A" w:rsidRPr="00672A88">
        <w:rPr>
          <w:lang w:val="nl-NL"/>
        </w:rPr>
        <w:t xml:space="preserve"> </w:t>
      </w:r>
      <w:r w:rsidR="009A646F" w:rsidRPr="00672A88">
        <w:rPr>
          <w:lang w:val="nl-NL"/>
        </w:rPr>
        <w:t>–</w:t>
      </w:r>
      <w:r w:rsidR="0009084A" w:rsidRPr="00672A88">
        <w:rPr>
          <w:lang w:val="nl-NL"/>
        </w:rPr>
        <w:t xml:space="preserve"> </w:t>
      </w:r>
      <w:r w:rsidR="00A23F5A" w:rsidRPr="00672A88">
        <w:rPr>
          <w:lang w:val="nl-NL"/>
        </w:rPr>
        <w:t>412288</w:t>
      </w:r>
      <w:r w:rsidR="006C3801">
        <w:rPr>
          <w:lang w:val="nl-NL"/>
        </w:rPr>
        <w:t xml:space="preserve"> </w:t>
      </w:r>
      <w:r w:rsidR="009A646F" w:rsidRPr="00672A88">
        <w:rPr>
          <w:lang w:val="nl-NL"/>
        </w:rPr>
        <w:t>:</w:t>
      </w:r>
      <w:r w:rsidR="0009084A" w:rsidRPr="00672A88">
        <w:rPr>
          <w:lang w:val="nl-NL"/>
        </w:rPr>
        <w:t xml:space="preserve"> </w:t>
      </w:r>
      <w:r w:rsidR="000E6240" w:rsidRPr="00672A88">
        <w:rPr>
          <w:lang w:val="nl-NL"/>
        </w:rPr>
        <w:t>855€</w:t>
      </w:r>
      <w:r w:rsidR="0009084A" w:rsidRPr="00672A88">
        <w:rPr>
          <w:lang w:val="nl-NL"/>
        </w:rPr>
        <w:t xml:space="preserve"> </w:t>
      </w:r>
    </w:p>
    <w:p w14:paraId="789C8997" w14:textId="77777777" w:rsidR="006D3650" w:rsidRPr="00672A88" w:rsidRDefault="006D3650" w:rsidP="000D3ED3">
      <w:pPr>
        <w:pStyle w:val="Lijstalinea"/>
        <w:ind w:left="705" w:right="263" w:firstLine="0"/>
        <w:rPr>
          <w:lang w:val="nl-BE"/>
        </w:rPr>
      </w:pPr>
    </w:p>
    <w:p w14:paraId="15FEAE72" w14:textId="63C2AAE5" w:rsidR="0009084A" w:rsidRPr="00672A88" w:rsidRDefault="0073458A" w:rsidP="00960075">
      <w:pPr>
        <w:pStyle w:val="Lijstalinea"/>
        <w:numPr>
          <w:ilvl w:val="0"/>
          <w:numId w:val="51"/>
        </w:numPr>
        <w:ind w:right="263"/>
        <w:rPr>
          <w:lang w:val="nl-BE"/>
        </w:rPr>
      </w:pPr>
      <w:r w:rsidRPr="00672A88">
        <w:rPr>
          <w:lang w:val="nl-NL"/>
        </w:rPr>
        <w:t>410059</w:t>
      </w:r>
      <w:r w:rsidR="0009084A" w:rsidRPr="00672A88">
        <w:rPr>
          <w:lang w:val="nl-NL"/>
        </w:rPr>
        <w:t xml:space="preserve"> - </w:t>
      </w:r>
      <w:r w:rsidRPr="00672A88">
        <w:rPr>
          <w:lang w:val="nl-NL"/>
        </w:rPr>
        <w:t>410063</w:t>
      </w:r>
      <w:r w:rsidR="0009084A" w:rsidRPr="00672A88">
        <w:rPr>
          <w:lang w:val="nl-NL"/>
        </w:rPr>
        <w:t xml:space="preserve"> - </w:t>
      </w:r>
      <w:r w:rsidR="00917E19" w:rsidRPr="00672A88">
        <w:rPr>
          <w:lang w:val="nl-NL"/>
        </w:rPr>
        <w:t>M</w:t>
      </w:r>
      <w:r w:rsidR="0009084A" w:rsidRPr="00672A88">
        <w:rPr>
          <w:lang w:val="nl-NL"/>
        </w:rPr>
        <w:t xml:space="preserve">anuele verzorgingsrolstoel voor volwassenen </w:t>
      </w:r>
    </w:p>
    <w:p w14:paraId="667709AD" w14:textId="50B9A649" w:rsidR="0009084A" w:rsidRDefault="006D3650" w:rsidP="000D3ED3">
      <w:pPr>
        <w:pStyle w:val="Lijstalinea"/>
        <w:ind w:left="705" w:right="263" w:firstLine="0"/>
        <w:rPr>
          <w:lang w:val="nl-NL"/>
        </w:rPr>
      </w:pPr>
      <w:r w:rsidRPr="006D3650">
        <w:rPr>
          <w:lang w:val="nl-NL"/>
        </w:rPr>
        <w:t>Forfaitaire verzekeringstegemoetkoming voor een manuele verzorgingsrolstoel voor volwassenen, maar voor kinderen waarvoor een rolstoel met een zitbreedte van meer dan 36 cm noodzakelijk is</w:t>
      </w:r>
      <w:r w:rsidR="00D24709">
        <w:rPr>
          <w:lang w:val="nl-NL"/>
        </w:rPr>
        <w:t xml:space="preserve"> </w:t>
      </w:r>
      <w:r w:rsidR="00A23F5A" w:rsidRPr="00672A88">
        <w:rPr>
          <w:lang w:val="nl-NL"/>
        </w:rPr>
        <w:t>412299</w:t>
      </w:r>
      <w:r w:rsidR="0009084A" w:rsidRPr="00672A88">
        <w:rPr>
          <w:lang w:val="nl-NL"/>
        </w:rPr>
        <w:t xml:space="preserve"> </w:t>
      </w:r>
      <w:r w:rsidR="009A646F" w:rsidRPr="00672A88">
        <w:rPr>
          <w:lang w:val="nl-NL"/>
        </w:rPr>
        <w:t>–</w:t>
      </w:r>
      <w:r w:rsidR="0009084A" w:rsidRPr="00672A88">
        <w:rPr>
          <w:lang w:val="nl-NL"/>
        </w:rPr>
        <w:t xml:space="preserve"> </w:t>
      </w:r>
      <w:r w:rsidR="00A23F5A" w:rsidRPr="00672A88">
        <w:rPr>
          <w:lang w:val="nl-NL"/>
        </w:rPr>
        <w:t>412303</w:t>
      </w:r>
      <w:r w:rsidR="006C3801">
        <w:rPr>
          <w:lang w:val="nl-NL"/>
        </w:rPr>
        <w:t xml:space="preserve"> </w:t>
      </w:r>
      <w:r w:rsidR="009A646F" w:rsidRPr="00672A88">
        <w:rPr>
          <w:lang w:val="nl-NL"/>
        </w:rPr>
        <w:t>:</w:t>
      </w:r>
      <w:r w:rsidR="0009084A" w:rsidRPr="00672A88">
        <w:rPr>
          <w:lang w:val="nl-NL"/>
        </w:rPr>
        <w:t xml:space="preserve"> </w:t>
      </w:r>
      <w:r w:rsidR="000E6240" w:rsidRPr="00672A88">
        <w:rPr>
          <w:lang w:val="nl-NL"/>
        </w:rPr>
        <w:t>2702,31€</w:t>
      </w:r>
      <w:r w:rsidR="0009084A" w:rsidRPr="00672A88">
        <w:rPr>
          <w:lang w:val="nl-NL"/>
        </w:rPr>
        <w:t xml:space="preserve"> </w:t>
      </w:r>
    </w:p>
    <w:p w14:paraId="38AEA4C1" w14:textId="77777777" w:rsidR="006D3650" w:rsidRPr="00672A88" w:rsidRDefault="006D3650" w:rsidP="000D3ED3">
      <w:pPr>
        <w:pStyle w:val="Lijstalinea"/>
        <w:ind w:left="705" w:right="263" w:firstLine="0"/>
        <w:rPr>
          <w:lang w:val="nl-BE"/>
        </w:rPr>
      </w:pPr>
    </w:p>
    <w:p w14:paraId="7FBB2FE0" w14:textId="5D1A1B82" w:rsidR="0009084A" w:rsidRPr="00DC059E" w:rsidRDefault="0073458A" w:rsidP="00960075">
      <w:pPr>
        <w:pStyle w:val="Lijstalinea"/>
        <w:numPr>
          <w:ilvl w:val="0"/>
          <w:numId w:val="51"/>
        </w:numPr>
        <w:ind w:right="263"/>
        <w:rPr>
          <w:lang w:val="nl-NL"/>
        </w:rPr>
      </w:pPr>
      <w:r w:rsidRPr="00672A88">
        <w:rPr>
          <w:lang w:val="nl-NL"/>
        </w:rPr>
        <w:t>410074</w:t>
      </w:r>
      <w:r w:rsidR="0009084A" w:rsidRPr="00672A88">
        <w:rPr>
          <w:lang w:val="nl-NL"/>
        </w:rPr>
        <w:t xml:space="preserve"> - </w:t>
      </w:r>
      <w:r w:rsidRPr="00672A88">
        <w:rPr>
          <w:lang w:val="nl-NL"/>
        </w:rPr>
        <w:t>410085</w:t>
      </w:r>
      <w:r w:rsidR="0009084A" w:rsidRPr="00672A88">
        <w:rPr>
          <w:lang w:val="nl-NL"/>
        </w:rPr>
        <w:t xml:space="preserve"> - </w:t>
      </w:r>
      <w:r w:rsidR="00917E19" w:rsidRPr="00672A88">
        <w:rPr>
          <w:lang w:val="nl-NL"/>
        </w:rPr>
        <w:t>M</w:t>
      </w:r>
      <w:r w:rsidR="0009084A" w:rsidRPr="00672A88">
        <w:rPr>
          <w:lang w:val="nl-NL"/>
        </w:rPr>
        <w:t>a</w:t>
      </w:r>
      <w:r w:rsidR="0009084A" w:rsidRPr="000D3ED3">
        <w:rPr>
          <w:lang w:val="nl-NL"/>
        </w:rPr>
        <w:t xml:space="preserve">nuele actief rolstoel voor volwassenen </w:t>
      </w:r>
    </w:p>
    <w:p w14:paraId="7A3BC6E3" w14:textId="7D2D21A5" w:rsidR="006D3650" w:rsidRPr="00DC059E" w:rsidRDefault="006D3650" w:rsidP="00384C53">
      <w:pPr>
        <w:pStyle w:val="Lijstalinea"/>
        <w:ind w:left="705" w:right="263" w:firstLine="0"/>
        <w:rPr>
          <w:lang w:val="nl-NL"/>
        </w:rPr>
      </w:pPr>
      <w:r w:rsidRPr="006D3650">
        <w:rPr>
          <w:lang w:val="nl-NL"/>
        </w:rPr>
        <w:lastRenderedPageBreak/>
        <w:t>Forfaitaire verzekeringstegemoetkoming voor een manuele actiefrolstoel voor volwassenen, maar voor kinderen waarvoor een rolstoel met een zitbreedte van meer dan 36 cm noodzakelijk is</w:t>
      </w:r>
      <w:r>
        <w:rPr>
          <w:lang w:val="nl-NL"/>
        </w:rPr>
        <w:t xml:space="preserve"> </w:t>
      </w:r>
      <w:r w:rsidR="00A23F5A">
        <w:rPr>
          <w:lang w:val="nl-NL"/>
        </w:rPr>
        <w:t>412314</w:t>
      </w:r>
      <w:r w:rsidR="0009084A" w:rsidRPr="000D3ED3">
        <w:rPr>
          <w:lang w:val="nl-NL"/>
        </w:rPr>
        <w:t xml:space="preserve"> </w:t>
      </w:r>
      <w:r w:rsidR="009A646F">
        <w:rPr>
          <w:lang w:val="nl-NL"/>
        </w:rPr>
        <w:t>–</w:t>
      </w:r>
      <w:r w:rsidR="0009084A" w:rsidRPr="000D3ED3">
        <w:rPr>
          <w:lang w:val="nl-NL"/>
        </w:rPr>
        <w:t xml:space="preserve"> </w:t>
      </w:r>
      <w:r w:rsidR="00A23F5A">
        <w:rPr>
          <w:lang w:val="nl-NL"/>
        </w:rPr>
        <w:t>412325</w:t>
      </w:r>
      <w:r w:rsidR="006C3801">
        <w:rPr>
          <w:lang w:val="nl-NL"/>
        </w:rPr>
        <w:t xml:space="preserve"> </w:t>
      </w:r>
      <w:r w:rsidR="009A646F">
        <w:rPr>
          <w:lang w:val="nl-NL"/>
        </w:rPr>
        <w:t>:</w:t>
      </w:r>
      <w:r w:rsidR="0009084A" w:rsidRPr="000D3ED3">
        <w:rPr>
          <w:lang w:val="nl-NL"/>
        </w:rPr>
        <w:t xml:space="preserve"> </w:t>
      </w:r>
      <w:r w:rsidR="000E6240">
        <w:rPr>
          <w:lang w:val="nl-NL"/>
        </w:rPr>
        <w:t>2285,42€</w:t>
      </w:r>
    </w:p>
    <w:p w14:paraId="52571054" w14:textId="77777777" w:rsidR="000E6240" w:rsidRDefault="000E6240" w:rsidP="000D3ED3">
      <w:pPr>
        <w:rPr>
          <w:lang w:val="nl-NL"/>
        </w:rPr>
      </w:pPr>
    </w:p>
    <w:p w14:paraId="6E7B7353" w14:textId="48006608" w:rsidR="0009084A" w:rsidRPr="001A458B" w:rsidRDefault="0009084A" w:rsidP="000D3ED3">
      <w:pPr>
        <w:rPr>
          <w:lang w:val="nl-BE"/>
        </w:rPr>
      </w:pPr>
      <w:r w:rsidRPr="001A458B">
        <w:rPr>
          <w:lang w:val="nl-NL"/>
        </w:rPr>
        <w:t xml:space="preserve">De specifieke voorwaarden voor rolstoelen voor kinderen voor wat betreft de hernieuwingstermijnen, de toegelaten cumulaties en de vervroegde hernieuwing blijven echter geldig. </w:t>
      </w:r>
    </w:p>
    <w:p w14:paraId="110427D9" w14:textId="2A6B66F4" w:rsidR="0009084A" w:rsidRPr="001A458B" w:rsidRDefault="0009084A" w:rsidP="000D3ED3">
      <w:pPr>
        <w:rPr>
          <w:lang w:val="nl-BE"/>
        </w:rPr>
      </w:pPr>
      <w:r w:rsidRPr="001A458B">
        <w:rPr>
          <w:lang w:val="nl-NL"/>
        </w:rPr>
        <w:t xml:space="preserve">Kinderen die beantwoorden aan de voorwaarden van de manuele standaardrolstoel voor kinderen en die opteren voor een ander soort rolstoel kunnen een forfaitaire tegemoetkoming krijgen, op voorwaarde dat de rolstoel staat op de lijst van erkende elektronische rolstoelen voor kinderen of erkende elektronische rolstoelen voor volwassenen. Hiertoe moet de in punt I., 3.3.7 beschreven procedure worden gevolgd. </w:t>
      </w:r>
    </w:p>
    <w:p w14:paraId="67796A80" w14:textId="3E8A0E0A" w:rsidR="0009084A" w:rsidRPr="001A458B" w:rsidRDefault="0009084A" w:rsidP="001A458B">
      <w:pPr>
        <w:tabs>
          <w:tab w:val="center" w:pos="3291"/>
        </w:tabs>
        <w:spacing w:after="4" w:line="254" w:lineRule="auto"/>
        <w:ind w:left="-15" w:firstLine="0"/>
        <w:rPr>
          <w:lang w:val="nl-BE"/>
        </w:rPr>
      </w:pPr>
    </w:p>
    <w:p w14:paraId="54FDA0CE" w14:textId="77777777" w:rsidR="000D3ED3" w:rsidRPr="000D3ED3" w:rsidRDefault="0009084A" w:rsidP="00960075">
      <w:pPr>
        <w:pStyle w:val="Lijstalinea"/>
        <w:numPr>
          <w:ilvl w:val="0"/>
          <w:numId w:val="51"/>
        </w:numPr>
        <w:ind w:right="263"/>
        <w:rPr>
          <w:lang w:val="nl-BE"/>
        </w:rPr>
      </w:pPr>
      <w:r w:rsidRPr="000D3ED3">
        <w:rPr>
          <w:lang w:val="nl-NL"/>
        </w:rPr>
        <w:t>Forfaitaire tegemoetkoming voor een manuele actief rolstoel voor kinderen</w:t>
      </w:r>
    </w:p>
    <w:p w14:paraId="37F792F5" w14:textId="4770C30F" w:rsidR="0009084A" w:rsidRPr="000D3ED3" w:rsidRDefault="00D14057" w:rsidP="000D3ED3">
      <w:pPr>
        <w:pStyle w:val="Lijstalinea"/>
        <w:ind w:left="705" w:right="263" w:firstLine="0"/>
        <w:rPr>
          <w:lang w:val="nl-BE"/>
        </w:rPr>
      </w:pPr>
      <w:r>
        <w:rPr>
          <w:lang w:val="nl-NL"/>
        </w:rPr>
        <w:t>412697</w:t>
      </w:r>
      <w:r w:rsidR="00C633E5">
        <w:rPr>
          <w:lang w:val="nl-NL"/>
        </w:rPr>
        <w:t xml:space="preserve"> </w:t>
      </w:r>
      <w:r w:rsidR="005C3438">
        <w:rPr>
          <w:lang w:val="nl-NL"/>
        </w:rPr>
        <w:t>–</w:t>
      </w:r>
      <w:r w:rsidR="00C633E5">
        <w:rPr>
          <w:lang w:val="nl-NL"/>
        </w:rPr>
        <w:t xml:space="preserve"> </w:t>
      </w:r>
      <w:r>
        <w:rPr>
          <w:lang w:val="nl-NL"/>
        </w:rPr>
        <w:t>412708</w:t>
      </w:r>
      <w:r w:rsidR="006C3801">
        <w:rPr>
          <w:lang w:val="nl-NL"/>
        </w:rPr>
        <w:t xml:space="preserve"> </w:t>
      </w:r>
      <w:r w:rsidR="005C3438">
        <w:rPr>
          <w:lang w:val="nl-NL"/>
        </w:rPr>
        <w:t>:</w:t>
      </w:r>
      <w:r w:rsidR="0009084A" w:rsidRPr="000D3ED3">
        <w:rPr>
          <w:lang w:val="nl-NL"/>
        </w:rPr>
        <w:t xml:space="preserve"> </w:t>
      </w:r>
      <w:r w:rsidR="000E6240">
        <w:rPr>
          <w:lang w:val="nl-NL"/>
        </w:rPr>
        <w:t>1248,</w:t>
      </w:r>
      <w:r w:rsidR="00C633E5">
        <w:rPr>
          <w:lang w:val="nl-NL"/>
        </w:rPr>
        <w:t>18€</w:t>
      </w:r>
      <w:r w:rsidR="0009084A" w:rsidRPr="000D3ED3">
        <w:rPr>
          <w:lang w:val="nl-NL"/>
        </w:rPr>
        <w:t xml:space="preserve"> </w:t>
      </w:r>
    </w:p>
    <w:p w14:paraId="2F7ECA64" w14:textId="77777777" w:rsidR="000D3ED3" w:rsidRPr="000D3ED3" w:rsidRDefault="0009084A" w:rsidP="00960075">
      <w:pPr>
        <w:pStyle w:val="Lijstalinea"/>
        <w:numPr>
          <w:ilvl w:val="0"/>
          <w:numId w:val="51"/>
        </w:numPr>
        <w:ind w:right="700"/>
        <w:rPr>
          <w:lang w:val="nl-BE"/>
        </w:rPr>
      </w:pPr>
      <w:r w:rsidRPr="000D3ED3">
        <w:rPr>
          <w:lang w:val="nl-NL"/>
        </w:rPr>
        <w:t>Forfaitaire tegemoetkoming voor kinderen voor een elektronische rolstoel</w:t>
      </w:r>
    </w:p>
    <w:p w14:paraId="6FA561D5" w14:textId="4BF7E3B3" w:rsidR="006D3650" w:rsidRPr="00384C53" w:rsidRDefault="00E665E9" w:rsidP="000D3ED3">
      <w:pPr>
        <w:pStyle w:val="Lijstalinea"/>
        <w:ind w:left="705" w:right="700" w:firstLine="0"/>
        <w:rPr>
          <w:lang w:val="nl-NL"/>
        </w:rPr>
      </w:pPr>
      <w:r>
        <w:rPr>
          <w:lang w:val="nl-NL"/>
        </w:rPr>
        <w:t>412056</w:t>
      </w:r>
      <w:r w:rsidR="0009084A" w:rsidRPr="000D3ED3">
        <w:rPr>
          <w:lang w:val="nl-NL"/>
        </w:rPr>
        <w:t xml:space="preserve"> </w:t>
      </w:r>
      <w:r w:rsidR="005C3438">
        <w:rPr>
          <w:lang w:val="nl-NL"/>
        </w:rPr>
        <w:t>–</w:t>
      </w:r>
      <w:r w:rsidR="0009084A" w:rsidRPr="000D3ED3">
        <w:rPr>
          <w:lang w:val="nl-NL"/>
        </w:rPr>
        <w:t xml:space="preserve"> </w:t>
      </w:r>
      <w:r>
        <w:rPr>
          <w:lang w:val="nl-NL"/>
        </w:rPr>
        <w:t>412067</w:t>
      </w:r>
      <w:r w:rsidR="006C3801">
        <w:rPr>
          <w:lang w:val="nl-NL"/>
        </w:rPr>
        <w:t xml:space="preserve"> </w:t>
      </w:r>
      <w:r w:rsidR="005C3438">
        <w:rPr>
          <w:lang w:val="nl-NL"/>
        </w:rPr>
        <w:t>:</w:t>
      </w:r>
      <w:r w:rsidR="0009084A" w:rsidRPr="000D3ED3">
        <w:rPr>
          <w:lang w:val="nl-NL"/>
        </w:rPr>
        <w:t xml:space="preserve"> </w:t>
      </w:r>
      <w:r w:rsidR="00C633E5">
        <w:rPr>
          <w:lang w:val="nl-NL"/>
        </w:rPr>
        <w:t>1248,18€</w:t>
      </w:r>
      <w:r w:rsidR="0009084A" w:rsidRPr="000D3ED3">
        <w:rPr>
          <w:lang w:val="nl-NL"/>
        </w:rPr>
        <w:t xml:space="preserve"> </w:t>
      </w:r>
    </w:p>
    <w:p w14:paraId="7BDCF79B" w14:textId="3EED627A" w:rsidR="0009084A" w:rsidRPr="001A458B" w:rsidRDefault="0009084A" w:rsidP="001A458B">
      <w:pPr>
        <w:spacing w:after="14" w:line="259" w:lineRule="auto"/>
        <w:ind w:left="0" w:firstLine="0"/>
        <w:rPr>
          <w:lang w:val="nl-BE"/>
        </w:rPr>
      </w:pPr>
    </w:p>
    <w:p w14:paraId="6713EE9E" w14:textId="33E7C467" w:rsidR="0009084A" w:rsidRPr="001A458B" w:rsidRDefault="000D3ED3" w:rsidP="000D3ED3">
      <w:pPr>
        <w:pStyle w:val="Kop3"/>
        <w:ind w:left="718"/>
        <w:rPr>
          <w:lang w:val="nl-BE"/>
        </w:rPr>
      </w:pPr>
      <w:bookmarkStart w:id="383" w:name="_Toc144890006"/>
      <w:r>
        <w:rPr>
          <w:lang w:val="nl-NL"/>
        </w:rPr>
        <w:t>4.4</w:t>
      </w:r>
      <w:r w:rsidR="0009084A" w:rsidRPr="001A458B">
        <w:rPr>
          <w:lang w:val="nl-NL"/>
        </w:rPr>
        <w:t xml:space="preserve"> Aanvraag om tegemoetkoming</w:t>
      </w:r>
      <w:bookmarkEnd w:id="383"/>
      <w:r w:rsidR="0009084A" w:rsidRPr="001A458B">
        <w:rPr>
          <w:lang w:val="nl-NL"/>
        </w:rPr>
        <w:t xml:space="preserve"> </w:t>
      </w:r>
    </w:p>
    <w:p w14:paraId="0AE3515A" w14:textId="77777777" w:rsidR="000D3ED3" w:rsidRDefault="0009084A" w:rsidP="001A458B">
      <w:pPr>
        <w:ind w:left="-5" w:right="263"/>
        <w:rPr>
          <w:lang w:val="nl-NL"/>
        </w:rPr>
      </w:pPr>
      <w:r w:rsidRPr="001A458B">
        <w:rPr>
          <w:lang w:val="nl-NL"/>
        </w:rPr>
        <w:t xml:space="preserve"> </w:t>
      </w:r>
    </w:p>
    <w:p w14:paraId="02B6003D" w14:textId="7FE72E47" w:rsidR="0009084A" w:rsidRPr="001A458B" w:rsidRDefault="0009084A" w:rsidP="001A458B">
      <w:pPr>
        <w:ind w:left="-5" w:right="263"/>
        <w:rPr>
          <w:lang w:val="nl-BE"/>
        </w:rPr>
      </w:pPr>
      <w:r w:rsidRPr="001A458B">
        <w:rPr>
          <w:lang w:val="nl-NL"/>
        </w:rPr>
        <w:t>De tegemoetkoming kan enkel worden verleend op basis van</w:t>
      </w:r>
      <w:r w:rsidR="006C3801">
        <w:rPr>
          <w:lang w:val="nl-NL"/>
        </w:rPr>
        <w:t xml:space="preserve"> </w:t>
      </w:r>
      <w:r w:rsidRPr="001A458B">
        <w:rPr>
          <w:lang w:val="nl-NL"/>
        </w:rPr>
        <w:t xml:space="preserve">: </w:t>
      </w:r>
    </w:p>
    <w:p w14:paraId="1B33D9A9" w14:textId="62E75B58" w:rsidR="0009084A" w:rsidRPr="000D3ED3" w:rsidRDefault="0009084A" w:rsidP="00960075">
      <w:pPr>
        <w:pStyle w:val="Lijstalinea"/>
        <w:numPr>
          <w:ilvl w:val="0"/>
          <w:numId w:val="51"/>
        </w:numPr>
        <w:ind w:right="263"/>
        <w:rPr>
          <w:lang w:val="nl-BE"/>
        </w:rPr>
      </w:pPr>
      <w:r w:rsidRPr="000D3ED3">
        <w:rPr>
          <w:lang w:val="nl-NL"/>
        </w:rPr>
        <w:t>het medisch voorschrift ingevuld door de voorschrijvend arts</w:t>
      </w:r>
      <w:r w:rsidR="006C3801">
        <w:rPr>
          <w:lang w:val="nl-NL"/>
        </w:rPr>
        <w:t xml:space="preserve"> </w:t>
      </w:r>
      <w:r w:rsidRPr="000D3ED3">
        <w:rPr>
          <w:lang w:val="nl-NL"/>
        </w:rPr>
        <w:t xml:space="preserve">; </w:t>
      </w:r>
    </w:p>
    <w:p w14:paraId="2F31F666" w14:textId="60A81B0E" w:rsidR="0009084A" w:rsidRPr="000D3ED3" w:rsidRDefault="0009084A" w:rsidP="00960075">
      <w:pPr>
        <w:pStyle w:val="Lijstalinea"/>
        <w:numPr>
          <w:ilvl w:val="0"/>
          <w:numId w:val="51"/>
        </w:numPr>
        <w:ind w:right="263"/>
        <w:rPr>
          <w:lang w:val="nl-BE"/>
        </w:rPr>
      </w:pPr>
      <w:r w:rsidRPr="000D3ED3">
        <w:rPr>
          <w:lang w:val="nl-NL"/>
        </w:rPr>
        <w:t>het multidisciplinair opgestelde functioneringsrapport</w:t>
      </w:r>
      <w:r w:rsidR="006C3801">
        <w:rPr>
          <w:lang w:val="nl-NL"/>
        </w:rPr>
        <w:t xml:space="preserve"> </w:t>
      </w:r>
      <w:r w:rsidRPr="000D3ED3">
        <w:rPr>
          <w:lang w:val="nl-NL"/>
        </w:rPr>
        <w:t xml:space="preserve">; </w:t>
      </w:r>
    </w:p>
    <w:p w14:paraId="2AC674E8" w14:textId="2C22CAFE" w:rsidR="0009084A" w:rsidRPr="000D3ED3" w:rsidRDefault="0009084A" w:rsidP="00960075">
      <w:pPr>
        <w:pStyle w:val="Lijstalinea"/>
        <w:numPr>
          <w:ilvl w:val="0"/>
          <w:numId w:val="51"/>
        </w:numPr>
        <w:ind w:right="263"/>
        <w:rPr>
          <w:lang w:val="nl-BE"/>
        </w:rPr>
      </w:pPr>
      <w:r w:rsidRPr="000D3ED3">
        <w:rPr>
          <w:lang w:val="nl-NL"/>
        </w:rPr>
        <w:t xml:space="preserve">het door de </w:t>
      </w:r>
      <w:r w:rsidR="00312BF5">
        <w:rPr>
          <w:lang w:val="nl-NL"/>
        </w:rPr>
        <w:t>dienstverlener</w:t>
      </w:r>
      <w:r w:rsidRPr="000D3ED3">
        <w:rPr>
          <w:lang w:val="nl-NL"/>
        </w:rPr>
        <w:t xml:space="preserve"> ingevulde motiveringsrapport</w:t>
      </w:r>
      <w:r w:rsidR="006C3801">
        <w:rPr>
          <w:lang w:val="nl-NL"/>
        </w:rPr>
        <w:t xml:space="preserve"> </w:t>
      </w:r>
      <w:r w:rsidRPr="000D3ED3">
        <w:rPr>
          <w:lang w:val="nl-NL"/>
        </w:rPr>
        <w:t xml:space="preserve">; </w:t>
      </w:r>
    </w:p>
    <w:p w14:paraId="1A7FB78F" w14:textId="0DFB6D72" w:rsidR="0009084A" w:rsidRPr="000D3ED3" w:rsidRDefault="0009084A" w:rsidP="00960075">
      <w:pPr>
        <w:pStyle w:val="Lijstalinea"/>
        <w:numPr>
          <w:ilvl w:val="0"/>
          <w:numId w:val="51"/>
        </w:numPr>
        <w:ind w:right="263"/>
        <w:rPr>
          <w:lang w:val="nl-BE"/>
        </w:rPr>
      </w:pPr>
      <w:r w:rsidRPr="000D3ED3">
        <w:rPr>
          <w:lang w:val="nl-NL"/>
        </w:rPr>
        <w:t xml:space="preserve">de aanvraag om een tegemoetkoming ingevuld door de </w:t>
      </w:r>
      <w:r w:rsidR="00312BF5">
        <w:rPr>
          <w:lang w:val="nl-NL"/>
        </w:rPr>
        <w:t>dienstverlener</w:t>
      </w:r>
      <w:r w:rsidRPr="000D3ED3">
        <w:rPr>
          <w:lang w:val="nl-NL"/>
        </w:rPr>
        <w:t xml:space="preserve">. </w:t>
      </w:r>
    </w:p>
    <w:p w14:paraId="377A542E" w14:textId="77777777" w:rsidR="000D3ED3" w:rsidRDefault="0009084A" w:rsidP="001A458B">
      <w:pPr>
        <w:ind w:left="-5" w:right="263"/>
        <w:rPr>
          <w:lang w:val="nl-NL"/>
        </w:rPr>
      </w:pPr>
      <w:r w:rsidRPr="001A458B">
        <w:rPr>
          <w:lang w:val="nl-NL"/>
        </w:rPr>
        <w:t xml:space="preserve"> </w:t>
      </w:r>
    </w:p>
    <w:p w14:paraId="30B1A32B" w14:textId="1A5B312D" w:rsidR="0009084A" w:rsidRPr="001A458B" w:rsidRDefault="0009084A" w:rsidP="000D3ED3">
      <w:pPr>
        <w:rPr>
          <w:lang w:val="nl-BE"/>
        </w:rPr>
      </w:pPr>
      <w:r w:rsidRPr="001A458B">
        <w:rPr>
          <w:lang w:val="nl-NL"/>
        </w:rPr>
        <w:t xml:space="preserve">De te volgen aanvraagprocedure wordt beschreven in punt I, 3.3.3. </w:t>
      </w:r>
    </w:p>
    <w:p w14:paraId="29CD87A2" w14:textId="7F67E212" w:rsidR="0009084A" w:rsidRPr="001A458B" w:rsidRDefault="0009084A" w:rsidP="000D3ED3">
      <w:pPr>
        <w:rPr>
          <w:lang w:val="nl-BE"/>
        </w:rPr>
      </w:pPr>
      <w:r w:rsidRPr="001A458B">
        <w:rPr>
          <w:lang w:val="nl-NL"/>
        </w:rPr>
        <w:t xml:space="preserve">Voor de aanvraag van bijkomende aanpassingen aan een reeds afgeleverde rolstoel of de aanvraag van een voortijdige hernieuwing is de aanvraagprocedure onder punt I, 3.3.5 of I, 3.3.6. van toepassing. </w:t>
      </w:r>
    </w:p>
    <w:p w14:paraId="3E85A3FA" w14:textId="72B686F9" w:rsidR="0009084A" w:rsidRPr="009E6D80" w:rsidRDefault="0009084A" w:rsidP="005C3438">
      <w:pPr>
        <w:tabs>
          <w:tab w:val="center" w:pos="3291"/>
        </w:tabs>
        <w:spacing w:after="4" w:line="254" w:lineRule="auto"/>
        <w:ind w:left="0" w:firstLine="0"/>
        <w:rPr>
          <w:lang w:val="nl-BE"/>
        </w:rPr>
      </w:pPr>
    </w:p>
    <w:tbl>
      <w:tblPr>
        <w:tblStyle w:val="TableGrid"/>
        <w:tblW w:w="8982" w:type="dxa"/>
        <w:tblInd w:w="0" w:type="dxa"/>
        <w:tblLook w:val="04A0" w:firstRow="1" w:lastRow="0" w:firstColumn="1" w:lastColumn="0" w:noHBand="0" w:noVBand="1"/>
      </w:tblPr>
      <w:tblGrid>
        <w:gridCol w:w="7471"/>
        <w:gridCol w:w="517"/>
        <w:gridCol w:w="918"/>
        <w:gridCol w:w="76"/>
      </w:tblGrid>
      <w:tr w:rsidR="001A458B" w:rsidRPr="001A458B" w14:paraId="0F47E6C8" w14:textId="77777777" w:rsidTr="000D3ED3">
        <w:trPr>
          <w:trHeight w:val="219"/>
        </w:trPr>
        <w:tc>
          <w:tcPr>
            <w:tcW w:w="7741" w:type="dxa"/>
            <w:tcBorders>
              <w:top w:val="nil"/>
              <w:left w:val="nil"/>
              <w:bottom w:val="nil"/>
              <w:right w:val="nil"/>
            </w:tcBorders>
          </w:tcPr>
          <w:p w14:paraId="27F095E6" w14:textId="6A29072E" w:rsidR="0009084A" w:rsidRPr="001A458B" w:rsidRDefault="0009084A" w:rsidP="000D3ED3">
            <w:pPr>
              <w:pStyle w:val="Kop3"/>
              <w:outlineLvl w:val="2"/>
              <w:rPr>
                <w:lang w:val="nl-BE"/>
              </w:rPr>
            </w:pPr>
            <w:bookmarkStart w:id="384" w:name="_Toc144890007"/>
            <w:r w:rsidRPr="001A458B">
              <w:rPr>
                <w:u w:val="single"/>
                <w:lang w:val="nl-NL"/>
              </w:rPr>
              <w:t>Subgroep 4:</w:t>
            </w:r>
            <w:r w:rsidRPr="001A458B">
              <w:rPr>
                <w:lang w:val="nl-NL"/>
              </w:rPr>
              <w:t xml:space="preserve"> </w:t>
            </w:r>
            <w:r w:rsidR="00957445">
              <w:rPr>
                <w:lang w:val="nl-NL"/>
              </w:rPr>
              <w:t>410258</w:t>
            </w:r>
            <w:r w:rsidR="00EA5DFC">
              <w:rPr>
                <w:lang w:val="nl-NL"/>
              </w:rPr>
              <w:t xml:space="preserve"> </w:t>
            </w:r>
            <w:r w:rsidRPr="001A458B">
              <w:rPr>
                <w:lang w:val="nl-NL"/>
              </w:rPr>
              <w:t>-</w:t>
            </w:r>
            <w:r w:rsidR="00EA5DFC">
              <w:rPr>
                <w:lang w:val="nl-NL"/>
              </w:rPr>
              <w:t xml:space="preserve"> </w:t>
            </w:r>
            <w:r w:rsidR="00957445">
              <w:rPr>
                <w:lang w:val="nl-NL"/>
              </w:rPr>
              <w:t>410269</w:t>
            </w:r>
            <w:r w:rsidRPr="001A458B">
              <w:rPr>
                <w:lang w:val="nl-NL"/>
              </w:rPr>
              <w:t xml:space="preserve"> Manuele actief rolstoel voor kinderen</w:t>
            </w:r>
            <w:bookmarkEnd w:id="384"/>
            <w:r w:rsidRPr="001A458B">
              <w:rPr>
                <w:lang w:val="nl-NL"/>
              </w:rPr>
              <w:t xml:space="preserve"> </w:t>
            </w:r>
          </w:p>
        </w:tc>
        <w:tc>
          <w:tcPr>
            <w:tcW w:w="538" w:type="dxa"/>
            <w:tcBorders>
              <w:top w:val="nil"/>
              <w:left w:val="nil"/>
              <w:bottom w:val="nil"/>
              <w:right w:val="nil"/>
            </w:tcBorders>
          </w:tcPr>
          <w:p w14:paraId="53B3577E" w14:textId="427D6CD4" w:rsidR="0009084A" w:rsidRPr="00DC059E" w:rsidRDefault="00FA15C0" w:rsidP="001A458B">
            <w:pPr>
              <w:spacing w:after="0" w:line="259" w:lineRule="auto"/>
              <w:ind w:left="0" w:firstLine="0"/>
              <w:rPr>
                <w:lang w:val="nl-BE"/>
              </w:rPr>
            </w:pPr>
            <w:r>
              <w:rPr>
                <w:lang w:val="nl-NL"/>
              </w:rPr>
              <w:t xml:space="preserve"> </w:t>
            </w:r>
          </w:p>
        </w:tc>
        <w:tc>
          <w:tcPr>
            <w:tcW w:w="624" w:type="dxa"/>
            <w:tcBorders>
              <w:top w:val="nil"/>
              <w:left w:val="nil"/>
              <w:bottom w:val="nil"/>
              <w:right w:val="nil"/>
            </w:tcBorders>
          </w:tcPr>
          <w:p w14:paraId="22306CCB" w14:textId="7A9F9A24" w:rsidR="0009084A" w:rsidRPr="001A458B" w:rsidRDefault="000A7B36" w:rsidP="001A458B">
            <w:pPr>
              <w:spacing w:after="0" w:line="259" w:lineRule="auto"/>
              <w:ind w:left="0" w:firstLine="0"/>
            </w:pPr>
            <w:r>
              <w:rPr>
                <w:lang w:val="nl-BE"/>
              </w:rPr>
              <w:t>2285,42€</w:t>
            </w:r>
          </w:p>
        </w:tc>
        <w:tc>
          <w:tcPr>
            <w:tcW w:w="79" w:type="dxa"/>
            <w:tcBorders>
              <w:top w:val="nil"/>
              <w:left w:val="nil"/>
              <w:bottom w:val="nil"/>
              <w:right w:val="nil"/>
            </w:tcBorders>
          </w:tcPr>
          <w:p w14:paraId="36CA706D" w14:textId="57E959FA" w:rsidR="0009084A" w:rsidRPr="001A458B" w:rsidRDefault="0009084A" w:rsidP="001A458B">
            <w:pPr>
              <w:spacing w:after="0" w:line="259" w:lineRule="auto"/>
              <w:ind w:left="0" w:firstLine="0"/>
            </w:pPr>
          </w:p>
        </w:tc>
      </w:tr>
    </w:tbl>
    <w:p w14:paraId="79790FB8" w14:textId="77777777" w:rsidR="000D3ED3" w:rsidRDefault="000D3ED3" w:rsidP="001A458B">
      <w:pPr>
        <w:tabs>
          <w:tab w:val="center" w:pos="1695"/>
        </w:tabs>
        <w:spacing w:after="4" w:line="254" w:lineRule="auto"/>
        <w:ind w:left="-15" w:firstLine="0"/>
        <w:rPr>
          <w:lang w:val="nl-NL"/>
        </w:rPr>
      </w:pPr>
    </w:p>
    <w:p w14:paraId="0441F547" w14:textId="5C9CC7C7" w:rsidR="0009084A" w:rsidRPr="000D3ED3" w:rsidRDefault="0009084A" w:rsidP="00960075">
      <w:pPr>
        <w:pStyle w:val="Kop2"/>
        <w:numPr>
          <w:ilvl w:val="0"/>
          <w:numId w:val="126"/>
        </w:numPr>
        <w:rPr>
          <w:lang w:val="nl-BE"/>
        </w:rPr>
      </w:pPr>
      <w:bookmarkStart w:id="385" w:name="_Toc144890008"/>
      <w:r w:rsidRPr="001A458B">
        <w:rPr>
          <w:lang w:val="nl-NL"/>
        </w:rPr>
        <w:t>Functionele indicaties voor het kind</w:t>
      </w:r>
      <w:bookmarkEnd w:id="385"/>
      <w:r w:rsidRPr="001A458B">
        <w:rPr>
          <w:lang w:val="nl-NL"/>
        </w:rPr>
        <w:t xml:space="preserve"> </w:t>
      </w:r>
    </w:p>
    <w:p w14:paraId="716B611C" w14:textId="77777777" w:rsidR="0009084A" w:rsidRPr="000D3ED3" w:rsidRDefault="0009084A" w:rsidP="001A458B">
      <w:pPr>
        <w:spacing w:after="0" w:line="259" w:lineRule="auto"/>
        <w:ind w:left="0" w:firstLine="0"/>
        <w:rPr>
          <w:lang w:val="nl-BE"/>
        </w:rPr>
      </w:pPr>
      <w:r w:rsidRPr="000D3ED3">
        <w:rPr>
          <w:rFonts w:eastAsia="Times New Roman"/>
          <w:lang w:val="nl-BE"/>
        </w:rPr>
        <w:t xml:space="preserve"> </w:t>
      </w:r>
      <w:r w:rsidRPr="000D3ED3">
        <w:rPr>
          <w:lang w:val="nl-BE"/>
        </w:rPr>
        <w:t xml:space="preserve"> </w:t>
      </w:r>
    </w:p>
    <w:p w14:paraId="3F79517A" w14:textId="3DF880B2" w:rsidR="0009084A" w:rsidRPr="000D3ED3" w:rsidRDefault="00CE2063" w:rsidP="00CE2063">
      <w:pPr>
        <w:pStyle w:val="Kop3"/>
        <w:ind w:left="718"/>
        <w:rPr>
          <w:lang w:val="nl-BE"/>
        </w:rPr>
      </w:pPr>
      <w:bookmarkStart w:id="386" w:name="_Toc144890009"/>
      <w:r>
        <w:rPr>
          <w:lang w:val="nl-NL"/>
        </w:rPr>
        <w:t>1.1</w:t>
      </w:r>
      <w:r w:rsidR="0009084A" w:rsidRPr="001A458B">
        <w:rPr>
          <w:lang w:val="nl-NL"/>
        </w:rPr>
        <w:t xml:space="preserve"> Gebruiksdoel</w:t>
      </w:r>
      <w:bookmarkEnd w:id="386"/>
      <w:r w:rsidR="0009084A" w:rsidRPr="001A458B">
        <w:rPr>
          <w:lang w:val="nl-NL"/>
        </w:rPr>
        <w:t xml:space="preserve"> </w:t>
      </w:r>
    </w:p>
    <w:p w14:paraId="67156643" w14:textId="77777777" w:rsidR="00CE2063" w:rsidRDefault="0009084A" w:rsidP="00CE2063">
      <w:pPr>
        <w:ind w:left="181" w:right="263" w:hanging="196"/>
        <w:rPr>
          <w:lang w:val="nl-NL"/>
        </w:rPr>
      </w:pPr>
      <w:r w:rsidRPr="001A458B">
        <w:rPr>
          <w:lang w:val="nl-NL"/>
        </w:rPr>
        <w:t xml:space="preserve"> </w:t>
      </w:r>
    </w:p>
    <w:p w14:paraId="2C379B26" w14:textId="24F506DF" w:rsidR="0009084A" w:rsidRPr="00CE2063" w:rsidRDefault="0009084A" w:rsidP="00CE2063">
      <w:pPr>
        <w:rPr>
          <w:lang w:val="nl-NL"/>
        </w:rPr>
      </w:pPr>
      <w:r w:rsidRPr="001A458B">
        <w:rPr>
          <w:lang w:val="nl-NL"/>
        </w:rPr>
        <w:t xml:space="preserve">De manuele actief rolstoel voor kinderen van 2 tot 18 jaar is bestemd voor definitief dagelijks gebruik gedurende een groot gedeelte van de dag. </w:t>
      </w:r>
    </w:p>
    <w:p w14:paraId="6C47D4DF" w14:textId="186F0CA3" w:rsidR="0009084A" w:rsidRPr="001A458B" w:rsidRDefault="0009084A" w:rsidP="00CE2063">
      <w:pPr>
        <w:rPr>
          <w:lang w:val="nl-BE"/>
        </w:rPr>
      </w:pPr>
      <w:r w:rsidRPr="001A458B">
        <w:rPr>
          <w:lang w:val="nl-NL"/>
        </w:rPr>
        <w:t xml:space="preserve">De rolstoel kan worden </w:t>
      </w:r>
      <w:r w:rsidRPr="00062030">
        <w:rPr>
          <w:lang w:val="nl-NL"/>
        </w:rPr>
        <w:t xml:space="preserve">aangepast </w:t>
      </w:r>
      <w:r w:rsidR="00062030" w:rsidRPr="00062030">
        <w:rPr>
          <w:lang w:val="nl-NL"/>
        </w:rPr>
        <w:t>in functie</w:t>
      </w:r>
      <w:r w:rsidRPr="00062030">
        <w:rPr>
          <w:lang w:val="nl-NL"/>
        </w:rPr>
        <w:t xml:space="preserve"> van het kind</w:t>
      </w:r>
      <w:r w:rsidRPr="001A458B">
        <w:rPr>
          <w:lang w:val="nl-NL"/>
        </w:rPr>
        <w:t xml:space="preserve">, afhankelijk van zijn zitfunctie en volgens de aangetoonde noden met betrekking tot zijn activiteiten. </w:t>
      </w:r>
    </w:p>
    <w:p w14:paraId="1ABE6793" w14:textId="5BDEE9CA" w:rsidR="0009084A" w:rsidRPr="001A458B" w:rsidRDefault="00CE2063" w:rsidP="00CE2063">
      <w:pPr>
        <w:rPr>
          <w:lang w:val="nl-BE"/>
        </w:rPr>
      </w:pPr>
      <w:r>
        <w:rPr>
          <w:lang w:val="nl-NL"/>
        </w:rPr>
        <w:t>A</w:t>
      </w:r>
      <w:r w:rsidR="0009084A" w:rsidRPr="001A458B">
        <w:rPr>
          <w:lang w:val="nl-NL"/>
        </w:rPr>
        <w:t>anpassingen ter ondersteuning van de functie van de armen, de benen, de zithouding, de aandrijving en de veiligheid van het kind hebben enkel tot doel verloren gegane of gestoorde functies te ondersteunen of te vervangen.</w:t>
      </w:r>
    </w:p>
    <w:p w14:paraId="15982FEC" w14:textId="77777777" w:rsidR="0009084A" w:rsidRPr="001A458B"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0A732916" w14:textId="11BBC4D3" w:rsidR="0009084A" w:rsidRPr="001A458B" w:rsidRDefault="00CE2063" w:rsidP="00CE2063">
      <w:pPr>
        <w:pStyle w:val="Kop3"/>
        <w:ind w:left="718"/>
        <w:rPr>
          <w:lang w:val="nl-BE"/>
        </w:rPr>
      </w:pPr>
      <w:bookmarkStart w:id="387" w:name="_Toc144890010"/>
      <w:r>
        <w:rPr>
          <w:lang w:val="nl-NL"/>
        </w:rPr>
        <w:lastRenderedPageBreak/>
        <w:t xml:space="preserve">1.2 </w:t>
      </w:r>
      <w:r w:rsidR="0009084A" w:rsidRPr="001A458B">
        <w:rPr>
          <w:lang w:val="nl-NL"/>
        </w:rPr>
        <w:t>Specifieke indicaties</w:t>
      </w:r>
      <w:bookmarkEnd w:id="387"/>
      <w:r w:rsidR="0009084A" w:rsidRPr="001A458B">
        <w:rPr>
          <w:lang w:val="nl-NL"/>
        </w:rPr>
        <w:t xml:space="preserve"> </w:t>
      </w:r>
    </w:p>
    <w:p w14:paraId="27ACEC5D" w14:textId="77777777" w:rsidR="00CE2063" w:rsidRDefault="00CE2063" w:rsidP="001A458B">
      <w:pPr>
        <w:ind w:left="181" w:right="263" w:hanging="196"/>
        <w:rPr>
          <w:lang w:val="nl-NL"/>
        </w:rPr>
      </w:pPr>
    </w:p>
    <w:p w14:paraId="7EFBD4E1" w14:textId="241BA542" w:rsidR="0009084A" w:rsidRPr="001A458B" w:rsidRDefault="0009084A" w:rsidP="00CE2063">
      <w:pPr>
        <w:rPr>
          <w:lang w:val="nl-BE"/>
        </w:rPr>
      </w:pPr>
      <w:r w:rsidRPr="001A458B">
        <w:rPr>
          <w:lang w:val="nl-NL"/>
        </w:rPr>
        <w:t xml:space="preserve">De manuele actief rolstoel voor kinderen is enkel vergoedbaar voor kinderen van 2 tot 18 jaar met een ernstige bewezen en definitieve verplaatsingsstoornis (minimale typering 3). </w:t>
      </w:r>
    </w:p>
    <w:p w14:paraId="1E22BC2B" w14:textId="77777777" w:rsidR="0009084A" w:rsidRPr="001A458B" w:rsidRDefault="0009084A" w:rsidP="001A458B">
      <w:pPr>
        <w:spacing w:after="4" w:line="254" w:lineRule="auto"/>
        <w:ind w:left="-5"/>
        <w:rPr>
          <w:lang w:val="nl-BE"/>
        </w:rPr>
      </w:pPr>
      <w:r w:rsidRPr="001A458B">
        <w:rPr>
          <w:lang w:val="nl-BE"/>
        </w:rPr>
        <w:t xml:space="preserve"> </w:t>
      </w:r>
    </w:p>
    <w:p w14:paraId="35997DFC" w14:textId="6B7A8F58" w:rsidR="0009084A" w:rsidRPr="001A458B" w:rsidRDefault="0009084A" w:rsidP="00CE2063">
      <w:pPr>
        <w:rPr>
          <w:lang w:val="nl-BE"/>
        </w:rPr>
      </w:pPr>
      <w:r w:rsidRPr="001A458B">
        <w:rPr>
          <w:lang w:val="nl-NL"/>
        </w:rPr>
        <w:t xml:space="preserve">Het kind kan enkel met ondersteuning zelfstandig stappen binnenshuis (minimale typering 3) of kan geen grote afstanden buitenshuis afleggen zonder rolstoel (minimaal typering 4). </w:t>
      </w:r>
    </w:p>
    <w:p w14:paraId="5C830782" w14:textId="16ED331B" w:rsidR="0009084A" w:rsidRPr="001A458B" w:rsidRDefault="0009084A" w:rsidP="00CE2063">
      <w:pPr>
        <w:rPr>
          <w:lang w:val="nl-BE"/>
        </w:rPr>
      </w:pPr>
      <w:r w:rsidRPr="001A458B">
        <w:rPr>
          <w:lang w:val="nl-NL"/>
        </w:rPr>
        <w:t xml:space="preserve">Alle aanpassingen aan de rolstoel moeten noodzakelijk zijn vanuit functioneel oogpunt en die noodzaak moet altijd omstandig gemotiveerd worden. </w:t>
      </w:r>
    </w:p>
    <w:p w14:paraId="29C3F3B3" w14:textId="1FACDEC5" w:rsidR="0009084A" w:rsidRPr="001A458B" w:rsidRDefault="0009084A" w:rsidP="00CE2063">
      <w:pPr>
        <w:rPr>
          <w:lang w:val="nl-BE"/>
        </w:rPr>
      </w:pPr>
      <w:r w:rsidRPr="001A458B">
        <w:rPr>
          <w:lang w:val="nl-NL"/>
        </w:rPr>
        <w:t xml:space="preserve">Aanpassingen van de hoepels van de rolsstoel zijn enkel toegelaten in geval van verminderde grijpfunctie (minimale typering 3). </w:t>
      </w:r>
    </w:p>
    <w:p w14:paraId="5D68DBF6" w14:textId="5C831BD6" w:rsidR="0009084A" w:rsidRPr="001A458B" w:rsidRDefault="0009084A" w:rsidP="001A458B">
      <w:pPr>
        <w:spacing w:after="0" w:line="259" w:lineRule="auto"/>
        <w:ind w:left="0" w:firstLine="0"/>
        <w:rPr>
          <w:lang w:val="nl-BE"/>
        </w:rPr>
      </w:pPr>
    </w:p>
    <w:p w14:paraId="1ACB6694" w14:textId="2CCFB590" w:rsidR="0009084A" w:rsidRPr="00CE2063" w:rsidRDefault="0009084A" w:rsidP="001A458B">
      <w:pPr>
        <w:ind w:left="-5" w:right="263"/>
        <w:rPr>
          <w:b/>
          <w:lang w:val="nl-BE"/>
        </w:rPr>
      </w:pPr>
      <w:r w:rsidRPr="00CE2063">
        <w:rPr>
          <w:b/>
          <w:lang w:val="nl-NL"/>
        </w:rPr>
        <w:t xml:space="preserve">Aanpassingen </w:t>
      </w:r>
    </w:p>
    <w:p w14:paraId="082AF910" w14:textId="7FBDBA4D" w:rsidR="0009084A" w:rsidRPr="001A458B" w:rsidRDefault="0009084A" w:rsidP="00CE2063">
      <w:pPr>
        <w:rPr>
          <w:lang w:val="nl-BE"/>
        </w:rPr>
      </w:pPr>
      <w:r w:rsidRPr="001A458B">
        <w:rPr>
          <w:lang w:val="nl-NL"/>
        </w:rPr>
        <w:t xml:space="preserve">Een aanpassing van de manuele actief rolstoel voor kinderen met armlegger(s) (verstrekking </w:t>
      </w:r>
      <w:r w:rsidR="00D14057">
        <w:rPr>
          <w:lang w:val="nl-NL"/>
        </w:rPr>
        <w:t>413014</w:t>
      </w:r>
      <w:r w:rsidR="00EA5DFC">
        <w:rPr>
          <w:lang w:val="nl-NL"/>
        </w:rPr>
        <w:t xml:space="preserve"> </w:t>
      </w:r>
      <w:r w:rsidRPr="001A458B">
        <w:rPr>
          <w:lang w:val="nl-NL"/>
        </w:rPr>
        <w:t>-</w:t>
      </w:r>
      <w:r w:rsidR="00EA5DFC">
        <w:rPr>
          <w:lang w:val="nl-NL"/>
        </w:rPr>
        <w:t xml:space="preserve"> </w:t>
      </w:r>
      <w:r w:rsidR="00D14057">
        <w:rPr>
          <w:lang w:val="nl-NL"/>
        </w:rPr>
        <w:t>413025</w:t>
      </w:r>
      <w:r w:rsidRPr="001A458B">
        <w:rPr>
          <w:lang w:val="nl-NL"/>
        </w:rPr>
        <w:t xml:space="preserve"> of </w:t>
      </w:r>
      <w:r w:rsidR="00D14057">
        <w:rPr>
          <w:lang w:val="nl-NL"/>
        </w:rPr>
        <w:t>413036</w:t>
      </w:r>
      <w:r w:rsidR="00EA5DFC">
        <w:rPr>
          <w:lang w:val="nl-NL"/>
        </w:rPr>
        <w:t xml:space="preserve"> </w:t>
      </w:r>
      <w:r w:rsidRPr="001A458B">
        <w:rPr>
          <w:lang w:val="nl-NL"/>
        </w:rPr>
        <w:t>-</w:t>
      </w:r>
      <w:r w:rsidR="00EA5DFC">
        <w:rPr>
          <w:lang w:val="nl-NL"/>
        </w:rPr>
        <w:t xml:space="preserve"> </w:t>
      </w:r>
      <w:r w:rsidR="00D14057">
        <w:rPr>
          <w:lang w:val="nl-NL"/>
        </w:rPr>
        <w:t>413047</w:t>
      </w:r>
      <w:r w:rsidRPr="001A458B">
        <w:rPr>
          <w:lang w:val="nl-NL"/>
        </w:rPr>
        <w:t>) is enkel toegestaan voor gebruikers met volledig verlies van één of beide bovenste ledematen (typering 4).</w:t>
      </w:r>
    </w:p>
    <w:p w14:paraId="38BD0009" w14:textId="77777777" w:rsidR="007405FD" w:rsidRPr="001A458B" w:rsidRDefault="007405FD" w:rsidP="001A458B">
      <w:pPr>
        <w:spacing w:after="16" w:line="259" w:lineRule="auto"/>
        <w:ind w:left="0" w:firstLine="0"/>
        <w:rPr>
          <w:lang w:val="nl-BE"/>
        </w:rPr>
      </w:pPr>
    </w:p>
    <w:p w14:paraId="15755A3C" w14:textId="4D7CC83E" w:rsidR="0009084A" w:rsidRPr="001A458B" w:rsidRDefault="0009084A" w:rsidP="00960075">
      <w:pPr>
        <w:pStyle w:val="Kop2"/>
        <w:numPr>
          <w:ilvl w:val="0"/>
          <w:numId w:val="126"/>
        </w:numPr>
        <w:rPr>
          <w:lang w:val="nl-BE"/>
        </w:rPr>
      </w:pPr>
      <w:bookmarkStart w:id="388" w:name="_Toc144890011"/>
      <w:r w:rsidRPr="001A458B">
        <w:rPr>
          <w:lang w:val="nl-NL"/>
        </w:rPr>
        <w:t>Functionel</w:t>
      </w:r>
      <w:r w:rsidR="00CE2063">
        <w:rPr>
          <w:lang w:val="nl-NL"/>
        </w:rPr>
        <w:t>e specificaties van de rolstoel</w:t>
      </w:r>
      <w:bookmarkEnd w:id="388"/>
    </w:p>
    <w:p w14:paraId="5213625F" w14:textId="77777777" w:rsidR="0009084A" w:rsidRPr="001A458B" w:rsidRDefault="0009084A" w:rsidP="001A458B">
      <w:pPr>
        <w:spacing w:after="16" w:line="259" w:lineRule="auto"/>
        <w:ind w:left="0" w:firstLine="0"/>
        <w:rPr>
          <w:lang w:val="nl-BE"/>
        </w:rPr>
      </w:pPr>
      <w:r w:rsidRPr="001A458B">
        <w:rPr>
          <w:rFonts w:eastAsia="Times New Roman"/>
          <w:lang w:val="nl-BE"/>
        </w:rPr>
        <w:t xml:space="preserve"> </w:t>
      </w:r>
      <w:r w:rsidRPr="001A458B">
        <w:rPr>
          <w:lang w:val="nl-BE"/>
        </w:rPr>
        <w:t xml:space="preserve"> </w:t>
      </w:r>
    </w:p>
    <w:p w14:paraId="4CB1C7A7" w14:textId="48B00673" w:rsidR="0009084A" w:rsidRPr="001A458B" w:rsidRDefault="00CE2063" w:rsidP="00CE2063">
      <w:pPr>
        <w:pStyle w:val="Kop3"/>
        <w:ind w:left="718"/>
        <w:rPr>
          <w:lang w:val="nl-BE"/>
        </w:rPr>
      </w:pPr>
      <w:bookmarkStart w:id="389" w:name="_Toc144890012"/>
      <w:r>
        <w:rPr>
          <w:lang w:val="nl-NL"/>
        </w:rPr>
        <w:t>2.1</w:t>
      </w:r>
      <w:r w:rsidR="0009084A" w:rsidRPr="001A458B">
        <w:rPr>
          <w:lang w:val="nl-NL"/>
        </w:rPr>
        <w:t xml:space="preserve"> Functionele specificaties voor de onderste ledematen</w:t>
      </w:r>
      <w:bookmarkEnd w:id="389"/>
      <w:r w:rsidR="0009084A" w:rsidRPr="001A458B">
        <w:rPr>
          <w:lang w:val="nl-NL"/>
        </w:rPr>
        <w:t xml:space="preserve"> </w:t>
      </w:r>
    </w:p>
    <w:p w14:paraId="0ECDE099" w14:textId="77777777" w:rsidR="00CE2063" w:rsidRDefault="0009084A" w:rsidP="001A458B">
      <w:pPr>
        <w:ind w:left="181" w:right="263" w:hanging="196"/>
        <w:rPr>
          <w:lang w:val="nl-NL"/>
        </w:rPr>
      </w:pPr>
      <w:r w:rsidRPr="001A458B">
        <w:rPr>
          <w:lang w:val="nl-NL"/>
        </w:rPr>
        <w:t xml:space="preserve"> </w:t>
      </w:r>
    </w:p>
    <w:p w14:paraId="5B453625" w14:textId="61B79D5C" w:rsidR="0009084A" w:rsidRPr="001A458B" w:rsidRDefault="0009084A" w:rsidP="00CE2063">
      <w:pPr>
        <w:rPr>
          <w:lang w:val="nl-BE"/>
        </w:rPr>
      </w:pPr>
      <w:r w:rsidRPr="001A458B">
        <w:rPr>
          <w:lang w:val="nl-NL"/>
        </w:rPr>
        <w:t xml:space="preserve">De manuele actief rolstoel voor kinderen is uitgevoerd met voetsteunen of in hoek instelbare voetplaten of ééndelige in hoek instelbare voetenplaat of voetbeugel of beensteun. Die moeten individueel instelbaar zijn afhankelijk van de beenlengte van het kind en van de algemene zithouding. Als de rolstoel is uitgevoerd met voetsteunen of in hoek instelbare voetplaten of ééndelige in hoek instelbare voetenplaat of voetbeugel, moet elke voetsteun voorzien zijn van een kuitband, een hielsteun of een alternatief systeem. Als de rolstoel uitgerust is met beensteunen moet elke beensteun voorzien zijn van een kuitsteun. </w:t>
      </w:r>
    </w:p>
    <w:p w14:paraId="093B198A" w14:textId="7933CFE4" w:rsidR="0009084A" w:rsidRPr="001A458B" w:rsidRDefault="0009084A" w:rsidP="001A458B">
      <w:pPr>
        <w:spacing w:after="16" w:line="259" w:lineRule="auto"/>
        <w:ind w:left="0" w:firstLine="0"/>
        <w:rPr>
          <w:lang w:val="nl-BE"/>
        </w:rPr>
      </w:pPr>
    </w:p>
    <w:p w14:paraId="3B4F6C6B" w14:textId="23F434C8" w:rsidR="0009084A" w:rsidRPr="001A458B" w:rsidRDefault="002C54F1" w:rsidP="002C54F1">
      <w:pPr>
        <w:pStyle w:val="Kop3"/>
        <w:ind w:left="718"/>
        <w:rPr>
          <w:lang w:val="nl-BE"/>
        </w:rPr>
      </w:pPr>
      <w:bookmarkStart w:id="390" w:name="_Toc144890013"/>
      <w:r>
        <w:rPr>
          <w:lang w:val="nl-NL"/>
        </w:rPr>
        <w:t>2.2</w:t>
      </w:r>
      <w:r w:rsidR="0009084A" w:rsidRPr="001A458B">
        <w:rPr>
          <w:lang w:val="nl-NL"/>
        </w:rPr>
        <w:t xml:space="preserve"> Functionele specificaties bovenste ledematen</w:t>
      </w:r>
      <w:bookmarkEnd w:id="390"/>
      <w:r w:rsidR="0009084A" w:rsidRPr="001A458B">
        <w:rPr>
          <w:lang w:val="nl-NL"/>
        </w:rPr>
        <w:t xml:space="preserve"> </w:t>
      </w:r>
    </w:p>
    <w:p w14:paraId="096D6CE1" w14:textId="77777777" w:rsidR="002C54F1" w:rsidRDefault="002C54F1" w:rsidP="001A458B">
      <w:pPr>
        <w:ind w:left="181" w:right="263" w:hanging="196"/>
        <w:rPr>
          <w:lang w:val="nl-NL"/>
        </w:rPr>
      </w:pPr>
    </w:p>
    <w:p w14:paraId="70FF21EE" w14:textId="2F667A45" w:rsidR="0009084A" w:rsidRPr="001A458B" w:rsidRDefault="0009084A" w:rsidP="002C54F1">
      <w:pPr>
        <w:rPr>
          <w:lang w:val="nl-BE"/>
        </w:rPr>
      </w:pPr>
      <w:r w:rsidRPr="001A458B">
        <w:rPr>
          <w:lang w:val="nl-NL"/>
        </w:rPr>
        <w:t xml:space="preserve">De manuele actief rolstoel voor kinderen is uitgevoerd met armsteunen of kledingbeschermers. De armsteunen moeten in de hoogte instelbaar zijn. </w:t>
      </w:r>
    </w:p>
    <w:p w14:paraId="509B82BB" w14:textId="3EC783DC" w:rsidR="002C54F1" w:rsidRDefault="002C54F1" w:rsidP="001A458B">
      <w:pPr>
        <w:spacing w:after="0" w:line="259" w:lineRule="auto"/>
        <w:ind w:left="0" w:firstLine="0"/>
        <w:rPr>
          <w:lang w:val="nl-NL"/>
        </w:rPr>
      </w:pPr>
    </w:p>
    <w:p w14:paraId="06C5983B" w14:textId="27D54A57" w:rsidR="0009084A" w:rsidRPr="001A458B" w:rsidRDefault="002C54F1" w:rsidP="002C54F1">
      <w:pPr>
        <w:pStyle w:val="Kop3"/>
        <w:ind w:left="718"/>
        <w:rPr>
          <w:lang w:val="nl-BE"/>
        </w:rPr>
      </w:pPr>
      <w:bookmarkStart w:id="391" w:name="_Toc144890014"/>
      <w:r>
        <w:rPr>
          <w:lang w:val="nl-NL"/>
        </w:rPr>
        <w:t>2.3</w:t>
      </w:r>
      <w:r w:rsidR="0009084A" w:rsidRPr="001A458B">
        <w:rPr>
          <w:lang w:val="nl-NL"/>
        </w:rPr>
        <w:t xml:space="preserve"> Functionele specificaties van de algemene zithouding en de positionering</w:t>
      </w:r>
      <w:bookmarkEnd w:id="391"/>
      <w:r w:rsidR="0009084A" w:rsidRPr="001A458B">
        <w:rPr>
          <w:lang w:val="nl-NL"/>
        </w:rPr>
        <w:t xml:space="preserve"> </w:t>
      </w:r>
    </w:p>
    <w:p w14:paraId="0BBF97E7" w14:textId="77777777" w:rsidR="002C54F1" w:rsidRDefault="002C54F1" w:rsidP="001A458B">
      <w:pPr>
        <w:ind w:left="181" w:right="263" w:hanging="196"/>
        <w:rPr>
          <w:lang w:val="nl-NL"/>
        </w:rPr>
      </w:pPr>
    </w:p>
    <w:p w14:paraId="656DD125" w14:textId="2221F4F8" w:rsidR="0009084A" w:rsidRPr="001A458B" w:rsidRDefault="0009084A" w:rsidP="002C54F1">
      <w:pPr>
        <w:rPr>
          <w:lang w:val="nl-BE"/>
        </w:rPr>
      </w:pPr>
      <w:r w:rsidRPr="001A458B">
        <w:rPr>
          <w:lang w:val="nl-NL"/>
        </w:rPr>
        <w:t>De manuele actief rolstoel voor kinderen is uitgerust met tenminste een slappe zit- en rugb</w:t>
      </w:r>
      <w:r w:rsidR="00CD3EB8" w:rsidRPr="001A458B">
        <w:rPr>
          <w:lang w:val="nl-NL"/>
        </w:rPr>
        <w:t>ekleding. De rugbekleding is na</w:t>
      </w:r>
      <w:r w:rsidRPr="001A458B">
        <w:rPr>
          <w:lang w:val="nl-NL"/>
        </w:rPr>
        <w:t xml:space="preserve">spanbaar. </w:t>
      </w:r>
    </w:p>
    <w:p w14:paraId="40FD5DBF" w14:textId="3CCFF6AB" w:rsidR="0009084A" w:rsidRPr="001A458B" w:rsidRDefault="002C54F1" w:rsidP="002C54F1">
      <w:pPr>
        <w:rPr>
          <w:lang w:val="nl-BE"/>
        </w:rPr>
      </w:pPr>
      <w:r>
        <w:rPr>
          <w:lang w:val="nl-NL"/>
        </w:rPr>
        <w:t>D</w:t>
      </w:r>
      <w:r w:rsidR="0009084A" w:rsidRPr="001A458B">
        <w:rPr>
          <w:lang w:val="nl-NL"/>
        </w:rPr>
        <w:t xml:space="preserve">e zithouding moet instelbaar zijn om de rij-eigenschappen o.a. aandrijving, besturing en manoeuvreerbaarheid van de rolstoel te maximaliseren. </w:t>
      </w:r>
    </w:p>
    <w:p w14:paraId="5302320A" w14:textId="07A97C0A" w:rsidR="0009084A" w:rsidRPr="001A458B" w:rsidRDefault="0009084A" w:rsidP="002C54F1">
      <w:pPr>
        <w:rPr>
          <w:lang w:val="nl-BE"/>
        </w:rPr>
      </w:pPr>
      <w:r w:rsidRPr="001A458B">
        <w:rPr>
          <w:lang w:val="nl-NL"/>
        </w:rPr>
        <w:t xml:space="preserve">De rolstoel is uitgerust met een horizontale en verticale verstelling van de positie van de as van de achterwielen in functie van de gewenste zitpositie van het kind en de balhoofden van de voorwielen zijn daarbij instelbaar. De rolstoel kan ook uitgerust zijn met een zitgedeelte dat afzonderlijk instelbaar is zowel horizontaal als verticaal t.o.v. de wielbasis. </w:t>
      </w:r>
    </w:p>
    <w:p w14:paraId="164698AE" w14:textId="77777777" w:rsidR="0009084A" w:rsidRPr="001A458B"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2D5C0608" w14:textId="6A99AFAD" w:rsidR="0009084A" w:rsidRPr="001A458B" w:rsidRDefault="002C54F1" w:rsidP="002C54F1">
      <w:pPr>
        <w:pStyle w:val="Kop3"/>
        <w:ind w:left="718"/>
        <w:rPr>
          <w:lang w:val="nl-BE"/>
        </w:rPr>
      </w:pPr>
      <w:bookmarkStart w:id="392" w:name="_Toc144890015"/>
      <w:r>
        <w:rPr>
          <w:lang w:val="nl-NL"/>
        </w:rPr>
        <w:lastRenderedPageBreak/>
        <w:t xml:space="preserve">2.4 </w:t>
      </w:r>
      <w:r w:rsidR="0009084A" w:rsidRPr="001A458B">
        <w:rPr>
          <w:lang w:val="nl-NL"/>
        </w:rPr>
        <w:t>Functionele specificaties aandrijving/besturing</w:t>
      </w:r>
      <w:bookmarkEnd w:id="392"/>
      <w:r w:rsidR="0009084A" w:rsidRPr="001A458B">
        <w:rPr>
          <w:lang w:val="nl-NL"/>
        </w:rPr>
        <w:t xml:space="preserve"> </w:t>
      </w:r>
    </w:p>
    <w:p w14:paraId="6D852313" w14:textId="77777777" w:rsidR="002C54F1" w:rsidRDefault="002C54F1" w:rsidP="002C54F1">
      <w:pPr>
        <w:ind w:right="263"/>
        <w:rPr>
          <w:lang w:val="nl-NL"/>
        </w:rPr>
      </w:pPr>
    </w:p>
    <w:p w14:paraId="3E602AF0" w14:textId="10B1614D" w:rsidR="0009084A" w:rsidRDefault="002C54F1" w:rsidP="002C54F1">
      <w:pPr>
        <w:ind w:right="263"/>
        <w:rPr>
          <w:lang w:val="nl-NL"/>
        </w:rPr>
      </w:pPr>
      <w:r>
        <w:rPr>
          <w:lang w:val="nl-NL"/>
        </w:rPr>
        <w:t>D</w:t>
      </w:r>
      <w:r w:rsidR="0009084A" w:rsidRPr="001A458B">
        <w:rPr>
          <w:lang w:val="nl-NL"/>
        </w:rPr>
        <w:t xml:space="preserve">e manuele actief rolstoel is van het type rolstoel met hoepelaandrijving. De rolstoel is uitgerust met duwhandvatten of een duwbeugel, in de hoogte instelbaar of regelbaar door de begeleider. </w:t>
      </w:r>
    </w:p>
    <w:p w14:paraId="2CF0EE03" w14:textId="241B867F" w:rsidR="007405FD" w:rsidRPr="001A458B" w:rsidRDefault="007405FD" w:rsidP="0063769E">
      <w:pPr>
        <w:ind w:left="0" w:right="263" w:firstLine="0"/>
        <w:rPr>
          <w:lang w:val="nl-BE"/>
        </w:rPr>
      </w:pPr>
    </w:p>
    <w:p w14:paraId="0A5BFE5A" w14:textId="6C1996A2" w:rsidR="0009084A" w:rsidRPr="001A458B" w:rsidRDefault="002C54F1" w:rsidP="002C54F1">
      <w:pPr>
        <w:pStyle w:val="Kop3"/>
        <w:ind w:left="718"/>
        <w:rPr>
          <w:lang w:val="nl-BE"/>
        </w:rPr>
      </w:pPr>
      <w:bookmarkStart w:id="393" w:name="_Toc144890016"/>
      <w:r>
        <w:rPr>
          <w:lang w:val="nl-NL"/>
        </w:rPr>
        <w:t>2.5</w:t>
      </w:r>
      <w:r w:rsidR="0009084A" w:rsidRPr="001A458B">
        <w:rPr>
          <w:lang w:val="nl-NL"/>
        </w:rPr>
        <w:t xml:space="preserve"> Functionele specificaties gebruiksdoelen</w:t>
      </w:r>
      <w:bookmarkEnd w:id="393"/>
      <w:r w:rsidR="0009084A" w:rsidRPr="001A458B">
        <w:rPr>
          <w:lang w:val="nl-NL"/>
        </w:rPr>
        <w:t xml:space="preserve"> </w:t>
      </w:r>
    </w:p>
    <w:p w14:paraId="0F34AFB5" w14:textId="77777777" w:rsidR="002C54F1" w:rsidRDefault="002C54F1" w:rsidP="001A458B">
      <w:pPr>
        <w:ind w:left="181" w:right="263" w:hanging="196"/>
        <w:rPr>
          <w:lang w:val="nl-NL"/>
        </w:rPr>
      </w:pPr>
    </w:p>
    <w:p w14:paraId="063968EA" w14:textId="1909F6B9" w:rsidR="0009084A" w:rsidRPr="001A458B" w:rsidRDefault="0009084A" w:rsidP="002C54F1">
      <w:pPr>
        <w:ind w:left="0" w:firstLine="0"/>
        <w:rPr>
          <w:lang w:val="nl-BE"/>
        </w:rPr>
      </w:pPr>
      <w:r w:rsidRPr="001A458B">
        <w:rPr>
          <w:lang w:val="nl-NL"/>
        </w:rPr>
        <w:t xml:space="preserve">De manuele actief rolstoel is verkleinbaar om in de auto te kunnen meenemen. De rolstoel moet dan ook verticaal of horizontaal vouwbaar zijn. De rolstoel is uitgevoerd met achterwielen die afneembaar zijn d.m.v. steekassen (quick release systeem). </w:t>
      </w:r>
    </w:p>
    <w:p w14:paraId="637A7E8C" w14:textId="1C72D6E1" w:rsidR="0009084A" w:rsidRPr="001A458B" w:rsidRDefault="0009084A" w:rsidP="001A458B">
      <w:pPr>
        <w:spacing w:after="13" w:line="259" w:lineRule="auto"/>
        <w:ind w:left="0" w:firstLine="0"/>
        <w:rPr>
          <w:lang w:val="nl-BE"/>
        </w:rPr>
      </w:pPr>
    </w:p>
    <w:p w14:paraId="6D559AC5" w14:textId="7CAA43F6" w:rsidR="0009084A" w:rsidRPr="001A458B" w:rsidRDefault="002C54F1" w:rsidP="002C54F1">
      <w:pPr>
        <w:pStyle w:val="Kop3"/>
        <w:ind w:left="718"/>
        <w:rPr>
          <w:lang w:val="nl-BE"/>
        </w:rPr>
      </w:pPr>
      <w:bookmarkStart w:id="394" w:name="_Toc144890017"/>
      <w:r>
        <w:rPr>
          <w:lang w:val="nl-NL"/>
        </w:rPr>
        <w:t>2.6</w:t>
      </w:r>
      <w:r w:rsidR="0009084A" w:rsidRPr="001A458B">
        <w:rPr>
          <w:lang w:val="nl-NL"/>
        </w:rPr>
        <w:t xml:space="preserve"> Functionele specificaties – technische aspecten</w:t>
      </w:r>
      <w:bookmarkEnd w:id="394"/>
      <w:r w:rsidR="0009084A" w:rsidRPr="001A458B">
        <w:rPr>
          <w:lang w:val="nl-NL"/>
        </w:rPr>
        <w:t xml:space="preserve"> </w:t>
      </w:r>
    </w:p>
    <w:p w14:paraId="5539AC22" w14:textId="77777777" w:rsidR="002C54F1" w:rsidRDefault="0009084A" w:rsidP="001A458B">
      <w:pPr>
        <w:ind w:left="181" w:right="263" w:hanging="196"/>
        <w:rPr>
          <w:lang w:val="nl-NL"/>
        </w:rPr>
      </w:pPr>
      <w:r w:rsidRPr="001A458B">
        <w:rPr>
          <w:lang w:val="nl-NL"/>
        </w:rPr>
        <w:t xml:space="preserve"> </w:t>
      </w:r>
    </w:p>
    <w:p w14:paraId="081F7693" w14:textId="5EEFF980" w:rsidR="0009084A" w:rsidRDefault="0009084A" w:rsidP="002C54F1">
      <w:pPr>
        <w:rPr>
          <w:lang w:val="nl-NL"/>
        </w:rPr>
      </w:pPr>
      <w:r w:rsidRPr="001A458B">
        <w:rPr>
          <w:lang w:val="nl-NL"/>
        </w:rPr>
        <w:t xml:space="preserve">De manuele actief rolstoel is uitgevoerd met voor- en achterwielen met luchtbanden of volle banden. De rolstoel is uitgevoerd met een remsysteem op beide aandrijfwielen. De remmen moeten door het kind zelf bediend kunnen worden. </w:t>
      </w:r>
    </w:p>
    <w:p w14:paraId="4B524192" w14:textId="6A700CFE" w:rsidR="002C54F1" w:rsidRPr="001A458B" w:rsidRDefault="002C54F1" w:rsidP="00CE734B">
      <w:pPr>
        <w:ind w:left="0" w:firstLine="0"/>
        <w:rPr>
          <w:lang w:val="nl-BE"/>
        </w:rPr>
      </w:pPr>
    </w:p>
    <w:p w14:paraId="428D492B" w14:textId="1463FA5A" w:rsidR="0009084A" w:rsidRPr="001A458B" w:rsidRDefault="002C54F1" w:rsidP="00960075">
      <w:pPr>
        <w:pStyle w:val="Kop2"/>
        <w:numPr>
          <w:ilvl w:val="0"/>
          <w:numId w:val="126"/>
        </w:numPr>
      </w:pPr>
      <w:bookmarkStart w:id="395" w:name="_Toc144890018"/>
      <w:r>
        <w:rPr>
          <w:lang w:val="nl-NL"/>
        </w:rPr>
        <w:t>Aanpassingen</w:t>
      </w:r>
      <w:bookmarkEnd w:id="395"/>
      <w:r w:rsidR="0009084A" w:rsidRPr="001A458B">
        <w:rPr>
          <w:lang w:val="nl-NL"/>
        </w:rPr>
        <w:t xml:space="preserve"> </w:t>
      </w:r>
    </w:p>
    <w:p w14:paraId="5F182400" w14:textId="071A6279" w:rsidR="0055687B" w:rsidRDefault="0055687B" w:rsidP="001A458B">
      <w:pPr>
        <w:spacing w:after="16" w:line="259" w:lineRule="auto"/>
        <w:ind w:left="0" w:firstLine="0"/>
      </w:pPr>
    </w:p>
    <w:p w14:paraId="413CE118" w14:textId="38400851" w:rsidR="0009084A" w:rsidRDefault="0055687B" w:rsidP="0055687B">
      <w:pPr>
        <w:pStyle w:val="Kop3"/>
        <w:ind w:left="718"/>
        <w:rPr>
          <w:lang w:val="nl-NL"/>
        </w:rPr>
      </w:pPr>
      <w:bookmarkStart w:id="396" w:name="_Toc144890019"/>
      <w:r>
        <w:rPr>
          <w:lang w:val="nl-NL"/>
        </w:rPr>
        <w:t>3.1</w:t>
      </w:r>
      <w:r w:rsidRPr="001A458B">
        <w:rPr>
          <w:lang w:val="nl-NL"/>
        </w:rPr>
        <w:t xml:space="preserve"> Onderste ledematen</w:t>
      </w:r>
      <w:bookmarkEnd w:id="396"/>
    </w:p>
    <w:p w14:paraId="0B8BE199" w14:textId="77777777" w:rsidR="0055687B" w:rsidRPr="0055687B" w:rsidRDefault="0055687B" w:rsidP="0055687B">
      <w:pPr>
        <w:rPr>
          <w:lang w:val="nl-NL"/>
        </w:rPr>
      </w:pPr>
    </w:p>
    <w:tbl>
      <w:tblPr>
        <w:tblStyle w:val="TableGrid"/>
        <w:tblW w:w="8982" w:type="dxa"/>
        <w:tblInd w:w="0" w:type="dxa"/>
        <w:tblLook w:val="04A0" w:firstRow="1" w:lastRow="0" w:firstColumn="1" w:lastColumn="0" w:noHBand="0" w:noVBand="1"/>
      </w:tblPr>
      <w:tblGrid>
        <w:gridCol w:w="7488"/>
        <w:gridCol w:w="621"/>
        <w:gridCol w:w="807"/>
        <w:gridCol w:w="66"/>
      </w:tblGrid>
      <w:tr w:rsidR="001A458B" w:rsidRPr="00FC2178" w14:paraId="61FCB9FD" w14:textId="77777777" w:rsidTr="00725C36">
        <w:trPr>
          <w:trHeight w:val="444"/>
        </w:trPr>
        <w:tc>
          <w:tcPr>
            <w:tcW w:w="7488" w:type="dxa"/>
          </w:tcPr>
          <w:p w14:paraId="2F63DA49" w14:textId="3A5B6C56" w:rsidR="0009084A" w:rsidRDefault="00BA0679" w:rsidP="0055687B">
            <w:pPr>
              <w:spacing w:after="0" w:line="259" w:lineRule="auto"/>
              <w:ind w:left="0" w:firstLine="0"/>
              <w:rPr>
                <w:lang w:val="nl-NL"/>
              </w:rPr>
            </w:pPr>
            <w:r>
              <w:rPr>
                <w:lang w:val="nl-NL"/>
              </w:rPr>
              <w:t>410634</w:t>
            </w:r>
            <w:r w:rsidR="00EA5DFC">
              <w:rPr>
                <w:lang w:val="nl-NL"/>
              </w:rPr>
              <w:t xml:space="preserve"> </w:t>
            </w:r>
            <w:r w:rsidR="00725C36">
              <w:rPr>
                <w:lang w:val="nl-NL"/>
              </w:rPr>
              <w:t>-</w:t>
            </w:r>
            <w:r w:rsidR="00EA5DFC">
              <w:rPr>
                <w:lang w:val="nl-NL"/>
              </w:rPr>
              <w:t xml:space="preserve"> </w:t>
            </w:r>
            <w:r>
              <w:rPr>
                <w:lang w:val="nl-NL"/>
              </w:rPr>
              <w:t>410645</w:t>
            </w:r>
            <w:r w:rsidR="0009084A" w:rsidRPr="001A458B">
              <w:rPr>
                <w:lang w:val="nl-NL"/>
              </w:rPr>
              <w:t xml:space="preserve"> Beensteun (mechanisch - in lengte instelbaar en </w:t>
            </w:r>
            <w:r w:rsidR="00CF43F1" w:rsidRPr="001A458B">
              <w:rPr>
                <w:lang w:val="nl-NL"/>
              </w:rPr>
              <w:t>verstelbaar tot horizontaal, per beensteun)</w:t>
            </w:r>
          </w:p>
          <w:p w14:paraId="6B952B3F" w14:textId="2244404F" w:rsidR="00725C36" w:rsidRPr="00DC059E" w:rsidRDefault="00725C36" w:rsidP="0055687B">
            <w:pPr>
              <w:spacing w:after="0" w:line="259" w:lineRule="auto"/>
              <w:ind w:left="0" w:firstLine="0"/>
              <w:rPr>
                <w:lang w:val="nl-BE"/>
              </w:rPr>
            </w:pPr>
          </w:p>
        </w:tc>
        <w:tc>
          <w:tcPr>
            <w:tcW w:w="621" w:type="dxa"/>
          </w:tcPr>
          <w:p w14:paraId="54A90AEB" w14:textId="77777777" w:rsidR="0009084A" w:rsidRPr="00DC059E" w:rsidRDefault="0009084A" w:rsidP="001A458B">
            <w:pPr>
              <w:spacing w:after="160" w:line="259" w:lineRule="auto"/>
              <w:ind w:left="0" w:firstLine="0"/>
              <w:rPr>
                <w:lang w:val="nl-BE"/>
              </w:rPr>
            </w:pPr>
          </w:p>
        </w:tc>
        <w:tc>
          <w:tcPr>
            <w:tcW w:w="807" w:type="dxa"/>
          </w:tcPr>
          <w:p w14:paraId="7414BD19" w14:textId="01B13FA1" w:rsidR="0009084A" w:rsidRPr="00DC059E" w:rsidRDefault="00CF43F1" w:rsidP="001A458B">
            <w:pPr>
              <w:spacing w:after="160" w:line="259" w:lineRule="auto"/>
              <w:ind w:left="0" w:firstLine="0"/>
              <w:rPr>
                <w:lang w:val="nl-BE"/>
              </w:rPr>
            </w:pPr>
            <w:r>
              <w:rPr>
                <w:lang w:val="nl-NL"/>
              </w:rPr>
              <w:t>149,78€</w:t>
            </w:r>
          </w:p>
        </w:tc>
        <w:tc>
          <w:tcPr>
            <w:tcW w:w="66" w:type="dxa"/>
          </w:tcPr>
          <w:p w14:paraId="5AA75F37" w14:textId="77777777" w:rsidR="0009084A" w:rsidRPr="00DC059E" w:rsidRDefault="0009084A" w:rsidP="001A458B">
            <w:pPr>
              <w:spacing w:after="160" w:line="259" w:lineRule="auto"/>
              <w:ind w:left="0" w:firstLine="0"/>
              <w:rPr>
                <w:lang w:val="nl-BE"/>
              </w:rPr>
            </w:pPr>
          </w:p>
        </w:tc>
      </w:tr>
      <w:tr w:rsidR="001A458B" w:rsidRPr="001A458B" w14:paraId="69AA537F" w14:textId="77777777" w:rsidTr="00725C36">
        <w:trPr>
          <w:trHeight w:val="678"/>
        </w:trPr>
        <w:tc>
          <w:tcPr>
            <w:tcW w:w="7488" w:type="dxa"/>
          </w:tcPr>
          <w:p w14:paraId="7B56415E" w14:textId="28B69AEB" w:rsidR="0009084A" w:rsidRDefault="00BA0679" w:rsidP="001A458B">
            <w:pPr>
              <w:tabs>
                <w:tab w:val="center" w:pos="4173"/>
              </w:tabs>
              <w:spacing w:after="0" w:line="259" w:lineRule="auto"/>
              <w:ind w:left="0" w:firstLine="0"/>
              <w:rPr>
                <w:lang w:val="nl-NL"/>
              </w:rPr>
            </w:pPr>
            <w:r>
              <w:rPr>
                <w:lang w:val="nl-NL"/>
              </w:rPr>
              <w:t>410678</w:t>
            </w:r>
            <w:r w:rsidR="00EA5DFC">
              <w:rPr>
                <w:lang w:val="nl-NL"/>
              </w:rPr>
              <w:t xml:space="preserve"> </w:t>
            </w:r>
            <w:r w:rsidR="00725C36">
              <w:rPr>
                <w:lang w:val="nl-NL"/>
              </w:rPr>
              <w:t>-</w:t>
            </w:r>
            <w:r w:rsidR="00EA5DFC">
              <w:rPr>
                <w:lang w:val="nl-NL"/>
              </w:rPr>
              <w:t xml:space="preserve"> </w:t>
            </w:r>
            <w:r>
              <w:rPr>
                <w:lang w:val="nl-NL"/>
              </w:rPr>
              <w:t>410689</w:t>
            </w:r>
            <w:r w:rsidR="0009084A" w:rsidRPr="001A458B">
              <w:rPr>
                <w:lang w:val="nl-NL"/>
              </w:rPr>
              <w:t xml:space="preserve"> Comfortbeensteun (mechanisch - lengtecorrigerend </w:t>
            </w:r>
            <w:r w:rsidR="00725C36" w:rsidRPr="001A458B">
              <w:rPr>
                <w:lang w:val="nl-NL"/>
              </w:rPr>
              <w:t>per beensteun)</w:t>
            </w:r>
          </w:p>
          <w:p w14:paraId="5BEE6E62" w14:textId="2D99AB88" w:rsidR="00725C36" w:rsidRPr="0007351A" w:rsidRDefault="00725C36" w:rsidP="001A458B">
            <w:pPr>
              <w:tabs>
                <w:tab w:val="center" w:pos="4173"/>
              </w:tabs>
              <w:spacing w:after="0" w:line="259" w:lineRule="auto"/>
              <w:ind w:left="0" w:firstLine="0"/>
              <w:rPr>
                <w:lang w:val="nl-BE"/>
              </w:rPr>
            </w:pPr>
          </w:p>
        </w:tc>
        <w:tc>
          <w:tcPr>
            <w:tcW w:w="621" w:type="dxa"/>
          </w:tcPr>
          <w:p w14:paraId="650D922C" w14:textId="77777777" w:rsidR="0009084A" w:rsidRPr="0007351A" w:rsidRDefault="0009084A" w:rsidP="001A458B">
            <w:pPr>
              <w:spacing w:after="0" w:line="259" w:lineRule="auto"/>
              <w:ind w:left="126" w:firstLine="0"/>
              <w:rPr>
                <w:lang w:val="nl-BE"/>
              </w:rPr>
            </w:pPr>
            <w:r w:rsidRPr="0007351A">
              <w:rPr>
                <w:lang w:val="nl-BE"/>
              </w:rPr>
              <w:t xml:space="preserve"> </w:t>
            </w:r>
          </w:p>
        </w:tc>
        <w:tc>
          <w:tcPr>
            <w:tcW w:w="807" w:type="dxa"/>
          </w:tcPr>
          <w:p w14:paraId="54AD8364" w14:textId="349D9071" w:rsidR="0009084A" w:rsidRPr="001A458B" w:rsidRDefault="00725C36" w:rsidP="001A458B">
            <w:pPr>
              <w:spacing w:after="160" w:line="259" w:lineRule="auto"/>
              <w:ind w:left="0" w:firstLine="0"/>
            </w:pPr>
            <w:r>
              <w:rPr>
                <w:lang w:val="nl-NL"/>
              </w:rPr>
              <w:t>168,50€</w:t>
            </w:r>
          </w:p>
        </w:tc>
        <w:tc>
          <w:tcPr>
            <w:tcW w:w="66" w:type="dxa"/>
          </w:tcPr>
          <w:p w14:paraId="1F967244" w14:textId="77777777" w:rsidR="0009084A" w:rsidRPr="001A458B" w:rsidRDefault="0009084A" w:rsidP="001A458B">
            <w:pPr>
              <w:spacing w:after="160" w:line="259" w:lineRule="auto"/>
              <w:ind w:left="0" w:firstLine="0"/>
            </w:pPr>
          </w:p>
        </w:tc>
      </w:tr>
      <w:tr w:rsidR="001A458B" w:rsidRPr="00FC2178" w14:paraId="7401BABD" w14:textId="77777777" w:rsidTr="00725C36">
        <w:trPr>
          <w:trHeight w:val="578"/>
        </w:trPr>
        <w:tc>
          <w:tcPr>
            <w:tcW w:w="7488" w:type="dxa"/>
          </w:tcPr>
          <w:p w14:paraId="6025B958" w14:textId="461D1A19" w:rsidR="0009084A" w:rsidRDefault="00C3653F" w:rsidP="001A458B">
            <w:pPr>
              <w:spacing w:after="0" w:line="259" w:lineRule="auto"/>
              <w:ind w:left="0" w:firstLine="0"/>
              <w:rPr>
                <w:lang w:val="nl-NL"/>
              </w:rPr>
            </w:pPr>
            <w:r>
              <w:rPr>
                <w:lang w:val="nl-NL"/>
              </w:rPr>
              <w:t>412638</w:t>
            </w:r>
            <w:r w:rsidR="00EA5DFC">
              <w:rPr>
                <w:lang w:val="nl-NL"/>
              </w:rPr>
              <w:t xml:space="preserve"> </w:t>
            </w:r>
            <w:r w:rsidR="00725C36">
              <w:rPr>
                <w:lang w:val="nl-NL"/>
              </w:rPr>
              <w:t>-</w:t>
            </w:r>
            <w:r w:rsidR="00EA5DFC">
              <w:rPr>
                <w:lang w:val="nl-NL"/>
              </w:rPr>
              <w:t xml:space="preserve"> </w:t>
            </w:r>
            <w:r w:rsidR="00D14057">
              <w:rPr>
                <w:lang w:val="nl-NL"/>
              </w:rPr>
              <w:t>412649</w:t>
            </w:r>
            <w:r w:rsidR="0009084A" w:rsidRPr="001A458B">
              <w:rPr>
                <w:lang w:val="nl-NL"/>
              </w:rPr>
              <w:t xml:space="preserve"> Beensteun (mechanisch - in lengte instelbaar en verstelbaar</w:t>
            </w:r>
            <w:r w:rsidR="00725C36">
              <w:rPr>
                <w:lang w:val="nl-NL"/>
              </w:rPr>
              <w:t xml:space="preserve"> </w:t>
            </w:r>
            <w:r w:rsidR="00725C36" w:rsidRPr="001A458B">
              <w:rPr>
                <w:lang w:val="nl-NL"/>
              </w:rPr>
              <w:t>tot horizontaal, per beensteun) voor rechthebbenden tot ze 18 worden</w:t>
            </w:r>
          </w:p>
          <w:p w14:paraId="35F1725F" w14:textId="7219BAF2" w:rsidR="00725C36" w:rsidRPr="001A458B" w:rsidRDefault="00725C36" w:rsidP="001A458B">
            <w:pPr>
              <w:spacing w:after="0" w:line="259" w:lineRule="auto"/>
              <w:ind w:left="0" w:firstLine="0"/>
              <w:rPr>
                <w:lang w:val="nl-BE"/>
              </w:rPr>
            </w:pPr>
          </w:p>
        </w:tc>
        <w:tc>
          <w:tcPr>
            <w:tcW w:w="621" w:type="dxa"/>
          </w:tcPr>
          <w:p w14:paraId="0ABD854D" w14:textId="77777777" w:rsidR="0009084A" w:rsidRPr="001A458B" w:rsidRDefault="0009084A" w:rsidP="001A458B">
            <w:pPr>
              <w:spacing w:after="0" w:line="259" w:lineRule="auto"/>
              <w:ind w:left="126" w:firstLine="0"/>
              <w:rPr>
                <w:lang w:val="nl-BE"/>
              </w:rPr>
            </w:pPr>
            <w:r w:rsidRPr="001A458B">
              <w:rPr>
                <w:lang w:val="nl-BE"/>
              </w:rPr>
              <w:t xml:space="preserve"> </w:t>
            </w:r>
          </w:p>
        </w:tc>
        <w:tc>
          <w:tcPr>
            <w:tcW w:w="807" w:type="dxa"/>
          </w:tcPr>
          <w:p w14:paraId="23AF85D5" w14:textId="57F7E926" w:rsidR="0009084A" w:rsidRPr="001A458B" w:rsidRDefault="00725C36" w:rsidP="001A458B">
            <w:pPr>
              <w:spacing w:after="160" w:line="259" w:lineRule="auto"/>
              <w:ind w:left="0" w:firstLine="0"/>
              <w:rPr>
                <w:lang w:val="nl-BE"/>
              </w:rPr>
            </w:pPr>
            <w:r>
              <w:rPr>
                <w:lang w:val="nl-NL"/>
              </w:rPr>
              <w:t>299,56€</w:t>
            </w:r>
          </w:p>
        </w:tc>
        <w:tc>
          <w:tcPr>
            <w:tcW w:w="66" w:type="dxa"/>
          </w:tcPr>
          <w:p w14:paraId="1FAE1253" w14:textId="77777777" w:rsidR="0009084A" w:rsidRPr="001A458B" w:rsidRDefault="0009084A" w:rsidP="001A458B">
            <w:pPr>
              <w:spacing w:after="160" w:line="259" w:lineRule="auto"/>
              <w:ind w:left="0" w:firstLine="0"/>
              <w:rPr>
                <w:lang w:val="nl-BE"/>
              </w:rPr>
            </w:pPr>
          </w:p>
        </w:tc>
      </w:tr>
      <w:tr w:rsidR="001A458B" w:rsidRPr="00FC2178" w14:paraId="3D3C2671" w14:textId="77777777" w:rsidTr="00725C36">
        <w:trPr>
          <w:trHeight w:val="660"/>
        </w:trPr>
        <w:tc>
          <w:tcPr>
            <w:tcW w:w="7488" w:type="dxa"/>
          </w:tcPr>
          <w:p w14:paraId="0CE18217" w14:textId="55DB7F67" w:rsidR="0009084A" w:rsidRPr="001A458B" w:rsidRDefault="00D14057" w:rsidP="001A458B">
            <w:pPr>
              <w:tabs>
                <w:tab w:val="center" w:pos="196"/>
                <w:tab w:val="center" w:pos="4173"/>
              </w:tabs>
              <w:spacing w:after="0" w:line="259" w:lineRule="auto"/>
              <w:ind w:left="0" w:firstLine="0"/>
              <w:rPr>
                <w:lang w:val="nl-BE"/>
              </w:rPr>
            </w:pPr>
            <w:r>
              <w:rPr>
                <w:lang w:val="nl-NL"/>
              </w:rPr>
              <w:t>412653</w:t>
            </w:r>
            <w:r w:rsidR="00EA5DFC">
              <w:rPr>
                <w:lang w:val="nl-NL"/>
              </w:rPr>
              <w:t xml:space="preserve"> </w:t>
            </w:r>
            <w:r w:rsidR="00725C36">
              <w:rPr>
                <w:lang w:val="nl-NL"/>
              </w:rPr>
              <w:t>-</w:t>
            </w:r>
            <w:r w:rsidR="00EA5DFC">
              <w:rPr>
                <w:lang w:val="nl-NL"/>
              </w:rPr>
              <w:t xml:space="preserve"> </w:t>
            </w:r>
            <w:r>
              <w:rPr>
                <w:lang w:val="nl-NL"/>
              </w:rPr>
              <w:t>412664</w:t>
            </w:r>
            <w:r w:rsidR="0009084A" w:rsidRPr="001A458B">
              <w:rPr>
                <w:lang w:val="nl-NL"/>
              </w:rPr>
              <w:t xml:space="preserve"> Beensteun uit één stuk met zijkanten (mechanisch </w:t>
            </w:r>
          </w:p>
          <w:p w14:paraId="42485CFC" w14:textId="1C5958C6" w:rsidR="0009084A" w:rsidRPr="001A458B" w:rsidRDefault="0009084A" w:rsidP="001A458B">
            <w:pPr>
              <w:spacing w:after="0" w:line="259" w:lineRule="auto"/>
              <w:ind w:left="0" w:right="220" w:firstLine="0"/>
              <w:rPr>
                <w:lang w:val="nl-BE"/>
              </w:rPr>
            </w:pPr>
            <w:r w:rsidRPr="001A458B">
              <w:rPr>
                <w:lang w:val="nl-NL"/>
              </w:rPr>
              <w:t xml:space="preserve">- in lengte instelbaar en verstelbaar tot horizontaal) voor </w:t>
            </w:r>
            <w:r w:rsidR="00725C36" w:rsidRPr="001A458B">
              <w:rPr>
                <w:lang w:val="nl-NL"/>
              </w:rPr>
              <w:t>rechthebbenden tot ze 18 worden</w:t>
            </w:r>
          </w:p>
        </w:tc>
        <w:tc>
          <w:tcPr>
            <w:tcW w:w="621" w:type="dxa"/>
          </w:tcPr>
          <w:p w14:paraId="6D2404F6" w14:textId="77777777" w:rsidR="0009084A" w:rsidRPr="001A458B" w:rsidRDefault="0009084A" w:rsidP="001A458B">
            <w:pPr>
              <w:spacing w:after="0" w:line="259" w:lineRule="auto"/>
              <w:ind w:left="126" w:firstLine="0"/>
              <w:rPr>
                <w:lang w:val="nl-BE"/>
              </w:rPr>
            </w:pPr>
            <w:r w:rsidRPr="001A458B">
              <w:rPr>
                <w:lang w:val="nl-BE"/>
              </w:rPr>
              <w:t xml:space="preserve"> </w:t>
            </w:r>
          </w:p>
        </w:tc>
        <w:tc>
          <w:tcPr>
            <w:tcW w:w="807" w:type="dxa"/>
          </w:tcPr>
          <w:p w14:paraId="19DF5445" w14:textId="210CE143" w:rsidR="0009084A" w:rsidRPr="001A458B" w:rsidRDefault="00725C36" w:rsidP="001A458B">
            <w:pPr>
              <w:spacing w:after="160" w:line="259" w:lineRule="auto"/>
              <w:ind w:left="0" w:firstLine="0"/>
              <w:rPr>
                <w:lang w:val="nl-BE"/>
              </w:rPr>
            </w:pPr>
            <w:r>
              <w:rPr>
                <w:lang w:val="nl-NL"/>
              </w:rPr>
              <w:t>337,01€</w:t>
            </w:r>
          </w:p>
        </w:tc>
        <w:tc>
          <w:tcPr>
            <w:tcW w:w="66" w:type="dxa"/>
          </w:tcPr>
          <w:p w14:paraId="27B09B22" w14:textId="77777777" w:rsidR="0009084A" w:rsidRPr="001A458B" w:rsidRDefault="0009084A" w:rsidP="001A458B">
            <w:pPr>
              <w:spacing w:after="160" w:line="259" w:lineRule="auto"/>
              <w:ind w:left="0" w:firstLine="0"/>
              <w:rPr>
                <w:lang w:val="nl-BE"/>
              </w:rPr>
            </w:pPr>
          </w:p>
        </w:tc>
      </w:tr>
    </w:tbl>
    <w:p w14:paraId="62323EF6" w14:textId="08D2EAFB" w:rsidR="0009084A" w:rsidRPr="002637FE" w:rsidRDefault="0009084A" w:rsidP="001A458B">
      <w:pPr>
        <w:spacing w:after="21" w:line="259" w:lineRule="auto"/>
        <w:ind w:left="0" w:firstLine="0"/>
        <w:rPr>
          <w:lang w:val="nl-BE"/>
        </w:rPr>
      </w:pPr>
    </w:p>
    <w:p w14:paraId="3CA65FC0" w14:textId="5AE267B6" w:rsidR="0009084A" w:rsidRDefault="0009084A" w:rsidP="001A458B">
      <w:pPr>
        <w:spacing w:after="4" w:line="254" w:lineRule="auto"/>
        <w:ind w:left="-5"/>
        <w:rPr>
          <w:lang w:val="nl-NL"/>
        </w:rPr>
      </w:pPr>
      <w:r w:rsidRPr="001A458B">
        <w:rPr>
          <w:lang w:val="nl-NL"/>
        </w:rPr>
        <w:t xml:space="preserve">De verstrekkingen </w:t>
      </w:r>
      <w:r w:rsidR="00BA0679">
        <w:rPr>
          <w:lang w:val="nl-NL"/>
        </w:rPr>
        <w:t>410634</w:t>
      </w:r>
      <w:r w:rsidRPr="001A458B">
        <w:rPr>
          <w:lang w:val="nl-NL"/>
        </w:rPr>
        <w:t xml:space="preserve"> - </w:t>
      </w:r>
      <w:r w:rsidR="00BA0679">
        <w:rPr>
          <w:lang w:val="nl-NL"/>
        </w:rPr>
        <w:t>410645</w:t>
      </w:r>
      <w:r w:rsidRPr="001A458B">
        <w:rPr>
          <w:lang w:val="nl-NL"/>
        </w:rPr>
        <w:t xml:space="preserve">, </w:t>
      </w:r>
      <w:r w:rsidR="00BA0679">
        <w:rPr>
          <w:lang w:val="nl-NL"/>
        </w:rPr>
        <w:t>410678</w:t>
      </w:r>
      <w:r w:rsidRPr="001A458B">
        <w:rPr>
          <w:lang w:val="nl-NL"/>
        </w:rPr>
        <w:t xml:space="preserve"> - </w:t>
      </w:r>
      <w:r w:rsidR="00BA0679">
        <w:rPr>
          <w:lang w:val="nl-NL"/>
        </w:rPr>
        <w:t>410689</w:t>
      </w:r>
      <w:r w:rsidRPr="001A458B">
        <w:rPr>
          <w:lang w:val="nl-NL"/>
        </w:rPr>
        <w:t xml:space="preserve">, </w:t>
      </w:r>
      <w:r w:rsidR="00C3653F">
        <w:rPr>
          <w:lang w:val="nl-NL"/>
        </w:rPr>
        <w:t>412638</w:t>
      </w:r>
      <w:r w:rsidRPr="001A458B">
        <w:rPr>
          <w:lang w:val="nl-NL"/>
        </w:rPr>
        <w:t xml:space="preserve"> - </w:t>
      </w:r>
      <w:r w:rsidR="00D14057">
        <w:rPr>
          <w:lang w:val="nl-NL"/>
        </w:rPr>
        <w:t>412649</w:t>
      </w:r>
      <w:r w:rsidRPr="001A458B">
        <w:rPr>
          <w:lang w:val="nl-NL"/>
        </w:rPr>
        <w:t xml:space="preserve"> en </w:t>
      </w:r>
      <w:r w:rsidR="00D14057">
        <w:rPr>
          <w:lang w:val="nl-NL"/>
        </w:rPr>
        <w:t>412653</w:t>
      </w:r>
      <w:r w:rsidRPr="001A458B">
        <w:rPr>
          <w:lang w:val="nl-NL"/>
        </w:rPr>
        <w:t xml:space="preserve"> - </w:t>
      </w:r>
      <w:r w:rsidR="00D14057">
        <w:rPr>
          <w:lang w:val="nl-NL"/>
        </w:rPr>
        <w:t>412664</w:t>
      </w:r>
      <w:r w:rsidRPr="001A458B">
        <w:rPr>
          <w:lang w:val="nl-NL"/>
        </w:rPr>
        <w:t xml:space="preserve"> zijn onderling niet cumuleerbaar. </w:t>
      </w:r>
    </w:p>
    <w:p w14:paraId="214AA2B3" w14:textId="28C5176A" w:rsidR="007E556E" w:rsidRDefault="007E556E" w:rsidP="001A458B">
      <w:pPr>
        <w:spacing w:after="4" w:line="254" w:lineRule="auto"/>
        <w:ind w:left="-5"/>
        <w:rPr>
          <w:lang w:val="nl-NL"/>
        </w:rPr>
      </w:pPr>
    </w:p>
    <w:tbl>
      <w:tblPr>
        <w:tblStyle w:val="TableGrid"/>
        <w:tblW w:w="8982" w:type="dxa"/>
        <w:tblInd w:w="0" w:type="dxa"/>
        <w:tblLook w:val="04A0" w:firstRow="1" w:lastRow="0" w:firstColumn="1" w:lastColumn="0" w:noHBand="0" w:noVBand="1"/>
      </w:tblPr>
      <w:tblGrid>
        <w:gridCol w:w="7489"/>
        <w:gridCol w:w="620"/>
        <w:gridCol w:w="807"/>
        <w:gridCol w:w="66"/>
      </w:tblGrid>
      <w:tr w:rsidR="007E556E" w:rsidRPr="004A04F5" w14:paraId="4A05BF21" w14:textId="77777777" w:rsidTr="0059612D">
        <w:trPr>
          <w:trHeight w:val="242"/>
        </w:trPr>
        <w:tc>
          <w:tcPr>
            <w:tcW w:w="7489" w:type="dxa"/>
          </w:tcPr>
          <w:p w14:paraId="7235229D" w14:textId="61692DD3" w:rsidR="007E556E" w:rsidRDefault="00D14057" w:rsidP="004C6665">
            <w:pPr>
              <w:spacing w:after="0" w:line="259" w:lineRule="auto"/>
              <w:ind w:left="0" w:right="341" w:firstLine="0"/>
              <w:rPr>
                <w:lang w:val="nl-NL"/>
              </w:rPr>
            </w:pPr>
            <w:bookmarkStart w:id="397" w:name="_Hlk2256790"/>
            <w:r>
              <w:rPr>
                <w:lang w:val="nl-NL"/>
              </w:rPr>
              <w:t>412896</w:t>
            </w:r>
            <w:r w:rsidR="00EA5DFC">
              <w:rPr>
                <w:lang w:val="nl-NL"/>
              </w:rPr>
              <w:t xml:space="preserve"> </w:t>
            </w:r>
            <w:r w:rsidR="00725C36">
              <w:rPr>
                <w:lang w:val="nl-NL"/>
              </w:rPr>
              <w:t>-</w:t>
            </w:r>
            <w:r w:rsidR="00EA5DFC">
              <w:rPr>
                <w:lang w:val="nl-NL"/>
              </w:rPr>
              <w:t xml:space="preserve"> </w:t>
            </w:r>
            <w:r>
              <w:rPr>
                <w:lang w:val="nl-NL"/>
              </w:rPr>
              <w:t>412907</w:t>
            </w:r>
            <w:r w:rsidR="007E556E" w:rsidRPr="001A458B">
              <w:rPr>
                <w:lang w:val="nl-NL"/>
              </w:rPr>
              <w:t xml:space="preserve"> Kniekussen op beensteun (per paar)</w:t>
            </w:r>
          </w:p>
          <w:p w14:paraId="6FFE78C2" w14:textId="5285CDCD" w:rsidR="00725C36" w:rsidRPr="007E556E" w:rsidRDefault="00725C36" w:rsidP="004C6665">
            <w:pPr>
              <w:spacing w:after="0" w:line="259" w:lineRule="auto"/>
              <w:ind w:left="0" w:right="341" w:firstLine="0"/>
              <w:rPr>
                <w:lang w:val="nl-BE"/>
              </w:rPr>
            </w:pPr>
          </w:p>
        </w:tc>
        <w:tc>
          <w:tcPr>
            <w:tcW w:w="620" w:type="dxa"/>
          </w:tcPr>
          <w:p w14:paraId="106BA656" w14:textId="6C34ADD4" w:rsidR="007E556E" w:rsidRPr="00DC059E" w:rsidRDefault="007E556E" w:rsidP="004C6665">
            <w:pPr>
              <w:spacing w:after="0" w:line="259" w:lineRule="auto"/>
              <w:ind w:left="1" w:firstLine="0"/>
              <w:rPr>
                <w:lang w:val="nl-BE"/>
              </w:rPr>
            </w:pPr>
          </w:p>
        </w:tc>
        <w:tc>
          <w:tcPr>
            <w:tcW w:w="807" w:type="dxa"/>
          </w:tcPr>
          <w:p w14:paraId="0CD8EE76" w14:textId="3BFDA0FE" w:rsidR="007E556E" w:rsidRPr="004A04F5" w:rsidRDefault="00C633E5" w:rsidP="004C6665">
            <w:pPr>
              <w:spacing w:after="0" w:line="259" w:lineRule="auto"/>
              <w:ind w:left="1" w:firstLine="0"/>
            </w:pPr>
            <w:r>
              <w:t>51,25€</w:t>
            </w:r>
          </w:p>
        </w:tc>
        <w:tc>
          <w:tcPr>
            <w:tcW w:w="66" w:type="dxa"/>
          </w:tcPr>
          <w:p w14:paraId="7940E7B3" w14:textId="77777777" w:rsidR="007E556E" w:rsidRPr="004A04F5" w:rsidRDefault="007E556E" w:rsidP="004C6665">
            <w:pPr>
              <w:spacing w:after="160" w:line="259" w:lineRule="auto"/>
              <w:ind w:left="0" w:firstLine="0"/>
            </w:pPr>
          </w:p>
        </w:tc>
      </w:tr>
      <w:tr w:rsidR="007E556E" w:rsidRPr="004A04F5" w14:paraId="653F3AA8" w14:textId="77777777" w:rsidTr="0059612D">
        <w:trPr>
          <w:trHeight w:val="242"/>
        </w:trPr>
        <w:tc>
          <w:tcPr>
            <w:tcW w:w="7489" w:type="dxa"/>
          </w:tcPr>
          <w:p w14:paraId="390E6F33" w14:textId="4A3AB10E" w:rsidR="007E556E" w:rsidRDefault="00D14057" w:rsidP="004C6665">
            <w:pPr>
              <w:spacing w:after="0" w:line="259" w:lineRule="auto"/>
              <w:ind w:left="0" w:right="341" w:firstLine="0"/>
              <w:rPr>
                <w:lang w:val="nl-NL"/>
              </w:rPr>
            </w:pPr>
            <w:r>
              <w:rPr>
                <w:lang w:val="nl-NL"/>
              </w:rPr>
              <w:t>412933</w:t>
            </w:r>
            <w:r w:rsidR="00EA5DFC">
              <w:rPr>
                <w:lang w:val="nl-NL"/>
              </w:rPr>
              <w:t xml:space="preserve"> </w:t>
            </w:r>
            <w:r w:rsidR="0059612D">
              <w:rPr>
                <w:lang w:val="nl-NL"/>
              </w:rPr>
              <w:t>-</w:t>
            </w:r>
            <w:r w:rsidR="00EA5DFC">
              <w:rPr>
                <w:lang w:val="nl-NL"/>
              </w:rPr>
              <w:t xml:space="preserve"> </w:t>
            </w:r>
            <w:r>
              <w:rPr>
                <w:lang w:val="nl-NL"/>
              </w:rPr>
              <w:t>412944</w:t>
            </w:r>
            <w:r w:rsidR="00A92A63" w:rsidRPr="001A458B">
              <w:rPr>
                <w:lang w:val="nl-NL"/>
              </w:rPr>
              <w:t xml:space="preserve"> Forfaitaire tegemoetkoming voor fixatiesysteem</w:t>
            </w:r>
            <w:r w:rsidR="00725C36">
              <w:rPr>
                <w:lang w:val="nl-NL"/>
              </w:rPr>
              <w:t xml:space="preserve"> </w:t>
            </w:r>
            <w:r w:rsidR="00725C36" w:rsidRPr="001A458B">
              <w:rPr>
                <w:lang w:val="nl-NL"/>
              </w:rPr>
              <w:t>voor beide knieën</w:t>
            </w:r>
          </w:p>
          <w:p w14:paraId="721D4EC1" w14:textId="3D81D67E" w:rsidR="00725C36" w:rsidRPr="0007351A" w:rsidRDefault="00725C36" w:rsidP="004C6665">
            <w:pPr>
              <w:spacing w:after="0" w:line="259" w:lineRule="auto"/>
              <w:ind w:left="0" w:right="341" w:firstLine="0"/>
              <w:rPr>
                <w:lang w:val="nl-BE"/>
              </w:rPr>
            </w:pPr>
          </w:p>
        </w:tc>
        <w:tc>
          <w:tcPr>
            <w:tcW w:w="620" w:type="dxa"/>
          </w:tcPr>
          <w:p w14:paraId="69633713" w14:textId="77777777" w:rsidR="007E556E" w:rsidRPr="0007351A" w:rsidRDefault="007E556E" w:rsidP="004C6665">
            <w:pPr>
              <w:spacing w:after="0" w:line="259" w:lineRule="auto"/>
              <w:ind w:left="1" w:firstLine="0"/>
              <w:rPr>
                <w:lang w:val="nl-BE"/>
              </w:rPr>
            </w:pPr>
          </w:p>
        </w:tc>
        <w:tc>
          <w:tcPr>
            <w:tcW w:w="807" w:type="dxa"/>
          </w:tcPr>
          <w:p w14:paraId="1E44C293" w14:textId="63CEE3E9" w:rsidR="007E556E" w:rsidRDefault="00725C36" w:rsidP="004C6665">
            <w:pPr>
              <w:spacing w:after="0" w:line="259" w:lineRule="auto"/>
              <w:ind w:left="1" w:firstLine="0"/>
            </w:pPr>
            <w:r>
              <w:t>256,88€</w:t>
            </w:r>
          </w:p>
        </w:tc>
        <w:tc>
          <w:tcPr>
            <w:tcW w:w="66" w:type="dxa"/>
          </w:tcPr>
          <w:p w14:paraId="4EE93FBE" w14:textId="77777777" w:rsidR="007E556E" w:rsidRPr="004A04F5" w:rsidRDefault="007E556E" w:rsidP="004C6665">
            <w:pPr>
              <w:spacing w:after="160" w:line="259" w:lineRule="auto"/>
              <w:ind w:left="0" w:firstLine="0"/>
            </w:pPr>
          </w:p>
        </w:tc>
      </w:tr>
      <w:tr w:rsidR="007E556E" w:rsidRPr="00FC2178" w14:paraId="184D879A" w14:textId="77777777" w:rsidTr="0059612D">
        <w:trPr>
          <w:trHeight w:val="242"/>
        </w:trPr>
        <w:tc>
          <w:tcPr>
            <w:tcW w:w="7489" w:type="dxa"/>
          </w:tcPr>
          <w:p w14:paraId="069DDD96" w14:textId="547A0B30" w:rsidR="007E556E" w:rsidRDefault="00D14057" w:rsidP="004C6665">
            <w:pPr>
              <w:spacing w:after="0" w:line="259" w:lineRule="auto"/>
              <w:ind w:left="0" w:right="341" w:firstLine="0"/>
              <w:rPr>
                <w:lang w:val="nl-NL"/>
              </w:rPr>
            </w:pPr>
            <w:r>
              <w:rPr>
                <w:lang w:val="nl-NL"/>
              </w:rPr>
              <w:t>412955</w:t>
            </w:r>
            <w:r w:rsidR="00EA5DFC">
              <w:rPr>
                <w:lang w:val="nl-NL"/>
              </w:rPr>
              <w:t xml:space="preserve"> </w:t>
            </w:r>
            <w:r w:rsidR="0059612D">
              <w:rPr>
                <w:lang w:val="nl-NL"/>
              </w:rPr>
              <w:t>-</w:t>
            </w:r>
            <w:r w:rsidR="00EA5DFC">
              <w:rPr>
                <w:lang w:val="nl-NL"/>
              </w:rPr>
              <w:t xml:space="preserve"> </w:t>
            </w:r>
            <w:r>
              <w:rPr>
                <w:lang w:val="nl-NL"/>
              </w:rPr>
              <w:t>412966</w:t>
            </w:r>
            <w:r w:rsidR="00A92A63" w:rsidRPr="001A458B">
              <w:rPr>
                <w:lang w:val="nl-NL"/>
              </w:rPr>
              <w:t xml:space="preserve"> Forfaitaire tegemoetkoming voor verstevigde voetsteun</w:t>
            </w:r>
            <w:r w:rsidR="00725C36">
              <w:rPr>
                <w:lang w:val="nl-NL"/>
              </w:rPr>
              <w:t xml:space="preserve"> </w:t>
            </w:r>
            <w:r w:rsidR="00725C36" w:rsidRPr="001A458B">
              <w:rPr>
                <w:lang w:val="nl-NL"/>
              </w:rPr>
              <w:t>(per stuk)</w:t>
            </w:r>
          </w:p>
          <w:p w14:paraId="412A069D" w14:textId="39FBA962" w:rsidR="00725C36" w:rsidRPr="00A92A63" w:rsidRDefault="00725C36" w:rsidP="004C6665">
            <w:pPr>
              <w:spacing w:after="0" w:line="259" w:lineRule="auto"/>
              <w:ind w:left="0" w:right="341" w:firstLine="0"/>
              <w:rPr>
                <w:lang w:val="nl-BE"/>
              </w:rPr>
            </w:pPr>
          </w:p>
        </w:tc>
        <w:tc>
          <w:tcPr>
            <w:tcW w:w="620" w:type="dxa"/>
          </w:tcPr>
          <w:p w14:paraId="044C8F7A" w14:textId="77777777" w:rsidR="007E556E" w:rsidRPr="00A92A63" w:rsidRDefault="007E556E" w:rsidP="004C6665">
            <w:pPr>
              <w:spacing w:after="0" w:line="259" w:lineRule="auto"/>
              <w:ind w:left="1" w:firstLine="0"/>
              <w:rPr>
                <w:lang w:val="nl-BE"/>
              </w:rPr>
            </w:pPr>
          </w:p>
        </w:tc>
        <w:tc>
          <w:tcPr>
            <w:tcW w:w="807" w:type="dxa"/>
          </w:tcPr>
          <w:p w14:paraId="0828F804" w14:textId="4EE172BD" w:rsidR="007E556E" w:rsidRPr="00A92A63" w:rsidRDefault="00725C36" w:rsidP="004C6665">
            <w:pPr>
              <w:spacing w:after="0" w:line="259" w:lineRule="auto"/>
              <w:ind w:left="1" w:firstLine="0"/>
              <w:rPr>
                <w:lang w:val="nl-BE"/>
              </w:rPr>
            </w:pPr>
            <w:r>
              <w:t>44,26€</w:t>
            </w:r>
          </w:p>
        </w:tc>
        <w:tc>
          <w:tcPr>
            <w:tcW w:w="66" w:type="dxa"/>
          </w:tcPr>
          <w:p w14:paraId="26BF69E0" w14:textId="77777777" w:rsidR="007E556E" w:rsidRPr="00A92A63" w:rsidRDefault="007E556E" w:rsidP="004C6665">
            <w:pPr>
              <w:spacing w:after="160" w:line="259" w:lineRule="auto"/>
              <w:ind w:left="0" w:firstLine="0"/>
              <w:rPr>
                <w:lang w:val="nl-BE"/>
              </w:rPr>
            </w:pPr>
          </w:p>
        </w:tc>
      </w:tr>
      <w:tr w:rsidR="007E556E" w:rsidRPr="00FC2178" w14:paraId="66AEDBE8" w14:textId="77777777" w:rsidTr="0059612D">
        <w:trPr>
          <w:trHeight w:val="242"/>
        </w:trPr>
        <w:tc>
          <w:tcPr>
            <w:tcW w:w="7489" w:type="dxa"/>
          </w:tcPr>
          <w:p w14:paraId="0D6C1C57" w14:textId="13AE9466" w:rsidR="007E556E" w:rsidRPr="00A92A63" w:rsidRDefault="00D14057" w:rsidP="004C6665">
            <w:pPr>
              <w:spacing w:after="0" w:line="259" w:lineRule="auto"/>
              <w:ind w:left="0" w:right="341" w:firstLine="0"/>
              <w:rPr>
                <w:lang w:val="nl-BE"/>
              </w:rPr>
            </w:pPr>
            <w:r>
              <w:rPr>
                <w:lang w:val="nl-NL"/>
              </w:rPr>
              <w:lastRenderedPageBreak/>
              <w:t>412977</w:t>
            </w:r>
            <w:r w:rsidR="00EA5DFC">
              <w:rPr>
                <w:lang w:val="nl-NL"/>
              </w:rPr>
              <w:t xml:space="preserve"> </w:t>
            </w:r>
            <w:r w:rsidR="0059612D">
              <w:rPr>
                <w:lang w:val="nl-NL"/>
              </w:rPr>
              <w:t>-</w:t>
            </w:r>
            <w:r w:rsidR="00EA5DFC">
              <w:rPr>
                <w:lang w:val="nl-NL"/>
              </w:rPr>
              <w:t xml:space="preserve"> </w:t>
            </w:r>
            <w:r>
              <w:rPr>
                <w:lang w:val="nl-NL"/>
              </w:rPr>
              <w:t>412988</w:t>
            </w:r>
            <w:r w:rsidR="00A92A63" w:rsidRPr="001A458B">
              <w:rPr>
                <w:lang w:val="nl-NL"/>
              </w:rPr>
              <w:t xml:space="preserve"> Forfaitaire tegemoetkoming voor verstevigde </w:t>
            </w:r>
            <w:r w:rsidR="00A012E3" w:rsidRPr="00C947EB">
              <w:rPr>
                <w:lang w:val="nl-NL"/>
              </w:rPr>
              <w:t>been</w:t>
            </w:r>
            <w:r w:rsidR="00A92A63" w:rsidRPr="00C947EB">
              <w:rPr>
                <w:lang w:val="nl-NL"/>
              </w:rPr>
              <w:t>steun</w:t>
            </w:r>
            <w:r w:rsidR="00725C36">
              <w:rPr>
                <w:lang w:val="nl-NL"/>
              </w:rPr>
              <w:t xml:space="preserve"> </w:t>
            </w:r>
            <w:r w:rsidR="00725C36" w:rsidRPr="00A92A63">
              <w:rPr>
                <w:lang w:val="nl-BE"/>
              </w:rPr>
              <w:t>(per stuk)</w:t>
            </w:r>
          </w:p>
        </w:tc>
        <w:tc>
          <w:tcPr>
            <w:tcW w:w="620" w:type="dxa"/>
          </w:tcPr>
          <w:p w14:paraId="0787DB60" w14:textId="77777777" w:rsidR="007E556E" w:rsidRPr="00A92A63" w:rsidRDefault="007E556E" w:rsidP="004C6665">
            <w:pPr>
              <w:spacing w:after="0" w:line="259" w:lineRule="auto"/>
              <w:ind w:left="1" w:firstLine="0"/>
              <w:rPr>
                <w:lang w:val="nl-BE"/>
              </w:rPr>
            </w:pPr>
          </w:p>
        </w:tc>
        <w:tc>
          <w:tcPr>
            <w:tcW w:w="807" w:type="dxa"/>
          </w:tcPr>
          <w:p w14:paraId="01F793F9" w14:textId="673B2308" w:rsidR="007E556E" w:rsidRPr="00A92A63" w:rsidRDefault="00725C36" w:rsidP="004C6665">
            <w:pPr>
              <w:spacing w:after="0" w:line="259" w:lineRule="auto"/>
              <w:ind w:left="1" w:firstLine="0"/>
              <w:rPr>
                <w:lang w:val="nl-BE"/>
              </w:rPr>
            </w:pPr>
            <w:r>
              <w:t>126,17€</w:t>
            </w:r>
          </w:p>
        </w:tc>
        <w:tc>
          <w:tcPr>
            <w:tcW w:w="66" w:type="dxa"/>
          </w:tcPr>
          <w:p w14:paraId="11F45D60" w14:textId="77777777" w:rsidR="007E556E" w:rsidRPr="00A92A63" w:rsidRDefault="007E556E" w:rsidP="004C6665">
            <w:pPr>
              <w:spacing w:after="160" w:line="259" w:lineRule="auto"/>
              <w:ind w:left="0" w:firstLine="0"/>
              <w:rPr>
                <w:lang w:val="nl-BE"/>
              </w:rPr>
            </w:pPr>
          </w:p>
        </w:tc>
      </w:tr>
      <w:bookmarkEnd w:id="397"/>
    </w:tbl>
    <w:p w14:paraId="2C20024B" w14:textId="77777777" w:rsidR="007E556E" w:rsidRPr="001A458B" w:rsidRDefault="007E556E" w:rsidP="001A458B">
      <w:pPr>
        <w:spacing w:after="4" w:line="254" w:lineRule="auto"/>
        <w:ind w:left="-5"/>
        <w:rPr>
          <w:lang w:val="nl-BE"/>
        </w:rPr>
      </w:pPr>
    </w:p>
    <w:p w14:paraId="3CFE1310" w14:textId="4676A2D6" w:rsidR="0009084A" w:rsidRDefault="0009084A" w:rsidP="00A92A63">
      <w:pPr>
        <w:pStyle w:val="Kop3"/>
        <w:ind w:left="718"/>
        <w:rPr>
          <w:lang w:val="nl-NL"/>
        </w:rPr>
      </w:pPr>
      <w:bookmarkStart w:id="398" w:name="_Toc144890020"/>
      <w:r w:rsidRPr="001A458B">
        <w:rPr>
          <w:lang w:val="nl-NL"/>
        </w:rPr>
        <w:t>3</w:t>
      </w:r>
      <w:r w:rsidR="00A92A63">
        <w:rPr>
          <w:lang w:val="nl-NL"/>
        </w:rPr>
        <w:t>.2</w:t>
      </w:r>
      <w:r w:rsidRPr="001A458B">
        <w:rPr>
          <w:lang w:val="nl-NL"/>
        </w:rPr>
        <w:t xml:space="preserve"> Bovenste ledematen</w:t>
      </w:r>
      <w:bookmarkEnd w:id="398"/>
    </w:p>
    <w:p w14:paraId="5051BA31" w14:textId="77777777" w:rsidR="0059612D" w:rsidRPr="0059612D" w:rsidRDefault="0059612D" w:rsidP="0059612D">
      <w:pPr>
        <w:rPr>
          <w:lang w:val="nl-NL"/>
        </w:rPr>
      </w:pPr>
    </w:p>
    <w:tbl>
      <w:tblPr>
        <w:tblStyle w:val="TableGrid"/>
        <w:tblW w:w="8982" w:type="dxa"/>
        <w:tblInd w:w="0" w:type="dxa"/>
        <w:tblLook w:val="04A0" w:firstRow="1" w:lastRow="0" w:firstColumn="1" w:lastColumn="0" w:noHBand="0" w:noVBand="1"/>
      </w:tblPr>
      <w:tblGrid>
        <w:gridCol w:w="7478"/>
        <w:gridCol w:w="619"/>
        <w:gridCol w:w="807"/>
        <w:gridCol w:w="78"/>
      </w:tblGrid>
      <w:tr w:rsidR="00A92A63" w:rsidRPr="00FC2178" w14:paraId="4EAD453D" w14:textId="77777777" w:rsidTr="0059612D">
        <w:trPr>
          <w:trHeight w:val="242"/>
        </w:trPr>
        <w:tc>
          <w:tcPr>
            <w:tcW w:w="7478" w:type="dxa"/>
          </w:tcPr>
          <w:p w14:paraId="73CBD3B7" w14:textId="79B98D54" w:rsidR="00A92A63" w:rsidRDefault="00D14057" w:rsidP="004C6665">
            <w:pPr>
              <w:spacing w:after="0" w:line="259" w:lineRule="auto"/>
              <w:ind w:left="0" w:right="341" w:firstLine="0"/>
              <w:rPr>
                <w:lang w:val="nl-NL"/>
              </w:rPr>
            </w:pPr>
            <w:r>
              <w:rPr>
                <w:lang w:val="nl-NL"/>
              </w:rPr>
              <w:t>413014</w:t>
            </w:r>
            <w:r w:rsidR="00EA5DFC">
              <w:rPr>
                <w:lang w:val="nl-NL"/>
              </w:rPr>
              <w:t xml:space="preserve"> - </w:t>
            </w:r>
            <w:r>
              <w:rPr>
                <w:lang w:val="nl-NL"/>
              </w:rPr>
              <w:t>413025</w:t>
            </w:r>
            <w:r w:rsidR="00A92A63" w:rsidRPr="001A458B">
              <w:rPr>
                <w:lang w:val="nl-NL"/>
              </w:rPr>
              <w:t xml:space="preserve"> Forfaitaire tegemoetkoming voor armlegger gootvormig of </w:t>
            </w:r>
            <w:r w:rsidR="0059612D" w:rsidRPr="001A458B">
              <w:rPr>
                <w:lang w:val="nl-NL"/>
              </w:rPr>
              <w:t>versterkt of verbreed (per stuk)</w:t>
            </w:r>
          </w:p>
          <w:p w14:paraId="4ABF2A06" w14:textId="046362A4" w:rsidR="0059612D" w:rsidRPr="00A92A63" w:rsidRDefault="0059612D" w:rsidP="004C6665">
            <w:pPr>
              <w:spacing w:after="0" w:line="259" w:lineRule="auto"/>
              <w:ind w:left="0" w:right="341" w:firstLine="0"/>
              <w:rPr>
                <w:lang w:val="nl-BE"/>
              </w:rPr>
            </w:pPr>
          </w:p>
        </w:tc>
        <w:tc>
          <w:tcPr>
            <w:tcW w:w="619" w:type="dxa"/>
          </w:tcPr>
          <w:p w14:paraId="22BC10A2" w14:textId="77777777" w:rsidR="00A92A63" w:rsidRPr="00A92A63" w:rsidRDefault="00A92A63" w:rsidP="004C6665">
            <w:pPr>
              <w:spacing w:after="0" w:line="259" w:lineRule="auto"/>
              <w:ind w:left="1" w:firstLine="0"/>
              <w:rPr>
                <w:lang w:val="nl-BE"/>
              </w:rPr>
            </w:pPr>
          </w:p>
        </w:tc>
        <w:tc>
          <w:tcPr>
            <w:tcW w:w="807" w:type="dxa"/>
          </w:tcPr>
          <w:p w14:paraId="23D6D246" w14:textId="34D24DDD" w:rsidR="00A92A63" w:rsidRPr="00A92A63" w:rsidRDefault="0059612D" w:rsidP="004C6665">
            <w:pPr>
              <w:spacing w:after="0" w:line="259" w:lineRule="auto"/>
              <w:ind w:left="1" w:firstLine="0"/>
              <w:rPr>
                <w:lang w:val="nl-BE"/>
              </w:rPr>
            </w:pPr>
            <w:r>
              <w:t>138,34€</w:t>
            </w:r>
          </w:p>
        </w:tc>
        <w:tc>
          <w:tcPr>
            <w:tcW w:w="78" w:type="dxa"/>
          </w:tcPr>
          <w:p w14:paraId="034D7C7C" w14:textId="77777777" w:rsidR="00A92A63" w:rsidRPr="00A92A63" w:rsidRDefault="00A92A63" w:rsidP="004C6665">
            <w:pPr>
              <w:spacing w:after="160" w:line="259" w:lineRule="auto"/>
              <w:ind w:left="0" w:firstLine="0"/>
              <w:rPr>
                <w:lang w:val="nl-BE"/>
              </w:rPr>
            </w:pPr>
          </w:p>
        </w:tc>
      </w:tr>
      <w:tr w:rsidR="00A92A63" w:rsidRPr="004A04F5" w14:paraId="581E48DA" w14:textId="77777777" w:rsidTr="0059612D">
        <w:trPr>
          <w:trHeight w:val="242"/>
        </w:trPr>
        <w:tc>
          <w:tcPr>
            <w:tcW w:w="7478" w:type="dxa"/>
          </w:tcPr>
          <w:p w14:paraId="65A1E970" w14:textId="42A89795" w:rsidR="0059612D" w:rsidRPr="001A458B" w:rsidRDefault="00D14057" w:rsidP="0059612D">
            <w:pPr>
              <w:spacing w:after="0" w:line="259" w:lineRule="auto"/>
              <w:ind w:left="0" w:right="322" w:firstLine="0"/>
              <w:rPr>
                <w:lang w:val="nl-BE"/>
              </w:rPr>
            </w:pPr>
            <w:r>
              <w:rPr>
                <w:lang w:val="nl-NL"/>
              </w:rPr>
              <w:t>413036</w:t>
            </w:r>
            <w:r w:rsidR="00EA5DFC">
              <w:rPr>
                <w:lang w:val="nl-NL"/>
              </w:rPr>
              <w:t xml:space="preserve"> - </w:t>
            </w:r>
            <w:r>
              <w:rPr>
                <w:lang w:val="nl-NL"/>
              </w:rPr>
              <w:t>413047</w:t>
            </w:r>
            <w:r w:rsidR="00A92A63" w:rsidRPr="001A458B">
              <w:rPr>
                <w:lang w:val="nl-NL"/>
              </w:rPr>
              <w:t xml:space="preserve"> Forfaitaire tegemoetkoming voor armlegger</w:t>
            </w:r>
            <w:r w:rsidR="0059612D">
              <w:rPr>
                <w:lang w:val="nl-NL"/>
              </w:rPr>
              <w:t xml:space="preserve"> </w:t>
            </w:r>
            <w:r w:rsidR="0059612D" w:rsidRPr="001A458B">
              <w:rPr>
                <w:lang w:val="nl-NL"/>
              </w:rPr>
              <w:t>gootvormig en scharnierend (per stuk)</w:t>
            </w:r>
          </w:p>
          <w:p w14:paraId="0664C63D" w14:textId="0F854C8D" w:rsidR="00A92A63" w:rsidRPr="0059612D" w:rsidRDefault="00A92A63" w:rsidP="004C6665">
            <w:pPr>
              <w:spacing w:after="0" w:line="259" w:lineRule="auto"/>
              <w:ind w:left="0" w:right="341" w:firstLine="0"/>
              <w:rPr>
                <w:lang w:val="nl-BE"/>
              </w:rPr>
            </w:pPr>
          </w:p>
        </w:tc>
        <w:tc>
          <w:tcPr>
            <w:tcW w:w="619" w:type="dxa"/>
          </w:tcPr>
          <w:p w14:paraId="6315B73F" w14:textId="77777777" w:rsidR="00A92A63" w:rsidRPr="0007351A" w:rsidRDefault="00A92A63" w:rsidP="004C6665">
            <w:pPr>
              <w:spacing w:after="0" w:line="259" w:lineRule="auto"/>
              <w:ind w:left="1" w:firstLine="0"/>
              <w:rPr>
                <w:lang w:val="nl-BE"/>
              </w:rPr>
            </w:pPr>
          </w:p>
        </w:tc>
        <w:tc>
          <w:tcPr>
            <w:tcW w:w="807" w:type="dxa"/>
          </w:tcPr>
          <w:p w14:paraId="5323E8B7" w14:textId="68E716D2" w:rsidR="00A92A63" w:rsidRDefault="0059612D" w:rsidP="004C6665">
            <w:pPr>
              <w:spacing w:after="0" w:line="259" w:lineRule="auto"/>
              <w:ind w:left="1" w:firstLine="0"/>
            </w:pPr>
            <w:r>
              <w:t>179,83€</w:t>
            </w:r>
          </w:p>
        </w:tc>
        <w:tc>
          <w:tcPr>
            <w:tcW w:w="78" w:type="dxa"/>
          </w:tcPr>
          <w:p w14:paraId="23A3A5D9" w14:textId="77777777" w:rsidR="00A92A63" w:rsidRPr="004A04F5" w:rsidRDefault="00A92A63" w:rsidP="004C6665">
            <w:pPr>
              <w:spacing w:after="160" w:line="259" w:lineRule="auto"/>
              <w:ind w:left="0" w:firstLine="0"/>
            </w:pPr>
          </w:p>
        </w:tc>
      </w:tr>
    </w:tbl>
    <w:p w14:paraId="05CC7C46" w14:textId="41DCA771" w:rsidR="0064670A" w:rsidRDefault="0064670A" w:rsidP="0064670A">
      <w:pPr>
        <w:pStyle w:val="Kop3"/>
        <w:ind w:left="718"/>
      </w:pPr>
      <w:bookmarkStart w:id="399" w:name="_Toc144890021"/>
      <w:r>
        <w:t>3.3</w:t>
      </w:r>
      <w:r w:rsidRPr="004A04F5">
        <w:t xml:space="preserve"> </w:t>
      </w:r>
      <w:r w:rsidRPr="0064670A">
        <w:t>Positionering (zit-ruggedeelte)</w:t>
      </w:r>
      <w:bookmarkEnd w:id="399"/>
    </w:p>
    <w:p w14:paraId="10C83677" w14:textId="77777777" w:rsidR="0064670A" w:rsidRDefault="0064670A" w:rsidP="0064670A"/>
    <w:tbl>
      <w:tblPr>
        <w:tblStyle w:val="TableGrid"/>
        <w:tblW w:w="8982" w:type="dxa"/>
        <w:tblInd w:w="0" w:type="dxa"/>
        <w:tblLook w:val="04A0" w:firstRow="1" w:lastRow="0" w:firstColumn="1" w:lastColumn="0" w:noHBand="0" w:noVBand="1"/>
      </w:tblPr>
      <w:tblGrid>
        <w:gridCol w:w="7663"/>
        <w:gridCol w:w="379"/>
        <w:gridCol w:w="862"/>
        <w:gridCol w:w="78"/>
      </w:tblGrid>
      <w:tr w:rsidR="0064670A" w:rsidRPr="004A04F5" w14:paraId="5D12A7B9" w14:textId="77777777" w:rsidTr="00917E19">
        <w:trPr>
          <w:trHeight w:val="226"/>
        </w:trPr>
        <w:tc>
          <w:tcPr>
            <w:tcW w:w="7663" w:type="dxa"/>
          </w:tcPr>
          <w:p w14:paraId="0E988E79" w14:textId="24D4970A" w:rsidR="0064670A" w:rsidRDefault="00BA0679" w:rsidP="004C6665">
            <w:pPr>
              <w:tabs>
                <w:tab w:val="center" w:pos="196"/>
                <w:tab w:val="center" w:pos="3769"/>
              </w:tabs>
              <w:spacing w:after="0" w:line="259" w:lineRule="auto"/>
              <w:ind w:left="0" w:firstLine="0"/>
              <w:rPr>
                <w:lang w:val="nl-NL"/>
              </w:rPr>
            </w:pPr>
            <w:r>
              <w:rPr>
                <w:lang w:val="nl-NL"/>
              </w:rPr>
              <w:t>410877</w:t>
            </w:r>
            <w:r w:rsidR="00EA5DFC">
              <w:rPr>
                <w:lang w:val="nl-NL"/>
              </w:rPr>
              <w:t xml:space="preserve"> </w:t>
            </w:r>
            <w:r w:rsidR="0059612D">
              <w:rPr>
                <w:lang w:val="nl-NL"/>
              </w:rPr>
              <w:t>-</w:t>
            </w:r>
            <w:r w:rsidR="00EA5DFC">
              <w:rPr>
                <w:lang w:val="nl-NL"/>
              </w:rPr>
              <w:t xml:space="preserve"> </w:t>
            </w:r>
            <w:r>
              <w:rPr>
                <w:lang w:val="nl-NL"/>
              </w:rPr>
              <w:t>410888</w:t>
            </w:r>
            <w:r w:rsidR="0064670A" w:rsidRPr="001A458B">
              <w:rPr>
                <w:lang w:val="nl-NL"/>
              </w:rPr>
              <w:t xml:space="preserve"> Regelbare basisplaat voor antidecubituszitkussen</w:t>
            </w:r>
          </w:p>
          <w:p w14:paraId="6BDE2D13" w14:textId="34968C7E" w:rsidR="0059612D" w:rsidRPr="004A04F5" w:rsidRDefault="0059612D" w:rsidP="004C6665">
            <w:pPr>
              <w:tabs>
                <w:tab w:val="center" w:pos="196"/>
                <w:tab w:val="center" w:pos="3769"/>
              </w:tabs>
              <w:spacing w:after="0" w:line="259" w:lineRule="auto"/>
              <w:ind w:left="0" w:firstLine="0"/>
            </w:pPr>
          </w:p>
        </w:tc>
        <w:tc>
          <w:tcPr>
            <w:tcW w:w="379" w:type="dxa"/>
          </w:tcPr>
          <w:p w14:paraId="4574146F" w14:textId="7F52B0A8" w:rsidR="0064670A" w:rsidRPr="004A04F5" w:rsidRDefault="0064670A" w:rsidP="004C6665">
            <w:pPr>
              <w:spacing w:after="0" w:line="259" w:lineRule="auto"/>
              <w:ind w:left="1" w:firstLine="0"/>
            </w:pPr>
            <w:r w:rsidRPr="004A04F5">
              <w:t xml:space="preserve"> </w:t>
            </w:r>
          </w:p>
        </w:tc>
        <w:tc>
          <w:tcPr>
            <w:tcW w:w="862" w:type="dxa"/>
          </w:tcPr>
          <w:p w14:paraId="1140BAC6" w14:textId="22500DF3" w:rsidR="0064670A" w:rsidRPr="004A04F5" w:rsidRDefault="00C633E5" w:rsidP="004C6665">
            <w:pPr>
              <w:spacing w:after="0" w:line="259" w:lineRule="auto"/>
            </w:pPr>
            <w:r>
              <w:t>108,59€</w:t>
            </w:r>
          </w:p>
        </w:tc>
        <w:tc>
          <w:tcPr>
            <w:tcW w:w="78" w:type="dxa"/>
          </w:tcPr>
          <w:p w14:paraId="7B49E63D" w14:textId="77777777" w:rsidR="0064670A" w:rsidRPr="004A04F5" w:rsidRDefault="0064670A" w:rsidP="004C6665">
            <w:pPr>
              <w:spacing w:after="160" w:line="259" w:lineRule="auto"/>
              <w:ind w:left="0" w:firstLine="0"/>
            </w:pPr>
          </w:p>
        </w:tc>
      </w:tr>
      <w:tr w:rsidR="0064670A" w:rsidRPr="004A04F5" w14:paraId="0E9637F2" w14:textId="77777777" w:rsidTr="00917E19">
        <w:trPr>
          <w:trHeight w:val="226"/>
        </w:trPr>
        <w:tc>
          <w:tcPr>
            <w:tcW w:w="7663" w:type="dxa"/>
          </w:tcPr>
          <w:p w14:paraId="2B0D1A32" w14:textId="12287A3C" w:rsidR="0064670A" w:rsidRPr="004A04F5" w:rsidRDefault="00BA0679" w:rsidP="004C6665">
            <w:pPr>
              <w:tabs>
                <w:tab w:val="center" w:pos="196"/>
                <w:tab w:val="center" w:pos="2268"/>
              </w:tabs>
              <w:spacing w:after="0" w:line="259" w:lineRule="auto"/>
              <w:ind w:left="0" w:firstLine="0"/>
            </w:pPr>
            <w:r>
              <w:rPr>
                <w:lang w:val="nl-NL"/>
              </w:rPr>
              <w:t>410899</w:t>
            </w:r>
            <w:r w:rsidR="00EA5DFC">
              <w:rPr>
                <w:lang w:val="nl-NL"/>
              </w:rPr>
              <w:t xml:space="preserve"> </w:t>
            </w:r>
            <w:r w:rsidR="0059612D">
              <w:rPr>
                <w:lang w:val="nl-NL"/>
              </w:rPr>
              <w:t>-</w:t>
            </w:r>
            <w:r w:rsidR="00EA5DFC">
              <w:rPr>
                <w:lang w:val="nl-NL"/>
              </w:rPr>
              <w:t xml:space="preserve"> </w:t>
            </w:r>
            <w:r>
              <w:rPr>
                <w:lang w:val="nl-NL"/>
              </w:rPr>
              <w:t>410903</w:t>
            </w:r>
            <w:r w:rsidR="0064670A" w:rsidRPr="001A458B">
              <w:rPr>
                <w:lang w:val="nl-NL"/>
              </w:rPr>
              <w:t xml:space="preserve"> Voorgevormde zit</w:t>
            </w:r>
          </w:p>
        </w:tc>
        <w:tc>
          <w:tcPr>
            <w:tcW w:w="379" w:type="dxa"/>
          </w:tcPr>
          <w:p w14:paraId="30B2A763" w14:textId="4E7F2E73" w:rsidR="0064670A" w:rsidRPr="004A04F5" w:rsidRDefault="0064670A" w:rsidP="004C6665">
            <w:pPr>
              <w:spacing w:after="0" w:line="259" w:lineRule="auto"/>
              <w:ind w:left="1" w:firstLine="0"/>
            </w:pPr>
            <w:r w:rsidRPr="004A04F5">
              <w:t xml:space="preserve"> </w:t>
            </w:r>
          </w:p>
        </w:tc>
        <w:tc>
          <w:tcPr>
            <w:tcW w:w="862" w:type="dxa"/>
          </w:tcPr>
          <w:p w14:paraId="50CC55C8" w14:textId="0025C15B" w:rsidR="0064670A" w:rsidRPr="004A04F5" w:rsidRDefault="00C633E5" w:rsidP="004C6665">
            <w:pPr>
              <w:spacing w:after="0" w:line="259" w:lineRule="auto"/>
              <w:ind w:left="56" w:firstLine="0"/>
            </w:pPr>
            <w:r>
              <w:t>218,43€</w:t>
            </w:r>
          </w:p>
        </w:tc>
        <w:tc>
          <w:tcPr>
            <w:tcW w:w="78" w:type="dxa"/>
          </w:tcPr>
          <w:p w14:paraId="4A03CB2C" w14:textId="77777777" w:rsidR="0064670A" w:rsidRPr="004A04F5" w:rsidRDefault="0064670A" w:rsidP="004C6665">
            <w:pPr>
              <w:spacing w:after="160" w:line="259" w:lineRule="auto"/>
              <w:ind w:left="0" w:firstLine="0"/>
            </w:pPr>
          </w:p>
        </w:tc>
      </w:tr>
    </w:tbl>
    <w:p w14:paraId="321A6303" w14:textId="77777777" w:rsidR="00A92A63" w:rsidRDefault="00A92A63" w:rsidP="001A458B">
      <w:pPr>
        <w:ind w:left="2423" w:right="263" w:hanging="2438"/>
        <w:rPr>
          <w:lang w:val="nl-NL"/>
        </w:rPr>
      </w:pPr>
    </w:p>
    <w:p w14:paraId="45447160" w14:textId="7CF0C24E" w:rsidR="00A92A63" w:rsidRDefault="0064670A" w:rsidP="001A458B">
      <w:pPr>
        <w:ind w:left="2423" w:right="263" w:hanging="2438"/>
        <w:rPr>
          <w:lang w:val="nl-NL"/>
        </w:rPr>
      </w:pPr>
      <w:r w:rsidRPr="001A458B">
        <w:rPr>
          <w:lang w:val="nl-NL"/>
        </w:rPr>
        <w:t xml:space="preserve">De verstrekkingen </w:t>
      </w:r>
      <w:r w:rsidR="00BA0679">
        <w:rPr>
          <w:lang w:val="nl-NL"/>
        </w:rPr>
        <w:t>410877</w:t>
      </w:r>
      <w:r w:rsidRPr="001A458B">
        <w:rPr>
          <w:lang w:val="nl-NL"/>
        </w:rPr>
        <w:t xml:space="preserve"> - </w:t>
      </w:r>
      <w:r w:rsidR="00BA0679">
        <w:rPr>
          <w:lang w:val="nl-NL"/>
        </w:rPr>
        <w:t>410888</w:t>
      </w:r>
      <w:r w:rsidRPr="001A458B">
        <w:rPr>
          <w:lang w:val="nl-NL"/>
        </w:rPr>
        <w:t xml:space="preserve"> en </w:t>
      </w:r>
      <w:r w:rsidR="00BA0679">
        <w:rPr>
          <w:lang w:val="nl-NL"/>
        </w:rPr>
        <w:t>410899</w:t>
      </w:r>
      <w:r w:rsidRPr="001A458B">
        <w:rPr>
          <w:lang w:val="nl-NL"/>
        </w:rPr>
        <w:t xml:space="preserve"> - </w:t>
      </w:r>
      <w:r w:rsidR="00BA0679">
        <w:rPr>
          <w:lang w:val="nl-NL"/>
        </w:rPr>
        <w:t>410903</w:t>
      </w:r>
      <w:r w:rsidRPr="001A458B">
        <w:rPr>
          <w:lang w:val="nl-NL"/>
        </w:rPr>
        <w:t xml:space="preserve"> zijn onderling niet cumuleerbaar.</w:t>
      </w:r>
    </w:p>
    <w:p w14:paraId="6FFBA189" w14:textId="30D3DD3F" w:rsidR="0064670A" w:rsidRDefault="0064670A" w:rsidP="001A458B">
      <w:pPr>
        <w:ind w:left="2423" w:right="263" w:hanging="2438"/>
        <w:rPr>
          <w:lang w:val="nl-NL"/>
        </w:rPr>
      </w:pPr>
    </w:p>
    <w:tbl>
      <w:tblPr>
        <w:tblStyle w:val="TableGrid"/>
        <w:tblW w:w="8982" w:type="dxa"/>
        <w:tblInd w:w="0" w:type="dxa"/>
        <w:tblLook w:val="04A0" w:firstRow="1" w:lastRow="0" w:firstColumn="1" w:lastColumn="0" w:noHBand="0" w:noVBand="1"/>
      </w:tblPr>
      <w:tblGrid>
        <w:gridCol w:w="7652"/>
        <w:gridCol w:w="379"/>
        <w:gridCol w:w="863"/>
        <w:gridCol w:w="88"/>
      </w:tblGrid>
      <w:tr w:rsidR="0064670A" w:rsidRPr="004A04F5" w14:paraId="3A57430A" w14:textId="77777777" w:rsidTr="001D33CB">
        <w:trPr>
          <w:trHeight w:val="226"/>
        </w:trPr>
        <w:tc>
          <w:tcPr>
            <w:tcW w:w="7652" w:type="dxa"/>
          </w:tcPr>
          <w:p w14:paraId="5C6D3DE2" w14:textId="55E1718A" w:rsidR="0064670A" w:rsidRDefault="00CA04DB" w:rsidP="004C6665">
            <w:pPr>
              <w:tabs>
                <w:tab w:val="center" w:pos="196"/>
                <w:tab w:val="center" w:pos="2347"/>
              </w:tabs>
              <w:spacing w:after="0" w:line="259" w:lineRule="auto"/>
              <w:ind w:left="0" w:firstLine="0"/>
              <w:rPr>
                <w:lang w:val="nl-NL"/>
              </w:rPr>
            </w:pPr>
            <w:r>
              <w:rPr>
                <w:lang w:val="nl-NL"/>
              </w:rPr>
              <w:t>410914</w:t>
            </w:r>
            <w:r w:rsidR="00EA5DFC">
              <w:rPr>
                <w:lang w:val="nl-NL"/>
              </w:rPr>
              <w:t xml:space="preserve"> </w:t>
            </w:r>
            <w:r w:rsidR="0059612D">
              <w:rPr>
                <w:lang w:val="nl-NL"/>
              </w:rPr>
              <w:t>-</w:t>
            </w:r>
            <w:r w:rsidR="00EA5DFC">
              <w:rPr>
                <w:lang w:val="nl-NL"/>
              </w:rPr>
              <w:t xml:space="preserve"> </w:t>
            </w:r>
            <w:r>
              <w:rPr>
                <w:lang w:val="nl-NL"/>
              </w:rPr>
              <w:t>410925</w:t>
            </w:r>
            <w:r w:rsidR="0064670A" w:rsidRPr="001A458B">
              <w:rPr>
                <w:lang w:val="nl-NL"/>
              </w:rPr>
              <w:t xml:space="preserve"> Voorgevormde rug</w:t>
            </w:r>
          </w:p>
          <w:p w14:paraId="6757C27D" w14:textId="22D83B72" w:rsidR="0059612D" w:rsidRPr="004A04F5" w:rsidRDefault="0059612D" w:rsidP="004C6665">
            <w:pPr>
              <w:tabs>
                <w:tab w:val="center" w:pos="196"/>
                <w:tab w:val="center" w:pos="2347"/>
              </w:tabs>
              <w:spacing w:after="0" w:line="259" w:lineRule="auto"/>
              <w:ind w:left="0" w:firstLine="0"/>
            </w:pPr>
          </w:p>
        </w:tc>
        <w:tc>
          <w:tcPr>
            <w:tcW w:w="379" w:type="dxa"/>
          </w:tcPr>
          <w:p w14:paraId="2CCD1F36" w14:textId="71207F9E" w:rsidR="0064670A" w:rsidRPr="004A04F5" w:rsidRDefault="0064670A" w:rsidP="004C6665">
            <w:pPr>
              <w:spacing w:after="0" w:line="259" w:lineRule="auto"/>
              <w:ind w:left="1" w:firstLine="0"/>
            </w:pPr>
          </w:p>
        </w:tc>
        <w:tc>
          <w:tcPr>
            <w:tcW w:w="863" w:type="dxa"/>
          </w:tcPr>
          <w:p w14:paraId="54332060" w14:textId="06CCC06C" w:rsidR="0064670A" w:rsidRPr="004A04F5" w:rsidRDefault="00C633E5" w:rsidP="0059612D">
            <w:pPr>
              <w:spacing w:after="160" w:line="259" w:lineRule="auto"/>
              <w:ind w:left="0" w:firstLine="0"/>
            </w:pPr>
            <w:r>
              <w:t>230,91€</w:t>
            </w:r>
          </w:p>
        </w:tc>
        <w:tc>
          <w:tcPr>
            <w:tcW w:w="88" w:type="dxa"/>
          </w:tcPr>
          <w:p w14:paraId="486DE0D6" w14:textId="77777777" w:rsidR="0064670A" w:rsidRPr="004A04F5" w:rsidRDefault="0064670A" w:rsidP="004C6665">
            <w:pPr>
              <w:spacing w:after="160" w:line="259" w:lineRule="auto"/>
              <w:ind w:left="0" w:firstLine="0"/>
            </w:pPr>
          </w:p>
        </w:tc>
      </w:tr>
      <w:tr w:rsidR="0064670A" w:rsidRPr="00FC2178" w14:paraId="7CF0C80E" w14:textId="77777777" w:rsidTr="001D33CB">
        <w:trPr>
          <w:trHeight w:val="452"/>
        </w:trPr>
        <w:tc>
          <w:tcPr>
            <w:tcW w:w="7652" w:type="dxa"/>
          </w:tcPr>
          <w:p w14:paraId="26F5DA25" w14:textId="1D51CC36" w:rsidR="0064670A" w:rsidRDefault="00CA04DB" w:rsidP="004C6665">
            <w:pPr>
              <w:tabs>
                <w:tab w:val="center" w:pos="196"/>
                <w:tab w:val="center" w:pos="4172"/>
              </w:tabs>
              <w:spacing w:after="0" w:line="259" w:lineRule="auto"/>
              <w:ind w:left="0" w:firstLine="0"/>
              <w:rPr>
                <w:lang w:val="nl-NL"/>
              </w:rPr>
            </w:pPr>
            <w:r>
              <w:rPr>
                <w:lang w:val="nl-NL"/>
              </w:rPr>
              <w:t>410973</w:t>
            </w:r>
            <w:r w:rsidR="00EA5DFC">
              <w:rPr>
                <w:lang w:val="nl-NL"/>
              </w:rPr>
              <w:t xml:space="preserve"> </w:t>
            </w:r>
            <w:r w:rsidR="0059612D">
              <w:rPr>
                <w:lang w:val="nl-NL"/>
              </w:rPr>
              <w:t>-</w:t>
            </w:r>
            <w:r w:rsidR="00EA5DFC">
              <w:rPr>
                <w:lang w:val="nl-NL"/>
              </w:rPr>
              <w:t xml:space="preserve"> </w:t>
            </w:r>
            <w:r>
              <w:rPr>
                <w:lang w:val="nl-NL"/>
              </w:rPr>
              <w:t>410984</w:t>
            </w:r>
            <w:r w:rsidR="0064670A" w:rsidRPr="001A458B">
              <w:rPr>
                <w:lang w:val="nl-NL"/>
              </w:rPr>
              <w:t xml:space="preserve"> Rughoekverstelling (hoek van de rug</w:t>
            </w:r>
            <w:r w:rsidR="0059612D">
              <w:rPr>
                <w:lang w:val="nl-NL"/>
              </w:rPr>
              <w:t xml:space="preserve"> </w:t>
            </w:r>
            <w:r w:rsidR="0059612D" w:rsidRPr="001A458B">
              <w:rPr>
                <w:lang w:val="nl-NL"/>
              </w:rPr>
              <w:t>instelbaar of regelbaar)</w:t>
            </w:r>
          </w:p>
          <w:p w14:paraId="48FBBE54" w14:textId="65EBED27" w:rsidR="0059612D" w:rsidRPr="0064670A" w:rsidRDefault="0059612D" w:rsidP="004C6665">
            <w:pPr>
              <w:tabs>
                <w:tab w:val="center" w:pos="196"/>
                <w:tab w:val="center" w:pos="4172"/>
              </w:tabs>
              <w:spacing w:after="0" w:line="259" w:lineRule="auto"/>
              <w:ind w:left="0" w:firstLine="0"/>
              <w:rPr>
                <w:lang w:val="nl-BE"/>
              </w:rPr>
            </w:pPr>
          </w:p>
        </w:tc>
        <w:tc>
          <w:tcPr>
            <w:tcW w:w="379" w:type="dxa"/>
          </w:tcPr>
          <w:p w14:paraId="7CC16664" w14:textId="77777777" w:rsidR="0064670A" w:rsidRPr="0064670A" w:rsidRDefault="0064670A" w:rsidP="004C6665">
            <w:pPr>
              <w:spacing w:after="0" w:line="259" w:lineRule="auto"/>
              <w:ind w:left="127" w:firstLine="0"/>
              <w:rPr>
                <w:lang w:val="nl-BE"/>
              </w:rPr>
            </w:pPr>
            <w:r w:rsidRPr="0064670A">
              <w:rPr>
                <w:lang w:val="nl-BE"/>
              </w:rPr>
              <w:t xml:space="preserve"> </w:t>
            </w:r>
          </w:p>
        </w:tc>
        <w:tc>
          <w:tcPr>
            <w:tcW w:w="863" w:type="dxa"/>
          </w:tcPr>
          <w:p w14:paraId="22820E47" w14:textId="7EF61667" w:rsidR="0064670A" w:rsidRPr="0064670A" w:rsidRDefault="0059612D" w:rsidP="004C6665">
            <w:pPr>
              <w:spacing w:after="160" w:line="259" w:lineRule="auto"/>
              <w:ind w:left="0" w:firstLine="0"/>
              <w:rPr>
                <w:lang w:val="nl-BE"/>
              </w:rPr>
            </w:pPr>
            <w:r>
              <w:t>312,04€</w:t>
            </w:r>
          </w:p>
        </w:tc>
        <w:tc>
          <w:tcPr>
            <w:tcW w:w="88" w:type="dxa"/>
          </w:tcPr>
          <w:p w14:paraId="726A8EAF" w14:textId="77777777" w:rsidR="0064670A" w:rsidRPr="0064670A" w:rsidRDefault="0064670A" w:rsidP="004C6665">
            <w:pPr>
              <w:spacing w:after="160" w:line="259" w:lineRule="auto"/>
              <w:ind w:left="0" w:firstLine="0"/>
              <w:rPr>
                <w:lang w:val="nl-BE"/>
              </w:rPr>
            </w:pPr>
          </w:p>
        </w:tc>
      </w:tr>
      <w:tr w:rsidR="0064670A" w:rsidRPr="004A04F5" w14:paraId="71F05B34" w14:textId="77777777" w:rsidTr="001D33CB">
        <w:trPr>
          <w:trHeight w:val="226"/>
        </w:trPr>
        <w:tc>
          <w:tcPr>
            <w:tcW w:w="7652" w:type="dxa"/>
          </w:tcPr>
          <w:p w14:paraId="67BEF95B" w14:textId="24CBF2EF" w:rsidR="0064670A" w:rsidRDefault="00CA04DB" w:rsidP="004C6665">
            <w:pPr>
              <w:tabs>
                <w:tab w:val="center" w:pos="196"/>
                <w:tab w:val="center" w:pos="4122"/>
              </w:tabs>
              <w:spacing w:after="0" w:line="259" w:lineRule="auto"/>
              <w:ind w:left="0" w:firstLine="0"/>
              <w:rPr>
                <w:lang w:val="nl-NL"/>
              </w:rPr>
            </w:pPr>
            <w:r>
              <w:rPr>
                <w:lang w:val="nl-NL"/>
              </w:rPr>
              <w:t>410995</w:t>
            </w:r>
            <w:r w:rsidR="00EA5DFC">
              <w:rPr>
                <w:lang w:val="nl-NL"/>
              </w:rPr>
              <w:t xml:space="preserve"> </w:t>
            </w:r>
            <w:r w:rsidR="0059612D">
              <w:rPr>
                <w:lang w:val="nl-NL"/>
              </w:rPr>
              <w:t>-</w:t>
            </w:r>
            <w:r w:rsidR="00EA5DFC">
              <w:rPr>
                <w:lang w:val="nl-NL"/>
              </w:rPr>
              <w:t xml:space="preserve"> </w:t>
            </w:r>
            <w:r>
              <w:rPr>
                <w:lang w:val="nl-NL"/>
              </w:rPr>
              <w:t>411006</w:t>
            </w:r>
            <w:r w:rsidR="0064670A" w:rsidRPr="001A458B">
              <w:rPr>
                <w:lang w:val="nl-NL"/>
              </w:rPr>
              <w:t xml:space="preserve"> Zithoekverstelling (instelbare zithoek)</w:t>
            </w:r>
          </w:p>
          <w:p w14:paraId="5E50B328" w14:textId="40BE8346" w:rsidR="0059612D" w:rsidRPr="004A04F5" w:rsidRDefault="0059612D" w:rsidP="004C6665">
            <w:pPr>
              <w:tabs>
                <w:tab w:val="center" w:pos="196"/>
                <w:tab w:val="center" w:pos="4122"/>
              </w:tabs>
              <w:spacing w:after="0" w:line="259" w:lineRule="auto"/>
              <w:ind w:left="0" w:firstLine="0"/>
            </w:pPr>
          </w:p>
        </w:tc>
        <w:tc>
          <w:tcPr>
            <w:tcW w:w="379" w:type="dxa"/>
          </w:tcPr>
          <w:p w14:paraId="58F5F506" w14:textId="4A85A7BE" w:rsidR="0064670A" w:rsidRPr="004A04F5" w:rsidRDefault="0064670A" w:rsidP="004C6665">
            <w:pPr>
              <w:spacing w:after="0" w:line="259" w:lineRule="auto"/>
              <w:ind w:left="1" w:firstLine="0"/>
            </w:pPr>
            <w:r w:rsidRPr="004A04F5">
              <w:t xml:space="preserve"> </w:t>
            </w:r>
          </w:p>
        </w:tc>
        <w:tc>
          <w:tcPr>
            <w:tcW w:w="863" w:type="dxa"/>
          </w:tcPr>
          <w:p w14:paraId="6EC5CBCE" w14:textId="04810B0E" w:rsidR="0064670A" w:rsidRPr="004A04F5" w:rsidRDefault="00945F3E" w:rsidP="0059612D">
            <w:pPr>
              <w:spacing w:after="160" w:line="259" w:lineRule="auto"/>
              <w:ind w:left="0" w:firstLine="0"/>
            </w:pPr>
            <w:r>
              <w:t>152,28€</w:t>
            </w:r>
          </w:p>
        </w:tc>
        <w:tc>
          <w:tcPr>
            <w:tcW w:w="88" w:type="dxa"/>
          </w:tcPr>
          <w:p w14:paraId="35289BDE" w14:textId="77777777" w:rsidR="0064670A" w:rsidRPr="004A04F5" w:rsidRDefault="0064670A" w:rsidP="004C6665">
            <w:pPr>
              <w:spacing w:after="160" w:line="259" w:lineRule="auto"/>
              <w:ind w:left="0" w:firstLine="0"/>
            </w:pPr>
          </w:p>
        </w:tc>
      </w:tr>
      <w:tr w:rsidR="0064670A" w:rsidRPr="00FC2178" w14:paraId="60AED280" w14:textId="77777777" w:rsidTr="001D33CB">
        <w:trPr>
          <w:trHeight w:val="452"/>
        </w:trPr>
        <w:tc>
          <w:tcPr>
            <w:tcW w:w="7652" w:type="dxa"/>
          </w:tcPr>
          <w:p w14:paraId="5CE873D8" w14:textId="388D72EC" w:rsidR="0064670A" w:rsidRDefault="00CA04DB" w:rsidP="004C6665">
            <w:pPr>
              <w:tabs>
                <w:tab w:val="center" w:pos="196"/>
                <w:tab w:val="center" w:pos="4173"/>
              </w:tabs>
              <w:spacing w:after="0" w:line="259" w:lineRule="auto"/>
              <w:ind w:left="0" w:firstLine="0"/>
              <w:rPr>
                <w:lang w:val="nl-NL"/>
              </w:rPr>
            </w:pPr>
            <w:r>
              <w:rPr>
                <w:lang w:val="nl-NL"/>
              </w:rPr>
              <w:t>411113</w:t>
            </w:r>
            <w:r w:rsidR="00EA5DFC">
              <w:rPr>
                <w:lang w:val="nl-NL"/>
              </w:rPr>
              <w:t xml:space="preserve"> </w:t>
            </w:r>
            <w:r w:rsidR="0059612D">
              <w:rPr>
                <w:lang w:val="nl-NL"/>
              </w:rPr>
              <w:t>-</w:t>
            </w:r>
            <w:r w:rsidR="00EA5DFC">
              <w:rPr>
                <w:lang w:val="nl-NL"/>
              </w:rPr>
              <w:t xml:space="preserve"> </w:t>
            </w:r>
            <w:r>
              <w:rPr>
                <w:lang w:val="nl-NL"/>
              </w:rPr>
              <w:t>411124</w:t>
            </w:r>
            <w:r w:rsidR="0064670A" w:rsidRPr="001A458B">
              <w:rPr>
                <w:lang w:val="nl-NL"/>
              </w:rPr>
              <w:t xml:space="preserve"> Hoofdsteun (in hoogte en diepte instelbaar of permanent</w:t>
            </w:r>
            <w:r w:rsidR="0059612D">
              <w:rPr>
                <w:lang w:val="nl-NL"/>
              </w:rPr>
              <w:t xml:space="preserve"> </w:t>
            </w:r>
            <w:r w:rsidR="0059612D" w:rsidRPr="001A458B">
              <w:rPr>
                <w:lang w:val="nl-NL"/>
              </w:rPr>
              <w:t>verstelbaar en in hoek kantelbaar</w:t>
            </w:r>
          </w:p>
          <w:p w14:paraId="5295DFD8" w14:textId="731DE509" w:rsidR="0059612D" w:rsidRPr="0064670A" w:rsidRDefault="0059612D" w:rsidP="004C6665">
            <w:pPr>
              <w:tabs>
                <w:tab w:val="center" w:pos="196"/>
                <w:tab w:val="center" w:pos="4173"/>
              </w:tabs>
              <w:spacing w:after="0" w:line="259" w:lineRule="auto"/>
              <w:ind w:left="0" w:firstLine="0"/>
              <w:rPr>
                <w:lang w:val="nl-BE"/>
              </w:rPr>
            </w:pPr>
          </w:p>
        </w:tc>
        <w:tc>
          <w:tcPr>
            <w:tcW w:w="379" w:type="dxa"/>
          </w:tcPr>
          <w:p w14:paraId="5AB9554E" w14:textId="77777777" w:rsidR="0064670A" w:rsidRPr="0064670A" w:rsidRDefault="0064670A" w:rsidP="004C6665">
            <w:pPr>
              <w:spacing w:after="0" w:line="259" w:lineRule="auto"/>
              <w:ind w:left="127" w:firstLine="0"/>
              <w:rPr>
                <w:lang w:val="nl-BE"/>
              </w:rPr>
            </w:pPr>
            <w:r w:rsidRPr="0064670A">
              <w:rPr>
                <w:lang w:val="nl-BE"/>
              </w:rPr>
              <w:t xml:space="preserve"> </w:t>
            </w:r>
          </w:p>
        </w:tc>
        <w:tc>
          <w:tcPr>
            <w:tcW w:w="863" w:type="dxa"/>
          </w:tcPr>
          <w:p w14:paraId="130A8A80" w14:textId="5D2F1AA4" w:rsidR="0064670A" w:rsidRPr="0059612D" w:rsidRDefault="0059612D" w:rsidP="004C6665">
            <w:pPr>
              <w:spacing w:after="160" w:line="259" w:lineRule="auto"/>
              <w:ind w:left="0" w:firstLine="0"/>
            </w:pPr>
            <w:r>
              <w:t>187,23€</w:t>
            </w:r>
          </w:p>
        </w:tc>
        <w:tc>
          <w:tcPr>
            <w:tcW w:w="88" w:type="dxa"/>
          </w:tcPr>
          <w:p w14:paraId="166FF8F7" w14:textId="77777777" w:rsidR="0064670A" w:rsidRPr="0064670A" w:rsidRDefault="0064670A" w:rsidP="004C6665">
            <w:pPr>
              <w:spacing w:after="160" w:line="259" w:lineRule="auto"/>
              <w:ind w:left="0" w:firstLine="0"/>
              <w:rPr>
                <w:lang w:val="nl-BE"/>
              </w:rPr>
            </w:pPr>
          </w:p>
        </w:tc>
      </w:tr>
      <w:tr w:rsidR="0064670A" w:rsidRPr="004A04F5" w14:paraId="1A8D9A38" w14:textId="77777777" w:rsidTr="001D33CB">
        <w:trPr>
          <w:trHeight w:val="226"/>
        </w:trPr>
        <w:tc>
          <w:tcPr>
            <w:tcW w:w="7652" w:type="dxa"/>
          </w:tcPr>
          <w:p w14:paraId="0CDD8FC6" w14:textId="05657D73" w:rsidR="0064670A" w:rsidRDefault="00CA04DB" w:rsidP="004C6665">
            <w:pPr>
              <w:tabs>
                <w:tab w:val="center" w:pos="196"/>
                <w:tab w:val="center" w:pos="2906"/>
              </w:tabs>
              <w:spacing w:after="0" w:line="259" w:lineRule="auto"/>
              <w:ind w:left="0" w:firstLine="0"/>
              <w:rPr>
                <w:lang w:val="nl-NL"/>
              </w:rPr>
            </w:pPr>
            <w:r>
              <w:rPr>
                <w:lang w:val="nl-NL"/>
              </w:rPr>
              <w:t>411135</w:t>
            </w:r>
            <w:r w:rsidR="00EA5DFC">
              <w:rPr>
                <w:lang w:val="nl-NL"/>
              </w:rPr>
              <w:t xml:space="preserve"> </w:t>
            </w:r>
            <w:r w:rsidR="0059612D">
              <w:rPr>
                <w:lang w:val="nl-NL"/>
              </w:rPr>
              <w:t>-</w:t>
            </w:r>
            <w:r w:rsidR="00EA5DFC">
              <w:rPr>
                <w:lang w:val="nl-NL"/>
              </w:rPr>
              <w:t xml:space="preserve"> </w:t>
            </w:r>
            <w:r>
              <w:rPr>
                <w:lang w:val="nl-NL"/>
              </w:rPr>
              <w:t>411146</w:t>
            </w:r>
            <w:r w:rsidR="0064670A" w:rsidRPr="001A458B">
              <w:rPr>
                <w:lang w:val="nl-NL"/>
              </w:rPr>
              <w:t xml:space="preserve"> Rugpelotten (per stuk)</w:t>
            </w:r>
          </w:p>
          <w:p w14:paraId="2F7DC52B" w14:textId="5CB0FCC2" w:rsidR="0059612D" w:rsidRPr="004A04F5" w:rsidRDefault="0059612D" w:rsidP="004C6665">
            <w:pPr>
              <w:tabs>
                <w:tab w:val="center" w:pos="196"/>
                <w:tab w:val="center" w:pos="2906"/>
              </w:tabs>
              <w:spacing w:after="0" w:line="259" w:lineRule="auto"/>
              <w:ind w:left="0" w:firstLine="0"/>
            </w:pPr>
          </w:p>
        </w:tc>
        <w:tc>
          <w:tcPr>
            <w:tcW w:w="379" w:type="dxa"/>
          </w:tcPr>
          <w:p w14:paraId="0701BF04" w14:textId="510AC449" w:rsidR="0064670A" w:rsidRPr="004A04F5" w:rsidRDefault="0064670A" w:rsidP="004C6665">
            <w:pPr>
              <w:spacing w:after="0" w:line="259" w:lineRule="auto"/>
              <w:ind w:left="2" w:firstLine="0"/>
            </w:pPr>
          </w:p>
        </w:tc>
        <w:tc>
          <w:tcPr>
            <w:tcW w:w="863" w:type="dxa"/>
          </w:tcPr>
          <w:p w14:paraId="6909BF5D" w14:textId="2518F7B1" w:rsidR="0064670A" w:rsidRPr="004A04F5" w:rsidRDefault="00945F3E" w:rsidP="0059612D">
            <w:pPr>
              <w:spacing w:after="160" w:line="259" w:lineRule="auto"/>
              <w:ind w:left="0" w:firstLine="0"/>
            </w:pPr>
            <w:r>
              <w:t>101,10€</w:t>
            </w:r>
          </w:p>
        </w:tc>
        <w:tc>
          <w:tcPr>
            <w:tcW w:w="88" w:type="dxa"/>
          </w:tcPr>
          <w:p w14:paraId="35FF347E" w14:textId="77777777" w:rsidR="0064670A" w:rsidRPr="004A04F5" w:rsidRDefault="0064670A" w:rsidP="004C6665">
            <w:pPr>
              <w:spacing w:after="160" w:line="259" w:lineRule="auto"/>
              <w:ind w:left="0" w:firstLine="0"/>
            </w:pPr>
          </w:p>
        </w:tc>
      </w:tr>
      <w:tr w:rsidR="0064670A" w:rsidRPr="004A04F5" w14:paraId="7801AF90" w14:textId="77777777" w:rsidTr="001D33CB">
        <w:trPr>
          <w:trHeight w:val="226"/>
        </w:trPr>
        <w:tc>
          <w:tcPr>
            <w:tcW w:w="7652" w:type="dxa"/>
          </w:tcPr>
          <w:p w14:paraId="1F124940" w14:textId="540C5FEA" w:rsidR="0064670A" w:rsidRDefault="00CA04DB" w:rsidP="004C6665">
            <w:pPr>
              <w:tabs>
                <w:tab w:val="center" w:pos="196"/>
                <w:tab w:val="center" w:pos="2339"/>
              </w:tabs>
              <w:spacing w:after="0" w:line="259" w:lineRule="auto"/>
              <w:ind w:left="0" w:firstLine="0"/>
              <w:rPr>
                <w:lang w:val="nl-NL"/>
              </w:rPr>
            </w:pPr>
            <w:r>
              <w:rPr>
                <w:lang w:val="nl-NL"/>
              </w:rPr>
              <w:t>411157</w:t>
            </w:r>
            <w:r w:rsidR="00EA5DFC">
              <w:rPr>
                <w:lang w:val="nl-NL"/>
              </w:rPr>
              <w:t xml:space="preserve"> </w:t>
            </w:r>
            <w:r w:rsidR="0059612D">
              <w:rPr>
                <w:lang w:val="nl-NL"/>
              </w:rPr>
              <w:t>-</w:t>
            </w:r>
            <w:r w:rsidR="00EA5DFC">
              <w:rPr>
                <w:lang w:val="nl-NL"/>
              </w:rPr>
              <w:t xml:space="preserve"> </w:t>
            </w:r>
            <w:r>
              <w:rPr>
                <w:lang w:val="nl-NL"/>
              </w:rPr>
              <w:t>411168</w:t>
            </w:r>
            <w:r w:rsidR="0064670A" w:rsidRPr="001A458B">
              <w:rPr>
                <w:lang w:val="nl-NL"/>
              </w:rPr>
              <w:t xml:space="preserve"> Abductieklos</w:t>
            </w:r>
          </w:p>
          <w:p w14:paraId="40150354" w14:textId="2AE1449F" w:rsidR="0059612D" w:rsidRPr="004A04F5" w:rsidRDefault="0059612D" w:rsidP="004C6665">
            <w:pPr>
              <w:tabs>
                <w:tab w:val="center" w:pos="196"/>
                <w:tab w:val="center" w:pos="2339"/>
              </w:tabs>
              <w:spacing w:after="0" w:line="259" w:lineRule="auto"/>
              <w:ind w:left="0" w:firstLine="0"/>
            </w:pPr>
          </w:p>
        </w:tc>
        <w:tc>
          <w:tcPr>
            <w:tcW w:w="379" w:type="dxa"/>
          </w:tcPr>
          <w:p w14:paraId="012D7FDE" w14:textId="66AE3159" w:rsidR="0064670A" w:rsidRPr="004A04F5" w:rsidRDefault="0064670A" w:rsidP="004C6665">
            <w:pPr>
              <w:spacing w:after="0" w:line="259" w:lineRule="auto"/>
              <w:ind w:left="1" w:firstLine="0"/>
            </w:pPr>
          </w:p>
        </w:tc>
        <w:tc>
          <w:tcPr>
            <w:tcW w:w="863" w:type="dxa"/>
          </w:tcPr>
          <w:p w14:paraId="498F0CAA" w14:textId="43A81BF7" w:rsidR="0064670A" w:rsidRPr="004A04F5" w:rsidRDefault="00945F3E" w:rsidP="0059612D">
            <w:pPr>
              <w:spacing w:after="160" w:line="259" w:lineRule="auto"/>
              <w:ind w:left="0" w:firstLine="0"/>
            </w:pPr>
            <w:r>
              <w:t>77,39€</w:t>
            </w:r>
          </w:p>
        </w:tc>
        <w:tc>
          <w:tcPr>
            <w:tcW w:w="88" w:type="dxa"/>
          </w:tcPr>
          <w:p w14:paraId="0FE5A543" w14:textId="77777777" w:rsidR="0064670A" w:rsidRPr="004A04F5" w:rsidRDefault="0064670A" w:rsidP="004C6665">
            <w:pPr>
              <w:spacing w:after="160" w:line="259" w:lineRule="auto"/>
              <w:ind w:left="0" w:firstLine="0"/>
            </w:pPr>
          </w:p>
        </w:tc>
      </w:tr>
      <w:tr w:rsidR="0064670A" w:rsidRPr="004A04F5" w14:paraId="03DCA29C" w14:textId="77777777" w:rsidTr="001D33CB">
        <w:trPr>
          <w:trHeight w:val="226"/>
        </w:trPr>
        <w:tc>
          <w:tcPr>
            <w:tcW w:w="7652" w:type="dxa"/>
          </w:tcPr>
          <w:p w14:paraId="21D37253" w14:textId="1864986E" w:rsidR="0064670A" w:rsidRDefault="00CA04DB" w:rsidP="004C6665">
            <w:pPr>
              <w:tabs>
                <w:tab w:val="center" w:pos="196"/>
                <w:tab w:val="center" w:pos="2386"/>
              </w:tabs>
              <w:spacing w:after="0" w:line="259" w:lineRule="auto"/>
              <w:ind w:left="0" w:firstLine="0"/>
              <w:rPr>
                <w:lang w:val="nl-NL"/>
              </w:rPr>
            </w:pPr>
            <w:r>
              <w:rPr>
                <w:lang w:val="nl-NL"/>
              </w:rPr>
              <w:t>411179</w:t>
            </w:r>
            <w:r w:rsidR="00EA5DFC">
              <w:rPr>
                <w:lang w:val="nl-NL"/>
              </w:rPr>
              <w:t xml:space="preserve"> </w:t>
            </w:r>
            <w:r w:rsidR="0059612D">
              <w:rPr>
                <w:lang w:val="nl-NL"/>
              </w:rPr>
              <w:t>-</w:t>
            </w:r>
            <w:r w:rsidR="00EA5DFC">
              <w:rPr>
                <w:lang w:val="nl-NL"/>
              </w:rPr>
              <w:t xml:space="preserve"> </w:t>
            </w:r>
            <w:r w:rsidR="0009065D">
              <w:rPr>
                <w:lang w:val="nl-NL"/>
              </w:rPr>
              <w:t>411183</w:t>
            </w:r>
            <w:r w:rsidR="0064670A" w:rsidRPr="001A458B">
              <w:rPr>
                <w:lang w:val="nl-NL"/>
              </w:rPr>
              <w:t xml:space="preserve"> Abductieframe</w:t>
            </w:r>
          </w:p>
          <w:p w14:paraId="72B7D367" w14:textId="1B90ECA7" w:rsidR="0059612D" w:rsidRPr="004A04F5" w:rsidRDefault="0059612D" w:rsidP="004C6665">
            <w:pPr>
              <w:tabs>
                <w:tab w:val="center" w:pos="196"/>
                <w:tab w:val="center" w:pos="2386"/>
              </w:tabs>
              <w:spacing w:after="0" w:line="259" w:lineRule="auto"/>
              <w:ind w:left="0" w:firstLine="0"/>
            </w:pPr>
          </w:p>
        </w:tc>
        <w:tc>
          <w:tcPr>
            <w:tcW w:w="379" w:type="dxa"/>
          </w:tcPr>
          <w:p w14:paraId="11361473" w14:textId="6D0850CB" w:rsidR="0064670A" w:rsidRPr="004A04F5" w:rsidRDefault="0064670A" w:rsidP="004C6665">
            <w:pPr>
              <w:spacing w:after="0" w:line="259" w:lineRule="auto"/>
              <w:ind w:left="1" w:firstLine="0"/>
            </w:pPr>
          </w:p>
        </w:tc>
        <w:tc>
          <w:tcPr>
            <w:tcW w:w="863" w:type="dxa"/>
          </w:tcPr>
          <w:p w14:paraId="62BB4755" w14:textId="73107846" w:rsidR="0064670A" w:rsidRPr="004A04F5" w:rsidRDefault="00945F3E" w:rsidP="0059612D">
            <w:pPr>
              <w:spacing w:after="160" w:line="259" w:lineRule="auto"/>
              <w:ind w:left="0" w:firstLine="0"/>
            </w:pPr>
            <w:r>
              <w:t>224,67€</w:t>
            </w:r>
          </w:p>
        </w:tc>
        <w:tc>
          <w:tcPr>
            <w:tcW w:w="88" w:type="dxa"/>
          </w:tcPr>
          <w:p w14:paraId="45AC73A0" w14:textId="77777777" w:rsidR="0064670A" w:rsidRPr="004A04F5" w:rsidRDefault="0064670A" w:rsidP="004C6665">
            <w:pPr>
              <w:spacing w:after="160" w:line="259" w:lineRule="auto"/>
              <w:ind w:left="0" w:firstLine="0"/>
            </w:pPr>
          </w:p>
        </w:tc>
      </w:tr>
      <w:tr w:rsidR="0064670A" w:rsidRPr="004A04F5" w14:paraId="0B54C5C6" w14:textId="77777777" w:rsidTr="001D33CB">
        <w:trPr>
          <w:trHeight w:val="226"/>
        </w:trPr>
        <w:tc>
          <w:tcPr>
            <w:tcW w:w="7652" w:type="dxa"/>
          </w:tcPr>
          <w:p w14:paraId="2ADE6A1F" w14:textId="1F352AB8" w:rsidR="0064670A" w:rsidRPr="004A04F5" w:rsidRDefault="0064670A" w:rsidP="004C6665">
            <w:pPr>
              <w:tabs>
                <w:tab w:val="center" w:pos="196"/>
                <w:tab w:val="center" w:pos="2666"/>
              </w:tabs>
              <w:spacing w:after="0" w:line="259" w:lineRule="auto"/>
              <w:ind w:left="0" w:firstLine="0"/>
            </w:pPr>
            <w:r w:rsidRPr="001A458B">
              <w:rPr>
                <w:lang w:val="nl-NL"/>
              </w:rPr>
              <w:tab/>
            </w:r>
            <w:r w:rsidR="0009065D">
              <w:rPr>
                <w:lang w:val="nl-NL"/>
              </w:rPr>
              <w:t>411275</w:t>
            </w:r>
            <w:r w:rsidR="00EA5DFC">
              <w:rPr>
                <w:lang w:val="nl-NL"/>
              </w:rPr>
              <w:t xml:space="preserve"> </w:t>
            </w:r>
            <w:r w:rsidR="0059612D">
              <w:rPr>
                <w:lang w:val="nl-NL"/>
              </w:rPr>
              <w:t>-</w:t>
            </w:r>
            <w:r w:rsidR="00EA5DFC">
              <w:rPr>
                <w:lang w:val="nl-NL"/>
              </w:rPr>
              <w:t xml:space="preserve"> </w:t>
            </w:r>
            <w:r w:rsidR="0009065D">
              <w:rPr>
                <w:lang w:val="nl-NL"/>
              </w:rPr>
              <w:t>411286</w:t>
            </w:r>
            <w:r w:rsidRPr="001A458B">
              <w:rPr>
                <w:lang w:val="nl-NL"/>
              </w:rPr>
              <w:t xml:space="preserve"> Rolstoelwerkblad of half-werkblad</w:t>
            </w:r>
          </w:p>
        </w:tc>
        <w:tc>
          <w:tcPr>
            <w:tcW w:w="379" w:type="dxa"/>
          </w:tcPr>
          <w:p w14:paraId="319A02D3" w14:textId="3E92D910" w:rsidR="0064670A" w:rsidRPr="004A04F5" w:rsidRDefault="0064670A" w:rsidP="004C6665">
            <w:pPr>
              <w:spacing w:after="0" w:line="259" w:lineRule="auto"/>
              <w:ind w:left="0" w:firstLine="0"/>
            </w:pPr>
            <w:r w:rsidRPr="004A04F5">
              <w:t xml:space="preserve"> </w:t>
            </w:r>
          </w:p>
        </w:tc>
        <w:tc>
          <w:tcPr>
            <w:tcW w:w="863" w:type="dxa"/>
          </w:tcPr>
          <w:p w14:paraId="7C6B3124" w14:textId="229E1674" w:rsidR="0064670A" w:rsidRPr="004A04F5" w:rsidRDefault="005B1310" w:rsidP="0059612D">
            <w:pPr>
              <w:spacing w:after="160" w:line="259" w:lineRule="auto"/>
              <w:ind w:left="0" w:firstLine="0"/>
            </w:pPr>
            <w:r>
              <w:t>199,71€</w:t>
            </w:r>
          </w:p>
        </w:tc>
        <w:tc>
          <w:tcPr>
            <w:tcW w:w="88" w:type="dxa"/>
          </w:tcPr>
          <w:p w14:paraId="37491FC6" w14:textId="25D0193D" w:rsidR="0064670A" w:rsidRPr="004A04F5" w:rsidRDefault="0064670A" w:rsidP="004C6665">
            <w:pPr>
              <w:spacing w:after="0" w:line="259" w:lineRule="auto"/>
              <w:ind w:left="0" w:firstLine="0"/>
            </w:pPr>
          </w:p>
        </w:tc>
      </w:tr>
    </w:tbl>
    <w:p w14:paraId="56BEAFA6" w14:textId="324B062A" w:rsidR="0009084A" w:rsidRDefault="0009084A" w:rsidP="001A458B">
      <w:pPr>
        <w:spacing w:after="0" w:line="259" w:lineRule="auto"/>
        <w:ind w:left="196" w:firstLine="0"/>
        <w:rPr>
          <w:lang w:val="nl-BE"/>
        </w:rPr>
      </w:pPr>
    </w:p>
    <w:p w14:paraId="43DAF4F8" w14:textId="3532FD2F" w:rsidR="0064670A" w:rsidRDefault="0064670A" w:rsidP="0064670A">
      <w:pPr>
        <w:pStyle w:val="Kop3"/>
        <w:ind w:left="718"/>
        <w:rPr>
          <w:rFonts w:eastAsia="Times New Roman"/>
        </w:rPr>
      </w:pPr>
      <w:bookmarkStart w:id="400" w:name="_Toc144890022"/>
      <w:r>
        <w:t>3.4</w:t>
      </w:r>
      <w:r w:rsidRPr="004A04F5">
        <w:t xml:space="preserve"> </w:t>
      </w:r>
      <w:r w:rsidRPr="0064670A">
        <w:t>Veiligheid</w:t>
      </w:r>
      <w:bookmarkEnd w:id="400"/>
    </w:p>
    <w:p w14:paraId="41F4B186" w14:textId="77777777" w:rsidR="0064670A" w:rsidRDefault="0064670A" w:rsidP="0064670A">
      <w:pPr>
        <w:ind w:left="181" w:right="263" w:hanging="196"/>
        <w:rPr>
          <w:rFonts w:eastAsia="Times New Roman"/>
        </w:rPr>
      </w:pPr>
    </w:p>
    <w:tbl>
      <w:tblPr>
        <w:tblStyle w:val="TableGrid"/>
        <w:tblW w:w="8982" w:type="dxa"/>
        <w:tblInd w:w="0" w:type="dxa"/>
        <w:tblLook w:val="04A0" w:firstRow="1" w:lastRow="0" w:firstColumn="1" w:lastColumn="0" w:noHBand="0" w:noVBand="1"/>
      </w:tblPr>
      <w:tblGrid>
        <w:gridCol w:w="7730"/>
        <w:gridCol w:w="382"/>
        <w:gridCol w:w="781"/>
        <w:gridCol w:w="89"/>
      </w:tblGrid>
      <w:tr w:rsidR="0064670A" w:rsidRPr="004A04F5" w14:paraId="1EC2654B" w14:textId="77777777" w:rsidTr="001D33CB">
        <w:trPr>
          <w:trHeight w:val="463"/>
        </w:trPr>
        <w:tc>
          <w:tcPr>
            <w:tcW w:w="7730" w:type="dxa"/>
          </w:tcPr>
          <w:p w14:paraId="113D3BD0" w14:textId="0ECF4A90" w:rsidR="0064670A" w:rsidRDefault="0009065D" w:rsidP="004C6665">
            <w:pPr>
              <w:spacing w:after="0" w:line="259" w:lineRule="auto"/>
              <w:ind w:left="0" w:right="2017" w:firstLine="0"/>
              <w:rPr>
                <w:lang w:val="nl-NL"/>
              </w:rPr>
            </w:pPr>
            <w:r>
              <w:rPr>
                <w:lang w:val="nl-NL"/>
              </w:rPr>
              <w:t>411319</w:t>
            </w:r>
            <w:r w:rsidR="00EA5DFC">
              <w:rPr>
                <w:lang w:val="nl-NL"/>
              </w:rPr>
              <w:t xml:space="preserve"> </w:t>
            </w:r>
            <w:r w:rsidR="001D33CB">
              <w:rPr>
                <w:lang w:val="nl-NL"/>
              </w:rPr>
              <w:t>-</w:t>
            </w:r>
            <w:r w:rsidR="00EA5DFC">
              <w:rPr>
                <w:lang w:val="nl-NL"/>
              </w:rPr>
              <w:t xml:space="preserve"> </w:t>
            </w:r>
            <w:r>
              <w:rPr>
                <w:lang w:val="nl-NL"/>
              </w:rPr>
              <w:t>411323</w:t>
            </w:r>
            <w:r w:rsidR="0064670A" w:rsidRPr="001A458B">
              <w:rPr>
                <w:lang w:val="nl-NL"/>
              </w:rPr>
              <w:t xml:space="preserve"> Hielsteun of voetriem (per stuk)</w:t>
            </w:r>
          </w:p>
          <w:p w14:paraId="634B3CF1" w14:textId="475E8C68" w:rsidR="001D33CB" w:rsidRPr="0064670A" w:rsidRDefault="001D33CB" w:rsidP="004C6665">
            <w:pPr>
              <w:spacing w:after="0" w:line="259" w:lineRule="auto"/>
              <w:ind w:left="0" w:right="2017" w:firstLine="0"/>
              <w:rPr>
                <w:lang w:val="nl-BE"/>
              </w:rPr>
            </w:pPr>
          </w:p>
        </w:tc>
        <w:tc>
          <w:tcPr>
            <w:tcW w:w="382" w:type="dxa"/>
          </w:tcPr>
          <w:p w14:paraId="586DCC88" w14:textId="2D268CE5" w:rsidR="0064670A" w:rsidRPr="00DC059E" w:rsidRDefault="0064670A" w:rsidP="004C6665">
            <w:pPr>
              <w:spacing w:after="0" w:line="259" w:lineRule="auto"/>
              <w:ind w:left="2" w:firstLine="0"/>
              <w:rPr>
                <w:lang w:val="nl-BE"/>
              </w:rPr>
            </w:pPr>
          </w:p>
        </w:tc>
        <w:tc>
          <w:tcPr>
            <w:tcW w:w="781" w:type="dxa"/>
          </w:tcPr>
          <w:p w14:paraId="074C553A" w14:textId="3AF7FD5E" w:rsidR="0064670A" w:rsidRPr="004A04F5" w:rsidRDefault="005B1310" w:rsidP="001D33CB">
            <w:pPr>
              <w:spacing w:after="160" w:line="259" w:lineRule="auto"/>
              <w:ind w:left="0" w:firstLine="0"/>
            </w:pPr>
            <w:r>
              <w:t>13,73€</w:t>
            </w:r>
          </w:p>
        </w:tc>
        <w:tc>
          <w:tcPr>
            <w:tcW w:w="89" w:type="dxa"/>
          </w:tcPr>
          <w:p w14:paraId="166E410E" w14:textId="56BFC043" w:rsidR="0064670A" w:rsidRPr="004A04F5" w:rsidRDefault="0064670A" w:rsidP="001D33CB">
            <w:pPr>
              <w:spacing w:after="160" w:line="259" w:lineRule="auto"/>
              <w:ind w:left="0" w:firstLine="0"/>
            </w:pPr>
          </w:p>
        </w:tc>
      </w:tr>
      <w:tr w:rsidR="0064670A" w:rsidRPr="004A04F5" w14:paraId="7407E766" w14:textId="77777777" w:rsidTr="001D33CB">
        <w:trPr>
          <w:trHeight w:val="226"/>
        </w:trPr>
        <w:tc>
          <w:tcPr>
            <w:tcW w:w="7730" w:type="dxa"/>
          </w:tcPr>
          <w:p w14:paraId="4DF889A6" w14:textId="6BF3CE6B" w:rsidR="0064670A" w:rsidRPr="004A04F5" w:rsidRDefault="009E494F" w:rsidP="004C6665">
            <w:pPr>
              <w:tabs>
                <w:tab w:val="center" w:pos="2860"/>
              </w:tabs>
              <w:spacing w:after="0" w:line="259" w:lineRule="auto"/>
              <w:ind w:left="0" w:firstLine="0"/>
            </w:pPr>
            <w:r>
              <w:rPr>
                <w:lang w:val="nl-NL"/>
              </w:rPr>
              <w:t>413375</w:t>
            </w:r>
            <w:r w:rsidR="00EA5DFC">
              <w:rPr>
                <w:lang w:val="nl-NL"/>
              </w:rPr>
              <w:t xml:space="preserve"> </w:t>
            </w:r>
            <w:r w:rsidR="001D33CB">
              <w:rPr>
                <w:lang w:val="nl-NL"/>
              </w:rPr>
              <w:t>-</w:t>
            </w:r>
            <w:r w:rsidR="00EA5DFC">
              <w:rPr>
                <w:lang w:val="nl-NL"/>
              </w:rPr>
              <w:t xml:space="preserve"> </w:t>
            </w:r>
            <w:r>
              <w:rPr>
                <w:lang w:val="nl-NL"/>
              </w:rPr>
              <w:t>413386</w:t>
            </w:r>
            <w:r w:rsidR="0064670A" w:rsidRPr="001A458B">
              <w:rPr>
                <w:lang w:val="nl-NL"/>
              </w:rPr>
              <w:t xml:space="preserve"> Voetschelpje (per stuk)</w:t>
            </w:r>
          </w:p>
        </w:tc>
        <w:tc>
          <w:tcPr>
            <w:tcW w:w="382" w:type="dxa"/>
          </w:tcPr>
          <w:p w14:paraId="52C58E94" w14:textId="6E0CA07A" w:rsidR="0064670A" w:rsidRPr="004A04F5" w:rsidRDefault="0064670A" w:rsidP="004C6665">
            <w:pPr>
              <w:spacing w:after="0" w:line="259" w:lineRule="auto"/>
              <w:ind w:left="1" w:firstLine="0"/>
            </w:pPr>
          </w:p>
        </w:tc>
        <w:tc>
          <w:tcPr>
            <w:tcW w:w="870" w:type="dxa"/>
            <w:gridSpan w:val="2"/>
          </w:tcPr>
          <w:p w14:paraId="7FFBA578" w14:textId="75756419" w:rsidR="0064670A" w:rsidRPr="004A04F5" w:rsidRDefault="005B1310" w:rsidP="001D33CB">
            <w:pPr>
              <w:spacing w:after="160" w:line="259" w:lineRule="auto"/>
              <w:ind w:left="0" w:firstLine="0"/>
            </w:pPr>
            <w:r>
              <w:t>36,52€</w:t>
            </w:r>
          </w:p>
        </w:tc>
      </w:tr>
    </w:tbl>
    <w:p w14:paraId="74B39DEE" w14:textId="77777777" w:rsidR="0064670A" w:rsidRDefault="0064670A" w:rsidP="0064670A">
      <w:pPr>
        <w:ind w:left="181" w:right="263" w:hanging="196"/>
        <w:rPr>
          <w:rFonts w:eastAsia="Times New Roman"/>
        </w:rPr>
      </w:pPr>
    </w:p>
    <w:tbl>
      <w:tblPr>
        <w:tblStyle w:val="TableGrid"/>
        <w:tblW w:w="8982" w:type="dxa"/>
        <w:tblInd w:w="0" w:type="dxa"/>
        <w:tblLook w:val="04A0" w:firstRow="1" w:lastRow="0" w:firstColumn="1" w:lastColumn="0" w:noHBand="0" w:noVBand="1"/>
      </w:tblPr>
      <w:tblGrid>
        <w:gridCol w:w="7730"/>
        <w:gridCol w:w="382"/>
        <w:gridCol w:w="781"/>
        <w:gridCol w:w="89"/>
      </w:tblGrid>
      <w:tr w:rsidR="00EB3E8A" w:rsidRPr="004A04F5" w14:paraId="5547337A" w14:textId="77777777" w:rsidTr="001D33CB">
        <w:trPr>
          <w:trHeight w:val="463"/>
        </w:trPr>
        <w:tc>
          <w:tcPr>
            <w:tcW w:w="7730" w:type="dxa"/>
          </w:tcPr>
          <w:p w14:paraId="01843151" w14:textId="54086131" w:rsidR="00EB3E8A" w:rsidRDefault="0009065D" w:rsidP="004C6665">
            <w:pPr>
              <w:spacing w:after="0" w:line="259" w:lineRule="auto"/>
              <w:ind w:left="0" w:right="2017" w:firstLine="0"/>
              <w:rPr>
                <w:lang w:val="nl-NL"/>
              </w:rPr>
            </w:pPr>
            <w:r>
              <w:rPr>
                <w:lang w:val="nl-NL"/>
              </w:rPr>
              <w:t>411334</w:t>
            </w:r>
            <w:r w:rsidR="00EA5DFC">
              <w:rPr>
                <w:lang w:val="nl-NL"/>
              </w:rPr>
              <w:t xml:space="preserve"> </w:t>
            </w:r>
            <w:r w:rsidR="001D33CB">
              <w:rPr>
                <w:lang w:val="nl-NL"/>
              </w:rPr>
              <w:t>-</w:t>
            </w:r>
            <w:r w:rsidR="00EA5DFC">
              <w:rPr>
                <w:lang w:val="nl-NL"/>
              </w:rPr>
              <w:t xml:space="preserve"> </w:t>
            </w:r>
            <w:r w:rsidR="00E665E9">
              <w:rPr>
                <w:lang w:val="nl-NL"/>
              </w:rPr>
              <w:t>411345</w:t>
            </w:r>
            <w:r w:rsidR="00EB3E8A" w:rsidRPr="001A458B">
              <w:rPr>
                <w:lang w:val="nl-NL"/>
              </w:rPr>
              <w:t xml:space="preserve"> Veiligheidsgordel</w:t>
            </w:r>
          </w:p>
          <w:p w14:paraId="4E0B7D02" w14:textId="77DD57F4" w:rsidR="001D33CB" w:rsidRPr="004A04F5" w:rsidRDefault="001D33CB" w:rsidP="004C6665">
            <w:pPr>
              <w:spacing w:after="0" w:line="259" w:lineRule="auto"/>
              <w:ind w:left="0" w:right="2017" w:firstLine="0"/>
            </w:pPr>
          </w:p>
        </w:tc>
        <w:tc>
          <w:tcPr>
            <w:tcW w:w="382" w:type="dxa"/>
          </w:tcPr>
          <w:p w14:paraId="29C7963C" w14:textId="0DB0848D" w:rsidR="00EB3E8A" w:rsidRPr="004A04F5" w:rsidRDefault="00EB3E8A" w:rsidP="00DC059E">
            <w:pPr>
              <w:spacing w:after="0" w:line="259" w:lineRule="auto"/>
            </w:pPr>
          </w:p>
        </w:tc>
        <w:tc>
          <w:tcPr>
            <w:tcW w:w="781" w:type="dxa"/>
          </w:tcPr>
          <w:p w14:paraId="68DB53D6" w14:textId="47D9BF7B" w:rsidR="00EB3E8A" w:rsidRPr="004A04F5" w:rsidRDefault="005B1310" w:rsidP="004C6665">
            <w:pPr>
              <w:spacing w:after="0" w:line="259" w:lineRule="auto"/>
            </w:pPr>
            <w:r>
              <w:t>37,45€</w:t>
            </w:r>
          </w:p>
        </w:tc>
        <w:tc>
          <w:tcPr>
            <w:tcW w:w="89" w:type="dxa"/>
          </w:tcPr>
          <w:p w14:paraId="412C22FE" w14:textId="77777777" w:rsidR="00EB3E8A" w:rsidRPr="004A04F5" w:rsidRDefault="00EB3E8A" w:rsidP="004C6665">
            <w:pPr>
              <w:spacing w:after="0" w:line="259" w:lineRule="auto"/>
              <w:ind w:left="0" w:firstLine="0"/>
            </w:pPr>
          </w:p>
        </w:tc>
      </w:tr>
      <w:tr w:rsidR="00EB3E8A" w:rsidRPr="004A04F5" w14:paraId="41DACB8B" w14:textId="77777777" w:rsidTr="001D33CB">
        <w:trPr>
          <w:trHeight w:val="226"/>
        </w:trPr>
        <w:tc>
          <w:tcPr>
            <w:tcW w:w="7730" w:type="dxa"/>
          </w:tcPr>
          <w:p w14:paraId="06634AA0" w14:textId="7A14D9B2" w:rsidR="00EB3E8A" w:rsidRPr="004A04F5" w:rsidRDefault="00E665E9" w:rsidP="004C6665">
            <w:pPr>
              <w:tabs>
                <w:tab w:val="center" w:pos="2860"/>
              </w:tabs>
              <w:spacing w:after="0" w:line="259" w:lineRule="auto"/>
              <w:ind w:left="0" w:firstLine="0"/>
            </w:pPr>
            <w:r>
              <w:rPr>
                <w:lang w:val="nl-NL"/>
              </w:rPr>
              <w:lastRenderedPageBreak/>
              <w:t>411356</w:t>
            </w:r>
            <w:r w:rsidR="00EA5DFC">
              <w:rPr>
                <w:lang w:val="nl-NL"/>
              </w:rPr>
              <w:t xml:space="preserve"> </w:t>
            </w:r>
            <w:r w:rsidR="001D33CB">
              <w:rPr>
                <w:lang w:val="nl-NL"/>
              </w:rPr>
              <w:t>-</w:t>
            </w:r>
            <w:r w:rsidR="00EA5DFC">
              <w:rPr>
                <w:lang w:val="nl-NL"/>
              </w:rPr>
              <w:t xml:space="preserve"> </w:t>
            </w:r>
            <w:r>
              <w:rPr>
                <w:lang w:val="nl-NL"/>
              </w:rPr>
              <w:t>411367</w:t>
            </w:r>
            <w:r w:rsidR="00EB3E8A" w:rsidRPr="001A458B">
              <w:rPr>
                <w:lang w:val="nl-NL"/>
              </w:rPr>
              <w:t xml:space="preserve"> Zitbroek</w:t>
            </w:r>
          </w:p>
        </w:tc>
        <w:tc>
          <w:tcPr>
            <w:tcW w:w="382" w:type="dxa"/>
          </w:tcPr>
          <w:p w14:paraId="2A329CCA" w14:textId="1C187629" w:rsidR="00EB3E8A" w:rsidRPr="004A04F5" w:rsidRDefault="00EB3E8A" w:rsidP="004C6665">
            <w:pPr>
              <w:spacing w:after="0" w:line="259" w:lineRule="auto"/>
              <w:ind w:left="1" w:firstLine="0"/>
            </w:pPr>
          </w:p>
        </w:tc>
        <w:tc>
          <w:tcPr>
            <w:tcW w:w="870" w:type="dxa"/>
            <w:gridSpan w:val="2"/>
          </w:tcPr>
          <w:p w14:paraId="72B5C1DA" w14:textId="7179B372" w:rsidR="00EB3E8A" w:rsidRPr="004A04F5" w:rsidRDefault="005B1310" w:rsidP="004C6665">
            <w:pPr>
              <w:spacing w:after="0" w:line="259" w:lineRule="auto"/>
            </w:pPr>
            <w:r>
              <w:t>86,12€</w:t>
            </w:r>
          </w:p>
        </w:tc>
      </w:tr>
    </w:tbl>
    <w:p w14:paraId="7B35A37C" w14:textId="77777777" w:rsidR="001D33CB" w:rsidRDefault="001D33CB" w:rsidP="001A458B">
      <w:pPr>
        <w:spacing w:after="160" w:line="259" w:lineRule="auto"/>
        <w:ind w:left="0" w:firstLine="0"/>
        <w:rPr>
          <w:lang w:val="nl-NL"/>
        </w:rPr>
      </w:pPr>
    </w:p>
    <w:p w14:paraId="7A94DE9A" w14:textId="4764A5B3" w:rsidR="0009084A" w:rsidRPr="00CE734B" w:rsidRDefault="0009084A" w:rsidP="001A458B">
      <w:pPr>
        <w:spacing w:after="160" w:line="259" w:lineRule="auto"/>
        <w:ind w:left="0" w:firstLine="0"/>
        <w:rPr>
          <w:lang w:val="nl-BE"/>
        </w:rPr>
      </w:pPr>
      <w:r w:rsidRPr="001A458B">
        <w:rPr>
          <w:lang w:val="nl-NL"/>
        </w:rPr>
        <w:t xml:space="preserve">De verstrekkingen </w:t>
      </w:r>
      <w:r w:rsidR="0009065D">
        <w:rPr>
          <w:lang w:val="nl-NL"/>
        </w:rPr>
        <w:t>411334</w:t>
      </w:r>
      <w:r w:rsidRPr="001A458B">
        <w:rPr>
          <w:lang w:val="nl-NL"/>
        </w:rPr>
        <w:t xml:space="preserve"> - </w:t>
      </w:r>
      <w:r w:rsidR="00E665E9">
        <w:rPr>
          <w:lang w:val="nl-NL"/>
        </w:rPr>
        <w:t>411345</w:t>
      </w:r>
      <w:r w:rsidRPr="001A458B">
        <w:rPr>
          <w:lang w:val="nl-NL"/>
        </w:rPr>
        <w:t xml:space="preserve"> en </w:t>
      </w:r>
      <w:r w:rsidR="00E665E9">
        <w:rPr>
          <w:lang w:val="nl-NL"/>
        </w:rPr>
        <w:t>411356</w:t>
      </w:r>
      <w:r w:rsidRPr="001A458B">
        <w:rPr>
          <w:lang w:val="nl-NL"/>
        </w:rPr>
        <w:t xml:space="preserve"> - </w:t>
      </w:r>
      <w:r w:rsidR="00E665E9">
        <w:rPr>
          <w:lang w:val="nl-NL"/>
        </w:rPr>
        <w:t>411367</w:t>
      </w:r>
      <w:r w:rsidRPr="001A458B">
        <w:rPr>
          <w:lang w:val="nl-NL"/>
        </w:rPr>
        <w:t xml:space="preserve"> zijn onderling niet cumuleerbaar. </w:t>
      </w:r>
    </w:p>
    <w:tbl>
      <w:tblPr>
        <w:tblStyle w:val="TableGrid"/>
        <w:tblW w:w="8982" w:type="dxa"/>
        <w:tblInd w:w="0" w:type="dxa"/>
        <w:tblLook w:val="04A0" w:firstRow="1" w:lastRow="0" w:firstColumn="1" w:lastColumn="0" w:noHBand="0" w:noVBand="1"/>
      </w:tblPr>
      <w:tblGrid>
        <w:gridCol w:w="7730"/>
        <w:gridCol w:w="382"/>
        <w:gridCol w:w="781"/>
        <w:gridCol w:w="89"/>
      </w:tblGrid>
      <w:tr w:rsidR="00EB3E8A" w:rsidRPr="004A04F5" w14:paraId="0DCEE43B" w14:textId="77777777" w:rsidTr="001D33CB">
        <w:trPr>
          <w:trHeight w:val="380"/>
        </w:trPr>
        <w:tc>
          <w:tcPr>
            <w:tcW w:w="7730" w:type="dxa"/>
          </w:tcPr>
          <w:p w14:paraId="182CDBD4" w14:textId="7FF8474F" w:rsidR="001D33CB" w:rsidRDefault="00E665E9" w:rsidP="004C6665">
            <w:pPr>
              <w:spacing w:after="0" w:line="259" w:lineRule="auto"/>
              <w:ind w:left="0" w:right="2017" w:firstLine="0"/>
              <w:rPr>
                <w:lang w:val="nl-NL"/>
              </w:rPr>
            </w:pPr>
            <w:r>
              <w:rPr>
                <w:lang w:val="nl-NL"/>
              </w:rPr>
              <w:t>411378</w:t>
            </w:r>
            <w:r w:rsidR="00EA5DFC">
              <w:rPr>
                <w:lang w:val="nl-NL"/>
              </w:rPr>
              <w:t xml:space="preserve"> </w:t>
            </w:r>
            <w:r w:rsidR="001D33CB">
              <w:rPr>
                <w:lang w:val="nl-NL"/>
              </w:rPr>
              <w:t>-</w:t>
            </w:r>
            <w:r w:rsidR="00EA5DFC">
              <w:rPr>
                <w:lang w:val="nl-NL"/>
              </w:rPr>
              <w:t xml:space="preserve"> </w:t>
            </w:r>
            <w:r>
              <w:rPr>
                <w:lang w:val="nl-NL"/>
              </w:rPr>
              <w:t>411389</w:t>
            </w:r>
            <w:r w:rsidR="00EB3E8A" w:rsidRPr="001A458B">
              <w:rPr>
                <w:lang w:val="nl-NL"/>
              </w:rPr>
              <w:t xml:space="preserve"> Antikiepsysteem</w:t>
            </w:r>
          </w:p>
          <w:p w14:paraId="45351F07" w14:textId="3A56349A" w:rsidR="001D33CB" w:rsidRPr="001D33CB" w:rsidRDefault="001D33CB" w:rsidP="004C6665">
            <w:pPr>
              <w:spacing w:after="0" w:line="259" w:lineRule="auto"/>
              <w:ind w:left="0" w:right="2017" w:firstLine="0"/>
              <w:rPr>
                <w:lang w:val="nl-NL"/>
              </w:rPr>
            </w:pPr>
          </w:p>
        </w:tc>
        <w:tc>
          <w:tcPr>
            <w:tcW w:w="382" w:type="dxa"/>
          </w:tcPr>
          <w:p w14:paraId="21F42710" w14:textId="77B65F1A" w:rsidR="00EB3E8A" w:rsidRPr="004A04F5" w:rsidRDefault="00EB3E8A" w:rsidP="004C6665">
            <w:pPr>
              <w:spacing w:after="0" w:line="259" w:lineRule="auto"/>
              <w:ind w:left="2" w:firstLine="0"/>
            </w:pPr>
          </w:p>
        </w:tc>
        <w:tc>
          <w:tcPr>
            <w:tcW w:w="781" w:type="dxa"/>
          </w:tcPr>
          <w:p w14:paraId="2E8B4A49" w14:textId="2A6B5C36" w:rsidR="00EB3E8A" w:rsidRPr="004A04F5" w:rsidRDefault="005B1310" w:rsidP="004C6665">
            <w:pPr>
              <w:spacing w:after="0" w:line="259" w:lineRule="auto"/>
            </w:pPr>
            <w:r>
              <w:t>62,41€</w:t>
            </w:r>
          </w:p>
        </w:tc>
        <w:tc>
          <w:tcPr>
            <w:tcW w:w="89" w:type="dxa"/>
          </w:tcPr>
          <w:p w14:paraId="30AD9236" w14:textId="77777777" w:rsidR="00EB3E8A" w:rsidRPr="004A04F5" w:rsidRDefault="00EB3E8A" w:rsidP="004C6665">
            <w:pPr>
              <w:spacing w:after="0" w:line="259" w:lineRule="auto"/>
              <w:ind w:left="0" w:firstLine="0"/>
            </w:pPr>
          </w:p>
        </w:tc>
      </w:tr>
      <w:tr w:rsidR="00EB3E8A" w:rsidRPr="00FC2178" w14:paraId="47D6DFD4" w14:textId="77777777" w:rsidTr="001D33CB">
        <w:trPr>
          <w:trHeight w:val="226"/>
        </w:trPr>
        <w:tc>
          <w:tcPr>
            <w:tcW w:w="7730" w:type="dxa"/>
          </w:tcPr>
          <w:p w14:paraId="55167144" w14:textId="60AD5F99" w:rsidR="00EB3E8A" w:rsidRPr="00EB3E8A" w:rsidRDefault="00D14057" w:rsidP="004C6665">
            <w:pPr>
              <w:tabs>
                <w:tab w:val="center" w:pos="4173"/>
              </w:tabs>
              <w:spacing w:after="160" w:line="259" w:lineRule="auto"/>
              <w:ind w:left="0" w:firstLine="0"/>
              <w:rPr>
                <w:lang w:val="nl-BE"/>
              </w:rPr>
            </w:pPr>
            <w:r>
              <w:rPr>
                <w:lang w:val="nl-NL"/>
              </w:rPr>
              <w:t>412793</w:t>
            </w:r>
            <w:r w:rsidR="00EA5DFC">
              <w:rPr>
                <w:lang w:val="nl-NL"/>
              </w:rPr>
              <w:t xml:space="preserve"> </w:t>
            </w:r>
            <w:r w:rsidR="001D33CB">
              <w:rPr>
                <w:lang w:val="nl-NL"/>
              </w:rPr>
              <w:t>-</w:t>
            </w:r>
            <w:r w:rsidR="00EA5DFC">
              <w:rPr>
                <w:lang w:val="nl-NL"/>
              </w:rPr>
              <w:t xml:space="preserve"> </w:t>
            </w:r>
            <w:r>
              <w:rPr>
                <w:lang w:val="nl-NL"/>
              </w:rPr>
              <w:t>412804</w:t>
            </w:r>
            <w:r w:rsidR="00EB3E8A" w:rsidRPr="001A458B">
              <w:rPr>
                <w:lang w:val="nl-NL"/>
              </w:rPr>
              <w:t xml:space="preserve"> Wegklapbaar antikiepsysteem of centraal afneembaar </w:t>
            </w:r>
            <w:r w:rsidR="001D33CB" w:rsidRPr="001A458B">
              <w:rPr>
                <w:lang w:val="nl-NL"/>
              </w:rPr>
              <w:t>antikiepsysteem voor actief rolstoel</w:t>
            </w:r>
          </w:p>
        </w:tc>
        <w:tc>
          <w:tcPr>
            <w:tcW w:w="382" w:type="dxa"/>
          </w:tcPr>
          <w:p w14:paraId="590422A1" w14:textId="77777777" w:rsidR="00EB3E8A" w:rsidRPr="00EB3E8A" w:rsidRDefault="00EB3E8A" w:rsidP="004C6665">
            <w:pPr>
              <w:spacing w:after="0" w:line="259" w:lineRule="auto"/>
              <w:ind w:left="1" w:firstLine="0"/>
              <w:rPr>
                <w:lang w:val="nl-BE"/>
              </w:rPr>
            </w:pPr>
          </w:p>
        </w:tc>
        <w:tc>
          <w:tcPr>
            <w:tcW w:w="870" w:type="dxa"/>
            <w:gridSpan w:val="2"/>
          </w:tcPr>
          <w:p w14:paraId="0EB16E08" w14:textId="79BD94BE" w:rsidR="00EB3E8A" w:rsidRPr="00EB3E8A" w:rsidRDefault="001D33CB" w:rsidP="004C6665">
            <w:pPr>
              <w:spacing w:after="0" w:line="259" w:lineRule="auto"/>
              <w:ind w:left="0" w:firstLine="0"/>
              <w:rPr>
                <w:lang w:val="nl-BE"/>
              </w:rPr>
            </w:pPr>
            <w:r>
              <w:t>171€</w:t>
            </w:r>
          </w:p>
        </w:tc>
      </w:tr>
    </w:tbl>
    <w:p w14:paraId="5A257EF7" w14:textId="3183B49F" w:rsidR="0009084A" w:rsidRPr="001A458B" w:rsidRDefault="0009084A" w:rsidP="001A458B">
      <w:pPr>
        <w:spacing w:after="160" w:line="259" w:lineRule="auto"/>
        <w:ind w:left="0" w:firstLine="0"/>
        <w:rPr>
          <w:lang w:val="nl-BE"/>
        </w:rPr>
      </w:pPr>
    </w:p>
    <w:p w14:paraId="6B849F39" w14:textId="5A881487" w:rsidR="0009084A" w:rsidRDefault="0009084A" w:rsidP="00EB3E8A">
      <w:pPr>
        <w:pStyle w:val="Kop3"/>
        <w:ind w:left="718"/>
        <w:rPr>
          <w:lang w:val="nl-NL"/>
        </w:rPr>
      </w:pPr>
      <w:bookmarkStart w:id="401" w:name="_Toc144890023"/>
      <w:r w:rsidRPr="001A458B">
        <w:rPr>
          <w:lang w:val="nl-NL"/>
        </w:rPr>
        <w:t>3.5 Besturing/aandrijving</w:t>
      </w:r>
      <w:bookmarkEnd w:id="401"/>
      <w:r w:rsidRPr="001A458B">
        <w:rPr>
          <w:lang w:val="nl-NL"/>
        </w:rPr>
        <w:t xml:space="preserve"> </w:t>
      </w:r>
    </w:p>
    <w:p w14:paraId="18B5D439" w14:textId="77777777" w:rsidR="001F28B1" w:rsidRPr="001F28B1" w:rsidRDefault="001F28B1" w:rsidP="001F28B1">
      <w:pPr>
        <w:rPr>
          <w:lang w:val="nl-NL"/>
        </w:rPr>
      </w:pPr>
    </w:p>
    <w:tbl>
      <w:tblPr>
        <w:tblStyle w:val="TableGrid"/>
        <w:tblW w:w="8982" w:type="dxa"/>
        <w:tblInd w:w="0" w:type="dxa"/>
        <w:tblLook w:val="04A0" w:firstRow="1" w:lastRow="0" w:firstColumn="1" w:lastColumn="0" w:noHBand="0" w:noVBand="1"/>
      </w:tblPr>
      <w:tblGrid>
        <w:gridCol w:w="7675"/>
        <w:gridCol w:w="379"/>
        <w:gridCol w:w="928"/>
      </w:tblGrid>
      <w:tr w:rsidR="001F28B1" w:rsidRPr="004A04F5" w14:paraId="305D5F7B" w14:textId="77777777" w:rsidTr="002941BB">
        <w:trPr>
          <w:trHeight w:val="226"/>
        </w:trPr>
        <w:tc>
          <w:tcPr>
            <w:tcW w:w="7675" w:type="dxa"/>
          </w:tcPr>
          <w:p w14:paraId="258B7088" w14:textId="1366AF2E" w:rsidR="001F28B1" w:rsidRDefault="00E665E9" w:rsidP="001D33CB">
            <w:pPr>
              <w:tabs>
                <w:tab w:val="center" w:pos="2860"/>
              </w:tabs>
              <w:spacing w:after="0" w:line="259" w:lineRule="auto"/>
              <w:ind w:left="0" w:firstLine="0"/>
              <w:rPr>
                <w:lang w:val="nl-NL"/>
              </w:rPr>
            </w:pPr>
            <w:r>
              <w:rPr>
                <w:lang w:val="nl-NL"/>
              </w:rPr>
              <w:t>411415</w:t>
            </w:r>
            <w:r w:rsidR="00EA5DFC">
              <w:rPr>
                <w:lang w:val="nl-NL"/>
              </w:rPr>
              <w:t xml:space="preserve"> </w:t>
            </w:r>
            <w:r w:rsidR="00F948B0">
              <w:rPr>
                <w:lang w:val="nl-NL"/>
              </w:rPr>
              <w:t>-</w:t>
            </w:r>
            <w:r w:rsidR="00EA5DFC">
              <w:rPr>
                <w:lang w:val="nl-NL"/>
              </w:rPr>
              <w:t xml:space="preserve"> </w:t>
            </w:r>
            <w:r>
              <w:rPr>
                <w:lang w:val="nl-NL"/>
              </w:rPr>
              <w:t>411426</w:t>
            </w:r>
            <w:r w:rsidR="001F28B1" w:rsidRPr="001A458B">
              <w:rPr>
                <w:lang w:val="nl-NL"/>
              </w:rPr>
              <w:t xml:space="preserve"> Aandrijf- en besturingssysteem "dubbele hoepel"</w:t>
            </w:r>
          </w:p>
          <w:p w14:paraId="003C1E4F" w14:textId="31BFC8E9" w:rsidR="001D33CB" w:rsidRPr="001D33CB" w:rsidRDefault="001D33CB" w:rsidP="001D33CB">
            <w:pPr>
              <w:tabs>
                <w:tab w:val="center" w:pos="2860"/>
              </w:tabs>
              <w:spacing w:after="0" w:line="259" w:lineRule="auto"/>
              <w:ind w:left="0" w:firstLine="0"/>
              <w:rPr>
                <w:lang w:val="nl-NL"/>
              </w:rPr>
            </w:pPr>
          </w:p>
        </w:tc>
        <w:tc>
          <w:tcPr>
            <w:tcW w:w="379" w:type="dxa"/>
          </w:tcPr>
          <w:p w14:paraId="1D6366A9" w14:textId="3C26DE61" w:rsidR="001F28B1" w:rsidRPr="00DC059E" w:rsidRDefault="001F28B1" w:rsidP="004C6665">
            <w:pPr>
              <w:spacing w:after="0" w:line="259" w:lineRule="auto"/>
              <w:ind w:left="1" w:firstLine="0"/>
              <w:rPr>
                <w:lang w:val="nl-BE"/>
              </w:rPr>
            </w:pPr>
          </w:p>
        </w:tc>
        <w:tc>
          <w:tcPr>
            <w:tcW w:w="928" w:type="dxa"/>
          </w:tcPr>
          <w:p w14:paraId="09663073" w14:textId="3A2E03AF" w:rsidR="001F28B1" w:rsidRPr="004A04F5" w:rsidRDefault="005B1310" w:rsidP="004C6665">
            <w:pPr>
              <w:spacing w:after="0" w:line="259" w:lineRule="auto"/>
              <w:ind w:left="0" w:firstLine="0"/>
            </w:pPr>
            <w:r>
              <w:t>873,73€</w:t>
            </w:r>
          </w:p>
        </w:tc>
      </w:tr>
      <w:tr w:rsidR="001F28B1" w:rsidRPr="004A04F5" w14:paraId="2965B4B6" w14:textId="77777777" w:rsidTr="002941BB">
        <w:trPr>
          <w:trHeight w:val="218"/>
        </w:trPr>
        <w:tc>
          <w:tcPr>
            <w:tcW w:w="7675" w:type="dxa"/>
          </w:tcPr>
          <w:p w14:paraId="7C59660E" w14:textId="75B7208E" w:rsidR="001F28B1" w:rsidRPr="001D33CB" w:rsidRDefault="00E665E9" w:rsidP="001D33CB">
            <w:pPr>
              <w:tabs>
                <w:tab w:val="center" w:pos="2860"/>
              </w:tabs>
              <w:spacing w:after="0" w:line="259" w:lineRule="auto"/>
              <w:ind w:left="0" w:firstLine="0"/>
              <w:rPr>
                <w:lang w:val="nl-NL"/>
              </w:rPr>
            </w:pPr>
            <w:r>
              <w:rPr>
                <w:lang w:val="nl-NL"/>
              </w:rPr>
              <w:t>411437</w:t>
            </w:r>
            <w:r w:rsidR="00EA5DFC">
              <w:rPr>
                <w:lang w:val="nl-NL"/>
              </w:rPr>
              <w:t xml:space="preserve"> </w:t>
            </w:r>
            <w:r w:rsidR="00F948B0">
              <w:rPr>
                <w:lang w:val="nl-NL"/>
              </w:rPr>
              <w:t>-</w:t>
            </w:r>
            <w:r w:rsidR="00EA5DFC">
              <w:rPr>
                <w:lang w:val="nl-NL"/>
              </w:rPr>
              <w:t xml:space="preserve"> </w:t>
            </w:r>
            <w:r>
              <w:rPr>
                <w:lang w:val="nl-NL"/>
              </w:rPr>
              <w:t>411448</w:t>
            </w:r>
            <w:r w:rsidR="001F28B1" w:rsidRPr="001A458B">
              <w:rPr>
                <w:lang w:val="nl-NL"/>
              </w:rPr>
              <w:t xml:space="preserve"> Aandrijf- en besturingssysteem "hefboom-</w:t>
            </w:r>
            <w:r w:rsidR="001F28B1">
              <w:rPr>
                <w:lang w:val="nl-NL"/>
              </w:rPr>
              <w:t>systeem"</w:t>
            </w:r>
          </w:p>
        </w:tc>
        <w:tc>
          <w:tcPr>
            <w:tcW w:w="379" w:type="dxa"/>
          </w:tcPr>
          <w:p w14:paraId="0CAD1383" w14:textId="6960C84C" w:rsidR="001F28B1" w:rsidRPr="00DC059E" w:rsidRDefault="001F28B1" w:rsidP="004C6665">
            <w:pPr>
              <w:spacing w:after="0" w:line="259" w:lineRule="auto"/>
              <w:rPr>
                <w:lang w:val="nl-BE"/>
              </w:rPr>
            </w:pPr>
          </w:p>
        </w:tc>
        <w:tc>
          <w:tcPr>
            <w:tcW w:w="928" w:type="dxa"/>
          </w:tcPr>
          <w:p w14:paraId="66D235C5" w14:textId="7962079D" w:rsidR="001F28B1" w:rsidRPr="004A04F5" w:rsidRDefault="005B1310" w:rsidP="004C6665">
            <w:pPr>
              <w:spacing w:after="160" w:line="259" w:lineRule="auto"/>
              <w:ind w:left="0" w:firstLine="0"/>
            </w:pPr>
            <w:r>
              <w:t>1248,18€</w:t>
            </w:r>
          </w:p>
        </w:tc>
      </w:tr>
    </w:tbl>
    <w:p w14:paraId="0188058A" w14:textId="7E580FFA" w:rsidR="00EB3E8A" w:rsidRDefault="00EB3E8A" w:rsidP="001A458B">
      <w:pPr>
        <w:tabs>
          <w:tab w:val="center" w:pos="196"/>
          <w:tab w:val="center" w:pos="4053"/>
          <w:tab w:val="center" w:pos="7816"/>
          <w:tab w:val="center" w:pos="8554"/>
        </w:tabs>
        <w:spacing w:after="160" w:line="259" w:lineRule="auto"/>
        <w:ind w:left="0" w:firstLine="0"/>
        <w:rPr>
          <w:lang w:val="nl-NL"/>
        </w:rPr>
      </w:pPr>
    </w:p>
    <w:p w14:paraId="59EE1CFE" w14:textId="7430722A" w:rsidR="001F28B1" w:rsidRDefault="001F28B1" w:rsidP="001A458B">
      <w:pPr>
        <w:tabs>
          <w:tab w:val="center" w:pos="196"/>
          <w:tab w:val="center" w:pos="4053"/>
          <w:tab w:val="center" w:pos="7816"/>
          <w:tab w:val="center" w:pos="8554"/>
        </w:tabs>
        <w:spacing w:after="160" w:line="259" w:lineRule="auto"/>
        <w:ind w:left="0" w:firstLine="0"/>
        <w:rPr>
          <w:lang w:val="nl-NL"/>
        </w:rPr>
      </w:pPr>
      <w:r w:rsidRPr="001A458B">
        <w:rPr>
          <w:lang w:val="nl-NL"/>
        </w:rPr>
        <w:t xml:space="preserve">De verstrekkingen </w:t>
      </w:r>
      <w:r w:rsidR="00E665E9">
        <w:rPr>
          <w:lang w:val="nl-NL"/>
        </w:rPr>
        <w:t>411415</w:t>
      </w:r>
      <w:r w:rsidRPr="001A458B">
        <w:rPr>
          <w:lang w:val="nl-NL"/>
        </w:rPr>
        <w:t xml:space="preserve"> - </w:t>
      </w:r>
      <w:r w:rsidR="00E665E9">
        <w:rPr>
          <w:lang w:val="nl-NL"/>
        </w:rPr>
        <w:t>411426</w:t>
      </w:r>
      <w:r w:rsidRPr="001A458B">
        <w:rPr>
          <w:lang w:val="nl-NL"/>
        </w:rPr>
        <w:t xml:space="preserve"> en </w:t>
      </w:r>
      <w:r w:rsidR="00E665E9">
        <w:rPr>
          <w:lang w:val="nl-NL"/>
        </w:rPr>
        <w:t>411437</w:t>
      </w:r>
      <w:r w:rsidRPr="001A458B">
        <w:rPr>
          <w:lang w:val="nl-NL"/>
        </w:rPr>
        <w:t xml:space="preserve"> - </w:t>
      </w:r>
      <w:r w:rsidR="00E665E9">
        <w:rPr>
          <w:lang w:val="nl-NL"/>
        </w:rPr>
        <w:t>411448</w:t>
      </w:r>
      <w:r w:rsidRPr="001A458B">
        <w:rPr>
          <w:lang w:val="nl-NL"/>
        </w:rPr>
        <w:t xml:space="preserve"> zijn onderling niet cumuleerbaar.</w:t>
      </w:r>
    </w:p>
    <w:tbl>
      <w:tblPr>
        <w:tblStyle w:val="TableGrid"/>
        <w:tblW w:w="8987" w:type="dxa"/>
        <w:tblInd w:w="-5" w:type="dxa"/>
        <w:tblLook w:val="04A0" w:firstRow="1" w:lastRow="0" w:firstColumn="1" w:lastColumn="0" w:noHBand="0" w:noVBand="1"/>
      </w:tblPr>
      <w:tblGrid>
        <w:gridCol w:w="7735"/>
        <w:gridCol w:w="382"/>
        <w:gridCol w:w="870"/>
      </w:tblGrid>
      <w:tr w:rsidR="001F28B1" w:rsidRPr="00FC2178" w14:paraId="0AD47B8D" w14:textId="77777777" w:rsidTr="00F204A7">
        <w:trPr>
          <w:trHeight w:val="218"/>
        </w:trPr>
        <w:tc>
          <w:tcPr>
            <w:tcW w:w="7735" w:type="dxa"/>
          </w:tcPr>
          <w:p w14:paraId="1570F78F" w14:textId="0AD6560D" w:rsidR="001F28B1" w:rsidRDefault="00E665E9" w:rsidP="004C6665">
            <w:pPr>
              <w:spacing w:after="0" w:line="259" w:lineRule="auto"/>
              <w:ind w:left="0" w:firstLine="0"/>
              <w:rPr>
                <w:lang w:val="nl-NL"/>
              </w:rPr>
            </w:pPr>
            <w:r>
              <w:rPr>
                <w:lang w:val="nl-NL"/>
              </w:rPr>
              <w:t>411474</w:t>
            </w:r>
            <w:r w:rsidR="00EA5DFC">
              <w:rPr>
                <w:lang w:val="nl-NL"/>
              </w:rPr>
              <w:t xml:space="preserve"> </w:t>
            </w:r>
            <w:r w:rsidR="00F204A7">
              <w:rPr>
                <w:lang w:val="nl-NL"/>
              </w:rPr>
              <w:t>-</w:t>
            </w:r>
            <w:r w:rsidR="00EA5DFC">
              <w:rPr>
                <w:lang w:val="nl-NL"/>
              </w:rPr>
              <w:t xml:space="preserve"> </w:t>
            </w:r>
            <w:r>
              <w:rPr>
                <w:lang w:val="nl-NL"/>
              </w:rPr>
              <w:t>411485</w:t>
            </w:r>
            <w:r w:rsidR="001F28B1" w:rsidRPr="001A458B">
              <w:rPr>
                <w:lang w:val="nl-NL"/>
              </w:rPr>
              <w:t xml:space="preserve"> Aanpassing van de hoepels in geval van verminderde</w:t>
            </w:r>
            <w:r w:rsidR="00F204A7">
              <w:rPr>
                <w:lang w:val="nl-NL"/>
              </w:rPr>
              <w:t xml:space="preserve"> </w:t>
            </w:r>
            <w:r w:rsidR="00F204A7">
              <w:rPr>
                <w:lang w:val="nl-BE"/>
              </w:rPr>
              <w:t>grijp</w:t>
            </w:r>
            <w:r w:rsidR="00F204A7" w:rsidRPr="001A458B">
              <w:rPr>
                <w:lang w:val="nl-NL"/>
              </w:rPr>
              <w:t>functie (per paar)</w:t>
            </w:r>
          </w:p>
          <w:p w14:paraId="571076E7" w14:textId="672F1CCE" w:rsidR="00F204A7" w:rsidRPr="001F28B1" w:rsidRDefault="00F204A7" w:rsidP="004C6665">
            <w:pPr>
              <w:spacing w:after="0" w:line="259" w:lineRule="auto"/>
              <w:ind w:left="0" w:firstLine="0"/>
              <w:rPr>
                <w:lang w:val="nl-BE"/>
              </w:rPr>
            </w:pPr>
          </w:p>
        </w:tc>
        <w:tc>
          <w:tcPr>
            <w:tcW w:w="382" w:type="dxa"/>
          </w:tcPr>
          <w:p w14:paraId="2DAE6964" w14:textId="77777777" w:rsidR="001F28B1" w:rsidRPr="001F28B1" w:rsidRDefault="001F28B1" w:rsidP="004C6665">
            <w:pPr>
              <w:spacing w:after="0" w:line="259" w:lineRule="auto"/>
              <w:rPr>
                <w:lang w:val="nl-BE"/>
              </w:rPr>
            </w:pPr>
          </w:p>
        </w:tc>
        <w:tc>
          <w:tcPr>
            <w:tcW w:w="870" w:type="dxa"/>
          </w:tcPr>
          <w:p w14:paraId="170DE345" w14:textId="76D51261" w:rsidR="001F28B1" w:rsidRPr="001F28B1" w:rsidRDefault="00F204A7" w:rsidP="004C6665">
            <w:pPr>
              <w:spacing w:after="160" w:line="259" w:lineRule="auto"/>
              <w:ind w:left="0" w:firstLine="0"/>
              <w:rPr>
                <w:lang w:val="nl-BE"/>
              </w:rPr>
            </w:pPr>
            <w:r>
              <w:t>93,61€</w:t>
            </w:r>
          </w:p>
        </w:tc>
      </w:tr>
      <w:tr w:rsidR="001F28B1" w:rsidRPr="00FC2178" w14:paraId="1C553784" w14:textId="77777777" w:rsidTr="00F204A7">
        <w:trPr>
          <w:trHeight w:val="218"/>
        </w:trPr>
        <w:tc>
          <w:tcPr>
            <w:tcW w:w="7735" w:type="dxa"/>
          </w:tcPr>
          <w:p w14:paraId="191A2209" w14:textId="201B7ACB" w:rsidR="001F28B1" w:rsidRDefault="00D14057" w:rsidP="004C6665">
            <w:pPr>
              <w:spacing w:after="0" w:line="259" w:lineRule="auto"/>
              <w:ind w:left="0" w:firstLine="0"/>
              <w:rPr>
                <w:lang w:val="nl-NL"/>
              </w:rPr>
            </w:pPr>
            <w:r>
              <w:rPr>
                <w:lang w:val="nl-NL"/>
              </w:rPr>
              <w:t>412815</w:t>
            </w:r>
            <w:r w:rsidR="00EA5DFC">
              <w:rPr>
                <w:lang w:val="nl-NL"/>
              </w:rPr>
              <w:t xml:space="preserve"> </w:t>
            </w:r>
            <w:r w:rsidR="00F204A7">
              <w:rPr>
                <w:lang w:val="nl-NL"/>
              </w:rPr>
              <w:t>-</w:t>
            </w:r>
            <w:r w:rsidR="00EA5DFC">
              <w:rPr>
                <w:lang w:val="nl-NL"/>
              </w:rPr>
              <w:t xml:space="preserve"> </w:t>
            </w:r>
            <w:r>
              <w:rPr>
                <w:lang w:val="nl-NL"/>
              </w:rPr>
              <w:t>412826</w:t>
            </w:r>
            <w:r w:rsidR="001F28B1" w:rsidRPr="001A458B">
              <w:rPr>
                <w:lang w:val="nl-NL"/>
              </w:rPr>
              <w:t xml:space="preserve"> Aanpassing van de hoepels van de actief rolstoel in geval</w:t>
            </w:r>
            <w:r w:rsidR="00F204A7">
              <w:rPr>
                <w:lang w:val="nl-NL"/>
              </w:rPr>
              <w:t xml:space="preserve"> </w:t>
            </w:r>
            <w:r w:rsidR="00F204A7" w:rsidRPr="001A458B">
              <w:rPr>
                <w:lang w:val="nl-NL"/>
              </w:rPr>
              <w:t>van verminderde grijpfunctie (per paar)</w:t>
            </w:r>
          </w:p>
          <w:p w14:paraId="7E8F9276" w14:textId="23E4BC57" w:rsidR="00F204A7" w:rsidRPr="001F28B1" w:rsidRDefault="00F204A7" w:rsidP="004C6665">
            <w:pPr>
              <w:spacing w:after="0" w:line="259" w:lineRule="auto"/>
              <w:ind w:left="0" w:firstLine="0"/>
              <w:rPr>
                <w:lang w:val="nl-BE"/>
              </w:rPr>
            </w:pPr>
          </w:p>
        </w:tc>
        <w:tc>
          <w:tcPr>
            <w:tcW w:w="382" w:type="dxa"/>
          </w:tcPr>
          <w:p w14:paraId="64F2A8F5" w14:textId="77777777" w:rsidR="001F28B1" w:rsidRPr="001F28B1" w:rsidRDefault="001F28B1" w:rsidP="004C6665">
            <w:pPr>
              <w:spacing w:after="0" w:line="259" w:lineRule="auto"/>
              <w:rPr>
                <w:lang w:val="nl-BE"/>
              </w:rPr>
            </w:pPr>
          </w:p>
        </w:tc>
        <w:tc>
          <w:tcPr>
            <w:tcW w:w="870" w:type="dxa"/>
          </w:tcPr>
          <w:p w14:paraId="4C48B504" w14:textId="5490FCF3" w:rsidR="001F28B1" w:rsidRPr="001F28B1" w:rsidRDefault="00F204A7" w:rsidP="004C6665">
            <w:pPr>
              <w:spacing w:after="160" w:line="259" w:lineRule="auto"/>
              <w:ind w:left="0" w:firstLine="0"/>
              <w:rPr>
                <w:lang w:val="nl-BE"/>
              </w:rPr>
            </w:pPr>
            <w:r>
              <w:t>193,47€</w:t>
            </w:r>
          </w:p>
        </w:tc>
      </w:tr>
      <w:tr w:rsidR="001F28B1" w:rsidRPr="004A04F5" w14:paraId="050E6046" w14:textId="77777777" w:rsidTr="00F204A7">
        <w:trPr>
          <w:trHeight w:val="218"/>
        </w:trPr>
        <w:tc>
          <w:tcPr>
            <w:tcW w:w="7735" w:type="dxa"/>
          </w:tcPr>
          <w:p w14:paraId="69CE8F49" w14:textId="65B940F9" w:rsidR="001F28B1" w:rsidRPr="004A04F5" w:rsidRDefault="00E665E9" w:rsidP="004C6665">
            <w:pPr>
              <w:tabs>
                <w:tab w:val="center" w:pos="2869"/>
              </w:tabs>
              <w:spacing w:after="0" w:line="259" w:lineRule="auto"/>
              <w:ind w:left="0" w:firstLine="0"/>
            </w:pPr>
            <w:r>
              <w:rPr>
                <w:lang w:val="nl-NL"/>
              </w:rPr>
              <w:t>411673</w:t>
            </w:r>
            <w:r w:rsidR="00EA5DFC">
              <w:rPr>
                <w:lang w:val="nl-NL"/>
              </w:rPr>
              <w:t xml:space="preserve"> </w:t>
            </w:r>
            <w:r w:rsidR="00F204A7">
              <w:rPr>
                <w:lang w:val="nl-NL"/>
              </w:rPr>
              <w:t>-</w:t>
            </w:r>
            <w:r w:rsidR="00EA5DFC">
              <w:rPr>
                <w:lang w:val="nl-NL"/>
              </w:rPr>
              <w:t xml:space="preserve"> </w:t>
            </w:r>
            <w:r>
              <w:rPr>
                <w:lang w:val="nl-NL"/>
              </w:rPr>
              <w:t>411684</w:t>
            </w:r>
            <w:r w:rsidR="001F28B1" w:rsidRPr="001A458B">
              <w:rPr>
                <w:lang w:val="nl-NL"/>
              </w:rPr>
              <w:t xml:space="preserve"> Remverlengers (per paar</w:t>
            </w:r>
            <w:r w:rsidR="00F165C5">
              <w:rPr>
                <w:lang w:val="nl-NL"/>
              </w:rPr>
              <w:t>)</w:t>
            </w:r>
          </w:p>
        </w:tc>
        <w:tc>
          <w:tcPr>
            <w:tcW w:w="382" w:type="dxa"/>
          </w:tcPr>
          <w:p w14:paraId="345BC41A" w14:textId="675F28F8" w:rsidR="001F28B1" w:rsidRDefault="001F28B1" w:rsidP="004C6665">
            <w:pPr>
              <w:spacing w:after="0" w:line="259" w:lineRule="auto"/>
            </w:pPr>
          </w:p>
        </w:tc>
        <w:tc>
          <w:tcPr>
            <w:tcW w:w="870" w:type="dxa"/>
          </w:tcPr>
          <w:p w14:paraId="3F7EF874" w14:textId="4A2C6327" w:rsidR="001F28B1" w:rsidRDefault="005B1310" w:rsidP="004C6665">
            <w:pPr>
              <w:spacing w:after="160" w:line="259" w:lineRule="auto"/>
              <w:ind w:left="0" w:firstLine="0"/>
            </w:pPr>
            <w:r>
              <w:t>18,72€</w:t>
            </w:r>
          </w:p>
        </w:tc>
      </w:tr>
    </w:tbl>
    <w:p w14:paraId="3740F72D" w14:textId="77777777" w:rsidR="001F28B1" w:rsidRDefault="001F28B1" w:rsidP="001F28B1">
      <w:pPr>
        <w:tabs>
          <w:tab w:val="center" w:pos="196"/>
          <w:tab w:val="center" w:pos="4053"/>
          <w:tab w:val="center" w:pos="7816"/>
          <w:tab w:val="center" w:pos="8554"/>
        </w:tabs>
        <w:spacing w:after="160" w:line="259" w:lineRule="auto"/>
        <w:ind w:left="0" w:firstLine="0"/>
        <w:rPr>
          <w:rFonts w:eastAsia="Times New Roman"/>
        </w:rPr>
      </w:pPr>
    </w:p>
    <w:p w14:paraId="52574C4B" w14:textId="0209F498" w:rsidR="001F28B1" w:rsidRDefault="001F28B1" w:rsidP="001F28B1">
      <w:pPr>
        <w:pStyle w:val="Kop3"/>
        <w:ind w:left="718"/>
      </w:pPr>
      <w:bookmarkStart w:id="402" w:name="_Toc144890024"/>
      <w:r>
        <w:t>3.6</w:t>
      </w:r>
      <w:r w:rsidRPr="004A04F5">
        <w:t xml:space="preserve"> </w:t>
      </w:r>
      <w:r w:rsidRPr="001A458B">
        <w:rPr>
          <w:lang w:val="nl-NL"/>
        </w:rPr>
        <w:t>Bijzondere aanpassingen</w:t>
      </w:r>
      <w:bookmarkEnd w:id="402"/>
    </w:p>
    <w:p w14:paraId="7A16B601" w14:textId="13381D50" w:rsidR="001F28B1" w:rsidRPr="004A04F5" w:rsidRDefault="001F28B1" w:rsidP="00F204A7"/>
    <w:tbl>
      <w:tblPr>
        <w:tblStyle w:val="TableGrid"/>
        <w:tblW w:w="8983" w:type="dxa"/>
        <w:tblInd w:w="0" w:type="dxa"/>
        <w:tblLook w:val="04A0" w:firstRow="1" w:lastRow="0" w:firstColumn="1" w:lastColumn="0" w:noHBand="0" w:noVBand="1"/>
      </w:tblPr>
      <w:tblGrid>
        <w:gridCol w:w="7704"/>
        <w:gridCol w:w="483"/>
        <w:gridCol w:w="796"/>
      </w:tblGrid>
      <w:tr w:rsidR="001F28B1" w:rsidRPr="004A04F5" w14:paraId="5D7196F0" w14:textId="77777777" w:rsidTr="001F28B1">
        <w:trPr>
          <w:trHeight w:val="226"/>
        </w:trPr>
        <w:tc>
          <w:tcPr>
            <w:tcW w:w="7731" w:type="dxa"/>
          </w:tcPr>
          <w:p w14:paraId="54513F9F" w14:textId="514956E4" w:rsidR="001F28B1" w:rsidRPr="004A04F5" w:rsidRDefault="00B95C05" w:rsidP="004C6665">
            <w:pPr>
              <w:tabs>
                <w:tab w:val="center" w:pos="196"/>
                <w:tab w:val="center" w:pos="2142"/>
              </w:tabs>
              <w:spacing w:after="0" w:line="259" w:lineRule="auto"/>
              <w:ind w:left="0" w:firstLine="0"/>
            </w:pPr>
            <w:r>
              <w:rPr>
                <w:lang w:val="nl-NL"/>
              </w:rPr>
              <w:t>413618</w:t>
            </w:r>
            <w:r w:rsidR="00EA5DFC">
              <w:rPr>
                <w:lang w:val="nl-NL"/>
              </w:rPr>
              <w:t xml:space="preserve"> </w:t>
            </w:r>
            <w:r w:rsidR="00F204A7">
              <w:rPr>
                <w:lang w:val="nl-NL"/>
              </w:rPr>
              <w:t>-</w:t>
            </w:r>
            <w:r w:rsidR="00EA5DFC">
              <w:rPr>
                <w:lang w:val="nl-NL"/>
              </w:rPr>
              <w:t xml:space="preserve"> </w:t>
            </w:r>
            <w:r>
              <w:rPr>
                <w:lang w:val="nl-NL"/>
              </w:rPr>
              <w:t>413629</w:t>
            </w:r>
            <w:r w:rsidR="001F28B1" w:rsidRPr="001A458B">
              <w:rPr>
                <w:lang w:val="nl-NL"/>
              </w:rPr>
              <w:t xml:space="preserve"> Serumhouder</w:t>
            </w:r>
          </w:p>
        </w:tc>
        <w:tc>
          <w:tcPr>
            <w:tcW w:w="485" w:type="dxa"/>
          </w:tcPr>
          <w:p w14:paraId="4C0288F5" w14:textId="542A0AF6" w:rsidR="001F28B1" w:rsidRPr="004A04F5" w:rsidRDefault="001F28B1" w:rsidP="004C6665">
            <w:pPr>
              <w:spacing w:after="0" w:line="259" w:lineRule="auto"/>
              <w:ind w:left="1" w:firstLine="0"/>
            </w:pPr>
          </w:p>
        </w:tc>
        <w:tc>
          <w:tcPr>
            <w:tcW w:w="767" w:type="dxa"/>
          </w:tcPr>
          <w:p w14:paraId="184D02D0" w14:textId="742A7B79" w:rsidR="001F28B1" w:rsidRPr="004A04F5" w:rsidRDefault="005B1310" w:rsidP="004C6665">
            <w:pPr>
              <w:tabs>
                <w:tab w:val="right" w:pos="746"/>
              </w:tabs>
              <w:spacing w:after="0" w:line="259" w:lineRule="auto"/>
              <w:ind w:left="0" w:firstLine="0"/>
            </w:pPr>
            <w:r>
              <w:t>109,57€</w:t>
            </w:r>
          </w:p>
        </w:tc>
      </w:tr>
    </w:tbl>
    <w:p w14:paraId="7267301A" w14:textId="77777777" w:rsidR="00CE734B" w:rsidRDefault="00CE734B" w:rsidP="001A458B">
      <w:pPr>
        <w:spacing w:after="4" w:line="254" w:lineRule="auto"/>
        <w:ind w:left="-5"/>
        <w:rPr>
          <w:lang w:val="nl-NL"/>
        </w:rPr>
      </w:pPr>
    </w:p>
    <w:p w14:paraId="47B72C02" w14:textId="37C46D54" w:rsidR="0009084A" w:rsidRPr="001A458B" w:rsidRDefault="0009084A" w:rsidP="00960075">
      <w:pPr>
        <w:pStyle w:val="Kop2"/>
        <w:numPr>
          <w:ilvl w:val="0"/>
          <w:numId w:val="126"/>
        </w:numPr>
      </w:pPr>
      <w:bookmarkStart w:id="403" w:name="_Toc144890025"/>
      <w:r w:rsidRPr="001A458B">
        <w:rPr>
          <w:lang w:val="nl-NL"/>
        </w:rPr>
        <w:t>Specifieke voorwaarden</w:t>
      </w:r>
      <w:bookmarkEnd w:id="403"/>
      <w:r w:rsidRPr="001A458B">
        <w:rPr>
          <w:lang w:val="nl-NL"/>
        </w:rPr>
        <w:t xml:space="preserve"> </w:t>
      </w:r>
    </w:p>
    <w:p w14:paraId="592028B5" w14:textId="79591BCB" w:rsidR="0009084A" w:rsidRPr="001A458B" w:rsidRDefault="0009084A" w:rsidP="001A458B">
      <w:pPr>
        <w:spacing w:after="0" w:line="259" w:lineRule="auto"/>
        <w:ind w:left="0" w:firstLine="0"/>
      </w:pPr>
    </w:p>
    <w:p w14:paraId="41C69BBE" w14:textId="6A8C3FF7" w:rsidR="0009084A" w:rsidRPr="001A458B" w:rsidRDefault="00B901D0" w:rsidP="00B901D0">
      <w:pPr>
        <w:pStyle w:val="Kop3"/>
        <w:ind w:left="718"/>
      </w:pPr>
      <w:bookmarkStart w:id="404" w:name="_Toc144890026"/>
      <w:r>
        <w:rPr>
          <w:lang w:val="nl-NL"/>
        </w:rPr>
        <w:t xml:space="preserve">4.1 </w:t>
      </w:r>
      <w:r w:rsidR="0009084A" w:rsidRPr="001A458B">
        <w:rPr>
          <w:lang w:val="nl-NL"/>
        </w:rPr>
        <w:t>Hernieuwingstermijn</w:t>
      </w:r>
      <w:bookmarkEnd w:id="404"/>
    </w:p>
    <w:p w14:paraId="1EE4F793" w14:textId="77777777" w:rsidR="00B901D0" w:rsidRDefault="00B901D0" w:rsidP="001A458B">
      <w:pPr>
        <w:ind w:left="181" w:right="263" w:hanging="196"/>
        <w:rPr>
          <w:lang w:val="nl-NL"/>
        </w:rPr>
      </w:pPr>
      <w:r>
        <w:rPr>
          <w:lang w:val="nl-NL"/>
        </w:rPr>
        <w:t xml:space="preserve"> </w:t>
      </w:r>
    </w:p>
    <w:p w14:paraId="7B51A8C1" w14:textId="4248B5A9" w:rsidR="0009084A" w:rsidRPr="00B901D0" w:rsidRDefault="0009084A" w:rsidP="00960075">
      <w:pPr>
        <w:pStyle w:val="Lijstalinea"/>
        <w:numPr>
          <w:ilvl w:val="0"/>
          <w:numId w:val="52"/>
        </w:numPr>
        <w:ind w:right="263"/>
        <w:rPr>
          <w:lang w:val="nl-BE"/>
        </w:rPr>
      </w:pPr>
      <w:r w:rsidRPr="00B901D0">
        <w:rPr>
          <w:lang w:val="nl-NL"/>
        </w:rPr>
        <w:t>Voor alle kinderen tot 18 jaar is de hernieuwingstermijn bepaald op 3 jaar.</w:t>
      </w:r>
    </w:p>
    <w:p w14:paraId="06C3E110" w14:textId="40A82D70" w:rsidR="0009084A" w:rsidRPr="001A458B" w:rsidRDefault="0009084A" w:rsidP="001A458B">
      <w:pPr>
        <w:spacing w:after="0" w:line="259" w:lineRule="auto"/>
        <w:ind w:left="0" w:firstLine="0"/>
        <w:rPr>
          <w:lang w:val="nl-BE"/>
        </w:rPr>
      </w:pPr>
    </w:p>
    <w:p w14:paraId="239DDA7C" w14:textId="67D504FA" w:rsidR="0009084A" w:rsidRPr="001A458B" w:rsidRDefault="00B901D0" w:rsidP="00B901D0">
      <w:pPr>
        <w:pStyle w:val="Kop3"/>
        <w:ind w:left="715"/>
        <w:rPr>
          <w:lang w:val="nl-BE"/>
        </w:rPr>
      </w:pPr>
      <w:bookmarkStart w:id="405" w:name="_Toc144890027"/>
      <w:r>
        <w:rPr>
          <w:lang w:val="nl-NL"/>
        </w:rPr>
        <w:t>4.2</w:t>
      </w:r>
      <w:r w:rsidR="0009084A" w:rsidRPr="001A458B">
        <w:rPr>
          <w:lang w:val="nl-NL"/>
        </w:rPr>
        <w:t xml:space="preserve"> Toegelaten cumulaties</w:t>
      </w:r>
      <w:bookmarkEnd w:id="405"/>
    </w:p>
    <w:p w14:paraId="0BD22CB4" w14:textId="77777777" w:rsidR="00B901D0" w:rsidRDefault="00B901D0" w:rsidP="001A458B">
      <w:pPr>
        <w:tabs>
          <w:tab w:val="center" w:pos="8764"/>
        </w:tabs>
        <w:ind w:left="-15" w:firstLine="0"/>
        <w:rPr>
          <w:lang w:val="nl-NL"/>
        </w:rPr>
      </w:pPr>
    </w:p>
    <w:p w14:paraId="79D39F4F" w14:textId="1665D5BB" w:rsidR="0009084A" w:rsidRPr="001A458B" w:rsidRDefault="0009084A" w:rsidP="001A458B">
      <w:pPr>
        <w:tabs>
          <w:tab w:val="center" w:pos="8764"/>
        </w:tabs>
        <w:ind w:left="-15" w:firstLine="0"/>
        <w:rPr>
          <w:lang w:val="nl-BE"/>
        </w:rPr>
      </w:pPr>
      <w:r w:rsidRPr="001A458B">
        <w:rPr>
          <w:lang w:val="nl-NL"/>
        </w:rPr>
        <w:t>De manuele actief rolstoel voor kinderen mag gecumuleerd worden met</w:t>
      </w:r>
      <w:r w:rsidR="006C3801">
        <w:rPr>
          <w:lang w:val="nl-NL"/>
        </w:rPr>
        <w:t xml:space="preserve"> </w:t>
      </w:r>
      <w:r w:rsidRPr="001A458B">
        <w:rPr>
          <w:lang w:val="nl-NL"/>
        </w:rPr>
        <w:t xml:space="preserve">: </w:t>
      </w:r>
    </w:p>
    <w:p w14:paraId="469398DA" w14:textId="5BC515C3" w:rsidR="0009084A" w:rsidRPr="001A458B" w:rsidRDefault="0009084A" w:rsidP="00960075">
      <w:pPr>
        <w:pStyle w:val="Lijstalinea"/>
        <w:numPr>
          <w:ilvl w:val="0"/>
          <w:numId w:val="52"/>
        </w:numPr>
        <w:ind w:right="263"/>
      </w:pPr>
      <w:r w:rsidRPr="00B901D0">
        <w:rPr>
          <w:lang w:val="nl-NL"/>
        </w:rPr>
        <w:t>een loophulpmiddel</w:t>
      </w:r>
      <w:r w:rsidR="006C3801">
        <w:rPr>
          <w:lang w:val="nl-NL"/>
        </w:rPr>
        <w:t xml:space="preserve"> </w:t>
      </w:r>
      <w:r w:rsidRPr="00B901D0">
        <w:rPr>
          <w:lang w:val="nl-NL"/>
        </w:rPr>
        <w:t>;</w:t>
      </w:r>
    </w:p>
    <w:p w14:paraId="275BC67A" w14:textId="260A3A1E" w:rsidR="0009084A" w:rsidRPr="00B901D0" w:rsidRDefault="0009084A" w:rsidP="00960075">
      <w:pPr>
        <w:pStyle w:val="Lijstalinea"/>
        <w:numPr>
          <w:ilvl w:val="0"/>
          <w:numId w:val="52"/>
        </w:numPr>
        <w:ind w:right="263"/>
        <w:rPr>
          <w:lang w:val="nl-BE"/>
        </w:rPr>
      </w:pPr>
      <w:r w:rsidRPr="00B901D0">
        <w:rPr>
          <w:lang w:val="nl-NL"/>
        </w:rPr>
        <w:t xml:space="preserve">een orthopedische driewielfiets. De te volgen aanvraagprocedure is opgenomen bij punt I, 3.3.2. als de rolstoel werd geleverd voor de orthopedische driewielfiets. De te volgen aanvraagprocedure is opgenomen bij punt I, 3.3.3. als de orthopedische </w:t>
      </w:r>
      <w:r w:rsidRPr="00B901D0">
        <w:rPr>
          <w:lang w:val="nl-NL"/>
        </w:rPr>
        <w:lastRenderedPageBreak/>
        <w:t>driewielfiets werd geleverd voor de rolstoel of als de rolstoel en de orthopedische driewielfiets tegelijk werden geleverd</w:t>
      </w:r>
      <w:r w:rsidR="006C3801">
        <w:rPr>
          <w:lang w:val="nl-NL"/>
        </w:rPr>
        <w:t xml:space="preserve"> ;</w:t>
      </w:r>
    </w:p>
    <w:p w14:paraId="06DA03A6" w14:textId="01B85B15" w:rsidR="0009084A" w:rsidRPr="00B901D0" w:rsidRDefault="0009084A" w:rsidP="00960075">
      <w:pPr>
        <w:pStyle w:val="Lijstalinea"/>
        <w:numPr>
          <w:ilvl w:val="0"/>
          <w:numId w:val="52"/>
        </w:numPr>
        <w:ind w:right="263"/>
        <w:rPr>
          <w:lang w:val="nl-BE"/>
        </w:rPr>
      </w:pPr>
      <w:r w:rsidRPr="00B901D0">
        <w:rPr>
          <w:lang w:val="nl-NL"/>
        </w:rPr>
        <w:t>een antidecubituszitkussen van subgroep 1, 3 of 4</w:t>
      </w:r>
      <w:r w:rsidR="006C3801">
        <w:rPr>
          <w:lang w:val="nl-NL"/>
        </w:rPr>
        <w:t xml:space="preserve"> </w:t>
      </w:r>
      <w:r w:rsidRPr="00B901D0">
        <w:rPr>
          <w:lang w:val="nl-NL"/>
        </w:rPr>
        <w:t>;</w:t>
      </w:r>
    </w:p>
    <w:p w14:paraId="74CABC29" w14:textId="044AD07D" w:rsidR="0009084A" w:rsidRPr="001A458B" w:rsidRDefault="0009084A" w:rsidP="00960075">
      <w:pPr>
        <w:pStyle w:val="Lijstalinea"/>
        <w:numPr>
          <w:ilvl w:val="0"/>
          <w:numId w:val="52"/>
        </w:numPr>
        <w:ind w:right="263"/>
      </w:pPr>
      <w:r w:rsidRPr="00B901D0">
        <w:rPr>
          <w:lang w:val="nl-NL"/>
        </w:rPr>
        <w:t>een modulair aanpasbaar rugsysteem.</w:t>
      </w:r>
    </w:p>
    <w:p w14:paraId="10C9ED1A" w14:textId="77777777" w:rsidR="00B901D0" w:rsidRDefault="0009084A" w:rsidP="001A458B">
      <w:pPr>
        <w:ind w:left="-5" w:right="263"/>
        <w:rPr>
          <w:lang w:val="nl-NL"/>
        </w:rPr>
      </w:pPr>
      <w:r w:rsidRPr="001A458B">
        <w:rPr>
          <w:lang w:val="nl-NL"/>
        </w:rPr>
        <w:t xml:space="preserve"> </w:t>
      </w:r>
    </w:p>
    <w:p w14:paraId="6C1242B0" w14:textId="188AF4B2" w:rsidR="0009084A" w:rsidRPr="001A458B" w:rsidRDefault="0009084A" w:rsidP="00F204A7">
      <w:pPr>
        <w:rPr>
          <w:lang w:val="nl-BE"/>
        </w:rPr>
      </w:pPr>
      <w:r w:rsidRPr="001A458B">
        <w:rPr>
          <w:lang w:val="nl-NL"/>
        </w:rPr>
        <w:t>Voor kinderen met een lichaamslengte vanaf 1,50 m mag de manuele actief kinderrolstoel ook gecumuleerd worden met een elektrisch instelbare statafel</w:t>
      </w:r>
      <w:r w:rsidR="006C3801">
        <w:rPr>
          <w:lang w:val="nl-NL"/>
        </w:rPr>
        <w:t>.</w:t>
      </w:r>
      <w:r w:rsidR="00F204A7">
        <w:rPr>
          <w:lang w:val="nl-NL"/>
        </w:rPr>
        <w:t xml:space="preserve"> </w:t>
      </w:r>
    </w:p>
    <w:p w14:paraId="1395404B" w14:textId="271634BE" w:rsidR="0009084A" w:rsidRDefault="0009084A" w:rsidP="001A458B">
      <w:pPr>
        <w:spacing w:after="16" w:line="259" w:lineRule="auto"/>
        <w:ind w:left="0" w:firstLine="0"/>
        <w:rPr>
          <w:lang w:val="nl-BE"/>
        </w:rPr>
      </w:pPr>
      <w:r w:rsidRPr="001A458B">
        <w:rPr>
          <w:rFonts w:eastAsia="Times New Roman"/>
          <w:lang w:val="nl-BE"/>
        </w:rPr>
        <w:t xml:space="preserve"> </w:t>
      </w:r>
      <w:r w:rsidRPr="001A458B">
        <w:rPr>
          <w:lang w:val="nl-BE"/>
        </w:rPr>
        <w:t xml:space="preserve"> </w:t>
      </w:r>
    </w:p>
    <w:p w14:paraId="6471D858" w14:textId="55CC2B68" w:rsidR="00CA076C" w:rsidRDefault="00385B66" w:rsidP="00CA076C">
      <w:pPr>
        <w:ind w:left="-5" w:right="263"/>
        <w:rPr>
          <w:lang w:val="nl-BE"/>
        </w:rPr>
      </w:pPr>
      <w:bookmarkStart w:id="406" w:name="_Hlk130470968"/>
      <w:r w:rsidRPr="00385B66">
        <w:rPr>
          <w:lang w:val="nl-BE"/>
        </w:rPr>
        <w:t xml:space="preserve">Voor gebruikers van een op zitorthese kan een manuele actief rolstoel voor kinderen als onderstel worden vergoed. </w:t>
      </w:r>
      <w:r w:rsidR="00CA076C">
        <w:rPr>
          <w:lang w:val="nl-BE"/>
        </w:rPr>
        <w:t xml:space="preserve">Voor elke aanvraag voor een zitorthese in combinatie met een rolstoel, is echter de cumulatie van de aanpassingen vermeld in artikel 29 van de bijlage van het </w:t>
      </w:r>
      <w:r w:rsidR="00EF6E66">
        <w:rPr>
          <w:lang w:val="nl-BE"/>
        </w:rPr>
        <w:t>Koninklijk Besluit</w:t>
      </w:r>
      <w:r w:rsidR="00CA076C">
        <w:rPr>
          <w:lang w:val="nl-BE"/>
        </w:rPr>
        <w:t xml:space="preserve"> van 14 september 1984 tot vaststelling van de nomenclatuur van de geneeskundige verstrekkingen inzake verplichte verzekering voor geneeskundige verzorging en uitkeringen niet toegelaten met de aanpassingen, die hetzelfde gebruiksdoel hebben, opgenomen in de punten II en III</w:t>
      </w:r>
      <w:r w:rsidR="006C3801">
        <w:rPr>
          <w:lang w:val="nl-BE"/>
        </w:rPr>
        <w:t>.</w:t>
      </w:r>
    </w:p>
    <w:bookmarkEnd w:id="406"/>
    <w:p w14:paraId="145E2559" w14:textId="77777777" w:rsidR="00385B66" w:rsidRPr="001A458B" w:rsidRDefault="00385B66" w:rsidP="001A458B">
      <w:pPr>
        <w:spacing w:after="16" w:line="259" w:lineRule="auto"/>
        <w:ind w:left="0" w:firstLine="0"/>
        <w:rPr>
          <w:lang w:val="nl-BE"/>
        </w:rPr>
      </w:pPr>
    </w:p>
    <w:p w14:paraId="5FD03584" w14:textId="62D0AA3C" w:rsidR="0009084A" w:rsidRPr="001A458B" w:rsidRDefault="00B901D0" w:rsidP="00B901D0">
      <w:pPr>
        <w:pStyle w:val="Kop3"/>
        <w:ind w:left="718"/>
        <w:rPr>
          <w:lang w:val="nl-BE"/>
        </w:rPr>
      </w:pPr>
      <w:bookmarkStart w:id="407" w:name="_Toc144890028"/>
      <w:r>
        <w:rPr>
          <w:lang w:val="nl-NL"/>
        </w:rPr>
        <w:t xml:space="preserve">4.3 </w:t>
      </w:r>
      <w:r w:rsidR="0009084A" w:rsidRPr="001A458B">
        <w:rPr>
          <w:lang w:val="nl-NL"/>
        </w:rPr>
        <w:t>Tegemoetkoming</w:t>
      </w:r>
      <w:bookmarkEnd w:id="407"/>
      <w:r w:rsidR="0009084A" w:rsidRPr="001A458B">
        <w:rPr>
          <w:lang w:val="nl-NL"/>
        </w:rPr>
        <w:t xml:space="preserve"> </w:t>
      </w:r>
    </w:p>
    <w:p w14:paraId="18CECA87" w14:textId="77777777" w:rsidR="00B901D0" w:rsidRDefault="0009084A" w:rsidP="001A458B">
      <w:pPr>
        <w:ind w:left="181" w:right="263" w:hanging="196"/>
        <w:rPr>
          <w:lang w:val="nl-NL"/>
        </w:rPr>
      </w:pPr>
      <w:r w:rsidRPr="001A458B">
        <w:rPr>
          <w:lang w:val="nl-NL"/>
        </w:rPr>
        <w:t xml:space="preserve"> </w:t>
      </w:r>
    </w:p>
    <w:p w14:paraId="51A1F29A" w14:textId="5C3F9F81" w:rsidR="0009084A" w:rsidRPr="001A458B" w:rsidRDefault="0009084A" w:rsidP="00B901D0">
      <w:pPr>
        <w:ind w:left="0" w:firstLine="0"/>
        <w:rPr>
          <w:lang w:val="nl-BE"/>
        </w:rPr>
      </w:pPr>
      <w:r w:rsidRPr="001A458B">
        <w:rPr>
          <w:lang w:val="nl-NL"/>
        </w:rPr>
        <w:t xml:space="preserve">Voor de manuele actief rolstoel komen kinderen in aanmerking vanaf hun </w:t>
      </w:r>
      <w:r w:rsidR="005926FB">
        <w:rPr>
          <w:lang w:val="nl-NL"/>
        </w:rPr>
        <w:t>2de</w:t>
      </w:r>
      <w:r w:rsidRPr="001A458B">
        <w:rPr>
          <w:lang w:val="nl-NL"/>
        </w:rPr>
        <w:t xml:space="preserve"> verjaardag tot de 18de verjaardag op het moment van de levering.</w:t>
      </w:r>
    </w:p>
    <w:p w14:paraId="4CE4DC21" w14:textId="5E287A24" w:rsidR="0009084A" w:rsidRPr="001A458B" w:rsidRDefault="0009084A" w:rsidP="00B901D0">
      <w:pPr>
        <w:rPr>
          <w:lang w:val="nl-BE"/>
        </w:rPr>
      </w:pPr>
      <w:r w:rsidRPr="001A458B">
        <w:rPr>
          <w:lang w:val="nl-NL"/>
        </w:rPr>
        <w:t xml:space="preserve">Voor de manuele actief rolstoel (verstrekking </w:t>
      </w:r>
      <w:r w:rsidR="00957445">
        <w:rPr>
          <w:lang w:val="nl-NL"/>
        </w:rPr>
        <w:t>410258</w:t>
      </w:r>
      <w:r w:rsidRPr="001A458B">
        <w:rPr>
          <w:lang w:val="nl-NL"/>
        </w:rPr>
        <w:t xml:space="preserve"> - </w:t>
      </w:r>
      <w:r w:rsidR="00957445">
        <w:rPr>
          <w:lang w:val="nl-NL"/>
        </w:rPr>
        <w:t>410269</w:t>
      </w:r>
      <w:r w:rsidRPr="001A458B">
        <w:rPr>
          <w:lang w:val="nl-NL"/>
        </w:rPr>
        <w:t xml:space="preserve">) kan een verzekeringstegemoetkoming verkregen worden op voorwaarde dat de rolstoel is opgenomen op de lijst van voor vergoeding aangenomen producten. </w:t>
      </w:r>
    </w:p>
    <w:p w14:paraId="02DDC432" w14:textId="35D3B384" w:rsidR="0009084A" w:rsidRPr="001A458B" w:rsidRDefault="0009084A" w:rsidP="001A458B">
      <w:pPr>
        <w:tabs>
          <w:tab w:val="center" w:pos="3291"/>
        </w:tabs>
        <w:spacing w:after="4" w:line="254" w:lineRule="auto"/>
        <w:ind w:left="-15" w:firstLine="0"/>
        <w:rPr>
          <w:lang w:val="nl-BE"/>
        </w:rPr>
      </w:pPr>
    </w:p>
    <w:p w14:paraId="10BC5C5A" w14:textId="399B4DB5" w:rsidR="0009084A" w:rsidRPr="001A458B" w:rsidRDefault="0009084A" w:rsidP="00B901D0">
      <w:pPr>
        <w:rPr>
          <w:lang w:val="nl-BE"/>
        </w:rPr>
      </w:pPr>
      <w:r w:rsidRPr="001A458B">
        <w:rPr>
          <w:lang w:val="nl-NL"/>
        </w:rPr>
        <w:t xml:space="preserve">Voor de kinderen die voldoen aan de functionele indicaties van de kinderrolstoelen, maar voor wie een rolstoel met een zitbreedte van meer dan 36 cm noodzakelijk is, kan een tegemoetkoming toegekend worden, op voorwaarde dat de rolstoel </w:t>
      </w:r>
      <w:r w:rsidR="00917E19" w:rsidRPr="003F322D">
        <w:rPr>
          <w:lang w:val="nl-BE"/>
        </w:rPr>
        <w:t>op de volgende lijsten staat</w:t>
      </w:r>
      <w:r w:rsidR="006C3801">
        <w:rPr>
          <w:lang w:val="nl-BE"/>
        </w:rPr>
        <w:t xml:space="preserve"> </w:t>
      </w:r>
      <w:r w:rsidRPr="001A458B">
        <w:rPr>
          <w:lang w:val="nl-NL"/>
        </w:rPr>
        <w:t xml:space="preserve">: </w:t>
      </w:r>
    </w:p>
    <w:p w14:paraId="252FA64A" w14:textId="1600F67E" w:rsidR="0009084A" w:rsidRPr="00B901D0" w:rsidRDefault="0073458A" w:rsidP="00960075">
      <w:pPr>
        <w:pStyle w:val="Lijstalinea"/>
        <w:numPr>
          <w:ilvl w:val="0"/>
          <w:numId w:val="53"/>
        </w:numPr>
        <w:ind w:right="263"/>
        <w:rPr>
          <w:lang w:val="nl-BE"/>
        </w:rPr>
      </w:pPr>
      <w:r>
        <w:rPr>
          <w:lang w:val="nl-NL"/>
        </w:rPr>
        <w:t>410037</w:t>
      </w:r>
      <w:r w:rsidR="0009084A" w:rsidRPr="00B901D0">
        <w:rPr>
          <w:lang w:val="nl-NL"/>
        </w:rPr>
        <w:t xml:space="preserve"> </w:t>
      </w:r>
      <w:r w:rsidR="00F204A7">
        <w:rPr>
          <w:lang w:val="nl-NL"/>
        </w:rPr>
        <w:t>–</w:t>
      </w:r>
      <w:r w:rsidR="0009084A" w:rsidRPr="00B901D0">
        <w:rPr>
          <w:lang w:val="nl-NL"/>
        </w:rPr>
        <w:t xml:space="preserve"> </w:t>
      </w:r>
      <w:r>
        <w:rPr>
          <w:lang w:val="nl-NL"/>
        </w:rPr>
        <w:t>410048</w:t>
      </w:r>
      <w:r w:rsidR="006C3801">
        <w:rPr>
          <w:lang w:val="nl-NL"/>
        </w:rPr>
        <w:t xml:space="preserve"> </w:t>
      </w:r>
      <w:r w:rsidR="00F204A7">
        <w:rPr>
          <w:lang w:val="nl-NL"/>
        </w:rPr>
        <w:t>:</w:t>
      </w:r>
      <w:r w:rsidR="0009084A" w:rsidRPr="00B901D0">
        <w:rPr>
          <w:lang w:val="nl-NL"/>
        </w:rPr>
        <w:t xml:space="preserve"> </w:t>
      </w:r>
      <w:r w:rsidR="003B1993">
        <w:rPr>
          <w:lang w:val="nl-NL"/>
        </w:rPr>
        <w:t>M</w:t>
      </w:r>
      <w:r w:rsidR="0009084A" w:rsidRPr="00B901D0">
        <w:rPr>
          <w:lang w:val="nl-NL"/>
        </w:rPr>
        <w:t xml:space="preserve">anuele modulaire rolstoel voor volwassenen </w:t>
      </w:r>
    </w:p>
    <w:p w14:paraId="300B3B34" w14:textId="3DFCFC2B" w:rsidR="0009084A" w:rsidRPr="00B901D0" w:rsidRDefault="00A23F5A" w:rsidP="00B901D0">
      <w:pPr>
        <w:pStyle w:val="Lijstalinea"/>
        <w:ind w:left="764" w:right="263" w:firstLine="0"/>
        <w:rPr>
          <w:lang w:val="nl-BE"/>
        </w:rPr>
      </w:pPr>
      <w:r>
        <w:rPr>
          <w:lang w:val="nl-NL"/>
        </w:rPr>
        <w:t>412336</w:t>
      </w:r>
      <w:r w:rsidR="0009084A" w:rsidRPr="00B901D0">
        <w:rPr>
          <w:lang w:val="nl-NL"/>
        </w:rPr>
        <w:t xml:space="preserve"> </w:t>
      </w:r>
      <w:r w:rsidR="004F2F52">
        <w:rPr>
          <w:lang w:val="nl-NL"/>
        </w:rPr>
        <w:t>–</w:t>
      </w:r>
      <w:r w:rsidR="0009084A" w:rsidRPr="00B901D0">
        <w:rPr>
          <w:lang w:val="nl-NL"/>
        </w:rPr>
        <w:t xml:space="preserve"> </w:t>
      </w:r>
      <w:r>
        <w:rPr>
          <w:lang w:val="nl-NL"/>
        </w:rPr>
        <w:t>412347</w:t>
      </w:r>
      <w:r w:rsidR="006C3801">
        <w:rPr>
          <w:lang w:val="nl-NL"/>
        </w:rPr>
        <w:t xml:space="preserve"> </w:t>
      </w:r>
      <w:r w:rsidR="004F2F52">
        <w:rPr>
          <w:lang w:val="nl-NL"/>
        </w:rPr>
        <w:t>:</w:t>
      </w:r>
      <w:r w:rsidR="00FA15C0">
        <w:rPr>
          <w:lang w:val="nl-NL"/>
        </w:rPr>
        <w:t xml:space="preserve"> </w:t>
      </w:r>
      <w:r w:rsidR="000A7B36">
        <w:t>855€</w:t>
      </w:r>
      <w:r w:rsidR="0009084A" w:rsidRPr="00B901D0">
        <w:rPr>
          <w:lang w:val="nl-NL"/>
        </w:rPr>
        <w:t xml:space="preserve"> </w:t>
      </w:r>
    </w:p>
    <w:p w14:paraId="668A84B3" w14:textId="2D62C089" w:rsidR="00B901D0" w:rsidRDefault="0073458A" w:rsidP="00960075">
      <w:pPr>
        <w:pStyle w:val="Lijstalinea"/>
        <w:numPr>
          <w:ilvl w:val="0"/>
          <w:numId w:val="53"/>
        </w:numPr>
        <w:ind w:right="263"/>
        <w:rPr>
          <w:lang w:val="nl-NL"/>
        </w:rPr>
      </w:pPr>
      <w:r>
        <w:rPr>
          <w:lang w:val="nl-NL"/>
        </w:rPr>
        <w:t>410059</w:t>
      </w:r>
      <w:r w:rsidR="0009084A" w:rsidRPr="00B901D0">
        <w:rPr>
          <w:lang w:val="nl-NL"/>
        </w:rPr>
        <w:t xml:space="preserve"> </w:t>
      </w:r>
      <w:r w:rsidR="00F204A7">
        <w:rPr>
          <w:lang w:val="nl-NL"/>
        </w:rPr>
        <w:t>–</w:t>
      </w:r>
      <w:r w:rsidR="0009084A" w:rsidRPr="00B901D0">
        <w:rPr>
          <w:lang w:val="nl-NL"/>
        </w:rPr>
        <w:t xml:space="preserve"> </w:t>
      </w:r>
      <w:r>
        <w:rPr>
          <w:lang w:val="nl-NL"/>
        </w:rPr>
        <w:t>410063</w:t>
      </w:r>
      <w:r w:rsidR="006C3801">
        <w:rPr>
          <w:lang w:val="nl-NL"/>
        </w:rPr>
        <w:t xml:space="preserve"> </w:t>
      </w:r>
      <w:r w:rsidR="00F204A7">
        <w:rPr>
          <w:lang w:val="nl-NL"/>
        </w:rPr>
        <w:t>:</w:t>
      </w:r>
      <w:r w:rsidR="0009084A" w:rsidRPr="00B901D0">
        <w:rPr>
          <w:lang w:val="nl-NL"/>
        </w:rPr>
        <w:t xml:space="preserve"> </w:t>
      </w:r>
      <w:r w:rsidR="003B1993">
        <w:rPr>
          <w:lang w:val="nl-NL"/>
        </w:rPr>
        <w:t>M</w:t>
      </w:r>
      <w:r w:rsidR="0009084A" w:rsidRPr="00B901D0">
        <w:rPr>
          <w:lang w:val="nl-NL"/>
        </w:rPr>
        <w:t xml:space="preserve">anuele verzorgingsrolstoel voor volwassenen </w:t>
      </w:r>
    </w:p>
    <w:p w14:paraId="0610F045" w14:textId="4081031D" w:rsidR="0009084A" w:rsidRPr="00B901D0" w:rsidRDefault="00A23F5A" w:rsidP="00B901D0">
      <w:pPr>
        <w:pStyle w:val="Lijstalinea"/>
        <w:ind w:left="764" w:right="263" w:firstLine="0"/>
        <w:rPr>
          <w:lang w:val="nl-NL"/>
        </w:rPr>
      </w:pPr>
      <w:r>
        <w:rPr>
          <w:lang w:val="nl-NL"/>
        </w:rPr>
        <w:t>412358</w:t>
      </w:r>
      <w:r w:rsidR="0009084A" w:rsidRPr="00B901D0">
        <w:rPr>
          <w:lang w:val="nl-NL"/>
        </w:rPr>
        <w:t xml:space="preserve"> </w:t>
      </w:r>
      <w:r w:rsidR="004F2F52">
        <w:rPr>
          <w:lang w:val="nl-NL"/>
        </w:rPr>
        <w:t>–</w:t>
      </w:r>
      <w:r w:rsidR="0009084A" w:rsidRPr="00B901D0">
        <w:rPr>
          <w:lang w:val="nl-NL"/>
        </w:rPr>
        <w:t xml:space="preserve"> </w:t>
      </w:r>
      <w:r>
        <w:rPr>
          <w:lang w:val="nl-NL"/>
        </w:rPr>
        <w:t>412369</w:t>
      </w:r>
      <w:r w:rsidR="006C3801">
        <w:rPr>
          <w:lang w:val="nl-NL"/>
        </w:rPr>
        <w:t xml:space="preserve"> </w:t>
      </w:r>
      <w:r w:rsidR="004F2F52">
        <w:rPr>
          <w:lang w:val="nl-NL"/>
        </w:rPr>
        <w:t>:</w:t>
      </w:r>
      <w:r w:rsidR="00FA15C0">
        <w:rPr>
          <w:lang w:val="nl-NL"/>
        </w:rPr>
        <w:t xml:space="preserve"> </w:t>
      </w:r>
      <w:bookmarkStart w:id="408" w:name="_Hlk73084588"/>
      <w:r w:rsidR="000A7B36">
        <w:rPr>
          <w:lang w:val="nl-NL"/>
        </w:rPr>
        <w:t>2702,31€</w:t>
      </w:r>
      <w:r w:rsidR="000A7B36" w:rsidRPr="00B901D0">
        <w:rPr>
          <w:lang w:val="nl-NL"/>
        </w:rPr>
        <w:t xml:space="preserve"> </w:t>
      </w:r>
      <w:bookmarkEnd w:id="408"/>
    </w:p>
    <w:p w14:paraId="0552D524" w14:textId="306143FB" w:rsidR="00B901D0" w:rsidRPr="00B901D0" w:rsidRDefault="0073458A" w:rsidP="00960075">
      <w:pPr>
        <w:pStyle w:val="Lijstalinea"/>
        <w:numPr>
          <w:ilvl w:val="0"/>
          <w:numId w:val="53"/>
        </w:numPr>
        <w:ind w:right="1607"/>
        <w:rPr>
          <w:lang w:val="nl-BE"/>
        </w:rPr>
      </w:pPr>
      <w:r>
        <w:rPr>
          <w:lang w:val="nl-NL"/>
        </w:rPr>
        <w:t>410074</w:t>
      </w:r>
      <w:r w:rsidR="0009084A" w:rsidRPr="00B901D0">
        <w:rPr>
          <w:lang w:val="nl-NL"/>
        </w:rPr>
        <w:t xml:space="preserve"> </w:t>
      </w:r>
      <w:r w:rsidR="00F204A7">
        <w:rPr>
          <w:lang w:val="nl-NL"/>
        </w:rPr>
        <w:t>–</w:t>
      </w:r>
      <w:r w:rsidR="0009084A" w:rsidRPr="00B901D0">
        <w:rPr>
          <w:lang w:val="nl-NL"/>
        </w:rPr>
        <w:t xml:space="preserve"> </w:t>
      </w:r>
      <w:r>
        <w:rPr>
          <w:lang w:val="nl-NL"/>
        </w:rPr>
        <w:t>410085</w:t>
      </w:r>
      <w:r w:rsidR="006C3801">
        <w:rPr>
          <w:lang w:val="nl-NL"/>
        </w:rPr>
        <w:t xml:space="preserve"> </w:t>
      </w:r>
      <w:r w:rsidR="00F204A7">
        <w:rPr>
          <w:lang w:val="nl-NL"/>
        </w:rPr>
        <w:t>:</w:t>
      </w:r>
      <w:r w:rsidR="0009084A" w:rsidRPr="00B901D0">
        <w:rPr>
          <w:lang w:val="nl-NL"/>
        </w:rPr>
        <w:t xml:space="preserve"> </w:t>
      </w:r>
      <w:r w:rsidR="003B1993">
        <w:rPr>
          <w:lang w:val="nl-NL"/>
        </w:rPr>
        <w:t>M</w:t>
      </w:r>
      <w:r w:rsidR="0009084A" w:rsidRPr="00B901D0">
        <w:rPr>
          <w:lang w:val="nl-NL"/>
        </w:rPr>
        <w:t xml:space="preserve">anuele actief rolstoel voor volwassenen </w:t>
      </w:r>
    </w:p>
    <w:p w14:paraId="52DE43AF" w14:textId="1E79C2DC" w:rsidR="0009084A" w:rsidRPr="00B901D0" w:rsidRDefault="00A23F5A" w:rsidP="00B901D0">
      <w:pPr>
        <w:pStyle w:val="Lijstalinea"/>
        <w:ind w:left="764" w:right="1607" w:firstLine="0"/>
        <w:rPr>
          <w:lang w:val="nl-BE"/>
        </w:rPr>
      </w:pPr>
      <w:r>
        <w:rPr>
          <w:lang w:val="nl-NL"/>
        </w:rPr>
        <w:t>412373</w:t>
      </w:r>
      <w:r w:rsidR="0009084A" w:rsidRPr="00B901D0">
        <w:rPr>
          <w:lang w:val="nl-NL"/>
        </w:rPr>
        <w:t xml:space="preserve"> </w:t>
      </w:r>
      <w:r w:rsidR="004F2F52">
        <w:rPr>
          <w:lang w:val="nl-NL"/>
        </w:rPr>
        <w:t>–</w:t>
      </w:r>
      <w:r w:rsidR="0009084A" w:rsidRPr="00B901D0">
        <w:rPr>
          <w:lang w:val="nl-NL"/>
        </w:rPr>
        <w:t xml:space="preserve"> </w:t>
      </w:r>
      <w:r>
        <w:rPr>
          <w:lang w:val="nl-NL"/>
        </w:rPr>
        <w:t>412384</w:t>
      </w:r>
      <w:r w:rsidR="006C3801">
        <w:rPr>
          <w:lang w:val="nl-NL"/>
        </w:rPr>
        <w:t xml:space="preserve"> </w:t>
      </w:r>
      <w:r w:rsidR="004F2F52">
        <w:rPr>
          <w:lang w:val="nl-NL"/>
        </w:rPr>
        <w:t>:</w:t>
      </w:r>
      <w:r w:rsidR="00FA15C0">
        <w:rPr>
          <w:lang w:val="nl-NL"/>
        </w:rPr>
        <w:t xml:space="preserve"> </w:t>
      </w:r>
      <w:r w:rsidR="000A7B36">
        <w:rPr>
          <w:lang w:val="nl-BE"/>
        </w:rPr>
        <w:t>2285,42€</w:t>
      </w:r>
    </w:p>
    <w:p w14:paraId="33D76864" w14:textId="77777777" w:rsidR="0009084A" w:rsidRPr="001A458B" w:rsidRDefault="0009084A" w:rsidP="001A458B">
      <w:pPr>
        <w:spacing w:after="4" w:line="254" w:lineRule="auto"/>
        <w:ind w:left="-5"/>
        <w:rPr>
          <w:lang w:val="nl-BE"/>
        </w:rPr>
      </w:pPr>
      <w:r w:rsidRPr="001A458B">
        <w:rPr>
          <w:lang w:val="nl-BE"/>
        </w:rPr>
        <w:t xml:space="preserve"> </w:t>
      </w:r>
    </w:p>
    <w:p w14:paraId="69CC99AB" w14:textId="3EDF1A3E" w:rsidR="0009084A" w:rsidRPr="001A458B" w:rsidRDefault="0009084A" w:rsidP="00B901D0">
      <w:pPr>
        <w:rPr>
          <w:lang w:val="nl-BE"/>
        </w:rPr>
      </w:pPr>
      <w:r w:rsidRPr="001A458B">
        <w:rPr>
          <w:lang w:val="nl-NL"/>
        </w:rPr>
        <w:t>De specifieke voorwaarden voor rolstoelen voor kinderen voor wat betreft de hernieuwingstermijnen, de toegelaten cumulaties en de voortijdige hernieuwing blijven echter geldig.</w:t>
      </w:r>
    </w:p>
    <w:p w14:paraId="6930310D" w14:textId="06CDBE0F" w:rsidR="0009084A" w:rsidRPr="001A458B" w:rsidRDefault="0009084A" w:rsidP="00B901D0">
      <w:pPr>
        <w:rPr>
          <w:lang w:val="nl-BE"/>
        </w:rPr>
      </w:pPr>
      <w:r w:rsidRPr="001A458B">
        <w:rPr>
          <w:lang w:val="nl-NL"/>
        </w:rPr>
        <w:t>Voor de kinderen die beantwoorden aan de voorwaarden van de manuele actief kinderrolstoel en die opteren voor een ander type rolstoel kan een forfaitaire verzekeringstegemoetkoming verkregen worden op voorwaarde dat de rolstoel is opgenomen op de lijsten van de elektronische kinderrolstoelen of de elektronische rolstoelen voor volwassenen. Hiertoe moet de in punt I., 3.3.7 beschreven procedure worden gevolgd.</w:t>
      </w:r>
    </w:p>
    <w:p w14:paraId="107FC91D" w14:textId="77777777" w:rsidR="00B901D0" w:rsidRPr="00B901D0" w:rsidRDefault="0009084A" w:rsidP="00960075">
      <w:pPr>
        <w:pStyle w:val="Lijstalinea"/>
        <w:numPr>
          <w:ilvl w:val="0"/>
          <w:numId w:val="53"/>
        </w:numPr>
        <w:ind w:right="630"/>
        <w:rPr>
          <w:lang w:val="nl-BE"/>
        </w:rPr>
      </w:pPr>
      <w:r w:rsidRPr="00B901D0">
        <w:rPr>
          <w:lang w:val="nl-NL"/>
        </w:rPr>
        <w:t>Forfaitaire tegemoetkoming voor kinderen voor een elektronische rolstoel</w:t>
      </w:r>
    </w:p>
    <w:p w14:paraId="78D6AA31" w14:textId="4035411F" w:rsidR="0009084A" w:rsidRPr="00B901D0" w:rsidRDefault="004E3491" w:rsidP="00B901D0">
      <w:pPr>
        <w:pStyle w:val="Lijstalinea"/>
        <w:ind w:left="764" w:right="630" w:firstLine="0"/>
        <w:rPr>
          <w:lang w:val="nl-BE"/>
        </w:rPr>
      </w:pPr>
      <w:r>
        <w:rPr>
          <w:lang w:val="nl-NL"/>
        </w:rPr>
        <w:t>412093</w:t>
      </w:r>
      <w:r w:rsidR="0009084A" w:rsidRPr="00B901D0">
        <w:rPr>
          <w:lang w:val="nl-NL"/>
        </w:rPr>
        <w:t xml:space="preserve"> </w:t>
      </w:r>
      <w:r w:rsidR="003B1993">
        <w:rPr>
          <w:lang w:val="nl-NL"/>
        </w:rPr>
        <w:t>–</w:t>
      </w:r>
      <w:r w:rsidR="0009084A" w:rsidRPr="00B901D0">
        <w:rPr>
          <w:lang w:val="nl-NL"/>
        </w:rPr>
        <w:t xml:space="preserve"> </w:t>
      </w:r>
      <w:r>
        <w:rPr>
          <w:lang w:val="nl-NL"/>
        </w:rPr>
        <w:t>412104</w:t>
      </w:r>
      <w:r w:rsidR="006C3801">
        <w:rPr>
          <w:lang w:val="nl-NL"/>
        </w:rPr>
        <w:t xml:space="preserve"> </w:t>
      </w:r>
      <w:r w:rsidR="003B1993">
        <w:rPr>
          <w:lang w:val="nl-NL"/>
        </w:rPr>
        <w:t>:</w:t>
      </w:r>
      <w:r w:rsidR="00FA15C0">
        <w:rPr>
          <w:lang w:val="nl-NL"/>
        </w:rPr>
        <w:t xml:space="preserve"> </w:t>
      </w:r>
      <w:r w:rsidR="000A7B36">
        <w:rPr>
          <w:lang w:val="nl-BE"/>
        </w:rPr>
        <w:t>2285,42€</w:t>
      </w:r>
    </w:p>
    <w:p w14:paraId="293242AA" w14:textId="3DD1B5F6" w:rsidR="0009084A" w:rsidRPr="001A458B" w:rsidRDefault="0009084A" w:rsidP="00CE734B">
      <w:pPr>
        <w:spacing w:after="4" w:line="254" w:lineRule="auto"/>
        <w:ind w:left="0" w:firstLine="0"/>
        <w:rPr>
          <w:lang w:val="nl-BE"/>
        </w:rPr>
      </w:pPr>
    </w:p>
    <w:p w14:paraId="0834486E" w14:textId="7F99EFDF" w:rsidR="0009084A" w:rsidRPr="001A458B" w:rsidRDefault="00B901D0" w:rsidP="00B901D0">
      <w:pPr>
        <w:pStyle w:val="Kop3"/>
        <w:ind w:left="718"/>
        <w:rPr>
          <w:lang w:val="nl-BE"/>
        </w:rPr>
      </w:pPr>
      <w:bookmarkStart w:id="409" w:name="_Toc144890029"/>
      <w:r>
        <w:rPr>
          <w:lang w:val="nl-NL"/>
        </w:rPr>
        <w:lastRenderedPageBreak/>
        <w:t>4.4</w:t>
      </w:r>
      <w:r w:rsidR="0009084A" w:rsidRPr="001A458B">
        <w:rPr>
          <w:lang w:val="nl-NL"/>
        </w:rPr>
        <w:t xml:space="preserve"> Aanvraag om tegemoetkoming</w:t>
      </w:r>
      <w:bookmarkEnd w:id="409"/>
    </w:p>
    <w:p w14:paraId="34632CE7" w14:textId="77777777" w:rsidR="00B901D0" w:rsidRDefault="00B901D0" w:rsidP="001A458B">
      <w:pPr>
        <w:ind w:left="-5" w:right="2545"/>
        <w:rPr>
          <w:lang w:val="nl-NL"/>
        </w:rPr>
      </w:pPr>
    </w:p>
    <w:p w14:paraId="06B603A0" w14:textId="56101BE0" w:rsidR="003B1993" w:rsidRDefault="0009084A" w:rsidP="00B901D0">
      <w:pPr>
        <w:rPr>
          <w:lang w:val="nl-NL"/>
        </w:rPr>
      </w:pPr>
      <w:r w:rsidRPr="001A458B">
        <w:rPr>
          <w:lang w:val="nl-NL"/>
        </w:rPr>
        <w:t>De tegemoetkoming kan enkel worden verleend op basis van</w:t>
      </w:r>
      <w:r w:rsidR="006C3801">
        <w:rPr>
          <w:lang w:val="nl-NL"/>
        </w:rPr>
        <w:t xml:space="preserve"> </w:t>
      </w:r>
      <w:r w:rsidRPr="001A458B">
        <w:rPr>
          <w:lang w:val="nl-NL"/>
        </w:rPr>
        <w:t xml:space="preserve">: </w:t>
      </w:r>
    </w:p>
    <w:p w14:paraId="58CB612D" w14:textId="430A4381" w:rsidR="0009084A" w:rsidRPr="003B1993" w:rsidRDefault="0009084A" w:rsidP="00960075">
      <w:pPr>
        <w:pStyle w:val="Lijstalinea"/>
        <w:numPr>
          <w:ilvl w:val="0"/>
          <w:numId w:val="105"/>
        </w:numPr>
        <w:rPr>
          <w:lang w:val="nl-BE"/>
        </w:rPr>
      </w:pPr>
      <w:r w:rsidRPr="003B1993">
        <w:rPr>
          <w:lang w:val="nl-NL"/>
        </w:rPr>
        <w:t>het medisch voorschrift ingevuld door de voorschrijvend arts</w:t>
      </w:r>
      <w:r w:rsidR="006C3801">
        <w:rPr>
          <w:lang w:val="nl-NL"/>
        </w:rPr>
        <w:t xml:space="preserve"> </w:t>
      </w:r>
      <w:r w:rsidRPr="003B1993">
        <w:rPr>
          <w:lang w:val="nl-NL"/>
        </w:rPr>
        <w:t>;</w:t>
      </w:r>
    </w:p>
    <w:p w14:paraId="0D5BE48D" w14:textId="7BCC919D" w:rsidR="0009084A" w:rsidRPr="00B901D0" w:rsidRDefault="0009084A" w:rsidP="00960075">
      <w:pPr>
        <w:pStyle w:val="Lijstalinea"/>
        <w:numPr>
          <w:ilvl w:val="0"/>
          <w:numId w:val="53"/>
        </w:numPr>
        <w:spacing w:line="259" w:lineRule="auto"/>
        <w:ind w:left="714" w:hanging="357"/>
        <w:rPr>
          <w:lang w:val="nl-BE"/>
        </w:rPr>
      </w:pPr>
      <w:r w:rsidRPr="00B901D0">
        <w:rPr>
          <w:lang w:val="nl-NL"/>
        </w:rPr>
        <w:t>het multidisciplinair opgestelde functioneringsrapport</w:t>
      </w:r>
      <w:r w:rsidR="006C3801">
        <w:rPr>
          <w:lang w:val="nl-NL"/>
        </w:rPr>
        <w:t xml:space="preserve"> </w:t>
      </w:r>
      <w:r w:rsidRPr="00B901D0">
        <w:rPr>
          <w:lang w:val="nl-NL"/>
        </w:rPr>
        <w:t>;</w:t>
      </w:r>
    </w:p>
    <w:p w14:paraId="195BA99A" w14:textId="71FB277F" w:rsidR="0009084A" w:rsidRPr="00B901D0" w:rsidRDefault="0009084A" w:rsidP="00960075">
      <w:pPr>
        <w:pStyle w:val="Lijstalinea"/>
        <w:numPr>
          <w:ilvl w:val="0"/>
          <w:numId w:val="53"/>
        </w:numPr>
        <w:spacing w:line="259" w:lineRule="auto"/>
        <w:ind w:left="714" w:hanging="357"/>
        <w:rPr>
          <w:lang w:val="nl-BE"/>
        </w:rPr>
      </w:pPr>
      <w:r w:rsidRPr="00B901D0">
        <w:rPr>
          <w:lang w:val="nl-NL"/>
        </w:rPr>
        <w:t xml:space="preserve">het door de </w:t>
      </w:r>
      <w:r w:rsidR="00312BF5">
        <w:rPr>
          <w:lang w:val="nl-NL"/>
        </w:rPr>
        <w:t>dienstverlener</w:t>
      </w:r>
      <w:r w:rsidRPr="00B901D0">
        <w:rPr>
          <w:lang w:val="nl-NL"/>
        </w:rPr>
        <w:t xml:space="preserve"> ingevulde motiveringsrapport</w:t>
      </w:r>
      <w:r w:rsidR="006C3801">
        <w:rPr>
          <w:lang w:val="nl-NL"/>
        </w:rPr>
        <w:t xml:space="preserve"> </w:t>
      </w:r>
      <w:r w:rsidRPr="00B901D0">
        <w:rPr>
          <w:lang w:val="nl-NL"/>
        </w:rPr>
        <w:t>;</w:t>
      </w:r>
    </w:p>
    <w:p w14:paraId="6C862B25" w14:textId="6A063882" w:rsidR="0009084A" w:rsidRPr="00B901D0" w:rsidRDefault="0009084A" w:rsidP="00960075">
      <w:pPr>
        <w:pStyle w:val="Lijstalinea"/>
        <w:numPr>
          <w:ilvl w:val="0"/>
          <w:numId w:val="53"/>
        </w:numPr>
        <w:spacing w:line="259" w:lineRule="auto"/>
        <w:ind w:left="714" w:hanging="357"/>
        <w:rPr>
          <w:lang w:val="nl-BE"/>
        </w:rPr>
      </w:pPr>
      <w:r w:rsidRPr="00B901D0">
        <w:rPr>
          <w:lang w:val="nl-NL"/>
        </w:rPr>
        <w:t xml:space="preserve">de aanvraag om een tegemoetkoming ingevuld door de </w:t>
      </w:r>
      <w:r w:rsidR="00312BF5">
        <w:rPr>
          <w:lang w:val="nl-NL"/>
        </w:rPr>
        <w:t>dienstverlener</w:t>
      </w:r>
      <w:r w:rsidRPr="00B901D0">
        <w:rPr>
          <w:lang w:val="nl-NL"/>
        </w:rPr>
        <w:t>.</w:t>
      </w:r>
    </w:p>
    <w:p w14:paraId="7F8ECF55" w14:textId="77777777" w:rsidR="00B901D0" w:rsidRDefault="0009084A" w:rsidP="001A458B">
      <w:pPr>
        <w:ind w:left="-5" w:right="263"/>
        <w:rPr>
          <w:lang w:val="nl-NL"/>
        </w:rPr>
      </w:pPr>
      <w:r w:rsidRPr="001A458B">
        <w:rPr>
          <w:lang w:val="nl-NL"/>
        </w:rPr>
        <w:t xml:space="preserve"> </w:t>
      </w:r>
    </w:p>
    <w:p w14:paraId="72321F1A" w14:textId="1EC4D0E6" w:rsidR="0009084A" w:rsidRPr="001A458B" w:rsidRDefault="0009084A" w:rsidP="001A458B">
      <w:pPr>
        <w:ind w:left="-5" w:right="263"/>
        <w:rPr>
          <w:lang w:val="nl-BE"/>
        </w:rPr>
      </w:pPr>
      <w:r w:rsidRPr="001A458B">
        <w:rPr>
          <w:lang w:val="nl-NL"/>
        </w:rPr>
        <w:t>De te volgen aanvraagprocedure wordt beschreven in punt I, 3.3.3.</w:t>
      </w:r>
    </w:p>
    <w:p w14:paraId="648E89D7" w14:textId="77777777" w:rsidR="00674C27" w:rsidRDefault="00674C27" w:rsidP="003B1993">
      <w:pPr>
        <w:spacing w:line="259" w:lineRule="auto"/>
        <w:ind w:left="17" w:hanging="17"/>
        <w:rPr>
          <w:lang w:val="nl-NL"/>
        </w:rPr>
      </w:pPr>
    </w:p>
    <w:p w14:paraId="07E0219C" w14:textId="0BB2C725" w:rsidR="0009084A" w:rsidRPr="001A458B" w:rsidRDefault="0009084A" w:rsidP="003B1993">
      <w:pPr>
        <w:spacing w:line="259" w:lineRule="auto"/>
        <w:ind w:left="17" w:hanging="17"/>
        <w:rPr>
          <w:lang w:val="nl-BE"/>
        </w:rPr>
      </w:pPr>
      <w:r w:rsidRPr="001A458B">
        <w:rPr>
          <w:lang w:val="nl-NL"/>
        </w:rPr>
        <w:t>Voor de aanvraag van bijkomende aanpassingen aan een reeds afgeleverde rolstoel of de aanvraag van een voortijdige hernieuwing is de aanvraagprocedure onder punt I, 3.3.5 of I, 3.3.6. van toepassing.</w:t>
      </w:r>
    </w:p>
    <w:p w14:paraId="777A5F29" w14:textId="77777777" w:rsidR="00CE734B" w:rsidRPr="001A458B" w:rsidRDefault="00CE734B" w:rsidP="001A458B">
      <w:pPr>
        <w:spacing w:after="0" w:line="259" w:lineRule="auto"/>
        <w:ind w:left="0" w:firstLine="0"/>
        <w:rPr>
          <w:lang w:val="nl-BE"/>
        </w:rPr>
      </w:pPr>
    </w:p>
    <w:p w14:paraId="16D9035C" w14:textId="7C12FF85" w:rsidR="0009084A" w:rsidRPr="001A458B" w:rsidRDefault="0009084A" w:rsidP="00B901D0">
      <w:pPr>
        <w:pStyle w:val="Kop3"/>
        <w:rPr>
          <w:lang w:val="nl-BE"/>
        </w:rPr>
      </w:pPr>
      <w:bookmarkStart w:id="410" w:name="_Toc144890030"/>
      <w:r w:rsidRPr="001A458B">
        <w:rPr>
          <w:lang w:val="nl-NL"/>
        </w:rPr>
        <w:t>HOOFDGROEP 5: Elektronische kinderrolstoelen</w:t>
      </w:r>
      <w:bookmarkEnd w:id="410"/>
    </w:p>
    <w:p w14:paraId="7EE0AD73" w14:textId="73E05EA8" w:rsidR="003B1993" w:rsidRDefault="003B1993" w:rsidP="003B1993">
      <w:pPr>
        <w:tabs>
          <w:tab w:val="left" w:pos="7938"/>
        </w:tabs>
        <w:rPr>
          <w:lang w:val="nl-NL"/>
        </w:rPr>
      </w:pPr>
      <w:r>
        <w:rPr>
          <w:lang w:val="nl-BE"/>
        </w:rPr>
        <w:tab/>
      </w:r>
    </w:p>
    <w:tbl>
      <w:tblPr>
        <w:tblStyle w:val="TableGrid"/>
        <w:tblW w:w="8982" w:type="dxa"/>
        <w:tblInd w:w="0" w:type="dxa"/>
        <w:tblLook w:val="04A0" w:firstRow="1" w:lastRow="0" w:firstColumn="1" w:lastColumn="0" w:noHBand="0" w:noVBand="1"/>
      </w:tblPr>
      <w:tblGrid>
        <w:gridCol w:w="7473"/>
        <w:gridCol w:w="515"/>
        <w:gridCol w:w="918"/>
        <w:gridCol w:w="76"/>
      </w:tblGrid>
      <w:tr w:rsidR="00C01126" w:rsidRPr="00C01126" w14:paraId="32E523DE" w14:textId="77777777" w:rsidTr="003D5981">
        <w:trPr>
          <w:trHeight w:val="219"/>
        </w:trPr>
        <w:tc>
          <w:tcPr>
            <w:tcW w:w="7741" w:type="dxa"/>
            <w:tcBorders>
              <w:top w:val="nil"/>
              <w:left w:val="nil"/>
              <w:bottom w:val="nil"/>
              <w:right w:val="nil"/>
            </w:tcBorders>
          </w:tcPr>
          <w:p w14:paraId="50FA67A6" w14:textId="4A16FFD7" w:rsidR="00C01126" w:rsidRPr="00C01126" w:rsidRDefault="00C01126" w:rsidP="00C01126">
            <w:pPr>
              <w:pStyle w:val="Kop3"/>
              <w:outlineLvl w:val="2"/>
              <w:rPr>
                <w:lang w:val="nl-BE"/>
              </w:rPr>
            </w:pPr>
            <w:bookmarkStart w:id="411" w:name="_Toc144890031"/>
            <w:r w:rsidRPr="00C01126">
              <w:rPr>
                <w:lang w:val="nl-NL"/>
              </w:rPr>
              <w:t>Subgroep 1: 410273 - 410284 – Elektronische kinderrolstoel voor gebruik binnenshuis</w:t>
            </w:r>
            <w:bookmarkEnd w:id="411"/>
          </w:p>
        </w:tc>
        <w:tc>
          <w:tcPr>
            <w:tcW w:w="538" w:type="dxa"/>
            <w:tcBorders>
              <w:top w:val="nil"/>
              <w:left w:val="nil"/>
              <w:bottom w:val="nil"/>
              <w:right w:val="nil"/>
            </w:tcBorders>
          </w:tcPr>
          <w:p w14:paraId="3167394D" w14:textId="77777777" w:rsidR="00C01126" w:rsidRPr="00C01126" w:rsidRDefault="00C01126" w:rsidP="00C01126">
            <w:pPr>
              <w:spacing w:after="0" w:line="259" w:lineRule="auto"/>
              <w:ind w:left="0" w:firstLine="0"/>
              <w:rPr>
                <w:lang w:val="nl-BE"/>
              </w:rPr>
            </w:pPr>
            <w:r w:rsidRPr="00C01126">
              <w:rPr>
                <w:lang w:val="nl-NL"/>
              </w:rPr>
              <w:t xml:space="preserve"> </w:t>
            </w:r>
          </w:p>
        </w:tc>
        <w:tc>
          <w:tcPr>
            <w:tcW w:w="624" w:type="dxa"/>
            <w:tcBorders>
              <w:top w:val="nil"/>
              <w:left w:val="nil"/>
              <w:bottom w:val="nil"/>
              <w:right w:val="nil"/>
            </w:tcBorders>
          </w:tcPr>
          <w:p w14:paraId="600E0B53" w14:textId="17BE5F26" w:rsidR="00C01126" w:rsidRPr="00C01126" w:rsidRDefault="00C01126" w:rsidP="00C01126">
            <w:pPr>
              <w:spacing w:after="0" w:line="259" w:lineRule="auto"/>
              <w:ind w:left="0" w:firstLine="0"/>
            </w:pPr>
            <w:r w:rsidRPr="00C01126">
              <w:rPr>
                <w:lang w:val="nl-BE"/>
              </w:rPr>
              <w:t>5616,81€</w:t>
            </w:r>
          </w:p>
        </w:tc>
        <w:tc>
          <w:tcPr>
            <w:tcW w:w="79" w:type="dxa"/>
            <w:tcBorders>
              <w:top w:val="nil"/>
              <w:left w:val="nil"/>
              <w:bottom w:val="nil"/>
              <w:right w:val="nil"/>
            </w:tcBorders>
          </w:tcPr>
          <w:p w14:paraId="15D54C84" w14:textId="77777777" w:rsidR="00C01126" w:rsidRPr="00C01126" w:rsidRDefault="00C01126" w:rsidP="00C01126">
            <w:pPr>
              <w:spacing w:after="0" w:line="259" w:lineRule="auto"/>
              <w:ind w:left="0" w:firstLine="0"/>
            </w:pPr>
          </w:p>
        </w:tc>
      </w:tr>
    </w:tbl>
    <w:p w14:paraId="7DA3C4D8" w14:textId="755EFDD3" w:rsidR="0009084A" w:rsidRPr="001A458B" w:rsidRDefault="0009084A" w:rsidP="001A458B">
      <w:pPr>
        <w:spacing w:after="0" w:line="259" w:lineRule="auto"/>
        <w:ind w:left="0" w:firstLine="0"/>
        <w:rPr>
          <w:lang w:val="nl-BE"/>
        </w:rPr>
      </w:pPr>
    </w:p>
    <w:p w14:paraId="0EC394D9" w14:textId="0D24B274" w:rsidR="0009084A" w:rsidRPr="00BF398E" w:rsidRDefault="0009084A" w:rsidP="00960075">
      <w:pPr>
        <w:pStyle w:val="Kop2"/>
        <w:numPr>
          <w:ilvl w:val="0"/>
          <w:numId w:val="127"/>
        </w:numPr>
        <w:rPr>
          <w:lang w:val="nl-BE"/>
        </w:rPr>
      </w:pPr>
      <w:bookmarkStart w:id="412" w:name="_Toc144890032"/>
      <w:r w:rsidRPr="00BF398E">
        <w:rPr>
          <w:lang w:val="nl-BE"/>
        </w:rPr>
        <w:t>Functionele indicaties voor het kind</w:t>
      </w:r>
      <w:bookmarkEnd w:id="412"/>
    </w:p>
    <w:p w14:paraId="0031FE69" w14:textId="7CA26495" w:rsidR="0009084A" w:rsidRPr="00BF398E" w:rsidRDefault="0009084A" w:rsidP="001A458B">
      <w:pPr>
        <w:spacing w:after="0" w:line="259" w:lineRule="auto"/>
        <w:ind w:left="0" w:firstLine="0"/>
        <w:rPr>
          <w:lang w:val="nl-BE"/>
        </w:rPr>
      </w:pPr>
    </w:p>
    <w:p w14:paraId="18F9B0C1" w14:textId="67ACAB84" w:rsidR="0009084A" w:rsidRPr="001A458B" w:rsidRDefault="00E46536" w:rsidP="003B1993">
      <w:pPr>
        <w:pStyle w:val="Kop3"/>
        <w:ind w:left="380"/>
      </w:pPr>
      <w:bookmarkStart w:id="413" w:name="_Toc144890033"/>
      <w:r>
        <w:rPr>
          <w:lang w:val="nl-NL"/>
        </w:rPr>
        <w:t xml:space="preserve">1.1 </w:t>
      </w:r>
      <w:r w:rsidR="0009084A" w:rsidRPr="001A458B">
        <w:rPr>
          <w:lang w:val="nl-NL"/>
        </w:rPr>
        <w:t>Gebruiksdoel</w:t>
      </w:r>
      <w:bookmarkEnd w:id="413"/>
    </w:p>
    <w:p w14:paraId="540BC12D" w14:textId="77777777" w:rsidR="00E46536" w:rsidRDefault="00E46536" w:rsidP="001A458B">
      <w:pPr>
        <w:ind w:left="181" w:right="263" w:hanging="196"/>
        <w:rPr>
          <w:lang w:val="nl-NL"/>
        </w:rPr>
      </w:pPr>
    </w:p>
    <w:p w14:paraId="3DFE8ED7" w14:textId="29A90FB4" w:rsidR="0009084A" w:rsidRPr="001A458B" w:rsidRDefault="0009084A" w:rsidP="00E46536">
      <w:pPr>
        <w:rPr>
          <w:lang w:val="nl-BE"/>
        </w:rPr>
      </w:pPr>
      <w:r w:rsidRPr="001A458B">
        <w:rPr>
          <w:lang w:val="nl-NL"/>
        </w:rPr>
        <w:t xml:space="preserve">De elektronische binnenrolstoel is bedoeld voor kinderen van </w:t>
      </w:r>
      <w:r w:rsidR="00C63FB0">
        <w:rPr>
          <w:lang w:val="nl-NL"/>
        </w:rPr>
        <w:t xml:space="preserve">2 </w:t>
      </w:r>
      <w:r w:rsidRPr="001A458B">
        <w:rPr>
          <w:lang w:val="nl-NL"/>
        </w:rPr>
        <w:t xml:space="preserve">tot </w:t>
      </w:r>
      <w:r w:rsidR="00C63FB0">
        <w:rPr>
          <w:lang w:val="nl-NL"/>
        </w:rPr>
        <w:t xml:space="preserve">18 </w:t>
      </w:r>
      <w:r w:rsidRPr="001A458B">
        <w:rPr>
          <w:lang w:val="nl-NL"/>
        </w:rPr>
        <w:t>jaar die zich hoofdzakelijk met deze rolstoel binnenshuis verplaatsen en die zich niet kunnen verplaatsen met een manuele rolstoel.</w:t>
      </w:r>
    </w:p>
    <w:p w14:paraId="69BAB530" w14:textId="68061BE8" w:rsidR="0009084A" w:rsidRPr="001A458B" w:rsidRDefault="0009084A" w:rsidP="00E46536">
      <w:pPr>
        <w:rPr>
          <w:lang w:val="nl-BE"/>
        </w:rPr>
      </w:pPr>
      <w:r w:rsidRPr="001A458B">
        <w:rPr>
          <w:lang w:val="nl-NL"/>
        </w:rPr>
        <w:t>Het gebruik van de elektronische binnenrolstoel moet het kind, ongeacht zijn beperking in activiteiten, ondersteunen om zo zelfstandig en actief mogelijk te zijn.</w:t>
      </w:r>
    </w:p>
    <w:p w14:paraId="3AC5D1BF" w14:textId="50AFE163" w:rsidR="0009084A" w:rsidRPr="001A458B" w:rsidRDefault="0009084A" w:rsidP="001A458B">
      <w:pPr>
        <w:ind w:left="-5" w:right="263"/>
        <w:rPr>
          <w:lang w:val="nl-BE"/>
        </w:rPr>
      </w:pPr>
      <w:r w:rsidRPr="001A458B">
        <w:rPr>
          <w:lang w:val="nl-NL"/>
        </w:rPr>
        <w:t>Een langdurig en definitief dagelijks gebruik is noodzakelijk.</w:t>
      </w:r>
    </w:p>
    <w:p w14:paraId="520C6806" w14:textId="7CF9B2F8" w:rsidR="0009084A" w:rsidRPr="001A458B" w:rsidRDefault="0009084A" w:rsidP="001A458B">
      <w:pPr>
        <w:spacing w:after="0" w:line="259" w:lineRule="auto"/>
        <w:ind w:left="0" w:firstLine="0"/>
        <w:rPr>
          <w:lang w:val="nl-BE"/>
        </w:rPr>
      </w:pPr>
      <w:r w:rsidRPr="001A458B">
        <w:rPr>
          <w:rFonts w:eastAsia="Times New Roman"/>
          <w:lang w:val="nl-BE"/>
        </w:rPr>
        <w:t xml:space="preserve"> </w:t>
      </w:r>
    </w:p>
    <w:p w14:paraId="40FF8DA3" w14:textId="5B052BEE" w:rsidR="0009084A" w:rsidRPr="00E46536" w:rsidRDefault="00BA75B9" w:rsidP="00BA75B9">
      <w:pPr>
        <w:pStyle w:val="Kop3"/>
        <w:ind w:left="380"/>
        <w:rPr>
          <w:lang w:val="nl-BE"/>
        </w:rPr>
      </w:pPr>
      <w:bookmarkStart w:id="414" w:name="_Toc144890034"/>
      <w:r>
        <w:rPr>
          <w:lang w:val="nl-NL"/>
        </w:rPr>
        <w:t xml:space="preserve">1.2 </w:t>
      </w:r>
      <w:r w:rsidR="0009084A" w:rsidRPr="001A458B">
        <w:rPr>
          <w:lang w:val="nl-NL"/>
        </w:rPr>
        <w:t>Specifieke indicaties</w:t>
      </w:r>
      <w:bookmarkEnd w:id="414"/>
    </w:p>
    <w:p w14:paraId="5E9A2EE7" w14:textId="77777777" w:rsidR="00E46536" w:rsidRPr="00E46536" w:rsidRDefault="00E46536" w:rsidP="00E46536">
      <w:pPr>
        <w:pStyle w:val="Lijstalinea"/>
        <w:ind w:left="1068" w:right="263" w:firstLine="0"/>
        <w:rPr>
          <w:lang w:val="nl-BE"/>
        </w:rPr>
      </w:pPr>
    </w:p>
    <w:p w14:paraId="26E98FCA" w14:textId="469D2282" w:rsidR="0009084A" w:rsidRPr="00E46536" w:rsidRDefault="003F322D" w:rsidP="00E46536">
      <w:pPr>
        <w:ind w:right="263"/>
        <w:rPr>
          <w:lang w:val="nl-BE"/>
        </w:rPr>
      </w:pPr>
      <w:r>
        <w:rPr>
          <w:lang w:val="nl-NL"/>
        </w:rPr>
        <w:t xml:space="preserve">a) </w:t>
      </w:r>
      <w:r w:rsidR="0009084A" w:rsidRPr="00E46536">
        <w:rPr>
          <w:lang w:val="nl-NL"/>
        </w:rPr>
        <w:t>De elektronische binnenrolstoel is enkel vergoedbaar voor kinderen met een volledige bewezen en definitieve verplaatsingsstoornis (typering 4). Het kind kan niet stappen (typering 4).</w:t>
      </w:r>
    </w:p>
    <w:p w14:paraId="693E0F99" w14:textId="2E5E23C5" w:rsidR="0009084A" w:rsidRPr="001A458B" w:rsidRDefault="0009084A" w:rsidP="00E46536">
      <w:pPr>
        <w:rPr>
          <w:lang w:val="nl-BE"/>
        </w:rPr>
      </w:pPr>
      <w:r w:rsidRPr="001A458B">
        <w:rPr>
          <w:lang w:val="nl-NL"/>
        </w:rPr>
        <w:t>Het kind beschikt niet over de kracht, coördinatie of uithouding in de bovenste ledematen om autonoom een manuele rolstoel aan te drijven en te besturen (typering 4). Een besturing van de elektronische rolstoel is daarentegen wel mogelijk.</w:t>
      </w:r>
    </w:p>
    <w:p w14:paraId="0CE94AE9" w14:textId="0CD11504" w:rsidR="0009084A" w:rsidRPr="001A458B" w:rsidRDefault="0009084A" w:rsidP="00E46536">
      <w:pPr>
        <w:rPr>
          <w:lang w:val="nl-BE"/>
        </w:rPr>
      </w:pPr>
      <w:r w:rsidRPr="001A458B">
        <w:rPr>
          <w:lang w:val="nl-NL"/>
        </w:rPr>
        <w:t>Het kind beschikt over voldoende intellectuele, zintuiglijke en cognitieve vermogens en de uithouding om de rolstoel op een veilige en oordeelkundige wijze te gebruiken.</w:t>
      </w:r>
    </w:p>
    <w:p w14:paraId="6CEB7674" w14:textId="5D9C1675" w:rsidR="0009084A" w:rsidRPr="00E46536" w:rsidRDefault="0009084A" w:rsidP="00E46536">
      <w:pPr>
        <w:rPr>
          <w:lang w:val="nl-BE"/>
        </w:rPr>
      </w:pPr>
      <w:r w:rsidRPr="001A458B">
        <w:rPr>
          <w:lang w:val="nl-NL"/>
        </w:rPr>
        <w:t>De elektronische binnenrolstoel is ook vergoedbaar voor een kind met een definitieve verplaatsingsstoornis (minimaal typering 3) dat niet kan stappen over langere afstanden (minimaal typering 3) en op voorwaarde dat het school loopt of een beroepsopleiding volgt en dat zonder gebruik van de elektronische rolstoel deze activiteiten niet mogelijk zijn. Dat moet blijken uit het multidisciplinair adviesrapport.</w:t>
      </w:r>
    </w:p>
    <w:p w14:paraId="0C4EDAA8" w14:textId="77777777" w:rsidR="00E46536" w:rsidRDefault="00E46536" w:rsidP="00E46536">
      <w:pPr>
        <w:ind w:right="263"/>
        <w:rPr>
          <w:lang w:val="nl-BE"/>
        </w:rPr>
      </w:pPr>
    </w:p>
    <w:p w14:paraId="202C279E" w14:textId="77558E38" w:rsidR="0009084A" w:rsidRPr="001A458B" w:rsidRDefault="003F322D" w:rsidP="00E46536">
      <w:pPr>
        <w:ind w:right="263"/>
        <w:rPr>
          <w:lang w:val="nl-BE"/>
        </w:rPr>
      </w:pPr>
      <w:r>
        <w:rPr>
          <w:lang w:val="nl-NL"/>
        </w:rPr>
        <w:t xml:space="preserve">b) </w:t>
      </w:r>
      <w:r w:rsidR="0009084A" w:rsidRPr="001A458B">
        <w:rPr>
          <w:lang w:val="nl-NL"/>
        </w:rPr>
        <w:t xml:space="preserve">De elektronische binnenrolstoel is ook vergoedbaar voor een kind dat bij een vorige aflevering van een elektronische rolstoel een verzekeringstegemoetkoming ontvangen heeft onder de voorwaarden vermeld onder </w:t>
      </w:r>
      <w:r w:rsidR="0009084A" w:rsidRPr="003F322D">
        <w:rPr>
          <w:lang w:val="nl-NL"/>
        </w:rPr>
        <w:t>punt a), vierde lid,</w:t>
      </w:r>
      <w:r w:rsidR="0009084A" w:rsidRPr="001A458B">
        <w:rPr>
          <w:lang w:val="nl-NL"/>
        </w:rPr>
        <w:t xml:space="preserve"> en waarvoor de hernieuwingstermijn van de vorige rolstoel verstreken is.</w:t>
      </w:r>
    </w:p>
    <w:p w14:paraId="58F8AC64" w14:textId="77777777" w:rsidR="0009084A" w:rsidRPr="001A458B" w:rsidRDefault="0009084A" w:rsidP="001A458B">
      <w:pPr>
        <w:spacing w:after="0" w:line="259" w:lineRule="auto"/>
        <w:ind w:left="196" w:firstLine="0"/>
        <w:rPr>
          <w:lang w:val="nl-BE"/>
        </w:rPr>
      </w:pPr>
      <w:r w:rsidRPr="001A458B">
        <w:rPr>
          <w:i/>
          <w:lang w:val="nl-BE"/>
        </w:rPr>
        <w:t xml:space="preserve"> </w:t>
      </w:r>
    </w:p>
    <w:p w14:paraId="56FA69EB" w14:textId="661EA564" w:rsidR="0009084A" w:rsidRPr="00E46536" w:rsidRDefault="0009084A" w:rsidP="001A458B">
      <w:pPr>
        <w:ind w:left="-5" w:right="263"/>
        <w:rPr>
          <w:b/>
          <w:lang w:val="nl-BE"/>
        </w:rPr>
      </w:pPr>
      <w:r w:rsidRPr="00E46536">
        <w:rPr>
          <w:b/>
          <w:lang w:val="nl-NL"/>
        </w:rPr>
        <w:t xml:space="preserve">Aanpassingen </w:t>
      </w:r>
    </w:p>
    <w:p w14:paraId="5FBE444C" w14:textId="00C0B450" w:rsidR="0009084A" w:rsidRPr="001A458B" w:rsidRDefault="0009084A" w:rsidP="00E46536">
      <w:pPr>
        <w:rPr>
          <w:lang w:val="nl-BE"/>
        </w:rPr>
      </w:pPr>
      <w:r w:rsidRPr="001A458B">
        <w:rPr>
          <w:lang w:val="nl-NL"/>
        </w:rPr>
        <w:t xml:space="preserve">Een aanpassing van de elektronische binnenrolstoel met armlegger(s) voor kinderen (verstrekking </w:t>
      </w:r>
      <w:r w:rsidR="00D14057">
        <w:rPr>
          <w:lang w:val="nl-NL"/>
        </w:rPr>
        <w:t>413014</w:t>
      </w:r>
      <w:r w:rsidR="00EA5DFC">
        <w:rPr>
          <w:lang w:val="nl-NL"/>
        </w:rPr>
        <w:t xml:space="preserve"> </w:t>
      </w:r>
      <w:r w:rsidRPr="001A458B">
        <w:rPr>
          <w:lang w:val="nl-NL"/>
        </w:rPr>
        <w:t>-</w:t>
      </w:r>
      <w:r w:rsidR="00EA5DFC">
        <w:rPr>
          <w:lang w:val="nl-NL"/>
        </w:rPr>
        <w:t xml:space="preserve"> </w:t>
      </w:r>
      <w:r w:rsidR="00D14057">
        <w:rPr>
          <w:lang w:val="nl-NL"/>
        </w:rPr>
        <w:t>413025</w:t>
      </w:r>
      <w:r w:rsidRPr="001A458B">
        <w:rPr>
          <w:lang w:val="nl-NL"/>
        </w:rPr>
        <w:t xml:space="preserve"> of </w:t>
      </w:r>
      <w:r w:rsidR="00D14057">
        <w:rPr>
          <w:lang w:val="nl-NL"/>
        </w:rPr>
        <w:t>413036</w:t>
      </w:r>
      <w:r w:rsidR="00EA5DFC">
        <w:rPr>
          <w:lang w:val="nl-NL"/>
        </w:rPr>
        <w:t xml:space="preserve"> </w:t>
      </w:r>
      <w:r w:rsidRPr="001A458B">
        <w:rPr>
          <w:lang w:val="nl-NL"/>
        </w:rPr>
        <w:t>-</w:t>
      </w:r>
      <w:r w:rsidR="00EA5DFC">
        <w:rPr>
          <w:lang w:val="nl-NL"/>
        </w:rPr>
        <w:t xml:space="preserve"> </w:t>
      </w:r>
      <w:r w:rsidR="00D14057">
        <w:rPr>
          <w:lang w:val="nl-NL"/>
        </w:rPr>
        <w:t>413047</w:t>
      </w:r>
      <w:r w:rsidRPr="001A458B">
        <w:rPr>
          <w:lang w:val="nl-NL"/>
        </w:rPr>
        <w:t xml:space="preserve">) is enkel toegestaan voor de gebruiker met volledig verlies van één of beide bovenste ledematen (typering 4).  </w:t>
      </w:r>
    </w:p>
    <w:p w14:paraId="63B2F48C" w14:textId="77777777" w:rsidR="00E46536" w:rsidRDefault="00E46536" w:rsidP="001A458B">
      <w:pPr>
        <w:ind w:left="181" w:right="263" w:hanging="196"/>
        <w:rPr>
          <w:lang w:val="nl-BE"/>
        </w:rPr>
      </w:pPr>
    </w:p>
    <w:p w14:paraId="214EEEFA" w14:textId="45650411" w:rsidR="0009084A" w:rsidRPr="001A458B" w:rsidRDefault="0009084A" w:rsidP="00E46536">
      <w:pPr>
        <w:rPr>
          <w:lang w:val="nl-BE"/>
        </w:rPr>
      </w:pPr>
      <w:r w:rsidRPr="001A458B">
        <w:rPr>
          <w:lang w:val="nl-NL"/>
        </w:rPr>
        <w:t xml:space="preserve">Een aanpassing van de elektronische binnenrolstoel met biomechanische rugleuning voor kinderen (verstrekking </w:t>
      </w:r>
      <w:r w:rsidR="00D14057">
        <w:rPr>
          <w:lang w:val="nl-NL"/>
        </w:rPr>
        <w:t>413095</w:t>
      </w:r>
      <w:r w:rsidR="00EA5DFC">
        <w:rPr>
          <w:lang w:val="nl-NL"/>
        </w:rPr>
        <w:t xml:space="preserve"> </w:t>
      </w:r>
      <w:r w:rsidRPr="001A458B">
        <w:rPr>
          <w:lang w:val="nl-NL"/>
        </w:rPr>
        <w:t>-</w:t>
      </w:r>
      <w:r w:rsidR="00EA5DFC">
        <w:rPr>
          <w:lang w:val="nl-NL"/>
        </w:rPr>
        <w:t xml:space="preserve"> </w:t>
      </w:r>
      <w:r w:rsidR="00D14057">
        <w:rPr>
          <w:lang w:val="nl-NL"/>
        </w:rPr>
        <w:t>413106</w:t>
      </w:r>
      <w:r w:rsidRPr="001A458B">
        <w:rPr>
          <w:lang w:val="nl-NL"/>
        </w:rPr>
        <w:t xml:space="preserve">) is enkel toegestaan voor de gebruiker met volledig verlies van de stabiliteit van de romp en eventueel ook van nek en hoofd (typering 4). </w:t>
      </w:r>
    </w:p>
    <w:p w14:paraId="23683DD8" w14:textId="77777777" w:rsidR="00E46536" w:rsidRDefault="00E46536" w:rsidP="001A458B">
      <w:pPr>
        <w:ind w:left="181" w:right="263" w:hanging="196"/>
        <w:rPr>
          <w:lang w:val="nl-NL"/>
        </w:rPr>
      </w:pPr>
    </w:p>
    <w:p w14:paraId="6C32BEB7" w14:textId="42337DF9" w:rsidR="0009084A" w:rsidRPr="001A458B" w:rsidRDefault="0009084A" w:rsidP="00E46536">
      <w:pPr>
        <w:rPr>
          <w:lang w:val="nl-BE"/>
        </w:rPr>
      </w:pPr>
      <w:r w:rsidRPr="001A458B">
        <w:rPr>
          <w:lang w:val="nl-NL"/>
        </w:rPr>
        <w:t xml:space="preserve">Een aanpassing van de elektronische binnenrolstoel met hoofdsteun met functionele positionering voor kinderen (verstrekking </w:t>
      </w:r>
      <w:r w:rsidR="00D14057">
        <w:rPr>
          <w:lang w:val="nl-NL"/>
        </w:rPr>
        <w:t>413139</w:t>
      </w:r>
      <w:r w:rsidR="00EA5DFC">
        <w:rPr>
          <w:lang w:val="nl-NL"/>
        </w:rPr>
        <w:t xml:space="preserve"> </w:t>
      </w:r>
      <w:r w:rsidRPr="001A458B">
        <w:rPr>
          <w:lang w:val="nl-NL"/>
        </w:rPr>
        <w:t>-</w:t>
      </w:r>
      <w:r w:rsidR="00EA5DFC">
        <w:rPr>
          <w:lang w:val="nl-NL"/>
        </w:rPr>
        <w:t xml:space="preserve"> </w:t>
      </w:r>
      <w:r w:rsidR="00D14057">
        <w:rPr>
          <w:lang w:val="nl-NL"/>
        </w:rPr>
        <w:t>413143</w:t>
      </w:r>
      <w:r w:rsidRPr="001A458B">
        <w:rPr>
          <w:lang w:val="nl-NL"/>
        </w:rPr>
        <w:t>) is enkel toegestaan voor de gebruiker met volledig verlies van de stabiliteit van de schoudergordel, hoofd en nek (typering 4), zodat het hoofd, tijdens het zitten onmogelijk in een correcte positie kan gehouden worden. De aanpassing is bedoeld voor gebruikers die niet in staat zijn om hun hoofd rechtop te houden voor een langere periode of gebruikers met spasmen en weinig controle over de positie van hun hoofd.</w:t>
      </w:r>
    </w:p>
    <w:p w14:paraId="1FF3F5D2" w14:textId="77777777" w:rsidR="00E46536" w:rsidRDefault="00E46536" w:rsidP="001A458B">
      <w:pPr>
        <w:ind w:left="181" w:right="263" w:hanging="196"/>
        <w:rPr>
          <w:lang w:val="nl-NL"/>
        </w:rPr>
      </w:pPr>
    </w:p>
    <w:p w14:paraId="71CB60C6" w14:textId="30D60A2D" w:rsidR="0009084A" w:rsidRPr="001A458B" w:rsidRDefault="0009084A" w:rsidP="00E46536">
      <w:pPr>
        <w:rPr>
          <w:lang w:val="nl-BE"/>
        </w:rPr>
      </w:pPr>
      <w:r w:rsidRPr="001A458B">
        <w:rPr>
          <w:lang w:val="nl-NL"/>
        </w:rPr>
        <w:t xml:space="preserve">Een aanpassing van de elektronische binnenrolstoel voor kinderen met verwarmingselement voor arm of hand (verstrekking </w:t>
      </w:r>
      <w:r w:rsidR="00B95C05">
        <w:rPr>
          <w:lang w:val="nl-NL"/>
        </w:rPr>
        <w:t>413559</w:t>
      </w:r>
      <w:r w:rsidR="00EA5DFC">
        <w:rPr>
          <w:lang w:val="nl-NL"/>
        </w:rPr>
        <w:t xml:space="preserve"> </w:t>
      </w:r>
      <w:r w:rsidRPr="001A458B">
        <w:rPr>
          <w:lang w:val="nl-NL"/>
        </w:rPr>
        <w:t>-</w:t>
      </w:r>
      <w:r w:rsidR="00EA5DFC">
        <w:rPr>
          <w:lang w:val="nl-NL"/>
        </w:rPr>
        <w:t xml:space="preserve"> </w:t>
      </w:r>
      <w:r w:rsidR="00B95C05">
        <w:rPr>
          <w:lang w:val="nl-NL"/>
        </w:rPr>
        <w:t>413563</w:t>
      </w:r>
      <w:r w:rsidRPr="001A458B">
        <w:rPr>
          <w:lang w:val="nl-NL"/>
        </w:rPr>
        <w:t>) is enkel toegestaan voor de gebruikers met een verstoorde thermoregulatie. Die aanpassing is noodzakelijk om zelfstandig de rolstoel te kunnen bedienen.</w:t>
      </w:r>
    </w:p>
    <w:p w14:paraId="5CAE5D6A" w14:textId="77777777" w:rsidR="003814B0" w:rsidRPr="001A458B" w:rsidRDefault="003814B0" w:rsidP="001A458B">
      <w:pPr>
        <w:spacing w:after="16" w:line="259" w:lineRule="auto"/>
        <w:ind w:left="0" w:firstLine="0"/>
        <w:rPr>
          <w:lang w:val="nl-BE"/>
        </w:rPr>
      </w:pPr>
    </w:p>
    <w:p w14:paraId="6A10EF7B" w14:textId="59216563" w:rsidR="0009084A" w:rsidRPr="001A458B" w:rsidRDefault="0009084A" w:rsidP="00960075">
      <w:pPr>
        <w:pStyle w:val="Kop2"/>
        <w:numPr>
          <w:ilvl w:val="0"/>
          <w:numId w:val="127"/>
        </w:numPr>
        <w:rPr>
          <w:lang w:val="nl-BE"/>
        </w:rPr>
      </w:pPr>
      <w:bookmarkStart w:id="415" w:name="_Toc144890035"/>
      <w:r w:rsidRPr="001A458B">
        <w:rPr>
          <w:lang w:val="nl-NL"/>
        </w:rPr>
        <w:t>Functionele specificaties van de rolstoel</w:t>
      </w:r>
      <w:bookmarkEnd w:id="415"/>
    </w:p>
    <w:p w14:paraId="26C0306E" w14:textId="7CC8E9F1" w:rsidR="0009084A" w:rsidRPr="001A458B" w:rsidRDefault="0009084A" w:rsidP="001A458B">
      <w:pPr>
        <w:spacing w:after="0" w:line="259" w:lineRule="auto"/>
        <w:ind w:left="0" w:firstLine="0"/>
        <w:rPr>
          <w:lang w:val="nl-BE"/>
        </w:rPr>
      </w:pPr>
    </w:p>
    <w:p w14:paraId="360EB145" w14:textId="42C3AE73" w:rsidR="0009084A" w:rsidRPr="001A458B" w:rsidRDefault="003814B0" w:rsidP="003814B0">
      <w:pPr>
        <w:pStyle w:val="Kop3"/>
        <w:ind w:left="718"/>
        <w:rPr>
          <w:lang w:val="nl-BE"/>
        </w:rPr>
      </w:pPr>
      <w:bookmarkStart w:id="416" w:name="_Toc144890036"/>
      <w:r>
        <w:rPr>
          <w:lang w:val="nl-NL"/>
        </w:rPr>
        <w:t>2.1</w:t>
      </w:r>
      <w:r w:rsidR="0009084A" w:rsidRPr="001A458B">
        <w:rPr>
          <w:lang w:val="nl-NL"/>
        </w:rPr>
        <w:t xml:space="preserve"> Functionele specificaties voor de onderste ledematen</w:t>
      </w:r>
      <w:bookmarkEnd w:id="416"/>
    </w:p>
    <w:p w14:paraId="46536625" w14:textId="77777777" w:rsidR="003814B0" w:rsidRDefault="003814B0" w:rsidP="003814B0">
      <w:pPr>
        <w:rPr>
          <w:lang w:val="nl-NL"/>
        </w:rPr>
      </w:pPr>
    </w:p>
    <w:p w14:paraId="6CB37E94" w14:textId="63837CB0" w:rsidR="0009084A" w:rsidRPr="001A458B" w:rsidRDefault="0009084A" w:rsidP="003814B0">
      <w:pPr>
        <w:rPr>
          <w:lang w:val="nl-BE"/>
        </w:rPr>
      </w:pPr>
      <w:r w:rsidRPr="001A458B">
        <w:rPr>
          <w:lang w:val="nl-NL"/>
        </w:rPr>
        <w:t>De elektronische binnenrolstoel is uitgerust met voetsteunen of beensteunen die het kind of de begeleider eraf kan nemen of wegklappen om gemakkelijker op te staan, te gaan zitten of in en uit de rolstoel te komen. Voetsteunen of beensteunen moeten individueel ingesteld kunnen worden afhankelijk van de onderbeenlengte van het kind en van de algemene zitpositie. Als de rolstoel uitgerust is met voetsteunen moet elke voetplaat voorzien kunnen worden van een kuitband, hielsteun of alternatief systeem. Als de rolstoel uitgerust is met beensteunen moet elke beensteun voorzien zijn van een kuitsteun.</w:t>
      </w:r>
    </w:p>
    <w:p w14:paraId="3D0BDDCA" w14:textId="4C8F6A43" w:rsidR="0009084A" w:rsidRPr="001A458B" w:rsidRDefault="0009084A" w:rsidP="001A458B">
      <w:pPr>
        <w:spacing w:after="0" w:line="259" w:lineRule="auto"/>
        <w:ind w:left="0" w:firstLine="0"/>
        <w:rPr>
          <w:lang w:val="nl-BE"/>
        </w:rPr>
      </w:pPr>
    </w:p>
    <w:p w14:paraId="0B486920" w14:textId="34EC637C" w:rsidR="0009084A" w:rsidRPr="001A458B" w:rsidRDefault="003814B0" w:rsidP="003814B0">
      <w:pPr>
        <w:pStyle w:val="Kop3"/>
        <w:ind w:left="718"/>
        <w:rPr>
          <w:lang w:val="nl-BE"/>
        </w:rPr>
      </w:pPr>
      <w:bookmarkStart w:id="417" w:name="_Toc144890037"/>
      <w:r>
        <w:rPr>
          <w:lang w:val="nl-NL"/>
        </w:rPr>
        <w:t>2.2</w:t>
      </w:r>
      <w:r w:rsidR="0009084A" w:rsidRPr="001A458B">
        <w:rPr>
          <w:lang w:val="nl-NL"/>
        </w:rPr>
        <w:t xml:space="preserve"> Functionele specificaties voor de bovenste ledematen</w:t>
      </w:r>
      <w:bookmarkEnd w:id="417"/>
    </w:p>
    <w:p w14:paraId="6360B851" w14:textId="77777777" w:rsidR="003814B0" w:rsidRDefault="0009084A" w:rsidP="001A458B">
      <w:pPr>
        <w:ind w:left="181" w:right="263" w:hanging="196"/>
        <w:rPr>
          <w:lang w:val="nl-NL"/>
        </w:rPr>
      </w:pPr>
      <w:r w:rsidRPr="001A458B">
        <w:rPr>
          <w:lang w:val="nl-NL"/>
        </w:rPr>
        <w:t xml:space="preserve"> </w:t>
      </w:r>
    </w:p>
    <w:p w14:paraId="73F5A2D3" w14:textId="5531679C" w:rsidR="0009084A" w:rsidRPr="001A458B" w:rsidRDefault="0009084A" w:rsidP="003814B0">
      <w:pPr>
        <w:rPr>
          <w:lang w:val="nl-BE"/>
        </w:rPr>
      </w:pPr>
      <w:r w:rsidRPr="001A458B">
        <w:rPr>
          <w:lang w:val="nl-NL"/>
        </w:rPr>
        <w:t>De elektronische binnenrolstoel is uitgerust met armsteunen die instelbaar zijn in de hoogte zodat de armen van het kind adequaat ondersteund kunnen worden. De armsteunen zijn afneembaar of wegklapbaar zodat de begeleider het kind in en uit de rolstoel kan helpen.</w:t>
      </w:r>
    </w:p>
    <w:p w14:paraId="31746D51" w14:textId="0B4BD8EE" w:rsidR="0009084A" w:rsidRPr="001A458B" w:rsidRDefault="0009084A" w:rsidP="001A458B">
      <w:pPr>
        <w:spacing w:after="0" w:line="259" w:lineRule="auto"/>
        <w:ind w:left="0" w:firstLine="0"/>
        <w:rPr>
          <w:lang w:val="nl-BE"/>
        </w:rPr>
      </w:pPr>
    </w:p>
    <w:p w14:paraId="5A928F38" w14:textId="77CDE345" w:rsidR="0009084A" w:rsidRPr="00D40DC4" w:rsidRDefault="0009084A" w:rsidP="003814B0">
      <w:pPr>
        <w:pStyle w:val="Kop3"/>
        <w:ind w:left="718"/>
        <w:rPr>
          <w:rStyle w:val="Kop3Char"/>
          <w:lang w:val="nl-BE"/>
        </w:rPr>
      </w:pPr>
      <w:bookmarkStart w:id="418" w:name="_Toc144890038"/>
      <w:r w:rsidRPr="001A458B">
        <w:rPr>
          <w:lang w:val="nl-NL"/>
        </w:rPr>
        <w:lastRenderedPageBreak/>
        <w:t>2.3 Functionele specificaties van de algemene zithouding en de positionering</w:t>
      </w:r>
      <w:bookmarkEnd w:id="418"/>
    </w:p>
    <w:p w14:paraId="5C270EAA" w14:textId="77777777" w:rsidR="003814B0" w:rsidRDefault="0009084A" w:rsidP="001A458B">
      <w:pPr>
        <w:ind w:left="-5" w:right="263"/>
        <w:rPr>
          <w:lang w:val="nl-NL"/>
        </w:rPr>
      </w:pPr>
      <w:r w:rsidRPr="001A458B">
        <w:rPr>
          <w:lang w:val="nl-NL"/>
        </w:rPr>
        <w:t xml:space="preserve"> </w:t>
      </w:r>
    </w:p>
    <w:p w14:paraId="438D4C88" w14:textId="003DC123" w:rsidR="0009084A" w:rsidRPr="001A458B" w:rsidRDefault="0009084A" w:rsidP="001A458B">
      <w:pPr>
        <w:ind w:left="-5" w:right="263"/>
        <w:rPr>
          <w:lang w:val="nl-BE"/>
        </w:rPr>
      </w:pPr>
      <w:r w:rsidRPr="001A458B">
        <w:rPr>
          <w:lang w:val="nl-NL"/>
        </w:rPr>
        <w:t>De elektronische binnenrolstoel is minstens uitgerust met een soepele zit en rug.</w:t>
      </w:r>
    </w:p>
    <w:p w14:paraId="1EBDDA8B" w14:textId="77777777" w:rsidR="0009084A" w:rsidRPr="001A458B"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7475D7DE" w14:textId="3094D2D7" w:rsidR="0009084A" w:rsidRPr="001A458B" w:rsidRDefault="003814B0" w:rsidP="003814B0">
      <w:pPr>
        <w:pStyle w:val="Kop3"/>
        <w:ind w:left="718"/>
        <w:rPr>
          <w:lang w:val="nl-BE"/>
        </w:rPr>
      </w:pPr>
      <w:bookmarkStart w:id="419" w:name="_Toc144890039"/>
      <w:r>
        <w:rPr>
          <w:lang w:val="nl-NL"/>
        </w:rPr>
        <w:t>2.4</w:t>
      </w:r>
      <w:r w:rsidR="0009084A" w:rsidRPr="001A458B">
        <w:rPr>
          <w:lang w:val="nl-NL"/>
        </w:rPr>
        <w:t xml:space="preserve"> Functionele specificaties aandrijving/besturing</w:t>
      </w:r>
      <w:bookmarkEnd w:id="419"/>
    </w:p>
    <w:p w14:paraId="3FFBD29D" w14:textId="77777777" w:rsidR="003814B0" w:rsidRDefault="003814B0" w:rsidP="003814B0">
      <w:pPr>
        <w:ind w:left="-15" w:right="263" w:firstLine="0"/>
        <w:rPr>
          <w:lang w:val="nl-BE"/>
        </w:rPr>
      </w:pPr>
    </w:p>
    <w:p w14:paraId="67E74387" w14:textId="1C6BC778" w:rsidR="0009084A" w:rsidRPr="001A458B" w:rsidRDefault="0009084A" w:rsidP="003814B0">
      <w:pPr>
        <w:ind w:left="-15" w:right="263" w:firstLine="0"/>
        <w:rPr>
          <w:lang w:val="nl-BE"/>
        </w:rPr>
      </w:pPr>
      <w:r w:rsidRPr="001A458B">
        <w:rPr>
          <w:lang w:val="nl-NL"/>
        </w:rPr>
        <w:t>De elektronische binnenrolstoel wordt aangedreven door een of twee elektromotoren, voorzien van een elektromagnetisch remsysteem. De rolstoel is uitgerust met een joystick bedieningseenheid, waarop de bedieningsknoppen zijn geplaatst, die het kind moeten toelaten de rolstoel in zijn geheel te bedienen en te besturen. De elektronica moet individueel programmeerbaar zijn in functie van het kind o.a. reactiesnelheid van de joystick, snelheid van de rolstoel, progressieve versnelling. De bedieningseenheid is al dan niet samen met de armsteun wegklapbaar zodat het kind aan een tafel of bureau kan plaatsnemen. Standaard wordt de bedieningseenheid rechts of links geplaatst ter hoogte van de armsteunen, zodat het kind die kan bedienen zittend met de rug tegen de rugleuning en met gesteunde onderarm op de armsteun. De rolstoel moet uitgevoerd zijn met duwhandvatten voor de begeleider.</w:t>
      </w:r>
    </w:p>
    <w:p w14:paraId="2E1670D4" w14:textId="12494752" w:rsidR="0009084A" w:rsidRPr="001A458B" w:rsidRDefault="0009084A" w:rsidP="001A458B">
      <w:pPr>
        <w:spacing w:after="0" w:line="259" w:lineRule="auto"/>
        <w:ind w:left="0" w:firstLine="0"/>
        <w:rPr>
          <w:lang w:val="nl-BE"/>
        </w:rPr>
      </w:pPr>
    </w:p>
    <w:p w14:paraId="2DF3463D" w14:textId="2041C98A" w:rsidR="0009084A" w:rsidRPr="001A458B" w:rsidRDefault="003814B0" w:rsidP="003814B0">
      <w:pPr>
        <w:pStyle w:val="Kop3"/>
        <w:ind w:left="718"/>
        <w:rPr>
          <w:lang w:val="nl-BE"/>
        </w:rPr>
      </w:pPr>
      <w:bookmarkStart w:id="420" w:name="_Toc144890040"/>
      <w:r>
        <w:rPr>
          <w:lang w:val="nl-NL"/>
        </w:rPr>
        <w:t>2.5</w:t>
      </w:r>
      <w:r w:rsidR="0009084A" w:rsidRPr="001A458B">
        <w:rPr>
          <w:lang w:val="nl-NL"/>
        </w:rPr>
        <w:t xml:space="preserve"> Functionele specificaties gebruiksdoelen</w:t>
      </w:r>
      <w:bookmarkEnd w:id="420"/>
    </w:p>
    <w:p w14:paraId="1435B6F9" w14:textId="77777777" w:rsidR="003814B0" w:rsidRDefault="003814B0" w:rsidP="001A458B">
      <w:pPr>
        <w:ind w:left="181" w:right="263" w:hanging="196"/>
        <w:rPr>
          <w:lang w:val="nl-NL"/>
        </w:rPr>
      </w:pPr>
    </w:p>
    <w:p w14:paraId="0830A419" w14:textId="024FA1D7" w:rsidR="00CE734B" w:rsidRDefault="0009084A" w:rsidP="003814B0">
      <w:pPr>
        <w:rPr>
          <w:rFonts w:eastAsia="Times New Roman"/>
          <w:lang w:val="nl-BE"/>
        </w:rPr>
      </w:pPr>
      <w:r w:rsidRPr="001A458B">
        <w:rPr>
          <w:lang w:val="nl-NL"/>
        </w:rPr>
        <w:t>De elektronische binnenrolstoel is specifiek ontworpen voor gebruik binnenshuis en zeer beperkt gebruik op een verharde ondergrond buitenshuis. Door de aandrijving d.m.v. twee elektromotoren is de rolstoel bijzonder wendbaar. De rolstoel is compact en de draairadius is kleiner dan 100 cm. De elektronisch</w:t>
      </w:r>
      <w:r w:rsidR="00F1044E">
        <w:rPr>
          <w:lang w:val="nl-NL"/>
        </w:rPr>
        <w:t>e</w:t>
      </w:r>
      <w:r w:rsidRPr="001A458B">
        <w:rPr>
          <w:lang w:val="nl-NL"/>
        </w:rPr>
        <w:t xml:space="preserve"> binnenrolstoel is vouwbaar of sterk verkleinbaar zodat de rolstoel op een makkelijke manier kan meegenomen worden in de auto. De snelheid van de elektronische binnenrolstoel is programmeerbaar en regelbaar; minimaal van 0 tot 6 km per uur, zodat de snelheid kan aangepast worden voor verplaatsingen binnen. De actieradius of autonomie van de rolstoel bedraagt minimaal 20 km, zodat het kind zich op een continue, veilige en autonome manier kan verplaatsen. De rolstoel is voorzien van een veiligheidsgordel.</w:t>
      </w:r>
    </w:p>
    <w:p w14:paraId="1DD89466" w14:textId="064E62CA" w:rsidR="0009084A" w:rsidRPr="001A458B" w:rsidRDefault="0009084A" w:rsidP="003814B0">
      <w:pPr>
        <w:rPr>
          <w:lang w:val="nl-BE"/>
        </w:rPr>
      </w:pPr>
      <w:r w:rsidRPr="001A458B">
        <w:rPr>
          <w:lang w:val="nl-BE"/>
        </w:rPr>
        <w:t xml:space="preserve"> </w:t>
      </w:r>
    </w:p>
    <w:p w14:paraId="18C1D690" w14:textId="2CAB9983" w:rsidR="0009084A" w:rsidRPr="001A458B" w:rsidRDefault="003814B0" w:rsidP="003814B0">
      <w:pPr>
        <w:pStyle w:val="Kop3"/>
        <w:ind w:left="718"/>
        <w:rPr>
          <w:lang w:val="nl-BE"/>
        </w:rPr>
      </w:pPr>
      <w:bookmarkStart w:id="421" w:name="_Toc144890041"/>
      <w:r>
        <w:rPr>
          <w:lang w:val="nl-NL"/>
        </w:rPr>
        <w:t>2.6</w:t>
      </w:r>
      <w:r w:rsidR="0009084A" w:rsidRPr="001A458B">
        <w:rPr>
          <w:lang w:val="nl-NL"/>
        </w:rPr>
        <w:t xml:space="preserve"> Functionele specificaties – technische aspecten</w:t>
      </w:r>
      <w:bookmarkEnd w:id="421"/>
    </w:p>
    <w:p w14:paraId="3E95CF63" w14:textId="77777777" w:rsidR="003814B0" w:rsidRDefault="003814B0" w:rsidP="003814B0">
      <w:pPr>
        <w:ind w:left="-15" w:right="263" w:firstLine="0"/>
        <w:rPr>
          <w:lang w:val="nl-BE"/>
        </w:rPr>
      </w:pPr>
    </w:p>
    <w:p w14:paraId="5F510D0E" w14:textId="6E23649E" w:rsidR="0009084A" w:rsidRPr="001A458B" w:rsidRDefault="0009084A" w:rsidP="003814B0">
      <w:pPr>
        <w:ind w:left="-15" w:right="263" w:firstLine="0"/>
        <w:rPr>
          <w:lang w:val="nl-BE"/>
        </w:rPr>
      </w:pPr>
      <w:r w:rsidRPr="001A458B">
        <w:rPr>
          <w:lang w:val="nl-NL"/>
        </w:rPr>
        <w:t>De elektronische binnenrolstoel is uitgevoerd met voor- en achterwielen met luchtbanden of volle banden en met een elektromagnetisch remsysteem. De rolstoel beschikt over een vrijloop, zodat de rolstoel manueel door een begeleider verplaatst kan worden. De elektronische binnenrolstoel moet met batterijen en lader geleverd worden.</w:t>
      </w:r>
    </w:p>
    <w:p w14:paraId="1E1F4FB9" w14:textId="77777777" w:rsidR="00CE734B" w:rsidRPr="001A458B" w:rsidRDefault="00CE734B" w:rsidP="001A458B">
      <w:pPr>
        <w:spacing w:after="0" w:line="259" w:lineRule="auto"/>
        <w:ind w:left="0" w:firstLine="0"/>
        <w:rPr>
          <w:lang w:val="nl-BE"/>
        </w:rPr>
      </w:pPr>
    </w:p>
    <w:p w14:paraId="0A1C59E0" w14:textId="1D4652CA" w:rsidR="0009084A" w:rsidRPr="001A458B" w:rsidRDefault="0009084A" w:rsidP="00960075">
      <w:pPr>
        <w:pStyle w:val="Kop2"/>
        <w:numPr>
          <w:ilvl w:val="0"/>
          <w:numId w:val="127"/>
        </w:numPr>
      </w:pPr>
      <w:bookmarkStart w:id="422" w:name="_Toc144890042"/>
      <w:r w:rsidRPr="001A458B">
        <w:rPr>
          <w:lang w:val="nl-NL"/>
        </w:rPr>
        <w:t>Aanpassingen</w:t>
      </w:r>
      <w:bookmarkEnd w:id="422"/>
    </w:p>
    <w:p w14:paraId="7B4D8F65" w14:textId="77777777" w:rsidR="004C6665" w:rsidRDefault="004C6665" w:rsidP="004C6665">
      <w:pPr>
        <w:spacing w:after="0" w:line="259" w:lineRule="auto"/>
        <w:ind w:left="0" w:firstLine="0"/>
        <w:rPr>
          <w:rFonts w:eastAsia="Times New Roman"/>
        </w:rPr>
      </w:pPr>
    </w:p>
    <w:p w14:paraId="2BB421EB" w14:textId="01441D4B" w:rsidR="004C6665" w:rsidRPr="001A458B" w:rsidRDefault="004C6665" w:rsidP="004C6665">
      <w:pPr>
        <w:pStyle w:val="Kop3"/>
        <w:ind w:left="718"/>
      </w:pPr>
      <w:bookmarkStart w:id="423" w:name="_Toc144890043"/>
      <w:r>
        <w:rPr>
          <w:lang w:val="nl-NL"/>
        </w:rPr>
        <w:t>3.1</w:t>
      </w:r>
      <w:r w:rsidRPr="001A458B">
        <w:rPr>
          <w:lang w:val="nl-NL"/>
        </w:rPr>
        <w:t xml:space="preserve"> Onderste ledematen</w:t>
      </w:r>
      <w:bookmarkEnd w:id="423"/>
    </w:p>
    <w:p w14:paraId="78889F3A" w14:textId="39CCB0AD" w:rsidR="004C6665" w:rsidRPr="001A458B" w:rsidRDefault="004C6665" w:rsidP="001A458B">
      <w:pPr>
        <w:spacing w:after="0" w:line="259" w:lineRule="auto"/>
        <w:ind w:left="0" w:firstLine="0"/>
      </w:pPr>
    </w:p>
    <w:tbl>
      <w:tblPr>
        <w:tblStyle w:val="TableGrid"/>
        <w:tblW w:w="8982" w:type="dxa"/>
        <w:tblInd w:w="0" w:type="dxa"/>
        <w:tblLook w:val="04A0" w:firstRow="1" w:lastRow="0" w:firstColumn="1" w:lastColumn="0" w:noHBand="0" w:noVBand="1"/>
      </w:tblPr>
      <w:tblGrid>
        <w:gridCol w:w="7484"/>
        <w:gridCol w:w="521"/>
        <w:gridCol w:w="911"/>
        <w:gridCol w:w="66"/>
      </w:tblGrid>
      <w:tr w:rsidR="001A458B" w:rsidRPr="00FC2178" w14:paraId="7B97724A" w14:textId="77777777" w:rsidTr="0022430D">
        <w:trPr>
          <w:trHeight w:val="444"/>
        </w:trPr>
        <w:tc>
          <w:tcPr>
            <w:tcW w:w="7484" w:type="dxa"/>
          </w:tcPr>
          <w:p w14:paraId="657F66B3" w14:textId="2CE75879" w:rsidR="0009084A" w:rsidRDefault="00BA0679" w:rsidP="001A458B">
            <w:pPr>
              <w:tabs>
                <w:tab w:val="center" w:pos="196"/>
                <w:tab w:val="center" w:pos="4172"/>
              </w:tabs>
              <w:spacing w:after="0" w:line="259" w:lineRule="auto"/>
              <w:ind w:left="0" w:firstLine="0"/>
              <w:rPr>
                <w:lang w:val="nl-NL"/>
              </w:rPr>
            </w:pPr>
            <w:r>
              <w:rPr>
                <w:lang w:val="nl-NL"/>
              </w:rPr>
              <w:t>410634</w:t>
            </w:r>
            <w:r w:rsidR="00EA5DFC">
              <w:rPr>
                <w:lang w:val="nl-NL"/>
              </w:rPr>
              <w:t xml:space="preserve"> </w:t>
            </w:r>
            <w:r w:rsidR="00150C72">
              <w:rPr>
                <w:lang w:val="nl-NL"/>
              </w:rPr>
              <w:t>-</w:t>
            </w:r>
            <w:r w:rsidR="00EA5DFC">
              <w:rPr>
                <w:lang w:val="nl-NL"/>
              </w:rPr>
              <w:t xml:space="preserve"> </w:t>
            </w:r>
            <w:r>
              <w:rPr>
                <w:lang w:val="nl-NL"/>
              </w:rPr>
              <w:t>410645</w:t>
            </w:r>
            <w:r w:rsidR="0009084A" w:rsidRPr="001A458B">
              <w:rPr>
                <w:lang w:val="nl-NL"/>
              </w:rPr>
              <w:t xml:space="preserve"> Beensteun (mechanisch - in lengte instelbaar en </w:t>
            </w:r>
            <w:r w:rsidR="00150C72" w:rsidRPr="001A458B">
              <w:rPr>
                <w:lang w:val="nl-NL"/>
              </w:rPr>
              <w:t>verstelbaar tot horizontaal, per beensteun)</w:t>
            </w:r>
          </w:p>
          <w:p w14:paraId="43AA02F0" w14:textId="42C6F3AF" w:rsidR="002B416E" w:rsidRPr="00A302C0" w:rsidRDefault="002B416E" w:rsidP="001A458B">
            <w:pPr>
              <w:tabs>
                <w:tab w:val="center" w:pos="196"/>
                <w:tab w:val="center" w:pos="4172"/>
              </w:tabs>
              <w:spacing w:after="0" w:line="259" w:lineRule="auto"/>
              <w:ind w:left="0" w:firstLine="0"/>
              <w:rPr>
                <w:lang w:val="nl-BE"/>
              </w:rPr>
            </w:pPr>
          </w:p>
        </w:tc>
        <w:tc>
          <w:tcPr>
            <w:tcW w:w="521" w:type="dxa"/>
          </w:tcPr>
          <w:p w14:paraId="6C3F87F4" w14:textId="77777777" w:rsidR="0009084A" w:rsidRPr="00A302C0" w:rsidRDefault="0009084A" w:rsidP="001A458B">
            <w:pPr>
              <w:spacing w:after="160" w:line="259" w:lineRule="auto"/>
              <w:ind w:left="0" w:firstLine="0"/>
              <w:rPr>
                <w:lang w:val="nl-BE"/>
              </w:rPr>
            </w:pPr>
          </w:p>
        </w:tc>
        <w:tc>
          <w:tcPr>
            <w:tcW w:w="911" w:type="dxa"/>
          </w:tcPr>
          <w:p w14:paraId="5C4F8284" w14:textId="0B760F6F" w:rsidR="0009084A" w:rsidRPr="00A302C0" w:rsidRDefault="00150C72" w:rsidP="001A458B">
            <w:pPr>
              <w:spacing w:after="160" w:line="259" w:lineRule="auto"/>
              <w:ind w:left="0" w:firstLine="0"/>
              <w:rPr>
                <w:lang w:val="nl-BE"/>
              </w:rPr>
            </w:pPr>
            <w:r>
              <w:rPr>
                <w:lang w:val="nl-BE"/>
              </w:rPr>
              <w:t>149,78€</w:t>
            </w:r>
          </w:p>
        </w:tc>
        <w:tc>
          <w:tcPr>
            <w:tcW w:w="66" w:type="dxa"/>
          </w:tcPr>
          <w:p w14:paraId="714EEAED" w14:textId="77777777" w:rsidR="0009084A" w:rsidRPr="00A302C0" w:rsidRDefault="0009084A" w:rsidP="001A458B">
            <w:pPr>
              <w:spacing w:after="160" w:line="259" w:lineRule="auto"/>
              <w:ind w:left="0" w:firstLine="0"/>
              <w:rPr>
                <w:lang w:val="nl-BE"/>
              </w:rPr>
            </w:pPr>
          </w:p>
        </w:tc>
      </w:tr>
      <w:tr w:rsidR="001A458B" w:rsidRPr="001A458B" w14:paraId="59C4B31E" w14:textId="77777777" w:rsidTr="0022430D">
        <w:trPr>
          <w:trHeight w:val="452"/>
        </w:trPr>
        <w:tc>
          <w:tcPr>
            <w:tcW w:w="7484" w:type="dxa"/>
          </w:tcPr>
          <w:p w14:paraId="38C4A22B" w14:textId="4308B944" w:rsidR="0009084A" w:rsidRDefault="004C6665" w:rsidP="001A458B">
            <w:pPr>
              <w:tabs>
                <w:tab w:val="center" w:pos="196"/>
                <w:tab w:val="center" w:pos="4173"/>
              </w:tabs>
              <w:spacing w:after="0" w:line="259" w:lineRule="auto"/>
              <w:ind w:left="0" w:firstLine="0"/>
              <w:rPr>
                <w:lang w:val="nl-NL"/>
              </w:rPr>
            </w:pPr>
            <w:r>
              <w:rPr>
                <w:lang w:val="nl-NL"/>
              </w:rPr>
              <w:lastRenderedPageBreak/>
              <w:tab/>
            </w:r>
            <w:r w:rsidR="00BA0679">
              <w:rPr>
                <w:lang w:val="nl-NL"/>
              </w:rPr>
              <w:t>410678</w:t>
            </w:r>
            <w:r w:rsidR="00EA5DFC">
              <w:rPr>
                <w:lang w:val="nl-NL"/>
              </w:rPr>
              <w:t xml:space="preserve"> </w:t>
            </w:r>
            <w:r w:rsidR="00150C72">
              <w:rPr>
                <w:lang w:val="nl-NL"/>
              </w:rPr>
              <w:t>-</w:t>
            </w:r>
            <w:r w:rsidR="00EA5DFC">
              <w:rPr>
                <w:lang w:val="nl-NL"/>
              </w:rPr>
              <w:t xml:space="preserve"> </w:t>
            </w:r>
            <w:r w:rsidR="00BA0679">
              <w:rPr>
                <w:lang w:val="nl-NL"/>
              </w:rPr>
              <w:t>410689</w:t>
            </w:r>
            <w:r w:rsidR="0009084A" w:rsidRPr="001A458B">
              <w:rPr>
                <w:lang w:val="nl-NL"/>
              </w:rPr>
              <w:t xml:space="preserve"> Comfortbeensteun (mechanisch - lengtecorrigerend </w:t>
            </w:r>
            <w:r w:rsidR="00150C72" w:rsidRPr="001A458B">
              <w:rPr>
                <w:lang w:val="nl-NL"/>
              </w:rPr>
              <w:t>per beensteun)</w:t>
            </w:r>
          </w:p>
          <w:p w14:paraId="32906EA0" w14:textId="6393D0F8" w:rsidR="002B416E" w:rsidRPr="0007351A" w:rsidRDefault="002B416E" w:rsidP="001A458B">
            <w:pPr>
              <w:tabs>
                <w:tab w:val="center" w:pos="196"/>
                <w:tab w:val="center" w:pos="4173"/>
              </w:tabs>
              <w:spacing w:after="0" w:line="259" w:lineRule="auto"/>
              <w:ind w:left="0" w:firstLine="0"/>
              <w:rPr>
                <w:lang w:val="nl-BE"/>
              </w:rPr>
            </w:pPr>
          </w:p>
        </w:tc>
        <w:tc>
          <w:tcPr>
            <w:tcW w:w="521" w:type="dxa"/>
          </w:tcPr>
          <w:p w14:paraId="69F0B176" w14:textId="77777777" w:rsidR="0009084A" w:rsidRPr="0007351A" w:rsidRDefault="0009084A" w:rsidP="001A458B">
            <w:pPr>
              <w:spacing w:after="0" w:line="259" w:lineRule="auto"/>
              <w:ind w:left="126" w:firstLine="0"/>
              <w:rPr>
                <w:lang w:val="nl-BE"/>
              </w:rPr>
            </w:pPr>
            <w:r w:rsidRPr="0007351A">
              <w:rPr>
                <w:lang w:val="nl-BE"/>
              </w:rPr>
              <w:t xml:space="preserve"> </w:t>
            </w:r>
          </w:p>
        </w:tc>
        <w:tc>
          <w:tcPr>
            <w:tcW w:w="911" w:type="dxa"/>
          </w:tcPr>
          <w:p w14:paraId="51D4E4B1" w14:textId="6A888857" w:rsidR="0009084A" w:rsidRPr="001A458B" w:rsidRDefault="00150C72" w:rsidP="001A458B">
            <w:pPr>
              <w:spacing w:after="160" w:line="259" w:lineRule="auto"/>
              <w:ind w:left="0" w:firstLine="0"/>
            </w:pPr>
            <w:r>
              <w:t>168,50€</w:t>
            </w:r>
          </w:p>
        </w:tc>
        <w:tc>
          <w:tcPr>
            <w:tcW w:w="66" w:type="dxa"/>
          </w:tcPr>
          <w:p w14:paraId="6F56388F" w14:textId="77777777" w:rsidR="0009084A" w:rsidRPr="001A458B" w:rsidRDefault="0009084A" w:rsidP="001A458B">
            <w:pPr>
              <w:spacing w:after="160" w:line="259" w:lineRule="auto"/>
              <w:ind w:left="0" w:firstLine="0"/>
            </w:pPr>
          </w:p>
        </w:tc>
      </w:tr>
      <w:tr w:rsidR="001A458B" w:rsidRPr="00FC2178" w14:paraId="03CE5FAF" w14:textId="77777777" w:rsidTr="0022430D">
        <w:trPr>
          <w:trHeight w:val="886"/>
        </w:trPr>
        <w:tc>
          <w:tcPr>
            <w:tcW w:w="7484" w:type="dxa"/>
          </w:tcPr>
          <w:p w14:paraId="604BB33E" w14:textId="778747DF" w:rsidR="0009084A" w:rsidRDefault="00C3653F" w:rsidP="004C6665">
            <w:pPr>
              <w:spacing w:after="0" w:line="259" w:lineRule="auto"/>
              <w:ind w:left="0" w:firstLine="0"/>
              <w:rPr>
                <w:lang w:val="nl-NL"/>
              </w:rPr>
            </w:pPr>
            <w:r>
              <w:rPr>
                <w:lang w:val="nl-NL"/>
              </w:rPr>
              <w:t>412638</w:t>
            </w:r>
            <w:r w:rsidR="00EA5DFC">
              <w:rPr>
                <w:lang w:val="nl-NL"/>
              </w:rPr>
              <w:t xml:space="preserve"> </w:t>
            </w:r>
            <w:r w:rsidR="00150C72">
              <w:rPr>
                <w:lang w:val="nl-NL"/>
              </w:rPr>
              <w:t>-</w:t>
            </w:r>
            <w:r w:rsidR="00EA5DFC">
              <w:rPr>
                <w:lang w:val="nl-NL"/>
              </w:rPr>
              <w:t xml:space="preserve"> </w:t>
            </w:r>
            <w:r w:rsidR="00D14057">
              <w:rPr>
                <w:lang w:val="nl-NL"/>
              </w:rPr>
              <w:t>412649</w:t>
            </w:r>
            <w:r w:rsidR="0009084A" w:rsidRPr="001A458B">
              <w:rPr>
                <w:lang w:val="nl-NL"/>
              </w:rPr>
              <w:t xml:space="preserve"> Beensteun uit een stuk (mechanisch - in lengte instelbaar en verstelbaar tot horizontaal, per beensteun) voor rechthebbenden </w:t>
            </w:r>
            <w:r w:rsidR="00150C72" w:rsidRPr="001A458B">
              <w:rPr>
                <w:lang w:val="nl-NL"/>
              </w:rPr>
              <w:t>tot ze 18 worden</w:t>
            </w:r>
          </w:p>
          <w:p w14:paraId="4441A54B" w14:textId="46DB25F3" w:rsidR="00150C72" w:rsidRPr="001A458B" w:rsidRDefault="00150C72" w:rsidP="004C6665">
            <w:pPr>
              <w:spacing w:after="0" w:line="259" w:lineRule="auto"/>
              <w:ind w:left="0" w:firstLine="0"/>
              <w:rPr>
                <w:lang w:val="nl-BE"/>
              </w:rPr>
            </w:pPr>
          </w:p>
        </w:tc>
        <w:tc>
          <w:tcPr>
            <w:tcW w:w="521" w:type="dxa"/>
          </w:tcPr>
          <w:p w14:paraId="256EF73B" w14:textId="77777777" w:rsidR="0009084A" w:rsidRPr="001A458B" w:rsidRDefault="0009084A" w:rsidP="001A458B">
            <w:pPr>
              <w:spacing w:after="0" w:line="259" w:lineRule="auto"/>
              <w:ind w:left="126" w:firstLine="0"/>
              <w:rPr>
                <w:lang w:val="nl-BE"/>
              </w:rPr>
            </w:pPr>
            <w:r w:rsidRPr="001A458B">
              <w:rPr>
                <w:lang w:val="nl-BE"/>
              </w:rPr>
              <w:t xml:space="preserve"> </w:t>
            </w:r>
          </w:p>
        </w:tc>
        <w:tc>
          <w:tcPr>
            <w:tcW w:w="911" w:type="dxa"/>
          </w:tcPr>
          <w:p w14:paraId="2D0F4E3A" w14:textId="2AB251D8" w:rsidR="0009084A" w:rsidRPr="001A458B" w:rsidRDefault="00150C72" w:rsidP="001A458B">
            <w:pPr>
              <w:spacing w:after="160" w:line="259" w:lineRule="auto"/>
              <w:ind w:left="0" w:firstLine="0"/>
              <w:rPr>
                <w:lang w:val="nl-BE"/>
              </w:rPr>
            </w:pPr>
            <w:r>
              <w:rPr>
                <w:lang w:val="nl-BE"/>
              </w:rPr>
              <w:t>299,56€</w:t>
            </w:r>
          </w:p>
        </w:tc>
        <w:tc>
          <w:tcPr>
            <w:tcW w:w="66" w:type="dxa"/>
          </w:tcPr>
          <w:p w14:paraId="3F38DEF6" w14:textId="77777777" w:rsidR="0009084A" w:rsidRPr="001A458B" w:rsidRDefault="0009084A" w:rsidP="001A458B">
            <w:pPr>
              <w:spacing w:after="160" w:line="259" w:lineRule="auto"/>
              <w:ind w:left="0" w:firstLine="0"/>
              <w:rPr>
                <w:lang w:val="nl-BE"/>
              </w:rPr>
            </w:pPr>
          </w:p>
        </w:tc>
      </w:tr>
      <w:tr w:rsidR="001A458B" w:rsidRPr="00FC2178" w14:paraId="3D8F7E7E" w14:textId="77777777" w:rsidTr="0022430D">
        <w:trPr>
          <w:trHeight w:val="660"/>
        </w:trPr>
        <w:tc>
          <w:tcPr>
            <w:tcW w:w="7484" w:type="dxa"/>
          </w:tcPr>
          <w:p w14:paraId="2072C86C" w14:textId="0FF7336C" w:rsidR="0009084A" w:rsidRPr="001A458B" w:rsidRDefault="00D14057" w:rsidP="001A458B">
            <w:pPr>
              <w:tabs>
                <w:tab w:val="center" w:pos="196"/>
                <w:tab w:val="center" w:pos="4173"/>
              </w:tabs>
              <w:spacing w:after="0" w:line="259" w:lineRule="auto"/>
              <w:ind w:left="0" w:firstLine="0"/>
              <w:rPr>
                <w:lang w:val="nl-BE"/>
              </w:rPr>
            </w:pPr>
            <w:r>
              <w:rPr>
                <w:lang w:val="nl-NL"/>
              </w:rPr>
              <w:t>412653</w:t>
            </w:r>
            <w:r w:rsidR="00EA5DFC">
              <w:rPr>
                <w:lang w:val="nl-NL"/>
              </w:rPr>
              <w:t xml:space="preserve"> </w:t>
            </w:r>
            <w:r w:rsidR="00150C72">
              <w:rPr>
                <w:lang w:val="nl-NL"/>
              </w:rPr>
              <w:t>-</w:t>
            </w:r>
            <w:r w:rsidR="00EA5DFC">
              <w:rPr>
                <w:lang w:val="nl-NL"/>
              </w:rPr>
              <w:t xml:space="preserve"> </w:t>
            </w:r>
            <w:r>
              <w:rPr>
                <w:lang w:val="nl-NL"/>
              </w:rPr>
              <w:t>412664</w:t>
            </w:r>
            <w:r w:rsidR="0009084A" w:rsidRPr="001A458B">
              <w:rPr>
                <w:lang w:val="nl-NL"/>
              </w:rPr>
              <w:t xml:space="preserve"> Beensteun uit één stuk met zijkanten (mechanisch </w:t>
            </w:r>
          </w:p>
          <w:p w14:paraId="5B74D09E" w14:textId="77777777" w:rsidR="0009084A" w:rsidRDefault="0009084A" w:rsidP="001A458B">
            <w:pPr>
              <w:spacing w:after="0" w:line="259" w:lineRule="auto"/>
              <w:ind w:left="0" w:right="220" w:firstLine="0"/>
              <w:rPr>
                <w:lang w:val="nl-NL"/>
              </w:rPr>
            </w:pPr>
            <w:r w:rsidRPr="001A458B">
              <w:rPr>
                <w:lang w:val="nl-NL"/>
              </w:rPr>
              <w:t xml:space="preserve">- in lengte instelbaar en verstelbaar tot horizontaal) voor </w:t>
            </w:r>
            <w:r w:rsidR="00150C72">
              <w:rPr>
                <w:lang w:val="nl-NL"/>
              </w:rPr>
              <w:t>r</w:t>
            </w:r>
            <w:r w:rsidR="00150C72" w:rsidRPr="001A458B">
              <w:rPr>
                <w:lang w:val="nl-NL"/>
              </w:rPr>
              <w:t>echthebbenden tot ze 18 worden</w:t>
            </w:r>
          </w:p>
          <w:p w14:paraId="6E7F9173" w14:textId="71977BC9" w:rsidR="00150C72" w:rsidRPr="001A458B" w:rsidRDefault="00150C72" w:rsidP="001A458B">
            <w:pPr>
              <w:spacing w:after="0" w:line="259" w:lineRule="auto"/>
              <w:ind w:left="0" w:right="220" w:firstLine="0"/>
              <w:rPr>
                <w:lang w:val="nl-BE"/>
              </w:rPr>
            </w:pPr>
          </w:p>
        </w:tc>
        <w:tc>
          <w:tcPr>
            <w:tcW w:w="521" w:type="dxa"/>
          </w:tcPr>
          <w:p w14:paraId="2EFBEE27" w14:textId="77777777" w:rsidR="0009084A" w:rsidRPr="001A458B" w:rsidRDefault="0009084A" w:rsidP="001A458B">
            <w:pPr>
              <w:spacing w:after="0" w:line="259" w:lineRule="auto"/>
              <w:ind w:left="126" w:firstLine="0"/>
              <w:rPr>
                <w:lang w:val="nl-BE"/>
              </w:rPr>
            </w:pPr>
            <w:r w:rsidRPr="001A458B">
              <w:rPr>
                <w:lang w:val="nl-BE"/>
              </w:rPr>
              <w:t xml:space="preserve"> </w:t>
            </w:r>
          </w:p>
        </w:tc>
        <w:tc>
          <w:tcPr>
            <w:tcW w:w="911" w:type="dxa"/>
          </w:tcPr>
          <w:p w14:paraId="11EC0DEF" w14:textId="6C0BA5C9" w:rsidR="0009084A" w:rsidRPr="001A458B" w:rsidRDefault="00150C72" w:rsidP="001A458B">
            <w:pPr>
              <w:spacing w:after="160" w:line="259" w:lineRule="auto"/>
              <w:ind w:left="0" w:firstLine="0"/>
              <w:rPr>
                <w:lang w:val="nl-BE"/>
              </w:rPr>
            </w:pPr>
            <w:r>
              <w:t>337,01€</w:t>
            </w:r>
          </w:p>
        </w:tc>
        <w:tc>
          <w:tcPr>
            <w:tcW w:w="66" w:type="dxa"/>
          </w:tcPr>
          <w:p w14:paraId="27DF5368" w14:textId="77777777" w:rsidR="0009084A" w:rsidRPr="001A458B" w:rsidRDefault="0009084A" w:rsidP="001A458B">
            <w:pPr>
              <w:spacing w:after="160" w:line="259" w:lineRule="auto"/>
              <w:ind w:left="0" w:firstLine="0"/>
              <w:rPr>
                <w:lang w:val="nl-BE"/>
              </w:rPr>
            </w:pPr>
          </w:p>
        </w:tc>
      </w:tr>
      <w:tr w:rsidR="001A458B" w:rsidRPr="001A458B" w14:paraId="769CDE62" w14:textId="77777777" w:rsidTr="0022430D">
        <w:trPr>
          <w:trHeight w:val="678"/>
        </w:trPr>
        <w:tc>
          <w:tcPr>
            <w:tcW w:w="7484" w:type="dxa"/>
          </w:tcPr>
          <w:p w14:paraId="1993B8B1" w14:textId="5457E3A4" w:rsidR="0009084A" w:rsidRPr="0007351A" w:rsidRDefault="00BA0679" w:rsidP="001A458B">
            <w:pPr>
              <w:tabs>
                <w:tab w:val="center" w:pos="4172"/>
              </w:tabs>
              <w:spacing w:after="0" w:line="259" w:lineRule="auto"/>
              <w:ind w:left="0" w:firstLine="0"/>
              <w:rPr>
                <w:lang w:val="nl-BE"/>
              </w:rPr>
            </w:pPr>
            <w:r>
              <w:rPr>
                <w:lang w:val="nl-NL"/>
              </w:rPr>
              <w:t>410715</w:t>
            </w:r>
            <w:r w:rsidR="00EA5DFC">
              <w:rPr>
                <w:lang w:val="nl-NL"/>
              </w:rPr>
              <w:t xml:space="preserve"> </w:t>
            </w:r>
            <w:r w:rsidR="00150C72">
              <w:rPr>
                <w:lang w:val="nl-NL"/>
              </w:rPr>
              <w:t>-</w:t>
            </w:r>
            <w:r w:rsidR="00EA5DFC">
              <w:rPr>
                <w:lang w:val="nl-NL"/>
              </w:rPr>
              <w:t xml:space="preserve"> </w:t>
            </w:r>
            <w:r>
              <w:rPr>
                <w:lang w:val="nl-NL"/>
              </w:rPr>
              <w:t>410726</w:t>
            </w:r>
            <w:r w:rsidR="0009084A" w:rsidRPr="001A458B">
              <w:rPr>
                <w:lang w:val="nl-NL"/>
              </w:rPr>
              <w:t xml:space="preserve"> Elektrisch verstelbare comfortbeensteunen </w:t>
            </w:r>
            <w:r w:rsidR="00150C72" w:rsidRPr="001A458B">
              <w:rPr>
                <w:lang w:val="nl-NL"/>
              </w:rPr>
              <w:t>(lengtecorrigerend, per paar)</w:t>
            </w:r>
          </w:p>
        </w:tc>
        <w:tc>
          <w:tcPr>
            <w:tcW w:w="521" w:type="dxa"/>
          </w:tcPr>
          <w:p w14:paraId="53212A21" w14:textId="77777777" w:rsidR="0009084A" w:rsidRPr="0007351A" w:rsidRDefault="0009084A" w:rsidP="001A458B">
            <w:pPr>
              <w:spacing w:after="0" w:line="259" w:lineRule="auto"/>
              <w:ind w:left="126" w:firstLine="0"/>
              <w:rPr>
                <w:lang w:val="nl-BE"/>
              </w:rPr>
            </w:pPr>
            <w:r w:rsidRPr="0007351A">
              <w:rPr>
                <w:lang w:val="nl-BE"/>
              </w:rPr>
              <w:t xml:space="preserve"> </w:t>
            </w:r>
          </w:p>
        </w:tc>
        <w:tc>
          <w:tcPr>
            <w:tcW w:w="911" w:type="dxa"/>
          </w:tcPr>
          <w:p w14:paraId="3A5A06EF" w14:textId="7E28782E" w:rsidR="0009084A" w:rsidRPr="001A458B" w:rsidRDefault="00150C72" w:rsidP="001A458B">
            <w:pPr>
              <w:spacing w:after="160" w:line="259" w:lineRule="auto"/>
              <w:ind w:left="0" w:firstLine="0"/>
            </w:pPr>
            <w:r>
              <w:t>1373€</w:t>
            </w:r>
          </w:p>
        </w:tc>
        <w:tc>
          <w:tcPr>
            <w:tcW w:w="66" w:type="dxa"/>
          </w:tcPr>
          <w:p w14:paraId="2AC8DB96" w14:textId="77777777" w:rsidR="0009084A" w:rsidRPr="001A458B" w:rsidRDefault="0009084A" w:rsidP="001A458B">
            <w:pPr>
              <w:spacing w:after="160" w:line="259" w:lineRule="auto"/>
              <w:ind w:left="0" w:firstLine="0"/>
            </w:pPr>
          </w:p>
        </w:tc>
      </w:tr>
    </w:tbl>
    <w:p w14:paraId="58F611A1" w14:textId="6BFC2291" w:rsidR="0009084A" w:rsidRPr="001A458B" w:rsidRDefault="0009084A" w:rsidP="001A458B">
      <w:pPr>
        <w:spacing w:after="21" w:line="259" w:lineRule="auto"/>
        <w:ind w:left="0" w:firstLine="0"/>
      </w:pPr>
    </w:p>
    <w:p w14:paraId="730F30B1" w14:textId="46EF61DC" w:rsidR="0009084A" w:rsidRDefault="0009084A" w:rsidP="001A458B">
      <w:pPr>
        <w:ind w:left="-5" w:right="263"/>
        <w:rPr>
          <w:lang w:val="nl-NL"/>
        </w:rPr>
      </w:pPr>
      <w:r w:rsidRPr="001A458B">
        <w:rPr>
          <w:lang w:val="nl-NL"/>
        </w:rPr>
        <w:t xml:space="preserve">De verstrekkingen </w:t>
      </w:r>
      <w:r w:rsidR="00BA0679">
        <w:rPr>
          <w:lang w:val="nl-NL"/>
        </w:rPr>
        <w:t>410634</w:t>
      </w:r>
      <w:r w:rsidRPr="001A458B">
        <w:rPr>
          <w:lang w:val="nl-NL"/>
        </w:rPr>
        <w:t xml:space="preserve"> - </w:t>
      </w:r>
      <w:r w:rsidR="00BA0679">
        <w:rPr>
          <w:lang w:val="nl-NL"/>
        </w:rPr>
        <w:t>410645</w:t>
      </w:r>
      <w:r w:rsidRPr="001A458B">
        <w:rPr>
          <w:lang w:val="nl-NL"/>
        </w:rPr>
        <w:t xml:space="preserve">, </w:t>
      </w:r>
      <w:r w:rsidR="00BA0679">
        <w:rPr>
          <w:lang w:val="nl-NL"/>
        </w:rPr>
        <w:t>410678</w:t>
      </w:r>
      <w:r w:rsidRPr="001A458B">
        <w:rPr>
          <w:lang w:val="nl-NL"/>
        </w:rPr>
        <w:t xml:space="preserve"> - </w:t>
      </w:r>
      <w:r w:rsidR="00BA0679">
        <w:rPr>
          <w:lang w:val="nl-NL"/>
        </w:rPr>
        <w:t>410689</w:t>
      </w:r>
      <w:r w:rsidRPr="001A458B">
        <w:rPr>
          <w:lang w:val="nl-NL"/>
        </w:rPr>
        <w:t xml:space="preserve">, </w:t>
      </w:r>
      <w:r w:rsidR="00BA0679">
        <w:rPr>
          <w:lang w:val="nl-NL"/>
        </w:rPr>
        <w:t>410715</w:t>
      </w:r>
      <w:r w:rsidRPr="001A458B">
        <w:rPr>
          <w:lang w:val="nl-NL"/>
        </w:rPr>
        <w:t xml:space="preserve"> - </w:t>
      </w:r>
      <w:r w:rsidR="00BA0679">
        <w:rPr>
          <w:lang w:val="nl-NL"/>
        </w:rPr>
        <w:t>410726</w:t>
      </w:r>
      <w:r w:rsidRPr="001A458B">
        <w:rPr>
          <w:lang w:val="nl-NL"/>
        </w:rPr>
        <w:t xml:space="preserve">, </w:t>
      </w:r>
      <w:r w:rsidR="00C3653F">
        <w:rPr>
          <w:lang w:val="nl-NL"/>
        </w:rPr>
        <w:t>412638</w:t>
      </w:r>
      <w:r w:rsidRPr="001A458B">
        <w:rPr>
          <w:lang w:val="nl-NL"/>
        </w:rPr>
        <w:t xml:space="preserve"> - </w:t>
      </w:r>
      <w:r w:rsidR="00D14057">
        <w:rPr>
          <w:lang w:val="nl-NL"/>
        </w:rPr>
        <w:t>412649</w:t>
      </w:r>
      <w:r w:rsidRPr="001A458B">
        <w:rPr>
          <w:lang w:val="nl-NL"/>
        </w:rPr>
        <w:t xml:space="preserve"> en </w:t>
      </w:r>
      <w:r w:rsidR="00D14057">
        <w:rPr>
          <w:lang w:val="nl-NL"/>
        </w:rPr>
        <w:t>412653</w:t>
      </w:r>
      <w:r w:rsidRPr="001A458B">
        <w:rPr>
          <w:lang w:val="nl-NL"/>
        </w:rPr>
        <w:t xml:space="preserve"> - </w:t>
      </w:r>
      <w:r w:rsidR="00D14057">
        <w:rPr>
          <w:lang w:val="nl-NL"/>
        </w:rPr>
        <w:t>412664</w:t>
      </w:r>
      <w:r w:rsidRPr="001A458B">
        <w:rPr>
          <w:lang w:val="nl-NL"/>
        </w:rPr>
        <w:t xml:space="preserve"> zijn onderling niet cumuleerbaar.</w:t>
      </w:r>
    </w:p>
    <w:p w14:paraId="24D716D8" w14:textId="09B93C9A" w:rsidR="004C6665" w:rsidRDefault="004C6665" w:rsidP="001A458B">
      <w:pPr>
        <w:ind w:left="-5" w:right="263"/>
        <w:rPr>
          <w:lang w:val="nl-NL"/>
        </w:rPr>
      </w:pPr>
    </w:p>
    <w:tbl>
      <w:tblPr>
        <w:tblStyle w:val="TableGrid"/>
        <w:tblW w:w="8987" w:type="dxa"/>
        <w:tblInd w:w="-5" w:type="dxa"/>
        <w:tblLook w:val="04A0" w:firstRow="1" w:lastRow="0" w:firstColumn="1" w:lastColumn="0" w:noHBand="0" w:noVBand="1"/>
      </w:tblPr>
      <w:tblGrid>
        <w:gridCol w:w="7698"/>
        <w:gridCol w:w="483"/>
        <w:gridCol w:w="806"/>
      </w:tblGrid>
      <w:tr w:rsidR="004C6665" w:rsidRPr="00FC2178" w14:paraId="2A492916" w14:textId="77777777" w:rsidTr="0022430D">
        <w:trPr>
          <w:trHeight w:val="218"/>
        </w:trPr>
        <w:tc>
          <w:tcPr>
            <w:tcW w:w="7698" w:type="dxa"/>
          </w:tcPr>
          <w:p w14:paraId="326DF347" w14:textId="0266E16A" w:rsidR="004C6665" w:rsidRDefault="00BA0679" w:rsidP="004C6665">
            <w:pPr>
              <w:tabs>
                <w:tab w:val="center" w:pos="196"/>
                <w:tab w:val="center" w:pos="4173"/>
              </w:tabs>
              <w:spacing w:after="0" w:line="259" w:lineRule="auto"/>
              <w:ind w:left="0" w:firstLine="0"/>
              <w:rPr>
                <w:lang w:val="nl-NL"/>
              </w:rPr>
            </w:pPr>
            <w:r>
              <w:rPr>
                <w:lang w:val="nl-NL"/>
              </w:rPr>
              <w:t>410737</w:t>
            </w:r>
            <w:r w:rsidR="00EA5DFC">
              <w:rPr>
                <w:lang w:val="nl-NL"/>
              </w:rPr>
              <w:t xml:space="preserve"> </w:t>
            </w:r>
            <w:r w:rsidR="00DD71B8">
              <w:rPr>
                <w:lang w:val="nl-NL"/>
              </w:rPr>
              <w:t>-</w:t>
            </w:r>
            <w:r w:rsidR="00EA5DFC">
              <w:rPr>
                <w:lang w:val="nl-NL"/>
              </w:rPr>
              <w:t xml:space="preserve"> </w:t>
            </w:r>
            <w:r>
              <w:rPr>
                <w:lang w:val="nl-NL"/>
              </w:rPr>
              <w:t>410748</w:t>
            </w:r>
            <w:r w:rsidR="004C6665" w:rsidRPr="001A458B">
              <w:rPr>
                <w:lang w:val="nl-NL"/>
              </w:rPr>
              <w:t xml:space="preserve"> In hoek instelbare voetplaten (per paar) (of </w:t>
            </w:r>
            <w:r w:rsidR="002B416E" w:rsidRPr="001A458B">
              <w:rPr>
                <w:lang w:val="nl-NL"/>
              </w:rPr>
              <w:t>eendelige, in hoek instelbare voetplaat)</w:t>
            </w:r>
          </w:p>
          <w:p w14:paraId="2C490FD8" w14:textId="465E8054" w:rsidR="00DD71B8" w:rsidRPr="004C6665" w:rsidRDefault="00DD71B8" w:rsidP="004C6665">
            <w:pPr>
              <w:tabs>
                <w:tab w:val="center" w:pos="196"/>
                <w:tab w:val="center" w:pos="4173"/>
              </w:tabs>
              <w:spacing w:after="0" w:line="259" w:lineRule="auto"/>
              <w:ind w:left="0" w:firstLine="0"/>
              <w:rPr>
                <w:lang w:val="nl-NL"/>
              </w:rPr>
            </w:pPr>
          </w:p>
        </w:tc>
        <w:tc>
          <w:tcPr>
            <w:tcW w:w="483" w:type="dxa"/>
          </w:tcPr>
          <w:p w14:paraId="09F1A039" w14:textId="77777777" w:rsidR="004C6665" w:rsidRPr="004C6665" w:rsidRDefault="004C6665" w:rsidP="004C6665">
            <w:pPr>
              <w:spacing w:after="160" w:line="259" w:lineRule="auto"/>
              <w:ind w:left="0" w:firstLine="0"/>
              <w:rPr>
                <w:lang w:val="nl-BE"/>
              </w:rPr>
            </w:pPr>
          </w:p>
        </w:tc>
        <w:tc>
          <w:tcPr>
            <w:tcW w:w="806" w:type="dxa"/>
          </w:tcPr>
          <w:p w14:paraId="159C5A84" w14:textId="7B4F3CC3" w:rsidR="004C6665" w:rsidRPr="004C6665" w:rsidRDefault="00DD71B8" w:rsidP="004C6665">
            <w:pPr>
              <w:spacing w:after="160" w:line="259" w:lineRule="auto"/>
              <w:ind w:left="0" w:firstLine="0"/>
              <w:rPr>
                <w:lang w:val="nl-BE"/>
              </w:rPr>
            </w:pPr>
            <w:r>
              <w:t>112,34€</w:t>
            </w:r>
          </w:p>
        </w:tc>
      </w:tr>
      <w:tr w:rsidR="004C6665" w:rsidRPr="004A04F5" w14:paraId="5A0BB2F4" w14:textId="77777777" w:rsidTr="0022430D">
        <w:trPr>
          <w:trHeight w:val="226"/>
        </w:trPr>
        <w:tc>
          <w:tcPr>
            <w:tcW w:w="7698" w:type="dxa"/>
          </w:tcPr>
          <w:p w14:paraId="00389510" w14:textId="65B3A075" w:rsidR="004C6665" w:rsidRDefault="00D14057" w:rsidP="004C6665">
            <w:pPr>
              <w:tabs>
                <w:tab w:val="center" w:pos="3686"/>
              </w:tabs>
              <w:spacing w:after="0" w:line="259" w:lineRule="auto"/>
              <w:ind w:left="0" w:firstLine="0"/>
              <w:rPr>
                <w:lang w:val="nl-NL"/>
              </w:rPr>
            </w:pPr>
            <w:r>
              <w:rPr>
                <w:lang w:val="nl-NL"/>
              </w:rPr>
              <w:t>412896</w:t>
            </w:r>
            <w:r w:rsidR="00EA5DFC">
              <w:rPr>
                <w:lang w:val="nl-NL"/>
              </w:rPr>
              <w:t xml:space="preserve"> </w:t>
            </w:r>
            <w:r w:rsidR="00DD71B8">
              <w:rPr>
                <w:lang w:val="nl-NL"/>
              </w:rPr>
              <w:t>-</w:t>
            </w:r>
            <w:r w:rsidR="00EA5DFC">
              <w:rPr>
                <w:lang w:val="nl-NL"/>
              </w:rPr>
              <w:t xml:space="preserve"> </w:t>
            </w:r>
            <w:r>
              <w:rPr>
                <w:lang w:val="nl-NL"/>
              </w:rPr>
              <w:t>412907</w:t>
            </w:r>
            <w:r w:rsidR="004C6665" w:rsidRPr="001A458B">
              <w:rPr>
                <w:lang w:val="nl-NL"/>
              </w:rPr>
              <w:t xml:space="preserve"> Kniekussen op beensteun (per paar)</w:t>
            </w:r>
          </w:p>
          <w:p w14:paraId="659908F7" w14:textId="3F1ABFB0" w:rsidR="00DD71B8" w:rsidRPr="004C6665" w:rsidRDefault="00DD71B8" w:rsidP="004C6665">
            <w:pPr>
              <w:tabs>
                <w:tab w:val="center" w:pos="3686"/>
              </w:tabs>
              <w:spacing w:after="0" w:line="259" w:lineRule="auto"/>
              <w:ind w:left="0" w:firstLine="0"/>
              <w:rPr>
                <w:lang w:val="nl-BE"/>
              </w:rPr>
            </w:pPr>
          </w:p>
        </w:tc>
        <w:tc>
          <w:tcPr>
            <w:tcW w:w="483" w:type="dxa"/>
          </w:tcPr>
          <w:p w14:paraId="3AF9D874" w14:textId="4B38231F" w:rsidR="004C6665" w:rsidRPr="00A302C0" w:rsidRDefault="004C6665" w:rsidP="00A302C0">
            <w:pPr>
              <w:spacing w:after="0" w:line="259" w:lineRule="auto"/>
              <w:rPr>
                <w:lang w:val="nl-BE"/>
              </w:rPr>
            </w:pPr>
          </w:p>
        </w:tc>
        <w:tc>
          <w:tcPr>
            <w:tcW w:w="806" w:type="dxa"/>
          </w:tcPr>
          <w:p w14:paraId="1DF1A320" w14:textId="43A827DD" w:rsidR="004C6665" w:rsidRPr="004A04F5" w:rsidRDefault="00935182" w:rsidP="004C6665">
            <w:pPr>
              <w:spacing w:after="0" w:line="259" w:lineRule="auto"/>
              <w:ind w:left="0" w:firstLine="0"/>
            </w:pPr>
            <w:r>
              <w:t>51,25€</w:t>
            </w:r>
          </w:p>
        </w:tc>
      </w:tr>
      <w:tr w:rsidR="004C6665" w:rsidRPr="00FC2178" w14:paraId="52D968BF" w14:textId="77777777" w:rsidTr="0022430D">
        <w:trPr>
          <w:trHeight w:val="451"/>
        </w:trPr>
        <w:tc>
          <w:tcPr>
            <w:tcW w:w="7698" w:type="dxa"/>
          </w:tcPr>
          <w:p w14:paraId="4B2AF562" w14:textId="4FF7AEB5" w:rsidR="004C6665" w:rsidRDefault="00D14057" w:rsidP="004C6665">
            <w:pPr>
              <w:tabs>
                <w:tab w:val="center" w:pos="4174"/>
              </w:tabs>
              <w:spacing w:after="0" w:line="259" w:lineRule="auto"/>
              <w:ind w:left="0" w:firstLine="0"/>
              <w:rPr>
                <w:lang w:val="nl-NL"/>
              </w:rPr>
            </w:pPr>
            <w:r>
              <w:rPr>
                <w:lang w:val="nl-NL"/>
              </w:rPr>
              <w:t>412918</w:t>
            </w:r>
            <w:r w:rsidR="00EA5DFC">
              <w:rPr>
                <w:lang w:val="nl-NL"/>
              </w:rPr>
              <w:t xml:space="preserve"> </w:t>
            </w:r>
            <w:r w:rsidR="00DD71B8">
              <w:rPr>
                <w:lang w:val="nl-NL"/>
              </w:rPr>
              <w:t>-</w:t>
            </w:r>
            <w:r w:rsidR="00EA5DFC">
              <w:rPr>
                <w:lang w:val="nl-NL"/>
              </w:rPr>
              <w:t xml:space="preserve"> </w:t>
            </w:r>
            <w:r>
              <w:rPr>
                <w:lang w:val="nl-NL"/>
              </w:rPr>
              <w:t>412929</w:t>
            </w:r>
            <w:r w:rsidR="004C6665" w:rsidRPr="001A458B">
              <w:rPr>
                <w:lang w:val="nl-NL"/>
              </w:rPr>
              <w:t xml:space="preserve"> Forfaitaire tegemoetkoming voor kuitsteun voor centrale</w:t>
            </w:r>
            <w:r w:rsidR="00DD71B8">
              <w:rPr>
                <w:lang w:val="nl-NL"/>
              </w:rPr>
              <w:t xml:space="preserve"> </w:t>
            </w:r>
            <w:r w:rsidR="00DD71B8" w:rsidRPr="003F322D">
              <w:rPr>
                <w:lang w:val="nl-NL"/>
              </w:rPr>
              <w:t>beensteun</w:t>
            </w:r>
            <w:r w:rsidR="00DD71B8">
              <w:rPr>
                <w:lang w:val="nl-NL"/>
              </w:rPr>
              <w:t xml:space="preserve"> </w:t>
            </w:r>
            <w:r w:rsidR="00DD71B8" w:rsidRPr="001A458B">
              <w:rPr>
                <w:lang w:val="nl-NL"/>
              </w:rPr>
              <w:t>(per stuk)</w:t>
            </w:r>
          </w:p>
          <w:p w14:paraId="765059E1" w14:textId="15BB3D4A" w:rsidR="00DD71B8" w:rsidRPr="004C6665" w:rsidRDefault="00DD71B8" w:rsidP="004C6665">
            <w:pPr>
              <w:tabs>
                <w:tab w:val="center" w:pos="4174"/>
              </w:tabs>
              <w:spacing w:after="0" w:line="259" w:lineRule="auto"/>
              <w:ind w:left="0" w:firstLine="0"/>
              <w:rPr>
                <w:lang w:val="nl-BE"/>
              </w:rPr>
            </w:pPr>
          </w:p>
        </w:tc>
        <w:tc>
          <w:tcPr>
            <w:tcW w:w="483" w:type="dxa"/>
          </w:tcPr>
          <w:p w14:paraId="0394F199" w14:textId="6F851394" w:rsidR="004C6665" w:rsidRPr="004C6665" w:rsidRDefault="004C6665" w:rsidP="004C6665">
            <w:pPr>
              <w:spacing w:after="0" w:line="259" w:lineRule="auto"/>
              <w:ind w:left="126" w:firstLine="0"/>
              <w:rPr>
                <w:lang w:val="nl-BE"/>
              </w:rPr>
            </w:pPr>
          </w:p>
        </w:tc>
        <w:tc>
          <w:tcPr>
            <w:tcW w:w="806" w:type="dxa"/>
          </w:tcPr>
          <w:p w14:paraId="04051A95" w14:textId="07ED28C6" w:rsidR="004C6665" w:rsidRPr="004C6665" w:rsidRDefault="00DD71B8" w:rsidP="004C6665">
            <w:pPr>
              <w:spacing w:after="160" w:line="259" w:lineRule="auto"/>
              <w:ind w:left="0" w:firstLine="0"/>
              <w:rPr>
                <w:lang w:val="nl-BE"/>
              </w:rPr>
            </w:pPr>
            <w:r>
              <w:rPr>
                <w:lang w:val="nl-BE"/>
              </w:rPr>
              <w:t>71,46€</w:t>
            </w:r>
          </w:p>
        </w:tc>
      </w:tr>
      <w:tr w:rsidR="004C6665" w:rsidRPr="004A04F5" w14:paraId="1E8718D7" w14:textId="77777777" w:rsidTr="0022430D">
        <w:trPr>
          <w:trHeight w:val="218"/>
        </w:trPr>
        <w:tc>
          <w:tcPr>
            <w:tcW w:w="7698" w:type="dxa"/>
          </w:tcPr>
          <w:p w14:paraId="7F2746E6" w14:textId="5FF6DB98" w:rsidR="004C6665" w:rsidRDefault="00D14057" w:rsidP="004C6665">
            <w:pPr>
              <w:spacing w:after="0" w:line="259" w:lineRule="auto"/>
              <w:rPr>
                <w:lang w:val="nl-NL"/>
              </w:rPr>
            </w:pPr>
            <w:r>
              <w:rPr>
                <w:lang w:val="nl-NL"/>
              </w:rPr>
              <w:t>412933</w:t>
            </w:r>
            <w:r w:rsidR="00EA5DFC">
              <w:rPr>
                <w:lang w:val="nl-NL"/>
              </w:rPr>
              <w:t xml:space="preserve"> </w:t>
            </w:r>
            <w:r w:rsidR="00DD71B8">
              <w:rPr>
                <w:lang w:val="nl-NL"/>
              </w:rPr>
              <w:t>-</w:t>
            </w:r>
            <w:r w:rsidR="00EA5DFC">
              <w:rPr>
                <w:lang w:val="nl-NL"/>
              </w:rPr>
              <w:t xml:space="preserve"> </w:t>
            </w:r>
            <w:r>
              <w:rPr>
                <w:lang w:val="nl-NL"/>
              </w:rPr>
              <w:t>412944</w:t>
            </w:r>
            <w:r w:rsidR="004C6665" w:rsidRPr="001A458B">
              <w:rPr>
                <w:lang w:val="nl-NL"/>
              </w:rPr>
              <w:t xml:space="preserve"> Forfaitaire tegemoetkoming voor fixatiesysteem</w:t>
            </w:r>
            <w:r w:rsidR="00DD71B8">
              <w:rPr>
                <w:lang w:val="nl-NL"/>
              </w:rPr>
              <w:t xml:space="preserve"> </w:t>
            </w:r>
            <w:r w:rsidR="00DD71B8" w:rsidRPr="001A458B">
              <w:rPr>
                <w:lang w:val="nl-NL"/>
              </w:rPr>
              <w:t>voor beide knieën</w:t>
            </w:r>
          </w:p>
          <w:p w14:paraId="26788FB4" w14:textId="50FFC4A1" w:rsidR="00DD71B8" w:rsidRPr="0007351A" w:rsidRDefault="00DD71B8" w:rsidP="004C6665">
            <w:pPr>
              <w:spacing w:after="0" w:line="259" w:lineRule="auto"/>
              <w:rPr>
                <w:lang w:val="nl-BE"/>
              </w:rPr>
            </w:pPr>
          </w:p>
        </w:tc>
        <w:tc>
          <w:tcPr>
            <w:tcW w:w="483" w:type="dxa"/>
          </w:tcPr>
          <w:p w14:paraId="7A2DB571" w14:textId="77777777" w:rsidR="004C6665" w:rsidRPr="0007351A" w:rsidRDefault="004C6665" w:rsidP="004C6665">
            <w:pPr>
              <w:spacing w:after="0" w:line="259" w:lineRule="auto"/>
              <w:ind w:left="1" w:firstLine="0"/>
              <w:rPr>
                <w:lang w:val="nl-BE"/>
              </w:rPr>
            </w:pPr>
          </w:p>
        </w:tc>
        <w:tc>
          <w:tcPr>
            <w:tcW w:w="806" w:type="dxa"/>
          </w:tcPr>
          <w:p w14:paraId="4696B413" w14:textId="13116467" w:rsidR="004C6665" w:rsidRPr="004A04F5" w:rsidRDefault="00DD71B8" w:rsidP="004C6665">
            <w:pPr>
              <w:spacing w:after="0" w:line="259" w:lineRule="auto"/>
              <w:ind w:left="0" w:firstLine="0"/>
            </w:pPr>
            <w:r>
              <w:t>253,88€</w:t>
            </w:r>
          </w:p>
        </w:tc>
      </w:tr>
      <w:tr w:rsidR="004C6665" w:rsidRPr="00FC2178" w14:paraId="67FAE97A" w14:textId="77777777" w:rsidTr="0022430D">
        <w:trPr>
          <w:trHeight w:val="559"/>
        </w:trPr>
        <w:tc>
          <w:tcPr>
            <w:tcW w:w="7698" w:type="dxa"/>
          </w:tcPr>
          <w:p w14:paraId="2E425EF2" w14:textId="4102631E" w:rsidR="004C6665" w:rsidRDefault="00D14057" w:rsidP="004C6665">
            <w:pPr>
              <w:spacing w:after="0" w:line="259" w:lineRule="auto"/>
              <w:rPr>
                <w:lang w:val="nl-NL"/>
              </w:rPr>
            </w:pPr>
            <w:r>
              <w:rPr>
                <w:lang w:val="nl-NL"/>
              </w:rPr>
              <w:t>412955</w:t>
            </w:r>
            <w:r w:rsidR="00EA5DFC">
              <w:rPr>
                <w:lang w:val="nl-NL"/>
              </w:rPr>
              <w:t xml:space="preserve"> </w:t>
            </w:r>
            <w:r w:rsidR="00DD71B8">
              <w:rPr>
                <w:lang w:val="nl-NL"/>
              </w:rPr>
              <w:t>-</w:t>
            </w:r>
            <w:r w:rsidR="00EA5DFC">
              <w:rPr>
                <w:lang w:val="nl-NL"/>
              </w:rPr>
              <w:t xml:space="preserve"> </w:t>
            </w:r>
            <w:r>
              <w:rPr>
                <w:lang w:val="nl-NL"/>
              </w:rPr>
              <w:t>412966</w:t>
            </w:r>
            <w:r w:rsidR="004C6665" w:rsidRPr="001A458B">
              <w:rPr>
                <w:lang w:val="nl-NL"/>
              </w:rPr>
              <w:t xml:space="preserve"> Forfaitaire tegemoetkoming voor verstevigde voetsteun</w:t>
            </w:r>
            <w:r w:rsidR="00DD71B8">
              <w:rPr>
                <w:lang w:val="nl-NL"/>
              </w:rPr>
              <w:t xml:space="preserve"> </w:t>
            </w:r>
            <w:r w:rsidR="00DD71B8" w:rsidRPr="001A458B">
              <w:rPr>
                <w:lang w:val="nl-NL"/>
              </w:rPr>
              <w:t>(per stuk</w:t>
            </w:r>
            <w:r w:rsidR="00DD71B8">
              <w:rPr>
                <w:lang w:val="nl-NL"/>
              </w:rPr>
              <w:t>)</w:t>
            </w:r>
          </w:p>
          <w:p w14:paraId="63A0FE08" w14:textId="4E6FB367" w:rsidR="00DD71B8" w:rsidRPr="001A458B" w:rsidRDefault="00DD71B8" w:rsidP="004C6665">
            <w:pPr>
              <w:spacing w:after="0" w:line="259" w:lineRule="auto"/>
              <w:rPr>
                <w:lang w:val="nl-NL"/>
              </w:rPr>
            </w:pPr>
          </w:p>
        </w:tc>
        <w:tc>
          <w:tcPr>
            <w:tcW w:w="483" w:type="dxa"/>
          </w:tcPr>
          <w:p w14:paraId="323E7284" w14:textId="77777777" w:rsidR="004C6665" w:rsidRPr="004C6665" w:rsidRDefault="004C6665" w:rsidP="004C6665">
            <w:pPr>
              <w:spacing w:after="0" w:line="259" w:lineRule="auto"/>
              <w:ind w:left="1" w:firstLine="0"/>
              <w:rPr>
                <w:lang w:val="nl-BE"/>
              </w:rPr>
            </w:pPr>
          </w:p>
        </w:tc>
        <w:tc>
          <w:tcPr>
            <w:tcW w:w="806" w:type="dxa"/>
          </w:tcPr>
          <w:p w14:paraId="20BC043A" w14:textId="7807CF2D" w:rsidR="004C6665" w:rsidRPr="004C6665" w:rsidRDefault="00DD71B8" w:rsidP="004C6665">
            <w:pPr>
              <w:spacing w:after="0" w:line="259" w:lineRule="auto"/>
              <w:ind w:left="0" w:firstLine="0"/>
              <w:rPr>
                <w:lang w:val="nl-BE"/>
              </w:rPr>
            </w:pPr>
            <w:r>
              <w:t>44,26€</w:t>
            </w:r>
          </w:p>
        </w:tc>
      </w:tr>
      <w:tr w:rsidR="004C6665" w:rsidRPr="004A04F5" w14:paraId="4F828696" w14:textId="77777777" w:rsidTr="0022430D">
        <w:trPr>
          <w:trHeight w:val="218"/>
        </w:trPr>
        <w:tc>
          <w:tcPr>
            <w:tcW w:w="7698" w:type="dxa"/>
          </w:tcPr>
          <w:p w14:paraId="7177480F" w14:textId="15F58EF9" w:rsidR="00DD71B8" w:rsidRPr="00DD71B8" w:rsidRDefault="00D14057" w:rsidP="00DD71B8">
            <w:pPr>
              <w:spacing w:after="0" w:line="259" w:lineRule="auto"/>
              <w:rPr>
                <w:lang w:val="nl-NL"/>
              </w:rPr>
            </w:pPr>
            <w:r>
              <w:rPr>
                <w:lang w:val="nl-NL"/>
              </w:rPr>
              <w:t>412977</w:t>
            </w:r>
            <w:r w:rsidR="00EA5DFC">
              <w:rPr>
                <w:lang w:val="nl-NL"/>
              </w:rPr>
              <w:t xml:space="preserve"> </w:t>
            </w:r>
            <w:r w:rsidR="00DD71B8">
              <w:rPr>
                <w:lang w:val="nl-NL"/>
              </w:rPr>
              <w:t>-</w:t>
            </w:r>
            <w:r w:rsidR="00EA5DFC">
              <w:rPr>
                <w:lang w:val="nl-NL"/>
              </w:rPr>
              <w:t xml:space="preserve"> </w:t>
            </w:r>
            <w:r>
              <w:rPr>
                <w:lang w:val="nl-NL"/>
              </w:rPr>
              <w:t>412988</w:t>
            </w:r>
            <w:r w:rsidR="004C6665" w:rsidRPr="001A458B">
              <w:rPr>
                <w:lang w:val="nl-NL"/>
              </w:rPr>
              <w:t xml:space="preserve"> Forfaitaire tegemoetkoming voor </w:t>
            </w:r>
            <w:r w:rsidR="004C6665" w:rsidRPr="00C947EB">
              <w:rPr>
                <w:lang w:val="nl-NL"/>
              </w:rPr>
              <w:t>verstevigde</w:t>
            </w:r>
            <w:r w:rsidR="00DD71B8" w:rsidRPr="00C947EB">
              <w:rPr>
                <w:lang w:val="nl-NL"/>
              </w:rPr>
              <w:t xml:space="preserve"> </w:t>
            </w:r>
            <w:r w:rsidR="00A012E3" w:rsidRPr="00C947EB">
              <w:rPr>
                <w:lang w:val="nl-NL"/>
              </w:rPr>
              <w:t>been</w:t>
            </w:r>
            <w:r w:rsidR="00DD71B8" w:rsidRPr="00C947EB">
              <w:rPr>
                <w:lang w:val="nl-NL"/>
              </w:rPr>
              <w:t>steun</w:t>
            </w:r>
            <w:r w:rsidR="00DD71B8" w:rsidRPr="001A458B">
              <w:rPr>
                <w:lang w:val="nl-NL"/>
              </w:rPr>
              <w:t xml:space="preserve"> (per stuk)</w:t>
            </w:r>
          </w:p>
        </w:tc>
        <w:tc>
          <w:tcPr>
            <w:tcW w:w="483" w:type="dxa"/>
          </w:tcPr>
          <w:p w14:paraId="081457FF" w14:textId="77777777" w:rsidR="004C6665" w:rsidRPr="0007351A" w:rsidRDefault="004C6665" w:rsidP="004C6665">
            <w:pPr>
              <w:spacing w:after="0" w:line="259" w:lineRule="auto"/>
              <w:ind w:left="1" w:firstLine="0"/>
              <w:rPr>
                <w:lang w:val="nl-BE"/>
              </w:rPr>
            </w:pPr>
          </w:p>
        </w:tc>
        <w:tc>
          <w:tcPr>
            <w:tcW w:w="806" w:type="dxa"/>
          </w:tcPr>
          <w:p w14:paraId="0F807E86" w14:textId="4FF39388" w:rsidR="004C6665" w:rsidRDefault="00DD71B8" w:rsidP="004C6665">
            <w:pPr>
              <w:spacing w:after="0" w:line="259" w:lineRule="auto"/>
              <w:ind w:left="0" w:firstLine="0"/>
            </w:pPr>
            <w:r>
              <w:t>126,17€</w:t>
            </w:r>
          </w:p>
        </w:tc>
      </w:tr>
    </w:tbl>
    <w:p w14:paraId="14BE2795" w14:textId="77777777" w:rsidR="004D5BCA" w:rsidRPr="001A458B" w:rsidRDefault="004D5BCA" w:rsidP="004C6665">
      <w:pPr>
        <w:tabs>
          <w:tab w:val="center" w:pos="4173"/>
        </w:tabs>
        <w:ind w:left="0" w:firstLine="0"/>
        <w:rPr>
          <w:lang w:val="nl-BE"/>
        </w:rPr>
      </w:pPr>
    </w:p>
    <w:p w14:paraId="28DD6F16" w14:textId="50684095" w:rsidR="0009084A" w:rsidRDefault="004D5BCA" w:rsidP="004D5BCA">
      <w:pPr>
        <w:pStyle w:val="Kop3"/>
        <w:ind w:left="718"/>
        <w:rPr>
          <w:lang w:val="nl-NL"/>
        </w:rPr>
      </w:pPr>
      <w:bookmarkStart w:id="424" w:name="_Toc144890044"/>
      <w:r>
        <w:rPr>
          <w:lang w:val="nl-NL"/>
        </w:rPr>
        <w:t xml:space="preserve">3.2 </w:t>
      </w:r>
      <w:r w:rsidRPr="001A458B">
        <w:rPr>
          <w:lang w:val="nl-NL"/>
        </w:rPr>
        <w:t>Bovenste ledematen</w:t>
      </w:r>
      <w:bookmarkEnd w:id="424"/>
    </w:p>
    <w:p w14:paraId="4A826FFE" w14:textId="77777777" w:rsidR="00EA5DFC" w:rsidRPr="00EA5DFC" w:rsidRDefault="00EA5DFC" w:rsidP="00EA5DFC">
      <w:pPr>
        <w:rPr>
          <w:lang w:val="nl-NL"/>
        </w:rPr>
      </w:pPr>
    </w:p>
    <w:tbl>
      <w:tblPr>
        <w:tblStyle w:val="TableGrid"/>
        <w:tblW w:w="8983" w:type="dxa"/>
        <w:tblInd w:w="0" w:type="dxa"/>
        <w:tblLook w:val="04A0" w:firstRow="1" w:lastRow="0" w:firstColumn="1" w:lastColumn="0" w:noHBand="0" w:noVBand="1"/>
      </w:tblPr>
      <w:tblGrid>
        <w:gridCol w:w="7749"/>
        <w:gridCol w:w="384"/>
        <w:gridCol w:w="850"/>
      </w:tblGrid>
      <w:tr w:rsidR="00D40DC4" w:rsidRPr="004A04F5" w14:paraId="5A75B9B5" w14:textId="77777777" w:rsidTr="00EA5DFC">
        <w:trPr>
          <w:trHeight w:val="452"/>
        </w:trPr>
        <w:tc>
          <w:tcPr>
            <w:tcW w:w="7749" w:type="dxa"/>
          </w:tcPr>
          <w:p w14:paraId="0D7158CC" w14:textId="77777777" w:rsidR="00D40DC4" w:rsidRDefault="00D14057" w:rsidP="00D40DC4">
            <w:pPr>
              <w:tabs>
                <w:tab w:val="center" w:pos="4173"/>
              </w:tabs>
              <w:spacing w:after="0" w:line="259" w:lineRule="auto"/>
              <w:ind w:left="0" w:firstLine="0"/>
              <w:rPr>
                <w:lang w:val="nl-NL"/>
              </w:rPr>
            </w:pPr>
            <w:r>
              <w:rPr>
                <w:lang w:val="nl-NL"/>
              </w:rPr>
              <w:t>413014</w:t>
            </w:r>
            <w:r w:rsidR="00EA5DFC">
              <w:rPr>
                <w:lang w:val="nl-NL"/>
              </w:rPr>
              <w:t xml:space="preserve"> </w:t>
            </w:r>
            <w:r w:rsidR="00DD71B8">
              <w:rPr>
                <w:lang w:val="nl-NL"/>
              </w:rPr>
              <w:t>-</w:t>
            </w:r>
            <w:r>
              <w:rPr>
                <w:lang w:val="nl-NL"/>
              </w:rPr>
              <w:t>413025</w:t>
            </w:r>
            <w:r w:rsidR="00D40DC4" w:rsidRPr="001A458B">
              <w:rPr>
                <w:lang w:val="nl-NL"/>
              </w:rPr>
              <w:t xml:space="preserve"> Forfaitaire tegemoetkoming voor armlegger</w:t>
            </w:r>
            <w:r w:rsidR="00EA5DFC">
              <w:rPr>
                <w:lang w:val="nl-NL"/>
              </w:rPr>
              <w:t xml:space="preserve"> </w:t>
            </w:r>
            <w:r w:rsidR="00EA5DFC" w:rsidRPr="001A458B">
              <w:rPr>
                <w:lang w:val="nl-NL"/>
              </w:rPr>
              <w:t>gootvormig, versterkt of verbreed (per stuk)</w:t>
            </w:r>
          </w:p>
          <w:p w14:paraId="35B7605E" w14:textId="63A35E9B" w:rsidR="00EA5DFC" w:rsidRPr="0007351A" w:rsidRDefault="00EA5DFC" w:rsidP="00D40DC4">
            <w:pPr>
              <w:tabs>
                <w:tab w:val="center" w:pos="4173"/>
              </w:tabs>
              <w:spacing w:after="0" w:line="259" w:lineRule="auto"/>
              <w:ind w:left="0" w:firstLine="0"/>
              <w:rPr>
                <w:lang w:val="nl-BE"/>
              </w:rPr>
            </w:pPr>
          </w:p>
        </w:tc>
        <w:tc>
          <w:tcPr>
            <w:tcW w:w="384" w:type="dxa"/>
          </w:tcPr>
          <w:p w14:paraId="56F8B72F" w14:textId="77777777" w:rsidR="00D40DC4" w:rsidRPr="0007351A" w:rsidRDefault="00D40DC4" w:rsidP="00D40DC4">
            <w:pPr>
              <w:spacing w:after="160" w:line="259" w:lineRule="auto"/>
              <w:ind w:left="0" w:firstLine="0"/>
              <w:rPr>
                <w:lang w:val="nl-BE"/>
              </w:rPr>
            </w:pPr>
          </w:p>
        </w:tc>
        <w:tc>
          <w:tcPr>
            <w:tcW w:w="850" w:type="dxa"/>
          </w:tcPr>
          <w:p w14:paraId="1E987964" w14:textId="74319D24" w:rsidR="00D40DC4" w:rsidRPr="004A04F5" w:rsidRDefault="00EA5DFC" w:rsidP="00EA5DFC">
            <w:pPr>
              <w:spacing w:after="160" w:line="259" w:lineRule="auto"/>
              <w:ind w:left="0" w:firstLine="0"/>
            </w:pPr>
            <w:r>
              <w:t>138,34€</w:t>
            </w:r>
            <w:r w:rsidR="00D40DC4" w:rsidRPr="004A04F5">
              <w:t xml:space="preserve"> </w:t>
            </w:r>
          </w:p>
        </w:tc>
      </w:tr>
      <w:tr w:rsidR="00D40DC4" w:rsidRPr="004A04F5" w14:paraId="55500CE7" w14:textId="77777777" w:rsidTr="00EA5DFC">
        <w:trPr>
          <w:trHeight w:val="451"/>
        </w:trPr>
        <w:tc>
          <w:tcPr>
            <w:tcW w:w="7749" w:type="dxa"/>
          </w:tcPr>
          <w:p w14:paraId="01DAEB76" w14:textId="6D564BD3" w:rsidR="00D40DC4" w:rsidRPr="0007351A" w:rsidRDefault="00D14057" w:rsidP="00D40DC4">
            <w:pPr>
              <w:tabs>
                <w:tab w:val="center" w:pos="4173"/>
              </w:tabs>
              <w:spacing w:after="0" w:line="259" w:lineRule="auto"/>
              <w:ind w:left="0" w:firstLine="0"/>
              <w:rPr>
                <w:lang w:val="nl-BE"/>
              </w:rPr>
            </w:pPr>
            <w:r>
              <w:rPr>
                <w:lang w:val="nl-NL"/>
              </w:rPr>
              <w:t>413036</w:t>
            </w:r>
            <w:r w:rsidR="00EA5DFC">
              <w:rPr>
                <w:lang w:val="nl-NL"/>
              </w:rPr>
              <w:t xml:space="preserve"> </w:t>
            </w:r>
            <w:r w:rsidR="00DD71B8">
              <w:rPr>
                <w:lang w:val="nl-NL"/>
              </w:rPr>
              <w:t>-</w:t>
            </w:r>
            <w:r w:rsidR="00EA5DFC">
              <w:rPr>
                <w:lang w:val="nl-NL"/>
              </w:rPr>
              <w:t xml:space="preserve"> </w:t>
            </w:r>
            <w:r>
              <w:rPr>
                <w:lang w:val="nl-NL"/>
              </w:rPr>
              <w:t>413047</w:t>
            </w:r>
            <w:r w:rsidR="00D40DC4" w:rsidRPr="001A458B">
              <w:rPr>
                <w:lang w:val="nl-NL"/>
              </w:rPr>
              <w:t xml:space="preserve"> Forfaitaire tegemoetkoming voor armlegger</w:t>
            </w:r>
            <w:r w:rsidR="00EA5DFC">
              <w:rPr>
                <w:lang w:val="nl-NL"/>
              </w:rPr>
              <w:t xml:space="preserve"> </w:t>
            </w:r>
            <w:r w:rsidR="00EA5DFC" w:rsidRPr="001A458B">
              <w:rPr>
                <w:lang w:val="nl-NL"/>
              </w:rPr>
              <w:t>gootvormig en scharnierend (per stuk)</w:t>
            </w:r>
          </w:p>
        </w:tc>
        <w:tc>
          <w:tcPr>
            <w:tcW w:w="384" w:type="dxa"/>
          </w:tcPr>
          <w:p w14:paraId="4687B9DA" w14:textId="77777777" w:rsidR="00D40DC4" w:rsidRPr="0007351A" w:rsidRDefault="00D40DC4" w:rsidP="00D40DC4">
            <w:pPr>
              <w:spacing w:after="0" w:line="259" w:lineRule="auto"/>
              <w:ind w:left="128" w:firstLine="0"/>
              <w:rPr>
                <w:lang w:val="nl-BE"/>
              </w:rPr>
            </w:pPr>
            <w:r w:rsidRPr="0007351A">
              <w:rPr>
                <w:lang w:val="nl-BE"/>
              </w:rPr>
              <w:t xml:space="preserve"> </w:t>
            </w:r>
          </w:p>
        </w:tc>
        <w:tc>
          <w:tcPr>
            <w:tcW w:w="850" w:type="dxa"/>
          </w:tcPr>
          <w:p w14:paraId="5FF1AB93" w14:textId="20F7E288" w:rsidR="00D40DC4" w:rsidRPr="004A04F5" w:rsidRDefault="00EA5DFC" w:rsidP="00D40DC4">
            <w:pPr>
              <w:spacing w:after="160" w:line="259" w:lineRule="auto"/>
              <w:ind w:left="0" w:firstLine="0"/>
            </w:pPr>
            <w:r>
              <w:t>179,83€</w:t>
            </w:r>
          </w:p>
        </w:tc>
      </w:tr>
    </w:tbl>
    <w:p w14:paraId="477A72CD" w14:textId="46E2E96C" w:rsidR="00D40DC4" w:rsidRDefault="00D40DC4" w:rsidP="004D5BCA">
      <w:pPr>
        <w:rPr>
          <w:lang w:val="nl-NL"/>
        </w:rPr>
      </w:pPr>
    </w:p>
    <w:p w14:paraId="3C2A5855" w14:textId="132A8643" w:rsidR="00D40DC4" w:rsidRDefault="00D40DC4" w:rsidP="00D40DC4">
      <w:pPr>
        <w:pStyle w:val="Kop3"/>
        <w:ind w:left="718"/>
      </w:pPr>
      <w:bookmarkStart w:id="425" w:name="_Toc144890045"/>
      <w:r>
        <w:t>3.3 P</w:t>
      </w:r>
      <w:r w:rsidRPr="001A458B">
        <w:rPr>
          <w:lang w:val="nl-NL"/>
        </w:rPr>
        <w:t>ositionering (zit-ruggedeelte)</w:t>
      </w:r>
      <w:bookmarkEnd w:id="425"/>
    </w:p>
    <w:p w14:paraId="3F8B8846" w14:textId="77777777" w:rsidR="00D40DC4" w:rsidRDefault="00D40DC4" w:rsidP="00D40DC4">
      <w:pPr>
        <w:spacing w:after="0" w:line="259" w:lineRule="auto"/>
        <w:ind w:left="0" w:firstLine="0"/>
      </w:pPr>
    </w:p>
    <w:tbl>
      <w:tblPr>
        <w:tblStyle w:val="TableGrid"/>
        <w:tblW w:w="8983" w:type="dxa"/>
        <w:tblInd w:w="0" w:type="dxa"/>
        <w:tblLook w:val="04A0" w:firstRow="1" w:lastRow="0" w:firstColumn="1" w:lastColumn="0" w:noHBand="0" w:noVBand="1"/>
      </w:tblPr>
      <w:tblGrid>
        <w:gridCol w:w="7749"/>
        <w:gridCol w:w="384"/>
        <w:gridCol w:w="850"/>
      </w:tblGrid>
      <w:tr w:rsidR="00D40DC4" w:rsidRPr="004A04F5" w14:paraId="60A7812E" w14:textId="77777777" w:rsidTr="00812406">
        <w:trPr>
          <w:trHeight w:val="226"/>
        </w:trPr>
        <w:tc>
          <w:tcPr>
            <w:tcW w:w="7749" w:type="dxa"/>
          </w:tcPr>
          <w:p w14:paraId="6722B419" w14:textId="1CC04EB1" w:rsidR="00D40DC4" w:rsidRDefault="00BA0679" w:rsidP="00D40DC4">
            <w:pPr>
              <w:tabs>
                <w:tab w:val="center" w:pos="196"/>
                <w:tab w:val="center" w:pos="2268"/>
              </w:tabs>
              <w:spacing w:after="0" w:line="259" w:lineRule="auto"/>
              <w:ind w:left="0" w:firstLine="0"/>
              <w:rPr>
                <w:lang w:val="nl-NL"/>
              </w:rPr>
            </w:pPr>
            <w:r>
              <w:rPr>
                <w:lang w:val="nl-NL"/>
              </w:rPr>
              <w:t>410899</w:t>
            </w:r>
            <w:r w:rsidR="00EA5DFC">
              <w:rPr>
                <w:lang w:val="nl-NL"/>
              </w:rPr>
              <w:t xml:space="preserve"> </w:t>
            </w:r>
            <w:r w:rsidR="00DD71B8">
              <w:rPr>
                <w:lang w:val="nl-NL"/>
              </w:rPr>
              <w:t>-</w:t>
            </w:r>
            <w:r w:rsidR="00EA5DFC">
              <w:rPr>
                <w:lang w:val="nl-NL"/>
              </w:rPr>
              <w:t xml:space="preserve"> </w:t>
            </w:r>
            <w:r>
              <w:rPr>
                <w:lang w:val="nl-NL"/>
              </w:rPr>
              <w:t>410903</w:t>
            </w:r>
            <w:r w:rsidR="00D40DC4" w:rsidRPr="001A458B">
              <w:rPr>
                <w:lang w:val="nl-NL"/>
              </w:rPr>
              <w:t xml:space="preserve"> Voorgevormde zit</w:t>
            </w:r>
          </w:p>
          <w:p w14:paraId="66F7C5A3" w14:textId="7B6830BD" w:rsidR="00812406" w:rsidRPr="004A04F5" w:rsidRDefault="00812406" w:rsidP="00D40DC4">
            <w:pPr>
              <w:tabs>
                <w:tab w:val="center" w:pos="196"/>
                <w:tab w:val="center" w:pos="2268"/>
              </w:tabs>
              <w:spacing w:after="0" w:line="259" w:lineRule="auto"/>
              <w:ind w:left="0" w:firstLine="0"/>
            </w:pPr>
          </w:p>
        </w:tc>
        <w:tc>
          <w:tcPr>
            <w:tcW w:w="384" w:type="dxa"/>
          </w:tcPr>
          <w:p w14:paraId="4A65E0BF" w14:textId="76B50958" w:rsidR="00D40DC4" w:rsidRPr="004A04F5" w:rsidRDefault="00D40DC4" w:rsidP="00D40DC4">
            <w:pPr>
              <w:spacing w:after="0" w:line="259" w:lineRule="auto"/>
              <w:ind w:left="2" w:firstLine="0"/>
            </w:pPr>
          </w:p>
        </w:tc>
        <w:tc>
          <w:tcPr>
            <w:tcW w:w="850" w:type="dxa"/>
          </w:tcPr>
          <w:p w14:paraId="416BD3C2" w14:textId="1A347BB1" w:rsidR="00D40DC4" w:rsidRPr="004A04F5" w:rsidRDefault="00FA15C0" w:rsidP="00D40DC4">
            <w:pPr>
              <w:spacing w:after="0" w:line="259" w:lineRule="auto"/>
              <w:ind w:left="0" w:right="13" w:firstLine="0"/>
            </w:pPr>
            <w:r>
              <w:rPr>
                <w:lang w:val="nl-BE"/>
              </w:rPr>
              <w:t>218,43€</w:t>
            </w:r>
          </w:p>
        </w:tc>
      </w:tr>
      <w:tr w:rsidR="00D40DC4" w:rsidRPr="004A04F5" w14:paraId="1A128772" w14:textId="77777777" w:rsidTr="00812406">
        <w:trPr>
          <w:trHeight w:val="226"/>
        </w:trPr>
        <w:tc>
          <w:tcPr>
            <w:tcW w:w="7749" w:type="dxa"/>
          </w:tcPr>
          <w:p w14:paraId="51B5F8AC" w14:textId="099EB507" w:rsidR="00D40DC4" w:rsidRDefault="00CA04DB" w:rsidP="00D40DC4">
            <w:pPr>
              <w:tabs>
                <w:tab w:val="center" w:pos="196"/>
                <w:tab w:val="center" w:pos="2347"/>
              </w:tabs>
              <w:spacing w:after="0" w:line="259" w:lineRule="auto"/>
              <w:ind w:left="0" w:firstLine="0"/>
              <w:rPr>
                <w:lang w:val="nl-NL"/>
              </w:rPr>
            </w:pPr>
            <w:r>
              <w:rPr>
                <w:lang w:val="nl-NL"/>
              </w:rPr>
              <w:lastRenderedPageBreak/>
              <w:t>410914</w:t>
            </w:r>
            <w:r w:rsidR="00EA5DFC">
              <w:rPr>
                <w:lang w:val="nl-NL"/>
              </w:rPr>
              <w:t xml:space="preserve"> </w:t>
            </w:r>
            <w:r w:rsidR="00DD71B8">
              <w:rPr>
                <w:lang w:val="nl-NL"/>
              </w:rPr>
              <w:t>-</w:t>
            </w:r>
            <w:r w:rsidR="00EA5DFC">
              <w:rPr>
                <w:lang w:val="nl-NL"/>
              </w:rPr>
              <w:t xml:space="preserve"> </w:t>
            </w:r>
            <w:r>
              <w:rPr>
                <w:lang w:val="nl-NL"/>
              </w:rPr>
              <w:t>410925</w:t>
            </w:r>
            <w:r w:rsidR="00D40DC4" w:rsidRPr="001A458B">
              <w:rPr>
                <w:lang w:val="nl-NL"/>
              </w:rPr>
              <w:t xml:space="preserve"> Voorgevormde rug</w:t>
            </w:r>
          </w:p>
          <w:p w14:paraId="2A1193A3" w14:textId="39642396" w:rsidR="00812406" w:rsidRPr="004A04F5" w:rsidRDefault="00812406" w:rsidP="00D40DC4">
            <w:pPr>
              <w:tabs>
                <w:tab w:val="center" w:pos="196"/>
                <w:tab w:val="center" w:pos="2347"/>
              </w:tabs>
              <w:spacing w:after="0" w:line="259" w:lineRule="auto"/>
              <w:ind w:left="0" w:firstLine="0"/>
            </w:pPr>
          </w:p>
        </w:tc>
        <w:tc>
          <w:tcPr>
            <w:tcW w:w="384" w:type="dxa"/>
          </w:tcPr>
          <w:p w14:paraId="7F5995C6" w14:textId="737DFAE1" w:rsidR="00D40DC4" w:rsidRPr="004A04F5" w:rsidRDefault="00D40DC4" w:rsidP="00D40DC4">
            <w:pPr>
              <w:spacing w:after="0" w:line="259" w:lineRule="auto"/>
              <w:ind w:left="2" w:firstLine="0"/>
            </w:pPr>
          </w:p>
        </w:tc>
        <w:tc>
          <w:tcPr>
            <w:tcW w:w="850" w:type="dxa"/>
          </w:tcPr>
          <w:p w14:paraId="2AD3CAA9" w14:textId="1DE32A57" w:rsidR="00D40DC4" w:rsidRPr="004A04F5" w:rsidRDefault="00166D91" w:rsidP="00D40DC4">
            <w:pPr>
              <w:tabs>
                <w:tab w:val="center" w:pos="419"/>
                <w:tab w:val="right" w:pos="850"/>
              </w:tabs>
              <w:spacing w:after="0" w:line="259" w:lineRule="auto"/>
              <w:ind w:left="0" w:firstLine="0"/>
            </w:pPr>
            <w:r>
              <w:t>230,91€</w:t>
            </w:r>
          </w:p>
        </w:tc>
      </w:tr>
      <w:tr w:rsidR="00D40DC4" w:rsidRPr="004A04F5" w14:paraId="26B01E30" w14:textId="77777777" w:rsidTr="00812406">
        <w:trPr>
          <w:trHeight w:val="226"/>
        </w:trPr>
        <w:tc>
          <w:tcPr>
            <w:tcW w:w="7749" w:type="dxa"/>
          </w:tcPr>
          <w:p w14:paraId="3F0F34D6" w14:textId="3FF43587" w:rsidR="00D40DC4" w:rsidRDefault="00D14057" w:rsidP="00D40DC4">
            <w:pPr>
              <w:tabs>
                <w:tab w:val="center" w:pos="2754"/>
              </w:tabs>
              <w:spacing w:after="0" w:line="259" w:lineRule="auto"/>
              <w:ind w:left="0" w:firstLine="0"/>
              <w:rPr>
                <w:lang w:val="nl-NL"/>
              </w:rPr>
            </w:pPr>
            <w:r>
              <w:rPr>
                <w:lang w:val="nl-NL"/>
              </w:rPr>
              <w:t>413073</w:t>
            </w:r>
            <w:r w:rsidR="00EA5DFC">
              <w:rPr>
                <w:lang w:val="nl-NL"/>
              </w:rPr>
              <w:t xml:space="preserve"> </w:t>
            </w:r>
            <w:r w:rsidR="00DD71B8">
              <w:rPr>
                <w:lang w:val="nl-NL"/>
              </w:rPr>
              <w:t>-</w:t>
            </w:r>
            <w:r w:rsidR="00EA5DFC">
              <w:rPr>
                <w:lang w:val="nl-NL"/>
              </w:rPr>
              <w:t xml:space="preserve"> </w:t>
            </w:r>
            <w:r>
              <w:rPr>
                <w:lang w:val="nl-NL"/>
              </w:rPr>
              <w:t>413084</w:t>
            </w:r>
            <w:r w:rsidR="00D40DC4" w:rsidRPr="001A458B">
              <w:rPr>
                <w:lang w:val="nl-NL"/>
              </w:rPr>
              <w:t xml:space="preserve"> Dijbeensteun (per paar)</w:t>
            </w:r>
          </w:p>
          <w:p w14:paraId="4EF77148" w14:textId="4D11CDC1" w:rsidR="00812406" w:rsidRPr="004A04F5" w:rsidRDefault="00812406" w:rsidP="00D40DC4">
            <w:pPr>
              <w:tabs>
                <w:tab w:val="center" w:pos="2754"/>
              </w:tabs>
              <w:spacing w:after="0" w:line="259" w:lineRule="auto"/>
              <w:ind w:left="0" w:firstLine="0"/>
            </w:pPr>
          </w:p>
        </w:tc>
        <w:tc>
          <w:tcPr>
            <w:tcW w:w="384" w:type="dxa"/>
          </w:tcPr>
          <w:p w14:paraId="05C1B50C" w14:textId="48887F5A" w:rsidR="00D40DC4" w:rsidRPr="004A04F5" w:rsidRDefault="00D40DC4" w:rsidP="00D40DC4">
            <w:pPr>
              <w:spacing w:after="0" w:line="259" w:lineRule="auto"/>
              <w:ind w:left="2" w:firstLine="0"/>
            </w:pPr>
          </w:p>
        </w:tc>
        <w:tc>
          <w:tcPr>
            <w:tcW w:w="850" w:type="dxa"/>
          </w:tcPr>
          <w:p w14:paraId="734B3152" w14:textId="378A7AA9" w:rsidR="00D40DC4" w:rsidRPr="004A04F5" w:rsidRDefault="00AE04B1" w:rsidP="00D40DC4">
            <w:pPr>
              <w:spacing w:after="0" w:line="259" w:lineRule="auto"/>
              <w:ind w:left="0" w:firstLine="0"/>
            </w:pPr>
            <w:r>
              <w:t>276,68€</w:t>
            </w:r>
          </w:p>
        </w:tc>
      </w:tr>
      <w:tr w:rsidR="00D40DC4" w:rsidRPr="004A04F5" w14:paraId="046363AF" w14:textId="77777777" w:rsidTr="00812406">
        <w:trPr>
          <w:trHeight w:val="226"/>
        </w:trPr>
        <w:tc>
          <w:tcPr>
            <w:tcW w:w="7749" w:type="dxa"/>
          </w:tcPr>
          <w:p w14:paraId="2F314737" w14:textId="6D821FD4" w:rsidR="00D40DC4" w:rsidRDefault="00D14057" w:rsidP="00D40DC4">
            <w:pPr>
              <w:tabs>
                <w:tab w:val="center" w:pos="2555"/>
              </w:tabs>
              <w:spacing w:after="0" w:line="259" w:lineRule="auto"/>
              <w:ind w:left="0" w:firstLine="0"/>
              <w:rPr>
                <w:lang w:val="nl-NL"/>
              </w:rPr>
            </w:pPr>
            <w:r>
              <w:rPr>
                <w:lang w:val="nl-NL"/>
              </w:rPr>
              <w:t>413095</w:t>
            </w:r>
            <w:r w:rsidR="00EA5DFC">
              <w:rPr>
                <w:lang w:val="nl-NL"/>
              </w:rPr>
              <w:t xml:space="preserve"> </w:t>
            </w:r>
            <w:r w:rsidR="00DD71B8">
              <w:rPr>
                <w:lang w:val="nl-NL"/>
              </w:rPr>
              <w:t>-</w:t>
            </w:r>
            <w:r w:rsidR="00EA5DFC">
              <w:rPr>
                <w:lang w:val="nl-NL"/>
              </w:rPr>
              <w:t xml:space="preserve"> </w:t>
            </w:r>
            <w:r>
              <w:rPr>
                <w:lang w:val="nl-NL"/>
              </w:rPr>
              <w:t>413106</w:t>
            </w:r>
            <w:r w:rsidR="00D40DC4" w:rsidRPr="001A458B">
              <w:rPr>
                <w:lang w:val="nl-NL"/>
              </w:rPr>
              <w:t xml:space="preserve"> Biomechanische rugleuning</w:t>
            </w:r>
          </w:p>
          <w:p w14:paraId="4AE1B48A" w14:textId="456AD9C5" w:rsidR="00812406" w:rsidRPr="004A04F5" w:rsidRDefault="00812406" w:rsidP="00D40DC4">
            <w:pPr>
              <w:tabs>
                <w:tab w:val="center" w:pos="2555"/>
              </w:tabs>
              <w:spacing w:after="0" w:line="259" w:lineRule="auto"/>
              <w:ind w:left="0" w:firstLine="0"/>
            </w:pPr>
          </w:p>
        </w:tc>
        <w:tc>
          <w:tcPr>
            <w:tcW w:w="384" w:type="dxa"/>
          </w:tcPr>
          <w:p w14:paraId="4FD7F8C9" w14:textId="64385651" w:rsidR="00D40DC4" w:rsidRPr="004A04F5" w:rsidRDefault="00D40DC4" w:rsidP="00D40DC4">
            <w:pPr>
              <w:spacing w:after="0" w:line="259" w:lineRule="auto"/>
              <w:ind w:left="2" w:firstLine="0"/>
            </w:pPr>
          </w:p>
        </w:tc>
        <w:tc>
          <w:tcPr>
            <w:tcW w:w="850" w:type="dxa"/>
          </w:tcPr>
          <w:p w14:paraId="2B700B04" w14:textId="60544527" w:rsidR="00D40DC4" w:rsidRPr="004A04F5" w:rsidRDefault="00AE04B1" w:rsidP="00D40DC4">
            <w:pPr>
              <w:spacing w:after="0" w:line="259" w:lineRule="auto"/>
              <w:ind w:left="0" w:firstLine="0"/>
            </w:pPr>
            <w:r>
              <w:t>265,62€</w:t>
            </w:r>
          </w:p>
        </w:tc>
      </w:tr>
      <w:tr w:rsidR="00D40DC4" w:rsidRPr="004A04F5" w14:paraId="72C24032" w14:textId="77777777" w:rsidTr="00812406">
        <w:trPr>
          <w:trHeight w:val="226"/>
        </w:trPr>
        <w:tc>
          <w:tcPr>
            <w:tcW w:w="7749" w:type="dxa"/>
          </w:tcPr>
          <w:p w14:paraId="77C94D15" w14:textId="4C288394" w:rsidR="00D40DC4" w:rsidRDefault="00D14057" w:rsidP="00D40DC4">
            <w:pPr>
              <w:tabs>
                <w:tab w:val="center" w:pos="2660"/>
              </w:tabs>
              <w:spacing w:after="0" w:line="259" w:lineRule="auto"/>
              <w:ind w:left="0" w:firstLine="0"/>
              <w:rPr>
                <w:lang w:val="nl-NL"/>
              </w:rPr>
            </w:pPr>
            <w:r>
              <w:rPr>
                <w:lang w:val="nl-NL"/>
              </w:rPr>
              <w:t>413117</w:t>
            </w:r>
            <w:r w:rsidR="00EA5DFC">
              <w:rPr>
                <w:lang w:val="nl-NL"/>
              </w:rPr>
              <w:t xml:space="preserve"> </w:t>
            </w:r>
            <w:r w:rsidR="00DD71B8">
              <w:rPr>
                <w:lang w:val="nl-NL"/>
              </w:rPr>
              <w:t>-</w:t>
            </w:r>
            <w:r w:rsidR="00EA5DFC">
              <w:rPr>
                <w:lang w:val="nl-NL"/>
              </w:rPr>
              <w:t xml:space="preserve"> </w:t>
            </w:r>
            <w:r>
              <w:rPr>
                <w:lang w:val="nl-NL"/>
              </w:rPr>
              <w:t>413128</w:t>
            </w:r>
            <w:r w:rsidR="00D40DC4" w:rsidRPr="001A458B">
              <w:rPr>
                <w:lang w:val="nl-NL"/>
              </w:rPr>
              <w:t xml:space="preserve"> Heupsteun (per paar)</w:t>
            </w:r>
          </w:p>
          <w:p w14:paraId="66009555" w14:textId="1085CAFF" w:rsidR="00812406" w:rsidRPr="004A04F5" w:rsidRDefault="00812406" w:rsidP="00D40DC4">
            <w:pPr>
              <w:tabs>
                <w:tab w:val="center" w:pos="2660"/>
              </w:tabs>
              <w:spacing w:after="0" w:line="259" w:lineRule="auto"/>
              <w:ind w:left="0" w:firstLine="0"/>
            </w:pPr>
          </w:p>
        </w:tc>
        <w:tc>
          <w:tcPr>
            <w:tcW w:w="384" w:type="dxa"/>
          </w:tcPr>
          <w:p w14:paraId="3F6DCDBF" w14:textId="4284DEB2" w:rsidR="00D40DC4" w:rsidRPr="004A04F5" w:rsidRDefault="00D40DC4" w:rsidP="00D40DC4">
            <w:pPr>
              <w:spacing w:after="0" w:line="259" w:lineRule="auto"/>
              <w:ind w:left="3" w:firstLine="0"/>
            </w:pPr>
          </w:p>
        </w:tc>
        <w:tc>
          <w:tcPr>
            <w:tcW w:w="850" w:type="dxa"/>
          </w:tcPr>
          <w:p w14:paraId="727AF97E" w14:textId="7E6019EB" w:rsidR="00D40DC4" w:rsidRPr="004A04F5" w:rsidRDefault="00AE04B1" w:rsidP="00D40DC4">
            <w:pPr>
              <w:spacing w:after="0" w:line="259" w:lineRule="auto"/>
              <w:ind w:left="1" w:firstLine="0"/>
            </w:pPr>
            <w:r>
              <w:t>276,68€</w:t>
            </w:r>
          </w:p>
        </w:tc>
      </w:tr>
    </w:tbl>
    <w:p w14:paraId="27DC136B" w14:textId="205EC369" w:rsidR="00D40DC4" w:rsidRDefault="00D40DC4" w:rsidP="004D5BCA">
      <w:pPr>
        <w:rPr>
          <w:lang w:val="nl-NL"/>
        </w:rPr>
      </w:pPr>
      <w:r w:rsidRPr="001A458B">
        <w:rPr>
          <w:lang w:val="nl-NL"/>
        </w:rPr>
        <w:t xml:space="preserve">De verstrekkingen </w:t>
      </w:r>
      <w:r w:rsidR="00D14057">
        <w:rPr>
          <w:lang w:val="nl-NL"/>
        </w:rPr>
        <w:t>413073</w:t>
      </w:r>
      <w:r w:rsidR="00EA5DFC">
        <w:rPr>
          <w:lang w:val="nl-NL"/>
        </w:rPr>
        <w:t xml:space="preserve"> </w:t>
      </w:r>
      <w:r w:rsidRPr="001A458B">
        <w:rPr>
          <w:lang w:val="nl-NL"/>
        </w:rPr>
        <w:t>-</w:t>
      </w:r>
      <w:r w:rsidR="00EA5DFC">
        <w:rPr>
          <w:lang w:val="nl-NL"/>
        </w:rPr>
        <w:t xml:space="preserve"> </w:t>
      </w:r>
      <w:r w:rsidR="00D14057">
        <w:rPr>
          <w:lang w:val="nl-NL"/>
        </w:rPr>
        <w:t>413084</w:t>
      </w:r>
      <w:r w:rsidRPr="001A458B">
        <w:rPr>
          <w:lang w:val="nl-NL"/>
        </w:rPr>
        <w:t xml:space="preserve"> en </w:t>
      </w:r>
      <w:r w:rsidR="00D14057">
        <w:rPr>
          <w:lang w:val="nl-NL"/>
        </w:rPr>
        <w:t>413117</w:t>
      </w:r>
      <w:r w:rsidR="00A669E7">
        <w:rPr>
          <w:lang w:val="nl-NL"/>
        </w:rPr>
        <w:t xml:space="preserve"> </w:t>
      </w:r>
      <w:r w:rsidRPr="001A458B">
        <w:rPr>
          <w:lang w:val="nl-NL"/>
        </w:rPr>
        <w:t>-</w:t>
      </w:r>
      <w:r w:rsidR="00A669E7">
        <w:rPr>
          <w:lang w:val="nl-NL"/>
        </w:rPr>
        <w:t xml:space="preserve"> </w:t>
      </w:r>
      <w:r w:rsidR="00D14057">
        <w:rPr>
          <w:lang w:val="nl-NL"/>
        </w:rPr>
        <w:t>413128</w:t>
      </w:r>
      <w:r w:rsidRPr="001A458B">
        <w:rPr>
          <w:lang w:val="nl-NL"/>
        </w:rPr>
        <w:t xml:space="preserve"> zijn onderling niet cumuleerbaar.</w:t>
      </w:r>
    </w:p>
    <w:p w14:paraId="3EE71794" w14:textId="77777777" w:rsidR="00D40DC4" w:rsidRPr="004D5BCA" w:rsidRDefault="00D40DC4" w:rsidP="004D5BCA">
      <w:pPr>
        <w:rPr>
          <w:lang w:val="nl-NL"/>
        </w:rPr>
      </w:pPr>
    </w:p>
    <w:tbl>
      <w:tblPr>
        <w:tblStyle w:val="TableGrid"/>
        <w:tblW w:w="8983" w:type="dxa"/>
        <w:tblInd w:w="0" w:type="dxa"/>
        <w:tblLook w:val="04A0" w:firstRow="1" w:lastRow="0" w:firstColumn="1" w:lastColumn="0" w:noHBand="0" w:noVBand="1"/>
      </w:tblPr>
      <w:tblGrid>
        <w:gridCol w:w="7674"/>
        <w:gridCol w:w="381"/>
        <w:gridCol w:w="928"/>
      </w:tblGrid>
      <w:tr w:rsidR="001A458B" w:rsidRPr="00FC2178" w14:paraId="42E7CB11" w14:textId="77777777" w:rsidTr="00917E19">
        <w:trPr>
          <w:trHeight w:val="248"/>
        </w:trPr>
        <w:tc>
          <w:tcPr>
            <w:tcW w:w="7674" w:type="dxa"/>
          </w:tcPr>
          <w:p w14:paraId="0724BE78" w14:textId="0C1CFEBF" w:rsidR="0009084A" w:rsidRDefault="00CA04DB" w:rsidP="00D40DC4">
            <w:pPr>
              <w:spacing w:after="16" w:line="259" w:lineRule="auto"/>
              <w:ind w:left="0" w:firstLine="0"/>
              <w:rPr>
                <w:lang w:val="nl-NL"/>
              </w:rPr>
            </w:pPr>
            <w:r>
              <w:rPr>
                <w:lang w:val="nl-NL"/>
              </w:rPr>
              <w:t>410973</w:t>
            </w:r>
            <w:r w:rsidR="00A669E7">
              <w:rPr>
                <w:lang w:val="nl-NL"/>
              </w:rPr>
              <w:t xml:space="preserve"> </w:t>
            </w:r>
            <w:r w:rsidR="0022430D">
              <w:rPr>
                <w:lang w:val="nl-NL"/>
              </w:rPr>
              <w:t>-</w:t>
            </w:r>
            <w:r w:rsidR="00A669E7">
              <w:rPr>
                <w:lang w:val="nl-NL"/>
              </w:rPr>
              <w:t xml:space="preserve"> </w:t>
            </w:r>
            <w:r>
              <w:rPr>
                <w:lang w:val="nl-NL"/>
              </w:rPr>
              <w:t>410984</w:t>
            </w:r>
            <w:r w:rsidR="0009084A" w:rsidRPr="001A458B">
              <w:rPr>
                <w:lang w:val="nl-NL"/>
              </w:rPr>
              <w:t xml:space="preserve"> Rughoekverstelling (hoek van de rug </w:t>
            </w:r>
            <w:r w:rsidR="00812406" w:rsidRPr="001A458B">
              <w:rPr>
                <w:lang w:val="nl-NL"/>
              </w:rPr>
              <w:t>instelbaar of regelbaar)</w:t>
            </w:r>
          </w:p>
          <w:p w14:paraId="03D9EF3E" w14:textId="4A2EF974" w:rsidR="0022430D" w:rsidRPr="001A458B" w:rsidRDefault="0022430D" w:rsidP="00D40DC4">
            <w:pPr>
              <w:spacing w:after="16" w:line="259" w:lineRule="auto"/>
              <w:ind w:left="0" w:firstLine="0"/>
              <w:rPr>
                <w:lang w:val="nl-BE"/>
              </w:rPr>
            </w:pPr>
          </w:p>
        </w:tc>
        <w:tc>
          <w:tcPr>
            <w:tcW w:w="381" w:type="dxa"/>
          </w:tcPr>
          <w:p w14:paraId="5ABBDDE3" w14:textId="77777777" w:rsidR="0009084A" w:rsidRPr="001A458B" w:rsidRDefault="0009084A" w:rsidP="001A458B">
            <w:pPr>
              <w:spacing w:after="160" w:line="259" w:lineRule="auto"/>
              <w:ind w:left="0" w:firstLine="0"/>
              <w:rPr>
                <w:lang w:val="nl-BE"/>
              </w:rPr>
            </w:pPr>
          </w:p>
        </w:tc>
        <w:tc>
          <w:tcPr>
            <w:tcW w:w="928" w:type="dxa"/>
          </w:tcPr>
          <w:p w14:paraId="743C286D" w14:textId="47F5D90A" w:rsidR="0009084A" w:rsidRPr="00812406" w:rsidRDefault="00812406" w:rsidP="00812406">
            <w:pPr>
              <w:tabs>
                <w:tab w:val="center" w:pos="419"/>
                <w:tab w:val="right" w:pos="850"/>
              </w:tabs>
              <w:spacing w:after="0" w:line="259" w:lineRule="auto"/>
              <w:ind w:left="0" w:firstLine="0"/>
            </w:pPr>
            <w:r>
              <w:t>312,04€</w:t>
            </w:r>
          </w:p>
        </w:tc>
      </w:tr>
      <w:tr w:rsidR="001A458B" w:rsidRPr="00FC2178" w14:paraId="2FDB8FA9" w14:textId="77777777" w:rsidTr="00917E19">
        <w:trPr>
          <w:trHeight w:val="452"/>
        </w:trPr>
        <w:tc>
          <w:tcPr>
            <w:tcW w:w="7674" w:type="dxa"/>
          </w:tcPr>
          <w:p w14:paraId="4E61447D" w14:textId="0686B4E5" w:rsidR="0009084A" w:rsidRDefault="00CA04DB" w:rsidP="001A458B">
            <w:pPr>
              <w:tabs>
                <w:tab w:val="center" w:pos="196"/>
                <w:tab w:val="center" w:pos="4173"/>
              </w:tabs>
              <w:spacing w:after="0" w:line="259" w:lineRule="auto"/>
              <w:ind w:left="0" w:firstLine="0"/>
              <w:rPr>
                <w:lang w:val="nl-NL"/>
              </w:rPr>
            </w:pPr>
            <w:r>
              <w:rPr>
                <w:lang w:val="nl-NL"/>
              </w:rPr>
              <w:t>411113</w:t>
            </w:r>
            <w:r w:rsidR="00A669E7">
              <w:rPr>
                <w:lang w:val="nl-NL"/>
              </w:rPr>
              <w:t xml:space="preserve"> </w:t>
            </w:r>
            <w:r w:rsidR="0022430D">
              <w:rPr>
                <w:lang w:val="nl-NL"/>
              </w:rPr>
              <w:t>-</w:t>
            </w:r>
            <w:r w:rsidR="00A669E7">
              <w:rPr>
                <w:lang w:val="nl-NL"/>
              </w:rPr>
              <w:t xml:space="preserve"> </w:t>
            </w:r>
            <w:r>
              <w:rPr>
                <w:lang w:val="nl-NL"/>
              </w:rPr>
              <w:t>411124</w:t>
            </w:r>
            <w:r w:rsidR="0009084A" w:rsidRPr="001A458B">
              <w:rPr>
                <w:lang w:val="nl-NL"/>
              </w:rPr>
              <w:t xml:space="preserve"> Hoofdsteun (in hoogte en diepte instelbaar of permanent </w:t>
            </w:r>
            <w:r w:rsidR="0022430D" w:rsidRPr="001A458B">
              <w:rPr>
                <w:lang w:val="nl-NL"/>
              </w:rPr>
              <w:t>verstelbaar en in hoek kantelbaar)</w:t>
            </w:r>
          </w:p>
          <w:p w14:paraId="46579D60" w14:textId="6A515CC8" w:rsidR="0022430D" w:rsidRPr="001A458B" w:rsidRDefault="0022430D" w:rsidP="001A458B">
            <w:pPr>
              <w:tabs>
                <w:tab w:val="center" w:pos="196"/>
                <w:tab w:val="center" w:pos="4173"/>
              </w:tabs>
              <w:spacing w:after="0" w:line="259" w:lineRule="auto"/>
              <w:ind w:left="0" w:firstLine="0"/>
              <w:rPr>
                <w:lang w:val="nl-BE"/>
              </w:rPr>
            </w:pPr>
          </w:p>
        </w:tc>
        <w:tc>
          <w:tcPr>
            <w:tcW w:w="381" w:type="dxa"/>
          </w:tcPr>
          <w:p w14:paraId="2A3D3741" w14:textId="77777777" w:rsidR="0009084A" w:rsidRPr="001A458B" w:rsidRDefault="0009084A" w:rsidP="001A458B">
            <w:pPr>
              <w:spacing w:after="0" w:line="259" w:lineRule="auto"/>
              <w:ind w:left="128" w:firstLine="0"/>
              <w:rPr>
                <w:lang w:val="nl-BE"/>
              </w:rPr>
            </w:pPr>
            <w:r w:rsidRPr="001A458B">
              <w:rPr>
                <w:lang w:val="nl-BE"/>
              </w:rPr>
              <w:t xml:space="preserve"> </w:t>
            </w:r>
          </w:p>
        </w:tc>
        <w:tc>
          <w:tcPr>
            <w:tcW w:w="928" w:type="dxa"/>
          </w:tcPr>
          <w:p w14:paraId="097D881E" w14:textId="0675370A" w:rsidR="0009084A" w:rsidRPr="001A458B" w:rsidRDefault="0022430D" w:rsidP="001A458B">
            <w:pPr>
              <w:spacing w:after="160" w:line="259" w:lineRule="auto"/>
              <w:ind w:left="0" w:firstLine="0"/>
              <w:rPr>
                <w:lang w:val="nl-BE"/>
              </w:rPr>
            </w:pPr>
            <w:r>
              <w:t>187,23€</w:t>
            </w:r>
          </w:p>
        </w:tc>
      </w:tr>
      <w:tr w:rsidR="001A458B" w:rsidRPr="001A458B" w14:paraId="07845515" w14:textId="77777777" w:rsidTr="00917E19">
        <w:trPr>
          <w:trHeight w:val="237"/>
        </w:trPr>
        <w:tc>
          <w:tcPr>
            <w:tcW w:w="7674" w:type="dxa"/>
          </w:tcPr>
          <w:p w14:paraId="30633E14" w14:textId="52ED8BA4" w:rsidR="0009084A" w:rsidRDefault="00D14057" w:rsidP="001A458B">
            <w:pPr>
              <w:spacing w:after="0" w:line="259" w:lineRule="auto"/>
              <w:ind w:left="0" w:firstLine="0"/>
              <w:rPr>
                <w:lang w:val="nl-NL"/>
              </w:rPr>
            </w:pPr>
            <w:r>
              <w:rPr>
                <w:lang w:val="nl-NL"/>
              </w:rPr>
              <w:t>413139</w:t>
            </w:r>
            <w:r w:rsidR="00A669E7">
              <w:rPr>
                <w:lang w:val="nl-NL"/>
              </w:rPr>
              <w:t xml:space="preserve"> </w:t>
            </w:r>
            <w:r w:rsidR="0022430D">
              <w:rPr>
                <w:lang w:val="nl-NL"/>
              </w:rPr>
              <w:t>-</w:t>
            </w:r>
            <w:r w:rsidR="00A669E7">
              <w:rPr>
                <w:lang w:val="nl-NL"/>
              </w:rPr>
              <w:t xml:space="preserve"> </w:t>
            </w:r>
            <w:r>
              <w:rPr>
                <w:lang w:val="nl-NL"/>
              </w:rPr>
              <w:t>413143</w:t>
            </w:r>
            <w:r w:rsidR="00D40DC4" w:rsidRPr="001A458B">
              <w:rPr>
                <w:lang w:val="nl-NL"/>
              </w:rPr>
              <w:t xml:space="preserve"> Hoofdsteun met functionele positionering</w:t>
            </w:r>
          </w:p>
          <w:p w14:paraId="4D2BE021" w14:textId="179B0032" w:rsidR="0022430D" w:rsidRPr="001A458B" w:rsidRDefault="0022430D" w:rsidP="001A458B">
            <w:pPr>
              <w:spacing w:after="0" w:line="259" w:lineRule="auto"/>
              <w:ind w:left="0" w:firstLine="0"/>
            </w:pPr>
          </w:p>
        </w:tc>
        <w:tc>
          <w:tcPr>
            <w:tcW w:w="381" w:type="dxa"/>
          </w:tcPr>
          <w:p w14:paraId="27422F6D" w14:textId="69788A94" w:rsidR="0009084A" w:rsidRPr="001A458B" w:rsidRDefault="0009084A" w:rsidP="00D40DC4">
            <w:pPr>
              <w:spacing w:after="0" w:line="259" w:lineRule="auto"/>
              <w:ind w:left="0" w:firstLine="0"/>
            </w:pPr>
          </w:p>
        </w:tc>
        <w:tc>
          <w:tcPr>
            <w:tcW w:w="928" w:type="dxa"/>
          </w:tcPr>
          <w:p w14:paraId="31222F7B" w14:textId="7119E6B0" w:rsidR="0009084A" w:rsidRPr="001A458B" w:rsidRDefault="00AE04B1" w:rsidP="001A458B">
            <w:pPr>
              <w:spacing w:after="160" w:line="259" w:lineRule="auto"/>
              <w:ind w:left="0" w:firstLine="0"/>
            </w:pPr>
            <w:r>
              <w:t>1706,83€</w:t>
            </w:r>
          </w:p>
        </w:tc>
      </w:tr>
      <w:tr w:rsidR="001A458B" w:rsidRPr="001A458B" w14:paraId="0DF0773D" w14:textId="77777777" w:rsidTr="00917E19">
        <w:trPr>
          <w:trHeight w:val="208"/>
        </w:trPr>
        <w:tc>
          <w:tcPr>
            <w:tcW w:w="7674" w:type="dxa"/>
          </w:tcPr>
          <w:p w14:paraId="4780BAE7" w14:textId="35F0A2F6" w:rsidR="0009084A" w:rsidRDefault="00CA04DB" w:rsidP="001A458B">
            <w:pPr>
              <w:tabs>
                <w:tab w:val="center" w:pos="1695"/>
              </w:tabs>
              <w:spacing w:after="0" w:line="259" w:lineRule="auto"/>
              <w:ind w:left="0" w:firstLine="0"/>
              <w:rPr>
                <w:lang w:val="nl-NL"/>
              </w:rPr>
            </w:pPr>
            <w:r>
              <w:rPr>
                <w:lang w:val="nl-NL"/>
              </w:rPr>
              <w:t>411135</w:t>
            </w:r>
            <w:r w:rsidR="00A669E7">
              <w:rPr>
                <w:lang w:val="nl-NL"/>
              </w:rPr>
              <w:t xml:space="preserve"> </w:t>
            </w:r>
            <w:r w:rsidR="0022430D">
              <w:rPr>
                <w:lang w:val="nl-NL"/>
              </w:rPr>
              <w:t>-</w:t>
            </w:r>
            <w:r w:rsidR="00A669E7">
              <w:rPr>
                <w:lang w:val="nl-NL"/>
              </w:rPr>
              <w:t xml:space="preserve"> </w:t>
            </w:r>
            <w:r>
              <w:rPr>
                <w:lang w:val="nl-NL"/>
              </w:rPr>
              <w:t>411146</w:t>
            </w:r>
            <w:r w:rsidR="00D40DC4" w:rsidRPr="001A458B">
              <w:rPr>
                <w:lang w:val="nl-NL"/>
              </w:rPr>
              <w:t xml:space="preserve"> Rugpelotten (per stuk)</w:t>
            </w:r>
          </w:p>
          <w:p w14:paraId="7AC0C078" w14:textId="556CBC4D" w:rsidR="0022430D" w:rsidRPr="001A458B" w:rsidRDefault="0022430D" w:rsidP="001A458B">
            <w:pPr>
              <w:tabs>
                <w:tab w:val="center" w:pos="1695"/>
              </w:tabs>
              <w:spacing w:after="0" w:line="259" w:lineRule="auto"/>
              <w:ind w:left="0" w:firstLine="0"/>
            </w:pPr>
          </w:p>
        </w:tc>
        <w:tc>
          <w:tcPr>
            <w:tcW w:w="381" w:type="dxa"/>
          </w:tcPr>
          <w:p w14:paraId="4FA4C47D" w14:textId="263EC3E9" w:rsidR="0009084A" w:rsidRPr="001A458B" w:rsidRDefault="0009084A" w:rsidP="001A458B">
            <w:pPr>
              <w:spacing w:after="160" w:line="259" w:lineRule="auto"/>
              <w:ind w:left="0" w:firstLine="0"/>
            </w:pPr>
          </w:p>
        </w:tc>
        <w:tc>
          <w:tcPr>
            <w:tcW w:w="928" w:type="dxa"/>
          </w:tcPr>
          <w:p w14:paraId="7F12C3DA" w14:textId="50EE7AE4" w:rsidR="0009084A" w:rsidRPr="00D40DC4" w:rsidRDefault="00510850" w:rsidP="00D40DC4">
            <w:pPr>
              <w:spacing w:after="0" w:line="259" w:lineRule="auto"/>
              <w:ind w:left="0" w:firstLine="0"/>
            </w:pPr>
            <w:r>
              <w:rPr>
                <w:lang w:val="nl-BE"/>
              </w:rPr>
              <w:t>101,10€</w:t>
            </w:r>
          </w:p>
        </w:tc>
      </w:tr>
      <w:tr w:rsidR="00D40DC4" w:rsidRPr="001A458B" w14:paraId="7BAD8B24" w14:textId="77777777" w:rsidTr="00917E19">
        <w:trPr>
          <w:trHeight w:val="208"/>
        </w:trPr>
        <w:tc>
          <w:tcPr>
            <w:tcW w:w="7674" w:type="dxa"/>
          </w:tcPr>
          <w:p w14:paraId="78905F00" w14:textId="38D81DF7" w:rsidR="00D40DC4" w:rsidRDefault="00CA04DB" w:rsidP="001A458B">
            <w:pPr>
              <w:tabs>
                <w:tab w:val="center" w:pos="1695"/>
              </w:tabs>
              <w:spacing w:after="0" w:line="259" w:lineRule="auto"/>
              <w:ind w:left="0" w:firstLine="0"/>
              <w:rPr>
                <w:lang w:val="nl-NL"/>
              </w:rPr>
            </w:pPr>
            <w:r>
              <w:rPr>
                <w:lang w:val="nl-NL"/>
              </w:rPr>
              <w:t>411157</w:t>
            </w:r>
            <w:r w:rsidR="00A669E7">
              <w:rPr>
                <w:lang w:val="nl-NL"/>
              </w:rPr>
              <w:t xml:space="preserve"> </w:t>
            </w:r>
            <w:r w:rsidR="0022430D">
              <w:rPr>
                <w:lang w:val="nl-NL"/>
              </w:rPr>
              <w:t>-</w:t>
            </w:r>
            <w:r w:rsidR="00A669E7">
              <w:rPr>
                <w:lang w:val="nl-NL"/>
              </w:rPr>
              <w:t xml:space="preserve"> </w:t>
            </w:r>
            <w:r>
              <w:rPr>
                <w:lang w:val="nl-NL"/>
              </w:rPr>
              <w:t>411168</w:t>
            </w:r>
            <w:r w:rsidR="00D40DC4" w:rsidRPr="001A458B">
              <w:rPr>
                <w:lang w:val="nl-NL"/>
              </w:rPr>
              <w:t xml:space="preserve"> Abductieklos</w:t>
            </w:r>
          </w:p>
          <w:p w14:paraId="2B6F2C10" w14:textId="308EFD18" w:rsidR="0022430D" w:rsidRPr="001A458B" w:rsidRDefault="0022430D" w:rsidP="001A458B">
            <w:pPr>
              <w:tabs>
                <w:tab w:val="center" w:pos="1695"/>
              </w:tabs>
              <w:spacing w:after="0" w:line="259" w:lineRule="auto"/>
              <w:ind w:left="0" w:firstLine="0"/>
              <w:rPr>
                <w:lang w:val="nl-NL"/>
              </w:rPr>
            </w:pPr>
          </w:p>
        </w:tc>
        <w:tc>
          <w:tcPr>
            <w:tcW w:w="381" w:type="dxa"/>
          </w:tcPr>
          <w:p w14:paraId="62FA2A6B" w14:textId="30D6DCD2" w:rsidR="00D40DC4" w:rsidRDefault="00D40DC4" w:rsidP="001A458B">
            <w:pPr>
              <w:spacing w:after="160" w:line="259" w:lineRule="auto"/>
              <w:ind w:left="0" w:firstLine="0"/>
            </w:pPr>
          </w:p>
        </w:tc>
        <w:tc>
          <w:tcPr>
            <w:tcW w:w="928" w:type="dxa"/>
          </w:tcPr>
          <w:p w14:paraId="323A2516" w14:textId="3DE22D6B" w:rsidR="00D40DC4" w:rsidRDefault="00380F5E" w:rsidP="00D40DC4">
            <w:pPr>
              <w:spacing w:after="0" w:line="259" w:lineRule="auto"/>
              <w:ind w:left="0" w:firstLine="0"/>
            </w:pPr>
            <w:r>
              <w:rPr>
                <w:lang w:val="nl-BE"/>
              </w:rPr>
              <w:t>77,39€</w:t>
            </w:r>
          </w:p>
        </w:tc>
      </w:tr>
      <w:tr w:rsidR="00D40DC4" w:rsidRPr="001A458B" w14:paraId="06FE364D" w14:textId="77777777" w:rsidTr="00917E19">
        <w:trPr>
          <w:trHeight w:val="208"/>
        </w:trPr>
        <w:tc>
          <w:tcPr>
            <w:tcW w:w="7674" w:type="dxa"/>
          </w:tcPr>
          <w:p w14:paraId="5436F699" w14:textId="367EB131" w:rsidR="00D40DC4" w:rsidRPr="001A458B" w:rsidRDefault="00D40DC4" w:rsidP="001A458B">
            <w:pPr>
              <w:tabs>
                <w:tab w:val="center" w:pos="1695"/>
              </w:tabs>
              <w:spacing w:after="0" w:line="259" w:lineRule="auto"/>
              <w:ind w:left="0" w:firstLine="0"/>
              <w:rPr>
                <w:lang w:val="nl-NL"/>
              </w:rPr>
            </w:pPr>
            <w:r w:rsidRPr="001A458B">
              <w:rPr>
                <w:lang w:val="nl-NL"/>
              </w:rPr>
              <w:tab/>
            </w:r>
            <w:r w:rsidR="009E494F">
              <w:rPr>
                <w:lang w:val="nl-NL"/>
              </w:rPr>
              <w:t>413338</w:t>
            </w:r>
            <w:r w:rsidR="00A669E7">
              <w:rPr>
                <w:lang w:val="nl-NL"/>
              </w:rPr>
              <w:t xml:space="preserve"> </w:t>
            </w:r>
            <w:r w:rsidR="0022430D">
              <w:rPr>
                <w:lang w:val="nl-NL"/>
              </w:rPr>
              <w:t>-</w:t>
            </w:r>
            <w:r w:rsidR="00A669E7">
              <w:rPr>
                <w:lang w:val="nl-NL"/>
              </w:rPr>
              <w:t xml:space="preserve"> </w:t>
            </w:r>
            <w:r w:rsidR="009E494F">
              <w:rPr>
                <w:lang w:val="nl-NL"/>
              </w:rPr>
              <w:t>413349</w:t>
            </w:r>
            <w:r w:rsidRPr="001A458B">
              <w:rPr>
                <w:lang w:val="nl-NL"/>
              </w:rPr>
              <w:t xml:space="preserve"> Forfaitaire tegemoetkoming voor abductieklos op maat</w:t>
            </w:r>
          </w:p>
        </w:tc>
        <w:tc>
          <w:tcPr>
            <w:tcW w:w="381" w:type="dxa"/>
          </w:tcPr>
          <w:p w14:paraId="5B9F286B" w14:textId="538CB35A" w:rsidR="00D40DC4" w:rsidRPr="00A302C0" w:rsidRDefault="00D40DC4" w:rsidP="001A458B">
            <w:pPr>
              <w:spacing w:after="160" w:line="259" w:lineRule="auto"/>
              <w:ind w:left="0" w:firstLine="0"/>
              <w:rPr>
                <w:lang w:val="nl-BE"/>
              </w:rPr>
            </w:pPr>
          </w:p>
        </w:tc>
        <w:tc>
          <w:tcPr>
            <w:tcW w:w="928" w:type="dxa"/>
          </w:tcPr>
          <w:p w14:paraId="03DE6CBD" w14:textId="57C96D6B" w:rsidR="00D40DC4" w:rsidRDefault="00AE04B1" w:rsidP="00D40DC4">
            <w:pPr>
              <w:spacing w:after="0" w:line="259" w:lineRule="auto"/>
              <w:ind w:left="0" w:firstLine="0"/>
            </w:pPr>
            <w:r>
              <w:t>137,24€</w:t>
            </w:r>
          </w:p>
        </w:tc>
      </w:tr>
    </w:tbl>
    <w:p w14:paraId="553FBCE5" w14:textId="0AD581D5" w:rsidR="0009084A" w:rsidRPr="001A458B" w:rsidRDefault="0009084A" w:rsidP="00D40DC4">
      <w:pPr>
        <w:tabs>
          <w:tab w:val="center" w:pos="196"/>
          <w:tab w:val="center" w:pos="2339"/>
          <w:tab w:val="center" w:pos="7814"/>
          <w:tab w:val="center" w:pos="8605"/>
          <w:tab w:val="right" w:pos="8982"/>
        </w:tabs>
        <w:ind w:left="-15" w:firstLine="0"/>
        <w:rPr>
          <w:lang w:val="nl-BE"/>
        </w:rPr>
      </w:pPr>
    </w:p>
    <w:p w14:paraId="382F8A8A" w14:textId="7A137EF0" w:rsidR="00D40DC4" w:rsidRDefault="0009084A" w:rsidP="00D40DC4">
      <w:pPr>
        <w:spacing w:after="0" w:line="259" w:lineRule="auto"/>
        <w:ind w:left="0" w:firstLine="0"/>
        <w:rPr>
          <w:lang w:val="nl-NL"/>
        </w:rPr>
      </w:pPr>
      <w:r w:rsidRPr="001A458B">
        <w:rPr>
          <w:lang w:val="nl-NL"/>
        </w:rPr>
        <w:t xml:space="preserve">De verstrekkingen </w:t>
      </w:r>
      <w:r w:rsidR="00CA04DB">
        <w:rPr>
          <w:lang w:val="nl-NL"/>
        </w:rPr>
        <w:t>411157</w:t>
      </w:r>
      <w:r w:rsidR="00A669E7">
        <w:rPr>
          <w:lang w:val="nl-NL"/>
        </w:rPr>
        <w:t xml:space="preserve"> </w:t>
      </w:r>
      <w:r w:rsidRPr="001A458B">
        <w:rPr>
          <w:lang w:val="nl-NL"/>
        </w:rPr>
        <w:t>-</w:t>
      </w:r>
      <w:r w:rsidR="00A669E7">
        <w:rPr>
          <w:lang w:val="nl-NL"/>
        </w:rPr>
        <w:t xml:space="preserve"> </w:t>
      </w:r>
      <w:r w:rsidR="00CA04DB">
        <w:rPr>
          <w:lang w:val="nl-NL"/>
        </w:rPr>
        <w:t>411168</w:t>
      </w:r>
      <w:r w:rsidRPr="001A458B">
        <w:rPr>
          <w:lang w:val="nl-NL"/>
        </w:rPr>
        <w:t xml:space="preserve"> en </w:t>
      </w:r>
      <w:r w:rsidR="009E494F">
        <w:rPr>
          <w:lang w:val="nl-NL"/>
        </w:rPr>
        <w:t>413338</w:t>
      </w:r>
      <w:r w:rsidR="00A669E7">
        <w:rPr>
          <w:lang w:val="nl-NL"/>
        </w:rPr>
        <w:t xml:space="preserve"> </w:t>
      </w:r>
      <w:r w:rsidRPr="001A458B">
        <w:rPr>
          <w:lang w:val="nl-NL"/>
        </w:rPr>
        <w:t>-</w:t>
      </w:r>
      <w:r w:rsidR="00A669E7">
        <w:rPr>
          <w:lang w:val="nl-NL"/>
        </w:rPr>
        <w:t xml:space="preserve"> </w:t>
      </w:r>
      <w:r w:rsidR="009E494F">
        <w:rPr>
          <w:lang w:val="nl-NL"/>
        </w:rPr>
        <w:t>413349</w:t>
      </w:r>
      <w:r w:rsidRPr="001A458B">
        <w:rPr>
          <w:lang w:val="nl-NL"/>
        </w:rPr>
        <w:t xml:space="preserve"> zijn onderling niet cumuleerbaar. </w:t>
      </w:r>
    </w:p>
    <w:p w14:paraId="3CF71FEE" w14:textId="77777777" w:rsidR="00D40DC4" w:rsidRDefault="00D40DC4" w:rsidP="00D40DC4">
      <w:pPr>
        <w:spacing w:after="0" w:line="259" w:lineRule="auto"/>
        <w:ind w:left="0" w:firstLine="0"/>
        <w:rPr>
          <w:lang w:val="nl-NL"/>
        </w:rPr>
      </w:pPr>
    </w:p>
    <w:tbl>
      <w:tblPr>
        <w:tblStyle w:val="TableGrid"/>
        <w:tblW w:w="8983" w:type="dxa"/>
        <w:tblInd w:w="0" w:type="dxa"/>
        <w:tblLook w:val="04A0" w:firstRow="1" w:lastRow="0" w:firstColumn="1" w:lastColumn="0" w:noHBand="0" w:noVBand="1"/>
      </w:tblPr>
      <w:tblGrid>
        <w:gridCol w:w="7749"/>
        <w:gridCol w:w="384"/>
        <w:gridCol w:w="850"/>
      </w:tblGrid>
      <w:tr w:rsidR="00D40DC4" w:rsidRPr="00156148" w14:paraId="7FD9619F" w14:textId="77777777" w:rsidTr="0022430D">
        <w:trPr>
          <w:trHeight w:val="208"/>
        </w:trPr>
        <w:tc>
          <w:tcPr>
            <w:tcW w:w="7749" w:type="dxa"/>
          </w:tcPr>
          <w:p w14:paraId="341F9C7D" w14:textId="0022B43C" w:rsidR="004607A8" w:rsidRDefault="004607A8" w:rsidP="00D40DC4">
            <w:pPr>
              <w:tabs>
                <w:tab w:val="center" w:pos="1695"/>
              </w:tabs>
              <w:spacing w:after="0" w:line="259" w:lineRule="auto"/>
              <w:ind w:left="0" w:firstLine="0"/>
              <w:rPr>
                <w:lang w:val="nl-NL"/>
              </w:rPr>
            </w:pPr>
            <w:r w:rsidRPr="001A458B">
              <w:rPr>
                <w:lang w:val="nl-NL"/>
              </w:rPr>
              <w:tab/>
            </w:r>
            <w:r w:rsidR="0009065D">
              <w:rPr>
                <w:lang w:val="nl-NL"/>
              </w:rPr>
              <w:t>411275</w:t>
            </w:r>
            <w:r w:rsidR="00A669E7">
              <w:rPr>
                <w:lang w:val="nl-NL"/>
              </w:rPr>
              <w:t xml:space="preserve"> </w:t>
            </w:r>
            <w:r w:rsidR="0022430D">
              <w:rPr>
                <w:lang w:val="nl-NL"/>
              </w:rPr>
              <w:t>-</w:t>
            </w:r>
            <w:r w:rsidR="00A669E7">
              <w:rPr>
                <w:lang w:val="nl-NL"/>
              </w:rPr>
              <w:t xml:space="preserve"> </w:t>
            </w:r>
            <w:r w:rsidR="0009065D">
              <w:rPr>
                <w:lang w:val="nl-NL"/>
              </w:rPr>
              <w:t>411286</w:t>
            </w:r>
            <w:r w:rsidRPr="001A458B">
              <w:rPr>
                <w:lang w:val="nl-NL"/>
              </w:rPr>
              <w:t xml:space="preserve"> Werkblad of half werkblad (zonder ingebouwde besturing)</w:t>
            </w:r>
          </w:p>
          <w:p w14:paraId="71298F41" w14:textId="618E88B6" w:rsidR="0022430D" w:rsidRPr="004607A8" w:rsidRDefault="0022430D" w:rsidP="00D40DC4">
            <w:pPr>
              <w:tabs>
                <w:tab w:val="center" w:pos="1695"/>
              </w:tabs>
              <w:spacing w:after="0" w:line="259" w:lineRule="auto"/>
              <w:ind w:left="0" w:firstLine="0"/>
              <w:rPr>
                <w:lang w:val="nl-BE"/>
              </w:rPr>
            </w:pPr>
          </w:p>
        </w:tc>
        <w:tc>
          <w:tcPr>
            <w:tcW w:w="384" w:type="dxa"/>
          </w:tcPr>
          <w:p w14:paraId="6269B0F7" w14:textId="79A2AD5B" w:rsidR="00D40DC4" w:rsidRPr="00A302C0" w:rsidRDefault="00D40DC4" w:rsidP="00D40DC4">
            <w:pPr>
              <w:spacing w:after="160" w:line="259" w:lineRule="auto"/>
              <w:ind w:left="0" w:firstLine="0"/>
              <w:rPr>
                <w:lang w:val="nl-BE"/>
              </w:rPr>
            </w:pPr>
          </w:p>
        </w:tc>
        <w:tc>
          <w:tcPr>
            <w:tcW w:w="850" w:type="dxa"/>
          </w:tcPr>
          <w:p w14:paraId="0BB6D36B" w14:textId="70E16854" w:rsidR="00D40DC4" w:rsidRPr="00156148" w:rsidRDefault="009755CF" w:rsidP="00D40DC4">
            <w:pPr>
              <w:spacing w:after="0" w:line="259" w:lineRule="auto"/>
            </w:pPr>
            <w:r>
              <w:t>199,71€</w:t>
            </w:r>
          </w:p>
        </w:tc>
      </w:tr>
      <w:tr w:rsidR="00D40DC4" w14:paraId="3D3A49C3" w14:textId="77777777" w:rsidTr="0022430D">
        <w:trPr>
          <w:trHeight w:val="208"/>
        </w:trPr>
        <w:tc>
          <w:tcPr>
            <w:tcW w:w="7749" w:type="dxa"/>
          </w:tcPr>
          <w:p w14:paraId="518301FA" w14:textId="2F455CE8" w:rsidR="00D40DC4" w:rsidRPr="004607A8" w:rsidRDefault="009E494F" w:rsidP="00D40DC4">
            <w:pPr>
              <w:tabs>
                <w:tab w:val="center" w:pos="1695"/>
              </w:tabs>
              <w:spacing w:after="0" w:line="259" w:lineRule="auto"/>
              <w:ind w:left="0" w:firstLine="0"/>
              <w:rPr>
                <w:lang w:val="nl-BE"/>
              </w:rPr>
            </w:pPr>
            <w:r>
              <w:rPr>
                <w:lang w:val="nl-NL"/>
              </w:rPr>
              <w:t>413353</w:t>
            </w:r>
            <w:r w:rsidR="00A669E7">
              <w:rPr>
                <w:lang w:val="nl-NL"/>
              </w:rPr>
              <w:t xml:space="preserve"> </w:t>
            </w:r>
            <w:r w:rsidR="0022430D">
              <w:rPr>
                <w:lang w:val="nl-NL"/>
              </w:rPr>
              <w:t>-</w:t>
            </w:r>
            <w:r w:rsidR="00A669E7">
              <w:rPr>
                <w:lang w:val="nl-NL"/>
              </w:rPr>
              <w:t xml:space="preserve"> </w:t>
            </w:r>
            <w:r>
              <w:rPr>
                <w:lang w:val="nl-NL"/>
              </w:rPr>
              <w:t>413364</w:t>
            </w:r>
            <w:r w:rsidR="004607A8" w:rsidRPr="001A458B">
              <w:rPr>
                <w:lang w:val="nl-NL"/>
              </w:rPr>
              <w:t xml:space="preserve"> Forfaitaire tegemoetkoming voor borststeun voor werkblad</w:t>
            </w:r>
          </w:p>
        </w:tc>
        <w:tc>
          <w:tcPr>
            <w:tcW w:w="384" w:type="dxa"/>
          </w:tcPr>
          <w:p w14:paraId="29EFBF58" w14:textId="01BCA857" w:rsidR="00D40DC4" w:rsidRPr="00A302C0" w:rsidRDefault="00D40DC4" w:rsidP="00D40DC4">
            <w:pPr>
              <w:spacing w:after="160" w:line="259" w:lineRule="auto"/>
              <w:ind w:left="0" w:firstLine="0"/>
              <w:rPr>
                <w:lang w:val="nl-BE"/>
              </w:rPr>
            </w:pPr>
          </w:p>
        </w:tc>
        <w:tc>
          <w:tcPr>
            <w:tcW w:w="850" w:type="dxa"/>
          </w:tcPr>
          <w:p w14:paraId="6D8C5F8B" w14:textId="3D92D57E" w:rsidR="00D40DC4" w:rsidRDefault="00AE04B1" w:rsidP="00D40DC4">
            <w:pPr>
              <w:spacing w:after="0" w:line="259" w:lineRule="auto"/>
            </w:pPr>
            <w:r>
              <w:t>82,94€</w:t>
            </w:r>
          </w:p>
        </w:tc>
      </w:tr>
    </w:tbl>
    <w:p w14:paraId="6745DA1B" w14:textId="77777777" w:rsidR="0009084A" w:rsidRPr="001A458B" w:rsidRDefault="0009084A" w:rsidP="001A458B">
      <w:pPr>
        <w:spacing w:after="15" w:line="259" w:lineRule="auto"/>
        <w:ind w:left="0" w:firstLine="0"/>
        <w:rPr>
          <w:lang w:val="nl-BE"/>
        </w:rPr>
      </w:pPr>
      <w:r w:rsidRPr="001A458B">
        <w:rPr>
          <w:lang w:val="nl-BE"/>
        </w:rPr>
        <w:t xml:space="preserve"> </w:t>
      </w:r>
      <w:r w:rsidRPr="001A458B">
        <w:rPr>
          <w:i/>
          <w:lang w:val="nl-BE"/>
        </w:rPr>
        <w:t xml:space="preserve"> </w:t>
      </w:r>
    </w:p>
    <w:p w14:paraId="7DCD3B4F" w14:textId="3526AA5A" w:rsidR="0009084A" w:rsidRDefault="004607A8" w:rsidP="004607A8">
      <w:pPr>
        <w:pStyle w:val="Kop3"/>
        <w:ind w:left="718"/>
        <w:rPr>
          <w:lang w:val="nl-NL"/>
        </w:rPr>
      </w:pPr>
      <w:bookmarkStart w:id="426" w:name="_Toc144890046"/>
      <w:r>
        <w:rPr>
          <w:lang w:val="nl-NL"/>
        </w:rPr>
        <w:t>3.4 Veiligheid</w:t>
      </w:r>
      <w:bookmarkEnd w:id="426"/>
    </w:p>
    <w:p w14:paraId="5B0EB7A2" w14:textId="568296D5" w:rsidR="007D4D2E" w:rsidRDefault="007D4D2E" w:rsidP="007D4D2E">
      <w:pPr>
        <w:rPr>
          <w:lang w:val="nl-NL"/>
        </w:rPr>
      </w:pPr>
    </w:p>
    <w:tbl>
      <w:tblPr>
        <w:tblStyle w:val="TableGrid"/>
        <w:tblW w:w="8983" w:type="dxa"/>
        <w:tblInd w:w="0" w:type="dxa"/>
        <w:tblLook w:val="04A0" w:firstRow="1" w:lastRow="0" w:firstColumn="1" w:lastColumn="0" w:noHBand="0" w:noVBand="1"/>
      </w:tblPr>
      <w:tblGrid>
        <w:gridCol w:w="7668"/>
        <w:gridCol w:w="81"/>
        <w:gridCol w:w="300"/>
        <w:gridCol w:w="84"/>
        <w:gridCol w:w="759"/>
        <w:gridCol w:w="91"/>
      </w:tblGrid>
      <w:tr w:rsidR="007D4D2E" w:rsidRPr="00156148" w14:paraId="039DB637" w14:textId="77777777" w:rsidTr="00CE734B">
        <w:trPr>
          <w:trHeight w:val="208"/>
        </w:trPr>
        <w:tc>
          <w:tcPr>
            <w:tcW w:w="7749" w:type="dxa"/>
            <w:gridSpan w:val="2"/>
          </w:tcPr>
          <w:p w14:paraId="78452E83" w14:textId="337F50B5" w:rsidR="007D4D2E" w:rsidRPr="004A04F5" w:rsidRDefault="007D4D2E" w:rsidP="00E3417D">
            <w:pPr>
              <w:tabs>
                <w:tab w:val="center" w:pos="1695"/>
              </w:tabs>
              <w:spacing w:after="0" w:line="259" w:lineRule="auto"/>
              <w:ind w:left="0" w:firstLine="0"/>
            </w:pPr>
            <w:r w:rsidRPr="001A458B">
              <w:rPr>
                <w:lang w:val="nl-NL"/>
              </w:rPr>
              <w:tab/>
            </w:r>
            <w:r w:rsidR="009E494F">
              <w:rPr>
                <w:lang w:val="nl-NL"/>
              </w:rPr>
              <w:t>413375</w:t>
            </w:r>
            <w:r w:rsidR="00736888">
              <w:rPr>
                <w:lang w:val="nl-NL"/>
              </w:rPr>
              <w:t xml:space="preserve"> </w:t>
            </w:r>
            <w:r w:rsidR="0022430D">
              <w:rPr>
                <w:lang w:val="nl-NL"/>
              </w:rPr>
              <w:t>-</w:t>
            </w:r>
            <w:r w:rsidR="00736888">
              <w:rPr>
                <w:lang w:val="nl-NL"/>
              </w:rPr>
              <w:t xml:space="preserve"> </w:t>
            </w:r>
            <w:r w:rsidR="009E494F">
              <w:rPr>
                <w:lang w:val="nl-NL"/>
              </w:rPr>
              <w:t>413386</w:t>
            </w:r>
            <w:r w:rsidRPr="001A458B">
              <w:rPr>
                <w:lang w:val="nl-NL"/>
              </w:rPr>
              <w:t xml:space="preserve"> Voetschelpje (per stuk)</w:t>
            </w:r>
          </w:p>
        </w:tc>
        <w:tc>
          <w:tcPr>
            <w:tcW w:w="384" w:type="dxa"/>
            <w:gridSpan w:val="2"/>
          </w:tcPr>
          <w:p w14:paraId="111650FA" w14:textId="572EA3FE" w:rsidR="007D4D2E" w:rsidRDefault="007D4D2E" w:rsidP="00E3417D">
            <w:pPr>
              <w:spacing w:after="160" w:line="259" w:lineRule="auto"/>
              <w:ind w:left="0" w:firstLine="0"/>
            </w:pPr>
          </w:p>
        </w:tc>
        <w:tc>
          <w:tcPr>
            <w:tcW w:w="850" w:type="dxa"/>
            <w:gridSpan w:val="2"/>
          </w:tcPr>
          <w:p w14:paraId="202D4430" w14:textId="3356345F" w:rsidR="007D4D2E" w:rsidRPr="00156148" w:rsidRDefault="00AE04B1" w:rsidP="00E3417D">
            <w:pPr>
              <w:spacing w:after="0" w:line="259" w:lineRule="auto"/>
            </w:pPr>
            <w:r>
              <w:t>36,52€</w:t>
            </w:r>
          </w:p>
        </w:tc>
      </w:tr>
      <w:tr w:rsidR="007D4D2E" w:rsidRPr="004A04F5" w14:paraId="43DB123C" w14:textId="77777777" w:rsidTr="0022430D">
        <w:trPr>
          <w:trHeight w:val="218"/>
        </w:trPr>
        <w:tc>
          <w:tcPr>
            <w:tcW w:w="7668" w:type="dxa"/>
          </w:tcPr>
          <w:p w14:paraId="04F398AC" w14:textId="28815C16" w:rsidR="007D4D2E" w:rsidRDefault="009E494F" w:rsidP="00E3417D">
            <w:pPr>
              <w:tabs>
                <w:tab w:val="center" w:pos="196"/>
                <w:tab w:val="center" w:pos="4047"/>
              </w:tabs>
              <w:spacing w:after="0" w:line="259" w:lineRule="auto"/>
              <w:ind w:left="0" w:firstLine="0"/>
              <w:rPr>
                <w:lang w:val="nl-NL"/>
              </w:rPr>
            </w:pPr>
            <w:r>
              <w:rPr>
                <w:lang w:val="nl-NL"/>
              </w:rPr>
              <w:t>413397</w:t>
            </w:r>
            <w:r w:rsidR="00736888">
              <w:rPr>
                <w:lang w:val="nl-NL"/>
              </w:rPr>
              <w:t xml:space="preserve"> </w:t>
            </w:r>
            <w:r w:rsidR="0022430D">
              <w:rPr>
                <w:lang w:val="nl-NL"/>
              </w:rPr>
              <w:t>-</w:t>
            </w:r>
            <w:r w:rsidR="00736888">
              <w:rPr>
                <w:lang w:val="nl-NL"/>
              </w:rPr>
              <w:t xml:space="preserve"> </w:t>
            </w:r>
            <w:r>
              <w:rPr>
                <w:lang w:val="nl-NL"/>
              </w:rPr>
              <w:t>413408</w:t>
            </w:r>
            <w:r w:rsidR="007D4D2E" w:rsidRPr="001A458B">
              <w:rPr>
                <w:lang w:val="nl-NL"/>
              </w:rPr>
              <w:t xml:space="preserve"> Vier- of vijfpuntsveiligheidsgordel met autoclips</w:t>
            </w:r>
          </w:p>
          <w:p w14:paraId="5EF040F3" w14:textId="18AB76A7" w:rsidR="0022430D" w:rsidRPr="007D4D2E" w:rsidRDefault="0022430D" w:rsidP="00E3417D">
            <w:pPr>
              <w:tabs>
                <w:tab w:val="center" w:pos="196"/>
                <w:tab w:val="center" w:pos="4047"/>
              </w:tabs>
              <w:spacing w:after="0" w:line="259" w:lineRule="auto"/>
              <w:ind w:left="0" w:firstLine="0"/>
              <w:rPr>
                <w:lang w:val="nl-BE"/>
              </w:rPr>
            </w:pPr>
          </w:p>
        </w:tc>
        <w:tc>
          <w:tcPr>
            <w:tcW w:w="381" w:type="dxa"/>
            <w:gridSpan w:val="2"/>
          </w:tcPr>
          <w:p w14:paraId="41F89C78" w14:textId="32757106" w:rsidR="007D4D2E" w:rsidRPr="00A302C0" w:rsidRDefault="00FA15C0" w:rsidP="00E3417D">
            <w:pPr>
              <w:spacing w:after="0" w:line="259" w:lineRule="auto"/>
              <w:ind w:left="3" w:firstLine="0"/>
              <w:rPr>
                <w:lang w:val="nl-BE"/>
              </w:rPr>
            </w:pPr>
            <w:r w:rsidRPr="00A302C0">
              <w:rPr>
                <w:lang w:val="nl-BE"/>
              </w:rPr>
              <w:t xml:space="preserve"> </w:t>
            </w:r>
          </w:p>
        </w:tc>
        <w:tc>
          <w:tcPr>
            <w:tcW w:w="843" w:type="dxa"/>
            <w:gridSpan w:val="2"/>
          </w:tcPr>
          <w:p w14:paraId="79977A89" w14:textId="5E7DC1B4" w:rsidR="007D4D2E" w:rsidRPr="004A04F5" w:rsidRDefault="00AE04B1" w:rsidP="00E3417D">
            <w:pPr>
              <w:spacing w:after="0" w:line="259" w:lineRule="auto"/>
              <w:ind w:left="0" w:firstLine="0"/>
            </w:pPr>
            <w:r>
              <w:t>193,22€</w:t>
            </w:r>
          </w:p>
        </w:tc>
        <w:tc>
          <w:tcPr>
            <w:tcW w:w="89" w:type="dxa"/>
          </w:tcPr>
          <w:p w14:paraId="4344DCE5" w14:textId="77777777" w:rsidR="007D4D2E" w:rsidRPr="004A04F5" w:rsidRDefault="007D4D2E" w:rsidP="00E3417D">
            <w:pPr>
              <w:spacing w:after="160" w:line="259" w:lineRule="auto"/>
              <w:ind w:left="0" w:firstLine="0"/>
            </w:pPr>
          </w:p>
        </w:tc>
      </w:tr>
      <w:tr w:rsidR="007D4D2E" w:rsidRPr="004A04F5" w14:paraId="5B95EB46" w14:textId="77777777" w:rsidTr="0022430D">
        <w:trPr>
          <w:trHeight w:val="226"/>
        </w:trPr>
        <w:tc>
          <w:tcPr>
            <w:tcW w:w="7668" w:type="dxa"/>
          </w:tcPr>
          <w:p w14:paraId="50F23829" w14:textId="47F9EA91" w:rsidR="007D4D2E" w:rsidRDefault="009E494F" w:rsidP="00E3417D">
            <w:pPr>
              <w:spacing w:after="0" w:line="259" w:lineRule="auto"/>
              <w:rPr>
                <w:lang w:val="nl-NL"/>
              </w:rPr>
            </w:pPr>
            <w:r>
              <w:rPr>
                <w:lang w:val="nl-NL"/>
              </w:rPr>
              <w:t>413419</w:t>
            </w:r>
            <w:r w:rsidR="00736888">
              <w:rPr>
                <w:lang w:val="nl-NL"/>
              </w:rPr>
              <w:t xml:space="preserve"> </w:t>
            </w:r>
            <w:r w:rsidR="0022430D">
              <w:rPr>
                <w:lang w:val="nl-NL"/>
              </w:rPr>
              <w:t>-</w:t>
            </w:r>
            <w:r w:rsidR="00736888">
              <w:rPr>
                <w:lang w:val="nl-NL"/>
              </w:rPr>
              <w:t xml:space="preserve"> </w:t>
            </w:r>
            <w:r>
              <w:rPr>
                <w:lang w:val="nl-NL"/>
              </w:rPr>
              <w:t>413423</w:t>
            </w:r>
            <w:r w:rsidR="007D4D2E" w:rsidRPr="001A458B">
              <w:rPr>
                <w:lang w:val="nl-NL"/>
              </w:rPr>
              <w:t xml:space="preserve"> Vier- of v</w:t>
            </w:r>
            <w:r w:rsidR="007D4D2E">
              <w:rPr>
                <w:lang w:val="nl-NL"/>
              </w:rPr>
              <w:t xml:space="preserve">ijfpuntsveiligheidsgordel voor </w:t>
            </w:r>
            <w:r w:rsidR="007D4D2E" w:rsidRPr="001A458B">
              <w:rPr>
                <w:lang w:val="nl-NL"/>
              </w:rPr>
              <w:t>elektronische rolstoel</w:t>
            </w:r>
          </w:p>
          <w:p w14:paraId="0F194DFD" w14:textId="1034B436" w:rsidR="0022430D" w:rsidRPr="007D4D2E" w:rsidRDefault="0022430D" w:rsidP="00E3417D">
            <w:pPr>
              <w:spacing w:after="0" w:line="259" w:lineRule="auto"/>
              <w:rPr>
                <w:lang w:val="nl-BE"/>
              </w:rPr>
            </w:pPr>
          </w:p>
        </w:tc>
        <w:tc>
          <w:tcPr>
            <w:tcW w:w="381" w:type="dxa"/>
            <w:gridSpan w:val="2"/>
          </w:tcPr>
          <w:p w14:paraId="58D18D65" w14:textId="3BE9D615" w:rsidR="007D4D2E" w:rsidRPr="00A302C0" w:rsidRDefault="00FA15C0" w:rsidP="00E3417D">
            <w:pPr>
              <w:spacing w:after="0" w:line="259" w:lineRule="auto"/>
              <w:ind w:left="3" w:firstLine="0"/>
              <w:rPr>
                <w:lang w:val="nl-BE"/>
              </w:rPr>
            </w:pPr>
            <w:r w:rsidRPr="00A302C0">
              <w:rPr>
                <w:lang w:val="nl-BE"/>
              </w:rPr>
              <w:t xml:space="preserve"> </w:t>
            </w:r>
          </w:p>
        </w:tc>
        <w:tc>
          <w:tcPr>
            <w:tcW w:w="843" w:type="dxa"/>
            <w:gridSpan w:val="2"/>
          </w:tcPr>
          <w:p w14:paraId="7A2A3527" w14:textId="14C6AA24" w:rsidR="007D4D2E" w:rsidRPr="004A04F5" w:rsidRDefault="00D94148" w:rsidP="0022430D">
            <w:pPr>
              <w:spacing w:after="0" w:line="259" w:lineRule="auto"/>
              <w:ind w:left="0" w:firstLine="0"/>
            </w:pPr>
            <w:r>
              <w:t>68,80€</w:t>
            </w:r>
          </w:p>
        </w:tc>
        <w:tc>
          <w:tcPr>
            <w:tcW w:w="89" w:type="dxa"/>
          </w:tcPr>
          <w:p w14:paraId="404614BA" w14:textId="77777777" w:rsidR="007D4D2E" w:rsidRPr="004A04F5" w:rsidRDefault="007D4D2E" w:rsidP="00E3417D">
            <w:pPr>
              <w:spacing w:after="160" w:line="259" w:lineRule="auto"/>
              <w:ind w:left="0" w:firstLine="0"/>
            </w:pPr>
          </w:p>
        </w:tc>
      </w:tr>
      <w:tr w:rsidR="007D4D2E" w:rsidRPr="004A04F5" w14:paraId="5B43BE74" w14:textId="77777777" w:rsidTr="0022430D">
        <w:trPr>
          <w:trHeight w:val="264"/>
        </w:trPr>
        <w:tc>
          <w:tcPr>
            <w:tcW w:w="7668" w:type="dxa"/>
          </w:tcPr>
          <w:p w14:paraId="4908978A" w14:textId="360A3BF3" w:rsidR="0022430D" w:rsidRDefault="00B95C05" w:rsidP="00E3417D">
            <w:pPr>
              <w:spacing w:after="0" w:line="259" w:lineRule="auto"/>
              <w:ind w:left="0" w:firstLine="0"/>
              <w:rPr>
                <w:lang w:val="nl-NL"/>
              </w:rPr>
            </w:pPr>
            <w:r>
              <w:rPr>
                <w:lang w:val="nl-NL"/>
              </w:rPr>
              <w:t>413456</w:t>
            </w:r>
            <w:r w:rsidR="00736888">
              <w:rPr>
                <w:lang w:val="nl-NL"/>
              </w:rPr>
              <w:t xml:space="preserve"> </w:t>
            </w:r>
            <w:r w:rsidR="0022430D">
              <w:rPr>
                <w:lang w:val="nl-NL"/>
              </w:rPr>
              <w:t>-</w:t>
            </w:r>
            <w:r w:rsidR="00736888">
              <w:rPr>
                <w:lang w:val="nl-NL"/>
              </w:rPr>
              <w:t xml:space="preserve"> </w:t>
            </w:r>
            <w:r>
              <w:rPr>
                <w:lang w:val="nl-NL"/>
              </w:rPr>
              <w:t>413467</w:t>
            </w:r>
            <w:r w:rsidR="007D4D2E" w:rsidRPr="001A458B">
              <w:rPr>
                <w:lang w:val="nl-NL"/>
              </w:rPr>
              <w:t xml:space="preserve"> Gordel met oprolautomaat</w:t>
            </w:r>
          </w:p>
          <w:p w14:paraId="612BD0A9" w14:textId="36A73E2A" w:rsidR="0022430D" w:rsidRPr="0022430D" w:rsidRDefault="0022430D" w:rsidP="00E3417D">
            <w:pPr>
              <w:spacing w:after="0" w:line="259" w:lineRule="auto"/>
              <w:ind w:left="0" w:firstLine="0"/>
              <w:rPr>
                <w:lang w:val="nl-NL"/>
              </w:rPr>
            </w:pPr>
          </w:p>
        </w:tc>
        <w:tc>
          <w:tcPr>
            <w:tcW w:w="381" w:type="dxa"/>
            <w:gridSpan w:val="2"/>
          </w:tcPr>
          <w:p w14:paraId="68F0D522" w14:textId="7913DAA1" w:rsidR="007D4D2E" w:rsidRPr="004A04F5" w:rsidRDefault="00FA15C0" w:rsidP="00E3417D">
            <w:pPr>
              <w:spacing w:after="0" w:line="259" w:lineRule="auto"/>
              <w:ind w:left="0" w:firstLine="0"/>
            </w:pPr>
            <w:r>
              <w:t xml:space="preserve"> </w:t>
            </w:r>
          </w:p>
        </w:tc>
        <w:tc>
          <w:tcPr>
            <w:tcW w:w="843" w:type="dxa"/>
            <w:gridSpan w:val="2"/>
          </w:tcPr>
          <w:p w14:paraId="7A2D6F36" w14:textId="09B7389F" w:rsidR="007D4D2E" w:rsidRPr="004A04F5" w:rsidRDefault="00D94148" w:rsidP="0022430D">
            <w:pPr>
              <w:spacing w:after="0" w:line="259" w:lineRule="auto"/>
              <w:ind w:left="0" w:firstLine="0"/>
            </w:pPr>
            <w:r>
              <w:t>68,80€</w:t>
            </w:r>
          </w:p>
        </w:tc>
        <w:tc>
          <w:tcPr>
            <w:tcW w:w="89" w:type="dxa"/>
          </w:tcPr>
          <w:p w14:paraId="3C10601B" w14:textId="5503CF0D" w:rsidR="007D4D2E" w:rsidRPr="004A04F5" w:rsidRDefault="007D4D2E" w:rsidP="00E3417D">
            <w:pPr>
              <w:spacing w:after="0" w:line="259" w:lineRule="auto"/>
              <w:ind w:left="0" w:firstLine="0"/>
            </w:pPr>
          </w:p>
        </w:tc>
      </w:tr>
      <w:tr w:rsidR="007D4D2E" w:rsidRPr="004A04F5" w14:paraId="76BAC0AA" w14:textId="77777777" w:rsidTr="0022430D">
        <w:trPr>
          <w:trHeight w:val="226"/>
        </w:trPr>
        <w:tc>
          <w:tcPr>
            <w:tcW w:w="7668" w:type="dxa"/>
          </w:tcPr>
          <w:p w14:paraId="50EE4F64" w14:textId="4CA65792" w:rsidR="007D4D2E" w:rsidRPr="004A04F5" w:rsidRDefault="00E665E9" w:rsidP="00E3417D">
            <w:pPr>
              <w:tabs>
                <w:tab w:val="center" w:pos="2174"/>
              </w:tabs>
              <w:spacing w:after="0" w:line="259" w:lineRule="auto"/>
              <w:ind w:left="0" w:firstLine="0"/>
            </w:pPr>
            <w:r>
              <w:rPr>
                <w:lang w:val="nl-NL"/>
              </w:rPr>
              <w:t>411356</w:t>
            </w:r>
            <w:r w:rsidR="00736888">
              <w:rPr>
                <w:lang w:val="nl-NL"/>
              </w:rPr>
              <w:t xml:space="preserve"> </w:t>
            </w:r>
            <w:r w:rsidR="0022430D">
              <w:rPr>
                <w:lang w:val="nl-NL"/>
              </w:rPr>
              <w:t>-</w:t>
            </w:r>
            <w:r w:rsidR="00736888">
              <w:rPr>
                <w:lang w:val="nl-NL"/>
              </w:rPr>
              <w:t xml:space="preserve"> </w:t>
            </w:r>
            <w:r>
              <w:rPr>
                <w:lang w:val="nl-NL"/>
              </w:rPr>
              <w:t>411367</w:t>
            </w:r>
            <w:r w:rsidR="007D4D2E" w:rsidRPr="001A458B">
              <w:rPr>
                <w:lang w:val="nl-NL"/>
              </w:rPr>
              <w:t xml:space="preserve"> Zitbroek</w:t>
            </w:r>
          </w:p>
        </w:tc>
        <w:tc>
          <w:tcPr>
            <w:tcW w:w="381" w:type="dxa"/>
            <w:gridSpan w:val="2"/>
          </w:tcPr>
          <w:p w14:paraId="616894B4" w14:textId="3DB962CC" w:rsidR="007D4D2E" w:rsidRPr="004A04F5" w:rsidRDefault="00FA15C0" w:rsidP="00E3417D">
            <w:pPr>
              <w:spacing w:after="0" w:line="259" w:lineRule="auto"/>
              <w:ind w:left="1" w:firstLine="0"/>
            </w:pPr>
            <w:r>
              <w:t xml:space="preserve"> </w:t>
            </w:r>
          </w:p>
        </w:tc>
        <w:tc>
          <w:tcPr>
            <w:tcW w:w="843" w:type="dxa"/>
            <w:gridSpan w:val="2"/>
          </w:tcPr>
          <w:p w14:paraId="041DB461" w14:textId="0C0FF8B1" w:rsidR="007D4D2E" w:rsidRPr="004A04F5" w:rsidRDefault="009755CF" w:rsidP="0022430D">
            <w:pPr>
              <w:spacing w:after="0" w:line="259" w:lineRule="auto"/>
              <w:ind w:left="0" w:firstLine="0"/>
            </w:pPr>
            <w:r>
              <w:t>86,12€</w:t>
            </w:r>
          </w:p>
        </w:tc>
        <w:tc>
          <w:tcPr>
            <w:tcW w:w="89" w:type="dxa"/>
          </w:tcPr>
          <w:p w14:paraId="029DB1CD" w14:textId="5BC443D7" w:rsidR="007D4D2E" w:rsidRPr="004A04F5" w:rsidRDefault="007D4D2E" w:rsidP="00E3417D">
            <w:pPr>
              <w:spacing w:after="0" w:line="259" w:lineRule="auto"/>
              <w:ind w:left="1" w:firstLine="0"/>
            </w:pPr>
          </w:p>
        </w:tc>
      </w:tr>
    </w:tbl>
    <w:p w14:paraId="17BA91F7" w14:textId="77777777" w:rsidR="007D4D2E" w:rsidRDefault="007D4D2E" w:rsidP="007D4D2E">
      <w:pPr>
        <w:spacing w:after="0" w:line="259" w:lineRule="auto"/>
        <w:ind w:left="0" w:firstLine="0"/>
        <w:rPr>
          <w:lang w:val="nl-NL"/>
        </w:rPr>
      </w:pPr>
    </w:p>
    <w:p w14:paraId="6C02ACD2" w14:textId="28F4BA4B" w:rsidR="007D4D2E" w:rsidRDefault="007D4D2E" w:rsidP="007D4D2E">
      <w:pPr>
        <w:rPr>
          <w:lang w:val="nl-NL"/>
        </w:rPr>
      </w:pPr>
      <w:r w:rsidRPr="001A458B">
        <w:rPr>
          <w:lang w:val="nl-NL"/>
        </w:rPr>
        <w:t xml:space="preserve">De verstrekkingen </w:t>
      </w:r>
      <w:r w:rsidR="009E494F">
        <w:rPr>
          <w:lang w:val="nl-NL"/>
        </w:rPr>
        <w:t>413397</w:t>
      </w:r>
      <w:r w:rsidR="00736888">
        <w:rPr>
          <w:lang w:val="nl-NL"/>
        </w:rPr>
        <w:t xml:space="preserve"> </w:t>
      </w:r>
      <w:r w:rsidRPr="001A458B">
        <w:rPr>
          <w:lang w:val="nl-NL"/>
        </w:rPr>
        <w:t>-</w:t>
      </w:r>
      <w:r w:rsidR="00736888">
        <w:rPr>
          <w:lang w:val="nl-NL"/>
        </w:rPr>
        <w:t xml:space="preserve"> </w:t>
      </w:r>
      <w:r w:rsidR="009E494F">
        <w:rPr>
          <w:lang w:val="nl-NL"/>
        </w:rPr>
        <w:t>413408</w:t>
      </w:r>
      <w:r w:rsidRPr="001A458B">
        <w:rPr>
          <w:lang w:val="nl-NL"/>
        </w:rPr>
        <w:t xml:space="preserve">, </w:t>
      </w:r>
      <w:r w:rsidR="009E494F">
        <w:rPr>
          <w:lang w:val="nl-NL"/>
        </w:rPr>
        <w:t>413419</w:t>
      </w:r>
      <w:r w:rsidR="00736888">
        <w:rPr>
          <w:lang w:val="nl-NL"/>
        </w:rPr>
        <w:t xml:space="preserve"> </w:t>
      </w:r>
      <w:r w:rsidRPr="001A458B">
        <w:rPr>
          <w:lang w:val="nl-NL"/>
        </w:rPr>
        <w:t>-</w:t>
      </w:r>
      <w:r w:rsidR="00736888">
        <w:rPr>
          <w:lang w:val="nl-NL"/>
        </w:rPr>
        <w:t xml:space="preserve"> </w:t>
      </w:r>
      <w:r w:rsidR="009E494F">
        <w:rPr>
          <w:lang w:val="nl-NL"/>
        </w:rPr>
        <w:t>413423</w:t>
      </w:r>
      <w:r w:rsidRPr="001A458B">
        <w:rPr>
          <w:lang w:val="nl-NL"/>
        </w:rPr>
        <w:t xml:space="preserve">, </w:t>
      </w:r>
      <w:r w:rsidR="00B95C05">
        <w:rPr>
          <w:lang w:val="nl-NL"/>
        </w:rPr>
        <w:t>413456</w:t>
      </w:r>
      <w:r w:rsidR="00736888">
        <w:rPr>
          <w:lang w:val="nl-NL"/>
        </w:rPr>
        <w:t xml:space="preserve"> </w:t>
      </w:r>
      <w:r>
        <w:rPr>
          <w:lang w:val="nl-NL"/>
        </w:rPr>
        <w:t>-</w:t>
      </w:r>
      <w:r w:rsidR="00736888">
        <w:rPr>
          <w:lang w:val="nl-NL"/>
        </w:rPr>
        <w:t xml:space="preserve"> </w:t>
      </w:r>
      <w:r w:rsidR="00B95C05">
        <w:rPr>
          <w:lang w:val="nl-NL"/>
        </w:rPr>
        <w:t>413467</w:t>
      </w:r>
      <w:r>
        <w:rPr>
          <w:lang w:val="nl-NL"/>
        </w:rPr>
        <w:t xml:space="preserve"> en </w:t>
      </w:r>
      <w:r w:rsidR="00E665E9">
        <w:rPr>
          <w:lang w:val="nl-NL"/>
        </w:rPr>
        <w:t>411356</w:t>
      </w:r>
      <w:r>
        <w:rPr>
          <w:lang w:val="nl-NL"/>
        </w:rPr>
        <w:t xml:space="preserve"> - </w:t>
      </w:r>
      <w:r w:rsidR="00E665E9">
        <w:rPr>
          <w:lang w:val="nl-NL"/>
        </w:rPr>
        <w:t>411367</w:t>
      </w:r>
      <w:r>
        <w:rPr>
          <w:lang w:val="nl-NL"/>
        </w:rPr>
        <w:t xml:space="preserve"> </w:t>
      </w:r>
      <w:r w:rsidRPr="001A458B">
        <w:rPr>
          <w:lang w:val="nl-NL"/>
        </w:rPr>
        <w:t>zijn onderling niet cumuleerbaar.</w:t>
      </w:r>
    </w:p>
    <w:p w14:paraId="7EC8DABC" w14:textId="3DACF2FE" w:rsidR="007D4D2E" w:rsidRDefault="007D4D2E" w:rsidP="007D4D2E">
      <w:pPr>
        <w:rPr>
          <w:lang w:val="nl-NL"/>
        </w:rPr>
      </w:pPr>
    </w:p>
    <w:tbl>
      <w:tblPr>
        <w:tblStyle w:val="TableGrid"/>
        <w:tblW w:w="8981" w:type="dxa"/>
        <w:tblInd w:w="0" w:type="dxa"/>
        <w:tblLook w:val="04A0" w:firstRow="1" w:lastRow="0" w:firstColumn="1" w:lastColumn="0" w:noHBand="0" w:noVBand="1"/>
      </w:tblPr>
      <w:tblGrid>
        <w:gridCol w:w="7730"/>
        <w:gridCol w:w="381"/>
        <w:gridCol w:w="870"/>
      </w:tblGrid>
      <w:tr w:rsidR="007D4D2E" w:rsidRPr="004A04F5" w14:paraId="3AC8DA98" w14:textId="77777777" w:rsidTr="0005726C">
        <w:trPr>
          <w:trHeight w:val="458"/>
        </w:trPr>
        <w:tc>
          <w:tcPr>
            <w:tcW w:w="7730" w:type="dxa"/>
          </w:tcPr>
          <w:p w14:paraId="2B1004A0" w14:textId="1C4B6CE6" w:rsidR="007D4D2E" w:rsidRDefault="00E665E9" w:rsidP="00E3417D">
            <w:pPr>
              <w:tabs>
                <w:tab w:val="center" w:pos="2184"/>
              </w:tabs>
              <w:spacing w:after="0" w:line="259" w:lineRule="auto"/>
              <w:ind w:left="0" w:firstLine="0"/>
              <w:rPr>
                <w:lang w:val="nl-NL"/>
              </w:rPr>
            </w:pPr>
            <w:r>
              <w:rPr>
                <w:lang w:val="nl-NL"/>
              </w:rPr>
              <w:t>411393</w:t>
            </w:r>
            <w:r w:rsidR="009605FC">
              <w:rPr>
                <w:lang w:val="nl-NL"/>
              </w:rPr>
              <w:t xml:space="preserve"> </w:t>
            </w:r>
            <w:r w:rsidR="001C76E0">
              <w:rPr>
                <w:lang w:val="nl-NL"/>
              </w:rPr>
              <w:t>-</w:t>
            </w:r>
            <w:r w:rsidR="009605FC">
              <w:rPr>
                <w:lang w:val="nl-NL"/>
              </w:rPr>
              <w:t xml:space="preserve"> </w:t>
            </w:r>
            <w:r>
              <w:rPr>
                <w:lang w:val="nl-NL"/>
              </w:rPr>
              <w:t>411404</w:t>
            </w:r>
            <w:r w:rsidR="007D4D2E" w:rsidRPr="001A458B">
              <w:rPr>
                <w:lang w:val="nl-NL"/>
              </w:rPr>
              <w:t xml:space="preserve"> Stoepklimmer</w:t>
            </w:r>
          </w:p>
          <w:p w14:paraId="5E949F58" w14:textId="0CC2DFCA" w:rsidR="001C76E0" w:rsidRPr="004A04F5" w:rsidRDefault="001C76E0" w:rsidP="00E3417D">
            <w:pPr>
              <w:tabs>
                <w:tab w:val="center" w:pos="2184"/>
              </w:tabs>
              <w:spacing w:after="0" w:line="259" w:lineRule="auto"/>
              <w:ind w:left="0" w:firstLine="0"/>
            </w:pPr>
          </w:p>
        </w:tc>
        <w:tc>
          <w:tcPr>
            <w:tcW w:w="381" w:type="dxa"/>
          </w:tcPr>
          <w:p w14:paraId="06B1D4E7" w14:textId="7AB050A0" w:rsidR="007D4D2E" w:rsidRPr="004A04F5" w:rsidRDefault="00FA15C0" w:rsidP="00E3417D">
            <w:pPr>
              <w:spacing w:after="0" w:line="259" w:lineRule="auto"/>
              <w:ind w:left="0" w:firstLine="0"/>
            </w:pPr>
            <w:r>
              <w:lastRenderedPageBreak/>
              <w:t xml:space="preserve"> </w:t>
            </w:r>
          </w:p>
        </w:tc>
        <w:tc>
          <w:tcPr>
            <w:tcW w:w="870" w:type="dxa"/>
          </w:tcPr>
          <w:p w14:paraId="6F4164E7" w14:textId="25ACD879" w:rsidR="007D4D2E" w:rsidRPr="004A04F5" w:rsidRDefault="008C2220" w:rsidP="00E3417D">
            <w:pPr>
              <w:tabs>
                <w:tab w:val="center" w:pos="419"/>
                <w:tab w:val="right" w:pos="849"/>
              </w:tabs>
              <w:spacing w:after="0" w:line="259" w:lineRule="auto"/>
              <w:ind w:left="0" w:firstLine="0"/>
            </w:pPr>
            <w:r>
              <w:t>418,14€</w:t>
            </w:r>
          </w:p>
        </w:tc>
      </w:tr>
      <w:tr w:rsidR="007D4D2E" w:rsidRPr="004A04F5" w14:paraId="15309959" w14:textId="77777777" w:rsidTr="004F0B6B">
        <w:trPr>
          <w:trHeight w:val="236"/>
        </w:trPr>
        <w:tc>
          <w:tcPr>
            <w:tcW w:w="7730" w:type="dxa"/>
          </w:tcPr>
          <w:p w14:paraId="2BB819CE" w14:textId="7943A482" w:rsidR="007D4D2E" w:rsidRPr="001A458B" w:rsidRDefault="00B95C05" w:rsidP="007D4D2E">
            <w:pPr>
              <w:tabs>
                <w:tab w:val="center" w:pos="2844"/>
              </w:tabs>
              <w:spacing w:after="0" w:line="259" w:lineRule="auto"/>
              <w:ind w:left="0" w:firstLine="0"/>
              <w:rPr>
                <w:lang w:val="nl-BE"/>
              </w:rPr>
            </w:pPr>
            <w:r>
              <w:rPr>
                <w:lang w:val="nl-NL"/>
              </w:rPr>
              <w:t>413515</w:t>
            </w:r>
            <w:r w:rsidR="009605FC">
              <w:rPr>
                <w:lang w:val="nl-NL"/>
              </w:rPr>
              <w:t xml:space="preserve"> </w:t>
            </w:r>
            <w:r w:rsidR="001C76E0">
              <w:rPr>
                <w:lang w:val="nl-NL"/>
              </w:rPr>
              <w:t>-</w:t>
            </w:r>
            <w:r w:rsidR="009605FC">
              <w:rPr>
                <w:lang w:val="nl-NL"/>
              </w:rPr>
              <w:t xml:space="preserve"> </w:t>
            </w:r>
            <w:r>
              <w:rPr>
                <w:lang w:val="nl-NL"/>
              </w:rPr>
              <w:t>413526</w:t>
            </w:r>
            <w:r w:rsidR="007D4D2E" w:rsidRPr="001A458B">
              <w:rPr>
                <w:lang w:val="nl-NL"/>
              </w:rPr>
              <w:t xml:space="preserve"> Noodstopschakelaar </w:t>
            </w:r>
          </w:p>
          <w:p w14:paraId="4676C99E" w14:textId="4E9FA5E6" w:rsidR="007D4D2E" w:rsidRPr="004A04F5" w:rsidRDefault="007D4D2E" w:rsidP="00E3417D">
            <w:pPr>
              <w:tabs>
                <w:tab w:val="center" w:pos="2844"/>
              </w:tabs>
              <w:spacing w:after="0" w:line="259" w:lineRule="auto"/>
              <w:ind w:left="0" w:firstLine="0"/>
            </w:pPr>
          </w:p>
        </w:tc>
        <w:tc>
          <w:tcPr>
            <w:tcW w:w="381" w:type="dxa"/>
          </w:tcPr>
          <w:p w14:paraId="5621886A" w14:textId="20FF8981" w:rsidR="007D4D2E" w:rsidRPr="004A04F5" w:rsidRDefault="00FA15C0" w:rsidP="00E3417D">
            <w:pPr>
              <w:spacing w:after="0" w:line="259" w:lineRule="auto"/>
            </w:pPr>
            <w:r>
              <w:t xml:space="preserve"> </w:t>
            </w:r>
          </w:p>
        </w:tc>
        <w:tc>
          <w:tcPr>
            <w:tcW w:w="870" w:type="dxa"/>
          </w:tcPr>
          <w:p w14:paraId="5F7B386D" w14:textId="7EA5F4EC" w:rsidR="007D4D2E" w:rsidRPr="004A04F5" w:rsidRDefault="00D94148" w:rsidP="00E3417D">
            <w:pPr>
              <w:spacing w:after="160" w:line="259" w:lineRule="auto"/>
              <w:ind w:left="0" w:firstLine="0"/>
            </w:pPr>
            <w:r>
              <w:t>285,27€</w:t>
            </w:r>
          </w:p>
        </w:tc>
      </w:tr>
    </w:tbl>
    <w:p w14:paraId="0513E6F8" w14:textId="6C1E1F94" w:rsidR="007D4D2E" w:rsidRPr="001A458B" w:rsidRDefault="007D4D2E" w:rsidP="007D4D2E">
      <w:pPr>
        <w:pStyle w:val="Kop3"/>
        <w:ind w:left="718"/>
        <w:rPr>
          <w:lang w:val="nl-BE"/>
        </w:rPr>
      </w:pPr>
      <w:bookmarkStart w:id="427" w:name="_Toc144890047"/>
      <w:r>
        <w:rPr>
          <w:lang w:val="nl-NL"/>
        </w:rPr>
        <w:t>3.5</w:t>
      </w:r>
      <w:r w:rsidRPr="001A458B">
        <w:rPr>
          <w:lang w:val="nl-NL"/>
        </w:rPr>
        <w:t xml:space="preserve"> Besturing/aandrijving</w:t>
      </w:r>
      <w:bookmarkEnd w:id="427"/>
    </w:p>
    <w:p w14:paraId="2950FD5B" w14:textId="1275AEA0" w:rsidR="0005726C" w:rsidRPr="001A458B" w:rsidRDefault="0005726C" w:rsidP="00CE734B">
      <w:pPr>
        <w:spacing w:after="0" w:line="259" w:lineRule="auto"/>
        <w:ind w:left="0" w:firstLine="0"/>
        <w:rPr>
          <w:lang w:val="nl-BE"/>
        </w:rPr>
      </w:pPr>
    </w:p>
    <w:tbl>
      <w:tblPr>
        <w:tblStyle w:val="TableGrid"/>
        <w:tblW w:w="8981" w:type="dxa"/>
        <w:tblInd w:w="0" w:type="dxa"/>
        <w:tblLook w:val="04A0" w:firstRow="1" w:lastRow="0" w:firstColumn="1" w:lastColumn="0" w:noHBand="0" w:noVBand="1"/>
      </w:tblPr>
      <w:tblGrid>
        <w:gridCol w:w="7591"/>
        <w:gridCol w:w="375"/>
        <w:gridCol w:w="928"/>
        <w:gridCol w:w="87"/>
      </w:tblGrid>
      <w:tr w:rsidR="0005726C" w:rsidRPr="004A04F5" w14:paraId="764EAAC2" w14:textId="77777777" w:rsidTr="00E8633F">
        <w:trPr>
          <w:trHeight w:val="149"/>
        </w:trPr>
        <w:tc>
          <w:tcPr>
            <w:tcW w:w="7591" w:type="dxa"/>
          </w:tcPr>
          <w:p w14:paraId="07AAD756" w14:textId="4B9AD26D" w:rsidR="0005726C" w:rsidRDefault="00E665E9" w:rsidP="00E3417D">
            <w:pPr>
              <w:tabs>
                <w:tab w:val="center" w:pos="196"/>
                <w:tab w:val="center" w:pos="4173"/>
              </w:tabs>
              <w:spacing w:after="0" w:line="259" w:lineRule="auto"/>
              <w:ind w:left="0" w:firstLine="0"/>
              <w:rPr>
                <w:lang w:val="nl-NL"/>
              </w:rPr>
            </w:pPr>
            <w:r>
              <w:rPr>
                <w:lang w:val="nl-NL"/>
              </w:rPr>
              <w:t>411496</w:t>
            </w:r>
            <w:r w:rsidR="009605FC">
              <w:rPr>
                <w:lang w:val="nl-NL"/>
              </w:rPr>
              <w:t xml:space="preserve"> </w:t>
            </w:r>
            <w:r w:rsidR="001C76E0">
              <w:rPr>
                <w:lang w:val="nl-NL"/>
              </w:rPr>
              <w:t>-</w:t>
            </w:r>
            <w:r w:rsidR="009605FC">
              <w:rPr>
                <w:lang w:val="nl-NL"/>
              </w:rPr>
              <w:t xml:space="preserve"> </w:t>
            </w:r>
            <w:r>
              <w:rPr>
                <w:lang w:val="nl-NL"/>
              </w:rPr>
              <w:t>411507</w:t>
            </w:r>
            <w:r w:rsidR="0005726C" w:rsidRPr="001A458B">
              <w:rPr>
                <w:lang w:val="nl-NL"/>
              </w:rPr>
              <w:t xml:space="preserve"> Werkbladbesturing (ingebouwd in werkblad –</w:t>
            </w:r>
            <w:r w:rsidR="001C76E0">
              <w:rPr>
                <w:lang w:val="nl-NL"/>
              </w:rPr>
              <w:t xml:space="preserve"> </w:t>
            </w:r>
            <w:r w:rsidR="001C76E0" w:rsidRPr="001A458B">
              <w:rPr>
                <w:lang w:val="nl-NL"/>
              </w:rPr>
              <w:t>inclusief werkblad)</w:t>
            </w:r>
          </w:p>
          <w:p w14:paraId="23144DFF" w14:textId="26B84E91" w:rsidR="00E8633F" w:rsidRPr="0007351A" w:rsidRDefault="00E8633F" w:rsidP="00E3417D">
            <w:pPr>
              <w:tabs>
                <w:tab w:val="center" w:pos="196"/>
                <w:tab w:val="center" w:pos="4173"/>
              </w:tabs>
              <w:spacing w:after="0" w:line="259" w:lineRule="auto"/>
              <w:ind w:left="0" w:firstLine="0"/>
              <w:rPr>
                <w:lang w:val="nl-BE"/>
              </w:rPr>
            </w:pPr>
          </w:p>
        </w:tc>
        <w:tc>
          <w:tcPr>
            <w:tcW w:w="375" w:type="dxa"/>
          </w:tcPr>
          <w:p w14:paraId="5D01037B" w14:textId="77777777" w:rsidR="0005726C" w:rsidRPr="0007351A" w:rsidRDefault="0005726C" w:rsidP="00E3417D">
            <w:pPr>
              <w:spacing w:after="0" w:line="259" w:lineRule="auto"/>
              <w:ind w:left="0" w:firstLine="0"/>
              <w:rPr>
                <w:lang w:val="nl-BE"/>
              </w:rPr>
            </w:pPr>
          </w:p>
        </w:tc>
        <w:tc>
          <w:tcPr>
            <w:tcW w:w="928" w:type="dxa"/>
          </w:tcPr>
          <w:p w14:paraId="0AEF6957" w14:textId="13EF7FAD" w:rsidR="0005726C" w:rsidRPr="004A04F5" w:rsidRDefault="001C76E0" w:rsidP="00E3417D">
            <w:pPr>
              <w:spacing w:after="0" w:line="259" w:lineRule="auto"/>
              <w:ind w:left="0" w:firstLine="0"/>
            </w:pPr>
            <w:r>
              <w:t>1934,68€</w:t>
            </w:r>
          </w:p>
        </w:tc>
        <w:tc>
          <w:tcPr>
            <w:tcW w:w="87" w:type="dxa"/>
          </w:tcPr>
          <w:p w14:paraId="1DA8F86A" w14:textId="77777777" w:rsidR="0005726C" w:rsidRPr="004A04F5" w:rsidRDefault="0005726C" w:rsidP="00E3417D">
            <w:pPr>
              <w:spacing w:after="0" w:line="259" w:lineRule="auto"/>
              <w:ind w:left="0" w:firstLine="0"/>
            </w:pPr>
          </w:p>
        </w:tc>
      </w:tr>
      <w:tr w:rsidR="0005726C" w:rsidRPr="004A04F5" w14:paraId="21A5CF6D" w14:textId="77777777" w:rsidTr="00E8633F">
        <w:trPr>
          <w:trHeight w:val="226"/>
        </w:trPr>
        <w:tc>
          <w:tcPr>
            <w:tcW w:w="7591" w:type="dxa"/>
          </w:tcPr>
          <w:p w14:paraId="503C3E81" w14:textId="23C0130A" w:rsidR="0005726C" w:rsidRDefault="00E665E9" w:rsidP="00E3417D">
            <w:pPr>
              <w:tabs>
                <w:tab w:val="center" w:pos="196"/>
                <w:tab w:val="center" w:pos="2968"/>
              </w:tabs>
              <w:spacing w:after="0" w:line="259" w:lineRule="auto"/>
              <w:ind w:left="0" w:firstLine="0"/>
              <w:rPr>
                <w:lang w:val="nl-NL"/>
              </w:rPr>
            </w:pPr>
            <w:r>
              <w:rPr>
                <w:lang w:val="nl-NL"/>
              </w:rPr>
              <w:t>411518</w:t>
            </w:r>
            <w:r w:rsidR="009605FC">
              <w:rPr>
                <w:lang w:val="nl-NL"/>
              </w:rPr>
              <w:t xml:space="preserve"> </w:t>
            </w:r>
            <w:r w:rsidR="001C76E0">
              <w:rPr>
                <w:lang w:val="nl-NL"/>
              </w:rPr>
              <w:t>-</w:t>
            </w:r>
            <w:r w:rsidR="009605FC">
              <w:rPr>
                <w:lang w:val="nl-NL"/>
              </w:rPr>
              <w:t xml:space="preserve"> </w:t>
            </w:r>
            <w:r>
              <w:rPr>
                <w:lang w:val="nl-NL"/>
              </w:rPr>
              <w:t>411529</w:t>
            </w:r>
            <w:r w:rsidR="0005726C" w:rsidRPr="001A458B">
              <w:rPr>
                <w:lang w:val="nl-NL"/>
              </w:rPr>
              <w:t xml:space="preserve"> Bijkomende externe joystick</w:t>
            </w:r>
          </w:p>
          <w:p w14:paraId="70C0509B" w14:textId="4013BCBC" w:rsidR="00E8633F" w:rsidRPr="004A04F5" w:rsidRDefault="00E8633F" w:rsidP="00E3417D">
            <w:pPr>
              <w:tabs>
                <w:tab w:val="center" w:pos="196"/>
                <w:tab w:val="center" w:pos="2968"/>
              </w:tabs>
              <w:spacing w:after="0" w:line="259" w:lineRule="auto"/>
              <w:ind w:left="0" w:firstLine="0"/>
            </w:pPr>
          </w:p>
        </w:tc>
        <w:tc>
          <w:tcPr>
            <w:tcW w:w="375" w:type="dxa"/>
          </w:tcPr>
          <w:p w14:paraId="1CE13AB2" w14:textId="3E119570" w:rsidR="0005726C" w:rsidRPr="004A04F5" w:rsidRDefault="00FA15C0" w:rsidP="00E3417D">
            <w:pPr>
              <w:spacing w:after="0" w:line="259" w:lineRule="auto"/>
              <w:ind w:left="0" w:firstLine="0"/>
            </w:pPr>
            <w:r>
              <w:t xml:space="preserve"> </w:t>
            </w:r>
          </w:p>
        </w:tc>
        <w:tc>
          <w:tcPr>
            <w:tcW w:w="928" w:type="dxa"/>
          </w:tcPr>
          <w:p w14:paraId="079574B1" w14:textId="439ECC5E" w:rsidR="0005726C" w:rsidRPr="004A04F5" w:rsidRDefault="00147C3D" w:rsidP="00E8633F">
            <w:pPr>
              <w:spacing w:after="0" w:line="259" w:lineRule="auto"/>
              <w:ind w:left="0" w:firstLine="0"/>
            </w:pPr>
            <w:r w:rsidRPr="00E8633F">
              <w:t>742,67€</w:t>
            </w:r>
          </w:p>
        </w:tc>
        <w:tc>
          <w:tcPr>
            <w:tcW w:w="87" w:type="dxa"/>
          </w:tcPr>
          <w:p w14:paraId="0BAA5C5B" w14:textId="77777777" w:rsidR="0005726C" w:rsidRPr="004A04F5" w:rsidRDefault="0005726C" w:rsidP="00E3417D">
            <w:pPr>
              <w:spacing w:after="160" w:line="259" w:lineRule="auto"/>
              <w:ind w:left="0" w:firstLine="0"/>
            </w:pPr>
          </w:p>
        </w:tc>
      </w:tr>
      <w:tr w:rsidR="0005726C" w:rsidRPr="004A04F5" w14:paraId="132F9A03" w14:textId="77777777" w:rsidTr="00E8633F">
        <w:trPr>
          <w:trHeight w:val="226"/>
        </w:trPr>
        <w:tc>
          <w:tcPr>
            <w:tcW w:w="7591" w:type="dxa"/>
          </w:tcPr>
          <w:p w14:paraId="78E181FF" w14:textId="1A4AB732" w:rsidR="0005726C" w:rsidRDefault="00E665E9" w:rsidP="00E3417D">
            <w:pPr>
              <w:tabs>
                <w:tab w:val="center" w:pos="196"/>
                <w:tab w:val="center" w:pos="2582"/>
              </w:tabs>
              <w:spacing w:after="0" w:line="259" w:lineRule="auto"/>
              <w:ind w:left="0" w:firstLine="0"/>
              <w:rPr>
                <w:lang w:val="nl-NL"/>
              </w:rPr>
            </w:pPr>
            <w:r>
              <w:rPr>
                <w:lang w:val="nl-NL"/>
              </w:rPr>
              <w:t>411533</w:t>
            </w:r>
            <w:r w:rsidR="009605FC">
              <w:rPr>
                <w:lang w:val="nl-NL"/>
              </w:rPr>
              <w:t xml:space="preserve"> </w:t>
            </w:r>
            <w:r w:rsidR="001C76E0">
              <w:rPr>
                <w:lang w:val="nl-NL"/>
              </w:rPr>
              <w:t>-</w:t>
            </w:r>
            <w:r w:rsidR="009605FC">
              <w:rPr>
                <w:lang w:val="nl-NL"/>
              </w:rPr>
              <w:t xml:space="preserve"> </w:t>
            </w:r>
            <w:r>
              <w:rPr>
                <w:lang w:val="nl-NL"/>
              </w:rPr>
              <w:t>411544</w:t>
            </w:r>
            <w:r w:rsidR="0005726C" w:rsidRPr="001A458B">
              <w:rPr>
                <w:lang w:val="nl-NL"/>
              </w:rPr>
              <w:t xml:space="preserve"> Kinbesturing</w:t>
            </w:r>
          </w:p>
          <w:p w14:paraId="157CC266" w14:textId="3236BC45" w:rsidR="00E8633F" w:rsidRPr="004A04F5" w:rsidRDefault="00E8633F" w:rsidP="00E3417D">
            <w:pPr>
              <w:tabs>
                <w:tab w:val="center" w:pos="196"/>
                <w:tab w:val="center" w:pos="2582"/>
              </w:tabs>
              <w:spacing w:after="0" w:line="259" w:lineRule="auto"/>
              <w:ind w:left="0" w:firstLine="0"/>
            </w:pPr>
          </w:p>
        </w:tc>
        <w:tc>
          <w:tcPr>
            <w:tcW w:w="375" w:type="dxa"/>
          </w:tcPr>
          <w:p w14:paraId="6E3A6FC9" w14:textId="327A7D2A" w:rsidR="0005726C" w:rsidRPr="004A04F5" w:rsidRDefault="00FA15C0" w:rsidP="00E3417D">
            <w:pPr>
              <w:spacing w:after="0" w:line="259" w:lineRule="auto"/>
              <w:ind w:left="1" w:firstLine="0"/>
            </w:pPr>
            <w:r>
              <w:t xml:space="preserve"> </w:t>
            </w:r>
          </w:p>
        </w:tc>
        <w:tc>
          <w:tcPr>
            <w:tcW w:w="928" w:type="dxa"/>
          </w:tcPr>
          <w:p w14:paraId="52DF5CB7" w14:textId="1AD8B3B0" w:rsidR="0005726C" w:rsidRPr="004A04F5" w:rsidRDefault="00147C3D" w:rsidP="00E8633F">
            <w:pPr>
              <w:spacing w:after="0" w:line="259" w:lineRule="auto"/>
              <w:ind w:left="0" w:firstLine="0"/>
            </w:pPr>
            <w:r>
              <w:t>1622,63€</w:t>
            </w:r>
          </w:p>
        </w:tc>
        <w:tc>
          <w:tcPr>
            <w:tcW w:w="87" w:type="dxa"/>
          </w:tcPr>
          <w:p w14:paraId="5DF4CB7E" w14:textId="77777777" w:rsidR="0005726C" w:rsidRPr="004A04F5" w:rsidRDefault="0005726C" w:rsidP="00E3417D">
            <w:pPr>
              <w:spacing w:after="160" w:line="259" w:lineRule="auto"/>
              <w:ind w:left="0" w:firstLine="0"/>
            </w:pPr>
          </w:p>
        </w:tc>
      </w:tr>
      <w:tr w:rsidR="0005726C" w:rsidRPr="004A04F5" w14:paraId="78D709F5" w14:textId="77777777" w:rsidTr="00E8633F">
        <w:trPr>
          <w:trHeight w:val="226"/>
        </w:trPr>
        <w:tc>
          <w:tcPr>
            <w:tcW w:w="7591" w:type="dxa"/>
          </w:tcPr>
          <w:p w14:paraId="3BE307BF" w14:textId="4A90DE34" w:rsidR="0005726C" w:rsidRDefault="00E665E9" w:rsidP="00E3417D">
            <w:pPr>
              <w:tabs>
                <w:tab w:val="center" w:pos="196"/>
                <w:tab w:val="center" w:pos="3644"/>
              </w:tabs>
              <w:spacing w:after="0" w:line="259" w:lineRule="auto"/>
              <w:ind w:left="0" w:firstLine="0"/>
              <w:rPr>
                <w:lang w:val="nl-NL"/>
              </w:rPr>
            </w:pPr>
            <w:r>
              <w:rPr>
                <w:lang w:val="nl-NL"/>
              </w:rPr>
              <w:t>411555</w:t>
            </w:r>
            <w:r w:rsidR="009605FC">
              <w:rPr>
                <w:lang w:val="nl-NL"/>
              </w:rPr>
              <w:t xml:space="preserve"> </w:t>
            </w:r>
            <w:r w:rsidR="001C76E0">
              <w:rPr>
                <w:lang w:val="nl-NL"/>
              </w:rPr>
              <w:t>-</w:t>
            </w:r>
            <w:r w:rsidR="009605FC">
              <w:rPr>
                <w:lang w:val="nl-NL"/>
              </w:rPr>
              <w:t xml:space="preserve"> </w:t>
            </w:r>
            <w:r>
              <w:rPr>
                <w:lang w:val="nl-NL"/>
              </w:rPr>
              <w:t>411566</w:t>
            </w:r>
            <w:r w:rsidR="0005726C" w:rsidRPr="001A458B">
              <w:rPr>
                <w:lang w:val="nl-NL"/>
              </w:rPr>
              <w:t xml:space="preserve"> Kinbesturing (elektrisch wegzwenkbaar)</w:t>
            </w:r>
          </w:p>
          <w:p w14:paraId="4FE37C2F" w14:textId="7E451928" w:rsidR="00E8633F" w:rsidRPr="004A04F5" w:rsidRDefault="00E8633F" w:rsidP="00E3417D">
            <w:pPr>
              <w:tabs>
                <w:tab w:val="center" w:pos="196"/>
                <w:tab w:val="center" w:pos="3644"/>
              </w:tabs>
              <w:spacing w:after="0" w:line="259" w:lineRule="auto"/>
              <w:ind w:left="0" w:firstLine="0"/>
            </w:pPr>
          </w:p>
        </w:tc>
        <w:tc>
          <w:tcPr>
            <w:tcW w:w="375" w:type="dxa"/>
          </w:tcPr>
          <w:p w14:paraId="65200644" w14:textId="04E03F36" w:rsidR="0005726C" w:rsidRPr="004A04F5" w:rsidRDefault="00FA15C0" w:rsidP="00E3417D">
            <w:pPr>
              <w:spacing w:after="0" w:line="259" w:lineRule="auto"/>
              <w:ind w:left="1" w:firstLine="0"/>
            </w:pPr>
            <w:r>
              <w:t xml:space="preserve"> </w:t>
            </w:r>
          </w:p>
        </w:tc>
        <w:tc>
          <w:tcPr>
            <w:tcW w:w="928" w:type="dxa"/>
          </w:tcPr>
          <w:p w14:paraId="189D4DD3" w14:textId="6D57293D" w:rsidR="0005726C" w:rsidRPr="004A04F5" w:rsidRDefault="00147C3D" w:rsidP="00E8633F">
            <w:pPr>
              <w:spacing w:after="0" w:line="259" w:lineRule="auto"/>
              <w:ind w:left="0" w:firstLine="0"/>
            </w:pPr>
            <w:r w:rsidRPr="00E8633F">
              <w:t>2090,70€</w:t>
            </w:r>
          </w:p>
        </w:tc>
        <w:tc>
          <w:tcPr>
            <w:tcW w:w="87" w:type="dxa"/>
          </w:tcPr>
          <w:p w14:paraId="65BF5970" w14:textId="77777777" w:rsidR="0005726C" w:rsidRPr="004A04F5" w:rsidRDefault="0005726C" w:rsidP="00E3417D">
            <w:pPr>
              <w:spacing w:after="160" w:line="259" w:lineRule="auto"/>
              <w:ind w:left="0" w:firstLine="0"/>
            </w:pPr>
          </w:p>
        </w:tc>
      </w:tr>
      <w:tr w:rsidR="0005726C" w:rsidRPr="004A04F5" w14:paraId="628F5192" w14:textId="77777777" w:rsidTr="00E8633F">
        <w:trPr>
          <w:trHeight w:val="226"/>
        </w:trPr>
        <w:tc>
          <w:tcPr>
            <w:tcW w:w="7591" w:type="dxa"/>
          </w:tcPr>
          <w:p w14:paraId="79F588D8" w14:textId="22EFA1C1" w:rsidR="0005726C" w:rsidRDefault="00E665E9" w:rsidP="00E3417D">
            <w:pPr>
              <w:tabs>
                <w:tab w:val="center" w:pos="196"/>
                <w:tab w:val="center" w:pos="2472"/>
              </w:tabs>
              <w:spacing w:after="0" w:line="259" w:lineRule="auto"/>
              <w:ind w:left="0" w:firstLine="0"/>
              <w:rPr>
                <w:lang w:val="nl-NL"/>
              </w:rPr>
            </w:pPr>
            <w:r>
              <w:rPr>
                <w:lang w:val="nl-NL"/>
              </w:rPr>
              <w:t>411577</w:t>
            </w:r>
            <w:r w:rsidR="009605FC">
              <w:rPr>
                <w:lang w:val="nl-NL"/>
              </w:rPr>
              <w:t xml:space="preserve"> </w:t>
            </w:r>
            <w:r w:rsidR="001C76E0">
              <w:rPr>
                <w:lang w:val="nl-NL"/>
              </w:rPr>
              <w:t>-</w:t>
            </w:r>
            <w:r w:rsidR="009605FC">
              <w:rPr>
                <w:lang w:val="nl-NL"/>
              </w:rPr>
              <w:t xml:space="preserve"> </w:t>
            </w:r>
            <w:r>
              <w:rPr>
                <w:lang w:val="nl-NL"/>
              </w:rPr>
              <w:t>411588</w:t>
            </w:r>
            <w:r w:rsidR="0005726C" w:rsidRPr="001A458B">
              <w:rPr>
                <w:lang w:val="nl-NL"/>
              </w:rPr>
              <w:t xml:space="preserve"> </w:t>
            </w:r>
            <w:bookmarkStart w:id="428" w:name="_Hlk135040339"/>
            <w:r w:rsidR="0005726C" w:rsidRPr="001A458B">
              <w:rPr>
                <w:lang w:val="nl-NL"/>
              </w:rPr>
              <w:t>Middenbesturing</w:t>
            </w:r>
            <w:bookmarkEnd w:id="428"/>
          </w:p>
          <w:p w14:paraId="184EDAA2" w14:textId="0FACF9BD" w:rsidR="00E8633F" w:rsidRPr="004A04F5" w:rsidRDefault="00E8633F" w:rsidP="00E3417D">
            <w:pPr>
              <w:tabs>
                <w:tab w:val="center" w:pos="196"/>
                <w:tab w:val="center" w:pos="2472"/>
              </w:tabs>
              <w:spacing w:after="0" w:line="259" w:lineRule="auto"/>
              <w:ind w:left="0" w:firstLine="0"/>
            </w:pPr>
          </w:p>
        </w:tc>
        <w:tc>
          <w:tcPr>
            <w:tcW w:w="375" w:type="dxa"/>
          </w:tcPr>
          <w:p w14:paraId="24263552" w14:textId="6F59AF57" w:rsidR="0005726C" w:rsidRPr="004A04F5" w:rsidRDefault="00FA15C0" w:rsidP="00E3417D">
            <w:pPr>
              <w:spacing w:after="0" w:line="259" w:lineRule="auto"/>
              <w:ind w:left="1" w:firstLine="0"/>
            </w:pPr>
            <w:r>
              <w:t xml:space="preserve"> </w:t>
            </w:r>
          </w:p>
        </w:tc>
        <w:tc>
          <w:tcPr>
            <w:tcW w:w="928" w:type="dxa"/>
          </w:tcPr>
          <w:p w14:paraId="68D854AB" w14:textId="5EA8897A" w:rsidR="0005726C" w:rsidRPr="004A04F5" w:rsidRDefault="00582150" w:rsidP="00E8633F">
            <w:pPr>
              <w:spacing w:after="0" w:line="259" w:lineRule="auto"/>
              <w:ind w:left="0" w:firstLine="0"/>
            </w:pPr>
            <w:r w:rsidRPr="00E8633F">
              <w:t>619,10€</w:t>
            </w:r>
          </w:p>
        </w:tc>
        <w:tc>
          <w:tcPr>
            <w:tcW w:w="87" w:type="dxa"/>
          </w:tcPr>
          <w:p w14:paraId="4E3501B5" w14:textId="77777777" w:rsidR="0005726C" w:rsidRPr="004A04F5" w:rsidRDefault="0005726C" w:rsidP="00E3417D">
            <w:pPr>
              <w:spacing w:after="160" w:line="259" w:lineRule="auto"/>
              <w:ind w:left="0" w:firstLine="0"/>
            </w:pPr>
          </w:p>
        </w:tc>
      </w:tr>
      <w:tr w:rsidR="0005726C" w:rsidRPr="004A04F5" w14:paraId="286FCBD8" w14:textId="77777777" w:rsidTr="00E8633F">
        <w:trPr>
          <w:trHeight w:val="226"/>
        </w:trPr>
        <w:tc>
          <w:tcPr>
            <w:tcW w:w="7591" w:type="dxa"/>
          </w:tcPr>
          <w:p w14:paraId="35EDC46C" w14:textId="22370C7B" w:rsidR="0005726C" w:rsidRDefault="00E665E9" w:rsidP="00E3417D">
            <w:pPr>
              <w:tabs>
                <w:tab w:val="center" w:pos="196"/>
                <w:tab w:val="center" w:pos="2472"/>
              </w:tabs>
              <w:spacing w:after="0" w:line="259" w:lineRule="auto"/>
              <w:ind w:left="0" w:firstLine="0"/>
              <w:rPr>
                <w:lang w:val="nl-NL"/>
              </w:rPr>
            </w:pPr>
            <w:r>
              <w:rPr>
                <w:lang w:val="nl-NL"/>
              </w:rPr>
              <w:t>411599</w:t>
            </w:r>
            <w:r w:rsidR="009605FC">
              <w:rPr>
                <w:lang w:val="nl-NL"/>
              </w:rPr>
              <w:t xml:space="preserve"> </w:t>
            </w:r>
            <w:r w:rsidR="001C76E0">
              <w:rPr>
                <w:lang w:val="nl-NL"/>
              </w:rPr>
              <w:t>-</w:t>
            </w:r>
            <w:r w:rsidR="009605FC">
              <w:rPr>
                <w:lang w:val="nl-NL"/>
              </w:rPr>
              <w:t xml:space="preserve"> </w:t>
            </w:r>
            <w:r>
              <w:rPr>
                <w:lang w:val="nl-NL"/>
              </w:rPr>
              <w:t>411603</w:t>
            </w:r>
            <w:r w:rsidR="0005726C" w:rsidRPr="001A458B">
              <w:rPr>
                <w:lang w:val="nl-NL"/>
              </w:rPr>
              <w:t xml:space="preserve"> Vingerbesturing</w:t>
            </w:r>
          </w:p>
          <w:p w14:paraId="28B7B2BE" w14:textId="5B8FC7B8" w:rsidR="00E8633F" w:rsidRPr="004A04F5" w:rsidRDefault="00E8633F" w:rsidP="00E3417D">
            <w:pPr>
              <w:tabs>
                <w:tab w:val="center" w:pos="196"/>
                <w:tab w:val="center" w:pos="2472"/>
              </w:tabs>
              <w:spacing w:after="0" w:line="259" w:lineRule="auto"/>
              <w:ind w:left="0" w:firstLine="0"/>
            </w:pPr>
          </w:p>
        </w:tc>
        <w:tc>
          <w:tcPr>
            <w:tcW w:w="375" w:type="dxa"/>
          </w:tcPr>
          <w:p w14:paraId="2A50EE07" w14:textId="77F49938" w:rsidR="0005726C" w:rsidRPr="004A04F5" w:rsidRDefault="00FA15C0" w:rsidP="00E3417D">
            <w:pPr>
              <w:spacing w:after="0" w:line="259" w:lineRule="auto"/>
              <w:ind w:left="2" w:firstLine="0"/>
            </w:pPr>
            <w:r>
              <w:t xml:space="preserve"> </w:t>
            </w:r>
          </w:p>
        </w:tc>
        <w:tc>
          <w:tcPr>
            <w:tcW w:w="928" w:type="dxa"/>
          </w:tcPr>
          <w:p w14:paraId="7DC8558F" w14:textId="0952AA83" w:rsidR="0005726C" w:rsidRPr="004A04F5" w:rsidRDefault="00584195" w:rsidP="00E8633F">
            <w:pPr>
              <w:spacing w:after="0" w:line="259" w:lineRule="auto"/>
              <w:ind w:left="0" w:firstLine="0"/>
            </w:pPr>
            <w:r w:rsidRPr="00E8633F">
              <w:t>2621,18€</w:t>
            </w:r>
          </w:p>
        </w:tc>
        <w:tc>
          <w:tcPr>
            <w:tcW w:w="87" w:type="dxa"/>
          </w:tcPr>
          <w:p w14:paraId="0987590C" w14:textId="77777777" w:rsidR="0005726C" w:rsidRPr="004A04F5" w:rsidRDefault="0005726C" w:rsidP="00E3417D">
            <w:pPr>
              <w:spacing w:after="160" w:line="259" w:lineRule="auto"/>
              <w:ind w:left="0" w:firstLine="0"/>
            </w:pPr>
          </w:p>
        </w:tc>
      </w:tr>
      <w:tr w:rsidR="0005726C" w:rsidRPr="004A04F5" w14:paraId="15D35014" w14:textId="77777777" w:rsidTr="00E8633F">
        <w:trPr>
          <w:trHeight w:val="226"/>
        </w:trPr>
        <w:tc>
          <w:tcPr>
            <w:tcW w:w="7591" w:type="dxa"/>
          </w:tcPr>
          <w:p w14:paraId="5F6949B0" w14:textId="0BE70106" w:rsidR="0005726C" w:rsidRDefault="00E665E9" w:rsidP="00E3417D">
            <w:pPr>
              <w:tabs>
                <w:tab w:val="center" w:pos="196"/>
                <w:tab w:val="center" w:pos="2473"/>
              </w:tabs>
              <w:spacing w:after="0" w:line="259" w:lineRule="auto"/>
              <w:ind w:left="0" w:firstLine="0"/>
              <w:rPr>
                <w:lang w:val="nl-NL"/>
              </w:rPr>
            </w:pPr>
            <w:r>
              <w:rPr>
                <w:lang w:val="nl-NL"/>
              </w:rPr>
              <w:t>411614</w:t>
            </w:r>
            <w:r w:rsidR="009605FC">
              <w:rPr>
                <w:lang w:val="nl-NL"/>
              </w:rPr>
              <w:t xml:space="preserve"> </w:t>
            </w:r>
            <w:r w:rsidR="001C76E0">
              <w:rPr>
                <w:lang w:val="nl-NL"/>
              </w:rPr>
              <w:t>-</w:t>
            </w:r>
            <w:r w:rsidR="009605FC">
              <w:rPr>
                <w:lang w:val="nl-NL"/>
              </w:rPr>
              <w:t xml:space="preserve"> </w:t>
            </w:r>
            <w:r>
              <w:rPr>
                <w:lang w:val="nl-NL"/>
              </w:rPr>
              <w:t>411625</w:t>
            </w:r>
            <w:r w:rsidR="0005726C" w:rsidRPr="001A458B">
              <w:rPr>
                <w:lang w:val="nl-NL"/>
              </w:rPr>
              <w:t xml:space="preserve"> Hoofdbesturing</w:t>
            </w:r>
          </w:p>
          <w:p w14:paraId="65209E9B" w14:textId="7D953042" w:rsidR="00E8633F" w:rsidRPr="004A04F5" w:rsidRDefault="00E8633F" w:rsidP="00E3417D">
            <w:pPr>
              <w:tabs>
                <w:tab w:val="center" w:pos="196"/>
                <w:tab w:val="center" w:pos="2473"/>
              </w:tabs>
              <w:spacing w:after="0" w:line="259" w:lineRule="auto"/>
              <w:ind w:left="0" w:firstLine="0"/>
            </w:pPr>
          </w:p>
        </w:tc>
        <w:tc>
          <w:tcPr>
            <w:tcW w:w="375" w:type="dxa"/>
          </w:tcPr>
          <w:p w14:paraId="2F719E44" w14:textId="4E6AE266" w:rsidR="0005726C" w:rsidRPr="004A04F5" w:rsidRDefault="00FA15C0" w:rsidP="00E3417D">
            <w:pPr>
              <w:spacing w:after="0" w:line="259" w:lineRule="auto"/>
              <w:ind w:left="1" w:firstLine="0"/>
            </w:pPr>
            <w:r>
              <w:t xml:space="preserve"> </w:t>
            </w:r>
          </w:p>
        </w:tc>
        <w:tc>
          <w:tcPr>
            <w:tcW w:w="928" w:type="dxa"/>
          </w:tcPr>
          <w:p w14:paraId="34D15724" w14:textId="38DFFE62" w:rsidR="0005726C" w:rsidRPr="004A04F5" w:rsidRDefault="00584195" w:rsidP="00E8633F">
            <w:pPr>
              <w:spacing w:after="0" w:line="259" w:lineRule="auto"/>
              <w:ind w:left="0" w:firstLine="0"/>
            </w:pPr>
            <w:r>
              <w:t>2496,36€</w:t>
            </w:r>
          </w:p>
        </w:tc>
        <w:tc>
          <w:tcPr>
            <w:tcW w:w="87" w:type="dxa"/>
          </w:tcPr>
          <w:p w14:paraId="5E08E202" w14:textId="77777777" w:rsidR="0005726C" w:rsidRPr="004A04F5" w:rsidRDefault="0005726C" w:rsidP="00E3417D">
            <w:pPr>
              <w:spacing w:after="160" w:line="259" w:lineRule="auto"/>
              <w:ind w:left="0" w:firstLine="0"/>
            </w:pPr>
          </w:p>
        </w:tc>
      </w:tr>
      <w:tr w:rsidR="0005726C" w:rsidRPr="004A04F5" w14:paraId="1D9487CD" w14:textId="77777777" w:rsidTr="00E8633F">
        <w:trPr>
          <w:trHeight w:val="226"/>
        </w:trPr>
        <w:tc>
          <w:tcPr>
            <w:tcW w:w="7591" w:type="dxa"/>
          </w:tcPr>
          <w:p w14:paraId="6880922B" w14:textId="17877598" w:rsidR="0005726C" w:rsidRDefault="00E665E9" w:rsidP="00E3417D">
            <w:pPr>
              <w:tabs>
                <w:tab w:val="center" w:pos="196"/>
                <w:tab w:val="center" w:pos="2446"/>
              </w:tabs>
              <w:spacing w:after="0" w:line="259" w:lineRule="auto"/>
              <w:ind w:left="0" w:firstLine="0"/>
              <w:rPr>
                <w:lang w:val="nl-NL"/>
              </w:rPr>
            </w:pPr>
            <w:r>
              <w:rPr>
                <w:lang w:val="nl-NL"/>
              </w:rPr>
              <w:t>411636</w:t>
            </w:r>
            <w:r w:rsidR="009605FC">
              <w:rPr>
                <w:lang w:val="nl-NL"/>
              </w:rPr>
              <w:t xml:space="preserve"> </w:t>
            </w:r>
            <w:r w:rsidR="001C76E0">
              <w:rPr>
                <w:lang w:val="nl-NL"/>
              </w:rPr>
              <w:t>-</w:t>
            </w:r>
            <w:r w:rsidR="009605FC">
              <w:rPr>
                <w:lang w:val="nl-NL"/>
              </w:rPr>
              <w:t xml:space="preserve"> </w:t>
            </w:r>
            <w:r>
              <w:rPr>
                <w:lang w:val="nl-NL"/>
              </w:rPr>
              <w:t>411647</w:t>
            </w:r>
            <w:r w:rsidR="0005726C" w:rsidRPr="001A458B">
              <w:rPr>
                <w:lang w:val="nl-NL"/>
              </w:rPr>
              <w:t xml:space="preserve"> Voetbesturing</w:t>
            </w:r>
          </w:p>
          <w:p w14:paraId="0F0C461F" w14:textId="653CCC90" w:rsidR="00E8633F" w:rsidRPr="004A04F5" w:rsidRDefault="00E8633F" w:rsidP="00E3417D">
            <w:pPr>
              <w:tabs>
                <w:tab w:val="center" w:pos="196"/>
                <w:tab w:val="center" w:pos="2446"/>
              </w:tabs>
              <w:spacing w:after="0" w:line="259" w:lineRule="auto"/>
              <w:ind w:left="0" w:firstLine="0"/>
            </w:pPr>
          </w:p>
        </w:tc>
        <w:tc>
          <w:tcPr>
            <w:tcW w:w="375" w:type="dxa"/>
          </w:tcPr>
          <w:p w14:paraId="64EADF50" w14:textId="4F8A0828" w:rsidR="0005726C" w:rsidRPr="004A04F5" w:rsidRDefault="00FA15C0" w:rsidP="00E3417D">
            <w:pPr>
              <w:spacing w:after="0" w:line="259" w:lineRule="auto"/>
              <w:ind w:left="1" w:firstLine="0"/>
            </w:pPr>
            <w:r>
              <w:t xml:space="preserve"> </w:t>
            </w:r>
          </w:p>
        </w:tc>
        <w:tc>
          <w:tcPr>
            <w:tcW w:w="928" w:type="dxa"/>
          </w:tcPr>
          <w:p w14:paraId="2185E7EA" w14:textId="10EFA6D1" w:rsidR="0005726C" w:rsidRPr="004A04F5" w:rsidRDefault="009B40A9" w:rsidP="00E8633F">
            <w:pPr>
              <w:spacing w:after="0" w:line="259" w:lineRule="auto"/>
              <w:ind w:left="0" w:firstLine="0"/>
            </w:pPr>
            <w:r w:rsidRPr="00E8633F">
              <w:t>1872,27€</w:t>
            </w:r>
          </w:p>
        </w:tc>
        <w:tc>
          <w:tcPr>
            <w:tcW w:w="87" w:type="dxa"/>
          </w:tcPr>
          <w:p w14:paraId="291ECC68" w14:textId="77777777" w:rsidR="0005726C" w:rsidRPr="004A04F5" w:rsidRDefault="0005726C" w:rsidP="00E3417D">
            <w:pPr>
              <w:spacing w:after="160" w:line="259" w:lineRule="auto"/>
              <w:ind w:left="0" w:firstLine="0"/>
            </w:pPr>
          </w:p>
        </w:tc>
      </w:tr>
      <w:tr w:rsidR="0005726C" w:rsidRPr="00FC2178" w14:paraId="6392A53E" w14:textId="77777777" w:rsidTr="00E8633F">
        <w:trPr>
          <w:trHeight w:val="219"/>
        </w:trPr>
        <w:tc>
          <w:tcPr>
            <w:tcW w:w="7591" w:type="dxa"/>
          </w:tcPr>
          <w:p w14:paraId="70963F5E" w14:textId="0158880A" w:rsidR="0005726C" w:rsidRPr="0005726C" w:rsidRDefault="00E665E9" w:rsidP="00E3417D">
            <w:pPr>
              <w:spacing w:after="0" w:line="259" w:lineRule="auto"/>
              <w:ind w:left="0" w:firstLine="0"/>
              <w:rPr>
                <w:rFonts w:eastAsia="Times New Roman"/>
                <w:lang w:val="nl-BE"/>
              </w:rPr>
            </w:pPr>
            <w:r>
              <w:rPr>
                <w:lang w:val="nl-NL"/>
              </w:rPr>
              <w:t>411658</w:t>
            </w:r>
            <w:r w:rsidR="009605FC">
              <w:rPr>
                <w:lang w:val="nl-NL"/>
              </w:rPr>
              <w:t xml:space="preserve"> </w:t>
            </w:r>
            <w:r w:rsidR="001C76E0">
              <w:rPr>
                <w:lang w:val="nl-NL"/>
              </w:rPr>
              <w:t>-</w:t>
            </w:r>
            <w:r w:rsidR="009605FC">
              <w:rPr>
                <w:lang w:val="nl-NL"/>
              </w:rPr>
              <w:t xml:space="preserve"> </w:t>
            </w:r>
            <w:r>
              <w:rPr>
                <w:lang w:val="nl-NL"/>
              </w:rPr>
              <w:t>411669</w:t>
            </w:r>
            <w:r w:rsidR="0005726C" w:rsidRPr="001A458B">
              <w:rPr>
                <w:lang w:val="nl-NL"/>
              </w:rPr>
              <w:t xml:space="preserve"> Forfaitaire vergoeding voor een rolstoelbesturing d.m.v</w:t>
            </w:r>
            <w:r w:rsidR="001C76E0">
              <w:rPr>
                <w:lang w:val="nl-NL"/>
              </w:rPr>
              <w:t xml:space="preserve">. </w:t>
            </w:r>
            <w:r w:rsidR="001C76E0" w:rsidRPr="001A458B">
              <w:rPr>
                <w:lang w:val="nl-NL"/>
              </w:rPr>
              <w:t>bijzondere schakelaars op maat van het kind</w:t>
            </w:r>
          </w:p>
        </w:tc>
        <w:tc>
          <w:tcPr>
            <w:tcW w:w="375" w:type="dxa"/>
          </w:tcPr>
          <w:p w14:paraId="4F09F3CE" w14:textId="77777777" w:rsidR="0005726C" w:rsidRPr="0005726C" w:rsidRDefault="0005726C" w:rsidP="00E3417D">
            <w:pPr>
              <w:spacing w:after="0" w:line="259" w:lineRule="auto"/>
              <w:ind w:left="127" w:firstLine="0"/>
              <w:rPr>
                <w:lang w:val="nl-BE"/>
              </w:rPr>
            </w:pPr>
          </w:p>
        </w:tc>
        <w:tc>
          <w:tcPr>
            <w:tcW w:w="928" w:type="dxa"/>
          </w:tcPr>
          <w:p w14:paraId="4BDB0D03" w14:textId="28A64CAD" w:rsidR="0005726C" w:rsidRPr="00E8633F" w:rsidRDefault="001C76E0" w:rsidP="00E8633F">
            <w:pPr>
              <w:spacing w:after="0" w:line="259" w:lineRule="auto"/>
              <w:ind w:left="0" w:firstLine="0"/>
            </w:pPr>
            <w:r>
              <w:t>2496,36€</w:t>
            </w:r>
          </w:p>
        </w:tc>
        <w:tc>
          <w:tcPr>
            <w:tcW w:w="87" w:type="dxa"/>
          </w:tcPr>
          <w:p w14:paraId="2D8F0A80" w14:textId="77777777" w:rsidR="0005726C" w:rsidRPr="0005726C" w:rsidRDefault="0005726C" w:rsidP="00E3417D">
            <w:pPr>
              <w:spacing w:after="160" w:line="259" w:lineRule="auto"/>
              <w:ind w:left="0" w:firstLine="0"/>
              <w:rPr>
                <w:lang w:val="nl-BE"/>
              </w:rPr>
            </w:pPr>
          </w:p>
        </w:tc>
      </w:tr>
    </w:tbl>
    <w:p w14:paraId="5C3A3A64" w14:textId="690274FB" w:rsidR="0005726C" w:rsidRDefault="0005726C" w:rsidP="007D4D2E">
      <w:pPr>
        <w:ind w:left="181" w:right="263" w:hanging="196"/>
        <w:rPr>
          <w:lang w:val="nl-BE"/>
        </w:rPr>
      </w:pPr>
    </w:p>
    <w:p w14:paraId="5ACE4F91" w14:textId="5B4B5234" w:rsidR="0009084A" w:rsidRPr="001A458B" w:rsidRDefault="0009084A" w:rsidP="0005726C">
      <w:pPr>
        <w:ind w:left="-15" w:right="263" w:firstLine="0"/>
        <w:rPr>
          <w:lang w:val="nl-BE"/>
        </w:rPr>
      </w:pPr>
      <w:r w:rsidRPr="001A458B">
        <w:rPr>
          <w:lang w:val="nl-NL"/>
        </w:rPr>
        <w:t xml:space="preserve">De verstrekkingen </w:t>
      </w:r>
      <w:r w:rsidR="00E665E9">
        <w:rPr>
          <w:lang w:val="nl-NL"/>
        </w:rPr>
        <w:t>411496</w:t>
      </w:r>
      <w:r w:rsidRPr="001A458B">
        <w:rPr>
          <w:lang w:val="nl-NL"/>
        </w:rPr>
        <w:t xml:space="preserve"> - </w:t>
      </w:r>
      <w:r w:rsidR="00E665E9">
        <w:rPr>
          <w:lang w:val="nl-NL"/>
        </w:rPr>
        <w:t>411507</w:t>
      </w:r>
      <w:r w:rsidRPr="001A458B">
        <w:rPr>
          <w:lang w:val="nl-NL"/>
        </w:rPr>
        <w:t xml:space="preserve">, </w:t>
      </w:r>
      <w:r w:rsidR="00E665E9">
        <w:rPr>
          <w:lang w:val="nl-NL"/>
        </w:rPr>
        <w:t>411518</w:t>
      </w:r>
      <w:r w:rsidRPr="001A458B">
        <w:rPr>
          <w:lang w:val="nl-NL"/>
        </w:rPr>
        <w:t xml:space="preserve"> - </w:t>
      </w:r>
      <w:r w:rsidR="00E665E9">
        <w:rPr>
          <w:lang w:val="nl-NL"/>
        </w:rPr>
        <w:t>411529</w:t>
      </w:r>
      <w:r w:rsidRPr="001A458B">
        <w:rPr>
          <w:lang w:val="nl-NL"/>
        </w:rPr>
        <w:t xml:space="preserve">, </w:t>
      </w:r>
      <w:r w:rsidR="00E665E9">
        <w:rPr>
          <w:lang w:val="nl-NL"/>
        </w:rPr>
        <w:t>411533</w:t>
      </w:r>
      <w:r w:rsidRPr="001A458B">
        <w:rPr>
          <w:lang w:val="nl-NL"/>
        </w:rPr>
        <w:t xml:space="preserve"> - </w:t>
      </w:r>
      <w:r w:rsidR="00E665E9">
        <w:rPr>
          <w:lang w:val="nl-NL"/>
        </w:rPr>
        <w:t>411544</w:t>
      </w:r>
      <w:r w:rsidRPr="001A458B">
        <w:rPr>
          <w:lang w:val="nl-NL"/>
        </w:rPr>
        <w:t xml:space="preserve">, </w:t>
      </w:r>
      <w:r w:rsidR="00E665E9">
        <w:rPr>
          <w:lang w:val="nl-NL"/>
        </w:rPr>
        <w:t>411555</w:t>
      </w:r>
      <w:r w:rsidRPr="001A458B">
        <w:rPr>
          <w:lang w:val="nl-NL"/>
        </w:rPr>
        <w:t xml:space="preserve"> - </w:t>
      </w:r>
      <w:r w:rsidR="00E665E9">
        <w:rPr>
          <w:lang w:val="nl-NL"/>
        </w:rPr>
        <w:t>411566</w:t>
      </w:r>
      <w:r w:rsidRPr="001A458B">
        <w:rPr>
          <w:lang w:val="nl-NL"/>
        </w:rPr>
        <w:t xml:space="preserve">, </w:t>
      </w:r>
      <w:r w:rsidR="00E665E9">
        <w:rPr>
          <w:lang w:val="nl-NL"/>
        </w:rPr>
        <w:t>411577</w:t>
      </w:r>
      <w:r w:rsidRPr="001A458B">
        <w:rPr>
          <w:lang w:val="nl-NL"/>
        </w:rPr>
        <w:t xml:space="preserve"> </w:t>
      </w:r>
      <w:r w:rsidR="00E665E9">
        <w:rPr>
          <w:lang w:val="nl-NL"/>
        </w:rPr>
        <w:t>411588</w:t>
      </w:r>
      <w:r w:rsidRPr="001A458B">
        <w:rPr>
          <w:lang w:val="nl-NL"/>
        </w:rPr>
        <w:t xml:space="preserve">, </w:t>
      </w:r>
      <w:r w:rsidR="00E665E9">
        <w:rPr>
          <w:lang w:val="nl-NL"/>
        </w:rPr>
        <w:t>411599</w:t>
      </w:r>
      <w:r w:rsidRPr="001A458B">
        <w:rPr>
          <w:lang w:val="nl-NL"/>
        </w:rPr>
        <w:t xml:space="preserve"> - </w:t>
      </w:r>
      <w:r w:rsidR="00E665E9">
        <w:rPr>
          <w:lang w:val="nl-NL"/>
        </w:rPr>
        <w:t>411603</w:t>
      </w:r>
      <w:r w:rsidRPr="001A458B">
        <w:rPr>
          <w:lang w:val="nl-NL"/>
        </w:rPr>
        <w:t xml:space="preserve">, </w:t>
      </w:r>
      <w:r w:rsidR="00E665E9">
        <w:rPr>
          <w:lang w:val="nl-NL"/>
        </w:rPr>
        <w:t>411614</w:t>
      </w:r>
      <w:r w:rsidRPr="001A458B">
        <w:rPr>
          <w:lang w:val="nl-NL"/>
        </w:rPr>
        <w:t xml:space="preserve"> - </w:t>
      </w:r>
      <w:r w:rsidR="00E665E9">
        <w:rPr>
          <w:lang w:val="nl-NL"/>
        </w:rPr>
        <w:t>411625</w:t>
      </w:r>
      <w:r w:rsidRPr="001A458B">
        <w:rPr>
          <w:lang w:val="nl-NL"/>
        </w:rPr>
        <w:t xml:space="preserve">, </w:t>
      </w:r>
      <w:r w:rsidR="00E665E9">
        <w:rPr>
          <w:lang w:val="nl-NL"/>
        </w:rPr>
        <w:t>411636</w:t>
      </w:r>
      <w:r w:rsidRPr="001A458B">
        <w:rPr>
          <w:lang w:val="nl-NL"/>
        </w:rPr>
        <w:t xml:space="preserve"> - </w:t>
      </w:r>
      <w:r w:rsidR="00E665E9">
        <w:rPr>
          <w:lang w:val="nl-NL"/>
        </w:rPr>
        <w:t>411647</w:t>
      </w:r>
      <w:r w:rsidRPr="001A458B">
        <w:rPr>
          <w:lang w:val="nl-NL"/>
        </w:rPr>
        <w:t xml:space="preserve"> en </w:t>
      </w:r>
      <w:r w:rsidR="00E665E9">
        <w:rPr>
          <w:lang w:val="nl-NL"/>
        </w:rPr>
        <w:t>411658</w:t>
      </w:r>
      <w:r w:rsidRPr="001A458B">
        <w:rPr>
          <w:lang w:val="nl-NL"/>
        </w:rPr>
        <w:t xml:space="preserve"> - </w:t>
      </w:r>
      <w:r w:rsidR="00E665E9">
        <w:rPr>
          <w:lang w:val="nl-NL"/>
        </w:rPr>
        <w:t>411669</w:t>
      </w:r>
      <w:r w:rsidRPr="001A458B">
        <w:rPr>
          <w:lang w:val="nl-NL"/>
        </w:rPr>
        <w:t xml:space="preserve"> zijn onderling niet cumuleerbaar. </w:t>
      </w:r>
    </w:p>
    <w:p w14:paraId="6D3EE6C8" w14:textId="77777777" w:rsidR="00E94846" w:rsidRDefault="00E94846" w:rsidP="001A458B">
      <w:pPr>
        <w:spacing w:after="1" w:line="259" w:lineRule="auto"/>
        <w:ind w:left="0" w:firstLine="0"/>
        <w:rPr>
          <w:rFonts w:eastAsia="Times New Roman"/>
          <w:lang w:val="nl-BE"/>
        </w:rPr>
      </w:pPr>
    </w:p>
    <w:tbl>
      <w:tblPr>
        <w:tblStyle w:val="TableGrid"/>
        <w:tblW w:w="8981" w:type="dxa"/>
        <w:tblInd w:w="0" w:type="dxa"/>
        <w:tblLook w:val="04A0" w:firstRow="1" w:lastRow="0" w:firstColumn="1" w:lastColumn="0" w:noHBand="0" w:noVBand="1"/>
      </w:tblPr>
      <w:tblGrid>
        <w:gridCol w:w="7716"/>
        <w:gridCol w:w="380"/>
        <w:gridCol w:w="796"/>
        <w:gridCol w:w="89"/>
      </w:tblGrid>
      <w:tr w:rsidR="00E94846" w:rsidRPr="004A04F5" w14:paraId="06491117" w14:textId="77777777" w:rsidTr="00E94846">
        <w:trPr>
          <w:trHeight w:val="226"/>
        </w:trPr>
        <w:tc>
          <w:tcPr>
            <w:tcW w:w="7730" w:type="dxa"/>
          </w:tcPr>
          <w:p w14:paraId="793870C9" w14:textId="6B520E64" w:rsidR="00E94846" w:rsidRPr="00E94846" w:rsidRDefault="00E94846" w:rsidP="00E3417D">
            <w:pPr>
              <w:tabs>
                <w:tab w:val="center" w:pos="196"/>
                <w:tab w:val="center" w:pos="2446"/>
              </w:tabs>
              <w:spacing w:after="0" w:line="259" w:lineRule="auto"/>
              <w:ind w:left="0" w:firstLine="0"/>
              <w:rPr>
                <w:lang w:val="nl-BE"/>
              </w:rPr>
            </w:pPr>
            <w:r w:rsidRPr="001A458B">
              <w:rPr>
                <w:lang w:val="nl-NL"/>
              </w:rPr>
              <w:tab/>
            </w:r>
            <w:r w:rsidR="00B95C05">
              <w:rPr>
                <w:lang w:val="nl-NL"/>
              </w:rPr>
              <w:t>413559</w:t>
            </w:r>
            <w:r w:rsidR="009605FC">
              <w:rPr>
                <w:lang w:val="nl-NL"/>
              </w:rPr>
              <w:t xml:space="preserve"> </w:t>
            </w:r>
            <w:r w:rsidR="00E8633F">
              <w:rPr>
                <w:lang w:val="nl-NL"/>
              </w:rPr>
              <w:t>-</w:t>
            </w:r>
            <w:r w:rsidR="009605FC">
              <w:rPr>
                <w:lang w:val="nl-NL"/>
              </w:rPr>
              <w:t xml:space="preserve"> </w:t>
            </w:r>
            <w:r w:rsidR="00B95C05">
              <w:rPr>
                <w:lang w:val="nl-NL"/>
              </w:rPr>
              <w:t>413563</w:t>
            </w:r>
            <w:r w:rsidRPr="001A458B">
              <w:rPr>
                <w:lang w:val="nl-NL"/>
              </w:rPr>
              <w:t xml:space="preserve"> Verwarmingselement voor de bedieningsarm of -hand</w:t>
            </w:r>
          </w:p>
        </w:tc>
        <w:tc>
          <w:tcPr>
            <w:tcW w:w="381" w:type="dxa"/>
          </w:tcPr>
          <w:p w14:paraId="054BCC14" w14:textId="5AE438C1" w:rsidR="00E94846" w:rsidRPr="00A302C0" w:rsidRDefault="00FA15C0" w:rsidP="00E3417D">
            <w:pPr>
              <w:spacing w:after="0" w:line="259" w:lineRule="auto"/>
              <w:ind w:left="1" w:firstLine="0"/>
              <w:rPr>
                <w:lang w:val="nl-BE"/>
              </w:rPr>
            </w:pPr>
            <w:r w:rsidRPr="00A302C0">
              <w:rPr>
                <w:lang w:val="nl-BE"/>
              </w:rPr>
              <w:t xml:space="preserve"> </w:t>
            </w:r>
          </w:p>
        </w:tc>
        <w:tc>
          <w:tcPr>
            <w:tcW w:w="781" w:type="dxa"/>
          </w:tcPr>
          <w:p w14:paraId="47E0D4E3" w14:textId="0062302A" w:rsidR="00E94846" w:rsidRPr="004A04F5" w:rsidRDefault="00D94148" w:rsidP="00E3417D">
            <w:pPr>
              <w:spacing w:after="0" w:line="259" w:lineRule="auto"/>
            </w:pPr>
            <w:r>
              <w:t>846,55€</w:t>
            </w:r>
          </w:p>
        </w:tc>
        <w:tc>
          <w:tcPr>
            <w:tcW w:w="89" w:type="dxa"/>
          </w:tcPr>
          <w:p w14:paraId="1753D618" w14:textId="77777777" w:rsidR="00E94846" w:rsidRPr="004A04F5" w:rsidRDefault="00E94846" w:rsidP="00E3417D">
            <w:pPr>
              <w:spacing w:after="160" w:line="259" w:lineRule="auto"/>
              <w:ind w:left="0" w:firstLine="0"/>
            </w:pPr>
          </w:p>
        </w:tc>
      </w:tr>
    </w:tbl>
    <w:p w14:paraId="1B532331" w14:textId="0809BAAB" w:rsidR="0009084A" w:rsidRPr="001A458B" w:rsidRDefault="0009084A" w:rsidP="00E94846">
      <w:pPr>
        <w:tabs>
          <w:tab w:val="center" w:pos="1695"/>
          <w:tab w:val="center" w:pos="8761"/>
        </w:tabs>
        <w:spacing w:after="4" w:line="254" w:lineRule="auto"/>
        <w:ind w:left="-15" w:firstLine="0"/>
        <w:rPr>
          <w:lang w:val="nl-BE"/>
        </w:rPr>
      </w:pPr>
    </w:p>
    <w:p w14:paraId="5F79C100" w14:textId="6D93A979" w:rsidR="0009084A" w:rsidRDefault="0009084A" w:rsidP="00E94846">
      <w:pPr>
        <w:rPr>
          <w:lang w:val="nl-NL"/>
        </w:rPr>
      </w:pPr>
      <w:r w:rsidRPr="001A458B">
        <w:rPr>
          <w:lang w:val="nl-NL"/>
        </w:rPr>
        <w:t xml:space="preserve">De verstrekking </w:t>
      </w:r>
      <w:r w:rsidR="00B95C05">
        <w:rPr>
          <w:lang w:val="nl-NL"/>
        </w:rPr>
        <w:t>413559</w:t>
      </w:r>
      <w:r w:rsidR="009605FC">
        <w:rPr>
          <w:lang w:val="nl-NL"/>
        </w:rPr>
        <w:t xml:space="preserve"> </w:t>
      </w:r>
      <w:r w:rsidRPr="001A458B">
        <w:rPr>
          <w:lang w:val="nl-NL"/>
        </w:rPr>
        <w:t>-</w:t>
      </w:r>
      <w:r w:rsidR="009605FC">
        <w:rPr>
          <w:lang w:val="nl-NL"/>
        </w:rPr>
        <w:t xml:space="preserve"> </w:t>
      </w:r>
      <w:r w:rsidR="00B95C05">
        <w:rPr>
          <w:lang w:val="nl-NL"/>
        </w:rPr>
        <w:t>413563</w:t>
      </w:r>
      <w:r w:rsidRPr="001A458B">
        <w:rPr>
          <w:lang w:val="nl-NL"/>
        </w:rPr>
        <w:t xml:space="preserve"> is enkel vergoedbaar in cumulatie met een werkbladbesturing (</w:t>
      </w:r>
      <w:r w:rsidR="00E665E9">
        <w:rPr>
          <w:lang w:val="nl-NL"/>
        </w:rPr>
        <w:t>411496</w:t>
      </w:r>
      <w:r w:rsidR="009605FC">
        <w:rPr>
          <w:lang w:val="nl-NL"/>
        </w:rPr>
        <w:t xml:space="preserve"> </w:t>
      </w:r>
      <w:r w:rsidRPr="001A458B">
        <w:rPr>
          <w:lang w:val="nl-NL"/>
        </w:rPr>
        <w:t>-</w:t>
      </w:r>
      <w:r w:rsidR="009605FC">
        <w:rPr>
          <w:lang w:val="nl-NL"/>
        </w:rPr>
        <w:t xml:space="preserve"> </w:t>
      </w:r>
      <w:r w:rsidR="00E665E9">
        <w:rPr>
          <w:lang w:val="nl-NL"/>
        </w:rPr>
        <w:t>411507</w:t>
      </w:r>
      <w:r w:rsidRPr="001A458B">
        <w:rPr>
          <w:lang w:val="nl-NL"/>
        </w:rPr>
        <w:t>)</w:t>
      </w:r>
      <w:r w:rsidR="00E8633F">
        <w:rPr>
          <w:lang w:val="nl-NL"/>
        </w:rPr>
        <w:t>,</w:t>
      </w:r>
      <w:r w:rsidRPr="001A458B">
        <w:rPr>
          <w:lang w:val="nl-NL"/>
        </w:rPr>
        <w:t xml:space="preserve"> een vingerbesturing (</w:t>
      </w:r>
      <w:r w:rsidR="00E665E9">
        <w:rPr>
          <w:lang w:val="nl-NL"/>
        </w:rPr>
        <w:t>411599</w:t>
      </w:r>
      <w:r w:rsidR="009605FC">
        <w:rPr>
          <w:lang w:val="nl-NL"/>
        </w:rPr>
        <w:t xml:space="preserve"> </w:t>
      </w:r>
      <w:r w:rsidRPr="001A458B">
        <w:rPr>
          <w:lang w:val="nl-NL"/>
        </w:rPr>
        <w:t>-</w:t>
      </w:r>
      <w:r w:rsidR="009605FC">
        <w:rPr>
          <w:lang w:val="nl-NL"/>
        </w:rPr>
        <w:t xml:space="preserve"> </w:t>
      </w:r>
      <w:r w:rsidR="00E665E9">
        <w:rPr>
          <w:lang w:val="nl-NL"/>
        </w:rPr>
        <w:t>411603</w:t>
      </w:r>
      <w:r w:rsidRPr="001A458B">
        <w:rPr>
          <w:lang w:val="nl-NL"/>
        </w:rPr>
        <w:t>) of een besturing met bijzondere schakelaars (</w:t>
      </w:r>
      <w:r w:rsidR="00E665E9">
        <w:rPr>
          <w:lang w:val="nl-NL"/>
        </w:rPr>
        <w:t>411658</w:t>
      </w:r>
      <w:r w:rsidR="009605FC">
        <w:rPr>
          <w:lang w:val="nl-NL"/>
        </w:rPr>
        <w:t xml:space="preserve"> </w:t>
      </w:r>
      <w:r w:rsidRPr="001A458B">
        <w:rPr>
          <w:lang w:val="nl-NL"/>
        </w:rPr>
        <w:t>-</w:t>
      </w:r>
      <w:r w:rsidR="009605FC">
        <w:rPr>
          <w:lang w:val="nl-NL"/>
        </w:rPr>
        <w:t xml:space="preserve"> </w:t>
      </w:r>
      <w:r w:rsidR="00E665E9">
        <w:rPr>
          <w:lang w:val="nl-NL"/>
        </w:rPr>
        <w:t>411669</w:t>
      </w:r>
      <w:r w:rsidRPr="001A458B">
        <w:rPr>
          <w:lang w:val="nl-NL"/>
        </w:rPr>
        <w:t>).</w:t>
      </w:r>
    </w:p>
    <w:p w14:paraId="5A089670" w14:textId="54123506" w:rsidR="00E94846" w:rsidRDefault="00E94846" w:rsidP="00E94846">
      <w:pPr>
        <w:rPr>
          <w:lang w:val="nl-NL"/>
        </w:rPr>
      </w:pPr>
    </w:p>
    <w:tbl>
      <w:tblPr>
        <w:tblStyle w:val="TableGrid"/>
        <w:tblW w:w="8981" w:type="dxa"/>
        <w:tblInd w:w="0" w:type="dxa"/>
        <w:tblLook w:val="04A0" w:firstRow="1" w:lastRow="0" w:firstColumn="1" w:lastColumn="0" w:noHBand="0" w:noVBand="1"/>
      </w:tblPr>
      <w:tblGrid>
        <w:gridCol w:w="7716"/>
        <w:gridCol w:w="380"/>
        <w:gridCol w:w="796"/>
        <w:gridCol w:w="89"/>
      </w:tblGrid>
      <w:tr w:rsidR="00E94846" w:rsidRPr="004A04F5" w14:paraId="492D0E99" w14:textId="77777777" w:rsidTr="00E94846">
        <w:trPr>
          <w:trHeight w:val="226"/>
        </w:trPr>
        <w:tc>
          <w:tcPr>
            <w:tcW w:w="7730" w:type="dxa"/>
          </w:tcPr>
          <w:p w14:paraId="515332E5" w14:textId="351DC482" w:rsidR="00E94846" w:rsidRPr="004A04F5" w:rsidRDefault="00B95C05" w:rsidP="00E3417D">
            <w:pPr>
              <w:tabs>
                <w:tab w:val="center" w:pos="196"/>
                <w:tab w:val="center" w:pos="2446"/>
              </w:tabs>
              <w:spacing w:after="0" w:line="259" w:lineRule="auto"/>
              <w:ind w:left="0" w:firstLine="0"/>
            </w:pPr>
            <w:r>
              <w:rPr>
                <w:lang w:val="nl-NL"/>
              </w:rPr>
              <w:t>413574</w:t>
            </w:r>
            <w:r w:rsidR="009605FC">
              <w:rPr>
                <w:lang w:val="nl-NL"/>
              </w:rPr>
              <w:t xml:space="preserve"> </w:t>
            </w:r>
            <w:r w:rsidR="00E8633F">
              <w:rPr>
                <w:lang w:val="nl-NL"/>
              </w:rPr>
              <w:t>-</w:t>
            </w:r>
            <w:r w:rsidR="009605FC">
              <w:rPr>
                <w:lang w:val="nl-NL"/>
              </w:rPr>
              <w:t xml:space="preserve"> </w:t>
            </w:r>
            <w:r>
              <w:rPr>
                <w:lang w:val="nl-NL"/>
              </w:rPr>
              <w:t>413585</w:t>
            </w:r>
            <w:r w:rsidR="00E94846" w:rsidRPr="001A458B">
              <w:rPr>
                <w:lang w:val="nl-NL"/>
              </w:rPr>
              <w:t xml:space="preserve"> Besturingssysteem voor de begeleider</w:t>
            </w:r>
          </w:p>
        </w:tc>
        <w:tc>
          <w:tcPr>
            <w:tcW w:w="381" w:type="dxa"/>
          </w:tcPr>
          <w:p w14:paraId="7FD44CEF" w14:textId="5FC7206D" w:rsidR="00E94846" w:rsidRPr="004A04F5" w:rsidRDefault="00FA15C0" w:rsidP="00E3417D">
            <w:pPr>
              <w:spacing w:after="0" w:line="259" w:lineRule="auto"/>
              <w:ind w:left="1" w:firstLine="0"/>
            </w:pPr>
            <w:r>
              <w:t xml:space="preserve"> </w:t>
            </w:r>
          </w:p>
        </w:tc>
        <w:tc>
          <w:tcPr>
            <w:tcW w:w="781" w:type="dxa"/>
          </w:tcPr>
          <w:p w14:paraId="0E98738C" w14:textId="7533DD5F" w:rsidR="00E94846" w:rsidRPr="004A04F5" w:rsidRDefault="00D94148" w:rsidP="00E3417D">
            <w:pPr>
              <w:spacing w:after="0" w:line="259" w:lineRule="auto"/>
            </w:pPr>
            <w:r>
              <w:t>675,36€</w:t>
            </w:r>
          </w:p>
        </w:tc>
        <w:tc>
          <w:tcPr>
            <w:tcW w:w="89" w:type="dxa"/>
          </w:tcPr>
          <w:p w14:paraId="09958C1E" w14:textId="77777777" w:rsidR="00E94846" w:rsidRPr="004A04F5" w:rsidRDefault="00E94846" w:rsidP="00E3417D">
            <w:pPr>
              <w:spacing w:after="160" w:line="259" w:lineRule="auto"/>
              <w:ind w:left="0" w:firstLine="0"/>
            </w:pPr>
          </w:p>
        </w:tc>
      </w:tr>
    </w:tbl>
    <w:p w14:paraId="0FC92B8B" w14:textId="5DDD3D00" w:rsidR="0009084A" w:rsidRPr="001A458B" w:rsidRDefault="0009084A" w:rsidP="001A458B">
      <w:pPr>
        <w:spacing w:after="0" w:line="259" w:lineRule="auto"/>
        <w:ind w:left="0" w:firstLine="0"/>
        <w:rPr>
          <w:lang w:val="nl-BE"/>
        </w:rPr>
      </w:pPr>
    </w:p>
    <w:p w14:paraId="33982E64" w14:textId="68BBAB01" w:rsidR="0009084A" w:rsidRDefault="0009084A" w:rsidP="00E94846">
      <w:pPr>
        <w:rPr>
          <w:lang w:val="nl-NL"/>
        </w:rPr>
      </w:pPr>
      <w:r w:rsidRPr="001A458B">
        <w:rPr>
          <w:lang w:val="nl-NL"/>
        </w:rPr>
        <w:t xml:space="preserve">De verstrekking </w:t>
      </w:r>
      <w:r w:rsidR="00B95C05">
        <w:rPr>
          <w:lang w:val="nl-NL"/>
        </w:rPr>
        <w:t>413574</w:t>
      </w:r>
      <w:r w:rsidR="009605FC">
        <w:rPr>
          <w:lang w:val="nl-NL"/>
        </w:rPr>
        <w:t xml:space="preserve"> </w:t>
      </w:r>
      <w:r w:rsidRPr="001A458B">
        <w:rPr>
          <w:lang w:val="nl-NL"/>
        </w:rPr>
        <w:t>-</w:t>
      </w:r>
      <w:r w:rsidR="009605FC">
        <w:rPr>
          <w:lang w:val="nl-NL"/>
        </w:rPr>
        <w:t xml:space="preserve"> </w:t>
      </w:r>
      <w:r w:rsidR="00B95C05">
        <w:rPr>
          <w:lang w:val="nl-NL"/>
        </w:rPr>
        <w:t>413585</w:t>
      </w:r>
      <w:r w:rsidRPr="001A458B">
        <w:rPr>
          <w:lang w:val="nl-NL"/>
        </w:rPr>
        <w:t xml:space="preserve"> is enkel vergoedbaar in cumulatie met een speciaal besturingssysteem: </w:t>
      </w:r>
      <w:r w:rsidR="005C48FF" w:rsidRPr="001A458B">
        <w:rPr>
          <w:lang w:val="nl-BE"/>
        </w:rPr>
        <w:t>kinbesturing (</w:t>
      </w:r>
      <w:r w:rsidR="005C48FF">
        <w:rPr>
          <w:lang w:val="nl-BE"/>
        </w:rPr>
        <w:t>411533</w:t>
      </w:r>
      <w:r w:rsidR="009605FC">
        <w:rPr>
          <w:lang w:val="nl-BE"/>
        </w:rPr>
        <w:t xml:space="preserve"> </w:t>
      </w:r>
      <w:r w:rsidR="005C48FF">
        <w:rPr>
          <w:lang w:val="nl-BE"/>
        </w:rPr>
        <w:t>-</w:t>
      </w:r>
      <w:r w:rsidR="009605FC">
        <w:rPr>
          <w:lang w:val="nl-BE"/>
        </w:rPr>
        <w:t xml:space="preserve"> </w:t>
      </w:r>
      <w:r w:rsidR="005C48FF">
        <w:rPr>
          <w:lang w:val="nl-BE"/>
        </w:rPr>
        <w:t>411544</w:t>
      </w:r>
      <w:r w:rsidR="005C48FF" w:rsidRPr="001A458B">
        <w:rPr>
          <w:lang w:val="nl-BE"/>
        </w:rPr>
        <w:t xml:space="preserve">), </w:t>
      </w:r>
      <w:r w:rsidR="005C48FF">
        <w:rPr>
          <w:lang w:val="nl-BE"/>
        </w:rPr>
        <w:t>k</w:t>
      </w:r>
      <w:r w:rsidR="005C48FF" w:rsidRPr="001A458B">
        <w:rPr>
          <w:lang w:val="nl-BE"/>
        </w:rPr>
        <w:t>inbesturing (elektrisch wegzwenkbaar)</w:t>
      </w:r>
      <w:r w:rsidR="005C48FF">
        <w:rPr>
          <w:lang w:val="nl-BE"/>
        </w:rPr>
        <w:t xml:space="preserve"> (411555</w:t>
      </w:r>
      <w:r w:rsidR="009605FC">
        <w:rPr>
          <w:lang w:val="nl-BE"/>
        </w:rPr>
        <w:t xml:space="preserve"> </w:t>
      </w:r>
      <w:r w:rsidR="005C48FF">
        <w:rPr>
          <w:lang w:val="nl-BE"/>
        </w:rPr>
        <w:t>-</w:t>
      </w:r>
      <w:r w:rsidR="009605FC">
        <w:rPr>
          <w:lang w:val="nl-BE"/>
        </w:rPr>
        <w:t xml:space="preserve"> </w:t>
      </w:r>
      <w:r w:rsidR="005C48FF">
        <w:rPr>
          <w:lang w:val="nl-BE"/>
        </w:rPr>
        <w:t>411566),</w:t>
      </w:r>
      <w:r w:rsidRPr="001A458B">
        <w:rPr>
          <w:lang w:val="nl-NL"/>
        </w:rPr>
        <w:t xml:space="preserve"> vingerbesturing (</w:t>
      </w:r>
      <w:r w:rsidR="00E665E9">
        <w:rPr>
          <w:lang w:val="nl-NL"/>
        </w:rPr>
        <w:t>411599</w:t>
      </w:r>
      <w:r w:rsidR="009605FC">
        <w:rPr>
          <w:lang w:val="nl-NL"/>
        </w:rPr>
        <w:t xml:space="preserve"> </w:t>
      </w:r>
      <w:r w:rsidRPr="001A458B">
        <w:rPr>
          <w:lang w:val="nl-NL"/>
        </w:rPr>
        <w:t>-</w:t>
      </w:r>
      <w:r w:rsidR="009605FC">
        <w:rPr>
          <w:lang w:val="nl-NL"/>
        </w:rPr>
        <w:t xml:space="preserve"> </w:t>
      </w:r>
      <w:r w:rsidR="00E665E9">
        <w:rPr>
          <w:lang w:val="nl-NL"/>
        </w:rPr>
        <w:t>411603</w:t>
      </w:r>
      <w:r w:rsidRPr="001A458B">
        <w:rPr>
          <w:lang w:val="nl-NL"/>
        </w:rPr>
        <w:t>), hoofdbesturing (</w:t>
      </w:r>
      <w:r w:rsidR="00E665E9">
        <w:rPr>
          <w:lang w:val="nl-NL"/>
        </w:rPr>
        <w:t>411614</w:t>
      </w:r>
      <w:r w:rsidR="009605FC">
        <w:rPr>
          <w:lang w:val="nl-NL"/>
        </w:rPr>
        <w:t xml:space="preserve"> </w:t>
      </w:r>
      <w:r w:rsidRPr="001A458B">
        <w:rPr>
          <w:lang w:val="nl-NL"/>
        </w:rPr>
        <w:t>-</w:t>
      </w:r>
      <w:r w:rsidR="009605FC">
        <w:rPr>
          <w:lang w:val="nl-NL"/>
        </w:rPr>
        <w:t xml:space="preserve"> </w:t>
      </w:r>
      <w:r w:rsidR="00E665E9">
        <w:rPr>
          <w:lang w:val="nl-NL"/>
        </w:rPr>
        <w:t>411625</w:t>
      </w:r>
      <w:r w:rsidRPr="001A458B">
        <w:rPr>
          <w:lang w:val="nl-NL"/>
        </w:rPr>
        <w:t>), voetbesturing (</w:t>
      </w:r>
      <w:r w:rsidR="00E665E9">
        <w:rPr>
          <w:lang w:val="nl-NL"/>
        </w:rPr>
        <w:t>411636</w:t>
      </w:r>
      <w:r w:rsidR="009605FC">
        <w:rPr>
          <w:lang w:val="nl-NL"/>
        </w:rPr>
        <w:t xml:space="preserve"> </w:t>
      </w:r>
      <w:r w:rsidRPr="001A458B">
        <w:rPr>
          <w:lang w:val="nl-NL"/>
        </w:rPr>
        <w:t>-</w:t>
      </w:r>
      <w:r w:rsidR="009605FC">
        <w:rPr>
          <w:lang w:val="nl-NL"/>
        </w:rPr>
        <w:t xml:space="preserve"> </w:t>
      </w:r>
      <w:r w:rsidR="00E665E9">
        <w:rPr>
          <w:lang w:val="nl-NL"/>
        </w:rPr>
        <w:t>411647</w:t>
      </w:r>
      <w:r w:rsidRPr="001A458B">
        <w:rPr>
          <w:lang w:val="nl-NL"/>
        </w:rPr>
        <w:t xml:space="preserve">) </w:t>
      </w:r>
      <w:r w:rsidR="00C53057">
        <w:rPr>
          <w:lang w:val="nl-NL"/>
        </w:rPr>
        <w:t xml:space="preserve"> </w:t>
      </w:r>
      <w:r w:rsidRPr="001A458B">
        <w:rPr>
          <w:lang w:val="nl-NL"/>
        </w:rPr>
        <w:t>besturing met bijzondere schakelaars (</w:t>
      </w:r>
      <w:r w:rsidR="00E665E9">
        <w:rPr>
          <w:lang w:val="nl-NL"/>
        </w:rPr>
        <w:t>411658</w:t>
      </w:r>
      <w:r w:rsidR="009605FC">
        <w:rPr>
          <w:lang w:val="nl-NL"/>
        </w:rPr>
        <w:t xml:space="preserve"> </w:t>
      </w:r>
      <w:r w:rsidRPr="001A458B">
        <w:rPr>
          <w:lang w:val="nl-NL"/>
        </w:rPr>
        <w:t xml:space="preserve">- </w:t>
      </w:r>
      <w:r w:rsidR="00E665E9">
        <w:rPr>
          <w:lang w:val="nl-NL"/>
        </w:rPr>
        <w:t>411669</w:t>
      </w:r>
      <w:r w:rsidRPr="001A458B">
        <w:rPr>
          <w:lang w:val="nl-NL"/>
        </w:rPr>
        <w:t>).</w:t>
      </w:r>
      <w:r w:rsidR="00C53057" w:rsidRPr="00186AA7">
        <w:rPr>
          <w:lang w:val="nl-BE"/>
        </w:rPr>
        <w:t xml:space="preserve"> </w:t>
      </w:r>
      <w:r w:rsidR="0010218E">
        <w:rPr>
          <w:lang w:val="nl-NL"/>
        </w:rPr>
        <w:t>m</w:t>
      </w:r>
      <w:r w:rsidR="00C53057" w:rsidRPr="00C53057">
        <w:rPr>
          <w:lang w:val="nl-NL"/>
        </w:rPr>
        <w:t>iddenbesturing</w:t>
      </w:r>
      <w:r w:rsidR="00C53057">
        <w:rPr>
          <w:lang w:val="nl-NL"/>
        </w:rPr>
        <w:t xml:space="preserve"> </w:t>
      </w:r>
      <w:r w:rsidR="00C53057" w:rsidRPr="0010218E">
        <w:rPr>
          <w:lang w:val="nl-BE"/>
        </w:rPr>
        <w:t xml:space="preserve">(411577 - 411588) of </w:t>
      </w:r>
      <w:r w:rsidR="00C53057">
        <w:rPr>
          <w:lang w:val="nl-NL"/>
        </w:rPr>
        <w:t>w</w:t>
      </w:r>
      <w:r w:rsidR="00C53057" w:rsidRPr="00C53057">
        <w:rPr>
          <w:lang w:val="nl-NL"/>
        </w:rPr>
        <w:t>erkbladbesturing (ingebouwd in werkblad – inclusief werkblad)</w:t>
      </w:r>
      <w:r w:rsidR="00C53057" w:rsidRPr="0010218E">
        <w:rPr>
          <w:lang w:val="nl-BE"/>
        </w:rPr>
        <w:t xml:space="preserve"> (411496 - 411507)</w:t>
      </w:r>
      <w:r w:rsidR="00C53057">
        <w:rPr>
          <w:lang w:val="nl-NL"/>
        </w:rPr>
        <w:t xml:space="preserve"> </w:t>
      </w:r>
    </w:p>
    <w:p w14:paraId="0EAF7859" w14:textId="704E9DA1" w:rsidR="00E94846" w:rsidRDefault="00E94846" w:rsidP="00E94846">
      <w:pPr>
        <w:rPr>
          <w:lang w:val="nl-NL"/>
        </w:rPr>
      </w:pPr>
    </w:p>
    <w:tbl>
      <w:tblPr>
        <w:tblStyle w:val="TableGrid1"/>
        <w:tblW w:w="8981" w:type="dxa"/>
        <w:tblInd w:w="0" w:type="dxa"/>
        <w:tblLook w:val="04A0" w:firstRow="1" w:lastRow="0" w:firstColumn="1" w:lastColumn="0" w:noHBand="0" w:noVBand="1"/>
      </w:tblPr>
      <w:tblGrid>
        <w:gridCol w:w="7716"/>
        <w:gridCol w:w="380"/>
        <w:gridCol w:w="796"/>
        <w:gridCol w:w="89"/>
      </w:tblGrid>
      <w:tr w:rsidR="00E94846" w:rsidRPr="004A04F5" w14:paraId="29E5F93E" w14:textId="77777777" w:rsidTr="006F0540">
        <w:trPr>
          <w:trHeight w:val="226"/>
        </w:trPr>
        <w:tc>
          <w:tcPr>
            <w:tcW w:w="7730" w:type="dxa"/>
          </w:tcPr>
          <w:p w14:paraId="6634E4F9" w14:textId="4D49C34B" w:rsidR="00E94846" w:rsidRPr="004A04F5" w:rsidRDefault="00B95C05" w:rsidP="00E3417D">
            <w:pPr>
              <w:tabs>
                <w:tab w:val="center" w:pos="196"/>
                <w:tab w:val="center" w:pos="2446"/>
              </w:tabs>
              <w:spacing w:after="0" w:line="259" w:lineRule="auto"/>
              <w:ind w:left="0" w:firstLine="0"/>
            </w:pPr>
            <w:r>
              <w:rPr>
                <w:lang w:val="nl-NL"/>
              </w:rPr>
              <w:lastRenderedPageBreak/>
              <w:t>413596</w:t>
            </w:r>
            <w:r w:rsidR="009605FC">
              <w:rPr>
                <w:lang w:val="nl-NL"/>
              </w:rPr>
              <w:t xml:space="preserve"> </w:t>
            </w:r>
            <w:r w:rsidR="00E8633F">
              <w:rPr>
                <w:lang w:val="nl-NL"/>
              </w:rPr>
              <w:t>-</w:t>
            </w:r>
            <w:r w:rsidR="009605FC">
              <w:rPr>
                <w:lang w:val="nl-NL"/>
              </w:rPr>
              <w:t xml:space="preserve"> </w:t>
            </w:r>
            <w:r>
              <w:rPr>
                <w:lang w:val="nl-NL"/>
              </w:rPr>
              <w:t>413607</w:t>
            </w:r>
            <w:r w:rsidR="00E94846" w:rsidRPr="001A458B">
              <w:rPr>
                <w:lang w:val="nl-NL"/>
              </w:rPr>
              <w:t xml:space="preserve"> Wegzwenkbare bevestigingsarm – mechanisch bedienbaar</w:t>
            </w:r>
          </w:p>
        </w:tc>
        <w:tc>
          <w:tcPr>
            <w:tcW w:w="381" w:type="dxa"/>
          </w:tcPr>
          <w:p w14:paraId="16411839" w14:textId="74A72A4F" w:rsidR="00E94846" w:rsidRPr="004A04F5" w:rsidRDefault="00FA15C0" w:rsidP="00E3417D">
            <w:pPr>
              <w:spacing w:after="0" w:line="259" w:lineRule="auto"/>
              <w:ind w:left="1" w:firstLine="0"/>
            </w:pPr>
            <w:r>
              <w:t xml:space="preserve"> </w:t>
            </w:r>
          </w:p>
        </w:tc>
        <w:tc>
          <w:tcPr>
            <w:tcW w:w="781" w:type="dxa"/>
          </w:tcPr>
          <w:p w14:paraId="5A4B0E88" w14:textId="4C0F1E12" w:rsidR="00E94846" w:rsidRPr="004A04F5" w:rsidRDefault="00D94148" w:rsidP="00E3417D">
            <w:pPr>
              <w:spacing w:after="0" w:line="259" w:lineRule="auto"/>
            </w:pPr>
            <w:r>
              <w:t>254,55€</w:t>
            </w:r>
          </w:p>
        </w:tc>
        <w:tc>
          <w:tcPr>
            <w:tcW w:w="89" w:type="dxa"/>
          </w:tcPr>
          <w:p w14:paraId="0C7970B8" w14:textId="77777777" w:rsidR="00E94846" w:rsidRPr="004A04F5" w:rsidRDefault="00E94846" w:rsidP="00E3417D">
            <w:pPr>
              <w:spacing w:after="160" w:line="259" w:lineRule="auto"/>
              <w:ind w:left="0" w:firstLine="0"/>
            </w:pPr>
          </w:p>
        </w:tc>
      </w:tr>
    </w:tbl>
    <w:p w14:paraId="7A7C4DC7" w14:textId="42229FDF" w:rsidR="00E94846" w:rsidRDefault="00E94846" w:rsidP="00E94846">
      <w:pPr>
        <w:pStyle w:val="Kop3"/>
        <w:ind w:left="718"/>
        <w:rPr>
          <w:lang w:val="nl-NL"/>
        </w:rPr>
      </w:pPr>
      <w:bookmarkStart w:id="429" w:name="_Toc144890048"/>
      <w:r>
        <w:rPr>
          <w:lang w:val="nl-NL"/>
        </w:rPr>
        <w:t xml:space="preserve">3.6 </w:t>
      </w:r>
      <w:r w:rsidRPr="001A458B">
        <w:rPr>
          <w:lang w:val="nl-NL"/>
        </w:rPr>
        <w:t>Bijzondere aanpassingen</w:t>
      </w:r>
      <w:bookmarkEnd w:id="429"/>
    </w:p>
    <w:p w14:paraId="455BFB43" w14:textId="4FF81D95" w:rsidR="002A451D" w:rsidRDefault="002A451D" w:rsidP="002A451D">
      <w:pPr>
        <w:rPr>
          <w:lang w:val="nl-NL"/>
        </w:rPr>
      </w:pPr>
    </w:p>
    <w:tbl>
      <w:tblPr>
        <w:tblStyle w:val="TableGrid"/>
        <w:tblW w:w="8979" w:type="dxa"/>
        <w:tblInd w:w="0" w:type="dxa"/>
        <w:tblLook w:val="04A0" w:firstRow="1" w:lastRow="0" w:firstColumn="1" w:lastColumn="0" w:noHBand="0" w:noVBand="1"/>
      </w:tblPr>
      <w:tblGrid>
        <w:gridCol w:w="7603"/>
        <w:gridCol w:w="376"/>
        <w:gridCol w:w="912"/>
        <w:gridCol w:w="88"/>
      </w:tblGrid>
      <w:tr w:rsidR="002A451D" w:rsidRPr="004A04F5" w14:paraId="5E70E6CE" w14:textId="77777777" w:rsidTr="004F2F52">
        <w:trPr>
          <w:trHeight w:val="226"/>
        </w:trPr>
        <w:tc>
          <w:tcPr>
            <w:tcW w:w="7603" w:type="dxa"/>
          </w:tcPr>
          <w:p w14:paraId="17FF18FC" w14:textId="268EBA01" w:rsidR="002A451D" w:rsidRDefault="00B95C05" w:rsidP="00E3417D">
            <w:pPr>
              <w:tabs>
                <w:tab w:val="center" w:pos="2142"/>
              </w:tabs>
              <w:spacing w:after="0" w:line="259" w:lineRule="auto"/>
              <w:ind w:left="0" w:firstLine="0"/>
              <w:rPr>
                <w:lang w:val="nl-NL"/>
              </w:rPr>
            </w:pPr>
            <w:r>
              <w:rPr>
                <w:lang w:val="nl-NL"/>
              </w:rPr>
              <w:t>413618</w:t>
            </w:r>
            <w:r w:rsidR="009605FC">
              <w:rPr>
                <w:lang w:val="nl-NL"/>
              </w:rPr>
              <w:t xml:space="preserve"> </w:t>
            </w:r>
            <w:r w:rsidR="004F2F52">
              <w:rPr>
                <w:lang w:val="nl-NL"/>
              </w:rPr>
              <w:t>-</w:t>
            </w:r>
            <w:r w:rsidR="009605FC">
              <w:rPr>
                <w:lang w:val="nl-NL"/>
              </w:rPr>
              <w:t xml:space="preserve"> </w:t>
            </w:r>
            <w:r>
              <w:rPr>
                <w:lang w:val="nl-NL"/>
              </w:rPr>
              <w:t>413629</w:t>
            </w:r>
            <w:r w:rsidR="002A451D" w:rsidRPr="001A458B">
              <w:rPr>
                <w:lang w:val="nl-NL"/>
              </w:rPr>
              <w:t xml:space="preserve"> Serumhouder</w:t>
            </w:r>
          </w:p>
          <w:p w14:paraId="02D2D417" w14:textId="79A70887" w:rsidR="004F2F52" w:rsidRPr="004A04F5" w:rsidRDefault="004F2F52" w:rsidP="00E3417D">
            <w:pPr>
              <w:tabs>
                <w:tab w:val="center" w:pos="2142"/>
              </w:tabs>
              <w:spacing w:after="0" w:line="259" w:lineRule="auto"/>
              <w:ind w:left="0" w:firstLine="0"/>
            </w:pPr>
          </w:p>
        </w:tc>
        <w:tc>
          <w:tcPr>
            <w:tcW w:w="376" w:type="dxa"/>
          </w:tcPr>
          <w:p w14:paraId="6D1F1BBE" w14:textId="2A19F37A" w:rsidR="002A451D" w:rsidRPr="004A04F5" w:rsidRDefault="00FA15C0" w:rsidP="00E3417D">
            <w:pPr>
              <w:spacing w:after="0" w:line="259" w:lineRule="auto"/>
              <w:ind w:left="2" w:firstLine="0"/>
            </w:pPr>
            <w:r>
              <w:t xml:space="preserve"> </w:t>
            </w:r>
          </w:p>
        </w:tc>
        <w:tc>
          <w:tcPr>
            <w:tcW w:w="912" w:type="dxa"/>
          </w:tcPr>
          <w:p w14:paraId="5D783A5D" w14:textId="409E4964" w:rsidR="002A451D" w:rsidRPr="004A04F5" w:rsidRDefault="00FA15C0" w:rsidP="004F2F52">
            <w:pPr>
              <w:spacing w:after="0" w:line="259" w:lineRule="auto"/>
              <w:ind w:left="1" w:firstLine="0"/>
            </w:pPr>
            <w:r>
              <w:t>109,57€</w:t>
            </w:r>
          </w:p>
        </w:tc>
        <w:tc>
          <w:tcPr>
            <w:tcW w:w="88" w:type="dxa"/>
          </w:tcPr>
          <w:p w14:paraId="6863F9BE" w14:textId="77777777" w:rsidR="002A451D" w:rsidRPr="004A04F5" w:rsidRDefault="002A451D" w:rsidP="00E3417D">
            <w:pPr>
              <w:spacing w:after="160" w:line="259" w:lineRule="auto"/>
              <w:ind w:left="0" w:firstLine="0"/>
            </w:pPr>
          </w:p>
        </w:tc>
      </w:tr>
      <w:tr w:rsidR="002A451D" w:rsidRPr="004A04F5" w14:paraId="114B7A64" w14:textId="77777777" w:rsidTr="004F2F52">
        <w:trPr>
          <w:trHeight w:val="226"/>
        </w:trPr>
        <w:tc>
          <w:tcPr>
            <w:tcW w:w="7603" w:type="dxa"/>
          </w:tcPr>
          <w:p w14:paraId="37D82242" w14:textId="43E2B818" w:rsidR="002A451D" w:rsidRDefault="00B95C05" w:rsidP="00E3417D">
            <w:pPr>
              <w:tabs>
                <w:tab w:val="center" w:pos="3005"/>
              </w:tabs>
              <w:spacing w:after="0" w:line="259" w:lineRule="auto"/>
              <w:ind w:left="0" w:firstLine="0"/>
              <w:rPr>
                <w:lang w:val="nl-NL"/>
              </w:rPr>
            </w:pPr>
            <w:r>
              <w:rPr>
                <w:lang w:val="nl-NL"/>
              </w:rPr>
              <w:t>413633</w:t>
            </w:r>
            <w:r w:rsidR="009605FC">
              <w:rPr>
                <w:lang w:val="nl-NL"/>
              </w:rPr>
              <w:t xml:space="preserve"> </w:t>
            </w:r>
            <w:r w:rsidR="004F2F52">
              <w:rPr>
                <w:lang w:val="nl-NL"/>
              </w:rPr>
              <w:t>-</w:t>
            </w:r>
            <w:r w:rsidR="009605FC">
              <w:rPr>
                <w:lang w:val="nl-NL"/>
              </w:rPr>
              <w:t xml:space="preserve"> </w:t>
            </w:r>
            <w:r>
              <w:rPr>
                <w:lang w:val="nl-NL"/>
              </w:rPr>
              <w:t>413644</w:t>
            </w:r>
            <w:r w:rsidR="002A451D" w:rsidRPr="001A458B">
              <w:rPr>
                <w:lang w:val="nl-NL"/>
              </w:rPr>
              <w:t xml:space="preserve"> Houder zuurstoffles</w:t>
            </w:r>
          </w:p>
          <w:p w14:paraId="09851CB2" w14:textId="568B44B8" w:rsidR="004F2F52" w:rsidRPr="004A04F5" w:rsidRDefault="004F2F52" w:rsidP="00E3417D">
            <w:pPr>
              <w:tabs>
                <w:tab w:val="center" w:pos="3005"/>
              </w:tabs>
              <w:spacing w:after="0" w:line="259" w:lineRule="auto"/>
              <w:ind w:left="0" w:firstLine="0"/>
            </w:pPr>
          </w:p>
        </w:tc>
        <w:tc>
          <w:tcPr>
            <w:tcW w:w="376" w:type="dxa"/>
          </w:tcPr>
          <w:p w14:paraId="52AA9EA5" w14:textId="7DD37B6D" w:rsidR="002A451D" w:rsidRPr="004A04F5" w:rsidRDefault="00FA15C0" w:rsidP="00E3417D">
            <w:pPr>
              <w:spacing w:after="0" w:line="259" w:lineRule="auto"/>
              <w:ind w:left="1" w:firstLine="0"/>
            </w:pPr>
            <w:r>
              <w:t xml:space="preserve"> </w:t>
            </w:r>
          </w:p>
        </w:tc>
        <w:tc>
          <w:tcPr>
            <w:tcW w:w="912" w:type="dxa"/>
          </w:tcPr>
          <w:p w14:paraId="769512CE" w14:textId="3532F3B8" w:rsidR="002A451D" w:rsidRPr="004A04F5" w:rsidRDefault="00FA15C0" w:rsidP="00E3417D">
            <w:pPr>
              <w:spacing w:after="0" w:line="259" w:lineRule="auto"/>
              <w:ind w:left="1" w:firstLine="0"/>
            </w:pPr>
            <w:r>
              <w:t>215,81€</w:t>
            </w:r>
          </w:p>
        </w:tc>
        <w:tc>
          <w:tcPr>
            <w:tcW w:w="88" w:type="dxa"/>
          </w:tcPr>
          <w:p w14:paraId="4FFF5422" w14:textId="77777777" w:rsidR="002A451D" w:rsidRPr="004A04F5" w:rsidRDefault="002A451D" w:rsidP="00E3417D">
            <w:pPr>
              <w:spacing w:after="160" w:line="259" w:lineRule="auto"/>
              <w:ind w:left="0" w:firstLine="0"/>
            </w:pPr>
          </w:p>
        </w:tc>
      </w:tr>
      <w:tr w:rsidR="002A451D" w:rsidRPr="004A04F5" w14:paraId="5495AF17" w14:textId="77777777" w:rsidTr="004F2F52">
        <w:trPr>
          <w:trHeight w:val="226"/>
        </w:trPr>
        <w:tc>
          <w:tcPr>
            <w:tcW w:w="7603" w:type="dxa"/>
          </w:tcPr>
          <w:p w14:paraId="504DDFB0" w14:textId="58A2B8F4" w:rsidR="002A451D" w:rsidRDefault="00B95C05" w:rsidP="00E3417D">
            <w:pPr>
              <w:spacing w:after="0" w:line="259" w:lineRule="auto"/>
              <w:rPr>
                <w:lang w:val="nl-NL"/>
              </w:rPr>
            </w:pPr>
            <w:r>
              <w:rPr>
                <w:lang w:val="nl-NL"/>
              </w:rPr>
              <w:t>413655</w:t>
            </w:r>
            <w:r w:rsidR="009605FC">
              <w:rPr>
                <w:lang w:val="nl-NL"/>
              </w:rPr>
              <w:t xml:space="preserve"> </w:t>
            </w:r>
            <w:r w:rsidR="004F2F52">
              <w:rPr>
                <w:lang w:val="nl-NL"/>
              </w:rPr>
              <w:t>-</w:t>
            </w:r>
            <w:r w:rsidR="009605FC">
              <w:rPr>
                <w:lang w:val="nl-NL"/>
              </w:rPr>
              <w:t xml:space="preserve"> </w:t>
            </w:r>
            <w:r>
              <w:rPr>
                <w:lang w:val="nl-NL"/>
              </w:rPr>
              <w:t>413666</w:t>
            </w:r>
            <w:r w:rsidR="002A451D" w:rsidRPr="001A458B">
              <w:rPr>
                <w:lang w:val="nl-NL"/>
              </w:rPr>
              <w:t xml:space="preserve"> Forfaitaire tegemoetkoming voor platform voor </w:t>
            </w:r>
            <w:r w:rsidR="004F2F52" w:rsidRPr="001A458B">
              <w:rPr>
                <w:lang w:val="nl-NL"/>
              </w:rPr>
              <w:t>medische apparatuur</w:t>
            </w:r>
          </w:p>
          <w:p w14:paraId="6B87D21E" w14:textId="7D0F5572" w:rsidR="004F2F52" w:rsidRPr="002A451D" w:rsidRDefault="004F2F52" w:rsidP="00E3417D">
            <w:pPr>
              <w:spacing w:after="0" w:line="259" w:lineRule="auto"/>
              <w:rPr>
                <w:lang w:val="nl-BE"/>
              </w:rPr>
            </w:pPr>
          </w:p>
        </w:tc>
        <w:tc>
          <w:tcPr>
            <w:tcW w:w="376" w:type="dxa"/>
          </w:tcPr>
          <w:p w14:paraId="5494B5EB" w14:textId="4B32776A" w:rsidR="002A451D" w:rsidRPr="00A302C0" w:rsidRDefault="00FA15C0" w:rsidP="00E3417D">
            <w:pPr>
              <w:spacing w:after="0" w:line="259" w:lineRule="auto"/>
              <w:ind w:left="3" w:firstLine="0"/>
              <w:rPr>
                <w:lang w:val="nl-BE"/>
              </w:rPr>
            </w:pPr>
            <w:r w:rsidRPr="00A302C0">
              <w:rPr>
                <w:lang w:val="nl-BE"/>
              </w:rPr>
              <w:t xml:space="preserve"> </w:t>
            </w:r>
          </w:p>
        </w:tc>
        <w:tc>
          <w:tcPr>
            <w:tcW w:w="912" w:type="dxa"/>
          </w:tcPr>
          <w:p w14:paraId="6813DD4C" w14:textId="4D8E0745" w:rsidR="002A451D" w:rsidRPr="004A04F5" w:rsidRDefault="00FA15C0" w:rsidP="00E3417D">
            <w:pPr>
              <w:spacing w:after="0" w:line="259" w:lineRule="auto"/>
              <w:ind w:left="2" w:firstLine="0"/>
            </w:pPr>
            <w:r>
              <w:t>377,46€</w:t>
            </w:r>
          </w:p>
        </w:tc>
        <w:tc>
          <w:tcPr>
            <w:tcW w:w="88" w:type="dxa"/>
          </w:tcPr>
          <w:p w14:paraId="5D1DA026" w14:textId="77777777" w:rsidR="002A451D" w:rsidRPr="004A04F5" w:rsidRDefault="002A451D" w:rsidP="00E3417D">
            <w:pPr>
              <w:spacing w:after="160" w:line="259" w:lineRule="auto"/>
              <w:ind w:left="0" w:firstLine="0"/>
            </w:pPr>
          </w:p>
        </w:tc>
      </w:tr>
      <w:tr w:rsidR="002A451D" w:rsidRPr="004A04F5" w14:paraId="40A9ADCB" w14:textId="77777777" w:rsidTr="004F2F52">
        <w:trPr>
          <w:trHeight w:val="226"/>
        </w:trPr>
        <w:tc>
          <w:tcPr>
            <w:tcW w:w="7603" w:type="dxa"/>
          </w:tcPr>
          <w:p w14:paraId="76C19F75" w14:textId="57F845D9" w:rsidR="002A451D" w:rsidRDefault="00B95C05" w:rsidP="00E3417D">
            <w:pPr>
              <w:spacing w:after="0" w:line="259" w:lineRule="auto"/>
              <w:rPr>
                <w:lang w:val="nl-NL"/>
              </w:rPr>
            </w:pPr>
            <w:r>
              <w:rPr>
                <w:lang w:val="nl-NL"/>
              </w:rPr>
              <w:t>413677</w:t>
            </w:r>
            <w:r w:rsidR="009605FC">
              <w:rPr>
                <w:lang w:val="nl-NL"/>
              </w:rPr>
              <w:t xml:space="preserve"> </w:t>
            </w:r>
            <w:r w:rsidR="004F2F52">
              <w:rPr>
                <w:lang w:val="nl-NL"/>
              </w:rPr>
              <w:t>-</w:t>
            </w:r>
            <w:r w:rsidR="009605FC">
              <w:rPr>
                <w:lang w:val="nl-NL"/>
              </w:rPr>
              <w:t xml:space="preserve"> </w:t>
            </w:r>
            <w:r>
              <w:rPr>
                <w:lang w:val="nl-NL"/>
              </w:rPr>
              <w:t>413688</w:t>
            </w:r>
            <w:r w:rsidR="002A451D" w:rsidRPr="001A458B">
              <w:rPr>
                <w:lang w:val="nl-NL"/>
              </w:rPr>
              <w:t xml:space="preserve"> Forfaitaire tegemoetkoming voor scharnierend platform voor</w:t>
            </w:r>
            <w:r w:rsidR="004F2F52">
              <w:rPr>
                <w:lang w:val="nl-NL"/>
              </w:rPr>
              <w:t xml:space="preserve"> </w:t>
            </w:r>
            <w:r w:rsidR="004F2F52" w:rsidRPr="001A458B">
              <w:rPr>
                <w:lang w:val="nl-NL"/>
              </w:rPr>
              <w:t>medische apparatuur</w:t>
            </w:r>
          </w:p>
          <w:p w14:paraId="36803F68" w14:textId="64825346" w:rsidR="004F2F52" w:rsidRPr="002A451D" w:rsidRDefault="004F2F52" w:rsidP="00E3417D">
            <w:pPr>
              <w:spacing w:after="0" w:line="259" w:lineRule="auto"/>
              <w:rPr>
                <w:lang w:val="nl-BE"/>
              </w:rPr>
            </w:pPr>
          </w:p>
        </w:tc>
        <w:tc>
          <w:tcPr>
            <w:tcW w:w="376" w:type="dxa"/>
          </w:tcPr>
          <w:p w14:paraId="710D39E4" w14:textId="16924A2F" w:rsidR="002A451D" w:rsidRPr="00A302C0" w:rsidRDefault="00FA15C0" w:rsidP="00E3417D">
            <w:pPr>
              <w:spacing w:after="0" w:line="259" w:lineRule="auto"/>
              <w:ind w:left="3" w:firstLine="0"/>
              <w:rPr>
                <w:lang w:val="nl-BE"/>
              </w:rPr>
            </w:pPr>
            <w:r w:rsidRPr="00A302C0">
              <w:rPr>
                <w:lang w:val="nl-BE"/>
              </w:rPr>
              <w:t xml:space="preserve"> </w:t>
            </w:r>
          </w:p>
        </w:tc>
        <w:tc>
          <w:tcPr>
            <w:tcW w:w="912" w:type="dxa"/>
          </w:tcPr>
          <w:p w14:paraId="2372DA1D" w14:textId="0534AE7E" w:rsidR="002A451D" w:rsidRPr="004A04F5" w:rsidRDefault="00FA15C0" w:rsidP="00E3417D">
            <w:pPr>
              <w:spacing w:after="0" w:line="259" w:lineRule="auto"/>
              <w:ind w:left="3" w:firstLine="0"/>
            </w:pPr>
            <w:r>
              <w:t>520,79€</w:t>
            </w:r>
          </w:p>
        </w:tc>
        <w:tc>
          <w:tcPr>
            <w:tcW w:w="88" w:type="dxa"/>
          </w:tcPr>
          <w:p w14:paraId="08264ECC" w14:textId="77777777" w:rsidR="002A451D" w:rsidRPr="004A04F5" w:rsidRDefault="002A451D" w:rsidP="00E3417D">
            <w:pPr>
              <w:spacing w:after="160" w:line="259" w:lineRule="auto"/>
              <w:ind w:left="0" w:firstLine="0"/>
            </w:pPr>
          </w:p>
        </w:tc>
      </w:tr>
      <w:tr w:rsidR="002A451D" w:rsidRPr="004A04F5" w14:paraId="16B45C01" w14:textId="77777777" w:rsidTr="004F2F52">
        <w:trPr>
          <w:trHeight w:val="226"/>
        </w:trPr>
        <w:tc>
          <w:tcPr>
            <w:tcW w:w="7603" w:type="dxa"/>
          </w:tcPr>
          <w:p w14:paraId="7FDFBE40" w14:textId="109CD254" w:rsidR="002A451D" w:rsidRPr="002A451D" w:rsidRDefault="00B95C05" w:rsidP="00E3417D">
            <w:pPr>
              <w:tabs>
                <w:tab w:val="center" w:pos="196"/>
                <w:tab w:val="center" w:pos="3758"/>
              </w:tabs>
              <w:spacing w:after="0" w:line="259" w:lineRule="auto"/>
              <w:ind w:left="0" w:firstLine="0"/>
              <w:rPr>
                <w:lang w:val="nl-BE"/>
              </w:rPr>
            </w:pPr>
            <w:r>
              <w:rPr>
                <w:lang w:val="nl-NL"/>
              </w:rPr>
              <w:t>413699</w:t>
            </w:r>
            <w:r w:rsidR="009605FC">
              <w:rPr>
                <w:lang w:val="nl-NL"/>
              </w:rPr>
              <w:t xml:space="preserve"> </w:t>
            </w:r>
            <w:r w:rsidR="004F2F52">
              <w:rPr>
                <w:lang w:val="nl-NL"/>
              </w:rPr>
              <w:t>-</w:t>
            </w:r>
            <w:r w:rsidR="009605FC">
              <w:rPr>
                <w:lang w:val="nl-NL"/>
              </w:rPr>
              <w:t xml:space="preserve"> </w:t>
            </w:r>
            <w:r w:rsidR="0052614D">
              <w:rPr>
                <w:lang w:val="nl-NL"/>
              </w:rPr>
              <w:t>413703</w:t>
            </w:r>
            <w:r w:rsidR="002A451D" w:rsidRPr="001A458B">
              <w:rPr>
                <w:lang w:val="nl-NL"/>
              </w:rPr>
              <w:t xml:space="preserve"> Forfaitaire tegemoetkoming voor extra batterij</w:t>
            </w:r>
          </w:p>
        </w:tc>
        <w:tc>
          <w:tcPr>
            <w:tcW w:w="376" w:type="dxa"/>
          </w:tcPr>
          <w:p w14:paraId="45929EA7" w14:textId="634BCC11" w:rsidR="002A451D" w:rsidRPr="00A302C0" w:rsidRDefault="00FA15C0" w:rsidP="00E3417D">
            <w:pPr>
              <w:spacing w:after="0" w:line="259" w:lineRule="auto"/>
              <w:ind w:left="0" w:firstLine="0"/>
              <w:rPr>
                <w:lang w:val="nl-BE"/>
              </w:rPr>
            </w:pPr>
            <w:r w:rsidRPr="00A302C0">
              <w:rPr>
                <w:lang w:val="nl-BE"/>
              </w:rPr>
              <w:t xml:space="preserve"> </w:t>
            </w:r>
          </w:p>
        </w:tc>
        <w:tc>
          <w:tcPr>
            <w:tcW w:w="912" w:type="dxa"/>
          </w:tcPr>
          <w:p w14:paraId="24DD3AD2" w14:textId="6DE09797" w:rsidR="002A451D" w:rsidRPr="004A04F5" w:rsidRDefault="00FA15C0" w:rsidP="00E3417D">
            <w:pPr>
              <w:spacing w:after="0" w:line="259" w:lineRule="auto"/>
              <w:ind w:left="0" w:firstLine="0"/>
            </w:pPr>
            <w:r>
              <w:t>441,59€</w:t>
            </w:r>
          </w:p>
        </w:tc>
        <w:tc>
          <w:tcPr>
            <w:tcW w:w="88" w:type="dxa"/>
          </w:tcPr>
          <w:p w14:paraId="56264F12" w14:textId="5C247FE1" w:rsidR="002A451D" w:rsidRPr="004A04F5" w:rsidRDefault="002A451D" w:rsidP="00E3417D">
            <w:pPr>
              <w:spacing w:after="0" w:line="259" w:lineRule="auto"/>
              <w:ind w:left="0" w:firstLine="0"/>
            </w:pPr>
          </w:p>
        </w:tc>
      </w:tr>
    </w:tbl>
    <w:p w14:paraId="7C93D011" w14:textId="77777777" w:rsidR="002A451D" w:rsidRPr="002A451D" w:rsidRDefault="002A451D" w:rsidP="002A451D">
      <w:pPr>
        <w:rPr>
          <w:lang w:val="nl-NL"/>
        </w:rPr>
      </w:pPr>
    </w:p>
    <w:p w14:paraId="47F3D7B8" w14:textId="4FCD28FB" w:rsidR="0009084A" w:rsidRPr="001A458B" w:rsidRDefault="0009084A" w:rsidP="00960075">
      <w:pPr>
        <w:pStyle w:val="Kop2"/>
        <w:numPr>
          <w:ilvl w:val="0"/>
          <w:numId w:val="127"/>
        </w:numPr>
      </w:pPr>
      <w:bookmarkStart w:id="430" w:name="_Toc144890049"/>
      <w:r w:rsidRPr="001A458B">
        <w:rPr>
          <w:lang w:val="nl-NL"/>
        </w:rPr>
        <w:t>Specifieke voorwaarden</w:t>
      </w:r>
      <w:bookmarkEnd w:id="430"/>
      <w:r w:rsidRPr="001A458B">
        <w:rPr>
          <w:lang w:val="nl-NL"/>
        </w:rPr>
        <w:t xml:space="preserve"> </w:t>
      </w:r>
    </w:p>
    <w:p w14:paraId="70A781C3" w14:textId="14916147" w:rsidR="0009084A" w:rsidRPr="001A458B" w:rsidRDefault="0009084A" w:rsidP="001A458B">
      <w:pPr>
        <w:spacing w:after="0" w:line="259" w:lineRule="auto"/>
        <w:ind w:left="0" w:firstLine="0"/>
      </w:pPr>
    </w:p>
    <w:p w14:paraId="652A0076" w14:textId="0D0290D7" w:rsidR="0009084A" w:rsidRPr="001A458B" w:rsidRDefault="006F0540" w:rsidP="006F0540">
      <w:pPr>
        <w:pStyle w:val="Kop3"/>
        <w:ind w:left="718"/>
      </w:pPr>
      <w:bookmarkStart w:id="431" w:name="_Toc144890050"/>
      <w:r>
        <w:rPr>
          <w:lang w:val="nl-NL"/>
        </w:rPr>
        <w:t>4.1</w:t>
      </w:r>
      <w:r w:rsidR="0009084A" w:rsidRPr="001A458B">
        <w:rPr>
          <w:lang w:val="nl-NL"/>
        </w:rPr>
        <w:t xml:space="preserve"> Hernieuwingstermijn</w:t>
      </w:r>
      <w:bookmarkEnd w:id="431"/>
    </w:p>
    <w:p w14:paraId="03B76A96" w14:textId="77777777" w:rsidR="006F0540" w:rsidRDefault="006F0540" w:rsidP="001A458B">
      <w:pPr>
        <w:ind w:left="181" w:right="263" w:hanging="196"/>
        <w:rPr>
          <w:lang w:val="nl-NL"/>
        </w:rPr>
      </w:pPr>
      <w:r>
        <w:rPr>
          <w:lang w:val="nl-NL"/>
        </w:rPr>
        <w:t xml:space="preserve"> </w:t>
      </w:r>
    </w:p>
    <w:p w14:paraId="17609AFE" w14:textId="3013D85D" w:rsidR="0009084A" w:rsidRPr="006F0540" w:rsidRDefault="0009084A" w:rsidP="00960075">
      <w:pPr>
        <w:pStyle w:val="Lijstalinea"/>
        <w:numPr>
          <w:ilvl w:val="0"/>
          <w:numId w:val="54"/>
        </w:numPr>
        <w:ind w:right="263"/>
        <w:rPr>
          <w:lang w:val="nl-BE"/>
        </w:rPr>
      </w:pPr>
      <w:r w:rsidRPr="006F0540">
        <w:rPr>
          <w:lang w:val="nl-NL"/>
        </w:rPr>
        <w:t xml:space="preserve">Voor alle kinderen tot ze 18 worden is de hernieuwingstermijn bepaald op 3 jaar. </w:t>
      </w:r>
    </w:p>
    <w:p w14:paraId="7026B9DE" w14:textId="3ED570DC" w:rsidR="0009084A" w:rsidRPr="001A458B" w:rsidRDefault="0009084A" w:rsidP="001A458B">
      <w:pPr>
        <w:spacing w:after="1" w:line="259" w:lineRule="auto"/>
        <w:ind w:left="0" w:firstLine="0"/>
        <w:rPr>
          <w:lang w:val="nl-BE"/>
        </w:rPr>
      </w:pPr>
    </w:p>
    <w:p w14:paraId="18B57150" w14:textId="3EA2F7A0" w:rsidR="0009084A" w:rsidRPr="006F0540" w:rsidRDefault="006F0540" w:rsidP="006F0540">
      <w:pPr>
        <w:pStyle w:val="Kop3"/>
        <w:ind w:left="715"/>
        <w:rPr>
          <w:lang w:val="nl-BE"/>
        </w:rPr>
      </w:pPr>
      <w:bookmarkStart w:id="432" w:name="_Toc144890051"/>
      <w:r>
        <w:rPr>
          <w:lang w:val="nl-NL"/>
        </w:rPr>
        <w:t>4.2</w:t>
      </w:r>
      <w:r w:rsidR="0009084A" w:rsidRPr="006F0540">
        <w:rPr>
          <w:lang w:val="nl-NL"/>
        </w:rPr>
        <w:t xml:space="preserve"> Toegelaten cumulaties</w:t>
      </w:r>
      <w:bookmarkEnd w:id="432"/>
    </w:p>
    <w:p w14:paraId="110F28F6" w14:textId="77777777" w:rsidR="006F0540" w:rsidRDefault="006F0540" w:rsidP="001A458B">
      <w:pPr>
        <w:tabs>
          <w:tab w:val="center" w:pos="8762"/>
        </w:tabs>
        <w:ind w:left="-15" w:firstLine="0"/>
        <w:rPr>
          <w:lang w:val="nl-NL"/>
        </w:rPr>
      </w:pPr>
    </w:p>
    <w:p w14:paraId="03C8C0B0" w14:textId="431766AA" w:rsidR="0009084A" w:rsidRPr="001A458B" w:rsidRDefault="0009084A" w:rsidP="006F0540">
      <w:pPr>
        <w:rPr>
          <w:lang w:val="nl-BE"/>
        </w:rPr>
      </w:pPr>
      <w:r w:rsidRPr="001A458B">
        <w:rPr>
          <w:lang w:val="nl-NL"/>
        </w:rPr>
        <w:t>De elektronische binnenrolstoel voor kinderen mag gecumuleerd worden met</w:t>
      </w:r>
      <w:r w:rsidR="00C01126">
        <w:rPr>
          <w:lang w:val="nl-NL"/>
        </w:rPr>
        <w:t xml:space="preserve"> </w:t>
      </w:r>
      <w:r w:rsidRPr="001A458B">
        <w:rPr>
          <w:lang w:val="nl-NL"/>
        </w:rPr>
        <w:t>:</w:t>
      </w:r>
    </w:p>
    <w:p w14:paraId="4794E35F" w14:textId="77777777" w:rsidR="0009084A" w:rsidRPr="006F0540" w:rsidRDefault="0009084A" w:rsidP="00960075">
      <w:pPr>
        <w:pStyle w:val="Lijstalinea"/>
        <w:numPr>
          <w:ilvl w:val="0"/>
          <w:numId w:val="54"/>
        </w:numPr>
        <w:ind w:right="263"/>
        <w:rPr>
          <w:lang w:val="nl-BE"/>
        </w:rPr>
      </w:pPr>
      <w:r w:rsidRPr="006F0540">
        <w:rPr>
          <w:lang w:val="nl-NL"/>
        </w:rPr>
        <w:t>een orthopedische driewielfiets. De te volgen aanvraagprocedure is vermeld in punt I, 3.3.2. als de rolstoel werd geleverd voor de orthopedische driewielfiets. De te volgen aanvraagprocedure is vermeld in punt I, 3.3.3. als de orthopedische driewielfiets werd geleverd voor de rolstoel of als de rolstoel en de orthopedische driewielfiets tegelijk werden geleverd.</w:t>
      </w:r>
    </w:p>
    <w:p w14:paraId="35E39FA2" w14:textId="2C1B4F49" w:rsidR="0009084A" w:rsidRPr="006F0540" w:rsidRDefault="0009084A" w:rsidP="00960075">
      <w:pPr>
        <w:pStyle w:val="Lijstalinea"/>
        <w:numPr>
          <w:ilvl w:val="0"/>
          <w:numId w:val="54"/>
        </w:numPr>
        <w:ind w:right="263"/>
        <w:rPr>
          <w:lang w:val="nl-BE"/>
        </w:rPr>
      </w:pPr>
      <w:r w:rsidRPr="006F0540">
        <w:rPr>
          <w:lang w:val="nl-NL"/>
        </w:rPr>
        <w:t xml:space="preserve">een antidecubituszitkussen van subgroep 1, 3 of 4. </w:t>
      </w:r>
    </w:p>
    <w:p w14:paraId="786FE7CF" w14:textId="046028AD" w:rsidR="0009084A" w:rsidRPr="001A458B" w:rsidRDefault="0009084A" w:rsidP="001A458B">
      <w:pPr>
        <w:ind w:left="-5" w:right="263"/>
        <w:rPr>
          <w:lang w:val="nl-BE"/>
        </w:rPr>
      </w:pPr>
      <w:r w:rsidRPr="001A458B">
        <w:rPr>
          <w:lang w:val="nl-NL"/>
        </w:rPr>
        <w:t xml:space="preserve">Voor kinderen met een lichaamslengte vanaf 1,50 m mag de elektronische binnenrolstoel ook </w:t>
      </w:r>
      <w:r w:rsidR="006F0540" w:rsidRPr="001A458B">
        <w:rPr>
          <w:lang w:val="nl-NL"/>
        </w:rPr>
        <w:t>gecumuleerd worden met een elektrisch instelbare statafel.</w:t>
      </w:r>
    </w:p>
    <w:p w14:paraId="07F7BFE9" w14:textId="6A868487" w:rsidR="0009084A" w:rsidRDefault="0009084A" w:rsidP="004F2F52">
      <w:pPr>
        <w:ind w:right="263"/>
        <w:rPr>
          <w:lang w:val="nl-BE"/>
        </w:rPr>
      </w:pPr>
    </w:p>
    <w:p w14:paraId="2076F3D0" w14:textId="47CB0CD6" w:rsidR="00CA076C" w:rsidRDefault="00385B66" w:rsidP="00CA076C">
      <w:pPr>
        <w:ind w:left="-5" w:right="263"/>
        <w:rPr>
          <w:lang w:val="nl-BE"/>
        </w:rPr>
      </w:pPr>
      <w:r w:rsidRPr="00385B66">
        <w:rPr>
          <w:lang w:val="nl-BE"/>
        </w:rPr>
        <w:t>Voor gebruikers van een zitorthese kan een elektronische kinderrolstoel voor gebruik binnenshuis als onderstel worden vergoed.</w:t>
      </w:r>
      <w:r w:rsidR="00CA076C" w:rsidRPr="00CA076C">
        <w:rPr>
          <w:lang w:val="nl-BE"/>
        </w:rPr>
        <w:t xml:space="preserve"> </w:t>
      </w:r>
      <w:r w:rsidR="00CA076C">
        <w:rPr>
          <w:lang w:val="nl-BE"/>
        </w:rPr>
        <w:t xml:space="preserve">Voor elke aanvraag voor een zitorthese in combinatie met een rolstoel, is echter de cumulatie van de aanpassingen vermeld in artikel 29 van de bijlage van het </w:t>
      </w:r>
      <w:r w:rsidR="00EF6E66">
        <w:rPr>
          <w:lang w:val="nl-BE"/>
        </w:rPr>
        <w:t>Koninklijk Besluit</w:t>
      </w:r>
      <w:r w:rsidR="00CA076C">
        <w:rPr>
          <w:lang w:val="nl-BE"/>
        </w:rPr>
        <w:t xml:space="preserve"> van 14 september 1984 tot vaststelling van de nomenclatuur van de geneeskundige verstrekkingen inzake verplichte verzekering voor geneeskundige verzorging en uitkeringen niet toegelaten met de aanpassingen, die hetzelfde gebruiksdoel hebben, opgenomen in de punten II en III </w:t>
      </w:r>
    </w:p>
    <w:p w14:paraId="176CE3CD" w14:textId="77777777" w:rsidR="00385B66" w:rsidRPr="001A458B" w:rsidRDefault="00385B66" w:rsidP="004F2F52">
      <w:pPr>
        <w:ind w:right="263"/>
        <w:rPr>
          <w:lang w:val="nl-BE"/>
        </w:rPr>
      </w:pPr>
    </w:p>
    <w:p w14:paraId="468A1128" w14:textId="78F96BFB" w:rsidR="0009084A" w:rsidRPr="001A458B" w:rsidRDefault="006F0540" w:rsidP="006F0540">
      <w:pPr>
        <w:pStyle w:val="Kop3"/>
        <w:ind w:left="718"/>
        <w:rPr>
          <w:lang w:val="nl-BE"/>
        </w:rPr>
      </w:pPr>
      <w:bookmarkStart w:id="433" w:name="_Toc144890052"/>
      <w:r>
        <w:rPr>
          <w:lang w:val="nl-NL"/>
        </w:rPr>
        <w:t xml:space="preserve">4.3 </w:t>
      </w:r>
      <w:r w:rsidR="0009084A" w:rsidRPr="001A458B">
        <w:rPr>
          <w:lang w:val="nl-NL"/>
        </w:rPr>
        <w:t>Tegemoetkoming</w:t>
      </w:r>
      <w:bookmarkEnd w:id="433"/>
      <w:r w:rsidR="0009084A" w:rsidRPr="001A458B">
        <w:rPr>
          <w:lang w:val="nl-NL"/>
        </w:rPr>
        <w:t xml:space="preserve"> </w:t>
      </w:r>
    </w:p>
    <w:p w14:paraId="18106380" w14:textId="77777777" w:rsidR="006F0540" w:rsidRDefault="006F0540" w:rsidP="001A458B">
      <w:pPr>
        <w:ind w:left="181" w:right="263" w:hanging="196"/>
        <w:rPr>
          <w:lang w:val="nl-BE"/>
        </w:rPr>
      </w:pPr>
    </w:p>
    <w:p w14:paraId="39C0F842" w14:textId="7AA375E8" w:rsidR="0009084A" w:rsidRPr="001A458B" w:rsidRDefault="0009084A" w:rsidP="006F0540">
      <w:pPr>
        <w:rPr>
          <w:lang w:val="nl-BE"/>
        </w:rPr>
      </w:pPr>
      <w:r w:rsidRPr="001A458B">
        <w:rPr>
          <w:lang w:val="nl-NL"/>
        </w:rPr>
        <w:t xml:space="preserve">Voor de elektronische binnenrolstoel voor kinderen (verstrekking </w:t>
      </w:r>
      <w:r w:rsidR="00957445">
        <w:rPr>
          <w:lang w:val="nl-NL"/>
        </w:rPr>
        <w:t>410273</w:t>
      </w:r>
      <w:r w:rsidRPr="001A458B">
        <w:rPr>
          <w:lang w:val="nl-NL"/>
        </w:rPr>
        <w:t xml:space="preserve"> - </w:t>
      </w:r>
      <w:r w:rsidR="00957445">
        <w:rPr>
          <w:lang w:val="nl-NL"/>
        </w:rPr>
        <w:t>410284</w:t>
      </w:r>
      <w:r w:rsidRPr="001A458B">
        <w:rPr>
          <w:lang w:val="nl-NL"/>
        </w:rPr>
        <w:t xml:space="preserve">) en de gevraagde individuele aanpassingen kan een verzekeringstegemoetkoming verkregen </w:t>
      </w:r>
      <w:r w:rsidRPr="001A458B">
        <w:rPr>
          <w:lang w:val="nl-NL"/>
        </w:rPr>
        <w:lastRenderedPageBreak/>
        <w:t xml:space="preserve">worden op voorwaarde dat de rolstoel is opgenomen op de lijst van voor vergoeding aangenomen producten. </w:t>
      </w:r>
    </w:p>
    <w:p w14:paraId="3B00D5D1" w14:textId="42CA500F" w:rsidR="0009084A" w:rsidRPr="001A458B" w:rsidRDefault="0009084A" w:rsidP="006F0540">
      <w:pPr>
        <w:rPr>
          <w:lang w:val="nl-BE"/>
        </w:rPr>
      </w:pPr>
      <w:r w:rsidRPr="001A458B">
        <w:rPr>
          <w:lang w:val="nl-NL"/>
        </w:rPr>
        <w:t xml:space="preserve">Voor de kinderen die voldoen aan de functionele indicaties van de kinderrolstoelen, maar voor wie een rolstoel met een zitbreedte van meer dan 36 cm noodzakelijk is, kan een verzekeringstegemoetkoming verkregen worden, op voorwaarde dat de rolstoel </w:t>
      </w:r>
      <w:r w:rsidR="00917E19" w:rsidRPr="003F322D">
        <w:rPr>
          <w:lang w:val="nl-BE"/>
        </w:rPr>
        <w:t>op de volgende lijsten staat</w:t>
      </w:r>
      <w:r w:rsidRPr="003F322D">
        <w:rPr>
          <w:lang w:val="nl-NL"/>
        </w:rPr>
        <w:t>:</w:t>
      </w:r>
    </w:p>
    <w:p w14:paraId="2A178499" w14:textId="375DB363" w:rsidR="0009084A" w:rsidRPr="003F322D" w:rsidRDefault="0073458A" w:rsidP="00960075">
      <w:pPr>
        <w:pStyle w:val="Lijstalinea"/>
        <w:numPr>
          <w:ilvl w:val="0"/>
          <w:numId w:val="55"/>
        </w:numPr>
        <w:ind w:right="263"/>
        <w:rPr>
          <w:lang w:val="nl-BE"/>
        </w:rPr>
      </w:pPr>
      <w:r>
        <w:rPr>
          <w:lang w:val="nl-NL"/>
        </w:rPr>
        <w:t>410096</w:t>
      </w:r>
      <w:r w:rsidR="0009084A" w:rsidRPr="006F0540">
        <w:rPr>
          <w:lang w:val="nl-NL"/>
        </w:rPr>
        <w:t xml:space="preserve"> - </w:t>
      </w:r>
      <w:r w:rsidR="00943437">
        <w:rPr>
          <w:lang w:val="nl-NL"/>
        </w:rPr>
        <w:t>410107</w:t>
      </w:r>
      <w:r w:rsidR="0009084A" w:rsidRPr="006F0540">
        <w:rPr>
          <w:lang w:val="nl-NL"/>
        </w:rPr>
        <w:t xml:space="preserve"> – </w:t>
      </w:r>
      <w:r w:rsidR="00917E19" w:rsidRPr="003F322D">
        <w:rPr>
          <w:lang w:val="nl-NL"/>
        </w:rPr>
        <w:t>E</w:t>
      </w:r>
      <w:r w:rsidR="0009084A" w:rsidRPr="003F322D">
        <w:rPr>
          <w:lang w:val="nl-NL"/>
        </w:rPr>
        <w:t xml:space="preserve">lektronische binnenrolstoel voor volwassenen </w:t>
      </w:r>
    </w:p>
    <w:p w14:paraId="6346BAF8" w14:textId="3965284D" w:rsidR="0009084A" w:rsidRPr="003F322D" w:rsidRDefault="00A23F5A" w:rsidP="006F0540">
      <w:pPr>
        <w:pStyle w:val="Lijstalinea"/>
        <w:ind w:left="764" w:right="263" w:firstLine="0"/>
        <w:rPr>
          <w:lang w:val="nl-BE"/>
        </w:rPr>
      </w:pPr>
      <w:r w:rsidRPr="003F322D">
        <w:rPr>
          <w:lang w:val="nl-NL"/>
        </w:rPr>
        <w:t>412395</w:t>
      </w:r>
      <w:r w:rsidR="0009084A" w:rsidRPr="003F322D">
        <w:rPr>
          <w:lang w:val="nl-NL"/>
        </w:rPr>
        <w:t xml:space="preserve"> </w:t>
      </w:r>
      <w:r w:rsidR="004F2F52" w:rsidRPr="003F322D">
        <w:rPr>
          <w:lang w:val="nl-NL"/>
        </w:rPr>
        <w:t>–</w:t>
      </w:r>
      <w:r w:rsidR="0009084A" w:rsidRPr="003F322D">
        <w:rPr>
          <w:lang w:val="nl-NL"/>
        </w:rPr>
        <w:t xml:space="preserve"> </w:t>
      </w:r>
      <w:r w:rsidRPr="003F322D">
        <w:rPr>
          <w:lang w:val="nl-NL"/>
        </w:rPr>
        <w:t>412406</w:t>
      </w:r>
      <w:r w:rsidR="006C3801">
        <w:rPr>
          <w:lang w:val="nl-NL"/>
        </w:rPr>
        <w:t xml:space="preserve"> </w:t>
      </w:r>
      <w:r w:rsidR="004F2F52" w:rsidRPr="003F322D">
        <w:rPr>
          <w:lang w:val="nl-NL"/>
        </w:rPr>
        <w:t>:</w:t>
      </w:r>
      <w:r w:rsidR="00FA15C0" w:rsidRPr="003F322D">
        <w:rPr>
          <w:lang w:val="nl-NL"/>
        </w:rPr>
        <w:t xml:space="preserve"> </w:t>
      </w:r>
      <w:r w:rsidR="000A7B36" w:rsidRPr="003F322D">
        <w:t>5616,81€</w:t>
      </w:r>
      <w:r w:rsidR="0009084A" w:rsidRPr="003F322D">
        <w:rPr>
          <w:lang w:val="nl-NL"/>
        </w:rPr>
        <w:t xml:space="preserve"> </w:t>
      </w:r>
    </w:p>
    <w:p w14:paraId="2B7FB0AF" w14:textId="4BD021F5" w:rsidR="0009084A" w:rsidRPr="003F322D" w:rsidRDefault="00943437" w:rsidP="00960075">
      <w:pPr>
        <w:pStyle w:val="Lijstalinea"/>
        <w:numPr>
          <w:ilvl w:val="0"/>
          <w:numId w:val="55"/>
        </w:numPr>
        <w:ind w:right="263"/>
        <w:rPr>
          <w:lang w:val="nl-BE"/>
        </w:rPr>
      </w:pPr>
      <w:r w:rsidRPr="003F322D">
        <w:rPr>
          <w:lang w:val="nl-NL"/>
        </w:rPr>
        <w:t>410118</w:t>
      </w:r>
      <w:r w:rsidR="0009084A" w:rsidRPr="003F322D">
        <w:rPr>
          <w:lang w:val="nl-NL"/>
        </w:rPr>
        <w:t xml:space="preserve"> - </w:t>
      </w:r>
      <w:r w:rsidR="008C24C9">
        <w:rPr>
          <w:lang w:val="nl-NL"/>
        </w:rPr>
        <w:t>410129</w:t>
      </w:r>
      <w:r w:rsidR="0009084A" w:rsidRPr="003F322D">
        <w:rPr>
          <w:lang w:val="nl-NL"/>
        </w:rPr>
        <w:t xml:space="preserve"> – </w:t>
      </w:r>
      <w:r w:rsidR="00917E19" w:rsidRPr="003F322D">
        <w:rPr>
          <w:lang w:val="nl-NL"/>
        </w:rPr>
        <w:t>E</w:t>
      </w:r>
      <w:r w:rsidR="0009084A" w:rsidRPr="003F322D">
        <w:rPr>
          <w:lang w:val="nl-NL"/>
        </w:rPr>
        <w:t xml:space="preserve">lektronische binnen-/buitenrolstoel voor volwassenen </w:t>
      </w:r>
    </w:p>
    <w:p w14:paraId="5CA9F553" w14:textId="78C7F014" w:rsidR="0009084A" w:rsidRPr="003F322D" w:rsidRDefault="00A23F5A" w:rsidP="006F0540">
      <w:pPr>
        <w:pStyle w:val="Lijstalinea"/>
        <w:ind w:left="764" w:right="263" w:firstLine="0"/>
        <w:rPr>
          <w:lang w:val="nl-BE"/>
        </w:rPr>
      </w:pPr>
      <w:r w:rsidRPr="003F322D">
        <w:rPr>
          <w:lang w:val="nl-NL"/>
        </w:rPr>
        <w:t>412417</w:t>
      </w:r>
      <w:r w:rsidR="0009084A" w:rsidRPr="003F322D">
        <w:rPr>
          <w:lang w:val="nl-NL"/>
        </w:rPr>
        <w:t xml:space="preserve"> </w:t>
      </w:r>
      <w:r w:rsidR="004F2F52" w:rsidRPr="003F322D">
        <w:rPr>
          <w:lang w:val="nl-NL"/>
        </w:rPr>
        <w:t>–</w:t>
      </w:r>
      <w:r w:rsidR="0009084A" w:rsidRPr="003F322D">
        <w:rPr>
          <w:lang w:val="nl-NL"/>
        </w:rPr>
        <w:t xml:space="preserve"> </w:t>
      </w:r>
      <w:r w:rsidRPr="003F322D">
        <w:rPr>
          <w:lang w:val="nl-NL"/>
        </w:rPr>
        <w:t>412428</w:t>
      </w:r>
      <w:r w:rsidR="006C3801">
        <w:rPr>
          <w:lang w:val="nl-NL"/>
        </w:rPr>
        <w:t xml:space="preserve"> </w:t>
      </w:r>
      <w:r w:rsidR="004F2F52" w:rsidRPr="003F322D">
        <w:rPr>
          <w:lang w:val="nl-NL"/>
        </w:rPr>
        <w:t>:</w:t>
      </w:r>
      <w:r w:rsidR="00FA15C0" w:rsidRPr="003F322D">
        <w:rPr>
          <w:lang w:val="nl-NL"/>
        </w:rPr>
        <w:t xml:space="preserve"> </w:t>
      </w:r>
      <w:r w:rsidR="000A7B36" w:rsidRPr="003F322D">
        <w:rPr>
          <w:lang w:val="nl-BE"/>
        </w:rPr>
        <w:t xml:space="preserve">7177,03€ </w:t>
      </w:r>
      <w:r w:rsidR="0009084A" w:rsidRPr="003F322D">
        <w:rPr>
          <w:lang w:val="nl-NL"/>
        </w:rPr>
        <w:t xml:space="preserve"> </w:t>
      </w:r>
    </w:p>
    <w:p w14:paraId="7F35637D" w14:textId="03353B66" w:rsidR="0009084A" w:rsidRPr="003F322D" w:rsidRDefault="00943437" w:rsidP="00960075">
      <w:pPr>
        <w:pStyle w:val="Lijstalinea"/>
        <w:numPr>
          <w:ilvl w:val="0"/>
          <w:numId w:val="55"/>
        </w:numPr>
        <w:ind w:right="263"/>
        <w:rPr>
          <w:lang w:val="nl-BE"/>
        </w:rPr>
      </w:pPr>
      <w:r w:rsidRPr="003F322D">
        <w:rPr>
          <w:lang w:val="nl-NL"/>
        </w:rPr>
        <w:t>4101</w:t>
      </w:r>
      <w:r w:rsidR="00DC1F27" w:rsidRPr="003F322D">
        <w:rPr>
          <w:lang w:val="nl-NL"/>
        </w:rPr>
        <w:t>33</w:t>
      </w:r>
      <w:r w:rsidR="0009084A" w:rsidRPr="003F322D">
        <w:rPr>
          <w:lang w:val="nl-NL"/>
        </w:rPr>
        <w:t xml:space="preserve"> - </w:t>
      </w:r>
      <w:r w:rsidR="00856561" w:rsidRPr="003F322D">
        <w:rPr>
          <w:lang w:val="nl-NL"/>
        </w:rPr>
        <w:t>410144</w:t>
      </w:r>
      <w:r w:rsidR="0009084A" w:rsidRPr="003F322D">
        <w:rPr>
          <w:lang w:val="nl-NL"/>
        </w:rPr>
        <w:t xml:space="preserve"> – </w:t>
      </w:r>
      <w:r w:rsidR="00917E19" w:rsidRPr="003F322D">
        <w:rPr>
          <w:lang w:val="nl-NL"/>
        </w:rPr>
        <w:t>E</w:t>
      </w:r>
      <w:r w:rsidR="0009084A" w:rsidRPr="003F322D">
        <w:rPr>
          <w:lang w:val="nl-NL"/>
        </w:rPr>
        <w:t xml:space="preserve">lektronische buitenrolstoel voor volwassenen </w:t>
      </w:r>
    </w:p>
    <w:p w14:paraId="3E36B9A8" w14:textId="295234DD" w:rsidR="0009084A" w:rsidRPr="006F0540" w:rsidRDefault="00A23F5A" w:rsidP="006F0540">
      <w:pPr>
        <w:pStyle w:val="Lijstalinea"/>
        <w:ind w:left="764" w:right="263" w:firstLine="0"/>
        <w:rPr>
          <w:lang w:val="nl-BE"/>
        </w:rPr>
      </w:pPr>
      <w:r w:rsidRPr="003F322D">
        <w:rPr>
          <w:lang w:val="nl-NL"/>
        </w:rPr>
        <w:t>412439</w:t>
      </w:r>
      <w:r w:rsidR="0009084A" w:rsidRPr="003F322D">
        <w:rPr>
          <w:lang w:val="nl-NL"/>
        </w:rPr>
        <w:t xml:space="preserve"> </w:t>
      </w:r>
      <w:r w:rsidR="004F2F52" w:rsidRPr="003F322D">
        <w:rPr>
          <w:lang w:val="nl-NL"/>
        </w:rPr>
        <w:t>–</w:t>
      </w:r>
      <w:r w:rsidR="0009084A" w:rsidRPr="003F322D">
        <w:rPr>
          <w:lang w:val="nl-NL"/>
        </w:rPr>
        <w:t xml:space="preserve"> </w:t>
      </w:r>
      <w:r w:rsidRPr="003F322D">
        <w:rPr>
          <w:lang w:val="nl-NL"/>
        </w:rPr>
        <w:t>412443</w:t>
      </w:r>
      <w:r w:rsidR="006C3801">
        <w:rPr>
          <w:lang w:val="nl-NL"/>
        </w:rPr>
        <w:t xml:space="preserve"> </w:t>
      </w:r>
      <w:r w:rsidR="004F2F52" w:rsidRPr="003F322D">
        <w:rPr>
          <w:lang w:val="nl-NL"/>
        </w:rPr>
        <w:t>:</w:t>
      </w:r>
      <w:r w:rsidR="00FA15C0" w:rsidRPr="003F322D">
        <w:rPr>
          <w:lang w:val="nl-NL"/>
        </w:rPr>
        <w:t xml:space="preserve"> </w:t>
      </w:r>
      <w:r w:rsidR="000A7B36" w:rsidRPr="003F322D">
        <w:rPr>
          <w:lang w:val="nl-NL"/>
        </w:rPr>
        <w:t>9985</w:t>
      </w:r>
      <w:r w:rsidR="000A7B36">
        <w:rPr>
          <w:lang w:val="nl-NL"/>
        </w:rPr>
        <w:t>,43€</w:t>
      </w:r>
      <w:r w:rsidR="0009084A" w:rsidRPr="006F0540">
        <w:rPr>
          <w:lang w:val="nl-NL"/>
        </w:rPr>
        <w:t xml:space="preserve"> </w:t>
      </w:r>
    </w:p>
    <w:p w14:paraId="6F0D89A8" w14:textId="77777777" w:rsidR="006F0540" w:rsidRDefault="0009084A" w:rsidP="001A458B">
      <w:pPr>
        <w:ind w:left="181" w:right="263" w:hanging="196"/>
        <w:rPr>
          <w:lang w:val="nl-NL"/>
        </w:rPr>
      </w:pPr>
      <w:r w:rsidRPr="001A458B">
        <w:rPr>
          <w:lang w:val="nl-NL"/>
        </w:rPr>
        <w:t xml:space="preserve"> </w:t>
      </w:r>
    </w:p>
    <w:p w14:paraId="547D36A0" w14:textId="2834076C" w:rsidR="0009084A" w:rsidRPr="001A458B" w:rsidRDefault="0009084A" w:rsidP="006F0540">
      <w:pPr>
        <w:rPr>
          <w:lang w:val="nl-BE"/>
        </w:rPr>
      </w:pPr>
      <w:r w:rsidRPr="001A458B">
        <w:rPr>
          <w:lang w:val="nl-NL"/>
        </w:rPr>
        <w:t xml:space="preserve">De specifieke voorwaarden voor hernieuwingstermijnen, toegelaten cumulatie en voortijdige hernieuwing voor de kinderrolstoelen blijven evenwel geldig. </w:t>
      </w:r>
    </w:p>
    <w:p w14:paraId="62A574BC" w14:textId="77777777" w:rsidR="0009084A" w:rsidRPr="001A458B"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007C3D9F" w14:textId="2C346FCE" w:rsidR="0009084A" w:rsidRPr="001A458B" w:rsidRDefault="006F0540" w:rsidP="006F0540">
      <w:pPr>
        <w:pStyle w:val="Kop3"/>
        <w:ind w:left="718"/>
        <w:rPr>
          <w:lang w:val="nl-BE"/>
        </w:rPr>
      </w:pPr>
      <w:bookmarkStart w:id="434" w:name="_Toc144890053"/>
      <w:r>
        <w:rPr>
          <w:lang w:val="nl-NL"/>
        </w:rPr>
        <w:t>4.4</w:t>
      </w:r>
      <w:r w:rsidR="0009084A" w:rsidRPr="001A458B">
        <w:rPr>
          <w:lang w:val="nl-NL"/>
        </w:rPr>
        <w:t xml:space="preserve"> Aanvraag om tegemoetkoming</w:t>
      </w:r>
      <w:bookmarkEnd w:id="434"/>
      <w:r w:rsidR="0009084A" w:rsidRPr="001A458B">
        <w:rPr>
          <w:lang w:val="nl-NL"/>
        </w:rPr>
        <w:t xml:space="preserve"> </w:t>
      </w:r>
    </w:p>
    <w:p w14:paraId="517ADA98" w14:textId="77777777" w:rsidR="006F0540" w:rsidRDefault="0009084A" w:rsidP="001A458B">
      <w:pPr>
        <w:ind w:left="-5" w:right="263"/>
        <w:rPr>
          <w:lang w:val="nl-NL"/>
        </w:rPr>
      </w:pPr>
      <w:r w:rsidRPr="001A458B">
        <w:rPr>
          <w:lang w:val="nl-NL"/>
        </w:rPr>
        <w:t xml:space="preserve"> </w:t>
      </w:r>
    </w:p>
    <w:p w14:paraId="3954B0C3" w14:textId="51C2D707" w:rsidR="0009084A" w:rsidRPr="001A458B" w:rsidRDefault="0009084A" w:rsidP="001A458B">
      <w:pPr>
        <w:ind w:left="-5" w:right="263"/>
        <w:rPr>
          <w:lang w:val="nl-BE"/>
        </w:rPr>
      </w:pPr>
      <w:r w:rsidRPr="001A458B">
        <w:rPr>
          <w:lang w:val="nl-NL"/>
        </w:rPr>
        <w:t>De tegemoetkoming kan enkel worden verleend op basis van</w:t>
      </w:r>
      <w:r w:rsidR="006C3801">
        <w:rPr>
          <w:lang w:val="nl-NL"/>
        </w:rPr>
        <w:t xml:space="preserve"> </w:t>
      </w:r>
      <w:r w:rsidRPr="001A458B">
        <w:rPr>
          <w:lang w:val="nl-NL"/>
        </w:rPr>
        <w:t xml:space="preserve">: </w:t>
      </w:r>
    </w:p>
    <w:p w14:paraId="010E04EF" w14:textId="3AC01217" w:rsidR="0009084A" w:rsidRPr="006F0540" w:rsidRDefault="0009084A" w:rsidP="00960075">
      <w:pPr>
        <w:pStyle w:val="Lijstalinea"/>
        <w:numPr>
          <w:ilvl w:val="0"/>
          <w:numId w:val="55"/>
        </w:numPr>
        <w:ind w:right="263"/>
        <w:rPr>
          <w:lang w:val="nl-BE"/>
        </w:rPr>
      </w:pPr>
      <w:r w:rsidRPr="006F0540">
        <w:rPr>
          <w:lang w:val="nl-NL"/>
        </w:rPr>
        <w:t>het medisch voorschrift ingevuld door de voorschrijvend arts</w:t>
      </w:r>
      <w:r w:rsidR="006C3801">
        <w:rPr>
          <w:lang w:val="nl-NL"/>
        </w:rPr>
        <w:t xml:space="preserve"> </w:t>
      </w:r>
      <w:r w:rsidRPr="006F0540">
        <w:rPr>
          <w:lang w:val="nl-NL"/>
        </w:rPr>
        <w:t>;</w:t>
      </w:r>
    </w:p>
    <w:p w14:paraId="11DFE678" w14:textId="7582E16E" w:rsidR="0009084A" w:rsidRPr="006F0540" w:rsidRDefault="0009084A" w:rsidP="00960075">
      <w:pPr>
        <w:pStyle w:val="Lijstalinea"/>
        <w:numPr>
          <w:ilvl w:val="0"/>
          <w:numId w:val="55"/>
        </w:numPr>
        <w:ind w:right="263"/>
        <w:rPr>
          <w:lang w:val="nl-BE"/>
        </w:rPr>
      </w:pPr>
      <w:r w:rsidRPr="006F0540">
        <w:rPr>
          <w:lang w:val="nl-NL"/>
        </w:rPr>
        <w:t>het multidisciplinair opgestelde functioneringsrapport</w:t>
      </w:r>
      <w:r w:rsidR="006C3801">
        <w:rPr>
          <w:lang w:val="nl-NL"/>
        </w:rPr>
        <w:t xml:space="preserve"> </w:t>
      </w:r>
      <w:r w:rsidRPr="006F0540">
        <w:rPr>
          <w:lang w:val="nl-NL"/>
        </w:rPr>
        <w:t xml:space="preserve">; </w:t>
      </w:r>
    </w:p>
    <w:p w14:paraId="5599526D" w14:textId="390F3A70" w:rsidR="0009084A" w:rsidRPr="006F0540" w:rsidRDefault="0009084A" w:rsidP="00960075">
      <w:pPr>
        <w:pStyle w:val="Lijstalinea"/>
        <w:numPr>
          <w:ilvl w:val="0"/>
          <w:numId w:val="55"/>
        </w:numPr>
        <w:ind w:right="263"/>
        <w:rPr>
          <w:lang w:val="nl-BE"/>
        </w:rPr>
      </w:pPr>
      <w:r w:rsidRPr="006F0540">
        <w:rPr>
          <w:lang w:val="nl-NL"/>
        </w:rPr>
        <w:t xml:space="preserve">het door de </w:t>
      </w:r>
      <w:r w:rsidR="00312BF5">
        <w:rPr>
          <w:lang w:val="nl-NL"/>
        </w:rPr>
        <w:t>dienstverlener</w:t>
      </w:r>
      <w:r w:rsidRPr="006F0540">
        <w:rPr>
          <w:lang w:val="nl-NL"/>
        </w:rPr>
        <w:t xml:space="preserve"> ingevulde motiveringsrapport</w:t>
      </w:r>
      <w:r w:rsidR="006C3801">
        <w:rPr>
          <w:lang w:val="nl-NL"/>
        </w:rPr>
        <w:t xml:space="preserve"> </w:t>
      </w:r>
      <w:r w:rsidRPr="006F0540">
        <w:rPr>
          <w:lang w:val="nl-NL"/>
        </w:rPr>
        <w:t xml:space="preserve">; </w:t>
      </w:r>
    </w:p>
    <w:p w14:paraId="75FBF3DA" w14:textId="52CB2EDE" w:rsidR="0009084A" w:rsidRPr="006F0540" w:rsidRDefault="0009084A" w:rsidP="00960075">
      <w:pPr>
        <w:pStyle w:val="Lijstalinea"/>
        <w:numPr>
          <w:ilvl w:val="0"/>
          <w:numId w:val="55"/>
        </w:numPr>
        <w:ind w:right="263"/>
        <w:rPr>
          <w:lang w:val="nl-BE"/>
        </w:rPr>
      </w:pPr>
      <w:r w:rsidRPr="006F0540">
        <w:rPr>
          <w:lang w:val="nl-NL"/>
        </w:rPr>
        <w:t xml:space="preserve">de aanvraag om een tegemoetkoming ingevuld door de </w:t>
      </w:r>
      <w:r w:rsidR="00312BF5">
        <w:rPr>
          <w:lang w:val="nl-NL"/>
        </w:rPr>
        <w:t>dienstverlener</w:t>
      </w:r>
      <w:r w:rsidRPr="006F0540">
        <w:rPr>
          <w:lang w:val="nl-NL"/>
        </w:rPr>
        <w:t xml:space="preserve">. </w:t>
      </w:r>
    </w:p>
    <w:p w14:paraId="4796F665" w14:textId="77777777" w:rsidR="006F0540" w:rsidRDefault="006F0540" w:rsidP="001A458B">
      <w:pPr>
        <w:ind w:left="-5" w:right="263"/>
        <w:rPr>
          <w:lang w:val="nl-NL"/>
        </w:rPr>
      </w:pPr>
    </w:p>
    <w:p w14:paraId="5DC6E908" w14:textId="2D44E877" w:rsidR="0009084A" w:rsidRPr="001A458B" w:rsidRDefault="0009084A" w:rsidP="006F0540">
      <w:pPr>
        <w:rPr>
          <w:lang w:val="nl-BE"/>
        </w:rPr>
      </w:pPr>
      <w:r w:rsidRPr="001A458B">
        <w:rPr>
          <w:lang w:val="nl-NL"/>
        </w:rPr>
        <w:t xml:space="preserve">De te volgen aanvraagprocedure wordt beschreven in punt I, 3.3.3. </w:t>
      </w:r>
    </w:p>
    <w:p w14:paraId="32E6B50B" w14:textId="0D5EE1F0" w:rsidR="0009084A" w:rsidRDefault="0009084A" w:rsidP="006F0540">
      <w:pPr>
        <w:rPr>
          <w:lang w:val="nl-NL"/>
        </w:rPr>
      </w:pPr>
      <w:r w:rsidRPr="001A458B">
        <w:rPr>
          <w:lang w:val="nl-NL"/>
        </w:rPr>
        <w:t>Voor de aanvraag van bijkomende aanpassingen aan een reeds afgeleverde rolstoel of de aanvraag van een voortijdige hernieuwing van de rolstoel is de aanvraagprocedure onder punt I, 3.3.5 of I, 3.3.6. van toepassing.</w:t>
      </w:r>
    </w:p>
    <w:p w14:paraId="08CFEA8A" w14:textId="7CB5945B" w:rsidR="006F0540" w:rsidRDefault="006F0540" w:rsidP="006F0540">
      <w:pPr>
        <w:rPr>
          <w:lang w:val="nl-NL"/>
        </w:rPr>
      </w:pPr>
    </w:p>
    <w:tbl>
      <w:tblPr>
        <w:tblStyle w:val="TableGrid"/>
        <w:tblW w:w="8979" w:type="dxa"/>
        <w:tblInd w:w="0" w:type="dxa"/>
        <w:tblLook w:val="04A0" w:firstRow="1" w:lastRow="0" w:firstColumn="1" w:lastColumn="0" w:noHBand="0" w:noVBand="1"/>
      </w:tblPr>
      <w:tblGrid>
        <w:gridCol w:w="7591"/>
        <w:gridCol w:w="373"/>
        <w:gridCol w:w="928"/>
        <w:gridCol w:w="87"/>
      </w:tblGrid>
      <w:tr w:rsidR="006F0540" w:rsidRPr="00BD1B1F" w14:paraId="59DD4A47" w14:textId="77777777" w:rsidTr="00F21B47">
        <w:trPr>
          <w:trHeight w:val="226"/>
        </w:trPr>
        <w:tc>
          <w:tcPr>
            <w:tcW w:w="7591" w:type="dxa"/>
          </w:tcPr>
          <w:p w14:paraId="00C5A474" w14:textId="684A3CD6" w:rsidR="006F0540" w:rsidRPr="006F0540" w:rsidRDefault="006F0540" w:rsidP="00E3417D">
            <w:pPr>
              <w:pStyle w:val="Kop3"/>
              <w:outlineLvl w:val="2"/>
              <w:rPr>
                <w:lang w:val="nl-BE"/>
              </w:rPr>
            </w:pPr>
            <w:bookmarkStart w:id="435" w:name="_Toc144890054"/>
            <w:r w:rsidRPr="001A458B">
              <w:rPr>
                <w:u w:val="single"/>
                <w:lang w:val="nl-NL"/>
              </w:rPr>
              <w:t>Subgroep 2:</w:t>
            </w:r>
            <w:r w:rsidRPr="001A458B">
              <w:rPr>
                <w:lang w:val="nl-NL"/>
              </w:rPr>
              <w:t xml:space="preserve"> </w:t>
            </w:r>
            <w:r w:rsidR="00957445">
              <w:rPr>
                <w:lang w:val="nl-NL"/>
              </w:rPr>
              <w:t>410295</w:t>
            </w:r>
            <w:r w:rsidRPr="001A458B">
              <w:rPr>
                <w:lang w:val="nl-NL"/>
              </w:rPr>
              <w:t xml:space="preserve"> - </w:t>
            </w:r>
            <w:r w:rsidR="00957445">
              <w:rPr>
                <w:lang w:val="nl-NL"/>
              </w:rPr>
              <w:t>410306</w:t>
            </w:r>
            <w:r w:rsidRPr="001A458B">
              <w:rPr>
                <w:lang w:val="nl-NL"/>
              </w:rPr>
              <w:t xml:space="preserve"> </w:t>
            </w:r>
            <w:bookmarkStart w:id="436" w:name="_Hlk130462644"/>
            <w:r w:rsidR="00903910" w:rsidRPr="003F322D">
              <w:rPr>
                <w:lang w:val="nl-NL"/>
              </w:rPr>
              <w:t>E</w:t>
            </w:r>
            <w:r w:rsidRPr="003F322D">
              <w:rPr>
                <w:lang w:val="nl-NL"/>
              </w:rPr>
              <w:t>le</w:t>
            </w:r>
            <w:r w:rsidRPr="001A458B">
              <w:rPr>
                <w:lang w:val="nl-NL"/>
              </w:rPr>
              <w:t>ktronische kinderrolstoel voor gebruik</w:t>
            </w:r>
            <w:r w:rsidR="00F21B47" w:rsidRPr="00F21B47">
              <w:rPr>
                <w:lang w:val="nl-BE"/>
              </w:rPr>
              <w:t xml:space="preserve"> </w:t>
            </w:r>
            <w:r w:rsidR="00F21B47" w:rsidRPr="00F21B47">
              <w:rPr>
                <w:lang w:val="nl-NL"/>
              </w:rPr>
              <w:t>binnens- en buitenshuis</w:t>
            </w:r>
            <w:bookmarkEnd w:id="436"/>
            <w:bookmarkEnd w:id="435"/>
          </w:p>
        </w:tc>
        <w:tc>
          <w:tcPr>
            <w:tcW w:w="373" w:type="dxa"/>
          </w:tcPr>
          <w:p w14:paraId="394298C2" w14:textId="77777777" w:rsidR="006F0540" w:rsidRPr="006F0540" w:rsidRDefault="006F0540" w:rsidP="00E3417D">
            <w:pPr>
              <w:spacing w:after="0" w:line="259" w:lineRule="auto"/>
              <w:ind w:left="0" w:firstLine="0"/>
              <w:rPr>
                <w:lang w:val="nl-BE"/>
              </w:rPr>
            </w:pPr>
          </w:p>
        </w:tc>
        <w:tc>
          <w:tcPr>
            <w:tcW w:w="928" w:type="dxa"/>
          </w:tcPr>
          <w:p w14:paraId="4AEB212B" w14:textId="119D533A" w:rsidR="006F0540" w:rsidRPr="006F0540" w:rsidRDefault="00F21B47" w:rsidP="00E3417D">
            <w:pPr>
              <w:spacing w:after="0" w:line="259" w:lineRule="auto"/>
              <w:ind w:left="0" w:firstLine="0"/>
              <w:rPr>
                <w:lang w:val="nl-BE"/>
              </w:rPr>
            </w:pPr>
            <w:r w:rsidRPr="00F21B47">
              <w:rPr>
                <w:lang w:val="nl-BE"/>
              </w:rPr>
              <w:t>7489,07€</w:t>
            </w:r>
          </w:p>
        </w:tc>
        <w:tc>
          <w:tcPr>
            <w:tcW w:w="87" w:type="dxa"/>
          </w:tcPr>
          <w:p w14:paraId="396459FE" w14:textId="77777777" w:rsidR="006F0540" w:rsidRPr="006F0540" w:rsidRDefault="006F0540" w:rsidP="00E3417D">
            <w:pPr>
              <w:spacing w:after="0" w:line="259" w:lineRule="auto"/>
              <w:ind w:left="0" w:firstLine="0"/>
              <w:rPr>
                <w:lang w:val="nl-BE"/>
              </w:rPr>
            </w:pPr>
          </w:p>
        </w:tc>
      </w:tr>
    </w:tbl>
    <w:p w14:paraId="233448DF" w14:textId="7BA7A110" w:rsidR="0009084A" w:rsidRPr="001A458B" w:rsidRDefault="0009084A" w:rsidP="001A458B">
      <w:pPr>
        <w:spacing w:after="0" w:line="259" w:lineRule="auto"/>
        <w:ind w:left="0" w:firstLine="0"/>
        <w:rPr>
          <w:lang w:val="nl-BE"/>
        </w:rPr>
      </w:pPr>
    </w:p>
    <w:p w14:paraId="27DC46B7" w14:textId="608E8E97" w:rsidR="0009084A" w:rsidRPr="006F0540" w:rsidRDefault="0009084A" w:rsidP="00960075">
      <w:pPr>
        <w:pStyle w:val="Kop2"/>
        <w:numPr>
          <w:ilvl w:val="0"/>
          <w:numId w:val="128"/>
        </w:numPr>
        <w:rPr>
          <w:lang w:val="nl-BE"/>
        </w:rPr>
      </w:pPr>
      <w:bookmarkStart w:id="437" w:name="_Toc144890055"/>
      <w:r w:rsidRPr="001A458B">
        <w:rPr>
          <w:lang w:val="nl-NL"/>
        </w:rPr>
        <w:t>Functionele indicaties voor het kind</w:t>
      </w:r>
      <w:bookmarkEnd w:id="437"/>
      <w:r w:rsidRPr="001A458B">
        <w:rPr>
          <w:lang w:val="nl-NL"/>
        </w:rPr>
        <w:t xml:space="preserve"> </w:t>
      </w:r>
    </w:p>
    <w:p w14:paraId="48919AB2" w14:textId="63CAD819" w:rsidR="0009084A" w:rsidRPr="006F0540" w:rsidRDefault="0009084A" w:rsidP="001A458B">
      <w:pPr>
        <w:spacing w:after="0" w:line="259" w:lineRule="auto"/>
        <w:ind w:left="0" w:firstLine="0"/>
        <w:rPr>
          <w:lang w:val="nl-BE"/>
        </w:rPr>
      </w:pPr>
    </w:p>
    <w:p w14:paraId="14E86BB1" w14:textId="288E974B" w:rsidR="0009084A" w:rsidRPr="006F0540" w:rsidRDefault="00976337" w:rsidP="00976337">
      <w:pPr>
        <w:pStyle w:val="Kop3"/>
        <w:ind w:left="718"/>
        <w:rPr>
          <w:lang w:val="nl-BE"/>
        </w:rPr>
      </w:pPr>
      <w:bookmarkStart w:id="438" w:name="_Toc144890056"/>
      <w:r>
        <w:rPr>
          <w:lang w:val="nl-NL"/>
        </w:rPr>
        <w:t xml:space="preserve">1.1 </w:t>
      </w:r>
      <w:r w:rsidR="0009084A" w:rsidRPr="001A458B">
        <w:rPr>
          <w:lang w:val="nl-NL"/>
        </w:rPr>
        <w:t>Gebruiksdoel</w:t>
      </w:r>
      <w:bookmarkEnd w:id="438"/>
      <w:r w:rsidR="0009084A" w:rsidRPr="001A458B">
        <w:rPr>
          <w:lang w:val="nl-NL"/>
        </w:rPr>
        <w:t xml:space="preserve"> </w:t>
      </w:r>
    </w:p>
    <w:p w14:paraId="45399AC2" w14:textId="77777777" w:rsidR="00976337" w:rsidRDefault="00976337" w:rsidP="001A458B">
      <w:pPr>
        <w:ind w:left="181" w:right="263" w:hanging="196"/>
        <w:rPr>
          <w:lang w:val="nl-BE"/>
        </w:rPr>
      </w:pPr>
    </w:p>
    <w:p w14:paraId="337834A7" w14:textId="0AF8B54B" w:rsidR="0009084A" w:rsidRPr="001A458B" w:rsidRDefault="0009084A" w:rsidP="00976337">
      <w:pPr>
        <w:rPr>
          <w:lang w:val="nl-BE"/>
        </w:rPr>
      </w:pPr>
      <w:r w:rsidRPr="001A458B">
        <w:rPr>
          <w:lang w:val="nl-NL"/>
        </w:rPr>
        <w:t xml:space="preserve">De elektronische binnen-/buiten kinderrolstoel is bedoeld voor kinderen tussen de </w:t>
      </w:r>
      <w:r w:rsidR="00F1044E">
        <w:rPr>
          <w:lang w:val="nl-NL"/>
        </w:rPr>
        <w:t>2</w:t>
      </w:r>
      <w:r w:rsidR="00F1044E" w:rsidRPr="00F1044E">
        <w:rPr>
          <w:vertAlign w:val="superscript"/>
          <w:lang w:val="nl-NL"/>
        </w:rPr>
        <w:t>de</w:t>
      </w:r>
      <w:r w:rsidR="00F1044E">
        <w:rPr>
          <w:lang w:val="nl-NL"/>
        </w:rPr>
        <w:t xml:space="preserve"> </w:t>
      </w:r>
      <w:r w:rsidRPr="001A458B">
        <w:rPr>
          <w:lang w:val="nl-NL"/>
        </w:rPr>
        <w:t xml:space="preserve">en </w:t>
      </w:r>
      <w:r w:rsidR="00BF18D8">
        <w:rPr>
          <w:lang w:val="nl-NL"/>
        </w:rPr>
        <w:t>18de</w:t>
      </w:r>
      <w:r w:rsidRPr="001A458B">
        <w:rPr>
          <w:lang w:val="nl-NL"/>
        </w:rPr>
        <w:t xml:space="preserve"> verjaardag die zich hoofdzakelijk met deze rolstoel binnenshuis maar ook buitenshuis verplaatsen en die zich niet kunnen verplaatsen met een manuele rolstoel. </w:t>
      </w:r>
    </w:p>
    <w:p w14:paraId="3EF22EAD" w14:textId="77777777" w:rsidR="00976337" w:rsidRDefault="00976337" w:rsidP="001A458B">
      <w:pPr>
        <w:ind w:left="181" w:right="263" w:hanging="196"/>
        <w:rPr>
          <w:lang w:val="nl-NL"/>
        </w:rPr>
      </w:pPr>
    </w:p>
    <w:p w14:paraId="2588ABDC" w14:textId="46CCEECE" w:rsidR="0009084A" w:rsidRPr="001A458B" w:rsidRDefault="0009084A" w:rsidP="00976337">
      <w:pPr>
        <w:rPr>
          <w:lang w:val="nl-BE"/>
        </w:rPr>
      </w:pPr>
      <w:r w:rsidRPr="001A458B">
        <w:rPr>
          <w:lang w:val="nl-NL"/>
        </w:rPr>
        <w:t>Het gebruik van de elektronische binnen-/buitenkinderrolstoel moet het kind, ongeacht zijn beperking in activiteiten, ondersteunen om zo zelfstandig en actief mogelijk te zijn.</w:t>
      </w:r>
    </w:p>
    <w:p w14:paraId="0735CB73" w14:textId="06A46442" w:rsidR="0009084A" w:rsidRPr="001A458B" w:rsidRDefault="0009084A" w:rsidP="001A458B">
      <w:pPr>
        <w:ind w:left="-5" w:right="263"/>
        <w:rPr>
          <w:lang w:val="nl-BE"/>
        </w:rPr>
      </w:pPr>
      <w:r w:rsidRPr="001A458B">
        <w:rPr>
          <w:lang w:val="nl-NL"/>
        </w:rPr>
        <w:t xml:space="preserve">Een langdurig en definitief dagelijks gebruik is noodzakelijk. </w:t>
      </w:r>
    </w:p>
    <w:p w14:paraId="35CABAEB" w14:textId="77777777" w:rsidR="0009084A" w:rsidRPr="001A458B"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3D718F6E" w14:textId="42CE683F" w:rsidR="0009084A" w:rsidRPr="00976337" w:rsidRDefault="00976337" w:rsidP="00976337">
      <w:pPr>
        <w:pStyle w:val="Kop3"/>
        <w:ind w:left="718"/>
        <w:rPr>
          <w:lang w:val="nl-BE"/>
        </w:rPr>
      </w:pPr>
      <w:bookmarkStart w:id="439" w:name="_Toc144890057"/>
      <w:r>
        <w:rPr>
          <w:lang w:val="nl-NL"/>
        </w:rPr>
        <w:lastRenderedPageBreak/>
        <w:t xml:space="preserve">1.2 </w:t>
      </w:r>
      <w:r w:rsidR="0009084A" w:rsidRPr="001A458B">
        <w:rPr>
          <w:lang w:val="nl-NL"/>
        </w:rPr>
        <w:t>Specifieke indicaties</w:t>
      </w:r>
      <w:bookmarkEnd w:id="439"/>
      <w:r w:rsidR="0009084A" w:rsidRPr="001A458B">
        <w:rPr>
          <w:lang w:val="nl-NL"/>
        </w:rPr>
        <w:t xml:space="preserve"> </w:t>
      </w:r>
    </w:p>
    <w:p w14:paraId="51B6798E" w14:textId="77777777" w:rsidR="00976337" w:rsidRDefault="00976337" w:rsidP="00976337">
      <w:pPr>
        <w:ind w:right="263"/>
        <w:rPr>
          <w:lang w:val="nl-BE"/>
        </w:rPr>
      </w:pPr>
    </w:p>
    <w:p w14:paraId="4898426E" w14:textId="164983BF" w:rsidR="0009084A" w:rsidRPr="00976337" w:rsidRDefault="003F322D" w:rsidP="00976337">
      <w:pPr>
        <w:ind w:right="263"/>
        <w:rPr>
          <w:lang w:val="nl-BE"/>
        </w:rPr>
      </w:pPr>
      <w:r>
        <w:rPr>
          <w:lang w:val="nl-NL"/>
        </w:rPr>
        <w:t xml:space="preserve">a) </w:t>
      </w:r>
      <w:r w:rsidR="0009084A" w:rsidRPr="001A458B">
        <w:rPr>
          <w:lang w:val="nl-NL"/>
        </w:rPr>
        <w:t>De elektronische binnen-/buiten kinderrolstoel is enkel vergoedbaar voor kinderen met een volledige bewezen en definitieve verplaatsingsstoornis (typering 4). Het kind kan niet stappen (typering 4).</w:t>
      </w:r>
    </w:p>
    <w:p w14:paraId="14395D24" w14:textId="2FE1449F" w:rsidR="0009084A" w:rsidRPr="001A458B" w:rsidRDefault="0009084A" w:rsidP="00976337">
      <w:pPr>
        <w:rPr>
          <w:lang w:val="nl-BE"/>
        </w:rPr>
      </w:pPr>
      <w:r w:rsidRPr="001A458B">
        <w:rPr>
          <w:lang w:val="nl-NL"/>
        </w:rPr>
        <w:t>Het kind beschikt niet over de kracht, coördinatie of uithouding in de bovenste ledematen om autonoom een manuele rolstoel aan te drijven en te besturen (typering 4). Een besturing van de elektronische rolstoel is daarentegen wel mogelijk.</w:t>
      </w:r>
    </w:p>
    <w:p w14:paraId="77B6E61F" w14:textId="0A5D9AD1" w:rsidR="0009084A" w:rsidRPr="001A458B" w:rsidRDefault="0009084A" w:rsidP="00976337">
      <w:pPr>
        <w:rPr>
          <w:lang w:val="nl-BE"/>
        </w:rPr>
      </w:pPr>
      <w:r w:rsidRPr="001A458B">
        <w:rPr>
          <w:lang w:val="nl-NL"/>
        </w:rPr>
        <w:t xml:space="preserve">Het kind beschikt over voldoende intellectuele, zintuiglijke en cognitieve vermogens en de uithouding om de rolstoel op een veilige en oordeelkundige wijze te gebruiken. </w:t>
      </w:r>
    </w:p>
    <w:p w14:paraId="3EA72E5F" w14:textId="57580E51" w:rsidR="0009084A" w:rsidRPr="00976337" w:rsidRDefault="0009084A" w:rsidP="00976337">
      <w:pPr>
        <w:rPr>
          <w:lang w:val="nl-BE"/>
        </w:rPr>
      </w:pPr>
      <w:r w:rsidRPr="001A458B">
        <w:rPr>
          <w:lang w:val="nl-NL"/>
        </w:rPr>
        <w:t xml:space="preserve">De elektronische binnen-/buiten rolstoel is ook vergoedbaar voor een kind met een definitieve verplaatsingsstoornis (minimaal typering 3) dat niet kan stappen over langere afstanden (minimaal typering 3) en op voorwaarde dat het school loopt of een beroepsopleiding volgt en dat zonder gebruik van de elektronische rolstoel deze activiteiten niet mogelijk zijn. Dat moet blijken uit het multidisciplinair adviesrapport. </w:t>
      </w:r>
    </w:p>
    <w:p w14:paraId="6879A5DD" w14:textId="77777777" w:rsidR="00976337" w:rsidRDefault="00976337" w:rsidP="00976337">
      <w:pPr>
        <w:ind w:right="263"/>
        <w:rPr>
          <w:lang w:val="nl-BE"/>
        </w:rPr>
      </w:pPr>
    </w:p>
    <w:p w14:paraId="2EAAB6C6" w14:textId="3B3EC351" w:rsidR="0009084A" w:rsidRPr="00C947EB" w:rsidRDefault="003F322D" w:rsidP="00976337">
      <w:pPr>
        <w:ind w:right="263"/>
        <w:rPr>
          <w:lang w:val="nl-BE"/>
        </w:rPr>
      </w:pPr>
      <w:r>
        <w:rPr>
          <w:lang w:val="nl-NL"/>
        </w:rPr>
        <w:t xml:space="preserve">b) </w:t>
      </w:r>
      <w:r w:rsidR="0009084A" w:rsidRPr="001A458B">
        <w:rPr>
          <w:lang w:val="nl-NL"/>
        </w:rPr>
        <w:t xml:space="preserve">De </w:t>
      </w:r>
      <w:r w:rsidR="0009084A" w:rsidRPr="00C947EB">
        <w:rPr>
          <w:lang w:val="nl-NL"/>
        </w:rPr>
        <w:t>elektronische binnen/buiten</w:t>
      </w:r>
      <w:r w:rsidRPr="00C947EB">
        <w:rPr>
          <w:lang w:val="nl-NL"/>
        </w:rPr>
        <w:t xml:space="preserve"> kinder</w:t>
      </w:r>
      <w:r w:rsidR="0009084A" w:rsidRPr="00C947EB">
        <w:rPr>
          <w:lang w:val="nl-NL"/>
        </w:rPr>
        <w:t xml:space="preserve">rolstoel is ook vergoedbaar voor een kind dat bij een vorige aflevering van een elektronische rolstoel een verzekeringstegemoetkoming ontvangen heeft onder de voorwaarden vermeld onder punt a), vierde lid, en waarvoor de hernieuwingstermijn van de vorige rolstoel verstreken is. </w:t>
      </w:r>
    </w:p>
    <w:p w14:paraId="66328F9C" w14:textId="22239FE7" w:rsidR="0009084A" w:rsidRPr="00C947EB" w:rsidRDefault="0009084A" w:rsidP="001A458B">
      <w:pPr>
        <w:spacing w:after="0" w:line="259" w:lineRule="auto"/>
        <w:ind w:left="0" w:firstLine="0"/>
        <w:rPr>
          <w:lang w:val="nl-BE"/>
        </w:rPr>
      </w:pPr>
    </w:p>
    <w:p w14:paraId="3CBC5107" w14:textId="3F33097A" w:rsidR="0009084A" w:rsidRPr="00C947EB" w:rsidRDefault="0009084A" w:rsidP="001A458B">
      <w:pPr>
        <w:ind w:left="-5" w:right="263"/>
        <w:rPr>
          <w:b/>
          <w:lang w:val="nl-BE"/>
        </w:rPr>
      </w:pPr>
      <w:r w:rsidRPr="00C947EB">
        <w:rPr>
          <w:b/>
          <w:lang w:val="nl-NL"/>
        </w:rPr>
        <w:t xml:space="preserve">Aanpassingen </w:t>
      </w:r>
    </w:p>
    <w:p w14:paraId="1F7D4EF7" w14:textId="7CC8BDDD" w:rsidR="0009084A" w:rsidRPr="00C947EB" w:rsidRDefault="0009084A" w:rsidP="00976337">
      <w:pPr>
        <w:rPr>
          <w:lang w:val="nl-BE"/>
        </w:rPr>
      </w:pPr>
      <w:r w:rsidRPr="00C947EB">
        <w:rPr>
          <w:lang w:val="nl-NL"/>
        </w:rPr>
        <w:t xml:space="preserve">Een aanpassing van de elektronische binnen/buiten </w:t>
      </w:r>
      <w:r w:rsidR="003F322D" w:rsidRPr="00C947EB">
        <w:rPr>
          <w:lang w:val="nl-NL"/>
        </w:rPr>
        <w:t>kinder</w:t>
      </w:r>
      <w:r w:rsidRPr="00C947EB">
        <w:rPr>
          <w:lang w:val="nl-NL"/>
        </w:rPr>
        <w:t xml:space="preserve">rolstoel met elektrisch verstelbare beensteunen of met een elektrisch kantelbare zit of met een elektrisch in hoek verstelbare rug is enkel toegelaten als het kind slechts beschikt over een verstoorde zithouding (minimaal typering 3), die moet ondersteund worden via de specifieke instelbaarheid van de rolstoel, of als een permanente verandering van de algemene zithouding medisch noodzakelijk of aangewezen is om de pijn te verminderen, als preventie van decubitus, of om wegens het langdurig zitten van het kind in dezelfde houding noodzakelijke houdingsveranderingen in functie van de activiteiten mogelijk te maken. </w:t>
      </w:r>
    </w:p>
    <w:p w14:paraId="1E6EB0AB" w14:textId="77777777" w:rsidR="00976337" w:rsidRPr="00C947EB" w:rsidRDefault="00976337" w:rsidP="001A458B">
      <w:pPr>
        <w:tabs>
          <w:tab w:val="center" w:pos="1695"/>
          <w:tab w:val="center" w:pos="8761"/>
        </w:tabs>
        <w:spacing w:after="4" w:line="254" w:lineRule="auto"/>
        <w:ind w:left="-15" w:firstLine="0"/>
        <w:rPr>
          <w:lang w:val="nl-BE"/>
        </w:rPr>
      </w:pPr>
    </w:p>
    <w:p w14:paraId="254B0FE8" w14:textId="5CC7354A" w:rsidR="0009084A" w:rsidRPr="00C947EB" w:rsidRDefault="0009084A" w:rsidP="001A458B">
      <w:pPr>
        <w:tabs>
          <w:tab w:val="center" w:pos="1695"/>
          <w:tab w:val="center" w:pos="8761"/>
        </w:tabs>
        <w:spacing w:after="4" w:line="254" w:lineRule="auto"/>
        <w:ind w:left="-15" w:firstLine="0"/>
        <w:rPr>
          <w:lang w:val="nl-BE"/>
        </w:rPr>
      </w:pPr>
      <w:r w:rsidRPr="00C947EB">
        <w:rPr>
          <w:lang w:val="nl-NL"/>
        </w:rPr>
        <w:t xml:space="preserve">Een aanpassing van de elektronische </w:t>
      </w:r>
      <w:r w:rsidR="009177C5" w:rsidRPr="00C947EB">
        <w:rPr>
          <w:lang w:val="nl-NL"/>
        </w:rPr>
        <w:t xml:space="preserve">binnen- en buitenkinderrolstoel </w:t>
      </w:r>
      <w:r w:rsidRPr="00C947EB">
        <w:rPr>
          <w:lang w:val="nl-NL"/>
        </w:rPr>
        <w:t xml:space="preserve">met elektrische in hoogte verstelbare zit (verstrekking </w:t>
      </w:r>
      <w:r w:rsidR="00CA04DB" w:rsidRPr="00C947EB">
        <w:rPr>
          <w:lang w:val="nl-NL"/>
        </w:rPr>
        <w:t>411054</w:t>
      </w:r>
      <w:r w:rsidR="00A661D3" w:rsidRPr="00C947EB">
        <w:rPr>
          <w:lang w:val="nl-NL"/>
        </w:rPr>
        <w:t xml:space="preserve"> </w:t>
      </w:r>
      <w:r w:rsidRPr="00C947EB">
        <w:rPr>
          <w:lang w:val="nl-NL"/>
        </w:rPr>
        <w:t>-</w:t>
      </w:r>
      <w:r w:rsidR="00A661D3" w:rsidRPr="00C947EB">
        <w:rPr>
          <w:lang w:val="nl-NL"/>
        </w:rPr>
        <w:t xml:space="preserve"> </w:t>
      </w:r>
      <w:r w:rsidR="00CA04DB" w:rsidRPr="00C947EB">
        <w:rPr>
          <w:lang w:val="nl-NL"/>
        </w:rPr>
        <w:t>411065</w:t>
      </w:r>
      <w:r w:rsidRPr="00C947EB">
        <w:rPr>
          <w:lang w:val="nl-NL"/>
        </w:rPr>
        <w:t>) is enkel toegestaan voor kinderen die wonen in een niet aangepaste woning of op school nood hebben aan deze aanpassing om hierdoor bij de inrichtingselementen van de woning of de school</w:t>
      </w:r>
      <w:r w:rsidR="00225E5C" w:rsidRPr="00C947EB">
        <w:rPr>
          <w:lang w:val="nl-NL"/>
        </w:rPr>
        <w:t xml:space="preserve"> (kasten, enz.)</w:t>
      </w:r>
      <w:r w:rsidRPr="00C947EB">
        <w:rPr>
          <w:lang w:val="nl-NL"/>
        </w:rPr>
        <w:t xml:space="preserve"> te kunnen komen</w:t>
      </w:r>
      <w:r w:rsidR="00225E5C" w:rsidRPr="00C947EB">
        <w:rPr>
          <w:lang w:val="nl-NL"/>
        </w:rPr>
        <w:t>.</w:t>
      </w:r>
    </w:p>
    <w:p w14:paraId="7796740F" w14:textId="5632A4B9" w:rsidR="00976337" w:rsidRPr="00C947EB" w:rsidRDefault="00976337" w:rsidP="001A458B">
      <w:pPr>
        <w:ind w:left="181" w:right="263" w:hanging="196"/>
        <w:rPr>
          <w:lang w:val="nl-NL"/>
        </w:rPr>
      </w:pPr>
    </w:p>
    <w:p w14:paraId="6BF3F08C" w14:textId="78B7694C" w:rsidR="0009084A" w:rsidRPr="00C947EB" w:rsidRDefault="0009084A" w:rsidP="00976337">
      <w:pPr>
        <w:rPr>
          <w:lang w:val="nl-BE"/>
        </w:rPr>
      </w:pPr>
      <w:r w:rsidRPr="00C947EB">
        <w:rPr>
          <w:lang w:val="nl-NL"/>
        </w:rPr>
        <w:t xml:space="preserve">Een aanpassing van de elektronische </w:t>
      </w:r>
      <w:r w:rsidR="009177C5" w:rsidRPr="00C947EB">
        <w:rPr>
          <w:lang w:val="nl-NL"/>
        </w:rPr>
        <w:t xml:space="preserve">binnen- en buitenkinderrolstoel </w:t>
      </w:r>
      <w:r w:rsidRPr="00C947EB">
        <w:rPr>
          <w:lang w:val="nl-NL"/>
        </w:rPr>
        <w:t xml:space="preserve">met elektrische in hoogte en tot aan de vloer verstelbare zit (verstrekking </w:t>
      </w:r>
      <w:r w:rsidR="00CA04DB" w:rsidRPr="00C947EB">
        <w:rPr>
          <w:lang w:val="nl-NL"/>
        </w:rPr>
        <w:t>411076</w:t>
      </w:r>
      <w:r w:rsidRPr="00C947EB">
        <w:rPr>
          <w:lang w:val="nl-NL"/>
        </w:rPr>
        <w:t>-</w:t>
      </w:r>
      <w:r w:rsidR="00CA04DB" w:rsidRPr="00C947EB">
        <w:rPr>
          <w:lang w:val="nl-NL"/>
        </w:rPr>
        <w:t>411087</w:t>
      </w:r>
      <w:r w:rsidRPr="00C947EB">
        <w:rPr>
          <w:lang w:val="nl-NL"/>
        </w:rPr>
        <w:t xml:space="preserve">) is enkel toegestaan voor kinderen die wonen in een niet aangepaste woning of op school nood hebben aan deze aanpassing om hierdoor bij de inrichtingselementen van de woning of de school (kasten, </w:t>
      </w:r>
      <w:r w:rsidR="00211D6F" w:rsidRPr="00C947EB">
        <w:rPr>
          <w:lang w:val="nl-NL"/>
        </w:rPr>
        <w:t>enz.</w:t>
      </w:r>
      <w:r w:rsidRPr="00C947EB">
        <w:rPr>
          <w:lang w:val="nl-NL"/>
        </w:rPr>
        <w:t>) te kunnen komen.</w:t>
      </w:r>
    </w:p>
    <w:p w14:paraId="4A5C5D35" w14:textId="77777777" w:rsidR="00163B9B" w:rsidRPr="00C947EB" w:rsidRDefault="0009084A" w:rsidP="001A458B">
      <w:pPr>
        <w:ind w:left="181" w:right="263" w:hanging="196"/>
        <w:rPr>
          <w:lang w:val="nl-NL"/>
        </w:rPr>
      </w:pPr>
      <w:r w:rsidRPr="00C947EB">
        <w:rPr>
          <w:lang w:val="nl-NL"/>
        </w:rPr>
        <w:t xml:space="preserve"> </w:t>
      </w:r>
    </w:p>
    <w:p w14:paraId="08602CF0" w14:textId="0B3FD16B" w:rsidR="0009084A" w:rsidRPr="001A458B" w:rsidRDefault="0009084A" w:rsidP="00163B9B">
      <w:pPr>
        <w:rPr>
          <w:lang w:val="nl-BE"/>
        </w:rPr>
      </w:pPr>
      <w:r w:rsidRPr="00C947EB">
        <w:rPr>
          <w:lang w:val="nl-NL"/>
        </w:rPr>
        <w:t xml:space="preserve">Een aanpassing van de elektronische </w:t>
      </w:r>
      <w:r w:rsidR="009177C5" w:rsidRPr="00C947EB">
        <w:rPr>
          <w:lang w:val="nl-NL"/>
        </w:rPr>
        <w:t>binnen- en buitenkinderrolstoel</w:t>
      </w:r>
      <w:r w:rsidR="009177C5" w:rsidRPr="001A458B">
        <w:rPr>
          <w:lang w:val="nl-NL"/>
        </w:rPr>
        <w:t xml:space="preserve"> </w:t>
      </w:r>
      <w:r w:rsidRPr="001A458B">
        <w:rPr>
          <w:lang w:val="nl-NL"/>
        </w:rPr>
        <w:t xml:space="preserve">met armlegger(s) (verstrekking </w:t>
      </w:r>
      <w:r w:rsidR="00D14057">
        <w:rPr>
          <w:lang w:val="nl-NL"/>
        </w:rPr>
        <w:t>413014</w:t>
      </w:r>
      <w:r w:rsidR="00A661D3">
        <w:rPr>
          <w:lang w:val="nl-NL"/>
        </w:rPr>
        <w:t xml:space="preserve"> </w:t>
      </w:r>
      <w:r w:rsidRPr="001A458B">
        <w:rPr>
          <w:lang w:val="nl-NL"/>
        </w:rPr>
        <w:t>-</w:t>
      </w:r>
      <w:r w:rsidR="00A661D3">
        <w:rPr>
          <w:lang w:val="nl-NL"/>
        </w:rPr>
        <w:t xml:space="preserve"> </w:t>
      </w:r>
      <w:r w:rsidR="00D14057">
        <w:rPr>
          <w:lang w:val="nl-NL"/>
        </w:rPr>
        <w:t>413025</w:t>
      </w:r>
      <w:r w:rsidRPr="001A458B">
        <w:rPr>
          <w:lang w:val="nl-NL"/>
        </w:rPr>
        <w:t xml:space="preserve"> of </w:t>
      </w:r>
      <w:r w:rsidR="00D14057">
        <w:rPr>
          <w:lang w:val="nl-NL"/>
        </w:rPr>
        <w:t>413036</w:t>
      </w:r>
      <w:r w:rsidR="00A661D3">
        <w:rPr>
          <w:lang w:val="nl-NL"/>
        </w:rPr>
        <w:t xml:space="preserve"> </w:t>
      </w:r>
      <w:r w:rsidRPr="001A458B">
        <w:rPr>
          <w:lang w:val="nl-NL"/>
        </w:rPr>
        <w:t>-</w:t>
      </w:r>
      <w:r w:rsidR="00A661D3">
        <w:rPr>
          <w:lang w:val="nl-NL"/>
        </w:rPr>
        <w:t xml:space="preserve"> </w:t>
      </w:r>
      <w:r w:rsidR="00D14057">
        <w:rPr>
          <w:lang w:val="nl-NL"/>
        </w:rPr>
        <w:t>413047</w:t>
      </w:r>
      <w:r w:rsidRPr="001A458B">
        <w:rPr>
          <w:lang w:val="nl-NL"/>
        </w:rPr>
        <w:t>) is enkel toegestaan voor de gebruiker met volledig verlies van één of beide bovenste ledematen (typering 4).</w:t>
      </w:r>
    </w:p>
    <w:p w14:paraId="3F954C16" w14:textId="77777777" w:rsidR="00163B9B" w:rsidRDefault="00163B9B" w:rsidP="00163B9B">
      <w:pPr>
        <w:ind w:left="181" w:right="263" w:hanging="196"/>
        <w:rPr>
          <w:lang w:val="nl-BE"/>
        </w:rPr>
      </w:pPr>
    </w:p>
    <w:p w14:paraId="6CA8B340" w14:textId="18819C87" w:rsidR="0009084A" w:rsidRPr="00C947EB" w:rsidRDefault="0009084A" w:rsidP="00163B9B">
      <w:pPr>
        <w:rPr>
          <w:lang w:val="nl-NL"/>
        </w:rPr>
      </w:pPr>
      <w:r w:rsidRPr="001A458B">
        <w:rPr>
          <w:lang w:val="nl-NL"/>
        </w:rPr>
        <w:lastRenderedPageBreak/>
        <w:t xml:space="preserve">Een aanpassing van de elektronische </w:t>
      </w:r>
      <w:r w:rsidR="009177C5" w:rsidRPr="00C947EB">
        <w:rPr>
          <w:lang w:val="nl-NL"/>
        </w:rPr>
        <w:t xml:space="preserve">binnen- en buitenkinderrolstoel </w:t>
      </w:r>
      <w:r w:rsidRPr="00C947EB">
        <w:rPr>
          <w:lang w:val="nl-NL"/>
        </w:rPr>
        <w:t xml:space="preserve">met biomechanische rugleuning (verstrekking </w:t>
      </w:r>
      <w:r w:rsidR="00D14057" w:rsidRPr="00C947EB">
        <w:rPr>
          <w:lang w:val="nl-NL"/>
        </w:rPr>
        <w:t>413095</w:t>
      </w:r>
      <w:r w:rsidR="00A661D3" w:rsidRPr="00C947EB">
        <w:rPr>
          <w:lang w:val="nl-NL"/>
        </w:rPr>
        <w:t xml:space="preserve"> </w:t>
      </w:r>
      <w:r w:rsidRPr="00C947EB">
        <w:rPr>
          <w:lang w:val="nl-NL"/>
        </w:rPr>
        <w:t>-</w:t>
      </w:r>
      <w:r w:rsidR="00A661D3" w:rsidRPr="00C947EB">
        <w:rPr>
          <w:lang w:val="nl-NL"/>
        </w:rPr>
        <w:t xml:space="preserve"> </w:t>
      </w:r>
      <w:r w:rsidR="00D14057" w:rsidRPr="00C947EB">
        <w:rPr>
          <w:lang w:val="nl-NL"/>
        </w:rPr>
        <w:t>413106</w:t>
      </w:r>
      <w:r w:rsidRPr="00C947EB">
        <w:rPr>
          <w:lang w:val="nl-NL"/>
        </w:rPr>
        <w:t>) is enkel toegestaan voor de gebruiker met volledig verlies van de stabiliteit van de romp en eventueel ook van nek en hoofd (typering 4).</w:t>
      </w:r>
    </w:p>
    <w:p w14:paraId="780EDB2F" w14:textId="77777777" w:rsidR="00163B9B" w:rsidRPr="00C947EB" w:rsidRDefault="00163B9B" w:rsidP="001A458B">
      <w:pPr>
        <w:ind w:left="181" w:right="263" w:hanging="196"/>
        <w:rPr>
          <w:lang w:val="nl-NL"/>
        </w:rPr>
      </w:pPr>
    </w:p>
    <w:p w14:paraId="1EF183B5" w14:textId="2AA87A02" w:rsidR="0009084A" w:rsidRPr="00C947EB" w:rsidRDefault="0009084A" w:rsidP="00163B9B">
      <w:pPr>
        <w:rPr>
          <w:lang w:val="nl-BE"/>
        </w:rPr>
      </w:pPr>
      <w:r w:rsidRPr="00C947EB">
        <w:rPr>
          <w:lang w:val="nl-NL"/>
        </w:rPr>
        <w:t xml:space="preserve">Een aanpassing van de elektronische </w:t>
      </w:r>
      <w:r w:rsidR="009177C5" w:rsidRPr="00C947EB">
        <w:rPr>
          <w:lang w:val="nl-NL"/>
        </w:rPr>
        <w:t xml:space="preserve">binnen- en buitenkinderrolstoel </w:t>
      </w:r>
      <w:r w:rsidRPr="00C947EB">
        <w:rPr>
          <w:lang w:val="nl-NL"/>
        </w:rPr>
        <w:t xml:space="preserve">met hoofdsteun met functionele positionering (verstrekking </w:t>
      </w:r>
      <w:r w:rsidR="00D14057" w:rsidRPr="00C947EB">
        <w:rPr>
          <w:lang w:val="nl-NL"/>
        </w:rPr>
        <w:t>413139</w:t>
      </w:r>
      <w:r w:rsidR="00A661D3" w:rsidRPr="00C947EB">
        <w:rPr>
          <w:lang w:val="nl-NL"/>
        </w:rPr>
        <w:t xml:space="preserve"> </w:t>
      </w:r>
      <w:r w:rsidRPr="00C947EB">
        <w:rPr>
          <w:lang w:val="nl-NL"/>
        </w:rPr>
        <w:t>-</w:t>
      </w:r>
      <w:r w:rsidR="00A661D3" w:rsidRPr="00C947EB">
        <w:rPr>
          <w:lang w:val="nl-NL"/>
        </w:rPr>
        <w:t xml:space="preserve"> </w:t>
      </w:r>
      <w:r w:rsidR="00D14057" w:rsidRPr="00C947EB">
        <w:rPr>
          <w:lang w:val="nl-NL"/>
        </w:rPr>
        <w:t>413143</w:t>
      </w:r>
      <w:r w:rsidRPr="00C947EB">
        <w:rPr>
          <w:lang w:val="nl-NL"/>
        </w:rPr>
        <w:t xml:space="preserve">) is enkel toegestaan voor de gebruiker met volledig verlies van de stabiliteit van de schoudergordel, hoofd en nek (typering 4) zodat het hoofd, tijdens het zitten onmogelijk in een correcte positie kan gehouden worden. De aanpassing is bedoeld voor gebruikers die niet in staat zijn om hun hoofd rechtop te houden voor een langere periode of gebruikers met spasmen en weinig controle over de positie van hun hoofd. </w:t>
      </w:r>
    </w:p>
    <w:p w14:paraId="04AF75C2" w14:textId="77777777" w:rsidR="00163B9B" w:rsidRPr="00C947EB" w:rsidRDefault="00163B9B" w:rsidP="001A458B">
      <w:pPr>
        <w:ind w:left="181" w:right="263" w:hanging="196"/>
        <w:rPr>
          <w:lang w:val="nl-NL"/>
        </w:rPr>
      </w:pPr>
    </w:p>
    <w:p w14:paraId="32566822" w14:textId="46E1BBA0" w:rsidR="0009084A" w:rsidRPr="00C947EB" w:rsidRDefault="0009084A" w:rsidP="00163B9B">
      <w:pPr>
        <w:rPr>
          <w:lang w:val="nl-BE"/>
        </w:rPr>
      </w:pPr>
      <w:r w:rsidRPr="00C947EB">
        <w:rPr>
          <w:lang w:val="nl-NL"/>
        </w:rPr>
        <w:t xml:space="preserve">Een aanpassing van de elektronische </w:t>
      </w:r>
      <w:r w:rsidR="009177C5" w:rsidRPr="00C947EB">
        <w:rPr>
          <w:lang w:val="nl-NL"/>
        </w:rPr>
        <w:t xml:space="preserve">binnen- en buitenkinderrolstoel </w:t>
      </w:r>
      <w:r w:rsidRPr="00C947EB">
        <w:rPr>
          <w:lang w:val="nl-NL"/>
        </w:rPr>
        <w:t xml:space="preserve">met achteruitkijkspiegel voor kinderen (verstrekking </w:t>
      </w:r>
      <w:r w:rsidR="00B95C05" w:rsidRPr="00C947EB">
        <w:rPr>
          <w:lang w:val="nl-NL"/>
        </w:rPr>
        <w:t>413493</w:t>
      </w:r>
      <w:r w:rsidR="00A661D3" w:rsidRPr="00C947EB">
        <w:rPr>
          <w:lang w:val="nl-NL"/>
        </w:rPr>
        <w:t xml:space="preserve"> </w:t>
      </w:r>
      <w:r w:rsidRPr="00C947EB">
        <w:rPr>
          <w:lang w:val="nl-NL"/>
        </w:rPr>
        <w:t>-</w:t>
      </w:r>
      <w:r w:rsidR="00A661D3" w:rsidRPr="00C947EB">
        <w:rPr>
          <w:lang w:val="nl-NL"/>
        </w:rPr>
        <w:t xml:space="preserve"> </w:t>
      </w:r>
      <w:r w:rsidR="00B95C05" w:rsidRPr="00C947EB">
        <w:rPr>
          <w:lang w:val="nl-NL"/>
        </w:rPr>
        <w:t>413504</w:t>
      </w:r>
      <w:r w:rsidRPr="00C947EB">
        <w:rPr>
          <w:lang w:val="nl-NL"/>
        </w:rPr>
        <w:t>) is enkel toegestaan voor gebruikers met een ernstige stoornis (minimaal typering 3) van de anatomische eigenschappen van de wervelkolom of de spieren van de romp, van de schoudergordel of van hoofd en nek.</w:t>
      </w:r>
    </w:p>
    <w:p w14:paraId="7A0D1F55" w14:textId="77777777" w:rsidR="00163B9B" w:rsidRPr="00C947EB" w:rsidRDefault="00163B9B" w:rsidP="001A458B">
      <w:pPr>
        <w:ind w:left="181" w:right="263" w:hanging="196"/>
        <w:rPr>
          <w:lang w:val="nl-BE"/>
        </w:rPr>
      </w:pPr>
    </w:p>
    <w:p w14:paraId="285FB398" w14:textId="440C79EF" w:rsidR="000A2F4A" w:rsidRPr="00C947EB" w:rsidRDefault="0009084A" w:rsidP="00163B9B">
      <w:pPr>
        <w:rPr>
          <w:lang w:val="nl-NL"/>
        </w:rPr>
      </w:pPr>
      <w:r w:rsidRPr="00C947EB">
        <w:rPr>
          <w:lang w:val="nl-NL"/>
        </w:rPr>
        <w:t xml:space="preserve">Een aanpassing van de elektronische </w:t>
      </w:r>
      <w:r w:rsidR="009177C5" w:rsidRPr="00C947EB">
        <w:rPr>
          <w:lang w:val="nl-NL"/>
        </w:rPr>
        <w:t xml:space="preserve">binnen- en buitenkinderrolstoel </w:t>
      </w:r>
      <w:r w:rsidRPr="00C947EB">
        <w:rPr>
          <w:lang w:val="nl-NL"/>
        </w:rPr>
        <w:t xml:space="preserve">met verwarmingselement voor arm of hand (verstrekking </w:t>
      </w:r>
      <w:r w:rsidR="00B95C05" w:rsidRPr="00C947EB">
        <w:rPr>
          <w:lang w:val="nl-NL"/>
        </w:rPr>
        <w:t>413559</w:t>
      </w:r>
      <w:r w:rsidR="00A661D3" w:rsidRPr="00C947EB">
        <w:rPr>
          <w:lang w:val="nl-NL"/>
        </w:rPr>
        <w:t xml:space="preserve"> </w:t>
      </w:r>
      <w:r w:rsidRPr="00C947EB">
        <w:rPr>
          <w:lang w:val="nl-NL"/>
        </w:rPr>
        <w:t>-</w:t>
      </w:r>
      <w:r w:rsidR="00A661D3" w:rsidRPr="00C947EB">
        <w:rPr>
          <w:lang w:val="nl-NL"/>
        </w:rPr>
        <w:t xml:space="preserve"> </w:t>
      </w:r>
      <w:r w:rsidR="00B95C05" w:rsidRPr="00C947EB">
        <w:rPr>
          <w:lang w:val="nl-NL"/>
        </w:rPr>
        <w:t>413563</w:t>
      </w:r>
      <w:r w:rsidRPr="00C947EB">
        <w:rPr>
          <w:lang w:val="nl-NL"/>
        </w:rPr>
        <w:t>) is enkel toegestaan voor de gebruikers met een verstoorde thermoregulatie. Die aanpassing is noodzakelijk om zelfstandig de rolstoel te kunnen bedienen.</w:t>
      </w:r>
    </w:p>
    <w:p w14:paraId="384C3062" w14:textId="77777777" w:rsidR="0063769E" w:rsidRPr="00C947EB" w:rsidRDefault="0063769E" w:rsidP="00163B9B">
      <w:pPr>
        <w:rPr>
          <w:lang w:val="nl-NL"/>
        </w:rPr>
      </w:pPr>
    </w:p>
    <w:p w14:paraId="4B23A113" w14:textId="52FB5D0B" w:rsidR="0009084A" w:rsidRPr="00C947EB" w:rsidRDefault="0009084A" w:rsidP="00960075">
      <w:pPr>
        <w:pStyle w:val="Kop2"/>
        <w:numPr>
          <w:ilvl w:val="0"/>
          <w:numId w:val="128"/>
        </w:numPr>
        <w:rPr>
          <w:lang w:val="nl-BE"/>
        </w:rPr>
      </w:pPr>
      <w:bookmarkStart w:id="440" w:name="_Toc144890058"/>
      <w:r w:rsidRPr="00C947EB">
        <w:rPr>
          <w:lang w:val="nl-NL"/>
        </w:rPr>
        <w:t>Functionele specificaties van de rolstoel</w:t>
      </w:r>
      <w:bookmarkEnd w:id="440"/>
    </w:p>
    <w:p w14:paraId="30E73789" w14:textId="77777777" w:rsidR="0009084A" w:rsidRPr="00C947EB" w:rsidRDefault="0009084A" w:rsidP="001A458B">
      <w:pPr>
        <w:spacing w:after="0" w:line="259" w:lineRule="auto"/>
        <w:ind w:left="0" w:firstLine="0"/>
        <w:rPr>
          <w:lang w:val="nl-BE"/>
        </w:rPr>
      </w:pPr>
      <w:r w:rsidRPr="00C947EB">
        <w:rPr>
          <w:rFonts w:eastAsia="Times New Roman"/>
          <w:lang w:val="nl-BE"/>
        </w:rPr>
        <w:t xml:space="preserve"> </w:t>
      </w:r>
      <w:r w:rsidRPr="00C947EB">
        <w:rPr>
          <w:lang w:val="nl-BE"/>
        </w:rPr>
        <w:t xml:space="preserve"> </w:t>
      </w:r>
    </w:p>
    <w:p w14:paraId="314A5BB6" w14:textId="5085D338" w:rsidR="0009084A" w:rsidRPr="00C947EB" w:rsidRDefault="000A2F4A" w:rsidP="000A2F4A">
      <w:pPr>
        <w:pStyle w:val="Kop3"/>
        <w:ind w:left="718"/>
        <w:rPr>
          <w:lang w:val="nl-BE"/>
        </w:rPr>
      </w:pPr>
      <w:bookmarkStart w:id="441" w:name="_Toc144890059"/>
      <w:r w:rsidRPr="00C947EB">
        <w:rPr>
          <w:lang w:val="nl-NL"/>
        </w:rPr>
        <w:t>2.1</w:t>
      </w:r>
      <w:r w:rsidR="0009084A" w:rsidRPr="00C947EB">
        <w:rPr>
          <w:lang w:val="nl-NL"/>
        </w:rPr>
        <w:t xml:space="preserve"> Functionele specificaties van de onderste ledematen</w:t>
      </w:r>
      <w:bookmarkEnd w:id="441"/>
      <w:r w:rsidR="0009084A" w:rsidRPr="00C947EB">
        <w:rPr>
          <w:lang w:val="nl-NL"/>
        </w:rPr>
        <w:t xml:space="preserve"> </w:t>
      </w:r>
    </w:p>
    <w:p w14:paraId="5CB1E8CC" w14:textId="77777777" w:rsidR="000A2F4A" w:rsidRPr="00C947EB" w:rsidRDefault="0009084A" w:rsidP="001A458B">
      <w:pPr>
        <w:ind w:left="181" w:right="263" w:hanging="196"/>
        <w:rPr>
          <w:lang w:val="nl-NL"/>
        </w:rPr>
      </w:pPr>
      <w:r w:rsidRPr="00C947EB">
        <w:rPr>
          <w:lang w:val="nl-NL"/>
        </w:rPr>
        <w:t xml:space="preserve"> </w:t>
      </w:r>
    </w:p>
    <w:p w14:paraId="0CAD1FE6" w14:textId="178ECF43" w:rsidR="0009084A" w:rsidRPr="00C947EB" w:rsidRDefault="0009084A" w:rsidP="000A2F4A">
      <w:pPr>
        <w:rPr>
          <w:lang w:val="nl-BE"/>
        </w:rPr>
      </w:pPr>
      <w:r w:rsidRPr="00C947EB">
        <w:rPr>
          <w:lang w:val="nl-NL"/>
        </w:rPr>
        <w:t xml:space="preserve">De elektronische binnen- en buitenrolstoel is uitgerust met voetsteunen of beensteunen die het kind of de begeleider eraf kan nemen of wegklappen om gemakkelijker op te staan, te gaan zitten of in en uit de rolstoel te komen. Voetsteunen of beensteunen moeten ingesteld kunnen worden afhankelijk van de onderbeenlengte van het kind en van de algemene zitpositie. Als de rolstoel uitgerust is met voetsteunen moet elke voetplaat voorzien kunnen worden van een kuitband, hielsteun of alternatief systeem. Als de rolstoel uitgerust is met beensteunen moet elke beensteun voorzien zijn van een kuitsteun. </w:t>
      </w:r>
    </w:p>
    <w:p w14:paraId="68AD78AB" w14:textId="0ADC1921" w:rsidR="0009084A" w:rsidRPr="00C947EB" w:rsidRDefault="0009084A" w:rsidP="001A458B">
      <w:pPr>
        <w:spacing w:after="0" w:line="259" w:lineRule="auto"/>
        <w:ind w:left="0" w:firstLine="0"/>
        <w:rPr>
          <w:lang w:val="nl-BE"/>
        </w:rPr>
      </w:pPr>
    </w:p>
    <w:p w14:paraId="61FB2836" w14:textId="4FB63CEC" w:rsidR="0009084A" w:rsidRPr="00C947EB" w:rsidRDefault="000A2F4A" w:rsidP="000A2F4A">
      <w:pPr>
        <w:pStyle w:val="Kop3"/>
        <w:ind w:left="718"/>
        <w:rPr>
          <w:lang w:val="nl-BE"/>
        </w:rPr>
      </w:pPr>
      <w:bookmarkStart w:id="442" w:name="_Toc144890060"/>
      <w:r w:rsidRPr="00C947EB">
        <w:rPr>
          <w:lang w:val="nl-NL"/>
        </w:rPr>
        <w:t>2.2</w:t>
      </w:r>
      <w:r w:rsidR="0009084A" w:rsidRPr="00C947EB">
        <w:rPr>
          <w:lang w:val="nl-NL"/>
        </w:rPr>
        <w:t xml:space="preserve"> Functionele specificaties voor de bovenste ledematen</w:t>
      </w:r>
      <w:bookmarkEnd w:id="442"/>
    </w:p>
    <w:p w14:paraId="213E90DE" w14:textId="77777777" w:rsidR="000A2F4A" w:rsidRPr="00C947EB" w:rsidRDefault="0009084A" w:rsidP="000A2F4A">
      <w:pPr>
        <w:ind w:left="181" w:right="263" w:hanging="196"/>
        <w:rPr>
          <w:lang w:val="nl-NL"/>
        </w:rPr>
      </w:pPr>
      <w:r w:rsidRPr="00C947EB">
        <w:rPr>
          <w:lang w:val="nl-NL"/>
        </w:rPr>
        <w:t xml:space="preserve"> </w:t>
      </w:r>
    </w:p>
    <w:p w14:paraId="7B4295A0" w14:textId="5A8E5422" w:rsidR="0009084A" w:rsidRPr="00C947EB" w:rsidRDefault="0009084A" w:rsidP="000A2F4A">
      <w:pPr>
        <w:rPr>
          <w:lang w:val="nl-NL"/>
        </w:rPr>
      </w:pPr>
      <w:r w:rsidRPr="00C947EB">
        <w:rPr>
          <w:lang w:val="nl-NL"/>
        </w:rPr>
        <w:t xml:space="preserve">De elektronische binnen- en buitenrolstoel is uitgerust met armsteunen die instelbaar zijn in de hoogte zodat de armen van het kind adequaat ondersteund kunnen worden. De armsteunen zijn afneembaar of wegklapbaar zodat de begeleider het kind in en uit de rolstoel kan helpen. </w:t>
      </w:r>
    </w:p>
    <w:p w14:paraId="44731E8D" w14:textId="5611ACDF" w:rsidR="0009084A" w:rsidRPr="00C947EB" w:rsidRDefault="0009084A" w:rsidP="001A458B">
      <w:pPr>
        <w:spacing w:after="0" w:line="259" w:lineRule="auto"/>
        <w:ind w:left="0" w:firstLine="0"/>
        <w:rPr>
          <w:lang w:val="nl-BE"/>
        </w:rPr>
      </w:pPr>
    </w:p>
    <w:p w14:paraId="0F67D1C8" w14:textId="1D4C151C" w:rsidR="0009084A" w:rsidRPr="00C947EB" w:rsidRDefault="0009084A" w:rsidP="000A2F4A">
      <w:pPr>
        <w:pStyle w:val="Kop3"/>
        <w:ind w:left="718"/>
        <w:rPr>
          <w:lang w:val="nl-BE"/>
        </w:rPr>
      </w:pPr>
      <w:bookmarkStart w:id="443" w:name="_Toc144890061"/>
      <w:r w:rsidRPr="00C947EB">
        <w:rPr>
          <w:lang w:val="nl-NL"/>
        </w:rPr>
        <w:t>2</w:t>
      </w:r>
      <w:r w:rsidR="000A2F4A" w:rsidRPr="00C947EB">
        <w:rPr>
          <w:lang w:val="nl-NL"/>
        </w:rPr>
        <w:t>.3</w:t>
      </w:r>
      <w:r w:rsidRPr="00C947EB">
        <w:rPr>
          <w:lang w:val="nl-NL"/>
        </w:rPr>
        <w:t xml:space="preserve"> Functionele specificaties van de algemene zithouding en de positionering</w:t>
      </w:r>
      <w:bookmarkEnd w:id="443"/>
      <w:r w:rsidRPr="00C947EB">
        <w:rPr>
          <w:lang w:val="nl-NL"/>
        </w:rPr>
        <w:t xml:space="preserve"> </w:t>
      </w:r>
    </w:p>
    <w:p w14:paraId="76CA5F52" w14:textId="7F21D35B" w:rsidR="000A2F4A" w:rsidRPr="00C947EB" w:rsidRDefault="000A2F4A" w:rsidP="001A458B">
      <w:pPr>
        <w:ind w:left="181" w:right="263" w:hanging="196"/>
        <w:rPr>
          <w:lang w:val="nl-NL"/>
        </w:rPr>
      </w:pPr>
    </w:p>
    <w:p w14:paraId="1CE78EDF" w14:textId="26CE5BAA" w:rsidR="0009084A" w:rsidRPr="00C947EB" w:rsidRDefault="0009084A" w:rsidP="000A2F4A">
      <w:pPr>
        <w:rPr>
          <w:lang w:val="nl-BE"/>
        </w:rPr>
      </w:pPr>
      <w:r w:rsidRPr="00C947EB">
        <w:rPr>
          <w:lang w:val="nl-NL"/>
        </w:rPr>
        <w:t>De rughoek van de elektronische binnen- en buiten</w:t>
      </w:r>
      <w:r w:rsidR="00A61A73" w:rsidRPr="00C947EB">
        <w:rPr>
          <w:lang w:val="nl-NL"/>
        </w:rPr>
        <w:t xml:space="preserve"> kinder</w:t>
      </w:r>
      <w:r w:rsidRPr="00C947EB">
        <w:rPr>
          <w:lang w:val="nl-NL"/>
        </w:rPr>
        <w:t xml:space="preserve">rolstoel moet afstelbaar zijn op het kind. De zithouding wordt ondersteund d.m.v. een voorgevormde zit en rug. </w:t>
      </w:r>
    </w:p>
    <w:p w14:paraId="7A60B0BD" w14:textId="77777777" w:rsidR="0009084A" w:rsidRPr="00C947EB" w:rsidRDefault="0009084A" w:rsidP="001A458B">
      <w:pPr>
        <w:spacing w:after="0" w:line="259" w:lineRule="auto"/>
        <w:ind w:left="0" w:firstLine="0"/>
        <w:rPr>
          <w:lang w:val="nl-BE"/>
        </w:rPr>
      </w:pPr>
      <w:r w:rsidRPr="00C947EB">
        <w:rPr>
          <w:rFonts w:eastAsia="Times New Roman"/>
          <w:lang w:val="nl-BE"/>
        </w:rPr>
        <w:t xml:space="preserve"> </w:t>
      </w:r>
      <w:r w:rsidRPr="00C947EB">
        <w:rPr>
          <w:lang w:val="nl-BE"/>
        </w:rPr>
        <w:t xml:space="preserve"> </w:t>
      </w:r>
    </w:p>
    <w:p w14:paraId="6A69378C" w14:textId="0AD291D1" w:rsidR="0009084A" w:rsidRPr="00C947EB" w:rsidRDefault="000A2F4A" w:rsidP="000A2F4A">
      <w:pPr>
        <w:pStyle w:val="Kop3"/>
        <w:ind w:left="718"/>
        <w:rPr>
          <w:lang w:val="nl-BE"/>
        </w:rPr>
      </w:pPr>
      <w:bookmarkStart w:id="444" w:name="_Toc144890062"/>
      <w:r w:rsidRPr="00C947EB">
        <w:rPr>
          <w:lang w:val="nl-NL"/>
        </w:rPr>
        <w:lastRenderedPageBreak/>
        <w:t>2.4</w:t>
      </w:r>
      <w:r w:rsidR="0009084A" w:rsidRPr="00C947EB">
        <w:rPr>
          <w:lang w:val="nl-NL"/>
        </w:rPr>
        <w:t xml:space="preserve"> Functionele specificaties aandrijving/besturing</w:t>
      </w:r>
      <w:bookmarkEnd w:id="444"/>
      <w:r w:rsidR="0009084A" w:rsidRPr="00C947EB">
        <w:rPr>
          <w:lang w:val="nl-NL"/>
        </w:rPr>
        <w:t xml:space="preserve"> </w:t>
      </w:r>
    </w:p>
    <w:p w14:paraId="7074EAD7" w14:textId="77777777" w:rsidR="000A2F4A" w:rsidRPr="00C947EB" w:rsidRDefault="000A2F4A" w:rsidP="000A2F4A">
      <w:pPr>
        <w:ind w:left="181" w:right="263" w:hanging="196"/>
        <w:rPr>
          <w:lang w:val="nl-BE"/>
        </w:rPr>
      </w:pPr>
    </w:p>
    <w:p w14:paraId="6184DD7C" w14:textId="4E97F3E9" w:rsidR="0009084A" w:rsidRPr="00C947EB" w:rsidRDefault="0009084A" w:rsidP="000A2F4A">
      <w:pPr>
        <w:rPr>
          <w:lang w:val="nl-NL"/>
        </w:rPr>
      </w:pPr>
      <w:r w:rsidRPr="00C947EB">
        <w:rPr>
          <w:lang w:val="nl-NL"/>
        </w:rPr>
        <w:t>De elektronische binnen- en buiten</w:t>
      </w:r>
      <w:r w:rsidR="00A61A73" w:rsidRPr="00C947EB">
        <w:rPr>
          <w:lang w:val="nl-NL"/>
        </w:rPr>
        <w:t xml:space="preserve"> kinder</w:t>
      </w:r>
      <w:r w:rsidRPr="00C947EB">
        <w:rPr>
          <w:lang w:val="nl-NL"/>
        </w:rPr>
        <w:t xml:space="preserve">rolstoel wordt aangedreven door één of twee elektromotoren, voorzien van een elektromagnetisch remsysteem. De rolstoel is uitgerust met een joystick bedieningseenheid, waarop de bedieningsknoppen, -hendels en -schakelaars zijn geplaatst, die het kind moeten toelaten de rolstoel in zijn geheel te bedienen en te besturen. De elektronica moet individueel programmeerbaar zijn in functie van het kind o.a. reactiesnelheid van de joystick, snelheid van de rolstoel, progressieve versnelling. De bedieningseenheid is wegklapbaar zodat het kind aan een tafel of bureau kan plaatsnemen. Standaard wordt de bedieningseenheid rechts of links geplaatst ter hoogte van de armsteunen, zodat het kind die kan bedienen zittend met de rug tegen de rugleuning en met gesteunde onderarm op de armsteun. </w:t>
      </w:r>
    </w:p>
    <w:p w14:paraId="4131BFE7" w14:textId="255E74EC" w:rsidR="0009084A" w:rsidRPr="00C947EB" w:rsidRDefault="0009084A" w:rsidP="001A458B">
      <w:pPr>
        <w:spacing w:after="0" w:line="259" w:lineRule="auto"/>
        <w:ind w:left="0" w:firstLine="0"/>
        <w:rPr>
          <w:lang w:val="nl-BE"/>
        </w:rPr>
      </w:pPr>
    </w:p>
    <w:p w14:paraId="2C9BE34D" w14:textId="33B83B0E" w:rsidR="0009084A" w:rsidRPr="00C947EB" w:rsidRDefault="0009084A" w:rsidP="000A2F4A">
      <w:pPr>
        <w:pStyle w:val="Kop3"/>
        <w:ind w:left="718"/>
        <w:rPr>
          <w:lang w:val="nl-BE"/>
        </w:rPr>
      </w:pPr>
      <w:bookmarkStart w:id="445" w:name="_Toc144890063"/>
      <w:r w:rsidRPr="00C947EB">
        <w:rPr>
          <w:lang w:val="nl-NL"/>
        </w:rPr>
        <w:t>2.5 Functionele specificaties gebruiksdoelen</w:t>
      </w:r>
      <w:bookmarkEnd w:id="445"/>
      <w:r w:rsidRPr="00C947EB">
        <w:rPr>
          <w:lang w:val="nl-NL"/>
        </w:rPr>
        <w:t xml:space="preserve"> </w:t>
      </w:r>
    </w:p>
    <w:p w14:paraId="7337D93B" w14:textId="77777777" w:rsidR="000A2F4A" w:rsidRPr="00C947EB" w:rsidRDefault="000A2F4A" w:rsidP="001A458B">
      <w:pPr>
        <w:ind w:left="181" w:right="263" w:hanging="196"/>
        <w:rPr>
          <w:lang w:val="nl-NL"/>
        </w:rPr>
      </w:pPr>
    </w:p>
    <w:p w14:paraId="736BC767" w14:textId="0C8FFB29" w:rsidR="0009084A" w:rsidRPr="001A458B" w:rsidRDefault="0009084A" w:rsidP="000A2F4A">
      <w:pPr>
        <w:rPr>
          <w:lang w:val="nl-BE"/>
        </w:rPr>
      </w:pPr>
      <w:r w:rsidRPr="00C947EB">
        <w:rPr>
          <w:lang w:val="nl-NL"/>
        </w:rPr>
        <w:t>De elektronische binnen- en buiten</w:t>
      </w:r>
      <w:r w:rsidR="00A61A73" w:rsidRPr="00C947EB">
        <w:rPr>
          <w:lang w:val="nl-NL"/>
        </w:rPr>
        <w:t xml:space="preserve"> kinder</w:t>
      </w:r>
      <w:r w:rsidRPr="00C947EB">
        <w:rPr>
          <w:lang w:val="nl-NL"/>
        </w:rPr>
        <w:t>rolstoel is specifiek ontworpen voor gebruik binnenshuis en gebruik op een verharde ondergrond buitenshuis. De snelheid van de rolstoel is programmeerbaar en regelbaar; van 0 tot 6 km per uur, zodat de snelheid kan aangepast worden voor verplaatsingen binnen of buiten. De actieradius of autonomie van de rolstoel bedraagt minimaal 30 km, zodat het kind zich op een veilige en autonome manier kan verplaatsen</w:t>
      </w:r>
      <w:r w:rsidRPr="001A458B">
        <w:rPr>
          <w:lang w:val="nl-NL"/>
        </w:rPr>
        <w:t xml:space="preserve">. De rolstoel is voorzien van een veiligheidsgordel. </w:t>
      </w:r>
    </w:p>
    <w:p w14:paraId="08CDB0BC" w14:textId="4B7D75BE" w:rsidR="0009084A" w:rsidRPr="001A458B" w:rsidRDefault="0009084A" w:rsidP="001A458B">
      <w:pPr>
        <w:spacing w:after="0" w:line="259" w:lineRule="auto"/>
        <w:ind w:left="0" w:firstLine="0"/>
        <w:rPr>
          <w:lang w:val="nl-BE"/>
        </w:rPr>
      </w:pPr>
    </w:p>
    <w:p w14:paraId="5601C894" w14:textId="2076F0E3" w:rsidR="0009084A" w:rsidRPr="001A458B" w:rsidRDefault="000A2F4A" w:rsidP="000A2F4A">
      <w:pPr>
        <w:pStyle w:val="Kop3"/>
        <w:ind w:left="718"/>
        <w:rPr>
          <w:lang w:val="nl-BE"/>
        </w:rPr>
      </w:pPr>
      <w:bookmarkStart w:id="446" w:name="_Toc144890064"/>
      <w:r>
        <w:rPr>
          <w:lang w:val="nl-NL"/>
        </w:rPr>
        <w:t>2.6</w:t>
      </w:r>
      <w:r w:rsidR="0009084A" w:rsidRPr="001A458B">
        <w:rPr>
          <w:lang w:val="nl-NL"/>
        </w:rPr>
        <w:t xml:space="preserve"> Functionele specificaties – technische aspecten</w:t>
      </w:r>
      <w:bookmarkEnd w:id="446"/>
      <w:r w:rsidR="0009084A" w:rsidRPr="001A458B">
        <w:rPr>
          <w:lang w:val="nl-NL"/>
        </w:rPr>
        <w:t xml:space="preserve"> </w:t>
      </w:r>
    </w:p>
    <w:p w14:paraId="3D915319" w14:textId="77777777" w:rsidR="000A2F4A" w:rsidRDefault="000A2F4A" w:rsidP="001A458B">
      <w:pPr>
        <w:ind w:left="181" w:right="263" w:hanging="196"/>
        <w:rPr>
          <w:lang w:val="nl-BE"/>
        </w:rPr>
      </w:pPr>
    </w:p>
    <w:p w14:paraId="3BF827D5" w14:textId="3FDC1449" w:rsidR="0009084A" w:rsidRDefault="0009084A" w:rsidP="00B327FC">
      <w:pPr>
        <w:rPr>
          <w:lang w:val="nl-BE"/>
        </w:rPr>
      </w:pPr>
      <w:r w:rsidRPr="001A458B">
        <w:rPr>
          <w:lang w:val="nl-NL"/>
        </w:rPr>
        <w:t>De elektronische binnen- en buitenrolstoel is uitgevoerd met voor- en achterwielen met luchtbanden of volle banden en met een elektromagnetisch remsysteem. De rolstoel beschikt over een vrijloop, zodat hij manueel door een begeleider verplaatst kan worden. De rolstoel moet voorzien zijn van richtingaanwijzers en voor- en achterverlichting zodat het kind zichtbaar is in het verkeer, zoals de Belgische verkeerswetgeving voorschrijft. De rolstoel wordt standaard geleverd met batterijen en lader.</w:t>
      </w:r>
    </w:p>
    <w:p w14:paraId="25C1F105" w14:textId="77777777" w:rsidR="0063769E" w:rsidRPr="000A2F4A" w:rsidRDefault="0063769E" w:rsidP="001A458B">
      <w:pPr>
        <w:spacing w:after="0" w:line="259" w:lineRule="auto"/>
        <w:ind w:left="0" w:firstLine="0"/>
        <w:rPr>
          <w:lang w:val="nl-BE"/>
        </w:rPr>
      </w:pPr>
    </w:p>
    <w:p w14:paraId="3A1CE701" w14:textId="61699D8C" w:rsidR="0009084A" w:rsidRPr="000A2F4A" w:rsidRDefault="0009084A" w:rsidP="00960075">
      <w:pPr>
        <w:pStyle w:val="Kop2"/>
        <w:numPr>
          <w:ilvl w:val="0"/>
          <w:numId w:val="128"/>
        </w:numPr>
        <w:rPr>
          <w:lang w:val="nl-BE"/>
        </w:rPr>
      </w:pPr>
      <w:bookmarkStart w:id="447" w:name="_Toc144890065"/>
      <w:r w:rsidRPr="001A458B">
        <w:rPr>
          <w:lang w:val="nl-NL"/>
        </w:rPr>
        <w:t>Aanpassingen</w:t>
      </w:r>
      <w:bookmarkEnd w:id="447"/>
      <w:r w:rsidRPr="001A458B">
        <w:rPr>
          <w:lang w:val="nl-NL"/>
        </w:rPr>
        <w:t xml:space="preserve"> </w:t>
      </w:r>
    </w:p>
    <w:p w14:paraId="01D6D5ED" w14:textId="38203A3A" w:rsidR="0009084A" w:rsidRPr="000A2F4A" w:rsidRDefault="0009084A" w:rsidP="001A458B">
      <w:pPr>
        <w:spacing w:after="0" w:line="259" w:lineRule="auto"/>
        <w:ind w:left="0" w:firstLine="0"/>
        <w:rPr>
          <w:lang w:val="nl-BE"/>
        </w:rPr>
      </w:pPr>
    </w:p>
    <w:p w14:paraId="29D9A04B" w14:textId="53A33B7A" w:rsidR="0009084A" w:rsidRPr="000A2F4A" w:rsidRDefault="000A2F4A" w:rsidP="000A2F4A">
      <w:pPr>
        <w:pStyle w:val="Kop3"/>
        <w:ind w:left="718"/>
        <w:rPr>
          <w:lang w:val="nl-BE"/>
        </w:rPr>
      </w:pPr>
      <w:bookmarkStart w:id="448" w:name="_Toc144890066"/>
      <w:r>
        <w:rPr>
          <w:lang w:val="nl-NL"/>
        </w:rPr>
        <w:t>3.1</w:t>
      </w:r>
      <w:r w:rsidR="0009084A" w:rsidRPr="001A458B">
        <w:rPr>
          <w:lang w:val="nl-NL"/>
        </w:rPr>
        <w:t xml:space="preserve"> Onderste ledematen</w:t>
      </w:r>
      <w:bookmarkEnd w:id="448"/>
    </w:p>
    <w:p w14:paraId="469AD485" w14:textId="47FD188A" w:rsidR="00A673FE" w:rsidRDefault="00A673FE" w:rsidP="00A673FE">
      <w:pPr>
        <w:tabs>
          <w:tab w:val="center" w:pos="196"/>
          <w:tab w:val="center" w:pos="4172"/>
        </w:tabs>
        <w:ind w:left="-15" w:firstLine="0"/>
        <w:rPr>
          <w:lang w:val="nl-NL"/>
        </w:rPr>
      </w:pPr>
    </w:p>
    <w:tbl>
      <w:tblPr>
        <w:tblStyle w:val="TableGrid"/>
        <w:tblW w:w="8982" w:type="dxa"/>
        <w:tblInd w:w="0" w:type="dxa"/>
        <w:tblLook w:val="04A0" w:firstRow="1" w:lastRow="0" w:firstColumn="1" w:lastColumn="0" w:noHBand="0" w:noVBand="1"/>
      </w:tblPr>
      <w:tblGrid>
        <w:gridCol w:w="7792"/>
        <w:gridCol w:w="283"/>
        <w:gridCol w:w="820"/>
        <w:gridCol w:w="87"/>
      </w:tblGrid>
      <w:tr w:rsidR="00A673FE" w:rsidRPr="00FC2178" w14:paraId="06B51F8D" w14:textId="77777777" w:rsidTr="00A661D3">
        <w:trPr>
          <w:trHeight w:val="328"/>
        </w:trPr>
        <w:tc>
          <w:tcPr>
            <w:tcW w:w="7792" w:type="dxa"/>
          </w:tcPr>
          <w:p w14:paraId="160C6B04" w14:textId="20160416" w:rsidR="00A673FE" w:rsidRDefault="00BA0679" w:rsidP="00A673FE">
            <w:pPr>
              <w:tabs>
                <w:tab w:val="center" w:pos="196"/>
                <w:tab w:val="center" w:pos="4173"/>
              </w:tabs>
              <w:ind w:left="0" w:firstLine="0"/>
              <w:rPr>
                <w:lang w:val="nl-NL"/>
              </w:rPr>
            </w:pPr>
            <w:r>
              <w:rPr>
                <w:lang w:val="nl-NL"/>
              </w:rPr>
              <w:t>410634</w:t>
            </w:r>
            <w:r w:rsidR="00A661D3">
              <w:rPr>
                <w:lang w:val="nl-NL"/>
              </w:rPr>
              <w:t xml:space="preserve"> </w:t>
            </w:r>
            <w:r w:rsidR="00B327FC">
              <w:rPr>
                <w:lang w:val="nl-NL"/>
              </w:rPr>
              <w:t>-</w:t>
            </w:r>
            <w:r w:rsidR="00A661D3">
              <w:rPr>
                <w:lang w:val="nl-NL"/>
              </w:rPr>
              <w:t xml:space="preserve"> </w:t>
            </w:r>
            <w:r>
              <w:rPr>
                <w:lang w:val="nl-NL"/>
              </w:rPr>
              <w:t>410645</w:t>
            </w:r>
            <w:r w:rsidR="00A673FE" w:rsidRPr="001A458B">
              <w:rPr>
                <w:lang w:val="nl-NL"/>
              </w:rPr>
              <w:t xml:space="preserve"> Beensteun (mecha</w:t>
            </w:r>
            <w:r w:rsidR="00A673FE">
              <w:rPr>
                <w:lang w:val="nl-NL"/>
              </w:rPr>
              <w:t>nisch - in lengte instelbaar en</w:t>
            </w:r>
            <w:r w:rsidR="00B327FC">
              <w:rPr>
                <w:lang w:val="nl-NL"/>
              </w:rPr>
              <w:t xml:space="preserve"> </w:t>
            </w:r>
            <w:r w:rsidR="00B327FC" w:rsidRPr="001A458B">
              <w:rPr>
                <w:lang w:val="nl-NL"/>
              </w:rPr>
              <w:t>verstelbaar tot horizontaal, per beensteun)</w:t>
            </w:r>
          </w:p>
          <w:p w14:paraId="3FCA5C01" w14:textId="21961766" w:rsidR="00B327FC" w:rsidRPr="00A673FE" w:rsidRDefault="00B327FC" w:rsidP="00A673FE">
            <w:pPr>
              <w:tabs>
                <w:tab w:val="center" w:pos="196"/>
                <w:tab w:val="center" w:pos="4173"/>
              </w:tabs>
              <w:ind w:left="0" w:firstLine="0"/>
              <w:rPr>
                <w:lang w:val="nl-BE"/>
              </w:rPr>
            </w:pPr>
          </w:p>
        </w:tc>
        <w:tc>
          <w:tcPr>
            <w:tcW w:w="283" w:type="dxa"/>
          </w:tcPr>
          <w:p w14:paraId="513862E9" w14:textId="77777777" w:rsidR="00A673FE" w:rsidRPr="00682B2E" w:rsidRDefault="00A673FE" w:rsidP="00E3417D">
            <w:pPr>
              <w:spacing w:after="160" w:line="259" w:lineRule="auto"/>
              <w:ind w:left="0" w:firstLine="0"/>
              <w:rPr>
                <w:lang w:val="nl-BE"/>
              </w:rPr>
            </w:pPr>
          </w:p>
        </w:tc>
        <w:tc>
          <w:tcPr>
            <w:tcW w:w="820" w:type="dxa"/>
          </w:tcPr>
          <w:p w14:paraId="7B376898" w14:textId="381672A8" w:rsidR="00A673FE" w:rsidRPr="00682B2E" w:rsidRDefault="00B327FC" w:rsidP="00E3417D">
            <w:pPr>
              <w:spacing w:after="160" w:line="259" w:lineRule="auto"/>
              <w:ind w:left="0" w:firstLine="0"/>
              <w:rPr>
                <w:lang w:val="nl-BE"/>
              </w:rPr>
            </w:pPr>
            <w:r>
              <w:rPr>
                <w:lang w:val="nl-BE"/>
              </w:rPr>
              <w:t>149,78€</w:t>
            </w:r>
          </w:p>
        </w:tc>
        <w:tc>
          <w:tcPr>
            <w:tcW w:w="87" w:type="dxa"/>
          </w:tcPr>
          <w:p w14:paraId="17B49B43" w14:textId="77777777" w:rsidR="00A673FE" w:rsidRPr="00682B2E" w:rsidRDefault="00A673FE" w:rsidP="00E3417D">
            <w:pPr>
              <w:spacing w:after="160" w:line="259" w:lineRule="auto"/>
              <w:ind w:left="0" w:firstLine="0"/>
              <w:rPr>
                <w:lang w:val="nl-BE"/>
              </w:rPr>
            </w:pPr>
          </w:p>
        </w:tc>
      </w:tr>
      <w:tr w:rsidR="00A673FE" w:rsidRPr="004A04F5" w14:paraId="12461EB9" w14:textId="77777777" w:rsidTr="00A661D3">
        <w:trPr>
          <w:trHeight w:val="219"/>
        </w:trPr>
        <w:tc>
          <w:tcPr>
            <w:tcW w:w="7792" w:type="dxa"/>
          </w:tcPr>
          <w:p w14:paraId="0EBDC75E" w14:textId="404A3A24" w:rsidR="00A673FE" w:rsidRDefault="00BA0679" w:rsidP="00E3417D">
            <w:pPr>
              <w:tabs>
                <w:tab w:val="center" w:pos="196"/>
                <w:tab w:val="center" w:pos="4173"/>
              </w:tabs>
              <w:spacing w:after="0" w:line="259" w:lineRule="auto"/>
              <w:ind w:left="0" w:firstLine="0"/>
              <w:rPr>
                <w:lang w:val="nl-NL"/>
              </w:rPr>
            </w:pPr>
            <w:r>
              <w:rPr>
                <w:lang w:val="nl-NL"/>
              </w:rPr>
              <w:t>410678</w:t>
            </w:r>
            <w:r w:rsidR="00A661D3">
              <w:rPr>
                <w:lang w:val="nl-NL"/>
              </w:rPr>
              <w:t xml:space="preserve"> </w:t>
            </w:r>
            <w:r w:rsidR="00B327FC">
              <w:rPr>
                <w:lang w:val="nl-NL"/>
              </w:rPr>
              <w:t>-</w:t>
            </w:r>
            <w:r w:rsidR="00A661D3">
              <w:rPr>
                <w:lang w:val="nl-NL"/>
              </w:rPr>
              <w:t xml:space="preserve"> </w:t>
            </w:r>
            <w:r>
              <w:rPr>
                <w:lang w:val="nl-NL"/>
              </w:rPr>
              <w:t>410689</w:t>
            </w:r>
            <w:r w:rsidR="00A673FE" w:rsidRPr="001A458B">
              <w:rPr>
                <w:lang w:val="nl-NL"/>
              </w:rPr>
              <w:t xml:space="preserve"> Comfortbeensteun (mechanisch </w:t>
            </w:r>
            <w:r w:rsidR="00B327FC">
              <w:rPr>
                <w:lang w:val="nl-NL"/>
              </w:rPr>
              <w:t>–</w:t>
            </w:r>
            <w:r w:rsidR="00A673FE" w:rsidRPr="001A458B">
              <w:rPr>
                <w:lang w:val="nl-NL"/>
              </w:rPr>
              <w:t xml:space="preserve"> lengtecorrigerend</w:t>
            </w:r>
            <w:r w:rsidR="00B327FC">
              <w:rPr>
                <w:lang w:val="nl-NL"/>
              </w:rPr>
              <w:t xml:space="preserve"> </w:t>
            </w:r>
            <w:r w:rsidR="00B327FC" w:rsidRPr="001A458B">
              <w:rPr>
                <w:lang w:val="nl-NL"/>
              </w:rPr>
              <w:t>per beensteun)</w:t>
            </w:r>
          </w:p>
          <w:p w14:paraId="57BB43A0" w14:textId="38116789" w:rsidR="00B327FC" w:rsidRPr="00A673FE" w:rsidRDefault="00B327FC" w:rsidP="00E3417D">
            <w:pPr>
              <w:tabs>
                <w:tab w:val="center" w:pos="196"/>
                <w:tab w:val="center" w:pos="4173"/>
              </w:tabs>
              <w:spacing w:after="0" w:line="259" w:lineRule="auto"/>
              <w:ind w:left="0" w:firstLine="0"/>
              <w:rPr>
                <w:lang w:val="nl-NL"/>
              </w:rPr>
            </w:pPr>
          </w:p>
        </w:tc>
        <w:tc>
          <w:tcPr>
            <w:tcW w:w="283" w:type="dxa"/>
          </w:tcPr>
          <w:p w14:paraId="461E3860" w14:textId="77777777" w:rsidR="00A673FE" w:rsidRPr="0007351A" w:rsidRDefault="00A673FE" w:rsidP="00E3417D">
            <w:pPr>
              <w:spacing w:after="160" w:line="259" w:lineRule="auto"/>
              <w:ind w:left="0" w:firstLine="0"/>
              <w:rPr>
                <w:lang w:val="nl-BE"/>
              </w:rPr>
            </w:pPr>
          </w:p>
        </w:tc>
        <w:tc>
          <w:tcPr>
            <w:tcW w:w="820" w:type="dxa"/>
          </w:tcPr>
          <w:p w14:paraId="1065A042" w14:textId="3056E78E" w:rsidR="00A673FE" w:rsidRPr="004A04F5" w:rsidRDefault="00B327FC" w:rsidP="00E3417D">
            <w:pPr>
              <w:spacing w:after="160" w:line="259" w:lineRule="auto"/>
              <w:ind w:left="0" w:firstLine="0"/>
            </w:pPr>
            <w:r>
              <w:t>168,50€</w:t>
            </w:r>
          </w:p>
        </w:tc>
        <w:tc>
          <w:tcPr>
            <w:tcW w:w="87" w:type="dxa"/>
          </w:tcPr>
          <w:p w14:paraId="25C1AE3D" w14:textId="77777777" w:rsidR="00A673FE" w:rsidRPr="004A04F5" w:rsidRDefault="00A673FE" w:rsidP="00E3417D">
            <w:pPr>
              <w:spacing w:after="160" w:line="259" w:lineRule="auto"/>
              <w:ind w:left="0" w:firstLine="0"/>
            </w:pPr>
          </w:p>
        </w:tc>
      </w:tr>
      <w:tr w:rsidR="00FC04E5" w:rsidRPr="00FC2178" w14:paraId="7D4A08D2" w14:textId="77777777" w:rsidTr="00A661D3">
        <w:trPr>
          <w:trHeight w:val="243"/>
        </w:trPr>
        <w:tc>
          <w:tcPr>
            <w:tcW w:w="7792" w:type="dxa"/>
          </w:tcPr>
          <w:p w14:paraId="0C62A922" w14:textId="34C785E7" w:rsidR="00FC04E5" w:rsidRDefault="00C3653F" w:rsidP="00E3417D">
            <w:pPr>
              <w:spacing w:after="0" w:line="259" w:lineRule="auto"/>
              <w:ind w:left="0" w:right="341" w:firstLine="0"/>
              <w:rPr>
                <w:lang w:val="nl-NL"/>
              </w:rPr>
            </w:pPr>
            <w:r>
              <w:rPr>
                <w:lang w:val="nl-NL"/>
              </w:rPr>
              <w:t>412638</w:t>
            </w:r>
            <w:r w:rsidR="00A661D3">
              <w:rPr>
                <w:lang w:val="nl-NL"/>
              </w:rPr>
              <w:t xml:space="preserve"> </w:t>
            </w:r>
            <w:r w:rsidR="00B327FC">
              <w:rPr>
                <w:lang w:val="nl-NL"/>
              </w:rPr>
              <w:t>-</w:t>
            </w:r>
            <w:r w:rsidR="00A661D3">
              <w:rPr>
                <w:lang w:val="nl-NL"/>
              </w:rPr>
              <w:t xml:space="preserve"> </w:t>
            </w:r>
            <w:r w:rsidR="00D14057">
              <w:rPr>
                <w:lang w:val="nl-NL"/>
              </w:rPr>
              <w:t>412649</w:t>
            </w:r>
            <w:r w:rsidR="00FC04E5" w:rsidRPr="001A458B">
              <w:rPr>
                <w:lang w:val="nl-NL"/>
              </w:rPr>
              <w:t xml:space="preserve"> Beensteun uit een stuk (mech</w:t>
            </w:r>
            <w:r w:rsidR="00FC04E5">
              <w:rPr>
                <w:lang w:val="nl-NL"/>
              </w:rPr>
              <w:t xml:space="preserve">anisch - in lengte instelbaar </w:t>
            </w:r>
            <w:r w:rsidR="00FC04E5">
              <w:rPr>
                <w:lang w:val="nl-BE"/>
              </w:rPr>
              <w:t xml:space="preserve">en </w:t>
            </w:r>
            <w:r w:rsidR="00FC04E5" w:rsidRPr="001A458B">
              <w:rPr>
                <w:lang w:val="nl-NL"/>
              </w:rPr>
              <w:t>verstelbaar tot horizontaal, per beensteun) voor</w:t>
            </w:r>
            <w:r w:rsidR="00FC04E5">
              <w:rPr>
                <w:lang w:val="nl-NL"/>
              </w:rPr>
              <w:t xml:space="preserve"> </w:t>
            </w:r>
            <w:r w:rsidR="00FC04E5" w:rsidRPr="001A458B">
              <w:rPr>
                <w:lang w:val="nl-NL"/>
              </w:rPr>
              <w:t>rechthebbenden</w:t>
            </w:r>
            <w:r w:rsidR="00B327FC">
              <w:rPr>
                <w:lang w:val="nl-NL"/>
              </w:rPr>
              <w:t xml:space="preserve"> </w:t>
            </w:r>
            <w:r w:rsidR="00B327FC" w:rsidRPr="001A458B">
              <w:rPr>
                <w:lang w:val="nl-NL"/>
              </w:rPr>
              <w:t>tot ze 18 worden</w:t>
            </w:r>
          </w:p>
          <w:p w14:paraId="69DE9DCB" w14:textId="2127BBF7" w:rsidR="00B327FC" w:rsidRPr="00FC04E5" w:rsidRDefault="00B327FC" w:rsidP="00E3417D">
            <w:pPr>
              <w:spacing w:after="0" w:line="259" w:lineRule="auto"/>
              <w:ind w:left="0" w:right="341" w:firstLine="0"/>
              <w:rPr>
                <w:lang w:val="nl-BE"/>
              </w:rPr>
            </w:pPr>
          </w:p>
        </w:tc>
        <w:tc>
          <w:tcPr>
            <w:tcW w:w="283" w:type="dxa"/>
          </w:tcPr>
          <w:p w14:paraId="1C585C00" w14:textId="77777777" w:rsidR="00FC04E5" w:rsidRPr="00FC04E5" w:rsidRDefault="00FC04E5" w:rsidP="00E3417D">
            <w:pPr>
              <w:spacing w:after="0" w:line="259" w:lineRule="auto"/>
              <w:ind w:left="0" w:firstLine="0"/>
              <w:rPr>
                <w:lang w:val="nl-BE"/>
              </w:rPr>
            </w:pPr>
          </w:p>
        </w:tc>
        <w:tc>
          <w:tcPr>
            <w:tcW w:w="820" w:type="dxa"/>
          </w:tcPr>
          <w:p w14:paraId="04CE2B05" w14:textId="25CE64EB" w:rsidR="00FC04E5" w:rsidRPr="00B327FC" w:rsidRDefault="00B327FC" w:rsidP="00B327FC">
            <w:pPr>
              <w:spacing w:after="160" w:line="259" w:lineRule="auto"/>
              <w:ind w:left="0" w:firstLine="0"/>
            </w:pPr>
            <w:r w:rsidRPr="00B327FC">
              <w:t>299,56€</w:t>
            </w:r>
          </w:p>
        </w:tc>
        <w:tc>
          <w:tcPr>
            <w:tcW w:w="87" w:type="dxa"/>
          </w:tcPr>
          <w:p w14:paraId="74550913" w14:textId="77777777" w:rsidR="00FC04E5" w:rsidRPr="00FC04E5" w:rsidRDefault="00FC04E5" w:rsidP="00E3417D">
            <w:pPr>
              <w:spacing w:after="160" w:line="259" w:lineRule="auto"/>
              <w:ind w:left="0" w:firstLine="0"/>
              <w:rPr>
                <w:lang w:val="nl-BE"/>
              </w:rPr>
            </w:pPr>
          </w:p>
        </w:tc>
      </w:tr>
      <w:tr w:rsidR="00A673FE" w:rsidRPr="00FC2178" w14:paraId="4EE8EC52" w14:textId="77777777" w:rsidTr="00A661D3">
        <w:trPr>
          <w:trHeight w:val="661"/>
        </w:trPr>
        <w:tc>
          <w:tcPr>
            <w:tcW w:w="7792" w:type="dxa"/>
          </w:tcPr>
          <w:p w14:paraId="00D151E1" w14:textId="007485F2" w:rsidR="00D17079" w:rsidRPr="001A458B" w:rsidRDefault="00D14057" w:rsidP="00D17079">
            <w:pPr>
              <w:tabs>
                <w:tab w:val="center" w:pos="196"/>
                <w:tab w:val="center" w:pos="4173"/>
              </w:tabs>
              <w:spacing w:after="0" w:line="259" w:lineRule="auto"/>
              <w:ind w:left="0" w:firstLine="0"/>
              <w:rPr>
                <w:lang w:val="nl-BE"/>
              </w:rPr>
            </w:pPr>
            <w:r>
              <w:rPr>
                <w:lang w:val="nl-NL"/>
              </w:rPr>
              <w:lastRenderedPageBreak/>
              <w:t>412653</w:t>
            </w:r>
            <w:r w:rsidR="00A661D3">
              <w:rPr>
                <w:lang w:val="nl-NL"/>
              </w:rPr>
              <w:t xml:space="preserve"> </w:t>
            </w:r>
            <w:r w:rsidR="00B327FC">
              <w:rPr>
                <w:lang w:val="nl-NL"/>
              </w:rPr>
              <w:t>-</w:t>
            </w:r>
            <w:r w:rsidR="00A661D3">
              <w:rPr>
                <w:lang w:val="nl-NL"/>
              </w:rPr>
              <w:t xml:space="preserve"> </w:t>
            </w:r>
            <w:r>
              <w:rPr>
                <w:lang w:val="nl-NL"/>
              </w:rPr>
              <w:t>412664</w:t>
            </w:r>
            <w:r w:rsidR="00D17079" w:rsidRPr="001A458B">
              <w:rPr>
                <w:lang w:val="nl-NL"/>
              </w:rPr>
              <w:t xml:space="preserve"> Beensteun uit één stuk met zijkanten (mechanisch </w:t>
            </w:r>
          </w:p>
          <w:p w14:paraId="464A9B62" w14:textId="77777777" w:rsidR="00A673FE" w:rsidRDefault="00D17079" w:rsidP="00D17079">
            <w:pPr>
              <w:spacing w:after="0" w:line="259" w:lineRule="auto"/>
              <w:ind w:left="0" w:right="220" w:firstLine="0"/>
              <w:rPr>
                <w:lang w:val="nl-NL"/>
              </w:rPr>
            </w:pPr>
            <w:r w:rsidRPr="001A458B">
              <w:rPr>
                <w:lang w:val="nl-NL"/>
              </w:rPr>
              <w:t>- in lengte instelbaar en verstelbaar tot horizontaal) voor</w:t>
            </w:r>
            <w:r w:rsidR="00B327FC">
              <w:rPr>
                <w:lang w:val="nl-NL"/>
              </w:rPr>
              <w:t xml:space="preserve"> </w:t>
            </w:r>
            <w:r w:rsidR="00B327FC" w:rsidRPr="001A458B">
              <w:rPr>
                <w:lang w:val="nl-NL"/>
              </w:rPr>
              <w:t>rechthebbenden tot ze 18 worden</w:t>
            </w:r>
          </w:p>
          <w:p w14:paraId="12EEF864" w14:textId="202854D1" w:rsidR="00B327FC" w:rsidRPr="00031534" w:rsidRDefault="00B327FC" w:rsidP="00D17079">
            <w:pPr>
              <w:spacing w:after="0" w:line="259" w:lineRule="auto"/>
              <w:ind w:left="0" w:right="220" w:firstLine="0"/>
              <w:rPr>
                <w:lang w:val="nl-BE"/>
              </w:rPr>
            </w:pPr>
          </w:p>
        </w:tc>
        <w:tc>
          <w:tcPr>
            <w:tcW w:w="283" w:type="dxa"/>
          </w:tcPr>
          <w:p w14:paraId="74BBD164" w14:textId="77777777" w:rsidR="00A673FE" w:rsidRPr="00031534" w:rsidRDefault="00A673FE" w:rsidP="00E3417D">
            <w:pPr>
              <w:spacing w:after="0" w:line="259" w:lineRule="auto"/>
              <w:ind w:left="126" w:firstLine="0"/>
              <w:rPr>
                <w:lang w:val="nl-BE"/>
              </w:rPr>
            </w:pPr>
            <w:r w:rsidRPr="00031534">
              <w:rPr>
                <w:lang w:val="nl-BE"/>
              </w:rPr>
              <w:t xml:space="preserve"> </w:t>
            </w:r>
          </w:p>
        </w:tc>
        <w:tc>
          <w:tcPr>
            <w:tcW w:w="820" w:type="dxa"/>
          </w:tcPr>
          <w:p w14:paraId="645CEAF4" w14:textId="495E225C" w:rsidR="00A673FE" w:rsidRPr="00031534" w:rsidRDefault="00B327FC" w:rsidP="00E3417D">
            <w:pPr>
              <w:spacing w:after="160" w:line="259" w:lineRule="auto"/>
              <w:ind w:left="0" w:firstLine="0"/>
              <w:rPr>
                <w:lang w:val="nl-BE"/>
              </w:rPr>
            </w:pPr>
            <w:r>
              <w:t>337,01€</w:t>
            </w:r>
          </w:p>
        </w:tc>
        <w:tc>
          <w:tcPr>
            <w:tcW w:w="87" w:type="dxa"/>
          </w:tcPr>
          <w:p w14:paraId="5BAE75C5" w14:textId="77777777" w:rsidR="00A673FE" w:rsidRPr="00031534" w:rsidRDefault="00A673FE" w:rsidP="00E3417D">
            <w:pPr>
              <w:spacing w:after="160" w:line="259" w:lineRule="auto"/>
              <w:ind w:left="0" w:firstLine="0"/>
              <w:rPr>
                <w:lang w:val="nl-BE"/>
              </w:rPr>
            </w:pPr>
          </w:p>
        </w:tc>
      </w:tr>
      <w:tr w:rsidR="00A673FE" w:rsidRPr="004A04F5" w14:paraId="2414BF5D" w14:textId="77777777" w:rsidTr="00A661D3">
        <w:trPr>
          <w:trHeight w:val="235"/>
        </w:trPr>
        <w:tc>
          <w:tcPr>
            <w:tcW w:w="7792" w:type="dxa"/>
          </w:tcPr>
          <w:p w14:paraId="7ED0CAF5" w14:textId="5C45C11F" w:rsidR="00A673FE" w:rsidRPr="0007351A" w:rsidRDefault="00BA0679" w:rsidP="00D17079">
            <w:pPr>
              <w:tabs>
                <w:tab w:val="center" w:pos="4172"/>
              </w:tabs>
              <w:ind w:left="-15" w:firstLine="0"/>
              <w:rPr>
                <w:lang w:val="nl-BE"/>
              </w:rPr>
            </w:pPr>
            <w:r>
              <w:rPr>
                <w:lang w:val="nl-NL"/>
              </w:rPr>
              <w:t>410715</w:t>
            </w:r>
            <w:r w:rsidR="00A661D3">
              <w:rPr>
                <w:lang w:val="nl-NL"/>
              </w:rPr>
              <w:t xml:space="preserve"> </w:t>
            </w:r>
            <w:r w:rsidR="00B327FC">
              <w:rPr>
                <w:lang w:val="nl-NL"/>
              </w:rPr>
              <w:t>-</w:t>
            </w:r>
            <w:r w:rsidR="00A661D3">
              <w:rPr>
                <w:lang w:val="nl-NL"/>
              </w:rPr>
              <w:t xml:space="preserve"> </w:t>
            </w:r>
            <w:r>
              <w:rPr>
                <w:lang w:val="nl-NL"/>
              </w:rPr>
              <w:t>410726</w:t>
            </w:r>
            <w:r w:rsidR="00D17079" w:rsidRPr="001A458B">
              <w:rPr>
                <w:lang w:val="nl-NL"/>
              </w:rPr>
              <w:t xml:space="preserve"> Elektrisch verstelbare comfortbeensteunen </w:t>
            </w:r>
            <w:r w:rsidR="00B327FC" w:rsidRPr="001A458B">
              <w:rPr>
                <w:lang w:val="nl-NL"/>
              </w:rPr>
              <w:t>(lengtecorrigerend, per paar)</w:t>
            </w:r>
          </w:p>
        </w:tc>
        <w:tc>
          <w:tcPr>
            <w:tcW w:w="283" w:type="dxa"/>
          </w:tcPr>
          <w:p w14:paraId="2B0714B6" w14:textId="77777777" w:rsidR="00A673FE" w:rsidRPr="0007351A" w:rsidRDefault="00A673FE" w:rsidP="00E3417D">
            <w:pPr>
              <w:spacing w:after="0" w:line="259" w:lineRule="auto"/>
              <w:ind w:left="1" w:firstLine="0"/>
              <w:rPr>
                <w:lang w:val="nl-BE"/>
              </w:rPr>
            </w:pPr>
          </w:p>
        </w:tc>
        <w:tc>
          <w:tcPr>
            <w:tcW w:w="820" w:type="dxa"/>
          </w:tcPr>
          <w:p w14:paraId="49B25FC3" w14:textId="182586E9" w:rsidR="00A673FE" w:rsidRPr="004A04F5" w:rsidRDefault="00B327FC" w:rsidP="00B327FC">
            <w:pPr>
              <w:spacing w:after="160" w:line="259" w:lineRule="auto"/>
              <w:ind w:left="0" w:firstLine="0"/>
            </w:pPr>
            <w:r>
              <w:t>1373€</w:t>
            </w:r>
          </w:p>
        </w:tc>
        <w:tc>
          <w:tcPr>
            <w:tcW w:w="87" w:type="dxa"/>
          </w:tcPr>
          <w:p w14:paraId="5B1086EB" w14:textId="77777777" w:rsidR="00A673FE" w:rsidRPr="004A04F5" w:rsidRDefault="00A673FE" w:rsidP="00E3417D">
            <w:pPr>
              <w:spacing w:after="0" w:line="259" w:lineRule="auto"/>
              <w:ind w:left="1" w:firstLine="0"/>
            </w:pPr>
          </w:p>
        </w:tc>
      </w:tr>
    </w:tbl>
    <w:p w14:paraId="60AA6D6D" w14:textId="77777777" w:rsidR="00D17079" w:rsidRDefault="00D17079" w:rsidP="00B370BD">
      <w:pPr>
        <w:tabs>
          <w:tab w:val="center" w:pos="196"/>
          <w:tab w:val="center" w:pos="4172"/>
        </w:tabs>
        <w:rPr>
          <w:lang w:val="nl-NL"/>
        </w:rPr>
      </w:pPr>
    </w:p>
    <w:p w14:paraId="464614D7" w14:textId="39705510" w:rsidR="0009084A" w:rsidRDefault="0009084A" w:rsidP="001A458B">
      <w:pPr>
        <w:ind w:left="-15" w:right="263" w:firstLine="0"/>
        <w:rPr>
          <w:lang w:val="nl-NL"/>
        </w:rPr>
      </w:pPr>
      <w:r w:rsidRPr="001A458B">
        <w:rPr>
          <w:lang w:val="nl-NL"/>
        </w:rPr>
        <w:t xml:space="preserve">De verstrekkingen </w:t>
      </w:r>
      <w:r w:rsidR="00BA0679">
        <w:rPr>
          <w:lang w:val="nl-NL"/>
        </w:rPr>
        <w:t>410634</w:t>
      </w:r>
      <w:r w:rsidRPr="001A458B">
        <w:rPr>
          <w:lang w:val="nl-NL"/>
        </w:rPr>
        <w:t xml:space="preserve"> - </w:t>
      </w:r>
      <w:r w:rsidR="00BA0679">
        <w:rPr>
          <w:lang w:val="nl-NL"/>
        </w:rPr>
        <w:t>410645</w:t>
      </w:r>
      <w:r w:rsidRPr="001A458B">
        <w:rPr>
          <w:lang w:val="nl-NL"/>
        </w:rPr>
        <w:t xml:space="preserve">, </w:t>
      </w:r>
      <w:r w:rsidR="00BA0679">
        <w:rPr>
          <w:lang w:val="nl-NL"/>
        </w:rPr>
        <w:t>410678</w:t>
      </w:r>
      <w:r w:rsidRPr="001A458B">
        <w:rPr>
          <w:lang w:val="nl-NL"/>
        </w:rPr>
        <w:t xml:space="preserve"> - </w:t>
      </w:r>
      <w:r w:rsidR="00BA0679">
        <w:rPr>
          <w:lang w:val="nl-NL"/>
        </w:rPr>
        <w:t>410689</w:t>
      </w:r>
      <w:r w:rsidRPr="001A458B">
        <w:rPr>
          <w:lang w:val="nl-NL"/>
        </w:rPr>
        <w:t xml:space="preserve">, </w:t>
      </w:r>
      <w:r w:rsidR="00BA0679">
        <w:rPr>
          <w:lang w:val="nl-NL"/>
        </w:rPr>
        <w:t>410715</w:t>
      </w:r>
      <w:r w:rsidRPr="001A458B">
        <w:rPr>
          <w:lang w:val="nl-NL"/>
        </w:rPr>
        <w:t xml:space="preserve"> - </w:t>
      </w:r>
      <w:r w:rsidR="00BA0679">
        <w:rPr>
          <w:lang w:val="nl-NL"/>
        </w:rPr>
        <w:t>410726</w:t>
      </w:r>
      <w:r w:rsidRPr="001A458B">
        <w:rPr>
          <w:lang w:val="nl-NL"/>
        </w:rPr>
        <w:t xml:space="preserve">, </w:t>
      </w:r>
      <w:r w:rsidR="00C3653F">
        <w:rPr>
          <w:lang w:val="nl-NL"/>
        </w:rPr>
        <w:t>412638</w:t>
      </w:r>
      <w:r w:rsidRPr="001A458B">
        <w:rPr>
          <w:lang w:val="nl-NL"/>
        </w:rPr>
        <w:t xml:space="preserve"> - </w:t>
      </w:r>
      <w:r w:rsidR="00D14057">
        <w:rPr>
          <w:lang w:val="nl-NL"/>
        </w:rPr>
        <w:t>412649</w:t>
      </w:r>
      <w:r w:rsidRPr="001A458B">
        <w:rPr>
          <w:lang w:val="nl-NL"/>
        </w:rPr>
        <w:t xml:space="preserve"> en </w:t>
      </w:r>
      <w:r w:rsidR="00D14057">
        <w:rPr>
          <w:lang w:val="nl-NL"/>
        </w:rPr>
        <w:t>412653</w:t>
      </w:r>
      <w:r w:rsidRPr="001A458B">
        <w:rPr>
          <w:lang w:val="nl-NL"/>
        </w:rPr>
        <w:t xml:space="preserve"> - </w:t>
      </w:r>
      <w:r w:rsidR="00D14057">
        <w:rPr>
          <w:lang w:val="nl-NL"/>
        </w:rPr>
        <w:t>412664</w:t>
      </w:r>
      <w:r w:rsidRPr="001A458B">
        <w:rPr>
          <w:lang w:val="nl-NL"/>
        </w:rPr>
        <w:t xml:space="preserve"> zijn onderling niet cumuleerbaar. </w:t>
      </w:r>
    </w:p>
    <w:p w14:paraId="257C0F92" w14:textId="77777777" w:rsidR="00B327FC" w:rsidRDefault="00B327FC" w:rsidP="001A458B">
      <w:pPr>
        <w:ind w:left="-15" w:right="263" w:firstLine="0"/>
        <w:rPr>
          <w:lang w:val="nl-NL"/>
        </w:rPr>
      </w:pPr>
    </w:p>
    <w:tbl>
      <w:tblPr>
        <w:tblStyle w:val="TableGrid"/>
        <w:tblW w:w="8982" w:type="dxa"/>
        <w:tblInd w:w="0" w:type="dxa"/>
        <w:tblLook w:val="04A0" w:firstRow="1" w:lastRow="0" w:firstColumn="1" w:lastColumn="0" w:noHBand="0" w:noVBand="1"/>
      </w:tblPr>
      <w:tblGrid>
        <w:gridCol w:w="7689"/>
        <w:gridCol w:w="382"/>
        <w:gridCol w:w="911"/>
      </w:tblGrid>
      <w:tr w:rsidR="00B370BD" w:rsidRPr="00FC2178" w14:paraId="75023DE2" w14:textId="77777777" w:rsidTr="0065532B">
        <w:trPr>
          <w:trHeight w:val="218"/>
        </w:trPr>
        <w:tc>
          <w:tcPr>
            <w:tcW w:w="7689" w:type="dxa"/>
          </w:tcPr>
          <w:p w14:paraId="0F4E7DC4" w14:textId="7EB6CB14" w:rsidR="00B370BD" w:rsidRDefault="00BA0679" w:rsidP="00E3417D">
            <w:pPr>
              <w:tabs>
                <w:tab w:val="center" w:pos="196"/>
                <w:tab w:val="center" w:pos="4173"/>
              </w:tabs>
              <w:spacing w:after="0" w:line="259" w:lineRule="auto"/>
              <w:ind w:left="0" w:firstLine="0"/>
              <w:rPr>
                <w:lang w:val="nl-NL"/>
              </w:rPr>
            </w:pPr>
            <w:r>
              <w:rPr>
                <w:lang w:val="nl-NL"/>
              </w:rPr>
              <w:t>410737</w:t>
            </w:r>
            <w:r w:rsidR="00A661D3">
              <w:rPr>
                <w:lang w:val="nl-NL"/>
              </w:rPr>
              <w:t xml:space="preserve"> </w:t>
            </w:r>
            <w:r w:rsidR="0065532B">
              <w:rPr>
                <w:lang w:val="nl-NL"/>
              </w:rPr>
              <w:t>-</w:t>
            </w:r>
            <w:r w:rsidR="00A661D3">
              <w:rPr>
                <w:lang w:val="nl-NL"/>
              </w:rPr>
              <w:t xml:space="preserve"> </w:t>
            </w:r>
            <w:r>
              <w:rPr>
                <w:lang w:val="nl-NL"/>
              </w:rPr>
              <w:t>410748</w:t>
            </w:r>
            <w:r w:rsidR="00B370BD" w:rsidRPr="001A458B">
              <w:rPr>
                <w:lang w:val="nl-NL"/>
              </w:rPr>
              <w:t xml:space="preserve"> In hoek instelbare voetplaten (per paar) (of </w:t>
            </w:r>
            <w:r w:rsidR="00B327FC" w:rsidRPr="001A458B">
              <w:rPr>
                <w:lang w:val="nl-NL"/>
              </w:rPr>
              <w:t>eendelige, in hoek instelbare voetenplaat)</w:t>
            </w:r>
          </w:p>
          <w:p w14:paraId="21DD2660" w14:textId="28744381" w:rsidR="00B327FC" w:rsidRPr="00B370BD" w:rsidRDefault="00B327FC" w:rsidP="00E3417D">
            <w:pPr>
              <w:tabs>
                <w:tab w:val="center" w:pos="196"/>
                <w:tab w:val="center" w:pos="4173"/>
              </w:tabs>
              <w:spacing w:after="0" w:line="259" w:lineRule="auto"/>
              <w:ind w:left="0" w:firstLine="0"/>
              <w:rPr>
                <w:lang w:val="nl-BE"/>
              </w:rPr>
            </w:pPr>
          </w:p>
        </w:tc>
        <w:tc>
          <w:tcPr>
            <w:tcW w:w="382" w:type="dxa"/>
          </w:tcPr>
          <w:p w14:paraId="3C15E999" w14:textId="77777777" w:rsidR="00B370BD" w:rsidRPr="00B370BD" w:rsidRDefault="00B370BD" w:rsidP="00E3417D">
            <w:pPr>
              <w:spacing w:after="160" w:line="259" w:lineRule="auto"/>
              <w:ind w:left="0" w:firstLine="0"/>
              <w:rPr>
                <w:lang w:val="nl-BE"/>
              </w:rPr>
            </w:pPr>
          </w:p>
        </w:tc>
        <w:tc>
          <w:tcPr>
            <w:tcW w:w="911" w:type="dxa"/>
          </w:tcPr>
          <w:p w14:paraId="2FAF5951" w14:textId="61635454" w:rsidR="00B370BD" w:rsidRPr="00B370BD" w:rsidRDefault="00B327FC" w:rsidP="00E3417D">
            <w:pPr>
              <w:spacing w:after="160" w:line="259" w:lineRule="auto"/>
              <w:ind w:left="0" w:firstLine="0"/>
              <w:rPr>
                <w:lang w:val="nl-BE"/>
              </w:rPr>
            </w:pPr>
            <w:r>
              <w:t>112,34€</w:t>
            </w:r>
          </w:p>
        </w:tc>
      </w:tr>
      <w:tr w:rsidR="00B370BD" w:rsidRPr="004A04F5" w14:paraId="3556A2F8" w14:textId="77777777" w:rsidTr="0065532B">
        <w:trPr>
          <w:trHeight w:val="319"/>
        </w:trPr>
        <w:tc>
          <w:tcPr>
            <w:tcW w:w="7689" w:type="dxa"/>
          </w:tcPr>
          <w:p w14:paraId="7160BB40" w14:textId="32DFB95D" w:rsidR="00B370BD" w:rsidRDefault="00D14057" w:rsidP="00B370BD">
            <w:pPr>
              <w:tabs>
                <w:tab w:val="center" w:pos="3686"/>
              </w:tabs>
              <w:spacing w:after="0" w:line="259" w:lineRule="auto"/>
              <w:ind w:left="0" w:firstLine="0"/>
              <w:rPr>
                <w:lang w:val="nl-NL"/>
              </w:rPr>
            </w:pPr>
            <w:r>
              <w:rPr>
                <w:lang w:val="nl-NL"/>
              </w:rPr>
              <w:t>412896</w:t>
            </w:r>
            <w:r w:rsidR="00A661D3">
              <w:rPr>
                <w:lang w:val="nl-NL"/>
              </w:rPr>
              <w:t xml:space="preserve"> </w:t>
            </w:r>
            <w:r w:rsidR="0065532B">
              <w:rPr>
                <w:lang w:val="nl-NL"/>
              </w:rPr>
              <w:t>-</w:t>
            </w:r>
            <w:r w:rsidR="00A661D3">
              <w:rPr>
                <w:lang w:val="nl-NL"/>
              </w:rPr>
              <w:t xml:space="preserve"> </w:t>
            </w:r>
            <w:r>
              <w:rPr>
                <w:lang w:val="nl-NL"/>
              </w:rPr>
              <w:t>412907</w:t>
            </w:r>
            <w:r w:rsidR="00B370BD" w:rsidRPr="001A458B">
              <w:rPr>
                <w:lang w:val="nl-NL"/>
              </w:rPr>
              <w:t xml:space="preserve"> Kniekussen op beensteun (per paar) </w:t>
            </w:r>
          </w:p>
          <w:p w14:paraId="1B5EE1A6" w14:textId="513B7768" w:rsidR="00B327FC" w:rsidRPr="00B370BD" w:rsidRDefault="00B327FC" w:rsidP="00B370BD">
            <w:pPr>
              <w:tabs>
                <w:tab w:val="center" w:pos="3686"/>
              </w:tabs>
              <w:spacing w:after="0" w:line="259" w:lineRule="auto"/>
              <w:ind w:left="0" w:firstLine="0"/>
              <w:rPr>
                <w:lang w:val="nl-BE"/>
              </w:rPr>
            </w:pPr>
          </w:p>
        </w:tc>
        <w:tc>
          <w:tcPr>
            <w:tcW w:w="382" w:type="dxa"/>
          </w:tcPr>
          <w:p w14:paraId="22036F94" w14:textId="6642EE25" w:rsidR="00B370BD" w:rsidRPr="00682B2E" w:rsidRDefault="00B370BD" w:rsidP="00B370BD">
            <w:pPr>
              <w:spacing w:after="0" w:line="259" w:lineRule="auto"/>
              <w:ind w:left="3" w:firstLine="0"/>
              <w:rPr>
                <w:lang w:val="nl-BE"/>
              </w:rPr>
            </w:pPr>
          </w:p>
        </w:tc>
        <w:tc>
          <w:tcPr>
            <w:tcW w:w="911" w:type="dxa"/>
          </w:tcPr>
          <w:p w14:paraId="78DC452C" w14:textId="30B6E878" w:rsidR="00B370BD" w:rsidRPr="004A04F5" w:rsidRDefault="00935182" w:rsidP="00B327FC">
            <w:pPr>
              <w:spacing w:after="160" w:line="259" w:lineRule="auto"/>
              <w:ind w:left="0" w:firstLine="0"/>
            </w:pPr>
            <w:r>
              <w:t>51,25€</w:t>
            </w:r>
          </w:p>
        </w:tc>
      </w:tr>
      <w:tr w:rsidR="00B370BD" w:rsidRPr="00FC2178" w14:paraId="184E2536" w14:textId="77777777" w:rsidTr="0065532B">
        <w:trPr>
          <w:trHeight w:val="452"/>
        </w:trPr>
        <w:tc>
          <w:tcPr>
            <w:tcW w:w="7689" w:type="dxa"/>
          </w:tcPr>
          <w:p w14:paraId="4162BA71" w14:textId="10860239" w:rsidR="00B370BD" w:rsidRDefault="00D14057" w:rsidP="00B370BD">
            <w:pPr>
              <w:tabs>
                <w:tab w:val="center" w:pos="4174"/>
              </w:tabs>
              <w:spacing w:after="0" w:line="259" w:lineRule="auto"/>
              <w:ind w:left="0" w:firstLine="0"/>
              <w:rPr>
                <w:lang w:val="nl-NL"/>
              </w:rPr>
            </w:pPr>
            <w:r>
              <w:rPr>
                <w:lang w:val="nl-NL"/>
              </w:rPr>
              <w:t>412918</w:t>
            </w:r>
            <w:r w:rsidR="00A661D3">
              <w:rPr>
                <w:lang w:val="nl-NL"/>
              </w:rPr>
              <w:t xml:space="preserve"> </w:t>
            </w:r>
            <w:r w:rsidR="0065532B">
              <w:rPr>
                <w:lang w:val="nl-NL"/>
              </w:rPr>
              <w:t>-</w:t>
            </w:r>
            <w:r w:rsidR="00A661D3">
              <w:rPr>
                <w:lang w:val="nl-NL"/>
              </w:rPr>
              <w:t xml:space="preserve"> </w:t>
            </w:r>
            <w:r>
              <w:rPr>
                <w:lang w:val="nl-NL"/>
              </w:rPr>
              <w:t>412929</w:t>
            </w:r>
            <w:r w:rsidR="00B370BD" w:rsidRPr="001A458B">
              <w:rPr>
                <w:lang w:val="nl-NL"/>
              </w:rPr>
              <w:t xml:space="preserve"> Forfaitaire tegemoetkoming voor kuitsteun voor centrale</w:t>
            </w:r>
            <w:r w:rsidR="00B327FC">
              <w:rPr>
                <w:lang w:val="nl-NL"/>
              </w:rPr>
              <w:t xml:space="preserve"> </w:t>
            </w:r>
            <w:r w:rsidR="00B327FC" w:rsidRPr="00A61A73">
              <w:rPr>
                <w:lang w:val="nl-NL"/>
              </w:rPr>
              <w:t>beensteun</w:t>
            </w:r>
            <w:r w:rsidR="00B327FC">
              <w:rPr>
                <w:lang w:val="nl-NL"/>
              </w:rPr>
              <w:t xml:space="preserve"> </w:t>
            </w:r>
            <w:r w:rsidR="00B327FC" w:rsidRPr="001A458B">
              <w:rPr>
                <w:lang w:val="nl-NL"/>
              </w:rPr>
              <w:t>(per stuk)</w:t>
            </w:r>
          </w:p>
          <w:p w14:paraId="1BC37EA4" w14:textId="26FC8ABA" w:rsidR="00B327FC" w:rsidRPr="00B370BD" w:rsidRDefault="00B327FC" w:rsidP="00B370BD">
            <w:pPr>
              <w:tabs>
                <w:tab w:val="center" w:pos="4174"/>
              </w:tabs>
              <w:spacing w:after="0" w:line="259" w:lineRule="auto"/>
              <w:ind w:left="0" w:firstLine="0"/>
              <w:rPr>
                <w:lang w:val="nl-BE"/>
              </w:rPr>
            </w:pPr>
          </w:p>
        </w:tc>
        <w:tc>
          <w:tcPr>
            <w:tcW w:w="382" w:type="dxa"/>
          </w:tcPr>
          <w:p w14:paraId="35DE08B5" w14:textId="77777777" w:rsidR="00B370BD" w:rsidRPr="00B370BD" w:rsidRDefault="00B370BD" w:rsidP="00B370BD">
            <w:pPr>
              <w:spacing w:after="0" w:line="259" w:lineRule="auto"/>
              <w:ind w:left="128" w:firstLine="0"/>
              <w:rPr>
                <w:lang w:val="nl-BE"/>
              </w:rPr>
            </w:pPr>
            <w:r w:rsidRPr="00B370BD">
              <w:rPr>
                <w:lang w:val="nl-BE"/>
              </w:rPr>
              <w:t xml:space="preserve"> </w:t>
            </w:r>
          </w:p>
        </w:tc>
        <w:tc>
          <w:tcPr>
            <w:tcW w:w="911" w:type="dxa"/>
          </w:tcPr>
          <w:p w14:paraId="2200EB43" w14:textId="37AF6896" w:rsidR="00B370BD" w:rsidRPr="00B327FC" w:rsidRDefault="00B327FC" w:rsidP="00B370BD">
            <w:pPr>
              <w:spacing w:after="160" w:line="259" w:lineRule="auto"/>
              <w:ind w:left="0" w:firstLine="0"/>
            </w:pPr>
            <w:r w:rsidRPr="00B327FC">
              <w:t>71,46€</w:t>
            </w:r>
          </w:p>
        </w:tc>
      </w:tr>
      <w:tr w:rsidR="00B370BD" w:rsidRPr="00FC2178" w14:paraId="1BC8C53A" w14:textId="77777777" w:rsidTr="0065532B">
        <w:trPr>
          <w:trHeight w:val="218"/>
        </w:trPr>
        <w:tc>
          <w:tcPr>
            <w:tcW w:w="7689" w:type="dxa"/>
          </w:tcPr>
          <w:p w14:paraId="5FC0576C" w14:textId="03516AFA" w:rsidR="00B370BD" w:rsidRDefault="00D14057" w:rsidP="00B370BD">
            <w:pPr>
              <w:spacing w:after="0" w:line="259" w:lineRule="auto"/>
              <w:rPr>
                <w:lang w:val="nl-NL"/>
              </w:rPr>
            </w:pPr>
            <w:r>
              <w:rPr>
                <w:lang w:val="nl-NL"/>
              </w:rPr>
              <w:t>412933</w:t>
            </w:r>
            <w:r w:rsidR="00A661D3">
              <w:rPr>
                <w:lang w:val="nl-NL"/>
              </w:rPr>
              <w:t xml:space="preserve"> </w:t>
            </w:r>
            <w:r w:rsidR="0065532B">
              <w:rPr>
                <w:lang w:val="nl-NL"/>
              </w:rPr>
              <w:t>-</w:t>
            </w:r>
            <w:r w:rsidR="00A661D3">
              <w:rPr>
                <w:lang w:val="nl-NL"/>
              </w:rPr>
              <w:t xml:space="preserve"> </w:t>
            </w:r>
            <w:r>
              <w:rPr>
                <w:lang w:val="nl-NL"/>
              </w:rPr>
              <w:t>412944</w:t>
            </w:r>
            <w:r w:rsidR="00B370BD" w:rsidRPr="001A458B">
              <w:rPr>
                <w:lang w:val="nl-NL"/>
              </w:rPr>
              <w:t xml:space="preserve"> Forfaitaire tegemoetkoming voor fixatiesysteem voor beide</w:t>
            </w:r>
            <w:r w:rsidR="00B327FC">
              <w:rPr>
                <w:lang w:val="nl-NL"/>
              </w:rPr>
              <w:t xml:space="preserve"> </w:t>
            </w:r>
            <w:r w:rsidR="00B327FC" w:rsidRPr="001A458B">
              <w:rPr>
                <w:lang w:val="nl-NL"/>
              </w:rPr>
              <w:t>knieën</w:t>
            </w:r>
          </w:p>
          <w:p w14:paraId="0EA16405" w14:textId="039755B9" w:rsidR="00B327FC" w:rsidRPr="00B370BD" w:rsidRDefault="00B327FC" w:rsidP="00B370BD">
            <w:pPr>
              <w:spacing w:after="0" w:line="259" w:lineRule="auto"/>
              <w:rPr>
                <w:lang w:val="nl-BE"/>
              </w:rPr>
            </w:pPr>
          </w:p>
        </w:tc>
        <w:tc>
          <w:tcPr>
            <w:tcW w:w="382" w:type="dxa"/>
          </w:tcPr>
          <w:p w14:paraId="6086B9F4" w14:textId="77777777" w:rsidR="00B370BD" w:rsidRPr="00B370BD" w:rsidRDefault="00B370BD" w:rsidP="00B370BD">
            <w:pPr>
              <w:spacing w:after="0" w:line="259" w:lineRule="auto"/>
              <w:ind w:left="3" w:firstLine="0"/>
              <w:rPr>
                <w:lang w:val="nl-BE"/>
              </w:rPr>
            </w:pPr>
          </w:p>
        </w:tc>
        <w:tc>
          <w:tcPr>
            <w:tcW w:w="911" w:type="dxa"/>
          </w:tcPr>
          <w:p w14:paraId="2B98B0F1" w14:textId="7B1A914C" w:rsidR="00B370BD" w:rsidRPr="00B327FC" w:rsidRDefault="00B327FC" w:rsidP="00B327FC">
            <w:pPr>
              <w:spacing w:after="160" w:line="259" w:lineRule="auto"/>
              <w:ind w:left="0" w:firstLine="0"/>
            </w:pPr>
            <w:r>
              <w:t>253,88€</w:t>
            </w:r>
          </w:p>
        </w:tc>
      </w:tr>
      <w:tr w:rsidR="00B370BD" w:rsidRPr="004A04F5" w14:paraId="547B3DAC" w14:textId="77777777" w:rsidTr="0065532B">
        <w:trPr>
          <w:trHeight w:val="218"/>
        </w:trPr>
        <w:tc>
          <w:tcPr>
            <w:tcW w:w="7689" w:type="dxa"/>
          </w:tcPr>
          <w:p w14:paraId="5D7E8410" w14:textId="3C680BAB" w:rsidR="00B370BD" w:rsidRDefault="00D14057" w:rsidP="00B370BD">
            <w:pPr>
              <w:spacing w:after="0" w:line="259" w:lineRule="auto"/>
              <w:rPr>
                <w:lang w:val="nl-NL"/>
              </w:rPr>
            </w:pPr>
            <w:r>
              <w:rPr>
                <w:lang w:val="nl-NL"/>
              </w:rPr>
              <w:t>412955</w:t>
            </w:r>
            <w:r w:rsidR="00A661D3">
              <w:rPr>
                <w:lang w:val="nl-NL"/>
              </w:rPr>
              <w:t xml:space="preserve"> </w:t>
            </w:r>
            <w:r w:rsidR="0065532B">
              <w:rPr>
                <w:lang w:val="nl-NL"/>
              </w:rPr>
              <w:t>-</w:t>
            </w:r>
            <w:r w:rsidR="00A661D3">
              <w:rPr>
                <w:lang w:val="nl-NL"/>
              </w:rPr>
              <w:t xml:space="preserve"> </w:t>
            </w:r>
            <w:r>
              <w:rPr>
                <w:lang w:val="nl-NL"/>
              </w:rPr>
              <w:t>412966</w:t>
            </w:r>
            <w:r w:rsidR="00B370BD" w:rsidRPr="001A458B">
              <w:rPr>
                <w:lang w:val="nl-NL"/>
              </w:rPr>
              <w:t xml:space="preserve"> Forfaitaire tegemoetkoming voor verstevigde</w:t>
            </w:r>
            <w:r w:rsidR="00B327FC">
              <w:rPr>
                <w:lang w:val="nl-NL"/>
              </w:rPr>
              <w:t xml:space="preserve"> </w:t>
            </w:r>
            <w:r w:rsidR="00B327FC" w:rsidRPr="001A458B">
              <w:rPr>
                <w:lang w:val="nl-NL"/>
              </w:rPr>
              <w:t>voetsteun (per stuk)</w:t>
            </w:r>
          </w:p>
          <w:p w14:paraId="3661A4D4" w14:textId="70E6B36E" w:rsidR="00B327FC" w:rsidRPr="001A458B" w:rsidRDefault="00B327FC" w:rsidP="00B370BD">
            <w:pPr>
              <w:spacing w:after="0" w:line="259" w:lineRule="auto"/>
              <w:rPr>
                <w:lang w:val="nl-NL"/>
              </w:rPr>
            </w:pPr>
          </w:p>
        </w:tc>
        <w:tc>
          <w:tcPr>
            <w:tcW w:w="382" w:type="dxa"/>
          </w:tcPr>
          <w:p w14:paraId="5AFD1E66" w14:textId="77777777" w:rsidR="00B370BD" w:rsidRPr="0007351A" w:rsidRDefault="00B370BD" w:rsidP="00B370BD">
            <w:pPr>
              <w:spacing w:after="0" w:line="259" w:lineRule="auto"/>
              <w:ind w:left="3" w:firstLine="0"/>
              <w:rPr>
                <w:lang w:val="nl-BE"/>
              </w:rPr>
            </w:pPr>
          </w:p>
        </w:tc>
        <w:tc>
          <w:tcPr>
            <w:tcW w:w="911" w:type="dxa"/>
          </w:tcPr>
          <w:p w14:paraId="3B841089" w14:textId="647F58D8" w:rsidR="00B370BD" w:rsidRDefault="00B327FC" w:rsidP="00B327FC">
            <w:pPr>
              <w:spacing w:after="160" w:line="259" w:lineRule="auto"/>
              <w:ind w:left="0" w:firstLine="0"/>
            </w:pPr>
            <w:r>
              <w:t>44,26€</w:t>
            </w:r>
          </w:p>
        </w:tc>
      </w:tr>
      <w:tr w:rsidR="00B370BD" w:rsidRPr="00FC2178" w14:paraId="2404555B" w14:textId="77777777" w:rsidTr="0065532B">
        <w:trPr>
          <w:trHeight w:val="218"/>
        </w:trPr>
        <w:tc>
          <w:tcPr>
            <w:tcW w:w="7689" w:type="dxa"/>
          </w:tcPr>
          <w:p w14:paraId="4720803F" w14:textId="1F502411" w:rsidR="00B370BD" w:rsidRPr="00B370BD" w:rsidRDefault="00D14057" w:rsidP="00B370BD">
            <w:pPr>
              <w:tabs>
                <w:tab w:val="center" w:pos="4172"/>
              </w:tabs>
              <w:ind w:left="-15" w:firstLine="0"/>
              <w:rPr>
                <w:lang w:val="nl-BE"/>
              </w:rPr>
            </w:pPr>
            <w:r>
              <w:rPr>
                <w:lang w:val="nl-NL"/>
              </w:rPr>
              <w:t>412977</w:t>
            </w:r>
            <w:r w:rsidR="00A661D3">
              <w:rPr>
                <w:lang w:val="nl-NL"/>
              </w:rPr>
              <w:t xml:space="preserve"> </w:t>
            </w:r>
            <w:r w:rsidR="0065532B">
              <w:rPr>
                <w:lang w:val="nl-NL"/>
              </w:rPr>
              <w:t>-</w:t>
            </w:r>
            <w:r w:rsidR="00A661D3">
              <w:rPr>
                <w:lang w:val="nl-NL"/>
              </w:rPr>
              <w:t xml:space="preserve"> </w:t>
            </w:r>
            <w:r>
              <w:rPr>
                <w:lang w:val="nl-NL"/>
              </w:rPr>
              <w:t>412988</w:t>
            </w:r>
            <w:r w:rsidR="00B370BD" w:rsidRPr="001A458B">
              <w:rPr>
                <w:lang w:val="nl-NL"/>
              </w:rPr>
              <w:t xml:space="preserve"> Forfaitaire tegemoetkoming voor verstevigde </w:t>
            </w:r>
            <w:r w:rsidR="00A012E3" w:rsidRPr="00C947EB">
              <w:rPr>
                <w:lang w:val="nl-NL"/>
              </w:rPr>
              <w:t>been</w:t>
            </w:r>
            <w:r w:rsidR="00B370BD" w:rsidRPr="00C947EB">
              <w:rPr>
                <w:lang w:val="nl-NL"/>
              </w:rPr>
              <w:t>ste</w:t>
            </w:r>
            <w:r w:rsidR="00B370BD" w:rsidRPr="001A458B">
              <w:rPr>
                <w:lang w:val="nl-NL"/>
              </w:rPr>
              <w:t>un</w:t>
            </w:r>
            <w:r w:rsidR="00B327FC">
              <w:rPr>
                <w:lang w:val="nl-NL"/>
              </w:rPr>
              <w:t xml:space="preserve"> </w:t>
            </w:r>
            <w:r w:rsidR="00B327FC" w:rsidRPr="001A458B">
              <w:rPr>
                <w:lang w:val="nl-NL"/>
              </w:rPr>
              <w:t>(per stuk)</w:t>
            </w:r>
          </w:p>
        </w:tc>
        <w:tc>
          <w:tcPr>
            <w:tcW w:w="382" w:type="dxa"/>
          </w:tcPr>
          <w:p w14:paraId="44E4D404" w14:textId="77777777" w:rsidR="00B370BD" w:rsidRPr="00B370BD" w:rsidRDefault="00B370BD" w:rsidP="00B370BD">
            <w:pPr>
              <w:spacing w:after="0" w:line="259" w:lineRule="auto"/>
              <w:ind w:left="3" w:firstLine="0"/>
              <w:rPr>
                <w:lang w:val="nl-BE"/>
              </w:rPr>
            </w:pPr>
          </w:p>
        </w:tc>
        <w:tc>
          <w:tcPr>
            <w:tcW w:w="911" w:type="dxa"/>
          </w:tcPr>
          <w:p w14:paraId="19A68335" w14:textId="523D35FD" w:rsidR="00B370BD" w:rsidRPr="00B327FC" w:rsidRDefault="00B327FC" w:rsidP="00B327FC">
            <w:pPr>
              <w:spacing w:after="160" w:line="259" w:lineRule="auto"/>
              <w:ind w:left="0" w:firstLine="0"/>
            </w:pPr>
            <w:r>
              <w:t>126,17€</w:t>
            </w:r>
          </w:p>
        </w:tc>
      </w:tr>
    </w:tbl>
    <w:p w14:paraId="2462EFBF" w14:textId="67DC2380" w:rsidR="005674CF" w:rsidRDefault="005674CF" w:rsidP="005674CF">
      <w:pPr>
        <w:spacing w:after="4" w:line="259" w:lineRule="auto"/>
        <w:ind w:left="0" w:firstLine="0"/>
        <w:rPr>
          <w:lang w:val="nl-NL"/>
        </w:rPr>
      </w:pPr>
    </w:p>
    <w:p w14:paraId="034AE3C0" w14:textId="691E631C" w:rsidR="005674CF" w:rsidRDefault="005674CF" w:rsidP="005674CF">
      <w:pPr>
        <w:pStyle w:val="Kop3"/>
        <w:ind w:left="718"/>
        <w:rPr>
          <w:lang w:val="nl-NL"/>
        </w:rPr>
      </w:pPr>
      <w:bookmarkStart w:id="449" w:name="_Toc144890067"/>
      <w:r>
        <w:rPr>
          <w:lang w:val="nl-NL"/>
        </w:rPr>
        <w:t>3.2</w:t>
      </w:r>
      <w:r w:rsidRPr="001A458B">
        <w:rPr>
          <w:lang w:val="nl-NL"/>
        </w:rPr>
        <w:t xml:space="preserve"> Bovenste ledematen</w:t>
      </w:r>
      <w:bookmarkEnd w:id="449"/>
    </w:p>
    <w:p w14:paraId="4DCD107F" w14:textId="77777777" w:rsidR="0065532B" w:rsidRPr="0065532B" w:rsidRDefault="0065532B" w:rsidP="0065532B">
      <w:pPr>
        <w:rPr>
          <w:lang w:val="nl-NL"/>
        </w:rPr>
      </w:pPr>
    </w:p>
    <w:tbl>
      <w:tblPr>
        <w:tblStyle w:val="TableGrid"/>
        <w:tblW w:w="8981" w:type="dxa"/>
        <w:tblInd w:w="0" w:type="dxa"/>
        <w:tblLook w:val="04A0" w:firstRow="1" w:lastRow="0" w:firstColumn="1" w:lastColumn="0" w:noHBand="0" w:noVBand="1"/>
      </w:tblPr>
      <w:tblGrid>
        <w:gridCol w:w="7730"/>
        <w:gridCol w:w="381"/>
        <w:gridCol w:w="870"/>
      </w:tblGrid>
      <w:tr w:rsidR="00A5688B" w:rsidRPr="004A04F5" w14:paraId="3CD83AB5" w14:textId="77777777" w:rsidTr="0065532B">
        <w:trPr>
          <w:trHeight w:val="451"/>
        </w:trPr>
        <w:tc>
          <w:tcPr>
            <w:tcW w:w="7730" w:type="dxa"/>
          </w:tcPr>
          <w:p w14:paraId="6053B623" w14:textId="501BF9AC" w:rsidR="00A5688B" w:rsidRDefault="00D14057" w:rsidP="00E3417D">
            <w:pPr>
              <w:tabs>
                <w:tab w:val="center" w:pos="4172"/>
              </w:tabs>
              <w:spacing w:after="0" w:line="259" w:lineRule="auto"/>
              <w:ind w:left="0" w:firstLine="0"/>
              <w:rPr>
                <w:lang w:val="nl-NL"/>
              </w:rPr>
            </w:pPr>
            <w:r>
              <w:rPr>
                <w:lang w:val="nl-NL"/>
              </w:rPr>
              <w:t>413014</w:t>
            </w:r>
            <w:r w:rsidR="00A661D3">
              <w:rPr>
                <w:lang w:val="nl-NL"/>
              </w:rPr>
              <w:t xml:space="preserve"> </w:t>
            </w:r>
            <w:r w:rsidR="0065532B">
              <w:rPr>
                <w:lang w:val="nl-NL"/>
              </w:rPr>
              <w:t>-</w:t>
            </w:r>
            <w:r w:rsidR="00A661D3">
              <w:rPr>
                <w:lang w:val="nl-NL"/>
              </w:rPr>
              <w:t xml:space="preserve"> </w:t>
            </w:r>
            <w:r>
              <w:rPr>
                <w:lang w:val="nl-NL"/>
              </w:rPr>
              <w:t>413025</w:t>
            </w:r>
            <w:r w:rsidR="00A5688B" w:rsidRPr="001A458B">
              <w:rPr>
                <w:lang w:val="nl-NL"/>
              </w:rPr>
              <w:t xml:space="preserve"> Forfaitaire tegemoetkoming voor armlegger</w:t>
            </w:r>
            <w:r w:rsidR="0065532B">
              <w:rPr>
                <w:lang w:val="nl-NL"/>
              </w:rPr>
              <w:t xml:space="preserve"> </w:t>
            </w:r>
            <w:r w:rsidR="0065532B" w:rsidRPr="001A458B">
              <w:rPr>
                <w:lang w:val="nl-NL"/>
              </w:rPr>
              <w:t>gootvormig, versterkt of verbreed (per stuk)</w:t>
            </w:r>
          </w:p>
          <w:p w14:paraId="2E66C37E" w14:textId="2959425D" w:rsidR="0065532B" w:rsidRPr="0007351A" w:rsidRDefault="0065532B" w:rsidP="00E3417D">
            <w:pPr>
              <w:tabs>
                <w:tab w:val="center" w:pos="4172"/>
              </w:tabs>
              <w:spacing w:after="0" w:line="259" w:lineRule="auto"/>
              <w:ind w:left="0" w:firstLine="0"/>
              <w:rPr>
                <w:lang w:val="nl-BE"/>
              </w:rPr>
            </w:pPr>
          </w:p>
        </w:tc>
        <w:tc>
          <w:tcPr>
            <w:tcW w:w="381" w:type="dxa"/>
          </w:tcPr>
          <w:p w14:paraId="376692EA" w14:textId="77777777" w:rsidR="00A5688B" w:rsidRPr="0007351A" w:rsidRDefault="00A5688B" w:rsidP="00E3417D">
            <w:pPr>
              <w:spacing w:after="160" w:line="259" w:lineRule="auto"/>
              <w:ind w:left="0" w:firstLine="0"/>
              <w:rPr>
                <w:lang w:val="nl-BE"/>
              </w:rPr>
            </w:pPr>
          </w:p>
        </w:tc>
        <w:tc>
          <w:tcPr>
            <w:tcW w:w="870" w:type="dxa"/>
          </w:tcPr>
          <w:p w14:paraId="751EE230" w14:textId="294EFE05" w:rsidR="00A5688B" w:rsidRPr="004A04F5" w:rsidRDefault="0065532B" w:rsidP="0065532B">
            <w:pPr>
              <w:spacing w:after="160" w:line="259" w:lineRule="auto"/>
              <w:ind w:left="0" w:firstLine="0"/>
            </w:pPr>
            <w:r>
              <w:t>138,34€</w:t>
            </w:r>
          </w:p>
        </w:tc>
      </w:tr>
      <w:tr w:rsidR="00A5688B" w:rsidRPr="004A04F5" w14:paraId="4005E5FB" w14:textId="77777777" w:rsidTr="0065532B">
        <w:trPr>
          <w:trHeight w:val="451"/>
        </w:trPr>
        <w:tc>
          <w:tcPr>
            <w:tcW w:w="7730" w:type="dxa"/>
          </w:tcPr>
          <w:p w14:paraId="76B04B42" w14:textId="06DB0C45" w:rsidR="00A5688B" w:rsidRPr="0065532B" w:rsidRDefault="00D14057" w:rsidP="0065532B">
            <w:pPr>
              <w:spacing w:after="0" w:line="259" w:lineRule="auto"/>
              <w:ind w:left="0" w:right="323" w:firstLine="0"/>
              <w:rPr>
                <w:lang w:val="nl-BE"/>
              </w:rPr>
            </w:pPr>
            <w:r>
              <w:rPr>
                <w:lang w:val="nl-NL"/>
              </w:rPr>
              <w:t>413036</w:t>
            </w:r>
            <w:r w:rsidR="00A661D3">
              <w:rPr>
                <w:lang w:val="nl-NL"/>
              </w:rPr>
              <w:t xml:space="preserve"> </w:t>
            </w:r>
            <w:r w:rsidR="0065532B">
              <w:rPr>
                <w:lang w:val="nl-NL"/>
              </w:rPr>
              <w:t>-</w:t>
            </w:r>
            <w:r w:rsidR="00A661D3">
              <w:rPr>
                <w:lang w:val="nl-NL"/>
              </w:rPr>
              <w:t xml:space="preserve"> </w:t>
            </w:r>
            <w:r>
              <w:rPr>
                <w:lang w:val="nl-NL"/>
              </w:rPr>
              <w:t>413047</w:t>
            </w:r>
            <w:r w:rsidR="00A5688B" w:rsidRPr="001A458B">
              <w:rPr>
                <w:lang w:val="nl-NL"/>
              </w:rPr>
              <w:t xml:space="preserve"> Forfaitaire tegemoetkoming voor armlegger</w:t>
            </w:r>
            <w:r w:rsidR="0065532B">
              <w:rPr>
                <w:lang w:val="nl-NL"/>
              </w:rPr>
              <w:t xml:space="preserve"> </w:t>
            </w:r>
            <w:r w:rsidR="0065532B" w:rsidRPr="001A458B">
              <w:rPr>
                <w:lang w:val="nl-NL"/>
              </w:rPr>
              <w:t xml:space="preserve">gootvormig en scharnierend (per stuk) </w:t>
            </w:r>
          </w:p>
        </w:tc>
        <w:tc>
          <w:tcPr>
            <w:tcW w:w="381" w:type="dxa"/>
          </w:tcPr>
          <w:p w14:paraId="64441564" w14:textId="77777777" w:rsidR="00A5688B" w:rsidRPr="0007351A" w:rsidRDefault="00A5688B" w:rsidP="00E3417D">
            <w:pPr>
              <w:spacing w:after="0" w:line="259" w:lineRule="auto"/>
              <w:ind w:left="126" w:firstLine="0"/>
              <w:rPr>
                <w:lang w:val="nl-BE"/>
              </w:rPr>
            </w:pPr>
            <w:r w:rsidRPr="0007351A">
              <w:rPr>
                <w:lang w:val="nl-BE"/>
              </w:rPr>
              <w:t xml:space="preserve"> </w:t>
            </w:r>
          </w:p>
        </w:tc>
        <w:tc>
          <w:tcPr>
            <w:tcW w:w="870" w:type="dxa"/>
          </w:tcPr>
          <w:p w14:paraId="22F58541" w14:textId="3CB13F45" w:rsidR="00A5688B" w:rsidRPr="004A04F5" w:rsidRDefault="0065532B" w:rsidP="00E3417D">
            <w:pPr>
              <w:spacing w:after="160" w:line="259" w:lineRule="auto"/>
              <w:ind w:left="0" w:firstLine="0"/>
            </w:pPr>
            <w:r>
              <w:t>179,83€</w:t>
            </w:r>
          </w:p>
        </w:tc>
      </w:tr>
    </w:tbl>
    <w:p w14:paraId="13DCA93B" w14:textId="77777777" w:rsidR="0065532B" w:rsidRDefault="0065532B" w:rsidP="0065532B">
      <w:pPr>
        <w:rPr>
          <w:lang w:val="nl-NL"/>
        </w:rPr>
      </w:pPr>
    </w:p>
    <w:p w14:paraId="4DEF9519" w14:textId="59E3D12E" w:rsidR="00A5688B" w:rsidRDefault="00A5688B" w:rsidP="00A5688B">
      <w:pPr>
        <w:pStyle w:val="Kop3"/>
        <w:ind w:left="718"/>
        <w:rPr>
          <w:lang w:val="nl-NL"/>
        </w:rPr>
      </w:pPr>
      <w:bookmarkStart w:id="450" w:name="_Toc144890068"/>
      <w:r>
        <w:rPr>
          <w:lang w:val="nl-NL"/>
        </w:rPr>
        <w:t>3.3</w:t>
      </w:r>
      <w:r w:rsidRPr="001A458B">
        <w:rPr>
          <w:lang w:val="nl-NL"/>
        </w:rPr>
        <w:t xml:space="preserve"> </w:t>
      </w:r>
      <w:r>
        <w:rPr>
          <w:lang w:val="nl-NL"/>
        </w:rPr>
        <w:t>Positionering (zit-ruggedeelte)</w:t>
      </w:r>
      <w:bookmarkEnd w:id="450"/>
    </w:p>
    <w:p w14:paraId="53D1530B" w14:textId="3832E427" w:rsidR="00E91D8D" w:rsidRDefault="00E91D8D" w:rsidP="00E91D8D">
      <w:pPr>
        <w:rPr>
          <w:lang w:val="nl-NL"/>
        </w:rPr>
      </w:pPr>
    </w:p>
    <w:tbl>
      <w:tblPr>
        <w:tblStyle w:val="TableGrid"/>
        <w:tblW w:w="8981" w:type="dxa"/>
        <w:tblInd w:w="0" w:type="dxa"/>
        <w:tblLook w:val="04A0" w:firstRow="1" w:lastRow="0" w:firstColumn="1" w:lastColumn="0" w:noHBand="0" w:noVBand="1"/>
      </w:tblPr>
      <w:tblGrid>
        <w:gridCol w:w="7730"/>
        <w:gridCol w:w="381"/>
        <w:gridCol w:w="870"/>
      </w:tblGrid>
      <w:tr w:rsidR="00E91D8D" w:rsidRPr="004A04F5" w14:paraId="5CB2C664" w14:textId="77777777" w:rsidTr="0065532B">
        <w:trPr>
          <w:trHeight w:val="226"/>
        </w:trPr>
        <w:tc>
          <w:tcPr>
            <w:tcW w:w="7730" w:type="dxa"/>
          </w:tcPr>
          <w:p w14:paraId="4AA69911" w14:textId="6ADA9F6B" w:rsidR="00E91D8D" w:rsidRDefault="00D14057" w:rsidP="00E3417D">
            <w:pPr>
              <w:tabs>
                <w:tab w:val="center" w:pos="2754"/>
              </w:tabs>
              <w:spacing w:after="0" w:line="259" w:lineRule="auto"/>
              <w:ind w:left="0" w:firstLine="0"/>
              <w:rPr>
                <w:lang w:val="nl-NL"/>
              </w:rPr>
            </w:pPr>
            <w:r>
              <w:rPr>
                <w:lang w:val="nl-NL"/>
              </w:rPr>
              <w:t>413073</w:t>
            </w:r>
            <w:r w:rsidR="00A661D3">
              <w:rPr>
                <w:lang w:val="nl-NL"/>
              </w:rPr>
              <w:t xml:space="preserve"> </w:t>
            </w:r>
            <w:r w:rsidR="0065532B">
              <w:rPr>
                <w:lang w:val="nl-NL"/>
              </w:rPr>
              <w:t>-</w:t>
            </w:r>
            <w:r w:rsidR="00A661D3">
              <w:rPr>
                <w:lang w:val="nl-NL"/>
              </w:rPr>
              <w:t xml:space="preserve"> </w:t>
            </w:r>
            <w:r>
              <w:rPr>
                <w:lang w:val="nl-NL"/>
              </w:rPr>
              <w:t>413084</w:t>
            </w:r>
            <w:r w:rsidR="00E91D8D" w:rsidRPr="001A458B">
              <w:rPr>
                <w:lang w:val="nl-NL"/>
              </w:rPr>
              <w:t xml:space="preserve"> Dijbeensteun (per paar)</w:t>
            </w:r>
          </w:p>
          <w:p w14:paraId="76FDDDB5" w14:textId="347D6C0A" w:rsidR="0065532B" w:rsidRPr="004A04F5" w:rsidRDefault="0065532B" w:rsidP="00E3417D">
            <w:pPr>
              <w:tabs>
                <w:tab w:val="center" w:pos="2754"/>
              </w:tabs>
              <w:spacing w:after="0" w:line="259" w:lineRule="auto"/>
              <w:ind w:left="0" w:firstLine="0"/>
            </w:pPr>
          </w:p>
        </w:tc>
        <w:tc>
          <w:tcPr>
            <w:tcW w:w="381" w:type="dxa"/>
          </w:tcPr>
          <w:p w14:paraId="042F6B82" w14:textId="4EB4CCE9" w:rsidR="00E91D8D" w:rsidRPr="004A04F5" w:rsidRDefault="00FA15C0" w:rsidP="00E3417D">
            <w:pPr>
              <w:spacing w:after="0" w:line="259" w:lineRule="auto"/>
              <w:ind w:left="0" w:firstLine="0"/>
            </w:pPr>
            <w:r>
              <w:t xml:space="preserve"> </w:t>
            </w:r>
          </w:p>
        </w:tc>
        <w:tc>
          <w:tcPr>
            <w:tcW w:w="870" w:type="dxa"/>
          </w:tcPr>
          <w:p w14:paraId="2A3C0C5B" w14:textId="0925D852" w:rsidR="00E91D8D" w:rsidRPr="004A04F5" w:rsidRDefault="00AE04B1" w:rsidP="00E3417D">
            <w:pPr>
              <w:spacing w:after="0" w:line="259" w:lineRule="auto"/>
              <w:ind w:left="0" w:firstLine="0"/>
            </w:pPr>
            <w:r>
              <w:t>276,68€</w:t>
            </w:r>
          </w:p>
        </w:tc>
      </w:tr>
      <w:tr w:rsidR="00E91D8D" w:rsidRPr="004A04F5" w14:paraId="5024CEC5" w14:textId="77777777" w:rsidTr="0065532B">
        <w:trPr>
          <w:trHeight w:val="226"/>
        </w:trPr>
        <w:tc>
          <w:tcPr>
            <w:tcW w:w="7730" w:type="dxa"/>
          </w:tcPr>
          <w:p w14:paraId="7E7518A0" w14:textId="2E2792D3" w:rsidR="00E91D8D" w:rsidRDefault="00D14057" w:rsidP="00E3417D">
            <w:pPr>
              <w:tabs>
                <w:tab w:val="center" w:pos="2555"/>
              </w:tabs>
              <w:spacing w:after="0" w:line="259" w:lineRule="auto"/>
              <w:ind w:left="0" w:firstLine="0"/>
              <w:rPr>
                <w:lang w:val="nl-NL"/>
              </w:rPr>
            </w:pPr>
            <w:r>
              <w:rPr>
                <w:lang w:val="nl-NL"/>
              </w:rPr>
              <w:t>413095</w:t>
            </w:r>
            <w:r w:rsidR="00A661D3">
              <w:rPr>
                <w:lang w:val="nl-NL"/>
              </w:rPr>
              <w:t xml:space="preserve"> </w:t>
            </w:r>
            <w:r w:rsidR="0065532B">
              <w:rPr>
                <w:lang w:val="nl-NL"/>
              </w:rPr>
              <w:t>-</w:t>
            </w:r>
            <w:r w:rsidR="00A661D3">
              <w:rPr>
                <w:lang w:val="nl-NL"/>
              </w:rPr>
              <w:t xml:space="preserve"> </w:t>
            </w:r>
            <w:r>
              <w:rPr>
                <w:lang w:val="nl-NL"/>
              </w:rPr>
              <w:t>413106</w:t>
            </w:r>
            <w:r w:rsidR="00E91D8D" w:rsidRPr="001A458B">
              <w:rPr>
                <w:lang w:val="nl-NL"/>
              </w:rPr>
              <w:t xml:space="preserve"> Biomechanische rugleuning</w:t>
            </w:r>
          </w:p>
          <w:p w14:paraId="7DE11C0A" w14:textId="744B0E6B" w:rsidR="0065532B" w:rsidRPr="004A04F5" w:rsidRDefault="0065532B" w:rsidP="00E3417D">
            <w:pPr>
              <w:tabs>
                <w:tab w:val="center" w:pos="2555"/>
              </w:tabs>
              <w:spacing w:after="0" w:line="259" w:lineRule="auto"/>
              <w:ind w:left="0" w:firstLine="0"/>
            </w:pPr>
          </w:p>
        </w:tc>
        <w:tc>
          <w:tcPr>
            <w:tcW w:w="381" w:type="dxa"/>
          </w:tcPr>
          <w:p w14:paraId="3FFDB0A2" w14:textId="0A0157ED" w:rsidR="00E91D8D" w:rsidRPr="004A04F5" w:rsidRDefault="00FA15C0" w:rsidP="00E3417D">
            <w:pPr>
              <w:spacing w:after="0" w:line="259" w:lineRule="auto"/>
              <w:ind w:left="0" w:firstLine="0"/>
            </w:pPr>
            <w:r>
              <w:t xml:space="preserve"> </w:t>
            </w:r>
          </w:p>
        </w:tc>
        <w:tc>
          <w:tcPr>
            <w:tcW w:w="870" w:type="dxa"/>
          </w:tcPr>
          <w:p w14:paraId="026DFA37" w14:textId="7096C4C9" w:rsidR="00E91D8D" w:rsidRPr="004A04F5" w:rsidRDefault="00AE04B1" w:rsidP="00E3417D">
            <w:pPr>
              <w:spacing w:after="0" w:line="259" w:lineRule="auto"/>
              <w:ind w:left="0" w:firstLine="0"/>
            </w:pPr>
            <w:r>
              <w:t>265,62€</w:t>
            </w:r>
          </w:p>
        </w:tc>
      </w:tr>
      <w:tr w:rsidR="00E91D8D" w:rsidRPr="004A04F5" w14:paraId="595837FC" w14:textId="77777777" w:rsidTr="0065532B">
        <w:trPr>
          <w:trHeight w:val="219"/>
        </w:trPr>
        <w:tc>
          <w:tcPr>
            <w:tcW w:w="7730" w:type="dxa"/>
          </w:tcPr>
          <w:p w14:paraId="3221CC47" w14:textId="75D90E9B" w:rsidR="00E91D8D" w:rsidRPr="004A04F5" w:rsidRDefault="00E91D8D" w:rsidP="00E3417D">
            <w:pPr>
              <w:tabs>
                <w:tab w:val="center" w:pos="196"/>
                <w:tab w:val="center" w:pos="2660"/>
              </w:tabs>
              <w:spacing w:after="0" w:line="259" w:lineRule="auto"/>
              <w:ind w:left="0" w:firstLine="0"/>
            </w:pPr>
            <w:r w:rsidRPr="004A04F5">
              <w:rPr>
                <w:rFonts w:eastAsia="Calibri"/>
              </w:rPr>
              <w:tab/>
            </w:r>
            <w:r w:rsidR="00D14057">
              <w:t>413117</w:t>
            </w:r>
            <w:r w:rsidR="00A661D3">
              <w:t xml:space="preserve"> </w:t>
            </w:r>
            <w:r w:rsidR="0065532B">
              <w:rPr>
                <w:lang w:val="nl-NL"/>
              </w:rPr>
              <w:t>-</w:t>
            </w:r>
            <w:r w:rsidR="00A661D3">
              <w:rPr>
                <w:lang w:val="nl-NL"/>
              </w:rPr>
              <w:t xml:space="preserve"> </w:t>
            </w:r>
            <w:r w:rsidR="00D14057">
              <w:rPr>
                <w:lang w:val="nl-NL"/>
              </w:rPr>
              <w:t>413128</w:t>
            </w:r>
            <w:r w:rsidRPr="001A458B">
              <w:rPr>
                <w:lang w:val="nl-NL"/>
              </w:rPr>
              <w:t xml:space="preserve"> Heupsteun (per paar)</w:t>
            </w:r>
          </w:p>
        </w:tc>
        <w:tc>
          <w:tcPr>
            <w:tcW w:w="381" w:type="dxa"/>
          </w:tcPr>
          <w:p w14:paraId="55A68CAB" w14:textId="37016599" w:rsidR="00E91D8D" w:rsidRPr="004A04F5" w:rsidRDefault="00FA15C0" w:rsidP="00E3417D">
            <w:pPr>
              <w:spacing w:after="0" w:line="259" w:lineRule="auto"/>
              <w:ind w:left="3" w:firstLine="0"/>
            </w:pPr>
            <w:r>
              <w:t xml:space="preserve"> </w:t>
            </w:r>
          </w:p>
        </w:tc>
        <w:tc>
          <w:tcPr>
            <w:tcW w:w="870" w:type="dxa"/>
          </w:tcPr>
          <w:p w14:paraId="716F63E5" w14:textId="4BA364CA" w:rsidR="00E91D8D" w:rsidRPr="004A04F5" w:rsidRDefault="00AE04B1" w:rsidP="00E3417D">
            <w:pPr>
              <w:spacing w:after="0" w:line="259" w:lineRule="auto"/>
              <w:ind w:left="0" w:firstLine="0"/>
            </w:pPr>
            <w:r>
              <w:t>276,68€</w:t>
            </w:r>
          </w:p>
        </w:tc>
      </w:tr>
    </w:tbl>
    <w:p w14:paraId="6373FAB2" w14:textId="77777777" w:rsidR="00570383" w:rsidRDefault="00570383" w:rsidP="00B370BD">
      <w:pPr>
        <w:ind w:left="0" w:right="263" w:firstLine="0"/>
        <w:rPr>
          <w:lang w:val="nl-NL"/>
        </w:rPr>
      </w:pPr>
    </w:p>
    <w:p w14:paraId="5642CACC" w14:textId="088CF180" w:rsidR="00A5688B" w:rsidRDefault="00E91D8D" w:rsidP="00B370BD">
      <w:pPr>
        <w:ind w:left="0" w:right="263" w:firstLine="0"/>
        <w:rPr>
          <w:lang w:val="nl-NL"/>
        </w:rPr>
      </w:pPr>
      <w:r w:rsidRPr="001A458B">
        <w:rPr>
          <w:lang w:val="nl-NL"/>
        </w:rPr>
        <w:t xml:space="preserve">De verstrekkingen </w:t>
      </w:r>
      <w:r w:rsidR="00D14057">
        <w:rPr>
          <w:lang w:val="nl-NL"/>
        </w:rPr>
        <w:t>413073</w:t>
      </w:r>
      <w:r w:rsidR="00A661D3">
        <w:rPr>
          <w:lang w:val="nl-NL"/>
        </w:rPr>
        <w:t xml:space="preserve"> </w:t>
      </w:r>
      <w:r w:rsidRPr="001A458B">
        <w:rPr>
          <w:lang w:val="nl-NL"/>
        </w:rPr>
        <w:t>-</w:t>
      </w:r>
      <w:r w:rsidR="00A661D3">
        <w:rPr>
          <w:lang w:val="nl-NL"/>
        </w:rPr>
        <w:t xml:space="preserve"> </w:t>
      </w:r>
      <w:r w:rsidR="00D14057">
        <w:rPr>
          <w:lang w:val="nl-NL"/>
        </w:rPr>
        <w:t>413084</w:t>
      </w:r>
      <w:r w:rsidRPr="001A458B">
        <w:rPr>
          <w:lang w:val="nl-NL"/>
        </w:rPr>
        <w:t xml:space="preserve"> en </w:t>
      </w:r>
      <w:r w:rsidR="00D14057">
        <w:rPr>
          <w:lang w:val="nl-NL"/>
        </w:rPr>
        <w:t>413117</w:t>
      </w:r>
      <w:r w:rsidR="00A661D3">
        <w:rPr>
          <w:lang w:val="nl-NL"/>
        </w:rPr>
        <w:t xml:space="preserve"> </w:t>
      </w:r>
      <w:r w:rsidRPr="001A458B">
        <w:rPr>
          <w:lang w:val="nl-NL"/>
        </w:rPr>
        <w:t>-</w:t>
      </w:r>
      <w:r w:rsidR="00A661D3">
        <w:rPr>
          <w:lang w:val="nl-NL"/>
        </w:rPr>
        <w:t xml:space="preserve"> </w:t>
      </w:r>
      <w:r w:rsidR="00D14057">
        <w:rPr>
          <w:lang w:val="nl-NL"/>
        </w:rPr>
        <w:t>413128</w:t>
      </w:r>
      <w:r w:rsidRPr="001A458B">
        <w:rPr>
          <w:lang w:val="nl-NL"/>
        </w:rPr>
        <w:t xml:space="preserve"> zijn onderling niet cumuleerbaar.</w:t>
      </w:r>
    </w:p>
    <w:p w14:paraId="3A496172" w14:textId="222D0C37" w:rsidR="00570383" w:rsidRDefault="00570383" w:rsidP="00B370BD">
      <w:pPr>
        <w:ind w:left="0" w:right="263" w:firstLine="0"/>
        <w:rPr>
          <w:lang w:val="nl-NL"/>
        </w:rPr>
      </w:pPr>
    </w:p>
    <w:tbl>
      <w:tblPr>
        <w:tblStyle w:val="TableGrid"/>
        <w:tblW w:w="8981" w:type="dxa"/>
        <w:tblInd w:w="0" w:type="dxa"/>
        <w:tblLook w:val="04A0" w:firstRow="1" w:lastRow="0" w:firstColumn="1" w:lastColumn="0" w:noHBand="0" w:noVBand="1"/>
      </w:tblPr>
      <w:tblGrid>
        <w:gridCol w:w="7439"/>
        <w:gridCol w:w="370"/>
        <w:gridCol w:w="1086"/>
        <w:gridCol w:w="86"/>
      </w:tblGrid>
      <w:tr w:rsidR="00570383" w:rsidRPr="004A04F5" w14:paraId="1BF82C10" w14:textId="77777777" w:rsidTr="0065532B">
        <w:trPr>
          <w:trHeight w:val="226"/>
        </w:trPr>
        <w:tc>
          <w:tcPr>
            <w:tcW w:w="7439" w:type="dxa"/>
          </w:tcPr>
          <w:p w14:paraId="0E9EEF34" w14:textId="434AAF6F" w:rsidR="00570383" w:rsidRDefault="00CA04DB" w:rsidP="00570383">
            <w:pPr>
              <w:tabs>
                <w:tab w:val="center" w:pos="2937"/>
              </w:tabs>
              <w:spacing w:after="0" w:line="259" w:lineRule="auto"/>
              <w:ind w:left="0" w:firstLine="0"/>
              <w:rPr>
                <w:lang w:val="nl-NL"/>
              </w:rPr>
            </w:pPr>
            <w:r>
              <w:rPr>
                <w:lang w:val="nl-NL"/>
              </w:rPr>
              <w:t>411017</w:t>
            </w:r>
            <w:r w:rsidR="00A661D3">
              <w:rPr>
                <w:lang w:val="nl-NL"/>
              </w:rPr>
              <w:t xml:space="preserve"> </w:t>
            </w:r>
            <w:r w:rsidR="0065532B">
              <w:rPr>
                <w:lang w:val="nl-NL"/>
              </w:rPr>
              <w:t>-</w:t>
            </w:r>
            <w:r w:rsidR="00A661D3">
              <w:rPr>
                <w:lang w:val="nl-NL"/>
              </w:rPr>
              <w:t xml:space="preserve"> </w:t>
            </w:r>
            <w:r>
              <w:rPr>
                <w:lang w:val="nl-NL"/>
              </w:rPr>
              <w:t>411028</w:t>
            </w:r>
            <w:r w:rsidR="00570383" w:rsidRPr="001A458B">
              <w:rPr>
                <w:lang w:val="nl-NL"/>
              </w:rPr>
              <w:t xml:space="preserve"> Elektrisch kantelbare zit</w:t>
            </w:r>
          </w:p>
          <w:p w14:paraId="3076B144" w14:textId="1CF21867" w:rsidR="0065532B" w:rsidRPr="00570383" w:rsidRDefault="0065532B" w:rsidP="00570383">
            <w:pPr>
              <w:tabs>
                <w:tab w:val="center" w:pos="2937"/>
              </w:tabs>
              <w:spacing w:after="0" w:line="259" w:lineRule="auto"/>
              <w:ind w:left="0" w:firstLine="0"/>
              <w:rPr>
                <w:lang w:val="nl-BE"/>
              </w:rPr>
            </w:pPr>
          </w:p>
        </w:tc>
        <w:tc>
          <w:tcPr>
            <w:tcW w:w="370" w:type="dxa"/>
          </w:tcPr>
          <w:p w14:paraId="547B3AFE" w14:textId="54F6A035" w:rsidR="00570383" w:rsidRPr="004A04F5" w:rsidRDefault="00FA15C0" w:rsidP="00570383">
            <w:pPr>
              <w:spacing w:after="0" w:line="259" w:lineRule="auto"/>
              <w:ind w:left="1" w:firstLine="0"/>
            </w:pPr>
            <w:r>
              <w:lastRenderedPageBreak/>
              <w:t xml:space="preserve"> </w:t>
            </w:r>
          </w:p>
        </w:tc>
        <w:tc>
          <w:tcPr>
            <w:tcW w:w="1086" w:type="dxa"/>
          </w:tcPr>
          <w:p w14:paraId="16931272" w14:textId="324FE036" w:rsidR="00570383" w:rsidRPr="004A04F5" w:rsidRDefault="00D8464A" w:rsidP="00570383">
            <w:pPr>
              <w:spacing w:after="0" w:line="259" w:lineRule="auto"/>
              <w:ind w:left="54" w:firstLine="0"/>
            </w:pPr>
            <w:r>
              <w:rPr>
                <w:lang w:val="nl-BE"/>
              </w:rPr>
              <w:t>1185,77€</w:t>
            </w:r>
          </w:p>
        </w:tc>
        <w:tc>
          <w:tcPr>
            <w:tcW w:w="86" w:type="dxa"/>
          </w:tcPr>
          <w:p w14:paraId="23374FAC" w14:textId="77777777" w:rsidR="00570383" w:rsidRPr="004A04F5" w:rsidRDefault="00570383" w:rsidP="00570383">
            <w:pPr>
              <w:spacing w:after="160" w:line="259" w:lineRule="auto"/>
              <w:ind w:left="0" w:firstLine="0"/>
            </w:pPr>
          </w:p>
        </w:tc>
      </w:tr>
      <w:tr w:rsidR="00570383" w:rsidRPr="004A04F5" w14:paraId="1DC311AA" w14:textId="77777777" w:rsidTr="0065532B">
        <w:trPr>
          <w:trHeight w:val="248"/>
        </w:trPr>
        <w:tc>
          <w:tcPr>
            <w:tcW w:w="7439" w:type="dxa"/>
          </w:tcPr>
          <w:p w14:paraId="457B3AA8" w14:textId="5F60ABEB" w:rsidR="00570383" w:rsidRDefault="00CA04DB" w:rsidP="00570383">
            <w:pPr>
              <w:tabs>
                <w:tab w:val="center" w:pos="196"/>
                <w:tab w:val="center" w:pos="3505"/>
              </w:tabs>
              <w:spacing w:after="0" w:line="259" w:lineRule="auto"/>
              <w:ind w:left="0" w:firstLine="0"/>
              <w:rPr>
                <w:lang w:val="nl-NL"/>
              </w:rPr>
            </w:pPr>
            <w:r>
              <w:rPr>
                <w:lang w:val="nl-NL"/>
              </w:rPr>
              <w:t>411039</w:t>
            </w:r>
            <w:r w:rsidR="00A661D3">
              <w:rPr>
                <w:lang w:val="nl-NL"/>
              </w:rPr>
              <w:t xml:space="preserve"> </w:t>
            </w:r>
            <w:r w:rsidR="0065532B">
              <w:rPr>
                <w:lang w:val="nl-NL"/>
              </w:rPr>
              <w:t>-</w:t>
            </w:r>
            <w:r w:rsidR="00A661D3">
              <w:rPr>
                <w:lang w:val="nl-NL"/>
              </w:rPr>
              <w:t xml:space="preserve"> </w:t>
            </w:r>
            <w:r>
              <w:rPr>
                <w:lang w:val="nl-NL"/>
              </w:rPr>
              <w:t>411043</w:t>
            </w:r>
            <w:r w:rsidR="00570383" w:rsidRPr="001A458B">
              <w:rPr>
                <w:lang w:val="nl-NL"/>
              </w:rPr>
              <w:t xml:space="preserve"> Elektrisch in hoek verstelbare rug</w:t>
            </w:r>
          </w:p>
          <w:p w14:paraId="2A6C4A6B" w14:textId="5ED25106" w:rsidR="0065532B" w:rsidRPr="00FE7BA9" w:rsidRDefault="0065532B" w:rsidP="00570383">
            <w:pPr>
              <w:tabs>
                <w:tab w:val="center" w:pos="196"/>
                <w:tab w:val="center" w:pos="3505"/>
              </w:tabs>
              <w:spacing w:after="0" w:line="259" w:lineRule="auto"/>
              <w:ind w:left="0" w:firstLine="0"/>
              <w:rPr>
                <w:lang w:val="nl-BE"/>
              </w:rPr>
            </w:pPr>
          </w:p>
        </w:tc>
        <w:tc>
          <w:tcPr>
            <w:tcW w:w="370" w:type="dxa"/>
          </w:tcPr>
          <w:p w14:paraId="176FAC83" w14:textId="2572A07E" w:rsidR="00570383" w:rsidRPr="00FE7BA9" w:rsidRDefault="00FA15C0" w:rsidP="00570383">
            <w:pPr>
              <w:spacing w:after="0" w:line="259" w:lineRule="auto"/>
              <w:ind w:left="3" w:firstLine="0"/>
              <w:rPr>
                <w:lang w:val="nl-BE"/>
              </w:rPr>
            </w:pPr>
            <w:r w:rsidRPr="00FE7BA9">
              <w:rPr>
                <w:lang w:val="nl-BE"/>
              </w:rPr>
              <w:t xml:space="preserve"> </w:t>
            </w:r>
          </w:p>
        </w:tc>
        <w:tc>
          <w:tcPr>
            <w:tcW w:w="1086" w:type="dxa"/>
          </w:tcPr>
          <w:p w14:paraId="3239D590" w14:textId="3F40837A" w:rsidR="00570383" w:rsidRPr="004A04F5" w:rsidRDefault="00D8464A" w:rsidP="00570383">
            <w:pPr>
              <w:spacing w:after="0" w:line="259" w:lineRule="auto"/>
              <w:ind w:left="56" w:firstLine="0"/>
            </w:pPr>
            <w:r>
              <w:rPr>
                <w:lang w:val="nl-BE"/>
              </w:rPr>
              <w:t>1185,77€</w:t>
            </w:r>
          </w:p>
        </w:tc>
        <w:tc>
          <w:tcPr>
            <w:tcW w:w="86" w:type="dxa"/>
          </w:tcPr>
          <w:p w14:paraId="6FC2C316" w14:textId="77777777" w:rsidR="00570383" w:rsidRPr="004A04F5" w:rsidRDefault="00570383" w:rsidP="00570383">
            <w:pPr>
              <w:spacing w:after="160" w:line="259" w:lineRule="auto"/>
              <w:ind w:left="0" w:firstLine="0"/>
            </w:pPr>
          </w:p>
        </w:tc>
      </w:tr>
      <w:tr w:rsidR="00570383" w:rsidRPr="004A04F5" w14:paraId="3EB76120" w14:textId="77777777" w:rsidTr="0065532B">
        <w:trPr>
          <w:trHeight w:val="226"/>
        </w:trPr>
        <w:tc>
          <w:tcPr>
            <w:tcW w:w="7439" w:type="dxa"/>
          </w:tcPr>
          <w:p w14:paraId="6991DEE6" w14:textId="77FF0DB4" w:rsidR="00570383" w:rsidRDefault="00CA04DB" w:rsidP="00570383">
            <w:pPr>
              <w:tabs>
                <w:tab w:val="center" w:pos="196"/>
                <w:tab w:val="center" w:pos="3479"/>
              </w:tabs>
              <w:spacing w:after="0" w:line="259" w:lineRule="auto"/>
              <w:ind w:left="0" w:firstLine="0"/>
              <w:rPr>
                <w:lang w:val="nl-NL"/>
              </w:rPr>
            </w:pPr>
            <w:r>
              <w:rPr>
                <w:lang w:val="nl-NL"/>
              </w:rPr>
              <w:t>411054</w:t>
            </w:r>
            <w:r w:rsidR="00A661D3">
              <w:rPr>
                <w:lang w:val="nl-NL"/>
              </w:rPr>
              <w:t xml:space="preserve"> </w:t>
            </w:r>
            <w:r w:rsidR="0065532B">
              <w:rPr>
                <w:lang w:val="nl-NL"/>
              </w:rPr>
              <w:t>-</w:t>
            </w:r>
            <w:r w:rsidR="00A661D3">
              <w:rPr>
                <w:lang w:val="nl-NL"/>
              </w:rPr>
              <w:t xml:space="preserve"> </w:t>
            </w:r>
            <w:r>
              <w:rPr>
                <w:lang w:val="nl-NL"/>
              </w:rPr>
              <w:t>411065</w:t>
            </w:r>
            <w:r w:rsidR="00570383" w:rsidRPr="001A458B">
              <w:rPr>
                <w:lang w:val="nl-NL"/>
              </w:rPr>
              <w:t xml:space="preserve"> Elektrisch in hoogte verstelbare zit</w:t>
            </w:r>
          </w:p>
          <w:p w14:paraId="08E2B6E5" w14:textId="238612F4" w:rsidR="0065532B" w:rsidRPr="00FE7BA9" w:rsidRDefault="0065532B" w:rsidP="00570383">
            <w:pPr>
              <w:tabs>
                <w:tab w:val="center" w:pos="196"/>
                <w:tab w:val="center" w:pos="3479"/>
              </w:tabs>
              <w:spacing w:after="0" w:line="259" w:lineRule="auto"/>
              <w:ind w:left="0" w:firstLine="0"/>
              <w:rPr>
                <w:lang w:val="nl-BE"/>
              </w:rPr>
            </w:pPr>
          </w:p>
        </w:tc>
        <w:tc>
          <w:tcPr>
            <w:tcW w:w="370" w:type="dxa"/>
          </w:tcPr>
          <w:p w14:paraId="7C8F2EA7" w14:textId="12029A2B" w:rsidR="00570383" w:rsidRPr="00FE7BA9" w:rsidRDefault="00FA15C0" w:rsidP="00570383">
            <w:pPr>
              <w:spacing w:after="0" w:line="259" w:lineRule="auto"/>
              <w:ind w:left="3" w:firstLine="0"/>
              <w:rPr>
                <w:lang w:val="nl-BE"/>
              </w:rPr>
            </w:pPr>
            <w:r w:rsidRPr="00FE7BA9">
              <w:rPr>
                <w:lang w:val="nl-BE"/>
              </w:rPr>
              <w:t xml:space="preserve"> </w:t>
            </w:r>
          </w:p>
        </w:tc>
        <w:tc>
          <w:tcPr>
            <w:tcW w:w="1086" w:type="dxa"/>
          </w:tcPr>
          <w:p w14:paraId="1BFDB71A" w14:textId="3DF52F1E" w:rsidR="00570383" w:rsidRPr="0065532B" w:rsidRDefault="00D94148" w:rsidP="0065532B">
            <w:pPr>
              <w:spacing w:after="0" w:line="259" w:lineRule="auto"/>
              <w:ind w:left="54" w:firstLine="0"/>
              <w:rPr>
                <w:lang w:val="nl-BE"/>
              </w:rPr>
            </w:pPr>
            <w:r w:rsidRPr="0065532B">
              <w:rPr>
                <w:lang w:val="nl-BE"/>
              </w:rPr>
              <w:t>2745,99€</w:t>
            </w:r>
          </w:p>
        </w:tc>
        <w:tc>
          <w:tcPr>
            <w:tcW w:w="86" w:type="dxa"/>
          </w:tcPr>
          <w:p w14:paraId="6F6632CA" w14:textId="77777777" w:rsidR="00570383" w:rsidRPr="004A04F5" w:rsidRDefault="00570383" w:rsidP="00570383">
            <w:pPr>
              <w:spacing w:after="160" w:line="259" w:lineRule="auto"/>
              <w:ind w:left="0" w:firstLine="0"/>
            </w:pPr>
          </w:p>
        </w:tc>
      </w:tr>
      <w:tr w:rsidR="00570383" w:rsidRPr="004A04F5" w14:paraId="707DC77E" w14:textId="77777777" w:rsidTr="0065532B">
        <w:trPr>
          <w:trHeight w:val="226"/>
        </w:trPr>
        <w:tc>
          <w:tcPr>
            <w:tcW w:w="7439" w:type="dxa"/>
          </w:tcPr>
          <w:p w14:paraId="1D7C75F9" w14:textId="1D3FF124" w:rsidR="00570383" w:rsidRPr="00570383" w:rsidRDefault="00CA04DB" w:rsidP="00570383">
            <w:pPr>
              <w:tabs>
                <w:tab w:val="center" w:pos="196"/>
                <w:tab w:val="center" w:pos="4104"/>
              </w:tabs>
              <w:spacing w:after="0" w:line="259" w:lineRule="auto"/>
              <w:ind w:left="0" w:firstLine="0"/>
              <w:rPr>
                <w:lang w:val="nl-BE"/>
              </w:rPr>
            </w:pPr>
            <w:r>
              <w:rPr>
                <w:lang w:val="nl-NL"/>
              </w:rPr>
              <w:t>411076</w:t>
            </w:r>
            <w:r w:rsidR="00A661D3">
              <w:rPr>
                <w:lang w:val="nl-NL"/>
              </w:rPr>
              <w:t xml:space="preserve"> </w:t>
            </w:r>
            <w:r w:rsidR="0065532B">
              <w:rPr>
                <w:lang w:val="nl-NL"/>
              </w:rPr>
              <w:t>-</w:t>
            </w:r>
            <w:r w:rsidR="00A661D3">
              <w:rPr>
                <w:lang w:val="nl-NL"/>
              </w:rPr>
              <w:t xml:space="preserve"> </w:t>
            </w:r>
            <w:r>
              <w:rPr>
                <w:lang w:val="nl-NL"/>
              </w:rPr>
              <w:t>411087</w:t>
            </w:r>
            <w:r w:rsidR="00570383" w:rsidRPr="001A458B">
              <w:rPr>
                <w:lang w:val="nl-NL"/>
              </w:rPr>
              <w:t xml:space="preserve"> Elektrisch in hoogte en tot aan de vloer verstelbare zit</w:t>
            </w:r>
          </w:p>
        </w:tc>
        <w:tc>
          <w:tcPr>
            <w:tcW w:w="370" w:type="dxa"/>
          </w:tcPr>
          <w:p w14:paraId="4AC6A0BB" w14:textId="0BAD5985" w:rsidR="00570383" w:rsidRPr="00FE7BA9" w:rsidRDefault="00FA15C0" w:rsidP="00570383">
            <w:pPr>
              <w:spacing w:after="0" w:line="259" w:lineRule="auto"/>
              <w:ind w:left="4" w:firstLine="0"/>
              <w:rPr>
                <w:lang w:val="nl-BE"/>
              </w:rPr>
            </w:pPr>
            <w:r w:rsidRPr="00FE7BA9">
              <w:rPr>
                <w:lang w:val="nl-BE"/>
              </w:rPr>
              <w:t xml:space="preserve"> </w:t>
            </w:r>
          </w:p>
        </w:tc>
        <w:tc>
          <w:tcPr>
            <w:tcW w:w="1086" w:type="dxa"/>
          </w:tcPr>
          <w:p w14:paraId="41110684" w14:textId="36E135E4" w:rsidR="00570383" w:rsidRPr="0065532B" w:rsidRDefault="00D94148" w:rsidP="0065532B">
            <w:pPr>
              <w:spacing w:after="0" w:line="259" w:lineRule="auto"/>
              <w:ind w:left="54" w:firstLine="0"/>
              <w:rPr>
                <w:lang w:val="nl-BE"/>
              </w:rPr>
            </w:pPr>
            <w:r w:rsidRPr="0065532B">
              <w:rPr>
                <w:lang w:val="nl-BE"/>
              </w:rPr>
              <w:t>2745,99€</w:t>
            </w:r>
          </w:p>
        </w:tc>
        <w:tc>
          <w:tcPr>
            <w:tcW w:w="86" w:type="dxa"/>
          </w:tcPr>
          <w:p w14:paraId="4533D4F6" w14:textId="77777777" w:rsidR="00570383" w:rsidRPr="004A04F5" w:rsidRDefault="00570383" w:rsidP="00570383">
            <w:pPr>
              <w:spacing w:after="160" w:line="259" w:lineRule="auto"/>
              <w:ind w:left="0" w:firstLine="0"/>
            </w:pPr>
          </w:p>
        </w:tc>
      </w:tr>
    </w:tbl>
    <w:p w14:paraId="353A6882" w14:textId="77777777" w:rsidR="00570383" w:rsidRDefault="00570383" w:rsidP="00B370BD">
      <w:pPr>
        <w:ind w:left="0" w:right="263" w:firstLine="0"/>
        <w:rPr>
          <w:lang w:val="nl-NL"/>
        </w:rPr>
      </w:pPr>
    </w:p>
    <w:p w14:paraId="7DCB66FE" w14:textId="1C0F0202" w:rsidR="00E91D8D" w:rsidRDefault="00570383" w:rsidP="00B370BD">
      <w:pPr>
        <w:ind w:left="0" w:right="263" w:firstLine="0"/>
        <w:rPr>
          <w:lang w:val="nl-NL"/>
        </w:rPr>
      </w:pPr>
      <w:r w:rsidRPr="001A458B">
        <w:rPr>
          <w:lang w:val="nl-NL"/>
        </w:rPr>
        <w:t xml:space="preserve">De verstrekkingen </w:t>
      </w:r>
      <w:r w:rsidR="00CA04DB">
        <w:rPr>
          <w:lang w:val="nl-NL"/>
        </w:rPr>
        <w:t>411054</w:t>
      </w:r>
      <w:r w:rsidRPr="001A458B">
        <w:rPr>
          <w:lang w:val="nl-NL"/>
        </w:rPr>
        <w:t xml:space="preserve"> - </w:t>
      </w:r>
      <w:r w:rsidR="00CA04DB">
        <w:rPr>
          <w:lang w:val="nl-NL"/>
        </w:rPr>
        <w:t>411065</w:t>
      </w:r>
      <w:r w:rsidRPr="001A458B">
        <w:rPr>
          <w:lang w:val="nl-NL"/>
        </w:rPr>
        <w:t xml:space="preserve"> en </w:t>
      </w:r>
      <w:r w:rsidR="00CA04DB">
        <w:rPr>
          <w:lang w:val="nl-NL"/>
        </w:rPr>
        <w:t>411076</w:t>
      </w:r>
      <w:r w:rsidRPr="001A458B">
        <w:rPr>
          <w:lang w:val="nl-NL"/>
        </w:rPr>
        <w:t xml:space="preserve"> - </w:t>
      </w:r>
      <w:r w:rsidR="00CA04DB">
        <w:rPr>
          <w:lang w:val="nl-NL"/>
        </w:rPr>
        <w:t>411087</w:t>
      </w:r>
      <w:r w:rsidRPr="001A458B">
        <w:rPr>
          <w:lang w:val="nl-NL"/>
        </w:rPr>
        <w:t xml:space="preserve"> zijn onderling niet cumuleerbaar.</w:t>
      </w:r>
    </w:p>
    <w:p w14:paraId="21498AE4" w14:textId="08515282" w:rsidR="00570383" w:rsidRDefault="00570383" w:rsidP="00B370BD">
      <w:pPr>
        <w:ind w:left="0" w:right="263" w:firstLine="0"/>
        <w:rPr>
          <w:lang w:val="nl-NL"/>
        </w:rPr>
      </w:pPr>
    </w:p>
    <w:tbl>
      <w:tblPr>
        <w:tblStyle w:val="TableGrid"/>
        <w:tblW w:w="8981" w:type="dxa"/>
        <w:tblInd w:w="0" w:type="dxa"/>
        <w:tblLook w:val="04A0" w:firstRow="1" w:lastRow="0" w:firstColumn="1" w:lastColumn="0" w:noHBand="0" w:noVBand="1"/>
      </w:tblPr>
      <w:tblGrid>
        <w:gridCol w:w="7508"/>
        <w:gridCol w:w="425"/>
        <w:gridCol w:w="930"/>
        <w:gridCol w:w="118"/>
      </w:tblGrid>
      <w:tr w:rsidR="00570383" w:rsidRPr="00FC2178" w14:paraId="56BE613B" w14:textId="77777777" w:rsidTr="0065532B">
        <w:trPr>
          <w:trHeight w:val="154"/>
        </w:trPr>
        <w:tc>
          <w:tcPr>
            <w:tcW w:w="7508" w:type="dxa"/>
          </w:tcPr>
          <w:p w14:paraId="391F20E2" w14:textId="1BBF2640" w:rsidR="00570383" w:rsidRDefault="00CA04DB" w:rsidP="00570383">
            <w:pPr>
              <w:spacing w:after="0" w:line="259" w:lineRule="auto"/>
              <w:ind w:left="0" w:firstLine="0"/>
              <w:rPr>
                <w:lang w:val="nl-NL"/>
              </w:rPr>
            </w:pPr>
            <w:r>
              <w:rPr>
                <w:lang w:val="nl-NL"/>
              </w:rPr>
              <w:t>411113</w:t>
            </w:r>
            <w:r w:rsidR="00A661D3">
              <w:rPr>
                <w:lang w:val="nl-NL"/>
              </w:rPr>
              <w:t xml:space="preserve"> </w:t>
            </w:r>
            <w:r w:rsidR="0065532B">
              <w:rPr>
                <w:lang w:val="nl-NL"/>
              </w:rPr>
              <w:t>-</w:t>
            </w:r>
            <w:r w:rsidR="00A661D3">
              <w:rPr>
                <w:lang w:val="nl-NL"/>
              </w:rPr>
              <w:t xml:space="preserve"> </w:t>
            </w:r>
            <w:r>
              <w:rPr>
                <w:lang w:val="nl-NL"/>
              </w:rPr>
              <w:t>411124</w:t>
            </w:r>
            <w:r w:rsidR="00570383" w:rsidRPr="001A458B">
              <w:rPr>
                <w:lang w:val="nl-NL"/>
              </w:rPr>
              <w:t xml:space="preserve"> Hoofdsteun (in hoogte en diepte instelbaar of permanent </w:t>
            </w:r>
            <w:r w:rsidR="0065532B" w:rsidRPr="001A458B">
              <w:rPr>
                <w:lang w:val="nl-NL"/>
              </w:rPr>
              <w:t>verstelbaar en in hoek kantelbaar)</w:t>
            </w:r>
          </w:p>
          <w:p w14:paraId="1363F266" w14:textId="3A85C68F" w:rsidR="0065532B" w:rsidRPr="00570383" w:rsidRDefault="0065532B" w:rsidP="00570383">
            <w:pPr>
              <w:spacing w:after="0" w:line="259" w:lineRule="auto"/>
              <w:ind w:left="0" w:firstLine="0"/>
              <w:rPr>
                <w:lang w:val="nl-BE"/>
              </w:rPr>
            </w:pPr>
          </w:p>
        </w:tc>
        <w:tc>
          <w:tcPr>
            <w:tcW w:w="425" w:type="dxa"/>
          </w:tcPr>
          <w:p w14:paraId="7C56DCA3" w14:textId="77777777" w:rsidR="00570383" w:rsidRPr="00570383" w:rsidRDefault="00570383" w:rsidP="00570383">
            <w:pPr>
              <w:spacing w:after="0" w:line="259" w:lineRule="auto"/>
              <w:ind w:left="128" w:firstLine="0"/>
              <w:rPr>
                <w:lang w:val="nl-BE"/>
              </w:rPr>
            </w:pPr>
            <w:r w:rsidRPr="00570383">
              <w:rPr>
                <w:lang w:val="nl-BE"/>
              </w:rPr>
              <w:t xml:space="preserve"> </w:t>
            </w:r>
          </w:p>
        </w:tc>
        <w:tc>
          <w:tcPr>
            <w:tcW w:w="930" w:type="dxa"/>
          </w:tcPr>
          <w:p w14:paraId="2B5B5227" w14:textId="1DB77507" w:rsidR="00570383" w:rsidRPr="00570383" w:rsidRDefault="0065532B" w:rsidP="00570383">
            <w:pPr>
              <w:spacing w:after="160" w:line="259" w:lineRule="auto"/>
              <w:ind w:left="0" w:firstLine="0"/>
              <w:rPr>
                <w:lang w:val="nl-BE"/>
              </w:rPr>
            </w:pPr>
            <w:r>
              <w:t>187,23€</w:t>
            </w:r>
          </w:p>
        </w:tc>
        <w:tc>
          <w:tcPr>
            <w:tcW w:w="118" w:type="dxa"/>
          </w:tcPr>
          <w:p w14:paraId="696B5C3C" w14:textId="77777777" w:rsidR="00570383" w:rsidRPr="00570383" w:rsidRDefault="00570383" w:rsidP="00570383">
            <w:pPr>
              <w:spacing w:after="160" w:line="259" w:lineRule="auto"/>
              <w:ind w:left="0" w:firstLine="0"/>
              <w:rPr>
                <w:lang w:val="nl-BE"/>
              </w:rPr>
            </w:pPr>
          </w:p>
        </w:tc>
      </w:tr>
      <w:tr w:rsidR="00570383" w:rsidRPr="004A04F5" w14:paraId="53244112" w14:textId="77777777" w:rsidTr="0065532B">
        <w:trPr>
          <w:trHeight w:val="569"/>
        </w:trPr>
        <w:tc>
          <w:tcPr>
            <w:tcW w:w="7508" w:type="dxa"/>
          </w:tcPr>
          <w:p w14:paraId="1F0482FC" w14:textId="07291DAA" w:rsidR="00570383" w:rsidRDefault="00570383" w:rsidP="00570383">
            <w:pPr>
              <w:tabs>
                <w:tab w:val="center" w:pos="1695"/>
              </w:tabs>
              <w:spacing w:after="0" w:line="259" w:lineRule="auto"/>
              <w:ind w:left="0" w:firstLine="0"/>
              <w:rPr>
                <w:lang w:val="nl-NL"/>
              </w:rPr>
            </w:pPr>
            <w:r w:rsidRPr="001A458B">
              <w:rPr>
                <w:lang w:val="nl-NL"/>
              </w:rPr>
              <w:tab/>
            </w:r>
            <w:r w:rsidR="00D14057">
              <w:rPr>
                <w:lang w:val="nl-NL"/>
              </w:rPr>
              <w:t>413139</w:t>
            </w:r>
            <w:r w:rsidR="00A661D3">
              <w:rPr>
                <w:lang w:val="nl-NL"/>
              </w:rPr>
              <w:t xml:space="preserve"> </w:t>
            </w:r>
            <w:r w:rsidR="0065532B">
              <w:rPr>
                <w:lang w:val="nl-NL"/>
              </w:rPr>
              <w:t>-</w:t>
            </w:r>
            <w:r w:rsidR="00A661D3">
              <w:rPr>
                <w:lang w:val="nl-NL"/>
              </w:rPr>
              <w:t xml:space="preserve"> </w:t>
            </w:r>
            <w:r w:rsidR="00D14057">
              <w:rPr>
                <w:lang w:val="nl-NL"/>
              </w:rPr>
              <w:t>413143</w:t>
            </w:r>
            <w:r w:rsidRPr="001A458B">
              <w:rPr>
                <w:lang w:val="nl-NL"/>
              </w:rPr>
              <w:t xml:space="preserve"> Hoofdsteun met functionele positionering</w:t>
            </w:r>
          </w:p>
          <w:p w14:paraId="34E8D6DC" w14:textId="7A3D5C22" w:rsidR="0065532B" w:rsidRPr="004A04F5" w:rsidRDefault="0065532B" w:rsidP="00570383">
            <w:pPr>
              <w:tabs>
                <w:tab w:val="center" w:pos="1695"/>
              </w:tabs>
              <w:spacing w:after="0" w:line="259" w:lineRule="auto"/>
              <w:ind w:left="0" w:firstLine="0"/>
            </w:pPr>
          </w:p>
        </w:tc>
        <w:tc>
          <w:tcPr>
            <w:tcW w:w="425" w:type="dxa"/>
          </w:tcPr>
          <w:p w14:paraId="63878F03" w14:textId="4A61B779" w:rsidR="00570383" w:rsidRPr="004A04F5" w:rsidRDefault="00570383" w:rsidP="00570383">
            <w:pPr>
              <w:spacing w:after="160" w:line="259" w:lineRule="auto"/>
              <w:ind w:left="0" w:firstLine="0"/>
            </w:pPr>
          </w:p>
        </w:tc>
        <w:tc>
          <w:tcPr>
            <w:tcW w:w="1048" w:type="dxa"/>
            <w:gridSpan w:val="2"/>
          </w:tcPr>
          <w:p w14:paraId="62863ECE" w14:textId="22113EC6" w:rsidR="00570383" w:rsidRPr="008B6E7B" w:rsidRDefault="00AE04B1" w:rsidP="00570383">
            <w:pPr>
              <w:spacing w:after="0" w:line="259" w:lineRule="auto"/>
            </w:pPr>
            <w:r>
              <w:t>1706,83€</w:t>
            </w:r>
          </w:p>
        </w:tc>
      </w:tr>
      <w:tr w:rsidR="00570383" w:rsidRPr="004A04F5" w14:paraId="4E5E00BE" w14:textId="77777777" w:rsidTr="0065532B">
        <w:trPr>
          <w:trHeight w:val="563"/>
        </w:trPr>
        <w:tc>
          <w:tcPr>
            <w:tcW w:w="7508" w:type="dxa"/>
          </w:tcPr>
          <w:p w14:paraId="266E8668" w14:textId="3E199B91" w:rsidR="00570383" w:rsidRDefault="00CA04DB" w:rsidP="00570383">
            <w:pPr>
              <w:tabs>
                <w:tab w:val="center" w:pos="1695"/>
              </w:tabs>
              <w:spacing w:after="0" w:line="259" w:lineRule="auto"/>
              <w:ind w:left="0" w:firstLine="0"/>
              <w:rPr>
                <w:lang w:val="nl-NL"/>
              </w:rPr>
            </w:pPr>
            <w:r>
              <w:rPr>
                <w:lang w:val="nl-NL"/>
              </w:rPr>
              <w:t>411135</w:t>
            </w:r>
            <w:r w:rsidR="00A661D3">
              <w:rPr>
                <w:lang w:val="nl-NL"/>
              </w:rPr>
              <w:t xml:space="preserve"> </w:t>
            </w:r>
            <w:r w:rsidR="0065532B">
              <w:rPr>
                <w:lang w:val="nl-NL"/>
              </w:rPr>
              <w:t>-</w:t>
            </w:r>
            <w:r w:rsidR="00A661D3">
              <w:rPr>
                <w:lang w:val="nl-NL"/>
              </w:rPr>
              <w:t xml:space="preserve"> </w:t>
            </w:r>
            <w:r>
              <w:rPr>
                <w:lang w:val="nl-NL"/>
              </w:rPr>
              <w:t>411146</w:t>
            </w:r>
            <w:r w:rsidR="00570383" w:rsidRPr="001A458B">
              <w:rPr>
                <w:lang w:val="nl-NL"/>
              </w:rPr>
              <w:t xml:space="preserve"> Rugpelotten (per stuk)</w:t>
            </w:r>
          </w:p>
          <w:p w14:paraId="30E14062" w14:textId="0B21B021" w:rsidR="0065532B" w:rsidRPr="004A04F5" w:rsidRDefault="0065532B" w:rsidP="00570383">
            <w:pPr>
              <w:tabs>
                <w:tab w:val="center" w:pos="1695"/>
              </w:tabs>
              <w:spacing w:after="0" w:line="259" w:lineRule="auto"/>
              <w:ind w:left="0" w:firstLine="0"/>
            </w:pPr>
          </w:p>
        </w:tc>
        <w:tc>
          <w:tcPr>
            <w:tcW w:w="425" w:type="dxa"/>
          </w:tcPr>
          <w:p w14:paraId="4C6FB835" w14:textId="3537BC7A" w:rsidR="00570383" w:rsidRDefault="00570383" w:rsidP="00570383">
            <w:pPr>
              <w:spacing w:after="160" w:line="259" w:lineRule="auto"/>
              <w:ind w:left="0" w:firstLine="0"/>
            </w:pPr>
          </w:p>
        </w:tc>
        <w:tc>
          <w:tcPr>
            <w:tcW w:w="1048" w:type="dxa"/>
            <w:gridSpan w:val="2"/>
          </w:tcPr>
          <w:p w14:paraId="74FAA377" w14:textId="36465463" w:rsidR="00570383" w:rsidRDefault="00510850" w:rsidP="00570383">
            <w:pPr>
              <w:spacing w:after="0" w:line="259" w:lineRule="auto"/>
            </w:pPr>
            <w:r>
              <w:rPr>
                <w:lang w:val="nl-BE"/>
              </w:rPr>
              <w:t>101,10€</w:t>
            </w:r>
          </w:p>
        </w:tc>
      </w:tr>
      <w:tr w:rsidR="00570383" w:rsidRPr="004A04F5" w14:paraId="18C630F6" w14:textId="77777777" w:rsidTr="0065532B">
        <w:trPr>
          <w:trHeight w:val="557"/>
        </w:trPr>
        <w:tc>
          <w:tcPr>
            <w:tcW w:w="7508" w:type="dxa"/>
          </w:tcPr>
          <w:p w14:paraId="68809E48" w14:textId="657484AB" w:rsidR="00570383" w:rsidRDefault="00CA04DB" w:rsidP="00570383">
            <w:pPr>
              <w:tabs>
                <w:tab w:val="center" w:pos="1695"/>
              </w:tabs>
              <w:spacing w:after="0" w:line="259" w:lineRule="auto"/>
              <w:ind w:left="0" w:firstLine="0"/>
              <w:rPr>
                <w:lang w:val="nl-NL"/>
              </w:rPr>
            </w:pPr>
            <w:r>
              <w:rPr>
                <w:lang w:val="nl-NL"/>
              </w:rPr>
              <w:t>411157</w:t>
            </w:r>
            <w:r w:rsidR="00A661D3">
              <w:rPr>
                <w:lang w:val="nl-NL"/>
              </w:rPr>
              <w:t xml:space="preserve"> </w:t>
            </w:r>
            <w:r w:rsidR="0065532B">
              <w:rPr>
                <w:lang w:val="nl-NL"/>
              </w:rPr>
              <w:t>-</w:t>
            </w:r>
            <w:r w:rsidR="00A661D3">
              <w:rPr>
                <w:lang w:val="nl-NL"/>
              </w:rPr>
              <w:t xml:space="preserve"> </w:t>
            </w:r>
            <w:r>
              <w:rPr>
                <w:lang w:val="nl-NL"/>
              </w:rPr>
              <w:t>411168</w:t>
            </w:r>
            <w:r w:rsidR="00570383" w:rsidRPr="001A458B">
              <w:rPr>
                <w:lang w:val="nl-NL"/>
              </w:rPr>
              <w:t xml:space="preserve"> Abductieklos</w:t>
            </w:r>
          </w:p>
          <w:p w14:paraId="074F6440" w14:textId="792701E5" w:rsidR="0065532B" w:rsidRPr="004A04F5" w:rsidRDefault="0065532B" w:rsidP="00570383">
            <w:pPr>
              <w:tabs>
                <w:tab w:val="center" w:pos="1695"/>
              </w:tabs>
              <w:spacing w:after="0" w:line="259" w:lineRule="auto"/>
              <w:ind w:left="0" w:firstLine="0"/>
              <w:rPr>
                <w:rFonts w:eastAsia="Times New Roman"/>
              </w:rPr>
            </w:pPr>
          </w:p>
        </w:tc>
        <w:tc>
          <w:tcPr>
            <w:tcW w:w="425" w:type="dxa"/>
          </w:tcPr>
          <w:p w14:paraId="0BC59BF5" w14:textId="34DCA4A6" w:rsidR="00570383" w:rsidRDefault="00570383" w:rsidP="00570383">
            <w:pPr>
              <w:spacing w:after="160" w:line="259" w:lineRule="auto"/>
              <w:ind w:left="0" w:firstLine="0"/>
            </w:pPr>
          </w:p>
        </w:tc>
        <w:tc>
          <w:tcPr>
            <w:tcW w:w="1048" w:type="dxa"/>
            <w:gridSpan w:val="2"/>
          </w:tcPr>
          <w:p w14:paraId="36FCBC07" w14:textId="0FA5563D" w:rsidR="00570383" w:rsidRDefault="00380F5E" w:rsidP="00570383">
            <w:pPr>
              <w:spacing w:after="0" w:line="259" w:lineRule="auto"/>
            </w:pPr>
            <w:r>
              <w:rPr>
                <w:lang w:val="nl-BE"/>
              </w:rPr>
              <w:t>77,39€</w:t>
            </w:r>
          </w:p>
        </w:tc>
      </w:tr>
      <w:tr w:rsidR="00570383" w:rsidRPr="004A04F5" w14:paraId="47B8E2C5" w14:textId="77777777" w:rsidTr="0065532B">
        <w:trPr>
          <w:trHeight w:val="208"/>
        </w:trPr>
        <w:tc>
          <w:tcPr>
            <w:tcW w:w="7508" w:type="dxa"/>
          </w:tcPr>
          <w:p w14:paraId="06510DBC" w14:textId="5BC01D9E" w:rsidR="00570383" w:rsidRPr="00570383" w:rsidRDefault="009E494F" w:rsidP="00570383">
            <w:pPr>
              <w:tabs>
                <w:tab w:val="center" w:pos="1695"/>
              </w:tabs>
              <w:spacing w:after="0" w:line="259" w:lineRule="auto"/>
              <w:ind w:left="0" w:firstLine="0"/>
              <w:rPr>
                <w:lang w:val="nl-BE"/>
              </w:rPr>
            </w:pPr>
            <w:r>
              <w:rPr>
                <w:lang w:val="nl-NL"/>
              </w:rPr>
              <w:t>413338</w:t>
            </w:r>
            <w:r w:rsidR="00A661D3">
              <w:rPr>
                <w:lang w:val="nl-NL"/>
              </w:rPr>
              <w:t xml:space="preserve"> </w:t>
            </w:r>
            <w:r w:rsidR="0065532B">
              <w:rPr>
                <w:lang w:val="nl-NL"/>
              </w:rPr>
              <w:t>-</w:t>
            </w:r>
            <w:r w:rsidR="00A661D3">
              <w:rPr>
                <w:lang w:val="nl-NL"/>
              </w:rPr>
              <w:t xml:space="preserve"> </w:t>
            </w:r>
            <w:r>
              <w:rPr>
                <w:lang w:val="nl-NL"/>
              </w:rPr>
              <w:t>413349</w:t>
            </w:r>
            <w:r w:rsidR="00570383" w:rsidRPr="001A458B">
              <w:rPr>
                <w:lang w:val="nl-NL"/>
              </w:rPr>
              <w:t xml:space="preserve"> Forfaitaire tegemoetkoming voor abductieklos op maat</w:t>
            </w:r>
          </w:p>
        </w:tc>
        <w:tc>
          <w:tcPr>
            <w:tcW w:w="425" w:type="dxa"/>
          </w:tcPr>
          <w:p w14:paraId="6E8899E5" w14:textId="03B4D9C3" w:rsidR="00570383" w:rsidRPr="00FE7BA9" w:rsidRDefault="00570383" w:rsidP="00570383">
            <w:pPr>
              <w:spacing w:after="160" w:line="259" w:lineRule="auto"/>
              <w:ind w:left="0" w:firstLine="0"/>
              <w:rPr>
                <w:lang w:val="nl-BE"/>
              </w:rPr>
            </w:pPr>
          </w:p>
        </w:tc>
        <w:tc>
          <w:tcPr>
            <w:tcW w:w="1048" w:type="dxa"/>
            <w:gridSpan w:val="2"/>
          </w:tcPr>
          <w:p w14:paraId="0984D3AA" w14:textId="4C12B327" w:rsidR="00570383" w:rsidRDefault="00AE04B1" w:rsidP="00570383">
            <w:pPr>
              <w:spacing w:after="0" w:line="259" w:lineRule="auto"/>
            </w:pPr>
            <w:r>
              <w:t>137,24€</w:t>
            </w:r>
          </w:p>
        </w:tc>
      </w:tr>
    </w:tbl>
    <w:p w14:paraId="32D6EF90" w14:textId="77777777" w:rsidR="00570383" w:rsidRDefault="00570383" w:rsidP="00B370BD">
      <w:pPr>
        <w:ind w:left="0" w:right="263" w:firstLine="0"/>
        <w:rPr>
          <w:lang w:val="nl-NL"/>
        </w:rPr>
      </w:pPr>
    </w:p>
    <w:p w14:paraId="356E97B5" w14:textId="07662310" w:rsidR="00F00B31" w:rsidRDefault="0009084A" w:rsidP="00570383">
      <w:pPr>
        <w:spacing w:after="0" w:line="259" w:lineRule="auto"/>
        <w:ind w:left="0" w:firstLine="0"/>
        <w:rPr>
          <w:lang w:val="nl-NL"/>
        </w:rPr>
      </w:pPr>
      <w:r w:rsidRPr="001A458B">
        <w:rPr>
          <w:lang w:val="nl-NL"/>
        </w:rPr>
        <w:t xml:space="preserve">De verstrekkingen </w:t>
      </w:r>
      <w:r w:rsidR="00CA04DB">
        <w:rPr>
          <w:lang w:val="nl-NL"/>
        </w:rPr>
        <w:t>411157</w:t>
      </w:r>
      <w:r w:rsidR="00A661D3">
        <w:rPr>
          <w:lang w:val="nl-NL"/>
        </w:rPr>
        <w:t xml:space="preserve"> </w:t>
      </w:r>
      <w:r w:rsidRPr="001A458B">
        <w:rPr>
          <w:lang w:val="nl-NL"/>
        </w:rPr>
        <w:t>-</w:t>
      </w:r>
      <w:r w:rsidR="00A661D3">
        <w:rPr>
          <w:lang w:val="nl-NL"/>
        </w:rPr>
        <w:t xml:space="preserve"> </w:t>
      </w:r>
      <w:r w:rsidR="00CA04DB">
        <w:rPr>
          <w:lang w:val="nl-NL"/>
        </w:rPr>
        <w:t>411168</w:t>
      </w:r>
      <w:r w:rsidRPr="001A458B">
        <w:rPr>
          <w:lang w:val="nl-NL"/>
        </w:rPr>
        <w:t xml:space="preserve"> en </w:t>
      </w:r>
      <w:r w:rsidR="009E494F">
        <w:rPr>
          <w:lang w:val="nl-NL"/>
        </w:rPr>
        <w:t>413338</w:t>
      </w:r>
      <w:r w:rsidR="00A661D3">
        <w:rPr>
          <w:lang w:val="nl-NL"/>
        </w:rPr>
        <w:t xml:space="preserve"> </w:t>
      </w:r>
      <w:r w:rsidRPr="001A458B">
        <w:rPr>
          <w:lang w:val="nl-NL"/>
        </w:rPr>
        <w:t>-</w:t>
      </w:r>
      <w:r w:rsidR="00A661D3">
        <w:rPr>
          <w:lang w:val="nl-NL"/>
        </w:rPr>
        <w:t xml:space="preserve"> </w:t>
      </w:r>
      <w:r w:rsidR="009E494F">
        <w:rPr>
          <w:lang w:val="nl-NL"/>
        </w:rPr>
        <w:t>413349</w:t>
      </w:r>
      <w:r w:rsidRPr="001A458B">
        <w:rPr>
          <w:lang w:val="nl-NL"/>
        </w:rPr>
        <w:t xml:space="preserve"> zijn onderling niet cumuleerbaar.</w:t>
      </w:r>
    </w:p>
    <w:p w14:paraId="5EA4543E" w14:textId="77777777" w:rsidR="00F00B31" w:rsidRDefault="00F00B31" w:rsidP="00570383">
      <w:pPr>
        <w:spacing w:after="0" w:line="259" w:lineRule="auto"/>
        <w:ind w:left="0" w:firstLine="0"/>
        <w:rPr>
          <w:lang w:val="nl-NL"/>
        </w:rPr>
      </w:pPr>
    </w:p>
    <w:tbl>
      <w:tblPr>
        <w:tblStyle w:val="TableGrid"/>
        <w:tblW w:w="8981" w:type="dxa"/>
        <w:tblInd w:w="0" w:type="dxa"/>
        <w:tblLook w:val="04A0" w:firstRow="1" w:lastRow="0" w:firstColumn="1" w:lastColumn="0" w:noHBand="0" w:noVBand="1"/>
      </w:tblPr>
      <w:tblGrid>
        <w:gridCol w:w="7730"/>
        <w:gridCol w:w="381"/>
        <w:gridCol w:w="870"/>
      </w:tblGrid>
      <w:tr w:rsidR="00F00B31" w14:paraId="11D62FE9" w14:textId="77777777" w:rsidTr="0065532B">
        <w:trPr>
          <w:trHeight w:val="208"/>
        </w:trPr>
        <w:tc>
          <w:tcPr>
            <w:tcW w:w="7730" w:type="dxa"/>
          </w:tcPr>
          <w:p w14:paraId="1B4C3B67" w14:textId="016E9D82" w:rsidR="00F00B31" w:rsidRDefault="00F00B31" w:rsidP="00E3417D">
            <w:pPr>
              <w:tabs>
                <w:tab w:val="center" w:pos="1695"/>
              </w:tabs>
              <w:spacing w:after="0" w:line="259" w:lineRule="auto"/>
              <w:ind w:left="0" w:firstLine="0"/>
              <w:rPr>
                <w:lang w:val="nl-NL"/>
              </w:rPr>
            </w:pPr>
            <w:r w:rsidRPr="001A458B">
              <w:rPr>
                <w:lang w:val="nl-NL"/>
              </w:rPr>
              <w:tab/>
            </w:r>
            <w:r w:rsidR="0009065D">
              <w:rPr>
                <w:lang w:val="nl-NL"/>
              </w:rPr>
              <w:t>411275</w:t>
            </w:r>
            <w:r w:rsidR="004937B8">
              <w:rPr>
                <w:lang w:val="nl-NL"/>
              </w:rPr>
              <w:t xml:space="preserve"> </w:t>
            </w:r>
            <w:r w:rsidR="00EF5C13">
              <w:rPr>
                <w:lang w:val="nl-NL"/>
              </w:rPr>
              <w:t>-</w:t>
            </w:r>
            <w:r w:rsidR="004937B8">
              <w:rPr>
                <w:lang w:val="nl-NL"/>
              </w:rPr>
              <w:t xml:space="preserve"> </w:t>
            </w:r>
            <w:r w:rsidR="0009065D">
              <w:rPr>
                <w:lang w:val="nl-NL"/>
              </w:rPr>
              <w:t>411286</w:t>
            </w:r>
            <w:r w:rsidRPr="001A458B">
              <w:rPr>
                <w:lang w:val="nl-NL"/>
              </w:rPr>
              <w:t xml:space="preserve"> Werkblad of half werkblad (zonder ingebouwde besturing)</w:t>
            </w:r>
          </w:p>
          <w:p w14:paraId="3D022AEC" w14:textId="75FA383C" w:rsidR="0065532B" w:rsidRPr="00F00B31" w:rsidRDefault="0065532B" w:rsidP="00E3417D">
            <w:pPr>
              <w:tabs>
                <w:tab w:val="center" w:pos="1695"/>
              </w:tabs>
              <w:spacing w:after="0" w:line="259" w:lineRule="auto"/>
              <w:ind w:left="0" w:firstLine="0"/>
              <w:rPr>
                <w:lang w:val="nl-BE"/>
              </w:rPr>
            </w:pPr>
          </w:p>
        </w:tc>
        <w:tc>
          <w:tcPr>
            <w:tcW w:w="381" w:type="dxa"/>
          </w:tcPr>
          <w:p w14:paraId="17356964" w14:textId="5106BB3E" w:rsidR="00F00B31" w:rsidRPr="00FE7BA9" w:rsidRDefault="00F00B31" w:rsidP="00E3417D">
            <w:pPr>
              <w:spacing w:after="160" w:line="259" w:lineRule="auto"/>
              <w:ind w:left="0" w:firstLine="0"/>
              <w:rPr>
                <w:lang w:val="nl-BE"/>
              </w:rPr>
            </w:pPr>
          </w:p>
        </w:tc>
        <w:tc>
          <w:tcPr>
            <w:tcW w:w="870" w:type="dxa"/>
          </w:tcPr>
          <w:p w14:paraId="7718EA01" w14:textId="0A4A2BCB" w:rsidR="00F00B31" w:rsidRDefault="009755CF" w:rsidP="00E3417D">
            <w:pPr>
              <w:spacing w:after="0" w:line="259" w:lineRule="auto"/>
            </w:pPr>
            <w:r>
              <w:t>199,71€</w:t>
            </w:r>
          </w:p>
        </w:tc>
      </w:tr>
      <w:tr w:rsidR="00F00B31" w14:paraId="59FC8671" w14:textId="77777777" w:rsidTr="0065532B">
        <w:trPr>
          <w:trHeight w:val="208"/>
        </w:trPr>
        <w:tc>
          <w:tcPr>
            <w:tcW w:w="7730" w:type="dxa"/>
          </w:tcPr>
          <w:p w14:paraId="60F8C7BF" w14:textId="2812F5B7" w:rsidR="00F00B31" w:rsidRPr="00F00B31" w:rsidRDefault="00F00B31" w:rsidP="00E3417D">
            <w:pPr>
              <w:tabs>
                <w:tab w:val="center" w:pos="1695"/>
              </w:tabs>
              <w:spacing w:after="0" w:line="259" w:lineRule="auto"/>
              <w:ind w:left="0" w:firstLine="0"/>
              <w:rPr>
                <w:lang w:val="nl-BE"/>
              </w:rPr>
            </w:pPr>
            <w:r w:rsidRPr="001A458B">
              <w:rPr>
                <w:lang w:val="nl-NL"/>
              </w:rPr>
              <w:tab/>
            </w:r>
            <w:r w:rsidR="009E494F">
              <w:rPr>
                <w:lang w:val="nl-NL"/>
              </w:rPr>
              <w:t>413353</w:t>
            </w:r>
            <w:r w:rsidR="004937B8">
              <w:rPr>
                <w:lang w:val="nl-NL"/>
              </w:rPr>
              <w:t xml:space="preserve"> </w:t>
            </w:r>
            <w:r w:rsidR="00EF5C13">
              <w:rPr>
                <w:lang w:val="nl-NL"/>
              </w:rPr>
              <w:t>-</w:t>
            </w:r>
            <w:r w:rsidR="004937B8">
              <w:rPr>
                <w:lang w:val="nl-NL"/>
              </w:rPr>
              <w:t xml:space="preserve"> </w:t>
            </w:r>
            <w:r w:rsidR="009E494F">
              <w:rPr>
                <w:lang w:val="nl-NL"/>
              </w:rPr>
              <w:t>413364</w:t>
            </w:r>
            <w:r w:rsidRPr="001A458B">
              <w:rPr>
                <w:lang w:val="nl-NL"/>
              </w:rPr>
              <w:t xml:space="preserve"> Forfaitaire tegemoetkoming voor borststeun voor werkblad</w:t>
            </w:r>
          </w:p>
        </w:tc>
        <w:tc>
          <w:tcPr>
            <w:tcW w:w="381" w:type="dxa"/>
          </w:tcPr>
          <w:p w14:paraId="4313DCE1" w14:textId="178ACAEB" w:rsidR="00F00B31" w:rsidRPr="00FE7BA9" w:rsidRDefault="00F00B31" w:rsidP="00E3417D">
            <w:pPr>
              <w:spacing w:after="160" w:line="259" w:lineRule="auto"/>
              <w:ind w:left="0" w:firstLine="0"/>
              <w:rPr>
                <w:lang w:val="nl-BE"/>
              </w:rPr>
            </w:pPr>
          </w:p>
        </w:tc>
        <w:tc>
          <w:tcPr>
            <w:tcW w:w="870" w:type="dxa"/>
          </w:tcPr>
          <w:p w14:paraId="6C0D6C31" w14:textId="429761AD" w:rsidR="00F00B31" w:rsidRDefault="00AE04B1" w:rsidP="00E3417D">
            <w:pPr>
              <w:spacing w:after="0" w:line="259" w:lineRule="auto"/>
            </w:pPr>
            <w:r>
              <w:t>82,94€</w:t>
            </w:r>
          </w:p>
        </w:tc>
      </w:tr>
    </w:tbl>
    <w:p w14:paraId="6E90A5FD" w14:textId="4F896571" w:rsidR="0009084A" w:rsidRPr="001A458B" w:rsidRDefault="0009084A" w:rsidP="001A458B">
      <w:pPr>
        <w:spacing w:after="16" w:line="259" w:lineRule="auto"/>
        <w:ind w:left="0" w:firstLine="0"/>
        <w:rPr>
          <w:lang w:val="nl-BE"/>
        </w:rPr>
      </w:pPr>
    </w:p>
    <w:p w14:paraId="3E3CDFE9" w14:textId="2135CA3A" w:rsidR="0009084A" w:rsidRPr="001A458B" w:rsidRDefault="001A6A9A" w:rsidP="001A6A9A">
      <w:pPr>
        <w:pStyle w:val="Kop3"/>
        <w:ind w:left="718"/>
        <w:rPr>
          <w:lang w:val="nl-BE"/>
        </w:rPr>
      </w:pPr>
      <w:bookmarkStart w:id="451" w:name="_Toc144890069"/>
      <w:r>
        <w:rPr>
          <w:lang w:val="nl-NL"/>
        </w:rPr>
        <w:t>3.4 Veiligheid</w:t>
      </w:r>
      <w:bookmarkEnd w:id="451"/>
    </w:p>
    <w:p w14:paraId="5E9DC6F6" w14:textId="77777777" w:rsidR="0046083C" w:rsidRDefault="0046083C" w:rsidP="001A458B">
      <w:pPr>
        <w:tabs>
          <w:tab w:val="center" w:pos="1695"/>
          <w:tab w:val="center" w:pos="8761"/>
        </w:tabs>
        <w:spacing w:after="4" w:line="254" w:lineRule="auto"/>
        <w:ind w:left="-15" w:firstLine="0"/>
        <w:rPr>
          <w:lang w:val="nl-BE"/>
        </w:rPr>
      </w:pPr>
    </w:p>
    <w:tbl>
      <w:tblPr>
        <w:tblStyle w:val="TableGrid"/>
        <w:tblW w:w="8981" w:type="dxa"/>
        <w:tblInd w:w="0" w:type="dxa"/>
        <w:tblLook w:val="04A0" w:firstRow="1" w:lastRow="0" w:firstColumn="1" w:lastColumn="0" w:noHBand="0" w:noVBand="1"/>
      </w:tblPr>
      <w:tblGrid>
        <w:gridCol w:w="7730"/>
        <w:gridCol w:w="381"/>
        <w:gridCol w:w="870"/>
      </w:tblGrid>
      <w:tr w:rsidR="0046083C" w:rsidRPr="0046083C" w14:paraId="640C6B23" w14:textId="77777777" w:rsidTr="0046083C">
        <w:trPr>
          <w:trHeight w:val="208"/>
        </w:trPr>
        <w:tc>
          <w:tcPr>
            <w:tcW w:w="7730" w:type="dxa"/>
          </w:tcPr>
          <w:p w14:paraId="6B7877DC" w14:textId="08406BFF" w:rsidR="0046083C" w:rsidRPr="0046083C" w:rsidRDefault="00EF5C13" w:rsidP="00E3417D">
            <w:pPr>
              <w:tabs>
                <w:tab w:val="center" w:pos="1695"/>
              </w:tabs>
              <w:spacing w:after="0" w:line="259" w:lineRule="auto"/>
              <w:ind w:left="0" w:firstLine="0"/>
              <w:rPr>
                <w:lang w:val="nl-BE"/>
              </w:rPr>
            </w:pPr>
            <w:r w:rsidRPr="00A61A73">
              <w:rPr>
                <w:lang w:val="nl-NL"/>
              </w:rPr>
              <w:t>4</w:t>
            </w:r>
            <w:r w:rsidR="009E494F" w:rsidRPr="00A61A73">
              <w:rPr>
                <w:lang w:val="nl-NL"/>
              </w:rPr>
              <w:t>13375</w:t>
            </w:r>
            <w:r w:rsidR="004937B8">
              <w:rPr>
                <w:lang w:val="nl-NL"/>
              </w:rPr>
              <w:t xml:space="preserve"> </w:t>
            </w:r>
            <w:r>
              <w:rPr>
                <w:lang w:val="nl-NL"/>
              </w:rPr>
              <w:t>-</w:t>
            </w:r>
            <w:r w:rsidR="004937B8">
              <w:rPr>
                <w:lang w:val="nl-NL"/>
              </w:rPr>
              <w:t xml:space="preserve"> </w:t>
            </w:r>
            <w:r w:rsidR="009E494F">
              <w:rPr>
                <w:lang w:val="nl-NL"/>
              </w:rPr>
              <w:t>413386</w:t>
            </w:r>
            <w:r w:rsidR="0046083C" w:rsidRPr="001A458B">
              <w:rPr>
                <w:lang w:val="nl-NL"/>
              </w:rPr>
              <w:t xml:space="preserve"> Voetschelpje (per stuk)</w:t>
            </w:r>
          </w:p>
        </w:tc>
        <w:tc>
          <w:tcPr>
            <w:tcW w:w="381" w:type="dxa"/>
          </w:tcPr>
          <w:p w14:paraId="079B18E7" w14:textId="075D24E5" w:rsidR="0046083C" w:rsidRPr="0046083C" w:rsidRDefault="0046083C" w:rsidP="00E3417D">
            <w:pPr>
              <w:spacing w:after="160" w:line="259" w:lineRule="auto"/>
              <w:ind w:left="0" w:firstLine="0"/>
              <w:rPr>
                <w:lang w:val="nl-BE"/>
              </w:rPr>
            </w:pPr>
          </w:p>
        </w:tc>
        <w:tc>
          <w:tcPr>
            <w:tcW w:w="870" w:type="dxa"/>
          </w:tcPr>
          <w:p w14:paraId="641711A2" w14:textId="1B5D1932" w:rsidR="0046083C" w:rsidRPr="0046083C" w:rsidRDefault="00AE04B1" w:rsidP="00E3417D">
            <w:pPr>
              <w:spacing w:after="0" w:line="259" w:lineRule="auto"/>
              <w:rPr>
                <w:lang w:val="nl-BE"/>
              </w:rPr>
            </w:pPr>
            <w:r>
              <w:rPr>
                <w:lang w:val="nl-BE"/>
              </w:rPr>
              <w:t>36,52€</w:t>
            </w:r>
          </w:p>
        </w:tc>
      </w:tr>
    </w:tbl>
    <w:p w14:paraId="69CACE54" w14:textId="77777777" w:rsidR="0046083C" w:rsidRPr="001A458B" w:rsidRDefault="0046083C" w:rsidP="001A458B">
      <w:pPr>
        <w:ind w:left="-5" w:right="263"/>
        <w:rPr>
          <w:lang w:val="nl-BE"/>
        </w:rPr>
      </w:pPr>
    </w:p>
    <w:tbl>
      <w:tblPr>
        <w:tblStyle w:val="TableGrid"/>
        <w:tblW w:w="8982" w:type="dxa"/>
        <w:tblInd w:w="0" w:type="dxa"/>
        <w:tblLook w:val="04A0" w:firstRow="1" w:lastRow="0" w:firstColumn="1" w:lastColumn="0" w:noHBand="0" w:noVBand="1"/>
      </w:tblPr>
      <w:tblGrid>
        <w:gridCol w:w="7704"/>
        <w:gridCol w:w="383"/>
        <w:gridCol w:w="806"/>
        <w:gridCol w:w="89"/>
      </w:tblGrid>
      <w:tr w:rsidR="001A458B" w:rsidRPr="001A458B" w14:paraId="0F75E506" w14:textId="77777777" w:rsidTr="00EF5C13">
        <w:trPr>
          <w:trHeight w:val="226"/>
        </w:trPr>
        <w:tc>
          <w:tcPr>
            <w:tcW w:w="7704" w:type="dxa"/>
          </w:tcPr>
          <w:p w14:paraId="375B7D57" w14:textId="43402D84" w:rsidR="0009084A" w:rsidRDefault="009E494F" w:rsidP="001A458B">
            <w:pPr>
              <w:tabs>
                <w:tab w:val="center" w:pos="4047"/>
              </w:tabs>
              <w:spacing w:after="0" w:line="259" w:lineRule="auto"/>
              <w:ind w:left="0" w:firstLine="0"/>
              <w:rPr>
                <w:lang w:val="nl-NL"/>
              </w:rPr>
            </w:pPr>
            <w:r>
              <w:rPr>
                <w:lang w:val="nl-NL"/>
              </w:rPr>
              <w:t>413397</w:t>
            </w:r>
            <w:r w:rsidR="004937B8">
              <w:rPr>
                <w:lang w:val="nl-NL"/>
              </w:rPr>
              <w:t xml:space="preserve"> </w:t>
            </w:r>
            <w:r w:rsidR="00EF5C13">
              <w:rPr>
                <w:lang w:val="nl-NL"/>
              </w:rPr>
              <w:t>-</w:t>
            </w:r>
            <w:r w:rsidR="004937B8">
              <w:rPr>
                <w:lang w:val="nl-NL"/>
              </w:rPr>
              <w:t xml:space="preserve"> </w:t>
            </w:r>
            <w:r>
              <w:rPr>
                <w:lang w:val="nl-NL"/>
              </w:rPr>
              <w:t>413408</w:t>
            </w:r>
            <w:r w:rsidR="0009084A" w:rsidRPr="001A458B">
              <w:rPr>
                <w:lang w:val="nl-NL"/>
              </w:rPr>
              <w:t xml:space="preserve"> Vier- of vijfpuntsveiligheidsgordel met autoclips</w:t>
            </w:r>
          </w:p>
          <w:p w14:paraId="7C9050EB" w14:textId="58079E94" w:rsidR="00EF5C13" w:rsidRPr="001A458B" w:rsidRDefault="00EF5C13" w:rsidP="001A458B">
            <w:pPr>
              <w:tabs>
                <w:tab w:val="center" w:pos="4047"/>
              </w:tabs>
              <w:spacing w:after="0" w:line="259" w:lineRule="auto"/>
              <w:ind w:left="0" w:firstLine="0"/>
              <w:rPr>
                <w:lang w:val="nl-BE"/>
              </w:rPr>
            </w:pPr>
          </w:p>
        </w:tc>
        <w:tc>
          <w:tcPr>
            <w:tcW w:w="383" w:type="dxa"/>
          </w:tcPr>
          <w:p w14:paraId="477D5403" w14:textId="3194BB3E" w:rsidR="0009084A" w:rsidRPr="00FE7BA9" w:rsidRDefault="00FA15C0" w:rsidP="001A458B">
            <w:pPr>
              <w:spacing w:after="0" w:line="259" w:lineRule="auto"/>
              <w:ind w:left="3" w:firstLine="0"/>
              <w:rPr>
                <w:lang w:val="nl-BE"/>
              </w:rPr>
            </w:pPr>
            <w:r>
              <w:rPr>
                <w:lang w:val="nl-NL"/>
              </w:rPr>
              <w:t xml:space="preserve"> </w:t>
            </w:r>
          </w:p>
        </w:tc>
        <w:tc>
          <w:tcPr>
            <w:tcW w:w="806" w:type="dxa"/>
          </w:tcPr>
          <w:p w14:paraId="2E0CCEAF" w14:textId="31DFF8FD" w:rsidR="0009084A" w:rsidRPr="001A458B" w:rsidRDefault="00AE04B1" w:rsidP="001A458B">
            <w:pPr>
              <w:spacing w:after="0" w:line="259" w:lineRule="auto"/>
              <w:ind w:left="0" w:firstLine="0"/>
            </w:pPr>
            <w:r>
              <w:rPr>
                <w:lang w:val="nl-NL"/>
              </w:rPr>
              <w:t>193,22€</w:t>
            </w:r>
          </w:p>
        </w:tc>
        <w:tc>
          <w:tcPr>
            <w:tcW w:w="89" w:type="dxa"/>
          </w:tcPr>
          <w:p w14:paraId="3C61D003" w14:textId="77777777" w:rsidR="0009084A" w:rsidRPr="001A458B" w:rsidRDefault="0009084A" w:rsidP="001A458B">
            <w:pPr>
              <w:spacing w:after="160" w:line="259" w:lineRule="auto"/>
              <w:ind w:left="0" w:firstLine="0"/>
            </w:pPr>
          </w:p>
        </w:tc>
      </w:tr>
      <w:tr w:rsidR="001A458B" w:rsidRPr="001A458B" w14:paraId="4E3E0C2B" w14:textId="77777777" w:rsidTr="00EF5C13">
        <w:trPr>
          <w:trHeight w:val="452"/>
        </w:trPr>
        <w:tc>
          <w:tcPr>
            <w:tcW w:w="7704" w:type="dxa"/>
          </w:tcPr>
          <w:p w14:paraId="17ADE42D" w14:textId="11317C48" w:rsidR="0009084A" w:rsidRDefault="009E494F" w:rsidP="001A458B">
            <w:pPr>
              <w:tabs>
                <w:tab w:val="center" w:pos="4173"/>
              </w:tabs>
              <w:spacing w:after="0" w:line="259" w:lineRule="auto"/>
              <w:ind w:left="0" w:firstLine="0"/>
              <w:rPr>
                <w:lang w:val="nl-NL"/>
              </w:rPr>
            </w:pPr>
            <w:r>
              <w:rPr>
                <w:lang w:val="nl-NL"/>
              </w:rPr>
              <w:t>413419</w:t>
            </w:r>
            <w:r w:rsidR="004937B8">
              <w:rPr>
                <w:lang w:val="nl-NL"/>
              </w:rPr>
              <w:t xml:space="preserve"> </w:t>
            </w:r>
            <w:r w:rsidR="00EF5C13">
              <w:rPr>
                <w:lang w:val="nl-NL"/>
              </w:rPr>
              <w:t>-</w:t>
            </w:r>
            <w:r w:rsidR="004937B8">
              <w:rPr>
                <w:lang w:val="nl-NL"/>
              </w:rPr>
              <w:t xml:space="preserve"> </w:t>
            </w:r>
            <w:r>
              <w:rPr>
                <w:lang w:val="nl-NL"/>
              </w:rPr>
              <w:t>413423</w:t>
            </w:r>
            <w:r w:rsidR="0009084A" w:rsidRPr="001A458B">
              <w:rPr>
                <w:lang w:val="nl-NL"/>
              </w:rPr>
              <w:t xml:space="preserve"> Vier- of vijfpuntsveiligheidsgordel voor </w:t>
            </w:r>
            <w:r w:rsidR="00EF5C13" w:rsidRPr="001A458B">
              <w:rPr>
                <w:lang w:val="nl-NL"/>
              </w:rPr>
              <w:t>elektronische rolstoel</w:t>
            </w:r>
          </w:p>
          <w:p w14:paraId="7EC165EE" w14:textId="3A3B8018" w:rsidR="00EF5C13" w:rsidRPr="0007351A" w:rsidRDefault="00EF5C13" w:rsidP="001A458B">
            <w:pPr>
              <w:tabs>
                <w:tab w:val="center" w:pos="4173"/>
              </w:tabs>
              <w:spacing w:after="0" w:line="259" w:lineRule="auto"/>
              <w:ind w:left="0" w:firstLine="0"/>
              <w:rPr>
                <w:lang w:val="nl-BE"/>
              </w:rPr>
            </w:pPr>
          </w:p>
        </w:tc>
        <w:tc>
          <w:tcPr>
            <w:tcW w:w="383" w:type="dxa"/>
          </w:tcPr>
          <w:p w14:paraId="5C705225" w14:textId="77777777" w:rsidR="0009084A" w:rsidRPr="0007351A" w:rsidRDefault="0009084A" w:rsidP="001A458B">
            <w:pPr>
              <w:spacing w:after="0" w:line="259" w:lineRule="auto"/>
              <w:ind w:left="127" w:firstLine="0"/>
              <w:rPr>
                <w:lang w:val="nl-BE"/>
              </w:rPr>
            </w:pPr>
            <w:r w:rsidRPr="0007351A">
              <w:rPr>
                <w:lang w:val="nl-BE"/>
              </w:rPr>
              <w:t xml:space="preserve"> </w:t>
            </w:r>
          </w:p>
        </w:tc>
        <w:tc>
          <w:tcPr>
            <w:tcW w:w="806" w:type="dxa"/>
          </w:tcPr>
          <w:p w14:paraId="5C0C4ADA" w14:textId="68B31BB9" w:rsidR="0009084A" w:rsidRPr="001A458B" w:rsidRDefault="00EF5C13" w:rsidP="001A458B">
            <w:pPr>
              <w:spacing w:after="160" w:line="259" w:lineRule="auto"/>
              <w:ind w:left="0" w:firstLine="0"/>
            </w:pPr>
            <w:r>
              <w:rPr>
                <w:lang w:val="nl-NL"/>
              </w:rPr>
              <w:t>68,80€</w:t>
            </w:r>
          </w:p>
        </w:tc>
        <w:tc>
          <w:tcPr>
            <w:tcW w:w="89" w:type="dxa"/>
          </w:tcPr>
          <w:p w14:paraId="5EA07F3C" w14:textId="77777777" w:rsidR="0009084A" w:rsidRPr="001A458B" w:rsidRDefault="0009084A" w:rsidP="001A458B">
            <w:pPr>
              <w:spacing w:after="160" w:line="259" w:lineRule="auto"/>
              <w:ind w:left="0" w:firstLine="0"/>
            </w:pPr>
          </w:p>
        </w:tc>
      </w:tr>
      <w:tr w:rsidR="001A458B" w:rsidRPr="001A458B" w14:paraId="5AA595E2" w14:textId="77777777" w:rsidTr="00EF5C13">
        <w:trPr>
          <w:trHeight w:val="531"/>
        </w:trPr>
        <w:tc>
          <w:tcPr>
            <w:tcW w:w="7704" w:type="dxa"/>
          </w:tcPr>
          <w:p w14:paraId="685D2724" w14:textId="7C261792" w:rsidR="0009084A" w:rsidRDefault="00B95C05" w:rsidP="001A458B">
            <w:pPr>
              <w:tabs>
                <w:tab w:val="center" w:pos="3026"/>
              </w:tabs>
              <w:spacing w:after="0" w:line="259" w:lineRule="auto"/>
              <w:ind w:left="0" w:firstLine="0"/>
              <w:rPr>
                <w:lang w:val="nl-NL"/>
              </w:rPr>
            </w:pPr>
            <w:r>
              <w:rPr>
                <w:lang w:val="nl-NL"/>
              </w:rPr>
              <w:t>413456</w:t>
            </w:r>
            <w:r w:rsidR="004937B8">
              <w:rPr>
                <w:lang w:val="nl-NL"/>
              </w:rPr>
              <w:t xml:space="preserve"> </w:t>
            </w:r>
            <w:r w:rsidR="00EF5C13">
              <w:rPr>
                <w:lang w:val="nl-NL"/>
              </w:rPr>
              <w:t>-</w:t>
            </w:r>
            <w:r w:rsidR="004937B8">
              <w:rPr>
                <w:lang w:val="nl-NL"/>
              </w:rPr>
              <w:t xml:space="preserve"> </w:t>
            </w:r>
            <w:r>
              <w:rPr>
                <w:lang w:val="nl-NL"/>
              </w:rPr>
              <w:t>413467</w:t>
            </w:r>
            <w:r w:rsidR="0009084A" w:rsidRPr="001A458B">
              <w:rPr>
                <w:lang w:val="nl-NL"/>
              </w:rPr>
              <w:t xml:space="preserve"> Gordel met oprolautomaat </w:t>
            </w:r>
          </w:p>
          <w:p w14:paraId="6E1CAAC1" w14:textId="05174275" w:rsidR="00EF5C13" w:rsidRPr="001A458B" w:rsidRDefault="00EF5C13" w:rsidP="001A458B">
            <w:pPr>
              <w:tabs>
                <w:tab w:val="center" w:pos="3026"/>
              </w:tabs>
              <w:spacing w:after="0" w:line="259" w:lineRule="auto"/>
              <w:ind w:left="0" w:firstLine="0"/>
            </w:pPr>
          </w:p>
        </w:tc>
        <w:tc>
          <w:tcPr>
            <w:tcW w:w="383" w:type="dxa"/>
          </w:tcPr>
          <w:p w14:paraId="5CCFAE9D" w14:textId="7BDE8978" w:rsidR="0009084A" w:rsidRPr="001A458B" w:rsidRDefault="00FA15C0" w:rsidP="001A458B">
            <w:pPr>
              <w:spacing w:after="0" w:line="259" w:lineRule="auto"/>
              <w:ind w:left="0" w:firstLine="0"/>
            </w:pPr>
            <w:r>
              <w:rPr>
                <w:lang w:val="nl-NL"/>
              </w:rPr>
              <w:t xml:space="preserve"> </w:t>
            </w:r>
          </w:p>
        </w:tc>
        <w:tc>
          <w:tcPr>
            <w:tcW w:w="806" w:type="dxa"/>
          </w:tcPr>
          <w:p w14:paraId="266AAAA8" w14:textId="234CB3FC" w:rsidR="0009084A" w:rsidRPr="001A458B" w:rsidRDefault="00D94148" w:rsidP="0046083C">
            <w:pPr>
              <w:spacing w:after="0" w:line="259" w:lineRule="auto"/>
            </w:pPr>
            <w:r>
              <w:rPr>
                <w:lang w:val="nl-NL"/>
              </w:rPr>
              <w:t>68,80€</w:t>
            </w:r>
          </w:p>
        </w:tc>
        <w:tc>
          <w:tcPr>
            <w:tcW w:w="89" w:type="dxa"/>
          </w:tcPr>
          <w:p w14:paraId="6521BEE7" w14:textId="50A199E5" w:rsidR="0009084A" w:rsidRPr="001A458B" w:rsidRDefault="0009084A" w:rsidP="001A458B">
            <w:pPr>
              <w:spacing w:after="0" w:line="259" w:lineRule="auto"/>
              <w:ind w:left="0" w:firstLine="0"/>
            </w:pPr>
          </w:p>
        </w:tc>
      </w:tr>
      <w:tr w:rsidR="0046083C" w:rsidRPr="001A458B" w14:paraId="3287F677" w14:textId="77777777" w:rsidTr="00EF5C13">
        <w:trPr>
          <w:trHeight w:val="218"/>
        </w:trPr>
        <w:tc>
          <w:tcPr>
            <w:tcW w:w="7704" w:type="dxa"/>
          </w:tcPr>
          <w:p w14:paraId="2F0BFE12" w14:textId="664FE52A" w:rsidR="0046083C" w:rsidRPr="001A458B" w:rsidRDefault="00E665E9" w:rsidP="001A458B">
            <w:pPr>
              <w:tabs>
                <w:tab w:val="center" w:pos="3026"/>
              </w:tabs>
              <w:spacing w:after="0" w:line="259" w:lineRule="auto"/>
              <w:ind w:left="0" w:firstLine="0"/>
              <w:rPr>
                <w:lang w:val="nl-NL"/>
              </w:rPr>
            </w:pPr>
            <w:r>
              <w:rPr>
                <w:lang w:val="nl-NL"/>
              </w:rPr>
              <w:t>411356</w:t>
            </w:r>
            <w:r w:rsidR="004937B8">
              <w:rPr>
                <w:lang w:val="nl-NL"/>
              </w:rPr>
              <w:t xml:space="preserve"> </w:t>
            </w:r>
            <w:r w:rsidR="00EF5C13">
              <w:rPr>
                <w:lang w:val="nl-NL"/>
              </w:rPr>
              <w:t>-</w:t>
            </w:r>
            <w:r w:rsidR="004937B8">
              <w:rPr>
                <w:lang w:val="nl-NL"/>
              </w:rPr>
              <w:t xml:space="preserve"> </w:t>
            </w:r>
            <w:r>
              <w:rPr>
                <w:lang w:val="nl-NL"/>
              </w:rPr>
              <w:t>411367</w:t>
            </w:r>
            <w:r w:rsidR="0046083C" w:rsidRPr="001A458B">
              <w:rPr>
                <w:lang w:val="nl-NL"/>
              </w:rPr>
              <w:t xml:space="preserve"> Zitbroek</w:t>
            </w:r>
          </w:p>
        </w:tc>
        <w:tc>
          <w:tcPr>
            <w:tcW w:w="383" w:type="dxa"/>
          </w:tcPr>
          <w:p w14:paraId="7A1ED4FF" w14:textId="635990DC" w:rsidR="0046083C" w:rsidRPr="001A458B" w:rsidRDefault="0046083C" w:rsidP="001A458B">
            <w:pPr>
              <w:spacing w:after="0" w:line="259" w:lineRule="auto"/>
              <w:ind w:left="0" w:firstLine="0"/>
              <w:rPr>
                <w:lang w:val="nl-NL"/>
              </w:rPr>
            </w:pPr>
          </w:p>
        </w:tc>
        <w:tc>
          <w:tcPr>
            <w:tcW w:w="806" w:type="dxa"/>
          </w:tcPr>
          <w:p w14:paraId="0BDE4063" w14:textId="7E1741C0" w:rsidR="0046083C" w:rsidRPr="001A458B" w:rsidRDefault="009755CF" w:rsidP="0046083C">
            <w:pPr>
              <w:spacing w:after="0" w:line="259" w:lineRule="auto"/>
              <w:rPr>
                <w:lang w:val="nl-NL"/>
              </w:rPr>
            </w:pPr>
            <w:r>
              <w:t>86,12€</w:t>
            </w:r>
          </w:p>
        </w:tc>
        <w:tc>
          <w:tcPr>
            <w:tcW w:w="89" w:type="dxa"/>
          </w:tcPr>
          <w:p w14:paraId="6858D248" w14:textId="77777777" w:rsidR="0046083C" w:rsidRPr="001A458B" w:rsidRDefault="0046083C" w:rsidP="001A458B">
            <w:pPr>
              <w:spacing w:after="0" w:line="259" w:lineRule="auto"/>
              <w:ind w:left="0" w:firstLine="0"/>
            </w:pPr>
          </w:p>
        </w:tc>
      </w:tr>
    </w:tbl>
    <w:p w14:paraId="01EBB4FE" w14:textId="027FB078" w:rsidR="0009084A" w:rsidRPr="00FE7BA9" w:rsidRDefault="0009084A" w:rsidP="00EF5C13">
      <w:pPr>
        <w:spacing w:after="0" w:line="259" w:lineRule="auto"/>
        <w:rPr>
          <w:lang w:val="nl-BE"/>
        </w:rPr>
      </w:pPr>
    </w:p>
    <w:p w14:paraId="36EBB200" w14:textId="769C3AEE" w:rsidR="0009084A" w:rsidRDefault="0009084A" w:rsidP="0046083C">
      <w:pPr>
        <w:rPr>
          <w:lang w:val="nl-NL"/>
        </w:rPr>
      </w:pPr>
      <w:r w:rsidRPr="001A458B">
        <w:rPr>
          <w:lang w:val="nl-NL"/>
        </w:rPr>
        <w:t xml:space="preserve">De verstrekkingen </w:t>
      </w:r>
      <w:r w:rsidR="009E494F">
        <w:rPr>
          <w:lang w:val="nl-NL"/>
        </w:rPr>
        <w:t>413397</w:t>
      </w:r>
      <w:r w:rsidR="004937B8">
        <w:rPr>
          <w:lang w:val="nl-NL"/>
        </w:rPr>
        <w:t xml:space="preserve"> </w:t>
      </w:r>
      <w:r w:rsidRPr="001A458B">
        <w:rPr>
          <w:lang w:val="nl-NL"/>
        </w:rPr>
        <w:t>-</w:t>
      </w:r>
      <w:r w:rsidR="004937B8">
        <w:rPr>
          <w:lang w:val="nl-NL"/>
        </w:rPr>
        <w:t xml:space="preserve"> </w:t>
      </w:r>
      <w:r w:rsidR="009E494F">
        <w:rPr>
          <w:lang w:val="nl-NL"/>
        </w:rPr>
        <w:t>413408</w:t>
      </w:r>
      <w:r w:rsidRPr="001A458B">
        <w:rPr>
          <w:lang w:val="nl-NL"/>
        </w:rPr>
        <w:t xml:space="preserve">, </w:t>
      </w:r>
      <w:r w:rsidR="009E494F">
        <w:rPr>
          <w:lang w:val="nl-NL"/>
        </w:rPr>
        <w:t>413419</w:t>
      </w:r>
      <w:r w:rsidR="004937B8">
        <w:rPr>
          <w:lang w:val="nl-NL"/>
        </w:rPr>
        <w:t xml:space="preserve"> </w:t>
      </w:r>
      <w:r w:rsidRPr="001A458B">
        <w:rPr>
          <w:lang w:val="nl-NL"/>
        </w:rPr>
        <w:t>-</w:t>
      </w:r>
      <w:r w:rsidR="004937B8">
        <w:rPr>
          <w:lang w:val="nl-NL"/>
        </w:rPr>
        <w:t xml:space="preserve"> </w:t>
      </w:r>
      <w:r w:rsidR="009E494F">
        <w:rPr>
          <w:lang w:val="nl-NL"/>
        </w:rPr>
        <w:t>413423</w:t>
      </w:r>
      <w:r w:rsidRPr="001A458B">
        <w:rPr>
          <w:lang w:val="nl-NL"/>
        </w:rPr>
        <w:t xml:space="preserve">, </w:t>
      </w:r>
      <w:r w:rsidR="00B95C05">
        <w:rPr>
          <w:lang w:val="nl-NL"/>
        </w:rPr>
        <w:t>413456</w:t>
      </w:r>
      <w:r w:rsidR="004937B8">
        <w:rPr>
          <w:lang w:val="nl-NL"/>
        </w:rPr>
        <w:t xml:space="preserve"> </w:t>
      </w:r>
      <w:r w:rsidRPr="001A458B">
        <w:rPr>
          <w:lang w:val="nl-NL"/>
        </w:rPr>
        <w:t>-</w:t>
      </w:r>
      <w:r w:rsidR="004937B8">
        <w:rPr>
          <w:lang w:val="nl-NL"/>
        </w:rPr>
        <w:t xml:space="preserve"> </w:t>
      </w:r>
      <w:r w:rsidR="00B95C05">
        <w:rPr>
          <w:lang w:val="nl-NL"/>
        </w:rPr>
        <w:t>413467</w:t>
      </w:r>
      <w:r w:rsidRPr="001A458B">
        <w:rPr>
          <w:lang w:val="nl-NL"/>
        </w:rPr>
        <w:t xml:space="preserve"> en </w:t>
      </w:r>
      <w:r w:rsidR="00E665E9">
        <w:rPr>
          <w:lang w:val="nl-NL"/>
        </w:rPr>
        <w:t>411356</w:t>
      </w:r>
      <w:r w:rsidR="004937B8">
        <w:rPr>
          <w:lang w:val="nl-NL"/>
        </w:rPr>
        <w:t xml:space="preserve"> </w:t>
      </w:r>
      <w:r w:rsidRPr="001A458B">
        <w:rPr>
          <w:lang w:val="nl-NL"/>
        </w:rPr>
        <w:t>-</w:t>
      </w:r>
      <w:r w:rsidR="004937B8">
        <w:rPr>
          <w:lang w:val="nl-NL"/>
        </w:rPr>
        <w:t xml:space="preserve"> </w:t>
      </w:r>
      <w:r w:rsidR="00E665E9">
        <w:rPr>
          <w:lang w:val="nl-NL"/>
        </w:rPr>
        <w:t>411367</w:t>
      </w:r>
      <w:r w:rsidRPr="001A458B">
        <w:rPr>
          <w:lang w:val="nl-NL"/>
        </w:rPr>
        <w:t xml:space="preserve"> zijn onderling niet cumuleerbaar.</w:t>
      </w:r>
    </w:p>
    <w:p w14:paraId="089EF0EF" w14:textId="06BA6DA9" w:rsidR="0009084A" w:rsidRPr="001A458B" w:rsidRDefault="0009084A" w:rsidP="003C76CA">
      <w:pPr>
        <w:rPr>
          <w:lang w:val="nl-BE"/>
        </w:rPr>
      </w:pPr>
    </w:p>
    <w:tbl>
      <w:tblPr>
        <w:tblStyle w:val="TableGrid"/>
        <w:tblW w:w="8981" w:type="dxa"/>
        <w:tblInd w:w="0" w:type="dxa"/>
        <w:tblLook w:val="04A0" w:firstRow="1" w:lastRow="0" w:firstColumn="1" w:lastColumn="0" w:noHBand="0" w:noVBand="1"/>
      </w:tblPr>
      <w:tblGrid>
        <w:gridCol w:w="7750"/>
        <w:gridCol w:w="383"/>
        <w:gridCol w:w="848"/>
      </w:tblGrid>
      <w:tr w:rsidR="001A458B" w:rsidRPr="001A458B" w14:paraId="6B2590D3" w14:textId="77777777" w:rsidTr="00EF5C13">
        <w:trPr>
          <w:trHeight w:val="218"/>
        </w:trPr>
        <w:tc>
          <w:tcPr>
            <w:tcW w:w="7750" w:type="dxa"/>
          </w:tcPr>
          <w:p w14:paraId="7E59201A" w14:textId="3E3398DD" w:rsidR="0009084A" w:rsidRDefault="00E665E9" w:rsidP="001A458B">
            <w:pPr>
              <w:tabs>
                <w:tab w:val="center" w:pos="2184"/>
              </w:tabs>
              <w:spacing w:after="0" w:line="259" w:lineRule="auto"/>
              <w:ind w:left="0" w:firstLine="0"/>
              <w:rPr>
                <w:lang w:val="nl-NL"/>
              </w:rPr>
            </w:pPr>
            <w:r>
              <w:rPr>
                <w:lang w:val="nl-NL"/>
              </w:rPr>
              <w:t>411393</w:t>
            </w:r>
            <w:r w:rsidR="004937B8">
              <w:rPr>
                <w:lang w:val="nl-NL"/>
              </w:rPr>
              <w:t xml:space="preserve"> </w:t>
            </w:r>
            <w:r w:rsidR="00EF5C13">
              <w:rPr>
                <w:lang w:val="nl-NL"/>
              </w:rPr>
              <w:t>-</w:t>
            </w:r>
            <w:r w:rsidR="004937B8">
              <w:rPr>
                <w:lang w:val="nl-NL"/>
              </w:rPr>
              <w:t xml:space="preserve"> </w:t>
            </w:r>
            <w:r>
              <w:rPr>
                <w:lang w:val="nl-NL"/>
              </w:rPr>
              <w:t>411404</w:t>
            </w:r>
            <w:r w:rsidR="0009084A" w:rsidRPr="001A458B">
              <w:rPr>
                <w:lang w:val="nl-NL"/>
              </w:rPr>
              <w:t xml:space="preserve"> Stoepklimmer</w:t>
            </w:r>
          </w:p>
          <w:p w14:paraId="548DBD11" w14:textId="56EA8765" w:rsidR="00EF5C13" w:rsidRPr="001A458B" w:rsidRDefault="00EF5C13" w:rsidP="001A458B">
            <w:pPr>
              <w:tabs>
                <w:tab w:val="center" w:pos="2184"/>
              </w:tabs>
              <w:spacing w:after="0" w:line="259" w:lineRule="auto"/>
              <w:ind w:left="0" w:firstLine="0"/>
            </w:pPr>
          </w:p>
        </w:tc>
        <w:tc>
          <w:tcPr>
            <w:tcW w:w="383" w:type="dxa"/>
          </w:tcPr>
          <w:p w14:paraId="5C9B1083" w14:textId="38567A15" w:rsidR="0009084A" w:rsidRPr="001A458B" w:rsidRDefault="00FA15C0" w:rsidP="001A458B">
            <w:pPr>
              <w:spacing w:after="0" w:line="259" w:lineRule="auto"/>
              <w:ind w:left="0" w:firstLine="0"/>
            </w:pPr>
            <w:r>
              <w:rPr>
                <w:lang w:val="nl-NL"/>
              </w:rPr>
              <w:t xml:space="preserve"> </w:t>
            </w:r>
          </w:p>
        </w:tc>
        <w:tc>
          <w:tcPr>
            <w:tcW w:w="848" w:type="dxa"/>
          </w:tcPr>
          <w:p w14:paraId="43D55B8A" w14:textId="6BB08168" w:rsidR="0009084A" w:rsidRPr="001A458B" w:rsidRDefault="008C2220" w:rsidP="001A458B">
            <w:pPr>
              <w:tabs>
                <w:tab w:val="center" w:pos="419"/>
                <w:tab w:val="right" w:pos="848"/>
              </w:tabs>
              <w:spacing w:after="0" w:line="259" w:lineRule="auto"/>
              <w:ind w:left="0" w:firstLine="0"/>
            </w:pPr>
            <w:r>
              <w:t>418,14€</w:t>
            </w:r>
          </w:p>
        </w:tc>
      </w:tr>
      <w:tr w:rsidR="001A458B" w:rsidRPr="001A458B" w14:paraId="662D916C" w14:textId="77777777" w:rsidTr="00EF5C13">
        <w:trPr>
          <w:trHeight w:val="226"/>
        </w:trPr>
        <w:tc>
          <w:tcPr>
            <w:tcW w:w="7750" w:type="dxa"/>
          </w:tcPr>
          <w:p w14:paraId="54FA8AF1" w14:textId="230450A9" w:rsidR="0009084A" w:rsidRDefault="00B95C05" w:rsidP="001A458B">
            <w:pPr>
              <w:tabs>
                <w:tab w:val="center" w:pos="2499"/>
              </w:tabs>
              <w:spacing w:after="0" w:line="259" w:lineRule="auto"/>
              <w:ind w:left="0" w:firstLine="0"/>
              <w:rPr>
                <w:lang w:val="nl-NL"/>
              </w:rPr>
            </w:pPr>
            <w:r>
              <w:rPr>
                <w:lang w:val="nl-NL"/>
              </w:rPr>
              <w:t>413493</w:t>
            </w:r>
            <w:r w:rsidR="004937B8">
              <w:rPr>
                <w:lang w:val="nl-NL"/>
              </w:rPr>
              <w:t xml:space="preserve"> </w:t>
            </w:r>
            <w:r w:rsidR="00EF5C13">
              <w:rPr>
                <w:lang w:val="nl-NL"/>
              </w:rPr>
              <w:t>-</w:t>
            </w:r>
            <w:r w:rsidR="004937B8">
              <w:rPr>
                <w:lang w:val="nl-NL"/>
              </w:rPr>
              <w:t xml:space="preserve"> </w:t>
            </w:r>
            <w:r>
              <w:rPr>
                <w:lang w:val="nl-NL"/>
              </w:rPr>
              <w:t>413504</w:t>
            </w:r>
            <w:r w:rsidR="0009084A" w:rsidRPr="001A458B">
              <w:rPr>
                <w:lang w:val="nl-NL"/>
              </w:rPr>
              <w:t xml:space="preserve"> Achteruitkijkspiegel (1 stuk)</w:t>
            </w:r>
          </w:p>
          <w:p w14:paraId="7D286545" w14:textId="3C3193A9" w:rsidR="00EF5C13" w:rsidRPr="001A458B" w:rsidRDefault="00EF5C13" w:rsidP="001A458B">
            <w:pPr>
              <w:tabs>
                <w:tab w:val="center" w:pos="2499"/>
              </w:tabs>
              <w:spacing w:after="0" w:line="259" w:lineRule="auto"/>
              <w:ind w:left="0" w:firstLine="0"/>
            </w:pPr>
          </w:p>
        </w:tc>
        <w:tc>
          <w:tcPr>
            <w:tcW w:w="383" w:type="dxa"/>
          </w:tcPr>
          <w:p w14:paraId="11C20F77" w14:textId="1B2554D7" w:rsidR="0009084A" w:rsidRPr="001A458B" w:rsidRDefault="00FA15C0" w:rsidP="001A458B">
            <w:pPr>
              <w:spacing w:after="0" w:line="259" w:lineRule="auto"/>
              <w:ind w:left="2" w:firstLine="0"/>
            </w:pPr>
            <w:r>
              <w:rPr>
                <w:lang w:val="nl-NL"/>
              </w:rPr>
              <w:lastRenderedPageBreak/>
              <w:t xml:space="preserve"> </w:t>
            </w:r>
          </w:p>
        </w:tc>
        <w:tc>
          <w:tcPr>
            <w:tcW w:w="848" w:type="dxa"/>
          </w:tcPr>
          <w:p w14:paraId="5CD80465" w14:textId="0234702F" w:rsidR="0009084A" w:rsidRPr="001A458B" w:rsidRDefault="00D94148" w:rsidP="0046083C">
            <w:pPr>
              <w:spacing w:after="0" w:line="259" w:lineRule="auto"/>
            </w:pPr>
            <w:r>
              <w:rPr>
                <w:lang w:val="nl-NL"/>
              </w:rPr>
              <w:t>22,13€</w:t>
            </w:r>
          </w:p>
        </w:tc>
      </w:tr>
      <w:tr w:rsidR="001A458B" w:rsidRPr="001A458B" w14:paraId="66275B46" w14:textId="77777777" w:rsidTr="00EF5C13">
        <w:trPr>
          <w:trHeight w:val="218"/>
        </w:trPr>
        <w:tc>
          <w:tcPr>
            <w:tcW w:w="7750" w:type="dxa"/>
          </w:tcPr>
          <w:p w14:paraId="7FDDBED6" w14:textId="7ED306F3" w:rsidR="0009084A" w:rsidRPr="001A458B" w:rsidRDefault="00B95C05" w:rsidP="001A458B">
            <w:pPr>
              <w:tabs>
                <w:tab w:val="center" w:pos="2844"/>
              </w:tabs>
              <w:spacing w:after="0" w:line="259" w:lineRule="auto"/>
              <w:ind w:left="0" w:firstLine="0"/>
            </w:pPr>
            <w:r>
              <w:rPr>
                <w:lang w:val="nl-NL"/>
              </w:rPr>
              <w:t>413515</w:t>
            </w:r>
            <w:r w:rsidR="004937B8">
              <w:rPr>
                <w:lang w:val="nl-NL"/>
              </w:rPr>
              <w:t xml:space="preserve"> </w:t>
            </w:r>
            <w:r w:rsidR="00EF5C13">
              <w:rPr>
                <w:lang w:val="nl-NL"/>
              </w:rPr>
              <w:t>-</w:t>
            </w:r>
            <w:r w:rsidR="004937B8">
              <w:rPr>
                <w:lang w:val="nl-NL"/>
              </w:rPr>
              <w:t xml:space="preserve"> </w:t>
            </w:r>
            <w:r>
              <w:rPr>
                <w:lang w:val="nl-NL"/>
              </w:rPr>
              <w:t>413526</w:t>
            </w:r>
            <w:r w:rsidR="0009084A" w:rsidRPr="001A458B">
              <w:rPr>
                <w:lang w:val="nl-NL"/>
              </w:rPr>
              <w:t xml:space="preserve"> Noodstopschakelaar </w:t>
            </w:r>
          </w:p>
        </w:tc>
        <w:tc>
          <w:tcPr>
            <w:tcW w:w="383" w:type="dxa"/>
          </w:tcPr>
          <w:p w14:paraId="78EF0955" w14:textId="73A18D97" w:rsidR="0009084A" w:rsidRPr="001A458B" w:rsidRDefault="00FA15C0" w:rsidP="001A458B">
            <w:pPr>
              <w:spacing w:after="0" w:line="259" w:lineRule="auto"/>
              <w:ind w:left="1" w:firstLine="0"/>
            </w:pPr>
            <w:r>
              <w:rPr>
                <w:lang w:val="nl-NL"/>
              </w:rPr>
              <w:t xml:space="preserve"> </w:t>
            </w:r>
          </w:p>
        </w:tc>
        <w:tc>
          <w:tcPr>
            <w:tcW w:w="848" w:type="dxa"/>
          </w:tcPr>
          <w:p w14:paraId="0545E9CF" w14:textId="7F2E2D5A" w:rsidR="0009084A" w:rsidRPr="001A458B" w:rsidRDefault="00D94148" w:rsidP="001A458B">
            <w:pPr>
              <w:tabs>
                <w:tab w:val="right" w:pos="848"/>
              </w:tabs>
              <w:spacing w:after="0" w:line="259" w:lineRule="auto"/>
              <w:ind w:left="0" w:firstLine="0"/>
            </w:pPr>
            <w:r>
              <w:rPr>
                <w:lang w:val="nl-NL"/>
              </w:rPr>
              <w:t>285,27€</w:t>
            </w:r>
          </w:p>
        </w:tc>
      </w:tr>
    </w:tbl>
    <w:p w14:paraId="172B9635" w14:textId="4C942F19" w:rsidR="0009084A" w:rsidRPr="001A458B" w:rsidRDefault="0009084A" w:rsidP="00CE734B">
      <w:pPr>
        <w:spacing w:after="16" w:line="259" w:lineRule="auto"/>
        <w:ind w:left="0" w:firstLine="0"/>
      </w:pPr>
    </w:p>
    <w:p w14:paraId="7E2E317D" w14:textId="7FEC4586" w:rsidR="0009084A" w:rsidRDefault="0046083C" w:rsidP="0046083C">
      <w:pPr>
        <w:pStyle w:val="Kop3"/>
        <w:ind w:left="718"/>
        <w:rPr>
          <w:lang w:val="nl-NL"/>
        </w:rPr>
      </w:pPr>
      <w:bookmarkStart w:id="452" w:name="_Toc144890070"/>
      <w:r>
        <w:rPr>
          <w:lang w:val="nl-NL"/>
        </w:rPr>
        <w:t>3.5</w:t>
      </w:r>
      <w:r w:rsidR="0009084A" w:rsidRPr="001A458B">
        <w:rPr>
          <w:lang w:val="nl-NL"/>
        </w:rPr>
        <w:t xml:space="preserve"> Besturing/aandrijving</w:t>
      </w:r>
      <w:bookmarkEnd w:id="452"/>
      <w:r w:rsidR="0009084A" w:rsidRPr="001A458B">
        <w:rPr>
          <w:lang w:val="nl-NL"/>
        </w:rPr>
        <w:t xml:space="preserve"> </w:t>
      </w:r>
    </w:p>
    <w:p w14:paraId="26342F2D" w14:textId="77777777" w:rsidR="00EF5C13" w:rsidRPr="00EF5C13" w:rsidRDefault="00EF5C13" w:rsidP="00EF5C13">
      <w:pPr>
        <w:rPr>
          <w:lang w:val="nl-NL"/>
        </w:rPr>
      </w:pPr>
    </w:p>
    <w:tbl>
      <w:tblPr>
        <w:tblStyle w:val="TableGrid"/>
        <w:tblW w:w="8709" w:type="dxa"/>
        <w:tblInd w:w="0" w:type="dxa"/>
        <w:tblLook w:val="04A0" w:firstRow="1" w:lastRow="0" w:firstColumn="1" w:lastColumn="0" w:noHBand="0" w:noVBand="1"/>
      </w:tblPr>
      <w:tblGrid>
        <w:gridCol w:w="7263"/>
        <w:gridCol w:w="360"/>
        <w:gridCol w:w="1086"/>
      </w:tblGrid>
      <w:tr w:rsidR="001A458B" w:rsidRPr="001A458B" w14:paraId="5FAB3CE5" w14:textId="77777777" w:rsidTr="007F1272">
        <w:trPr>
          <w:trHeight w:val="218"/>
        </w:trPr>
        <w:tc>
          <w:tcPr>
            <w:tcW w:w="7263" w:type="dxa"/>
          </w:tcPr>
          <w:p w14:paraId="2F73F45D" w14:textId="2B0EF6E1" w:rsidR="0009084A" w:rsidRDefault="00E665E9" w:rsidP="001A458B">
            <w:pPr>
              <w:spacing w:after="0" w:line="259" w:lineRule="auto"/>
              <w:ind w:left="0" w:right="727" w:firstLine="0"/>
              <w:rPr>
                <w:lang w:val="nl-NL"/>
              </w:rPr>
            </w:pPr>
            <w:r>
              <w:rPr>
                <w:lang w:val="nl-NL"/>
              </w:rPr>
              <w:t>411496</w:t>
            </w:r>
            <w:r w:rsidR="004937B8">
              <w:rPr>
                <w:lang w:val="nl-NL"/>
              </w:rPr>
              <w:t xml:space="preserve"> </w:t>
            </w:r>
            <w:r w:rsidR="007F1272">
              <w:rPr>
                <w:lang w:val="nl-NL"/>
              </w:rPr>
              <w:t>-</w:t>
            </w:r>
            <w:r w:rsidR="004937B8">
              <w:rPr>
                <w:lang w:val="nl-NL"/>
              </w:rPr>
              <w:t xml:space="preserve"> </w:t>
            </w:r>
            <w:r>
              <w:rPr>
                <w:lang w:val="nl-NL"/>
              </w:rPr>
              <w:t>411507</w:t>
            </w:r>
            <w:r w:rsidR="00DD06A3" w:rsidRPr="001A458B">
              <w:rPr>
                <w:lang w:val="nl-NL"/>
              </w:rPr>
              <w:t xml:space="preserve"> Werkbladbesturing (ingebouwd in werkblad – </w:t>
            </w:r>
            <w:r w:rsidR="00EF5C13" w:rsidRPr="001A458B">
              <w:rPr>
                <w:lang w:val="nl-NL"/>
              </w:rPr>
              <w:t>inclusief werkblad)</w:t>
            </w:r>
          </w:p>
          <w:p w14:paraId="64665D3B" w14:textId="0F223C67" w:rsidR="007F1272" w:rsidRPr="0007351A" w:rsidRDefault="007F1272" w:rsidP="001A458B">
            <w:pPr>
              <w:spacing w:after="0" w:line="259" w:lineRule="auto"/>
              <w:ind w:left="0" w:right="727" w:firstLine="0"/>
              <w:rPr>
                <w:lang w:val="nl-BE"/>
              </w:rPr>
            </w:pPr>
          </w:p>
        </w:tc>
        <w:tc>
          <w:tcPr>
            <w:tcW w:w="360" w:type="dxa"/>
          </w:tcPr>
          <w:p w14:paraId="46139911" w14:textId="77777777" w:rsidR="0009084A" w:rsidRPr="0007351A" w:rsidRDefault="0009084A" w:rsidP="001A458B">
            <w:pPr>
              <w:spacing w:after="0" w:line="259" w:lineRule="auto"/>
              <w:ind w:left="127" w:firstLine="0"/>
              <w:rPr>
                <w:lang w:val="nl-BE"/>
              </w:rPr>
            </w:pPr>
            <w:r w:rsidRPr="0007351A">
              <w:rPr>
                <w:lang w:val="nl-BE"/>
              </w:rPr>
              <w:t xml:space="preserve"> </w:t>
            </w:r>
          </w:p>
        </w:tc>
        <w:tc>
          <w:tcPr>
            <w:tcW w:w="1086" w:type="dxa"/>
          </w:tcPr>
          <w:p w14:paraId="78E40BF2" w14:textId="6B9039B9" w:rsidR="0009084A" w:rsidRPr="001A458B" w:rsidRDefault="00EF5C13" w:rsidP="007F1272">
            <w:pPr>
              <w:tabs>
                <w:tab w:val="right" w:pos="848"/>
              </w:tabs>
              <w:spacing w:after="0" w:line="259" w:lineRule="auto"/>
              <w:ind w:left="0" w:firstLine="0"/>
            </w:pPr>
            <w:r w:rsidRPr="007F1272">
              <w:rPr>
                <w:lang w:val="nl-NL"/>
              </w:rPr>
              <w:t>1934</w:t>
            </w:r>
            <w:r>
              <w:t>,68€</w:t>
            </w:r>
          </w:p>
        </w:tc>
      </w:tr>
      <w:tr w:rsidR="001A458B" w:rsidRPr="001A458B" w14:paraId="2AB688D1" w14:textId="77777777" w:rsidTr="007F1272">
        <w:trPr>
          <w:trHeight w:val="226"/>
        </w:trPr>
        <w:tc>
          <w:tcPr>
            <w:tcW w:w="7263" w:type="dxa"/>
          </w:tcPr>
          <w:p w14:paraId="0B0D0FC2" w14:textId="484185D4" w:rsidR="0009084A" w:rsidRDefault="00E665E9" w:rsidP="001A458B">
            <w:pPr>
              <w:tabs>
                <w:tab w:val="center" w:pos="196"/>
                <w:tab w:val="center" w:pos="2968"/>
              </w:tabs>
              <w:spacing w:after="0" w:line="259" w:lineRule="auto"/>
              <w:ind w:left="0" w:firstLine="0"/>
              <w:rPr>
                <w:lang w:val="nl-NL"/>
              </w:rPr>
            </w:pPr>
            <w:r>
              <w:rPr>
                <w:lang w:val="nl-NL"/>
              </w:rPr>
              <w:t>411518</w:t>
            </w:r>
            <w:r w:rsidR="004937B8">
              <w:rPr>
                <w:lang w:val="nl-NL"/>
              </w:rPr>
              <w:t xml:space="preserve"> </w:t>
            </w:r>
            <w:r w:rsidR="007F1272">
              <w:rPr>
                <w:lang w:val="nl-NL"/>
              </w:rPr>
              <w:t>-</w:t>
            </w:r>
            <w:r w:rsidR="004937B8">
              <w:rPr>
                <w:lang w:val="nl-NL"/>
              </w:rPr>
              <w:t xml:space="preserve"> </w:t>
            </w:r>
            <w:r>
              <w:rPr>
                <w:lang w:val="nl-NL"/>
              </w:rPr>
              <w:t>411529</w:t>
            </w:r>
            <w:r w:rsidR="0009084A" w:rsidRPr="001A458B">
              <w:rPr>
                <w:lang w:val="nl-NL"/>
              </w:rPr>
              <w:t xml:space="preserve"> Bijkomende externe joystick</w:t>
            </w:r>
          </w:p>
          <w:p w14:paraId="776F6E8A" w14:textId="69CD7BA3" w:rsidR="007F1272" w:rsidRPr="001A458B" w:rsidRDefault="007F1272" w:rsidP="001A458B">
            <w:pPr>
              <w:tabs>
                <w:tab w:val="center" w:pos="196"/>
                <w:tab w:val="center" w:pos="2968"/>
              </w:tabs>
              <w:spacing w:after="0" w:line="259" w:lineRule="auto"/>
              <w:ind w:left="0" w:firstLine="0"/>
            </w:pPr>
          </w:p>
        </w:tc>
        <w:tc>
          <w:tcPr>
            <w:tcW w:w="360" w:type="dxa"/>
          </w:tcPr>
          <w:p w14:paraId="08F0A95C" w14:textId="322FEBC0" w:rsidR="0009084A" w:rsidRPr="001A458B" w:rsidRDefault="00FA15C0" w:rsidP="001A458B">
            <w:pPr>
              <w:spacing w:after="0" w:line="259" w:lineRule="auto"/>
              <w:ind w:left="0" w:firstLine="0"/>
            </w:pPr>
            <w:r>
              <w:rPr>
                <w:lang w:val="nl-NL"/>
              </w:rPr>
              <w:t xml:space="preserve"> </w:t>
            </w:r>
          </w:p>
        </w:tc>
        <w:tc>
          <w:tcPr>
            <w:tcW w:w="1086" w:type="dxa"/>
          </w:tcPr>
          <w:p w14:paraId="139DE067" w14:textId="7373F0CD" w:rsidR="0009084A" w:rsidRPr="001A458B" w:rsidRDefault="00C13989" w:rsidP="001A458B">
            <w:pPr>
              <w:spacing w:after="0" w:line="259" w:lineRule="auto"/>
              <w:ind w:left="0" w:right="2" w:firstLine="0"/>
            </w:pPr>
            <w:r>
              <w:rPr>
                <w:lang w:val="nl-NL"/>
              </w:rPr>
              <w:t>742,67€</w:t>
            </w:r>
          </w:p>
        </w:tc>
      </w:tr>
      <w:tr w:rsidR="001A458B" w:rsidRPr="001A458B" w14:paraId="0A8C387A" w14:textId="77777777" w:rsidTr="007F1272">
        <w:trPr>
          <w:trHeight w:val="226"/>
        </w:trPr>
        <w:tc>
          <w:tcPr>
            <w:tcW w:w="7263" w:type="dxa"/>
          </w:tcPr>
          <w:p w14:paraId="18615A2F" w14:textId="6F0C3B24" w:rsidR="0009084A" w:rsidRDefault="00E665E9" w:rsidP="001A458B">
            <w:pPr>
              <w:tabs>
                <w:tab w:val="center" w:pos="196"/>
                <w:tab w:val="center" w:pos="2582"/>
              </w:tabs>
              <w:spacing w:after="0" w:line="259" w:lineRule="auto"/>
              <w:ind w:left="0" w:firstLine="0"/>
              <w:rPr>
                <w:lang w:val="nl-NL"/>
              </w:rPr>
            </w:pPr>
            <w:r>
              <w:rPr>
                <w:lang w:val="nl-NL"/>
              </w:rPr>
              <w:t>411533</w:t>
            </w:r>
            <w:r w:rsidR="004937B8">
              <w:rPr>
                <w:lang w:val="nl-NL"/>
              </w:rPr>
              <w:t xml:space="preserve"> </w:t>
            </w:r>
            <w:r w:rsidR="007F1272">
              <w:rPr>
                <w:lang w:val="nl-NL"/>
              </w:rPr>
              <w:t>-</w:t>
            </w:r>
            <w:r w:rsidR="004937B8">
              <w:rPr>
                <w:lang w:val="nl-NL"/>
              </w:rPr>
              <w:t xml:space="preserve"> </w:t>
            </w:r>
            <w:r>
              <w:rPr>
                <w:lang w:val="nl-NL"/>
              </w:rPr>
              <w:t>411544</w:t>
            </w:r>
            <w:r w:rsidR="0009084A" w:rsidRPr="001A458B">
              <w:rPr>
                <w:lang w:val="nl-NL"/>
              </w:rPr>
              <w:t xml:space="preserve"> Kinbesturing</w:t>
            </w:r>
          </w:p>
          <w:p w14:paraId="64A7F49E" w14:textId="333BCE2D" w:rsidR="007F1272" w:rsidRPr="001A458B" w:rsidRDefault="007F1272" w:rsidP="001A458B">
            <w:pPr>
              <w:tabs>
                <w:tab w:val="center" w:pos="196"/>
                <w:tab w:val="center" w:pos="2582"/>
              </w:tabs>
              <w:spacing w:after="0" w:line="259" w:lineRule="auto"/>
              <w:ind w:left="0" w:firstLine="0"/>
            </w:pPr>
          </w:p>
        </w:tc>
        <w:tc>
          <w:tcPr>
            <w:tcW w:w="360" w:type="dxa"/>
          </w:tcPr>
          <w:p w14:paraId="1A602CD0" w14:textId="41F846FB" w:rsidR="0009084A" w:rsidRPr="001A458B" w:rsidRDefault="00FA15C0" w:rsidP="001A458B">
            <w:pPr>
              <w:spacing w:after="0" w:line="259" w:lineRule="auto"/>
              <w:ind w:left="2" w:firstLine="0"/>
            </w:pPr>
            <w:r>
              <w:rPr>
                <w:lang w:val="nl-NL"/>
              </w:rPr>
              <w:t xml:space="preserve"> </w:t>
            </w:r>
          </w:p>
        </w:tc>
        <w:tc>
          <w:tcPr>
            <w:tcW w:w="1086" w:type="dxa"/>
          </w:tcPr>
          <w:p w14:paraId="76A3F21D" w14:textId="4D70146B" w:rsidR="0009084A" w:rsidRPr="001A458B" w:rsidRDefault="00147C3D" w:rsidP="00DD06A3">
            <w:pPr>
              <w:spacing w:after="0" w:line="259" w:lineRule="auto"/>
              <w:ind w:left="0" w:firstLine="0"/>
            </w:pPr>
            <w:r>
              <w:t>1622,63€</w:t>
            </w:r>
          </w:p>
        </w:tc>
      </w:tr>
      <w:tr w:rsidR="001A458B" w:rsidRPr="001A458B" w14:paraId="0BAD94D6" w14:textId="77777777" w:rsidTr="007F1272">
        <w:trPr>
          <w:trHeight w:val="226"/>
        </w:trPr>
        <w:tc>
          <w:tcPr>
            <w:tcW w:w="7263" w:type="dxa"/>
          </w:tcPr>
          <w:p w14:paraId="1B9160D0" w14:textId="69551B3F" w:rsidR="0009084A" w:rsidRDefault="00E665E9" w:rsidP="001A458B">
            <w:pPr>
              <w:tabs>
                <w:tab w:val="center" w:pos="196"/>
                <w:tab w:val="center" w:pos="3644"/>
              </w:tabs>
              <w:spacing w:after="0" w:line="259" w:lineRule="auto"/>
              <w:ind w:left="0" w:firstLine="0"/>
              <w:rPr>
                <w:lang w:val="nl-NL"/>
              </w:rPr>
            </w:pPr>
            <w:r>
              <w:rPr>
                <w:lang w:val="nl-NL"/>
              </w:rPr>
              <w:t>411555</w:t>
            </w:r>
            <w:r w:rsidR="004937B8">
              <w:rPr>
                <w:lang w:val="nl-NL"/>
              </w:rPr>
              <w:t xml:space="preserve"> </w:t>
            </w:r>
            <w:r w:rsidR="007F1272">
              <w:rPr>
                <w:lang w:val="nl-NL"/>
              </w:rPr>
              <w:t>-</w:t>
            </w:r>
            <w:r w:rsidR="004937B8">
              <w:rPr>
                <w:lang w:val="nl-NL"/>
              </w:rPr>
              <w:t xml:space="preserve"> </w:t>
            </w:r>
            <w:r>
              <w:rPr>
                <w:lang w:val="nl-NL"/>
              </w:rPr>
              <w:t>411566</w:t>
            </w:r>
            <w:r w:rsidR="0009084A" w:rsidRPr="001A458B">
              <w:rPr>
                <w:lang w:val="nl-NL"/>
              </w:rPr>
              <w:t xml:space="preserve"> Kinbesturing (elektrisch wegzwenkbaar)</w:t>
            </w:r>
          </w:p>
          <w:p w14:paraId="4A366A88" w14:textId="2744F5AB" w:rsidR="007F1272" w:rsidRPr="001A458B" w:rsidRDefault="007F1272" w:rsidP="001A458B">
            <w:pPr>
              <w:tabs>
                <w:tab w:val="center" w:pos="196"/>
                <w:tab w:val="center" w:pos="3644"/>
              </w:tabs>
              <w:spacing w:after="0" w:line="259" w:lineRule="auto"/>
              <w:ind w:left="0" w:firstLine="0"/>
            </w:pPr>
          </w:p>
        </w:tc>
        <w:tc>
          <w:tcPr>
            <w:tcW w:w="360" w:type="dxa"/>
          </w:tcPr>
          <w:p w14:paraId="24A1CD5B" w14:textId="27B09EE6" w:rsidR="0009084A" w:rsidRPr="001A458B" w:rsidRDefault="00FA15C0" w:rsidP="001A458B">
            <w:pPr>
              <w:spacing w:after="0" w:line="259" w:lineRule="auto"/>
              <w:ind w:left="2" w:firstLine="0"/>
            </w:pPr>
            <w:r>
              <w:rPr>
                <w:lang w:val="nl-NL"/>
              </w:rPr>
              <w:t xml:space="preserve"> </w:t>
            </w:r>
          </w:p>
        </w:tc>
        <w:tc>
          <w:tcPr>
            <w:tcW w:w="1086" w:type="dxa"/>
          </w:tcPr>
          <w:p w14:paraId="6E4FEFC0" w14:textId="7059DE3C" w:rsidR="0009084A" w:rsidRPr="001A458B" w:rsidRDefault="00147C3D" w:rsidP="00DD06A3">
            <w:pPr>
              <w:spacing w:after="0" w:line="259" w:lineRule="auto"/>
              <w:ind w:left="0" w:firstLine="0"/>
            </w:pPr>
            <w:r>
              <w:rPr>
                <w:lang w:val="nl-BE"/>
              </w:rPr>
              <w:t>2090,70€</w:t>
            </w:r>
          </w:p>
        </w:tc>
      </w:tr>
      <w:tr w:rsidR="001A458B" w:rsidRPr="001A458B" w14:paraId="3C2476FF" w14:textId="77777777" w:rsidTr="007F1272">
        <w:trPr>
          <w:trHeight w:val="226"/>
        </w:trPr>
        <w:tc>
          <w:tcPr>
            <w:tcW w:w="7263" w:type="dxa"/>
          </w:tcPr>
          <w:p w14:paraId="5BBAC5D9" w14:textId="70BC5232" w:rsidR="0009084A" w:rsidRDefault="00E665E9" w:rsidP="001A458B">
            <w:pPr>
              <w:tabs>
                <w:tab w:val="center" w:pos="196"/>
                <w:tab w:val="center" w:pos="2472"/>
              </w:tabs>
              <w:spacing w:after="0" w:line="259" w:lineRule="auto"/>
              <w:ind w:left="0" w:firstLine="0"/>
              <w:rPr>
                <w:lang w:val="nl-NL"/>
              </w:rPr>
            </w:pPr>
            <w:r>
              <w:rPr>
                <w:lang w:val="nl-NL"/>
              </w:rPr>
              <w:t>411577</w:t>
            </w:r>
            <w:r w:rsidR="004937B8">
              <w:rPr>
                <w:lang w:val="nl-NL"/>
              </w:rPr>
              <w:t xml:space="preserve"> </w:t>
            </w:r>
            <w:r w:rsidR="007F1272">
              <w:rPr>
                <w:lang w:val="nl-NL"/>
              </w:rPr>
              <w:t>-</w:t>
            </w:r>
            <w:r w:rsidR="004937B8">
              <w:rPr>
                <w:lang w:val="nl-NL"/>
              </w:rPr>
              <w:t xml:space="preserve"> </w:t>
            </w:r>
            <w:r>
              <w:rPr>
                <w:lang w:val="nl-NL"/>
              </w:rPr>
              <w:t>411588</w:t>
            </w:r>
            <w:r w:rsidR="0009084A" w:rsidRPr="001A458B">
              <w:rPr>
                <w:lang w:val="nl-NL"/>
              </w:rPr>
              <w:t xml:space="preserve"> Middenbesturing</w:t>
            </w:r>
          </w:p>
          <w:p w14:paraId="05455F0C" w14:textId="14E9785A" w:rsidR="007F1272" w:rsidRPr="001A458B" w:rsidRDefault="007F1272" w:rsidP="001A458B">
            <w:pPr>
              <w:tabs>
                <w:tab w:val="center" w:pos="196"/>
                <w:tab w:val="center" w:pos="2472"/>
              </w:tabs>
              <w:spacing w:after="0" w:line="259" w:lineRule="auto"/>
              <w:ind w:left="0" w:firstLine="0"/>
            </w:pPr>
          </w:p>
        </w:tc>
        <w:tc>
          <w:tcPr>
            <w:tcW w:w="360" w:type="dxa"/>
          </w:tcPr>
          <w:p w14:paraId="515BEF94" w14:textId="0F24AB77" w:rsidR="0009084A" w:rsidRPr="001A458B" w:rsidRDefault="00FA15C0" w:rsidP="001A458B">
            <w:pPr>
              <w:spacing w:after="0" w:line="259" w:lineRule="auto"/>
              <w:ind w:left="1" w:firstLine="0"/>
            </w:pPr>
            <w:r>
              <w:rPr>
                <w:lang w:val="nl-NL"/>
              </w:rPr>
              <w:t xml:space="preserve"> </w:t>
            </w:r>
          </w:p>
        </w:tc>
        <w:tc>
          <w:tcPr>
            <w:tcW w:w="1086" w:type="dxa"/>
          </w:tcPr>
          <w:p w14:paraId="4F02DEA6" w14:textId="0CD2AF0D" w:rsidR="0009084A" w:rsidRPr="001A458B" w:rsidRDefault="00582150" w:rsidP="001A458B">
            <w:pPr>
              <w:spacing w:after="0" w:line="259" w:lineRule="auto"/>
              <w:ind w:left="0" w:right="1" w:firstLine="0"/>
            </w:pPr>
            <w:r>
              <w:rPr>
                <w:lang w:val="nl-BE"/>
              </w:rPr>
              <w:t>619,10€</w:t>
            </w:r>
          </w:p>
        </w:tc>
      </w:tr>
      <w:tr w:rsidR="001A458B" w:rsidRPr="001A458B" w14:paraId="60953C08" w14:textId="77777777" w:rsidTr="007F1272">
        <w:trPr>
          <w:trHeight w:val="226"/>
        </w:trPr>
        <w:tc>
          <w:tcPr>
            <w:tcW w:w="7263" w:type="dxa"/>
          </w:tcPr>
          <w:p w14:paraId="53984DB2" w14:textId="32D8A734" w:rsidR="0009084A" w:rsidRDefault="00E665E9" w:rsidP="001A458B">
            <w:pPr>
              <w:tabs>
                <w:tab w:val="center" w:pos="196"/>
                <w:tab w:val="center" w:pos="2472"/>
              </w:tabs>
              <w:spacing w:after="0" w:line="259" w:lineRule="auto"/>
              <w:ind w:left="0" w:firstLine="0"/>
              <w:rPr>
                <w:lang w:val="nl-NL"/>
              </w:rPr>
            </w:pPr>
            <w:r>
              <w:rPr>
                <w:lang w:val="nl-NL"/>
              </w:rPr>
              <w:t>411599</w:t>
            </w:r>
            <w:r w:rsidR="004937B8">
              <w:rPr>
                <w:lang w:val="nl-NL"/>
              </w:rPr>
              <w:t xml:space="preserve"> </w:t>
            </w:r>
            <w:r w:rsidR="007F1272">
              <w:rPr>
                <w:lang w:val="nl-NL"/>
              </w:rPr>
              <w:t>-</w:t>
            </w:r>
            <w:r w:rsidR="004937B8">
              <w:rPr>
                <w:lang w:val="nl-NL"/>
              </w:rPr>
              <w:t xml:space="preserve"> </w:t>
            </w:r>
            <w:r>
              <w:rPr>
                <w:lang w:val="nl-NL"/>
              </w:rPr>
              <w:t>411603</w:t>
            </w:r>
            <w:r w:rsidR="0009084A" w:rsidRPr="001A458B">
              <w:rPr>
                <w:lang w:val="nl-NL"/>
              </w:rPr>
              <w:t xml:space="preserve"> Vingerbesturing</w:t>
            </w:r>
          </w:p>
          <w:p w14:paraId="419FD9B9" w14:textId="2FAB2432" w:rsidR="007F1272" w:rsidRPr="001A458B" w:rsidRDefault="007F1272" w:rsidP="001A458B">
            <w:pPr>
              <w:tabs>
                <w:tab w:val="center" w:pos="196"/>
                <w:tab w:val="center" w:pos="2472"/>
              </w:tabs>
              <w:spacing w:after="0" w:line="259" w:lineRule="auto"/>
              <w:ind w:left="0" w:firstLine="0"/>
            </w:pPr>
          </w:p>
        </w:tc>
        <w:tc>
          <w:tcPr>
            <w:tcW w:w="360" w:type="dxa"/>
          </w:tcPr>
          <w:p w14:paraId="2C706AF8" w14:textId="2C7B7EA1" w:rsidR="0009084A" w:rsidRPr="001A458B" w:rsidRDefault="00FA15C0" w:rsidP="001A458B">
            <w:pPr>
              <w:spacing w:after="0" w:line="259" w:lineRule="auto"/>
              <w:ind w:left="2" w:firstLine="0"/>
            </w:pPr>
            <w:r>
              <w:rPr>
                <w:lang w:val="nl-NL"/>
              </w:rPr>
              <w:t xml:space="preserve"> </w:t>
            </w:r>
          </w:p>
        </w:tc>
        <w:tc>
          <w:tcPr>
            <w:tcW w:w="1086" w:type="dxa"/>
          </w:tcPr>
          <w:p w14:paraId="6FC480FC" w14:textId="0FA30810" w:rsidR="0009084A" w:rsidRPr="001A458B" w:rsidRDefault="00584195" w:rsidP="00DD06A3">
            <w:pPr>
              <w:spacing w:after="0" w:line="259" w:lineRule="auto"/>
              <w:ind w:left="0" w:firstLine="0"/>
            </w:pPr>
            <w:r w:rsidRPr="007F1272">
              <w:t>2621,18€</w:t>
            </w:r>
          </w:p>
        </w:tc>
      </w:tr>
      <w:tr w:rsidR="001A458B" w:rsidRPr="001A458B" w14:paraId="1D73EB00" w14:textId="77777777" w:rsidTr="007F1272">
        <w:trPr>
          <w:trHeight w:val="226"/>
        </w:trPr>
        <w:tc>
          <w:tcPr>
            <w:tcW w:w="7263" w:type="dxa"/>
          </w:tcPr>
          <w:p w14:paraId="101924F2" w14:textId="76D193DB" w:rsidR="0009084A" w:rsidRDefault="00E665E9" w:rsidP="001A458B">
            <w:pPr>
              <w:tabs>
                <w:tab w:val="center" w:pos="196"/>
                <w:tab w:val="center" w:pos="2473"/>
              </w:tabs>
              <w:spacing w:after="0" w:line="259" w:lineRule="auto"/>
              <w:ind w:left="0" w:firstLine="0"/>
              <w:rPr>
                <w:lang w:val="nl-NL"/>
              </w:rPr>
            </w:pPr>
            <w:r>
              <w:rPr>
                <w:lang w:val="nl-NL"/>
              </w:rPr>
              <w:t>411614</w:t>
            </w:r>
            <w:r w:rsidR="004937B8">
              <w:rPr>
                <w:lang w:val="nl-NL"/>
              </w:rPr>
              <w:t xml:space="preserve"> </w:t>
            </w:r>
            <w:r w:rsidR="007F1272">
              <w:rPr>
                <w:lang w:val="nl-NL"/>
              </w:rPr>
              <w:t>-</w:t>
            </w:r>
            <w:r w:rsidR="004937B8">
              <w:rPr>
                <w:lang w:val="nl-NL"/>
              </w:rPr>
              <w:t xml:space="preserve"> </w:t>
            </w:r>
            <w:r>
              <w:rPr>
                <w:lang w:val="nl-NL"/>
              </w:rPr>
              <w:t>411625</w:t>
            </w:r>
            <w:r w:rsidR="0009084A" w:rsidRPr="001A458B">
              <w:rPr>
                <w:lang w:val="nl-NL"/>
              </w:rPr>
              <w:t xml:space="preserve"> Hoofdbesturing</w:t>
            </w:r>
          </w:p>
          <w:p w14:paraId="10A7C265" w14:textId="01896CA2" w:rsidR="007F1272" w:rsidRPr="001A458B" w:rsidRDefault="007F1272" w:rsidP="001A458B">
            <w:pPr>
              <w:tabs>
                <w:tab w:val="center" w:pos="196"/>
                <w:tab w:val="center" w:pos="2473"/>
              </w:tabs>
              <w:spacing w:after="0" w:line="259" w:lineRule="auto"/>
              <w:ind w:left="0" w:firstLine="0"/>
            </w:pPr>
          </w:p>
        </w:tc>
        <w:tc>
          <w:tcPr>
            <w:tcW w:w="360" w:type="dxa"/>
          </w:tcPr>
          <w:p w14:paraId="0ED95617" w14:textId="0838F6B9" w:rsidR="0009084A" w:rsidRPr="001A458B" w:rsidRDefault="00FA15C0" w:rsidP="001A458B">
            <w:pPr>
              <w:spacing w:after="0" w:line="259" w:lineRule="auto"/>
              <w:ind w:left="2" w:firstLine="0"/>
            </w:pPr>
            <w:r>
              <w:rPr>
                <w:lang w:val="nl-NL"/>
              </w:rPr>
              <w:t xml:space="preserve"> </w:t>
            </w:r>
          </w:p>
        </w:tc>
        <w:tc>
          <w:tcPr>
            <w:tcW w:w="1086" w:type="dxa"/>
          </w:tcPr>
          <w:p w14:paraId="42C86914" w14:textId="06D63A7F" w:rsidR="0009084A" w:rsidRPr="001A458B" w:rsidRDefault="00584195" w:rsidP="007F1272">
            <w:pPr>
              <w:spacing w:after="0" w:line="259" w:lineRule="auto"/>
              <w:ind w:left="0" w:firstLine="0"/>
            </w:pPr>
            <w:r>
              <w:t>2496,36€</w:t>
            </w:r>
          </w:p>
        </w:tc>
      </w:tr>
      <w:tr w:rsidR="001A458B" w:rsidRPr="001A458B" w14:paraId="206D0B85" w14:textId="77777777" w:rsidTr="007F1272">
        <w:trPr>
          <w:trHeight w:val="226"/>
        </w:trPr>
        <w:tc>
          <w:tcPr>
            <w:tcW w:w="7263" w:type="dxa"/>
          </w:tcPr>
          <w:p w14:paraId="3C541A80" w14:textId="7A60F1B7" w:rsidR="0009084A" w:rsidRDefault="00E665E9" w:rsidP="001A458B">
            <w:pPr>
              <w:tabs>
                <w:tab w:val="center" w:pos="196"/>
                <w:tab w:val="center" w:pos="2446"/>
              </w:tabs>
              <w:spacing w:after="0" w:line="259" w:lineRule="auto"/>
              <w:ind w:left="0" w:firstLine="0"/>
              <w:rPr>
                <w:lang w:val="nl-NL"/>
              </w:rPr>
            </w:pPr>
            <w:r>
              <w:rPr>
                <w:lang w:val="nl-NL"/>
              </w:rPr>
              <w:t>411636</w:t>
            </w:r>
            <w:r w:rsidR="004937B8">
              <w:rPr>
                <w:lang w:val="nl-NL"/>
              </w:rPr>
              <w:t xml:space="preserve"> </w:t>
            </w:r>
            <w:r w:rsidR="007F1272">
              <w:rPr>
                <w:lang w:val="nl-NL"/>
              </w:rPr>
              <w:t>-</w:t>
            </w:r>
            <w:r w:rsidR="004937B8">
              <w:rPr>
                <w:lang w:val="nl-NL"/>
              </w:rPr>
              <w:t xml:space="preserve"> </w:t>
            </w:r>
            <w:r>
              <w:rPr>
                <w:lang w:val="nl-NL"/>
              </w:rPr>
              <w:t>411647</w:t>
            </w:r>
            <w:r w:rsidR="0009084A" w:rsidRPr="001A458B">
              <w:rPr>
                <w:lang w:val="nl-NL"/>
              </w:rPr>
              <w:t xml:space="preserve"> Voetbesturing</w:t>
            </w:r>
          </w:p>
          <w:p w14:paraId="4749DB3B" w14:textId="516C21A8" w:rsidR="007F1272" w:rsidRPr="001A458B" w:rsidRDefault="007F1272" w:rsidP="001A458B">
            <w:pPr>
              <w:tabs>
                <w:tab w:val="center" w:pos="196"/>
                <w:tab w:val="center" w:pos="2446"/>
              </w:tabs>
              <w:spacing w:after="0" w:line="259" w:lineRule="auto"/>
              <w:ind w:left="0" w:firstLine="0"/>
            </w:pPr>
          </w:p>
        </w:tc>
        <w:tc>
          <w:tcPr>
            <w:tcW w:w="360" w:type="dxa"/>
          </w:tcPr>
          <w:p w14:paraId="776C3DCC" w14:textId="4BED2D13" w:rsidR="0009084A" w:rsidRPr="001A458B" w:rsidRDefault="00FA15C0" w:rsidP="001A458B">
            <w:pPr>
              <w:spacing w:after="0" w:line="259" w:lineRule="auto"/>
              <w:ind w:left="2" w:firstLine="0"/>
            </w:pPr>
            <w:r>
              <w:rPr>
                <w:lang w:val="nl-NL"/>
              </w:rPr>
              <w:t xml:space="preserve"> </w:t>
            </w:r>
          </w:p>
        </w:tc>
        <w:tc>
          <w:tcPr>
            <w:tcW w:w="1086" w:type="dxa"/>
          </w:tcPr>
          <w:p w14:paraId="0E8BB35F" w14:textId="0D55D9BC" w:rsidR="0009084A" w:rsidRPr="001A458B" w:rsidRDefault="009B40A9" w:rsidP="007F1272">
            <w:pPr>
              <w:spacing w:after="0" w:line="259" w:lineRule="auto"/>
              <w:ind w:left="0" w:firstLine="0"/>
            </w:pPr>
            <w:r w:rsidRPr="007F1272">
              <w:t>1872,27€</w:t>
            </w:r>
          </w:p>
        </w:tc>
      </w:tr>
      <w:tr w:rsidR="001A458B" w:rsidRPr="00FC2178" w14:paraId="020DC556" w14:textId="77777777" w:rsidTr="007F1272">
        <w:trPr>
          <w:trHeight w:val="452"/>
        </w:trPr>
        <w:tc>
          <w:tcPr>
            <w:tcW w:w="7263" w:type="dxa"/>
          </w:tcPr>
          <w:p w14:paraId="7CDB988F" w14:textId="71838DE6" w:rsidR="007F1272" w:rsidRPr="001A458B" w:rsidRDefault="00E665E9" w:rsidP="007F1272">
            <w:pPr>
              <w:tabs>
                <w:tab w:val="center" w:pos="196"/>
                <w:tab w:val="center" w:pos="4174"/>
              </w:tabs>
              <w:spacing w:after="0" w:line="259" w:lineRule="auto"/>
              <w:ind w:left="0" w:firstLine="0"/>
              <w:rPr>
                <w:lang w:val="nl-BE"/>
              </w:rPr>
            </w:pPr>
            <w:r>
              <w:rPr>
                <w:lang w:val="nl-NL"/>
              </w:rPr>
              <w:t>411658</w:t>
            </w:r>
            <w:r w:rsidR="004937B8">
              <w:rPr>
                <w:lang w:val="nl-NL"/>
              </w:rPr>
              <w:t xml:space="preserve"> </w:t>
            </w:r>
            <w:r w:rsidR="007F1272">
              <w:rPr>
                <w:lang w:val="nl-NL"/>
              </w:rPr>
              <w:t>-</w:t>
            </w:r>
            <w:r w:rsidR="004937B8">
              <w:rPr>
                <w:lang w:val="nl-NL"/>
              </w:rPr>
              <w:t xml:space="preserve"> </w:t>
            </w:r>
            <w:r>
              <w:rPr>
                <w:lang w:val="nl-NL"/>
              </w:rPr>
              <w:t>411669</w:t>
            </w:r>
            <w:r w:rsidR="0009084A" w:rsidRPr="001A458B">
              <w:rPr>
                <w:lang w:val="nl-NL"/>
              </w:rPr>
              <w:t xml:space="preserve"> Forfaitaire terugbetaling voor een rolstoelbesturing </w:t>
            </w:r>
            <w:r w:rsidR="00EF5C13" w:rsidRPr="001A458B">
              <w:rPr>
                <w:lang w:val="nl-NL"/>
              </w:rPr>
              <w:t>met bijzondere schakelaars op maat van het kind</w:t>
            </w:r>
          </w:p>
        </w:tc>
        <w:tc>
          <w:tcPr>
            <w:tcW w:w="360" w:type="dxa"/>
          </w:tcPr>
          <w:p w14:paraId="0F788E1A" w14:textId="77777777" w:rsidR="0009084A" w:rsidRPr="001A458B" w:rsidRDefault="0009084A" w:rsidP="001A458B">
            <w:pPr>
              <w:spacing w:after="0" w:line="259" w:lineRule="auto"/>
              <w:ind w:left="127" w:firstLine="0"/>
              <w:rPr>
                <w:lang w:val="nl-BE"/>
              </w:rPr>
            </w:pPr>
            <w:r w:rsidRPr="001A458B">
              <w:rPr>
                <w:lang w:val="nl-BE"/>
              </w:rPr>
              <w:t xml:space="preserve"> </w:t>
            </w:r>
          </w:p>
        </w:tc>
        <w:tc>
          <w:tcPr>
            <w:tcW w:w="1086" w:type="dxa"/>
          </w:tcPr>
          <w:p w14:paraId="1EF04181" w14:textId="153FDCF4" w:rsidR="0009084A" w:rsidRPr="007F1272" w:rsidRDefault="00EF5C13" w:rsidP="007F1272">
            <w:pPr>
              <w:spacing w:after="0" w:line="259" w:lineRule="auto"/>
              <w:ind w:left="0" w:firstLine="0"/>
            </w:pPr>
            <w:r>
              <w:t>2496,36€</w:t>
            </w:r>
          </w:p>
        </w:tc>
      </w:tr>
    </w:tbl>
    <w:p w14:paraId="428E8008" w14:textId="66CD2B09" w:rsidR="0009084A" w:rsidRPr="001A458B" w:rsidRDefault="0009084A" w:rsidP="001A458B">
      <w:pPr>
        <w:spacing w:after="0" w:line="259" w:lineRule="auto"/>
        <w:ind w:left="0" w:firstLine="0"/>
      </w:pPr>
    </w:p>
    <w:p w14:paraId="6FD28DF1" w14:textId="010C07AA" w:rsidR="0009084A" w:rsidRDefault="0009084A" w:rsidP="00DD06A3">
      <w:pPr>
        <w:rPr>
          <w:lang w:val="nl-NL"/>
        </w:rPr>
      </w:pPr>
      <w:r w:rsidRPr="001A458B">
        <w:rPr>
          <w:lang w:val="nl-NL"/>
        </w:rPr>
        <w:t xml:space="preserve">De verstrekkingen </w:t>
      </w:r>
      <w:r w:rsidR="00E665E9">
        <w:rPr>
          <w:lang w:val="nl-NL"/>
        </w:rPr>
        <w:t>411496</w:t>
      </w:r>
      <w:r w:rsidRPr="001A458B">
        <w:rPr>
          <w:lang w:val="nl-NL"/>
        </w:rPr>
        <w:t xml:space="preserve"> - </w:t>
      </w:r>
      <w:r w:rsidR="00E665E9">
        <w:rPr>
          <w:lang w:val="nl-NL"/>
        </w:rPr>
        <w:t>411507</w:t>
      </w:r>
      <w:r w:rsidRPr="001A458B">
        <w:rPr>
          <w:lang w:val="nl-NL"/>
        </w:rPr>
        <w:t xml:space="preserve">, </w:t>
      </w:r>
      <w:r w:rsidR="00E665E9">
        <w:rPr>
          <w:lang w:val="nl-NL"/>
        </w:rPr>
        <w:t>411518</w:t>
      </w:r>
      <w:r w:rsidRPr="001A458B">
        <w:rPr>
          <w:lang w:val="nl-NL"/>
        </w:rPr>
        <w:t xml:space="preserve"> - </w:t>
      </w:r>
      <w:r w:rsidR="00E665E9">
        <w:rPr>
          <w:lang w:val="nl-NL"/>
        </w:rPr>
        <w:t>411529</w:t>
      </w:r>
      <w:r w:rsidRPr="001A458B">
        <w:rPr>
          <w:lang w:val="nl-NL"/>
        </w:rPr>
        <w:t xml:space="preserve">, </w:t>
      </w:r>
      <w:r w:rsidR="00E665E9">
        <w:rPr>
          <w:lang w:val="nl-NL"/>
        </w:rPr>
        <w:t>411533</w:t>
      </w:r>
      <w:r w:rsidRPr="001A458B">
        <w:rPr>
          <w:lang w:val="nl-NL"/>
        </w:rPr>
        <w:t xml:space="preserve"> - </w:t>
      </w:r>
      <w:r w:rsidR="00E665E9">
        <w:rPr>
          <w:lang w:val="nl-NL"/>
        </w:rPr>
        <w:t>411544</w:t>
      </w:r>
      <w:r w:rsidRPr="001A458B">
        <w:rPr>
          <w:lang w:val="nl-NL"/>
        </w:rPr>
        <w:t xml:space="preserve">, </w:t>
      </w:r>
      <w:r w:rsidR="00E665E9">
        <w:rPr>
          <w:lang w:val="nl-NL"/>
        </w:rPr>
        <w:t>411555</w:t>
      </w:r>
      <w:r w:rsidRPr="001A458B">
        <w:rPr>
          <w:lang w:val="nl-NL"/>
        </w:rPr>
        <w:t xml:space="preserve"> - </w:t>
      </w:r>
      <w:r w:rsidR="00E665E9">
        <w:rPr>
          <w:lang w:val="nl-NL"/>
        </w:rPr>
        <w:t>411566</w:t>
      </w:r>
      <w:r w:rsidRPr="001A458B">
        <w:rPr>
          <w:lang w:val="nl-NL"/>
        </w:rPr>
        <w:t xml:space="preserve">, </w:t>
      </w:r>
      <w:r w:rsidR="00E665E9" w:rsidRPr="00A61A73">
        <w:rPr>
          <w:lang w:val="nl-NL"/>
        </w:rPr>
        <w:t>411577</w:t>
      </w:r>
      <w:r w:rsidR="008B472F" w:rsidRPr="00A61A73">
        <w:rPr>
          <w:lang w:val="nl-NL"/>
        </w:rPr>
        <w:t xml:space="preserve"> - </w:t>
      </w:r>
      <w:r w:rsidR="00E665E9" w:rsidRPr="00A61A73">
        <w:rPr>
          <w:lang w:val="nl-NL"/>
        </w:rPr>
        <w:t>411588</w:t>
      </w:r>
      <w:r w:rsidRPr="001A458B">
        <w:rPr>
          <w:lang w:val="nl-NL"/>
        </w:rPr>
        <w:t xml:space="preserve">, </w:t>
      </w:r>
      <w:r w:rsidR="00E665E9">
        <w:rPr>
          <w:lang w:val="nl-NL"/>
        </w:rPr>
        <w:t>411599</w:t>
      </w:r>
      <w:r w:rsidRPr="001A458B">
        <w:rPr>
          <w:lang w:val="nl-NL"/>
        </w:rPr>
        <w:t xml:space="preserve"> - </w:t>
      </w:r>
      <w:r w:rsidR="00E665E9">
        <w:rPr>
          <w:lang w:val="nl-NL"/>
        </w:rPr>
        <w:t>411603</w:t>
      </w:r>
      <w:r w:rsidRPr="001A458B">
        <w:rPr>
          <w:lang w:val="nl-NL"/>
        </w:rPr>
        <w:t xml:space="preserve">, </w:t>
      </w:r>
      <w:r w:rsidR="00E665E9">
        <w:rPr>
          <w:lang w:val="nl-NL"/>
        </w:rPr>
        <w:t>411614</w:t>
      </w:r>
      <w:r w:rsidRPr="001A458B">
        <w:rPr>
          <w:lang w:val="nl-NL"/>
        </w:rPr>
        <w:t xml:space="preserve"> - </w:t>
      </w:r>
      <w:r w:rsidR="00E665E9">
        <w:rPr>
          <w:lang w:val="nl-NL"/>
        </w:rPr>
        <w:t>411625</w:t>
      </w:r>
      <w:r w:rsidRPr="001A458B">
        <w:rPr>
          <w:lang w:val="nl-NL"/>
        </w:rPr>
        <w:t xml:space="preserve">, </w:t>
      </w:r>
      <w:r w:rsidR="00E665E9">
        <w:rPr>
          <w:lang w:val="nl-NL"/>
        </w:rPr>
        <w:t>411636</w:t>
      </w:r>
      <w:r w:rsidRPr="001A458B">
        <w:rPr>
          <w:lang w:val="nl-NL"/>
        </w:rPr>
        <w:t xml:space="preserve"> - </w:t>
      </w:r>
      <w:r w:rsidR="00E665E9">
        <w:rPr>
          <w:lang w:val="nl-NL"/>
        </w:rPr>
        <w:t>411647</w:t>
      </w:r>
      <w:r w:rsidRPr="001A458B">
        <w:rPr>
          <w:lang w:val="nl-NL"/>
        </w:rPr>
        <w:t xml:space="preserve"> en </w:t>
      </w:r>
      <w:r w:rsidR="00E665E9">
        <w:rPr>
          <w:lang w:val="nl-NL"/>
        </w:rPr>
        <w:t>411658</w:t>
      </w:r>
      <w:r w:rsidRPr="001A458B">
        <w:rPr>
          <w:lang w:val="nl-NL"/>
        </w:rPr>
        <w:t xml:space="preserve"> - </w:t>
      </w:r>
      <w:r w:rsidR="00E665E9">
        <w:rPr>
          <w:lang w:val="nl-NL"/>
        </w:rPr>
        <w:t>411669</w:t>
      </w:r>
      <w:r w:rsidRPr="001A458B">
        <w:rPr>
          <w:lang w:val="nl-NL"/>
        </w:rPr>
        <w:t xml:space="preserve"> zijn onderling niet cumuleerbaar. </w:t>
      </w:r>
    </w:p>
    <w:p w14:paraId="13102733" w14:textId="26EA272E" w:rsidR="00DD06A3" w:rsidRDefault="00DD06A3" w:rsidP="00DD06A3">
      <w:pPr>
        <w:rPr>
          <w:lang w:val="nl-NL"/>
        </w:rPr>
      </w:pPr>
    </w:p>
    <w:tbl>
      <w:tblPr>
        <w:tblStyle w:val="TableGrid"/>
        <w:tblW w:w="8709" w:type="dxa"/>
        <w:tblInd w:w="0" w:type="dxa"/>
        <w:tblLook w:val="04A0" w:firstRow="1" w:lastRow="0" w:firstColumn="1" w:lastColumn="0" w:noHBand="0" w:noVBand="1"/>
      </w:tblPr>
      <w:tblGrid>
        <w:gridCol w:w="7544"/>
        <w:gridCol w:w="369"/>
        <w:gridCol w:w="796"/>
      </w:tblGrid>
      <w:tr w:rsidR="00DD06A3" w:rsidRPr="004A04F5" w14:paraId="5D7B3E0C" w14:textId="77777777" w:rsidTr="00003968">
        <w:trPr>
          <w:trHeight w:val="226"/>
        </w:trPr>
        <w:tc>
          <w:tcPr>
            <w:tcW w:w="7750" w:type="dxa"/>
          </w:tcPr>
          <w:p w14:paraId="0218E00C" w14:textId="796954BD" w:rsidR="00DD06A3" w:rsidRPr="00DD06A3" w:rsidRDefault="00DD06A3" w:rsidP="00E3417D">
            <w:pPr>
              <w:tabs>
                <w:tab w:val="center" w:pos="196"/>
                <w:tab w:val="center" w:pos="2446"/>
              </w:tabs>
              <w:spacing w:after="0" w:line="259" w:lineRule="auto"/>
              <w:ind w:left="0" w:firstLine="0"/>
              <w:rPr>
                <w:lang w:val="nl-BE"/>
              </w:rPr>
            </w:pPr>
            <w:r w:rsidRPr="001A458B">
              <w:rPr>
                <w:lang w:val="nl-NL"/>
              </w:rPr>
              <w:tab/>
            </w:r>
            <w:r w:rsidR="00B95C05">
              <w:rPr>
                <w:lang w:val="nl-NL"/>
              </w:rPr>
              <w:t>413559</w:t>
            </w:r>
            <w:r w:rsidR="004937B8">
              <w:rPr>
                <w:lang w:val="nl-NL"/>
              </w:rPr>
              <w:t xml:space="preserve"> </w:t>
            </w:r>
            <w:r w:rsidR="008B472F">
              <w:rPr>
                <w:lang w:val="nl-NL"/>
              </w:rPr>
              <w:t>-</w:t>
            </w:r>
            <w:r w:rsidR="004937B8">
              <w:rPr>
                <w:lang w:val="nl-NL"/>
              </w:rPr>
              <w:t xml:space="preserve"> </w:t>
            </w:r>
            <w:r w:rsidR="00B95C05">
              <w:rPr>
                <w:lang w:val="nl-NL"/>
              </w:rPr>
              <w:t>413563</w:t>
            </w:r>
            <w:r w:rsidRPr="001A458B">
              <w:rPr>
                <w:lang w:val="nl-NL"/>
              </w:rPr>
              <w:t xml:space="preserve"> Verwarmingselement voor de bedieningsarm of -hand</w:t>
            </w:r>
          </w:p>
        </w:tc>
        <w:tc>
          <w:tcPr>
            <w:tcW w:w="383" w:type="dxa"/>
          </w:tcPr>
          <w:p w14:paraId="0F57CE9B" w14:textId="102993C9" w:rsidR="00DD06A3" w:rsidRPr="00FE7BA9" w:rsidRDefault="00FA15C0" w:rsidP="00E3417D">
            <w:pPr>
              <w:spacing w:after="0" w:line="259" w:lineRule="auto"/>
              <w:ind w:left="2" w:firstLine="0"/>
              <w:rPr>
                <w:lang w:val="nl-BE"/>
              </w:rPr>
            </w:pPr>
            <w:r w:rsidRPr="00FE7BA9">
              <w:rPr>
                <w:lang w:val="nl-BE"/>
              </w:rPr>
              <w:t xml:space="preserve"> </w:t>
            </w:r>
          </w:p>
        </w:tc>
        <w:tc>
          <w:tcPr>
            <w:tcW w:w="577" w:type="dxa"/>
          </w:tcPr>
          <w:p w14:paraId="369DC42A" w14:textId="26172E2F" w:rsidR="00DD06A3" w:rsidRPr="004A04F5" w:rsidRDefault="00D94148" w:rsidP="00E3417D">
            <w:pPr>
              <w:spacing w:after="0" w:line="259" w:lineRule="auto"/>
              <w:ind w:left="0" w:firstLine="0"/>
            </w:pPr>
            <w:r>
              <w:t>846,55€</w:t>
            </w:r>
          </w:p>
        </w:tc>
      </w:tr>
    </w:tbl>
    <w:p w14:paraId="0DDA3782" w14:textId="77777777" w:rsidR="008B472F" w:rsidRDefault="008B472F" w:rsidP="00DD06A3">
      <w:pPr>
        <w:rPr>
          <w:lang w:val="nl-NL"/>
        </w:rPr>
      </w:pPr>
    </w:p>
    <w:p w14:paraId="7D769085" w14:textId="7122E78D" w:rsidR="00DD06A3" w:rsidRDefault="0009084A" w:rsidP="00DD06A3">
      <w:pPr>
        <w:rPr>
          <w:lang w:val="nl-NL"/>
        </w:rPr>
      </w:pPr>
      <w:r w:rsidRPr="001A458B">
        <w:rPr>
          <w:lang w:val="nl-NL"/>
        </w:rPr>
        <w:t xml:space="preserve">De verstrekking </w:t>
      </w:r>
      <w:r w:rsidR="00B95C05">
        <w:rPr>
          <w:lang w:val="nl-NL"/>
        </w:rPr>
        <w:t>413559</w:t>
      </w:r>
      <w:r w:rsidR="004937B8">
        <w:rPr>
          <w:lang w:val="nl-NL"/>
        </w:rPr>
        <w:t xml:space="preserve"> </w:t>
      </w:r>
      <w:r w:rsidRPr="001A458B">
        <w:rPr>
          <w:lang w:val="nl-NL"/>
        </w:rPr>
        <w:t>-</w:t>
      </w:r>
      <w:r w:rsidR="004937B8">
        <w:rPr>
          <w:lang w:val="nl-NL"/>
        </w:rPr>
        <w:t xml:space="preserve"> </w:t>
      </w:r>
      <w:r w:rsidR="00B95C05">
        <w:rPr>
          <w:lang w:val="nl-NL"/>
        </w:rPr>
        <w:t>413563</w:t>
      </w:r>
      <w:r w:rsidRPr="001A458B">
        <w:rPr>
          <w:lang w:val="nl-NL"/>
        </w:rPr>
        <w:t xml:space="preserve"> is enkel vergoedbaar in cumulatie met een werkbladbesturing (</w:t>
      </w:r>
      <w:r w:rsidR="00E665E9">
        <w:rPr>
          <w:lang w:val="nl-NL"/>
        </w:rPr>
        <w:t>411496</w:t>
      </w:r>
      <w:r w:rsidR="004937B8">
        <w:rPr>
          <w:lang w:val="nl-NL"/>
        </w:rPr>
        <w:t xml:space="preserve"> </w:t>
      </w:r>
      <w:r w:rsidRPr="001A458B">
        <w:rPr>
          <w:lang w:val="nl-NL"/>
        </w:rPr>
        <w:t>-</w:t>
      </w:r>
      <w:r w:rsidR="004937B8">
        <w:rPr>
          <w:lang w:val="nl-NL"/>
        </w:rPr>
        <w:t xml:space="preserve"> </w:t>
      </w:r>
      <w:r w:rsidR="00E665E9">
        <w:rPr>
          <w:lang w:val="nl-NL"/>
        </w:rPr>
        <w:t>411507</w:t>
      </w:r>
      <w:r w:rsidRPr="001A458B">
        <w:rPr>
          <w:lang w:val="nl-NL"/>
        </w:rPr>
        <w:t>) of een vingerbesturing (</w:t>
      </w:r>
      <w:r w:rsidR="00E665E9">
        <w:rPr>
          <w:lang w:val="nl-NL"/>
        </w:rPr>
        <w:t>411599</w:t>
      </w:r>
      <w:r w:rsidR="004937B8">
        <w:rPr>
          <w:lang w:val="nl-NL"/>
        </w:rPr>
        <w:t xml:space="preserve"> </w:t>
      </w:r>
      <w:r w:rsidRPr="001A458B">
        <w:rPr>
          <w:lang w:val="nl-NL"/>
        </w:rPr>
        <w:t>-</w:t>
      </w:r>
      <w:r w:rsidR="004937B8">
        <w:rPr>
          <w:lang w:val="nl-NL"/>
        </w:rPr>
        <w:t xml:space="preserve"> </w:t>
      </w:r>
      <w:r w:rsidR="00E665E9">
        <w:rPr>
          <w:lang w:val="nl-NL"/>
        </w:rPr>
        <w:t>411603</w:t>
      </w:r>
      <w:r w:rsidRPr="001A458B">
        <w:rPr>
          <w:lang w:val="nl-NL"/>
        </w:rPr>
        <w:t>) of een besturing met bijzondere schakelaars (</w:t>
      </w:r>
      <w:r w:rsidR="00E665E9">
        <w:rPr>
          <w:lang w:val="nl-NL"/>
        </w:rPr>
        <w:t>411658</w:t>
      </w:r>
      <w:r w:rsidR="004937B8">
        <w:rPr>
          <w:lang w:val="nl-NL"/>
        </w:rPr>
        <w:t xml:space="preserve"> </w:t>
      </w:r>
      <w:r w:rsidRPr="001A458B">
        <w:rPr>
          <w:lang w:val="nl-NL"/>
        </w:rPr>
        <w:t>-</w:t>
      </w:r>
      <w:r w:rsidR="004937B8">
        <w:rPr>
          <w:lang w:val="nl-NL"/>
        </w:rPr>
        <w:t xml:space="preserve"> </w:t>
      </w:r>
      <w:r w:rsidR="00E665E9">
        <w:rPr>
          <w:lang w:val="nl-NL"/>
        </w:rPr>
        <w:t>411669</w:t>
      </w:r>
      <w:r w:rsidRPr="001A458B">
        <w:rPr>
          <w:lang w:val="nl-NL"/>
        </w:rPr>
        <w:t>).</w:t>
      </w:r>
    </w:p>
    <w:p w14:paraId="2F70BA85" w14:textId="77777777" w:rsidR="00DD06A3" w:rsidRDefault="00DD06A3" w:rsidP="001A458B">
      <w:pPr>
        <w:ind w:left="181" w:right="263" w:hanging="196"/>
        <w:rPr>
          <w:lang w:val="nl-NL"/>
        </w:rPr>
      </w:pPr>
    </w:p>
    <w:tbl>
      <w:tblPr>
        <w:tblStyle w:val="TableGrid"/>
        <w:tblW w:w="8709" w:type="dxa"/>
        <w:tblInd w:w="0" w:type="dxa"/>
        <w:tblLook w:val="04A0" w:firstRow="1" w:lastRow="0" w:firstColumn="1" w:lastColumn="0" w:noHBand="0" w:noVBand="1"/>
      </w:tblPr>
      <w:tblGrid>
        <w:gridCol w:w="7543"/>
        <w:gridCol w:w="370"/>
        <w:gridCol w:w="796"/>
      </w:tblGrid>
      <w:tr w:rsidR="00DD06A3" w:rsidRPr="004A04F5" w14:paraId="4C89F071" w14:textId="77777777" w:rsidTr="00003968">
        <w:trPr>
          <w:trHeight w:val="226"/>
        </w:trPr>
        <w:tc>
          <w:tcPr>
            <w:tcW w:w="7750" w:type="dxa"/>
          </w:tcPr>
          <w:p w14:paraId="494CCAA2" w14:textId="76F73EF6" w:rsidR="00DD06A3" w:rsidRPr="004A04F5" w:rsidRDefault="00B95C05" w:rsidP="00E3417D">
            <w:pPr>
              <w:tabs>
                <w:tab w:val="center" w:pos="196"/>
                <w:tab w:val="center" w:pos="2446"/>
              </w:tabs>
              <w:spacing w:after="0" w:line="259" w:lineRule="auto"/>
              <w:ind w:left="0" w:firstLine="0"/>
            </w:pPr>
            <w:r>
              <w:rPr>
                <w:lang w:val="nl-NL"/>
              </w:rPr>
              <w:t>413574</w:t>
            </w:r>
            <w:r w:rsidR="004937B8">
              <w:rPr>
                <w:lang w:val="nl-NL"/>
              </w:rPr>
              <w:t xml:space="preserve"> </w:t>
            </w:r>
            <w:r w:rsidR="008B472F">
              <w:rPr>
                <w:lang w:val="nl-NL"/>
              </w:rPr>
              <w:t>-</w:t>
            </w:r>
            <w:r w:rsidR="004937B8">
              <w:rPr>
                <w:lang w:val="nl-NL"/>
              </w:rPr>
              <w:t xml:space="preserve"> </w:t>
            </w:r>
            <w:r>
              <w:rPr>
                <w:lang w:val="nl-NL"/>
              </w:rPr>
              <w:t>413585</w:t>
            </w:r>
            <w:r w:rsidR="00DD06A3" w:rsidRPr="001A458B">
              <w:rPr>
                <w:lang w:val="nl-NL"/>
              </w:rPr>
              <w:t xml:space="preserve"> Besturingssysteem voor de begeleider</w:t>
            </w:r>
          </w:p>
        </w:tc>
        <w:tc>
          <w:tcPr>
            <w:tcW w:w="383" w:type="dxa"/>
          </w:tcPr>
          <w:p w14:paraId="22068457" w14:textId="4ACC9598" w:rsidR="00DD06A3" w:rsidRPr="004A04F5" w:rsidRDefault="00FA15C0" w:rsidP="00E3417D">
            <w:pPr>
              <w:spacing w:after="0" w:line="259" w:lineRule="auto"/>
              <w:ind w:left="2" w:firstLine="0"/>
            </w:pPr>
            <w:r>
              <w:t xml:space="preserve"> </w:t>
            </w:r>
          </w:p>
        </w:tc>
        <w:tc>
          <w:tcPr>
            <w:tcW w:w="577" w:type="dxa"/>
          </w:tcPr>
          <w:p w14:paraId="6F0FCF20" w14:textId="2593D577" w:rsidR="00DD06A3" w:rsidRPr="004A04F5" w:rsidRDefault="00D94148" w:rsidP="00E3417D">
            <w:pPr>
              <w:spacing w:after="0" w:line="259" w:lineRule="auto"/>
              <w:ind w:left="0" w:firstLine="0"/>
            </w:pPr>
            <w:r>
              <w:t>675,36€</w:t>
            </w:r>
          </w:p>
        </w:tc>
      </w:tr>
    </w:tbl>
    <w:p w14:paraId="3BFB9087" w14:textId="7EED496A" w:rsidR="0009084A" w:rsidRPr="001A458B" w:rsidRDefault="0009084A" w:rsidP="00DD06A3">
      <w:pPr>
        <w:ind w:left="181" w:right="263" w:hanging="196"/>
        <w:rPr>
          <w:lang w:val="nl-BE"/>
        </w:rPr>
      </w:pPr>
    </w:p>
    <w:p w14:paraId="3CE4578C" w14:textId="6A6CF34E" w:rsidR="0009084A" w:rsidRDefault="0009084A" w:rsidP="00DD06A3">
      <w:pPr>
        <w:rPr>
          <w:lang w:val="nl-NL"/>
        </w:rPr>
      </w:pPr>
      <w:r w:rsidRPr="001A458B">
        <w:rPr>
          <w:lang w:val="nl-NL"/>
        </w:rPr>
        <w:t xml:space="preserve">De verstrekking </w:t>
      </w:r>
      <w:r w:rsidR="00B95C05">
        <w:rPr>
          <w:lang w:val="nl-NL"/>
        </w:rPr>
        <w:t>413574</w:t>
      </w:r>
      <w:r w:rsidR="004937B8">
        <w:rPr>
          <w:lang w:val="nl-NL"/>
        </w:rPr>
        <w:t xml:space="preserve"> </w:t>
      </w:r>
      <w:r w:rsidRPr="001A458B">
        <w:rPr>
          <w:lang w:val="nl-NL"/>
        </w:rPr>
        <w:t>-</w:t>
      </w:r>
      <w:r w:rsidR="004937B8">
        <w:rPr>
          <w:lang w:val="nl-NL"/>
        </w:rPr>
        <w:t xml:space="preserve"> </w:t>
      </w:r>
      <w:r w:rsidR="00B95C05">
        <w:rPr>
          <w:lang w:val="nl-NL"/>
        </w:rPr>
        <w:t>413585</w:t>
      </w:r>
      <w:r w:rsidRPr="001A458B">
        <w:rPr>
          <w:lang w:val="nl-NL"/>
        </w:rPr>
        <w:t xml:space="preserve"> is enkel vergoedbaar in cumulatie met een speciaal besturingssysteem: </w:t>
      </w:r>
      <w:r w:rsidR="005C48FF" w:rsidRPr="001A458B">
        <w:rPr>
          <w:lang w:val="nl-BE"/>
        </w:rPr>
        <w:t>kinbesturing (</w:t>
      </w:r>
      <w:r w:rsidR="005C48FF">
        <w:rPr>
          <w:lang w:val="nl-BE"/>
        </w:rPr>
        <w:t>411533</w:t>
      </w:r>
      <w:r w:rsidR="004937B8">
        <w:rPr>
          <w:lang w:val="nl-BE"/>
        </w:rPr>
        <w:t xml:space="preserve"> </w:t>
      </w:r>
      <w:r w:rsidR="005C48FF">
        <w:rPr>
          <w:lang w:val="nl-BE"/>
        </w:rPr>
        <w:t>-</w:t>
      </w:r>
      <w:r w:rsidR="004937B8">
        <w:rPr>
          <w:lang w:val="nl-BE"/>
        </w:rPr>
        <w:t xml:space="preserve"> </w:t>
      </w:r>
      <w:r w:rsidR="005C48FF">
        <w:rPr>
          <w:lang w:val="nl-BE"/>
        </w:rPr>
        <w:t>411544</w:t>
      </w:r>
      <w:r w:rsidR="005C48FF" w:rsidRPr="001A458B">
        <w:rPr>
          <w:lang w:val="nl-BE"/>
        </w:rPr>
        <w:t xml:space="preserve">), </w:t>
      </w:r>
      <w:r w:rsidR="005C48FF">
        <w:rPr>
          <w:lang w:val="nl-BE"/>
        </w:rPr>
        <w:t>k</w:t>
      </w:r>
      <w:r w:rsidR="005C48FF" w:rsidRPr="001A458B">
        <w:rPr>
          <w:lang w:val="nl-BE"/>
        </w:rPr>
        <w:t>inbesturing (elektrisch wegzwenkbaar)</w:t>
      </w:r>
      <w:r w:rsidR="005C48FF">
        <w:rPr>
          <w:lang w:val="nl-BE"/>
        </w:rPr>
        <w:t xml:space="preserve"> (411555</w:t>
      </w:r>
      <w:r w:rsidR="004937B8">
        <w:rPr>
          <w:lang w:val="nl-BE"/>
        </w:rPr>
        <w:t xml:space="preserve"> </w:t>
      </w:r>
      <w:r w:rsidR="005C48FF">
        <w:rPr>
          <w:lang w:val="nl-BE"/>
        </w:rPr>
        <w:t>-</w:t>
      </w:r>
      <w:r w:rsidR="004937B8">
        <w:rPr>
          <w:lang w:val="nl-BE"/>
        </w:rPr>
        <w:t xml:space="preserve"> </w:t>
      </w:r>
      <w:r w:rsidR="005C48FF">
        <w:rPr>
          <w:lang w:val="nl-BE"/>
        </w:rPr>
        <w:t>411566),</w:t>
      </w:r>
      <w:r w:rsidRPr="001A458B">
        <w:rPr>
          <w:lang w:val="nl-NL"/>
        </w:rPr>
        <w:t xml:space="preserve"> vingerbesturing (</w:t>
      </w:r>
      <w:r w:rsidR="00E665E9">
        <w:rPr>
          <w:lang w:val="nl-NL"/>
        </w:rPr>
        <w:t>411599</w:t>
      </w:r>
      <w:r w:rsidR="004937B8">
        <w:rPr>
          <w:lang w:val="nl-NL"/>
        </w:rPr>
        <w:t xml:space="preserve"> </w:t>
      </w:r>
      <w:r w:rsidRPr="001A458B">
        <w:rPr>
          <w:lang w:val="nl-NL"/>
        </w:rPr>
        <w:t>-</w:t>
      </w:r>
      <w:r w:rsidR="004937B8">
        <w:rPr>
          <w:lang w:val="nl-NL"/>
        </w:rPr>
        <w:t xml:space="preserve"> </w:t>
      </w:r>
      <w:r w:rsidR="00E665E9">
        <w:rPr>
          <w:lang w:val="nl-NL"/>
        </w:rPr>
        <w:t>411603</w:t>
      </w:r>
      <w:r w:rsidRPr="001A458B">
        <w:rPr>
          <w:lang w:val="nl-NL"/>
        </w:rPr>
        <w:t>), hoofdbesturing (</w:t>
      </w:r>
      <w:r w:rsidR="00E665E9">
        <w:rPr>
          <w:lang w:val="nl-NL"/>
        </w:rPr>
        <w:t>411614</w:t>
      </w:r>
      <w:r w:rsidR="004937B8">
        <w:rPr>
          <w:lang w:val="nl-NL"/>
        </w:rPr>
        <w:t xml:space="preserve"> </w:t>
      </w:r>
      <w:r w:rsidRPr="001A458B">
        <w:rPr>
          <w:lang w:val="nl-NL"/>
        </w:rPr>
        <w:t>-</w:t>
      </w:r>
      <w:r w:rsidR="004937B8">
        <w:rPr>
          <w:lang w:val="nl-NL"/>
        </w:rPr>
        <w:t xml:space="preserve"> </w:t>
      </w:r>
      <w:r w:rsidR="00E665E9">
        <w:rPr>
          <w:lang w:val="nl-NL"/>
        </w:rPr>
        <w:t>411625</w:t>
      </w:r>
      <w:r w:rsidRPr="001A458B">
        <w:rPr>
          <w:lang w:val="nl-NL"/>
        </w:rPr>
        <w:t>), voetbesturing (</w:t>
      </w:r>
      <w:r w:rsidR="00E665E9">
        <w:rPr>
          <w:lang w:val="nl-NL"/>
        </w:rPr>
        <w:t>411636</w:t>
      </w:r>
      <w:r w:rsidR="004937B8">
        <w:rPr>
          <w:lang w:val="nl-NL"/>
        </w:rPr>
        <w:t xml:space="preserve"> </w:t>
      </w:r>
      <w:r w:rsidRPr="001A458B">
        <w:rPr>
          <w:lang w:val="nl-NL"/>
        </w:rPr>
        <w:t>-</w:t>
      </w:r>
      <w:r w:rsidR="004937B8">
        <w:rPr>
          <w:lang w:val="nl-NL"/>
        </w:rPr>
        <w:t xml:space="preserve"> </w:t>
      </w:r>
      <w:r w:rsidR="00E665E9">
        <w:rPr>
          <w:lang w:val="nl-NL"/>
        </w:rPr>
        <w:t>411647</w:t>
      </w:r>
      <w:r w:rsidRPr="001A458B">
        <w:rPr>
          <w:lang w:val="nl-NL"/>
        </w:rPr>
        <w:t>) besturing met bijzondere schakelaars (</w:t>
      </w:r>
      <w:r w:rsidR="00E665E9">
        <w:rPr>
          <w:lang w:val="nl-NL"/>
        </w:rPr>
        <w:t>411658</w:t>
      </w:r>
      <w:r w:rsidR="004937B8">
        <w:rPr>
          <w:lang w:val="nl-NL"/>
        </w:rPr>
        <w:t xml:space="preserve"> </w:t>
      </w:r>
      <w:r w:rsidRPr="001A458B">
        <w:rPr>
          <w:lang w:val="nl-NL"/>
        </w:rPr>
        <w:t xml:space="preserve">- </w:t>
      </w:r>
      <w:r w:rsidR="00E665E9">
        <w:rPr>
          <w:lang w:val="nl-NL"/>
        </w:rPr>
        <w:t>411669</w:t>
      </w:r>
      <w:r w:rsidR="0010218E" w:rsidRPr="0010218E">
        <w:rPr>
          <w:lang w:val="nl-NL"/>
        </w:rPr>
        <w:t xml:space="preserve"> </w:t>
      </w:r>
      <w:r w:rsidR="0010218E">
        <w:rPr>
          <w:lang w:val="nl-NL"/>
        </w:rPr>
        <w:t>m</w:t>
      </w:r>
      <w:r w:rsidR="0010218E" w:rsidRPr="00C53057">
        <w:rPr>
          <w:lang w:val="nl-NL"/>
        </w:rPr>
        <w:t>iddenbesturing</w:t>
      </w:r>
      <w:r w:rsidR="0010218E">
        <w:rPr>
          <w:lang w:val="nl-NL"/>
        </w:rPr>
        <w:t xml:space="preserve"> </w:t>
      </w:r>
      <w:r w:rsidR="0010218E" w:rsidRPr="0010218E">
        <w:rPr>
          <w:lang w:val="nl-BE"/>
        </w:rPr>
        <w:t xml:space="preserve">(411577 - 411588) of </w:t>
      </w:r>
      <w:r w:rsidR="0010218E">
        <w:rPr>
          <w:lang w:val="nl-NL"/>
        </w:rPr>
        <w:t>w</w:t>
      </w:r>
      <w:r w:rsidR="0010218E" w:rsidRPr="00C53057">
        <w:rPr>
          <w:lang w:val="nl-NL"/>
        </w:rPr>
        <w:t>erkbladbesturing (ingebouwd in werkblad – inclusief werkblad)</w:t>
      </w:r>
      <w:r w:rsidR="0010218E" w:rsidRPr="0010218E">
        <w:rPr>
          <w:lang w:val="nl-BE"/>
        </w:rPr>
        <w:t xml:space="preserve"> (411496 - 411507)</w:t>
      </w:r>
      <w:r w:rsidRPr="001A458B">
        <w:rPr>
          <w:lang w:val="nl-NL"/>
        </w:rPr>
        <w:t>).</w:t>
      </w:r>
    </w:p>
    <w:p w14:paraId="625C1564" w14:textId="3DCF6E53" w:rsidR="00DD06A3" w:rsidRDefault="00DD06A3" w:rsidP="00DD06A3">
      <w:pPr>
        <w:rPr>
          <w:lang w:val="nl-NL"/>
        </w:rPr>
      </w:pPr>
    </w:p>
    <w:tbl>
      <w:tblPr>
        <w:tblStyle w:val="TableGrid"/>
        <w:tblW w:w="8709" w:type="dxa"/>
        <w:tblInd w:w="0" w:type="dxa"/>
        <w:tblLook w:val="04A0" w:firstRow="1" w:lastRow="0" w:firstColumn="1" w:lastColumn="0" w:noHBand="0" w:noVBand="1"/>
      </w:tblPr>
      <w:tblGrid>
        <w:gridCol w:w="7541"/>
        <w:gridCol w:w="372"/>
        <w:gridCol w:w="796"/>
      </w:tblGrid>
      <w:tr w:rsidR="00DD06A3" w:rsidRPr="004A04F5" w14:paraId="2D7BB4C5" w14:textId="77777777" w:rsidTr="00003968">
        <w:trPr>
          <w:trHeight w:val="226"/>
        </w:trPr>
        <w:tc>
          <w:tcPr>
            <w:tcW w:w="7647" w:type="dxa"/>
          </w:tcPr>
          <w:p w14:paraId="738F3552" w14:textId="77733721" w:rsidR="00DD06A3" w:rsidRPr="004A04F5" w:rsidRDefault="00B95C05" w:rsidP="00E3417D">
            <w:pPr>
              <w:tabs>
                <w:tab w:val="center" w:pos="196"/>
                <w:tab w:val="center" w:pos="2446"/>
              </w:tabs>
              <w:spacing w:after="0" w:line="259" w:lineRule="auto"/>
              <w:ind w:left="0" w:firstLine="0"/>
            </w:pPr>
            <w:r>
              <w:rPr>
                <w:lang w:val="nl-NL"/>
              </w:rPr>
              <w:t>413596</w:t>
            </w:r>
            <w:r w:rsidR="004937B8">
              <w:rPr>
                <w:lang w:val="nl-NL"/>
              </w:rPr>
              <w:t xml:space="preserve"> </w:t>
            </w:r>
            <w:r w:rsidR="008B472F">
              <w:rPr>
                <w:lang w:val="nl-NL"/>
              </w:rPr>
              <w:t>-</w:t>
            </w:r>
            <w:r w:rsidR="004937B8">
              <w:rPr>
                <w:lang w:val="nl-NL"/>
              </w:rPr>
              <w:t xml:space="preserve"> </w:t>
            </w:r>
            <w:r>
              <w:rPr>
                <w:lang w:val="nl-NL"/>
              </w:rPr>
              <w:t>413607</w:t>
            </w:r>
            <w:r w:rsidR="00DD06A3" w:rsidRPr="001A458B">
              <w:rPr>
                <w:lang w:val="nl-NL"/>
              </w:rPr>
              <w:t xml:space="preserve"> Wegzwenkbare bevestigingsarm – mechanisch bedienbaar</w:t>
            </w:r>
          </w:p>
        </w:tc>
        <w:tc>
          <w:tcPr>
            <w:tcW w:w="379" w:type="dxa"/>
          </w:tcPr>
          <w:p w14:paraId="57FD87D8" w14:textId="01F9CED3" w:rsidR="00DD06A3" w:rsidRPr="004A04F5" w:rsidRDefault="00FA15C0" w:rsidP="00E3417D">
            <w:pPr>
              <w:spacing w:after="0" w:line="259" w:lineRule="auto"/>
              <w:ind w:left="2" w:firstLine="0"/>
            </w:pPr>
            <w:r>
              <w:t xml:space="preserve"> </w:t>
            </w:r>
          </w:p>
        </w:tc>
        <w:tc>
          <w:tcPr>
            <w:tcW w:w="683" w:type="dxa"/>
          </w:tcPr>
          <w:p w14:paraId="34514974" w14:textId="6780268D" w:rsidR="00DD06A3" w:rsidRPr="004A04F5" w:rsidRDefault="00D94148" w:rsidP="00E3417D">
            <w:pPr>
              <w:spacing w:after="0" w:line="259" w:lineRule="auto"/>
              <w:ind w:left="0" w:firstLine="0"/>
            </w:pPr>
            <w:r>
              <w:t>254,55€</w:t>
            </w:r>
          </w:p>
        </w:tc>
      </w:tr>
    </w:tbl>
    <w:p w14:paraId="74CACEA0" w14:textId="77777777" w:rsidR="00DD06A3" w:rsidRDefault="00DD06A3" w:rsidP="00DD06A3">
      <w:pPr>
        <w:rPr>
          <w:lang w:val="nl-NL"/>
        </w:rPr>
      </w:pPr>
    </w:p>
    <w:p w14:paraId="59C83CEB" w14:textId="34092F97" w:rsidR="00DD06A3" w:rsidRPr="001A458B" w:rsidRDefault="00DD06A3" w:rsidP="00DD06A3">
      <w:pPr>
        <w:pStyle w:val="Kop3"/>
        <w:ind w:left="718"/>
        <w:rPr>
          <w:lang w:val="nl-BE"/>
        </w:rPr>
      </w:pPr>
      <w:bookmarkStart w:id="453" w:name="_Toc144890071"/>
      <w:r>
        <w:rPr>
          <w:lang w:val="nl-NL"/>
        </w:rPr>
        <w:lastRenderedPageBreak/>
        <w:t>3.6</w:t>
      </w:r>
      <w:r w:rsidRPr="001A458B">
        <w:rPr>
          <w:lang w:val="nl-NL"/>
        </w:rPr>
        <w:t xml:space="preserve"> Bijzondere aanpassingen</w:t>
      </w:r>
      <w:bookmarkEnd w:id="453"/>
    </w:p>
    <w:p w14:paraId="1EFF5ACC" w14:textId="72767820" w:rsidR="0009084A" w:rsidRPr="001A458B" w:rsidRDefault="0009084A" w:rsidP="008B472F">
      <w:pPr>
        <w:spacing w:after="0" w:line="259" w:lineRule="auto"/>
        <w:rPr>
          <w:lang w:val="nl-BE"/>
        </w:rPr>
      </w:pPr>
    </w:p>
    <w:tbl>
      <w:tblPr>
        <w:tblStyle w:val="TableGrid"/>
        <w:tblW w:w="8979" w:type="dxa"/>
        <w:tblInd w:w="0" w:type="dxa"/>
        <w:tblLook w:val="04A0" w:firstRow="1" w:lastRow="0" w:firstColumn="1" w:lastColumn="0" w:noHBand="0" w:noVBand="1"/>
      </w:tblPr>
      <w:tblGrid>
        <w:gridCol w:w="7701"/>
        <w:gridCol w:w="380"/>
        <w:gridCol w:w="809"/>
        <w:gridCol w:w="89"/>
      </w:tblGrid>
      <w:tr w:rsidR="001A458B" w:rsidRPr="001A458B" w14:paraId="6AF6852D" w14:textId="77777777" w:rsidTr="008B472F">
        <w:trPr>
          <w:trHeight w:val="226"/>
        </w:trPr>
        <w:tc>
          <w:tcPr>
            <w:tcW w:w="7701" w:type="dxa"/>
          </w:tcPr>
          <w:p w14:paraId="6F67AF57" w14:textId="7C6284DF" w:rsidR="0009084A" w:rsidRDefault="00B95C05" w:rsidP="001A458B">
            <w:pPr>
              <w:tabs>
                <w:tab w:val="center" w:pos="2142"/>
              </w:tabs>
              <w:spacing w:after="0" w:line="259" w:lineRule="auto"/>
              <w:ind w:left="0" w:firstLine="0"/>
              <w:rPr>
                <w:lang w:val="nl-NL"/>
              </w:rPr>
            </w:pPr>
            <w:r>
              <w:rPr>
                <w:lang w:val="nl-NL"/>
              </w:rPr>
              <w:t>413618</w:t>
            </w:r>
            <w:r w:rsidR="004937B8">
              <w:rPr>
                <w:lang w:val="nl-NL"/>
              </w:rPr>
              <w:t xml:space="preserve"> </w:t>
            </w:r>
            <w:r w:rsidR="008B472F">
              <w:rPr>
                <w:lang w:val="nl-NL"/>
              </w:rPr>
              <w:t>-</w:t>
            </w:r>
            <w:r w:rsidR="004937B8">
              <w:rPr>
                <w:lang w:val="nl-NL"/>
              </w:rPr>
              <w:t xml:space="preserve"> </w:t>
            </w:r>
            <w:r>
              <w:rPr>
                <w:lang w:val="nl-NL"/>
              </w:rPr>
              <w:t>413629</w:t>
            </w:r>
            <w:r w:rsidR="0009084A" w:rsidRPr="001A458B">
              <w:rPr>
                <w:lang w:val="nl-NL"/>
              </w:rPr>
              <w:t xml:space="preserve"> Serumhouder</w:t>
            </w:r>
          </w:p>
          <w:p w14:paraId="24329C0C" w14:textId="626C4A35" w:rsidR="008B472F" w:rsidRPr="001A458B" w:rsidRDefault="008B472F" w:rsidP="001A458B">
            <w:pPr>
              <w:tabs>
                <w:tab w:val="center" w:pos="2142"/>
              </w:tabs>
              <w:spacing w:after="0" w:line="259" w:lineRule="auto"/>
              <w:ind w:left="0" w:firstLine="0"/>
            </w:pPr>
          </w:p>
        </w:tc>
        <w:tc>
          <w:tcPr>
            <w:tcW w:w="380" w:type="dxa"/>
          </w:tcPr>
          <w:p w14:paraId="44993128" w14:textId="586AB048" w:rsidR="0009084A" w:rsidRPr="001A458B" w:rsidRDefault="00FA15C0" w:rsidP="001A458B">
            <w:pPr>
              <w:spacing w:after="0" w:line="259" w:lineRule="auto"/>
              <w:ind w:left="2" w:firstLine="0"/>
            </w:pPr>
            <w:r>
              <w:rPr>
                <w:lang w:val="nl-NL"/>
              </w:rPr>
              <w:t xml:space="preserve"> </w:t>
            </w:r>
          </w:p>
        </w:tc>
        <w:tc>
          <w:tcPr>
            <w:tcW w:w="809" w:type="dxa"/>
          </w:tcPr>
          <w:p w14:paraId="43FF993B" w14:textId="0FF9AA54" w:rsidR="0009084A" w:rsidRPr="001A458B" w:rsidRDefault="00FA15C0" w:rsidP="00003968">
            <w:pPr>
              <w:spacing w:after="0" w:line="259" w:lineRule="auto"/>
            </w:pPr>
            <w:r>
              <w:rPr>
                <w:lang w:val="nl-NL"/>
              </w:rPr>
              <w:t>109,57€</w:t>
            </w:r>
          </w:p>
        </w:tc>
        <w:tc>
          <w:tcPr>
            <w:tcW w:w="89" w:type="dxa"/>
          </w:tcPr>
          <w:p w14:paraId="3FA65422" w14:textId="77777777" w:rsidR="0009084A" w:rsidRPr="001A458B" w:rsidRDefault="0009084A" w:rsidP="001A458B">
            <w:pPr>
              <w:spacing w:after="160" w:line="259" w:lineRule="auto"/>
              <w:ind w:left="0" w:firstLine="0"/>
            </w:pPr>
          </w:p>
        </w:tc>
      </w:tr>
      <w:tr w:rsidR="001A458B" w:rsidRPr="001A458B" w14:paraId="32D99CC2" w14:textId="77777777" w:rsidTr="008B472F">
        <w:trPr>
          <w:trHeight w:val="226"/>
        </w:trPr>
        <w:tc>
          <w:tcPr>
            <w:tcW w:w="7701" w:type="dxa"/>
          </w:tcPr>
          <w:p w14:paraId="43D6139F" w14:textId="4039EBCC" w:rsidR="0009084A" w:rsidRDefault="00B95C05" w:rsidP="001A458B">
            <w:pPr>
              <w:tabs>
                <w:tab w:val="center" w:pos="3006"/>
              </w:tabs>
              <w:spacing w:after="0" w:line="259" w:lineRule="auto"/>
              <w:ind w:left="0" w:firstLine="0"/>
              <w:rPr>
                <w:lang w:val="nl-NL"/>
              </w:rPr>
            </w:pPr>
            <w:r>
              <w:rPr>
                <w:lang w:val="nl-NL"/>
              </w:rPr>
              <w:t>413633</w:t>
            </w:r>
            <w:r w:rsidR="004937B8">
              <w:rPr>
                <w:lang w:val="nl-NL"/>
              </w:rPr>
              <w:t xml:space="preserve"> </w:t>
            </w:r>
            <w:r w:rsidR="008B472F">
              <w:rPr>
                <w:lang w:val="nl-NL"/>
              </w:rPr>
              <w:t>-</w:t>
            </w:r>
            <w:r w:rsidR="004937B8">
              <w:rPr>
                <w:lang w:val="nl-NL"/>
              </w:rPr>
              <w:t xml:space="preserve"> </w:t>
            </w:r>
            <w:r>
              <w:rPr>
                <w:lang w:val="nl-NL"/>
              </w:rPr>
              <w:t>413644</w:t>
            </w:r>
            <w:r w:rsidR="0009084A" w:rsidRPr="001A458B">
              <w:rPr>
                <w:lang w:val="nl-NL"/>
              </w:rPr>
              <w:t xml:space="preserve"> Houder zuurstoffles</w:t>
            </w:r>
          </w:p>
          <w:p w14:paraId="06D930AA" w14:textId="757C7D0B" w:rsidR="008B472F" w:rsidRPr="001A458B" w:rsidRDefault="008B472F" w:rsidP="001A458B">
            <w:pPr>
              <w:tabs>
                <w:tab w:val="center" w:pos="3006"/>
              </w:tabs>
              <w:spacing w:after="0" w:line="259" w:lineRule="auto"/>
              <w:ind w:left="0" w:firstLine="0"/>
            </w:pPr>
          </w:p>
        </w:tc>
        <w:tc>
          <w:tcPr>
            <w:tcW w:w="380" w:type="dxa"/>
          </w:tcPr>
          <w:p w14:paraId="552C9CDC" w14:textId="67AEB414" w:rsidR="0009084A" w:rsidRPr="001A458B" w:rsidRDefault="00FA15C0" w:rsidP="001A458B">
            <w:pPr>
              <w:spacing w:after="0" w:line="259" w:lineRule="auto"/>
              <w:ind w:left="2" w:firstLine="0"/>
            </w:pPr>
            <w:r>
              <w:rPr>
                <w:lang w:val="nl-NL"/>
              </w:rPr>
              <w:t xml:space="preserve"> </w:t>
            </w:r>
          </w:p>
        </w:tc>
        <w:tc>
          <w:tcPr>
            <w:tcW w:w="809" w:type="dxa"/>
          </w:tcPr>
          <w:p w14:paraId="2B8A791E" w14:textId="343F4EB7" w:rsidR="0009084A" w:rsidRPr="001A458B" w:rsidRDefault="00FA15C0" w:rsidP="001A458B">
            <w:pPr>
              <w:spacing w:after="0" w:line="259" w:lineRule="auto"/>
              <w:ind w:left="1" w:firstLine="0"/>
            </w:pPr>
            <w:r>
              <w:rPr>
                <w:lang w:val="nl-NL"/>
              </w:rPr>
              <w:t>215,81€</w:t>
            </w:r>
          </w:p>
        </w:tc>
        <w:tc>
          <w:tcPr>
            <w:tcW w:w="89" w:type="dxa"/>
          </w:tcPr>
          <w:p w14:paraId="7A553B87" w14:textId="77777777" w:rsidR="0009084A" w:rsidRPr="001A458B" w:rsidRDefault="0009084A" w:rsidP="001A458B">
            <w:pPr>
              <w:spacing w:after="160" w:line="259" w:lineRule="auto"/>
              <w:ind w:left="0" w:firstLine="0"/>
            </w:pPr>
          </w:p>
        </w:tc>
      </w:tr>
      <w:tr w:rsidR="001A458B" w:rsidRPr="00FC2178" w14:paraId="61F1FF80" w14:textId="77777777" w:rsidTr="008B472F">
        <w:trPr>
          <w:trHeight w:val="452"/>
        </w:trPr>
        <w:tc>
          <w:tcPr>
            <w:tcW w:w="7701" w:type="dxa"/>
          </w:tcPr>
          <w:p w14:paraId="437955A2" w14:textId="7283AA6B" w:rsidR="0009084A" w:rsidRDefault="00B95C05" w:rsidP="00003968">
            <w:pPr>
              <w:spacing w:after="0" w:line="259" w:lineRule="auto"/>
              <w:ind w:left="0" w:firstLine="0"/>
              <w:rPr>
                <w:lang w:val="nl-NL"/>
              </w:rPr>
            </w:pPr>
            <w:r>
              <w:rPr>
                <w:lang w:val="nl-NL"/>
              </w:rPr>
              <w:t>413655</w:t>
            </w:r>
            <w:r w:rsidR="004937B8">
              <w:rPr>
                <w:lang w:val="nl-NL"/>
              </w:rPr>
              <w:t xml:space="preserve"> </w:t>
            </w:r>
            <w:r w:rsidR="008B472F">
              <w:rPr>
                <w:lang w:val="nl-NL"/>
              </w:rPr>
              <w:t>-</w:t>
            </w:r>
            <w:r w:rsidR="004937B8">
              <w:rPr>
                <w:lang w:val="nl-NL"/>
              </w:rPr>
              <w:t xml:space="preserve"> </w:t>
            </w:r>
            <w:r>
              <w:rPr>
                <w:lang w:val="nl-NL"/>
              </w:rPr>
              <w:t>413666</w:t>
            </w:r>
            <w:r w:rsidR="0009084A" w:rsidRPr="001A458B">
              <w:rPr>
                <w:lang w:val="nl-NL"/>
              </w:rPr>
              <w:t xml:space="preserve"> Forfaitaire tegemoetkoming voor platform voor </w:t>
            </w:r>
            <w:r w:rsidR="008B472F" w:rsidRPr="001A458B">
              <w:rPr>
                <w:lang w:val="nl-NL"/>
              </w:rPr>
              <w:t>medische apparatuur</w:t>
            </w:r>
          </w:p>
          <w:p w14:paraId="2BED26E4" w14:textId="57466ABA" w:rsidR="008B472F" w:rsidRPr="001A458B" w:rsidRDefault="008B472F" w:rsidP="00003968">
            <w:pPr>
              <w:spacing w:after="0" w:line="259" w:lineRule="auto"/>
              <w:ind w:left="0" w:firstLine="0"/>
              <w:rPr>
                <w:lang w:val="nl-BE"/>
              </w:rPr>
            </w:pPr>
          </w:p>
        </w:tc>
        <w:tc>
          <w:tcPr>
            <w:tcW w:w="380" w:type="dxa"/>
          </w:tcPr>
          <w:p w14:paraId="43F9CC39" w14:textId="77777777" w:rsidR="0009084A" w:rsidRPr="001A458B" w:rsidRDefault="0009084A" w:rsidP="001A458B">
            <w:pPr>
              <w:spacing w:after="0" w:line="259" w:lineRule="auto"/>
              <w:ind w:left="128" w:firstLine="0"/>
              <w:rPr>
                <w:lang w:val="nl-BE"/>
              </w:rPr>
            </w:pPr>
            <w:r w:rsidRPr="001A458B">
              <w:rPr>
                <w:lang w:val="nl-BE"/>
              </w:rPr>
              <w:t xml:space="preserve"> </w:t>
            </w:r>
          </w:p>
        </w:tc>
        <w:tc>
          <w:tcPr>
            <w:tcW w:w="809" w:type="dxa"/>
          </w:tcPr>
          <w:p w14:paraId="611C86EA" w14:textId="2E3DE2DE" w:rsidR="0009084A" w:rsidRPr="001A458B" w:rsidRDefault="008B472F" w:rsidP="001A458B">
            <w:pPr>
              <w:spacing w:after="160" w:line="259" w:lineRule="auto"/>
              <w:ind w:left="0" w:firstLine="0"/>
              <w:rPr>
                <w:lang w:val="nl-BE"/>
              </w:rPr>
            </w:pPr>
            <w:r>
              <w:rPr>
                <w:lang w:val="nl-NL"/>
              </w:rPr>
              <w:t>377,46€</w:t>
            </w:r>
          </w:p>
        </w:tc>
        <w:tc>
          <w:tcPr>
            <w:tcW w:w="89" w:type="dxa"/>
          </w:tcPr>
          <w:p w14:paraId="1E70A18A" w14:textId="77777777" w:rsidR="0009084A" w:rsidRPr="001A458B" w:rsidRDefault="0009084A" w:rsidP="001A458B">
            <w:pPr>
              <w:spacing w:after="160" w:line="259" w:lineRule="auto"/>
              <w:ind w:left="0" w:firstLine="0"/>
              <w:rPr>
                <w:lang w:val="nl-BE"/>
              </w:rPr>
            </w:pPr>
          </w:p>
        </w:tc>
      </w:tr>
      <w:tr w:rsidR="001A458B" w:rsidRPr="00FC2178" w14:paraId="2D78062E" w14:textId="77777777" w:rsidTr="008B472F">
        <w:trPr>
          <w:trHeight w:val="451"/>
        </w:trPr>
        <w:tc>
          <w:tcPr>
            <w:tcW w:w="7701" w:type="dxa"/>
          </w:tcPr>
          <w:p w14:paraId="622E9570" w14:textId="367E58F7" w:rsidR="0009084A" w:rsidRDefault="00B95C05" w:rsidP="001A458B">
            <w:pPr>
              <w:tabs>
                <w:tab w:val="center" w:pos="4172"/>
              </w:tabs>
              <w:spacing w:after="0" w:line="259" w:lineRule="auto"/>
              <w:ind w:left="0" w:firstLine="0"/>
              <w:rPr>
                <w:lang w:val="nl-NL"/>
              </w:rPr>
            </w:pPr>
            <w:r>
              <w:rPr>
                <w:lang w:val="nl-NL"/>
              </w:rPr>
              <w:t>413677</w:t>
            </w:r>
            <w:r w:rsidR="004937B8">
              <w:rPr>
                <w:lang w:val="nl-NL"/>
              </w:rPr>
              <w:t xml:space="preserve"> </w:t>
            </w:r>
            <w:r w:rsidR="008B472F">
              <w:rPr>
                <w:lang w:val="nl-NL"/>
              </w:rPr>
              <w:t>-</w:t>
            </w:r>
            <w:r w:rsidR="004937B8">
              <w:rPr>
                <w:lang w:val="nl-NL"/>
              </w:rPr>
              <w:t xml:space="preserve"> </w:t>
            </w:r>
            <w:r>
              <w:rPr>
                <w:lang w:val="nl-NL"/>
              </w:rPr>
              <w:t>413688</w:t>
            </w:r>
            <w:r w:rsidR="0009084A" w:rsidRPr="001A458B">
              <w:rPr>
                <w:lang w:val="nl-NL"/>
              </w:rPr>
              <w:t xml:space="preserve"> Forfaitaire tegemoetkoming voor scharnierend platform voor </w:t>
            </w:r>
            <w:r w:rsidR="008B472F" w:rsidRPr="001A458B">
              <w:rPr>
                <w:lang w:val="nl-NL"/>
              </w:rPr>
              <w:t>medische apparatuur</w:t>
            </w:r>
          </w:p>
          <w:p w14:paraId="085B1D73" w14:textId="77BE7F82" w:rsidR="008B472F" w:rsidRPr="001A458B" w:rsidRDefault="008B472F" w:rsidP="001A458B">
            <w:pPr>
              <w:tabs>
                <w:tab w:val="center" w:pos="4172"/>
              </w:tabs>
              <w:spacing w:after="0" w:line="259" w:lineRule="auto"/>
              <w:ind w:left="0" w:firstLine="0"/>
              <w:rPr>
                <w:lang w:val="nl-BE"/>
              </w:rPr>
            </w:pPr>
          </w:p>
        </w:tc>
        <w:tc>
          <w:tcPr>
            <w:tcW w:w="380" w:type="dxa"/>
          </w:tcPr>
          <w:p w14:paraId="2A8575C8" w14:textId="77777777" w:rsidR="0009084A" w:rsidRPr="001A458B" w:rsidRDefault="0009084A" w:rsidP="001A458B">
            <w:pPr>
              <w:spacing w:after="0" w:line="259" w:lineRule="auto"/>
              <w:ind w:left="128" w:firstLine="0"/>
              <w:rPr>
                <w:lang w:val="nl-BE"/>
              </w:rPr>
            </w:pPr>
            <w:r w:rsidRPr="001A458B">
              <w:rPr>
                <w:lang w:val="nl-BE"/>
              </w:rPr>
              <w:t xml:space="preserve"> </w:t>
            </w:r>
          </w:p>
        </w:tc>
        <w:tc>
          <w:tcPr>
            <w:tcW w:w="809" w:type="dxa"/>
          </w:tcPr>
          <w:p w14:paraId="5D044B8D" w14:textId="3AD98BAE" w:rsidR="0009084A" w:rsidRPr="001A458B" w:rsidRDefault="008B472F" w:rsidP="001A458B">
            <w:pPr>
              <w:spacing w:after="160" w:line="259" w:lineRule="auto"/>
              <w:ind w:left="0" w:firstLine="0"/>
              <w:rPr>
                <w:lang w:val="nl-BE"/>
              </w:rPr>
            </w:pPr>
            <w:r>
              <w:rPr>
                <w:lang w:val="nl-NL"/>
              </w:rPr>
              <w:t>520,79€</w:t>
            </w:r>
          </w:p>
        </w:tc>
        <w:tc>
          <w:tcPr>
            <w:tcW w:w="89" w:type="dxa"/>
          </w:tcPr>
          <w:p w14:paraId="08D34E85" w14:textId="77777777" w:rsidR="0009084A" w:rsidRPr="001A458B" w:rsidRDefault="0009084A" w:rsidP="001A458B">
            <w:pPr>
              <w:spacing w:after="160" w:line="259" w:lineRule="auto"/>
              <w:ind w:left="0" w:firstLine="0"/>
              <w:rPr>
                <w:lang w:val="nl-BE"/>
              </w:rPr>
            </w:pPr>
          </w:p>
        </w:tc>
      </w:tr>
      <w:tr w:rsidR="001A458B" w:rsidRPr="001A458B" w14:paraId="66DCC9A5" w14:textId="77777777" w:rsidTr="008B472F">
        <w:trPr>
          <w:trHeight w:val="219"/>
        </w:trPr>
        <w:tc>
          <w:tcPr>
            <w:tcW w:w="7701" w:type="dxa"/>
          </w:tcPr>
          <w:p w14:paraId="6568E767" w14:textId="19E8C2D8" w:rsidR="0009084A" w:rsidRPr="001A458B" w:rsidRDefault="00B95C05" w:rsidP="001A458B">
            <w:pPr>
              <w:tabs>
                <w:tab w:val="center" w:pos="3758"/>
              </w:tabs>
              <w:spacing w:after="0" w:line="259" w:lineRule="auto"/>
              <w:ind w:left="0" w:firstLine="0"/>
              <w:rPr>
                <w:lang w:val="nl-BE"/>
              </w:rPr>
            </w:pPr>
            <w:r>
              <w:rPr>
                <w:lang w:val="nl-NL"/>
              </w:rPr>
              <w:t>413699</w:t>
            </w:r>
            <w:r w:rsidR="004937B8">
              <w:rPr>
                <w:lang w:val="nl-NL"/>
              </w:rPr>
              <w:t xml:space="preserve"> </w:t>
            </w:r>
            <w:r w:rsidR="008B472F">
              <w:rPr>
                <w:lang w:val="nl-NL"/>
              </w:rPr>
              <w:t>-</w:t>
            </w:r>
            <w:r w:rsidR="004937B8">
              <w:rPr>
                <w:lang w:val="nl-NL"/>
              </w:rPr>
              <w:t xml:space="preserve"> </w:t>
            </w:r>
            <w:r w:rsidR="0052614D">
              <w:rPr>
                <w:lang w:val="nl-NL"/>
              </w:rPr>
              <w:t>413703</w:t>
            </w:r>
            <w:r w:rsidR="0009084A" w:rsidRPr="001A458B">
              <w:rPr>
                <w:lang w:val="nl-NL"/>
              </w:rPr>
              <w:t xml:space="preserve"> Forfaitaire tegemoetkoming voor extra batterij </w:t>
            </w:r>
          </w:p>
        </w:tc>
        <w:tc>
          <w:tcPr>
            <w:tcW w:w="380" w:type="dxa"/>
          </w:tcPr>
          <w:p w14:paraId="04824352" w14:textId="3EA9DF1F" w:rsidR="0009084A" w:rsidRPr="00FE7BA9" w:rsidRDefault="00FA15C0" w:rsidP="001A458B">
            <w:pPr>
              <w:spacing w:after="0" w:line="259" w:lineRule="auto"/>
              <w:ind w:left="0" w:firstLine="0"/>
              <w:rPr>
                <w:lang w:val="nl-BE"/>
              </w:rPr>
            </w:pPr>
            <w:r>
              <w:rPr>
                <w:lang w:val="nl-NL"/>
              </w:rPr>
              <w:t xml:space="preserve"> </w:t>
            </w:r>
          </w:p>
        </w:tc>
        <w:tc>
          <w:tcPr>
            <w:tcW w:w="809" w:type="dxa"/>
          </w:tcPr>
          <w:p w14:paraId="145D5FA8" w14:textId="15E17777" w:rsidR="0009084A" w:rsidRPr="001A458B" w:rsidRDefault="00FA15C0" w:rsidP="001A458B">
            <w:pPr>
              <w:spacing w:after="0" w:line="259" w:lineRule="auto"/>
              <w:ind w:left="0" w:firstLine="0"/>
            </w:pPr>
            <w:r>
              <w:rPr>
                <w:lang w:val="nl-NL"/>
              </w:rPr>
              <w:t>441,59€</w:t>
            </w:r>
          </w:p>
        </w:tc>
        <w:tc>
          <w:tcPr>
            <w:tcW w:w="89" w:type="dxa"/>
          </w:tcPr>
          <w:p w14:paraId="5D2B72B7" w14:textId="05B0C37C" w:rsidR="0009084A" w:rsidRPr="001A458B" w:rsidRDefault="0009084A" w:rsidP="001A458B">
            <w:pPr>
              <w:spacing w:after="0" w:line="259" w:lineRule="auto"/>
              <w:ind w:left="0" w:firstLine="0"/>
            </w:pPr>
          </w:p>
        </w:tc>
      </w:tr>
    </w:tbl>
    <w:p w14:paraId="4E0FDB0A" w14:textId="51E19CBA" w:rsidR="00CE734B" w:rsidRPr="001A458B" w:rsidRDefault="00CE734B" w:rsidP="001A458B">
      <w:pPr>
        <w:spacing w:after="16" w:line="259" w:lineRule="auto"/>
        <w:ind w:left="0" w:firstLine="0"/>
      </w:pPr>
    </w:p>
    <w:p w14:paraId="476D564D" w14:textId="2DF545F8" w:rsidR="0009084A" w:rsidRPr="001A458B" w:rsidRDefault="0009084A" w:rsidP="00960075">
      <w:pPr>
        <w:pStyle w:val="Kop2"/>
        <w:numPr>
          <w:ilvl w:val="0"/>
          <w:numId w:val="128"/>
        </w:numPr>
      </w:pPr>
      <w:bookmarkStart w:id="454" w:name="_Toc144890072"/>
      <w:r w:rsidRPr="001A458B">
        <w:rPr>
          <w:lang w:val="nl-NL"/>
        </w:rPr>
        <w:t>Specifieke voorwaarden</w:t>
      </w:r>
      <w:bookmarkEnd w:id="454"/>
      <w:r w:rsidRPr="001A458B">
        <w:rPr>
          <w:lang w:val="nl-NL"/>
        </w:rPr>
        <w:t xml:space="preserve"> </w:t>
      </w:r>
    </w:p>
    <w:p w14:paraId="4894A1BD" w14:textId="6E7022D3" w:rsidR="0009084A" w:rsidRPr="001A458B" w:rsidRDefault="0009084A" w:rsidP="001A458B">
      <w:pPr>
        <w:spacing w:after="0" w:line="259" w:lineRule="auto"/>
        <w:ind w:left="0" w:firstLine="0"/>
      </w:pPr>
    </w:p>
    <w:p w14:paraId="090D9A5E" w14:textId="5EF4E2F9" w:rsidR="0009084A" w:rsidRPr="001A458B" w:rsidRDefault="0055196C" w:rsidP="0055196C">
      <w:pPr>
        <w:pStyle w:val="Kop3"/>
        <w:ind w:left="718"/>
      </w:pPr>
      <w:bookmarkStart w:id="455" w:name="_Toc144890073"/>
      <w:r>
        <w:rPr>
          <w:lang w:val="nl-NL"/>
        </w:rPr>
        <w:t>4.1</w:t>
      </w:r>
      <w:r w:rsidR="0009084A" w:rsidRPr="001A458B">
        <w:rPr>
          <w:lang w:val="nl-NL"/>
        </w:rPr>
        <w:t xml:space="preserve"> Hernieuwingstermijn</w:t>
      </w:r>
      <w:bookmarkEnd w:id="455"/>
      <w:r w:rsidR="0009084A" w:rsidRPr="001A458B">
        <w:rPr>
          <w:lang w:val="nl-NL"/>
        </w:rPr>
        <w:t xml:space="preserve"> </w:t>
      </w:r>
    </w:p>
    <w:p w14:paraId="339EB625" w14:textId="77777777" w:rsidR="0055196C" w:rsidRDefault="0055196C" w:rsidP="001A458B">
      <w:pPr>
        <w:ind w:left="181" w:right="263" w:hanging="196"/>
        <w:rPr>
          <w:lang w:val="nl-NL"/>
        </w:rPr>
      </w:pPr>
      <w:r>
        <w:rPr>
          <w:lang w:val="nl-NL"/>
        </w:rPr>
        <w:t xml:space="preserve"> </w:t>
      </w:r>
    </w:p>
    <w:p w14:paraId="69E7BF4B" w14:textId="484D58A3" w:rsidR="0009084A" w:rsidRPr="0055196C" w:rsidRDefault="0009084A" w:rsidP="00960075">
      <w:pPr>
        <w:pStyle w:val="Lijstalinea"/>
        <w:numPr>
          <w:ilvl w:val="0"/>
          <w:numId w:val="56"/>
        </w:numPr>
        <w:ind w:right="263"/>
        <w:rPr>
          <w:lang w:val="nl-BE"/>
        </w:rPr>
      </w:pPr>
      <w:r w:rsidRPr="0055196C">
        <w:rPr>
          <w:lang w:val="nl-NL"/>
        </w:rPr>
        <w:t xml:space="preserve">Voor alle kinderen tot ze 18 worden is de hernieuwingstermijn bepaald op 3 jaar. </w:t>
      </w:r>
    </w:p>
    <w:p w14:paraId="7AA29475" w14:textId="0B94674D" w:rsidR="0009084A" w:rsidRPr="001A458B" w:rsidRDefault="0009084A" w:rsidP="001A458B">
      <w:pPr>
        <w:spacing w:after="0" w:line="259" w:lineRule="auto"/>
        <w:ind w:left="0" w:firstLine="0"/>
        <w:rPr>
          <w:lang w:val="nl-BE"/>
        </w:rPr>
      </w:pPr>
    </w:p>
    <w:p w14:paraId="4A264224" w14:textId="019BB170" w:rsidR="0009084A" w:rsidRPr="001A458B" w:rsidRDefault="0009084A" w:rsidP="0055196C">
      <w:pPr>
        <w:pStyle w:val="Kop3"/>
        <w:ind w:left="715"/>
        <w:rPr>
          <w:lang w:val="nl-BE"/>
        </w:rPr>
      </w:pPr>
      <w:bookmarkStart w:id="456" w:name="_Toc144890074"/>
      <w:r w:rsidRPr="001A458B">
        <w:rPr>
          <w:lang w:val="nl-NL"/>
        </w:rPr>
        <w:t>4.2 Toegelaten cumulaties</w:t>
      </w:r>
      <w:bookmarkEnd w:id="456"/>
    </w:p>
    <w:p w14:paraId="66A376F0" w14:textId="77777777" w:rsidR="0055196C" w:rsidRDefault="0055196C" w:rsidP="001A458B">
      <w:pPr>
        <w:tabs>
          <w:tab w:val="center" w:pos="8761"/>
        </w:tabs>
        <w:ind w:left="-15" w:firstLine="0"/>
        <w:rPr>
          <w:lang w:val="nl-BE"/>
        </w:rPr>
      </w:pPr>
    </w:p>
    <w:p w14:paraId="38C43FD0" w14:textId="3B2FFEB0" w:rsidR="0009084A" w:rsidRPr="001A458B" w:rsidRDefault="0009084A" w:rsidP="0055196C">
      <w:pPr>
        <w:rPr>
          <w:lang w:val="nl-BE"/>
        </w:rPr>
      </w:pPr>
      <w:r w:rsidRPr="001A458B">
        <w:rPr>
          <w:lang w:val="nl-NL"/>
        </w:rPr>
        <w:t>De elektronische binnen- en buitenrolstoel voor kinderen mag gecumuleerd worden met:</w:t>
      </w:r>
    </w:p>
    <w:p w14:paraId="7EC5E0D4" w14:textId="52D43A6B" w:rsidR="0055196C" w:rsidRPr="0055196C" w:rsidRDefault="0009084A" w:rsidP="00960075">
      <w:pPr>
        <w:pStyle w:val="Lijstalinea"/>
        <w:numPr>
          <w:ilvl w:val="0"/>
          <w:numId w:val="56"/>
        </w:numPr>
        <w:ind w:right="263"/>
        <w:rPr>
          <w:lang w:val="nl-BE"/>
        </w:rPr>
      </w:pPr>
      <w:r w:rsidRPr="0055196C">
        <w:rPr>
          <w:lang w:val="nl-NL"/>
        </w:rPr>
        <w:t>een orthopedische driewielfiets. De te volgen aanvraagprocedure is opgenomen bij punt I, 3.3.2. als de rolstoel werd geleverd voor de orthopedische driewielfiets. De te volgen aanvraagprocedure is opgenomen bij punt I, 3.3.3. als de orthopedische driewielfiets werd geleverd voor de rolstoel of als de rolstoel en de orthopedische driewielfiet</w:t>
      </w:r>
      <w:r w:rsidR="0055196C">
        <w:rPr>
          <w:lang w:val="nl-NL"/>
        </w:rPr>
        <w:t>s tegelijk werden geleverd</w:t>
      </w:r>
      <w:r w:rsidR="006C3801">
        <w:rPr>
          <w:lang w:val="nl-NL"/>
        </w:rPr>
        <w:t xml:space="preserve"> ;</w:t>
      </w:r>
    </w:p>
    <w:p w14:paraId="5BD0D525" w14:textId="731D23EC" w:rsidR="0009084A" w:rsidRPr="0055196C" w:rsidRDefault="0009084A" w:rsidP="00960075">
      <w:pPr>
        <w:pStyle w:val="Lijstalinea"/>
        <w:numPr>
          <w:ilvl w:val="0"/>
          <w:numId w:val="56"/>
        </w:numPr>
        <w:ind w:right="263"/>
        <w:rPr>
          <w:lang w:val="nl-BE"/>
        </w:rPr>
      </w:pPr>
      <w:r w:rsidRPr="0055196C">
        <w:rPr>
          <w:lang w:val="nl-NL"/>
        </w:rPr>
        <w:t>een antidecubituszitkussen van subgroep 1, 3 of 4.</w:t>
      </w:r>
    </w:p>
    <w:p w14:paraId="3FD95D4A" w14:textId="77777777" w:rsidR="0055196C" w:rsidRDefault="0055196C" w:rsidP="001A458B">
      <w:pPr>
        <w:ind w:left="181" w:right="263" w:hanging="196"/>
        <w:rPr>
          <w:lang w:val="nl-BE"/>
        </w:rPr>
      </w:pPr>
    </w:p>
    <w:p w14:paraId="758DCA53" w14:textId="18F53AA0" w:rsidR="0009084A" w:rsidRPr="001A458B" w:rsidRDefault="0009084A" w:rsidP="0055196C">
      <w:pPr>
        <w:rPr>
          <w:lang w:val="nl-BE"/>
        </w:rPr>
      </w:pPr>
      <w:r w:rsidRPr="001A458B">
        <w:rPr>
          <w:lang w:val="nl-NL"/>
        </w:rPr>
        <w:t>Voor kinderen met een lichaamslengte vanaf 1,50 m mag de elektronische binnen-/buitenrolstoel ook gecumuleerd worden met een elektrisch instelbare statafel.</w:t>
      </w:r>
    </w:p>
    <w:p w14:paraId="5B97C2D8" w14:textId="630B31D3" w:rsidR="0009084A" w:rsidRDefault="0009084A" w:rsidP="001A458B">
      <w:pPr>
        <w:spacing w:after="16" w:line="259" w:lineRule="auto"/>
        <w:ind w:left="0" w:firstLine="0"/>
        <w:rPr>
          <w:lang w:val="nl-BE"/>
        </w:rPr>
      </w:pPr>
      <w:r w:rsidRPr="001A458B">
        <w:rPr>
          <w:rFonts w:eastAsia="Times New Roman"/>
          <w:lang w:val="nl-BE"/>
        </w:rPr>
        <w:t xml:space="preserve"> </w:t>
      </w:r>
      <w:r w:rsidRPr="001A458B">
        <w:rPr>
          <w:lang w:val="nl-BE"/>
        </w:rPr>
        <w:t xml:space="preserve"> </w:t>
      </w:r>
    </w:p>
    <w:p w14:paraId="03CCAC1F" w14:textId="61CE079C" w:rsidR="00CA076C" w:rsidRDefault="00142B47" w:rsidP="00CA076C">
      <w:pPr>
        <w:ind w:left="-5" w:right="263"/>
        <w:rPr>
          <w:lang w:val="nl-BE"/>
        </w:rPr>
      </w:pPr>
      <w:r w:rsidRPr="00142B47">
        <w:rPr>
          <w:lang w:val="nl-BE"/>
        </w:rPr>
        <w:t>Voor gebruikers van een zitorthese kan een elektronische kinderrolstoel voor gebruik binnens- en buitenshuis als onderstel worden vergoed</w:t>
      </w:r>
      <w:r w:rsidR="00CA076C" w:rsidRPr="00CA076C">
        <w:rPr>
          <w:lang w:val="nl-BE"/>
        </w:rPr>
        <w:t xml:space="preserve"> </w:t>
      </w:r>
      <w:r w:rsidR="00CA076C">
        <w:rPr>
          <w:lang w:val="nl-BE"/>
        </w:rPr>
        <w:t xml:space="preserve">Voor elke aanvraag voor een zitorthese in combinatie met een rolstoel, is echter de cumulatie van de aanpassingen vermeld in artikel 29 van de bijlage van het </w:t>
      </w:r>
      <w:r w:rsidR="00EF6E66">
        <w:rPr>
          <w:lang w:val="nl-BE"/>
        </w:rPr>
        <w:t>Koninklijk Besluit</w:t>
      </w:r>
      <w:r w:rsidR="00CA076C">
        <w:rPr>
          <w:lang w:val="nl-BE"/>
        </w:rPr>
        <w:t xml:space="preserve"> van 14 september 1984 tot vaststelling van de nomenclatuur van de geneeskundige verstrekkingen inzake verplichte verzekering voor geneeskundige verzorging en uitkeringen niet toegelaten met de aanpassingen, die hetzelfde gebruiksdoel hebben, opgenomen in de punten II en III</w:t>
      </w:r>
      <w:r w:rsidR="006C3801">
        <w:rPr>
          <w:lang w:val="nl-BE"/>
        </w:rPr>
        <w:t>.</w:t>
      </w:r>
      <w:r w:rsidR="00CA076C">
        <w:rPr>
          <w:lang w:val="nl-BE"/>
        </w:rPr>
        <w:t xml:space="preserve"> </w:t>
      </w:r>
    </w:p>
    <w:p w14:paraId="7309EC19" w14:textId="358A18E8" w:rsidR="009161C1" w:rsidRPr="001A458B" w:rsidRDefault="00142B47" w:rsidP="00BA75B9">
      <w:pPr>
        <w:rPr>
          <w:lang w:val="nl-BE"/>
        </w:rPr>
      </w:pPr>
      <w:r w:rsidRPr="00142B47">
        <w:rPr>
          <w:lang w:val="nl-BE"/>
        </w:rPr>
        <w:t xml:space="preserve"> </w:t>
      </w:r>
    </w:p>
    <w:p w14:paraId="681AB980" w14:textId="6A173662" w:rsidR="0009084A" w:rsidRPr="001A458B" w:rsidRDefault="0055196C" w:rsidP="0055196C">
      <w:pPr>
        <w:pStyle w:val="Kop3"/>
        <w:ind w:left="718"/>
        <w:rPr>
          <w:lang w:val="nl-BE"/>
        </w:rPr>
      </w:pPr>
      <w:bookmarkStart w:id="457" w:name="_Toc144890075"/>
      <w:r>
        <w:rPr>
          <w:lang w:val="nl-NL"/>
        </w:rPr>
        <w:t xml:space="preserve">4.3 </w:t>
      </w:r>
      <w:r w:rsidR="0009084A" w:rsidRPr="001A458B">
        <w:rPr>
          <w:lang w:val="nl-NL"/>
        </w:rPr>
        <w:t>Tegemoetkoming</w:t>
      </w:r>
      <w:bookmarkEnd w:id="457"/>
      <w:r w:rsidR="0009084A" w:rsidRPr="001A458B">
        <w:rPr>
          <w:lang w:val="nl-NL"/>
        </w:rPr>
        <w:t xml:space="preserve"> </w:t>
      </w:r>
    </w:p>
    <w:p w14:paraId="4918F9B8" w14:textId="77777777" w:rsidR="0055196C" w:rsidRDefault="0009084A" w:rsidP="001A458B">
      <w:pPr>
        <w:ind w:left="181" w:right="263" w:hanging="196"/>
        <w:rPr>
          <w:lang w:val="nl-NL"/>
        </w:rPr>
      </w:pPr>
      <w:r w:rsidRPr="001A458B">
        <w:rPr>
          <w:lang w:val="nl-NL"/>
        </w:rPr>
        <w:t xml:space="preserve"> </w:t>
      </w:r>
    </w:p>
    <w:p w14:paraId="644B45F4" w14:textId="573439B8" w:rsidR="0009084A" w:rsidRPr="00C947EB" w:rsidRDefault="0009084A" w:rsidP="0055196C">
      <w:pPr>
        <w:rPr>
          <w:lang w:val="nl-BE"/>
        </w:rPr>
      </w:pPr>
      <w:r w:rsidRPr="001A458B">
        <w:rPr>
          <w:lang w:val="nl-NL"/>
        </w:rPr>
        <w:t xml:space="preserve">Voor de </w:t>
      </w:r>
      <w:r w:rsidRPr="00C947EB">
        <w:rPr>
          <w:lang w:val="nl-NL"/>
        </w:rPr>
        <w:t xml:space="preserve">elektronische </w:t>
      </w:r>
      <w:r w:rsidR="00A950E3" w:rsidRPr="00C947EB">
        <w:rPr>
          <w:lang w:val="nl-NL"/>
        </w:rPr>
        <w:t xml:space="preserve">binnen- en buitenkinderrolstoel </w:t>
      </w:r>
      <w:r w:rsidRPr="00C947EB">
        <w:rPr>
          <w:lang w:val="nl-NL"/>
        </w:rPr>
        <w:t xml:space="preserve">(verstrekking </w:t>
      </w:r>
      <w:r w:rsidR="00957445" w:rsidRPr="00C947EB">
        <w:rPr>
          <w:lang w:val="nl-NL"/>
        </w:rPr>
        <w:t>410295</w:t>
      </w:r>
      <w:r w:rsidRPr="00C947EB">
        <w:rPr>
          <w:lang w:val="nl-NL"/>
        </w:rPr>
        <w:t xml:space="preserve"> - </w:t>
      </w:r>
      <w:r w:rsidR="00957445" w:rsidRPr="00C947EB">
        <w:rPr>
          <w:lang w:val="nl-NL"/>
        </w:rPr>
        <w:t>410306</w:t>
      </w:r>
      <w:r w:rsidRPr="00C947EB">
        <w:rPr>
          <w:lang w:val="nl-NL"/>
        </w:rPr>
        <w:t xml:space="preserve">) en de gevraagde individuele aanpassingen kan een verzekeringstegemoetkoming verkregen </w:t>
      </w:r>
      <w:r w:rsidRPr="00C947EB">
        <w:rPr>
          <w:lang w:val="nl-NL"/>
        </w:rPr>
        <w:lastRenderedPageBreak/>
        <w:t xml:space="preserve">worden op voorwaarde dat de rolstoel is opgenomen op de lijst van voor vergoeding aangenomen producten. </w:t>
      </w:r>
    </w:p>
    <w:p w14:paraId="073C022D" w14:textId="77777777" w:rsidR="0055196C" w:rsidRPr="00C947EB" w:rsidRDefault="0009084A" w:rsidP="001A458B">
      <w:pPr>
        <w:ind w:left="181" w:right="263" w:hanging="196"/>
        <w:rPr>
          <w:lang w:val="nl-NL"/>
        </w:rPr>
      </w:pPr>
      <w:r w:rsidRPr="00C947EB">
        <w:rPr>
          <w:lang w:val="nl-NL"/>
        </w:rPr>
        <w:t xml:space="preserve"> </w:t>
      </w:r>
    </w:p>
    <w:p w14:paraId="36C79568" w14:textId="27B6D236" w:rsidR="0009084A" w:rsidRPr="00C947EB" w:rsidRDefault="0009084A" w:rsidP="0055196C">
      <w:pPr>
        <w:rPr>
          <w:lang w:val="nl-BE"/>
        </w:rPr>
      </w:pPr>
      <w:r w:rsidRPr="00C947EB">
        <w:rPr>
          <w:lang w:val="nl-NL"/>
        </w:rPr>
        <w:t xml:space="preserve">Voor de kinderen die voldoen aan de functionele indicaties van de kinderrolstoelen, maar voor wie een rolstoel met een zitbreedte van meer dan 36 cm noodzakelijk is, kan een verzekeringstegemoetkoming verkregen worden, op voorwaarde dat de rolstoel </w:t>
      </w:r>
      <w:r w:rsidR="00A950E3" w:rsidRPr="00C947EB">
        <w:rPr>
          <w:lang w:val="nl-BE"/>
        </w:rPr>
        <w:t>op de volgende lijsten staat</w:t>
      </w:r>
      <w:r w:rsidR="006C3801">
        <w:rPr>
          <w:lang w:val="nl-BE"/>
        </w:rPr>
        <w:t xml:space="preserve"> </w:t>
      </w:r>
      <w:r w:rsidRPr="00C947EB">
        <w:rPr>
          <w:lang w:val="nl-NL"/>
        </w:rPr>
        <w:t xml:space="preserve">: </w:t>
      </w:r>
    </w:p>
    <w:p w14:paraId="21BB829C" w14:textId="220F2B98" w:rsidR="0009084A" w:rsidRPr="00C947EB" w:rsidRDefault="0073458A" w:rsidP="00960075">
      <w:pPr>
        <w:pStyle w:val="Lijstalinea"/>
        <w:numPr>
          <w:ilvl w:val="0"/>
          <w:numId w:val="57"/>
        </w:numPr>
        <w:ind w:right="263"/>
        <w:rPr>
          <w:lang w:val="nl-BE"/>
        </w:rPr>
      </w:pPr>
      <w:r w:rsidRPr="00C947EB">
        <w:rPr>
          <w:lang w:val="nl-NL"/>
        </w:rPr>
        <w:t>410096</w:t>
      </w:r>
      <w:r w:rsidR="0009084A" w:rsidRPr="00C947EB">
        <w:rPr>
          <w:lang w:val="nl-NL"/>
        </w:rPr>
        <w:t xml:space="preserve"> - </w:t>
      </w:r>
      <w:r w:rsidR="00943437" w:rsidRPr="00C947EB">
        <w:rPr>
          <w:lang w:val="nl-NL"/>
        </w:rPr>
        <w:t>410107</w:t>
      </w:r>
      <w:r w:rsidR="0009084A" w:rsidRPr="00C947EB">
        <w:rPr>
          <w:lang w:val="nl-NL"/>
        </w:rPr>
        <w:t xml:space="preserve"> – </w:t>
      </w:r>
      <w:r w:rsidR="00A950E3" w:rsidRPr="00C947EB">
        <w:rPr>
          <w:lang w:val="nl-NL"/>
        </w:rPr>
        <w:t>E</w:t>
      </w:r>
      <w:r w:rsidR="0009084A" w:rsidRPr="00C947EB">
        <w:rPr>
          <w:lang w:val="nl-NL"/>
        </w:rPr>
        <w:t xml:space="preserve">lektronische binnenrolstoel voor volwassenen </w:t>
      </w:r>
    </w:p>
    <w:p w14:paraId="318E6D9E" w14:textId="2BAB2F52" w:rsidR="0009084A" w:rsidRPr="00C947EB" w:rsidRDefault="00A23F5A" w:rsidP="0055196C">
      <w:pPr>
        <w:pStyle w:val="Lijstalinea"/>
        <w:ind w:left="705" w:right="263" w:firstLine="0"/>
        <w:rPr>
          <w:lang w:val="nl-BE"/>
        </w:rPr>
      </w:pPr>
      <w:r w:rsidRPr="00C947EB">
        <w:rPr>
          <w:lang w:val="nl-NL"/>
        </w:rPr>
        <w:t>412395</w:t>
      </w:r>
      <w:r w:rsidR="0009084A" w:rsidRPr="00C947EB">
        <w:rPr>
          <w:lang w:val="nl-NL"/>
        </w:rPr>
        <w:t xml:space="preserve"> </w:t>
      </w:r>
      <w:r w:rsidR="00A950E3" w:rsidRPr="00C947EB">
        <w:rPr>
          <w:lang w:val="nl-NL"/>
        </w:rPr>
        <w:t>–</w:t>
      </w:r>
      <w:r w:rsidR="0009084A" w:rsidRPr="00C947EB">
        <w:rPr>
          <w:lang w:val="nl-NL"/>
        </w:rPr>
        <w:t xml:space="preserve"> </w:t>
      </w:r>
      <w:r w:rsidRPr="00C947EB">
        <w:rPr>
          <w:lang w:val="nl-NL"/>
        </w:rPr>
        <w:t>412406</w:t>
      </w:r>
      <w:r w:rsidR="006C3801">
        <w:rPr>
          <w:lang w:val="nl-NL"/>
        </w:rPr>
        <w:t xml:space="preserve"> </w:t>
      </w:r>
      <w:r w:rsidR="00A950E3" w:rsidRPr="00C947EB">
        <w:rPr>
          <w:lang w:val="nl-NL"/>
        </w:rPr>
        <w:t>:</w:t>
      </w:r>
      <w:r w:rsidR="00FA15C0" w:rsidRPr="00C947EB">
        <w:rPr>
          <w:lang w:val="nl-NL"/>
        </w:rPr>
        <w:t xml:space="preserve"> </w:t>
      </w:r>
      <w:r w:rsidR="000A7B36" w:rsidRPr="00C947EB">
        <w:t>5616,81€</w:t>
      </w:r>
      <w:r w:rsidR="0009084A" w:rsidRPr="00C947EB">
        <w:rPr>
          <w:lang w:val="nl-NL"/>
        </w:rPr>
        <w:t xml:space="preserve"> </w:t>
      </w:r>
    </w:p>
    <w:p w14:paraId="40102329" w14:textId="0AB38E12" w:rsidR="0009084A" w:rsidRPr="00C947EB" w:rsidRDefault="00943437" w:rsidP="00960075">
      <w:pPr>
        <w:pStyle w:val="Lijstalinea"/>
        <w:numPr>
          <w:ilvl w:val="0"/>
          <w:numId w:val="57"/>
        </w:numPr>
        <w:ind w:right="263"/>
        <w:rPr>
          <w:lang w:val="nl-BE"/>
        </w:rPr>
      </w:pPr>
      <w:r w:rsidRPr="00C947EB">
        <w:rPr>
          <w:lang w:val="nl-NL"/>
        </w:rPr>
        <w:t>410118</w:t>
      </w:r>
      <w:r w:rsidR="0009084A" w:rsidRPr="00C947EB">
        <w:rPr>
          <w:lang w:val="nl-NL"/>
        </w:rPr>
        <w:t xml:space="preserve"> - </w:t>
      </w:r>
      <w:r w:rsidR="008C24C9">
        <w:rPr>
          <w:lang w:val="nl-NL"/>
        </w:rPr>
        <w:t>410129</w:t>
      </w:r>
      <w:r w:rsidR="0009084A" w:rsidRPr="00C947EB">
        <w:rPr>
          <w:lang w:val="nl-NL"/>
        </w:rPr>
        <w:t xml:space="preserve"> – </w:t>
      </w:r>
      <w:r w:rsidR="00A950E3" w:rsidRPr="00C947EB">
        <w:rPr>
          <w:lang w:val="nl-NL"/>
        </w:rPr>
        <w:t>E</w:t>
      </w:r>
      <w:r w:rsidR="0009084A" w:rsidRPr="00C947EB">
        <w:rPr>
          <w:lang w:val="nl-NL"/>
        </w:rPr>
        <w:t xml:space="preserve">lektronische binnen-/buitenrolstoel voor volwassenen </w:t>
      </w:r>
    </w:p>
    <w:p w14:paraId="4621B0CA" w14:textId="61431E20" w:rsidR="0009084A" w:rsidRPr="00C947EB" w:rsidRDefault="00A23F5A" w:rsidP="0055196C">
      <w:pPr>
        <w:pStyle w:val="Lijstalinea"/>
        <w:ind w:left="705" w:right="263" w:firstLine="0"/>
        <w:rPr>
          <w:lang w:val="nl-BE"/>
        </w:rPr>
      </w:pPr>
      <w:r w:rsidRPr="00C947EB">
        <w:rPr>
          <w:lang w:val="nl-NL"/>
        </w:rPr>
        <w:t>412417</w:t>
      </w:r>
      <w:r w:rsidR="0009084A" w:rsidRPr="00C947EB">
        <w:rPr>
          <w:lang w:val="nl-NL"/>
        </w:rPr>
        <w:t xml:space="preserve"> </w:t>
      </w:r>
      <w:r w:rsidR="00A950E3" w:rsidRPr="00C947EB">
        <w:rPr>
          <w:lang w:val="nl-NL"/>
        </w:rPr>
        <w:t>–</w:t>
      </w:r>
      <w:r w:rsidR="0009084A" w:rsidRPr="00C947EB">
        <w:rPr>
          <w:lang w:val="nl-NL"/>
        </w:rPr>
        <w:t xml:space="preserve"> </w:t>
      </w:r>
      <w:r w:rsidRPr="00C947EB">
        <w:rPr>
          <w:lang w:val="nl-NL"/>
        </w:rPr>
        <w:t>412428</w:t>
      </w:r>
      <w:r w:rsidR="006C3801">
        <w:rPr>
          <w:lang w:val="nl-NL"/>
        </w:rPr>
        <w:t xml:space="preserve"> </w:t>
      </w:r>
      <w:r w:rsidR="00A950E3" w:rsidRPr="00C947EB">
        <w:rPr>
          <w:lang w:val="nl-NL"/>
        </w:rPr>
        <w:t>:</w:t>
      </w:r>
      <w:r w:rsidR="00FA15C0" w:rsidRPr="00C947EB">
        <w:rPr>
          <w:lang w:val="nl-NL"/>
        </w:rPr>
        <w:t xml:space="preserve"> </w:t>
      </w:r>
      <w:r w:rsidR="000A7B36" w:rsidRPr="00C947EB">
        <w:rPr>
          <w:lang w:val="nl-BE"/>
        </w:rPr>
        <w:t xml:space="preserve">7177,03€ </w:t>
      </w:r>
      <w:r w:rsidR="0009084A" w:rsidRPr="00C947EB">
        <w:rPr>
          <w:lang w:val="nl-NL"/>
        </w:rPr>
        <w:t xml:space="preserve"> </w:t>
      </w:r>
    </w:p>
    <w:p w14:paraId="15880782" w14:textId="240F37E5" w:rsidR="0009084A" w:rsidRPr="00C947EB" w:rsidRDefault="00943437" w:rsidP="00960075">
      <w:pPr>
        <w:pStyle w:val="Lijstalinea"/>
        <w:numPr>
          <w:ilvl w:val="0"/>
          <w:numId w:val="57"/>
        </w:numPr>
        <w:ind w:right="263"/>
        <w:rPr>
          <w:lang w:val="nl-BE"/>
        </w:rPr>
      </w:pPr>
      <w:r w:rsidRPr="00C947EB">
        <w:rPr>
          <w:lang w:val="nl-NL"/>
        </w:rPr>
        <w:t>4101</w:t>
      </w:r>
      <w:r w:rsidR="00DC1F27" w:rsidRPr="00C947EB">
        <w:rPr>
          <w:lang w:val="nl-NL"/>
        </w:rPr>
        <w:t>33</w:t>
      </w:r>
      <w:r w:rsidR="0009084A" w:rsidRPr="00C947EB">
        <w:rPr>
          <w:lang w:val="nl-NL"/>
        </w:rPr>
        <w:t xml:space="preserve"> - </w:t>
      </w:r>
      <w:r w:rsidR="00856561" w:rsidRPr="00C947EB">
        <w:rPr>
          <w:lang w:val="nl-NL"/>
        </w:rPr>
        <w:t>410144</w:t>
      </w:r>
      <w:r w:rsidR="0009084A" w:rsidRPr="00C947EB">
        <w:rPr>
          <w:lang w:val="nl-NL"/>
        </w:rPr>
        <w:t xml:space="preserve"> – </w:t>
      </w:r>
      <w:r w:rsidR="00A950E3" w:rsidRPr="00C947EB">
        <w:rPr>
          <w:lang w:val="nl-NL"/>
        </w:rPr>
        <w:t>E</w:t>
      </w:r>
      <w:r w:rsidR="0009084A" w:rsidRPr="00C947EB">
        <w:rPr>
          <w:lang w:val="nl-NL"/>
        </w:rPr>
        <w:t xml:space="preserve">lektronische buitenrolstoel voor volwassenen </w:t>
      </w:r>
    </w:p>
    <w:p w14:paraId="1E94BCB4" w14:textId="66E79A73" w:rsidR="0009084A" w:rsidRPr="0055196C" w:rsidRDefault="00A23F5A" w:rsidP="0055196C">
      <w:pPr>
        <w:pStyle w:val="Lijstalinea"/>
        <w:ind w:left="705" w:right="263" w:firstLine="0"/>
        <w:rPr>
          <w:lang w:val="nl-BE"/>
        </w:rPr>
      </w:pPr>
      <w:r w:rsidRPr="00C947EB">
        <w:rPr>
          <w:lang w:val="nl-NL"/>
        </w:rPr>
        <w:t>412439</w:t>
      </w:r>
      <w:r w:rsidR="0009084A" w:rsidRPr="00C947EB">
        <w:rPr>
          <w:lang w:val="nl-NL"/>
        </w:rPr>
        <w:t xml:space="preserve"> </w:t>
      </w:r>
      <w:r w:rsidR="00A950E3" w:rsidRPr="00C947EB">
        <w:rPr>
          <w:lang w:val="nl-NL"/>
        </w:rPr>
        <w:t>–</w:t>
      </w:r>
      <w:r w:rsidR="0009084A" w:rsidRPr="00C947EB">
        <w:rPr>
          <w:lang w:val="nl-NL"/>
        </w:rPr>
        <w:t xml:space="preserve"> </w:t>
      </w:r>
      <w:r w:rsidRPr="00C947EB">
        <w:rPr>
          <w:lang w:val="nl-NL"/>
        </w:rPr>
        <w:t>412443</w:t>
      </w:r>
      <w:r w:rsidR="006C3801">
        <w:rPr>
          <w:lang w:val="nl-NL"/>
        </w:rPr>
        <w:t xml:space="preserve"> </w:t>
      </w:r>
      <w:r w:rsidR="00A950E3" w:rsidRPr="00C947EB">
        <w:rPr>
          <w:lang w:val="nl-NL"/>
        </w:rPr>
        <w:t>:</w:t>
      </w:r>
      <w:r w:rsidR="00FA15C0" w:rsidRPr="00C947EB">
        <w:rPr>
          <w:lang w:val="nl-NL"/>
        </w:rPr>
        <w:t xml:space="preserve"> </w:t>
      </w:r>
      <w:bookmarkStart w:id="458" w:name="_Hlk73085171"/>
      <w:r w:rsidR="000A7B36" w:rsidRPr="00C947EB">
        <w:rPr>
          <w:lang w:val="nl-NL"/>
        </w:rPr>
        <w:t>9985,43€</w:t>
      </w:r>
      <w:bookmarkEnd w:id="458"/>
      <w:r w:rsidR="000A7B36" w:rsidRPr="0055196C">
        <w:rPr>
          <w:lang w:val="nl-NL"/>
        </w:rPr>
        <w:t xml:space="preserve"> </w:t>
      </w:r>
    </w:p>
    <w:p w14:paraId="742DC92F" w14:textId="77777777" w:rsidR="0055196C" w:rsidRDefault="0055196C" w:rsidP="001A458B">
      <w:pPr>
        <w:ind w:left="181" w:right="263" w:hanging="196"/>
        <w:rPr>
          <w:lang w:val="nl-BE"/>
        </w:rPr>
      </w:pPr>
    </w:p>
    <w:p w14:paraId="4B17FAE4" w14:textId="4CF2B861" w:rsidR="0009084A" w:rsidRPr="001A458B" w:rsidRDefault="0009084A" w:rsidP="0055196C">
      <w:pPr>
        <w:rPr>
          <w:lang w:val="nl-BE"/>
        </w:rPr>
      </w:pPr>
      <w:r w:rsidRPr="001A458B">
        <w:rPr>
          <w:lang w:val="nl-NL"/>
        </w:rPr>
        <w:t xml:space="preserve">De specifieke voorwaarden voor hernieuwingstermijnen, cumulatie en voortijdige hernieuwing voor de kinderrolstoelen blijven evenwel geldig. </w:t>
      </w:r>
    </w:p>
    <w:p w14:paraId="7200CAD3" w14:textId="77777777" w:rsidR="0009084A" w:rsidRPr="001A458B"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2372043A" w14:textId="09972D00" w:rsidR="0009084A" w:rsidRPr="001A458B" w:rsidRDefault="0055196C" w:rsidP="0055196C">
      <w:pPr>
        <w:pStyle w:val="Kop3"/>
        <w:ind w:left="718"/>
        <w:rPr>
          <w:lang w:val="nl-BE"/>
        </w:rPr>
      </w:pPr>
      <w:bookmarkStart w:id="459" w:name="_Toc144890076"/>
      <w:r>
        <w:rPr>
          <w:lang w:val="nl-NL"/>
        </w:rPr>
        <w:t>4.4</w:t>
      </w:r>
      <w:r w:rsidR="0009084A" w:rsidRPr="001A458B">
        <w:rPr>
          <w:lang w:val="nl-NL"/>
        </w:rPr>
        <w:t xml:space="preserve"> Aanvraag om tegemoetkoming</w:t>
      </w:r>
      <w:bookmarkEnd w:id="459"/>
      <w:r w:rsidR="0009084A" w:rsidRPr="001A458B">
        <w:rPr>
          <w:lang w:val="nl-NL"/>
        </w:rPr>
        <w:t xml:space="preserve"> </w:t>
      </w:r>
    </w:p>
    <w:p w14:paraId="546CD04B" w14:textId="77777777" w:rsidR="0055196C" w:rsidRDefault="0009084A" w:rsidP="0055196C">
      <w:pPr>
        <w:ind w:left="-5" w:right="2493"/>
        <w:rPr>
          <w:lang w:val="nl-NL"/>
        </w:rPr>
      </w:pPr>
      <w:r w:rsidRPr="001A458B">
        <w:rPr>
          <w:lang w:val="nl-NL"/>
        </w:rPr>
        <w:t xml:space="preserve"> </w:t>
      </w:r>
    </w:p>
    <w:p w14:paraId="6818FD69" w14:textId="5E1D0C09" w:rsidR="0009084A" w:rsidRPr="0055196C" w:rsidRDefault="0009084A" w:rsidP="0055196C">
      <w:pPr>
        <w:rPr>
          <w:lang w:val="nl-NL"/>
        </w:rPr>
      </w:pPr>
      <w:r w:rsidRPr="001A458B">
        <w:rPr>
          <w:lang w:val="nl-NL"/>
        </w:rPr>
        <w:t>De tegemoetkoming kan enkel worden verleend op basis van</w:t>
      </w:r>
      <w:r w:rsidR="006C3801">
        <w:rPr>
          <w:lang w:val="nl-NL"/>
        </w:rPr>
        <w:t xml:space="preserve"> </w:t>
      </w:r>
      <w:r w:rsidRPr="001A458B">
        <w:rPr>
          <w:lang w:val="nl-NL"/>
        </w:rPr>
        <w:t>:</w:t>
      </w:r>
    </w:p>
    <w:p w14:paraId="0D501132" w14:textId="1B63A271" w:rsidR="0055196C" w:rsidRPr="0055196C" w:rsidRDefault="0009084A" w:rsidP="00960075">
      <w:pPr>
        <w:pStyle w:val="Lijstalinea"/>
        <w:numPr>
          <w:ilvl w:val="0"/>
          <w:numId w:val="57"/>
        </w:numPr>
        <w:ind w:right="52"/>
        <w:rPr>
          <w:lang w:val="nl-BE"/>
        </w:rPr>
      </w:pPr>
      <w:r w:rsidRPr="0055196C">
        <w:rPr>
          <w:lang w:val="nl-NL"/>
        </w:rPr>
        <w:t>het medisch voorschrift ingevuld door de voorschrijvend arts</w:t>
      </w:r>
      <w:r w:rsidR="006C3801">
        <w:rPr>
          <w:lang w:val="nl-NL"/>
        </w:rPr>
        <w:t xml:space="preserve"> </w:t>
      </w:r>
      <w:r w:rsidRPr="0055196C">
        <w:rPr>
          <w:lang w:val="nl-NL"/>
        </w:rPr>
        <w:t xml:space="preserve">; </w:t>
      </w:r>
    </w:p>
    <w:p w14:paraId="2F7E62D9" w14:textId="585B957A" w:rsidR="0055196C" w:rsidRPr="0055196C" w:rsidRDefault="0009084A" w:rsidP="00960075">
      <w:pPr>
        <w:pStyle w:val="Lijstalinea"/>
        <w:numPr>
          <w:ilvl w:val="0"/>
          <w:numId w:val="57"/>
        </w:numPr>
        <w:ind w:right="52"/>
        <w:rPr>
          <w:lang w:val="nl-BE"/>
        </w:rPr>
      </w:pPr>
      <w:r w:rsidRPr="0055196C">
        <w:rPr>
          <w:lang w:val="nl-NL"/>
        </w:rPr>
        <w:t>het multidisciplinair opgestelde functioneringsrapport</w:t>
      </w:r>
      <w:r w:rsidR="006C3801">
        <w:rPr>
          <w:lang w:val="nl-NL"/>
        </w:rPr>
        <w:t xml:space="preserve"> </w:t>
      </w:r>
      <w:r w:rsidRPr="0055196C">
        <w:rPr>
          <w:lang w:val="nl-NL"/>
        </w:rPr>
        <w:t xml:space="preserve">; </w:t>
      </w:r>
    </w:p>
    <w:p w14:paraId="672D3F85" w14:textId="4C824DA6" w:rsidR="0055196C" w:rsidRPr="0055196C" w:rsidRDefault="0009084A" w:rsidP="00960075">
      <w:pPr>
        <w:pStyle w:val="Lijstalinea"/>
        <w:numPr>
          <w:ilvl w:val="0"/>
          <w:numId w:val="57"/>
        </w:numPr>
        <w:ind w:right="52"/>
        <w:rPr>
          <w:lang w:val="nl-BE"/>
        </w:rPr>
      </w:pPr>
      <w:r w:rsidRPr="0055196C">
        <w:rPr>
          <w:lang w:val="nl-NL"/>
        </w:rPr>
        <w:t xml:space="preserve">het door de </w:t>
      </w:r>
      <w:r w:rsidR="00312BF5">
        <w:rPr>
          <w:lang w:val="nl-NL"/>
        </w:rPr>
        <w:t>dienstverlener</w:t>
      </w:r>
      <w:r w:rsidRPr="0055196C">
        <w:rPr>
          <w:lang w:val="nl-NL"/>
        </w:rPr>
        <w:t xml:space="preserve"> ingevulde motiveringsrapport</w:t>
      </w:r>
      <w:r w:rsidR="006C3801">
        <w:rPr>
          <w:lang w:val="nl-NL"/>
        </w:rPr>
        <w:t xml:space="preserve"> </w:t>
      </w:r>
      <w:r w:rsidRPr="0055196C">
        <w:rPr>
          <w:lang w:val="nl-NL"/>
        </w:rPr>
        <w:t xml:space="preserve">; </w:t>
      </w:r>
    </w:p>
    <w:p w14:paraId="29F6353F" w14:textId="77777777" w:rsidR="00674C27" w:rsidRPr="00674C27" w:rsidRDefault="0009084A" w:rsidP="00960075">
      <w:pPr>
        <w:pStyle w:val="Lijstalinea"/>
        <w:numPr>
          <w:ilvl w:val="0"/>
          <w:numId w:val="57"/>
        </w:numPr>
        <w:ind w:right="52"/>
        <w:rPr>
          <w:lang w:val="nl-NL"/>
        </w:rPr>
      </w:pPr>
      <w:r w:rsidRPr="0055196C">
        <w:rPr>
          <w:lang w:val="nl-NL"/>
        </w:rPr>
        <w:t xml:space="preserve">de aanvraag om een tegemoetkoming ingevuld door de </w:t>
      </w:r>
      <w:r w:rsidR="00312BF5">
        <w:rPr>
          <w:lang w:val="nl-NL"/>
        </w:rPr>
        <w:t>dienstverlener</w:t>
      </w:r>
      <w:r w:rsidRPr="0055196C">
        <w:rPr>
          <w:lang w:val="nl-NL"/>
        </w:rPr>
        <w:t xml:space="preserve">. </w:t>
      </w:r>
    </w:p>
    <w:p w14:paraId="7E89AB78" w14:textId="77777777" w:rsidR="00674C27" w:rsidRDefault="00674C27" w:rsidP="00674C27">
      <w:pPr>
        <w:pStyle w:val="Lijstalinea"/>
        <w:ind w:left="10" w:right="52" w:firstLine="0"/>
        <w:rPr>
          <w:lang w:val="nl-NL"/>
        </w:rPr>
      </w:pPr>
    </w:p>
    <w:p w14:paraId="505B568A" w14:textId="65656968" w:rsidR="0009084A" w:rsidRPr="0055196C" w:rsidRDefault="0009084A" w:rsidP="00674C27">
      <w:pPr>
        <w:pStyle w:val="Lijstalinea"/>
        <w:ind w:left="10" w:right="52" w:firstLine="0"/>
        <w:rPr>
          <w:lang w:val="nl-BE"/>
        </w:rPr>
      </w:pPr>
      <w:r w:rsidRPr="0055196C">
        <w:rPr>
          <w:lang w:val="nl-NL"/>
        </w:rPr>
        <w:t xml:space="preserve">De te volgen aanvraagprocedure wordt beschreven in punt I, 3.3.3. </w:t>
      </w:r>
    </w:p>
    <w:p w14:paraId="2218C971" w14:textId="77777777" w:rsidR="00674C27" w:rsidRDefault="00674C27" w:rsidP="0055196C">
      <w:pPr>
        <w:ind w:right="263"/>
        <w:rPr>
          <w:lang w:val="nl-NL"/>
        </w:rPr>
      </w:pPr>
    </w:p>
    <w:p w14:paraId="5B13D495" w14:textId="028421FE" w:rsidR="0009084A" w:rsidRDefault="0009084A" w:rsidP="0055196C">
      <w:pPr>
        <w:ind w:right="263"/>
        <w:rPr>
          <w:lang w:val="nl-NL"/>
        </w:rPr>
      </w:pPr>
      <w:r w:rsidRPr="001A458B">
        <w:rPr>
          <w:lang w:val="nl-NL"/>
        </w:rPr>
        <w:t xml:space="preserve">Voor de aanvraag van bijkomende aanpassingen aan een reeds afgeleverde rolstoel of de aanvraag van een voortijdige hernieuwing van de rolstoel is de aanvraagprocedure onder punt I, 3.3.5 of I, 3.3.6. van toepassing. </w:t>
      </w:r>
    </w:p>
    <w:p w14:paraId="22CF39EA" w14:textId="3C01C552" w:rsidR="0009084A" w:rsidRPr="001A458B" w:rsidRDefault="0009084A" w:rsidP="001A458B">
      <w:pPr>
        <w:spacing w:after="0" w:line="259" w:lineRule="auto"/>
        <w:ind w:left="0" w:firstLine="0"/>
        <w:rPr>
          <w:lang w:val="nl-BE"/>
        </w:rPr>
      </w:pPr>
    </w:p>
    <w:p w14:paraId="02ED7B10" w14:textId="2AFBAFFC" w:rsidR="0009084A" w:rsidRPr="001A458B" w:rsidRDefault="0009084A" w:rsidP="0055196C">
      <w:pPr>
        <w:pStyle w:val="Kop2"/>
        <w:rPr>
          <w:lang w:val="nl-BE"/>
        </w:rPr>
      </w:pPr>
      <w:bookmarkStart w:id="460" w:name="_Toc144890077"/>
      <w:r w:rsidRPr="001A458B">
        <w:rPr>
          <w:lang w:val="nl-NL"/>
        </w:rPr>
        <w:t>3° Doelgroep rechthebbenden bedoeld onder 1° en 2°:</w:t>
      </w:r>
      <w:bookmarkEnd w:id="460"/>
    </w:p>
    <w:p w14:paraId="6B96B900" w14:textId="34F64EA1" w:rsidR="0009084A" w:rsidRPr="001A458B" w:rsidRDefault="0009084A" w:rsidP="001A458B">
      <w:pPr>
        <w:ind w:left="-5" w:right="263"/>
        <w:rPr>
          <w:lang w:val="nl-BE"/>
        </w:rPr>
      </w:pPr>
      <w:r w:rsidRPr="001A458B">
        <w:rPr>
          <w:lang w:val="nl-NL"/>
        </w:rPr>
        <w:t xml:space="preserve">De rechthebbende wordt in dit punt "de gebruiker" genoemd. </w:t>
      </w:r>
    </w:p>
    <w:p w14:paraId="10442AF1" w14:textId="1DE19711" w:rsidR="0009084A" w:rsidRPr="001A458B" w:rsidRDefault="0009084A" w:rsidP="001A458B">
      <w:pPr>
        <w:spacing w:after="0" w:line="259" w:lineRule="auto"/>
        <w:ind w:left="0" w:firstLine="0"/>
        <w:rPr>
          <w:lang w:val="nl-BE"/>
        </w:rPr>
      </w:pPr>
    </w:p>
    <w:p w14:paraId="2230265C" w14:textId="68A39836" w:rsidR="0009084A" w:rsidRDefault="0009084A" w:rsidP="008E4BC6">
      <w:pPr>
        <w:pStyle w:val="Kop3"/>
        <w:rPr>
          <w:lang w:val="nl-NL"/>
        </w:rPr>
      </w:pPr>
      <w:bookmarkStart w:id="461" w:name="_Toc144890078"/>
      <w:r w:rsidRPr="001A458B">
        <w:rPr>
          <w:lang w:val="nl-NL"/>
        </w:rPr>
        <w:t>HOOFDGROEP 6: Stasystemen</w:t>
      </w:r>
      <w:bookmarkEnd w:id="461"/>
    </w:p>
    <w:p w14:paraId="45562648" w14:textId="5F4B817B" w:rsidR="00F871DB" w:rsidRDefault="00F871DB" w:rsidP="00F871DB">
      <w:pPr>
        <w:rPr>
          <w:lang w:val="nl-NL"/>
        </w:rPr>
      </w:pPr>
    </w:p>
    <w:tbl>
      <w:tblPr>
        <w:tblStyle w:val="TableGrid"/>
        <w:tblW w:w="8709" w:type="dxa"/>
        <w:tblInd w:w="0" w:type="dxa"/>
        <w:tblLook w:val="04A0" w:firstRow="1" w:lastRow="0" w:firstColumn="1" w:lastColumn="0" w:noHBand="0" w:noVBand="1"/>
      </w:tblPr>
      <w:tblGrid>
        <w:gridCol w:w="7288"/>
        <w:gridCol w:w="503"/>
        <w:gridCol w:w="918"/>
      </w:tblGrid>
      <w:tr w:rsidR="00F871DB" w:rsidRPr="004A04F5" w14:paraId="7EE5306C" w14:textId="77777777" w:rsidTr="00CE734B">
        <w:trPr>
          <w:trHeight w:val="218"/>
        </w:trPr>
        <w:tc>
          <w:tcPr>
            <w:tcW w:w="7675" w:type="dxa"/>
          </w:tcPr>
          <w:p w14:paraId="30EB4ED2" w14:textId="0BCA1A54" w:rsidR="00F871DB" w:rsidRPr="004A04F5" w:rsidRDefault="00F871DB" w:rsidP="00E3417D">
            <w:pPr>
              <w:pStyle w:val="Kop3"/>
              <w:outlineLvl w:val="2"/>
            </w:pPr>
            <w:bookmarkStart w:id="462" w:name="_Toc144890079"/>
            <w:r w:rsidRPr="001A458B">
              <w:rPr>
                <w:u w:val="single"/>
                <w:lang w:val="nl-NL"/>
              </w:rPr>
              <w:t>Subgroep 1:</w:t>
            </w:r>
            <w:r w:rsidRPr="001A458B">
              <w:rPr>
                <w:lang w:val="nl-NL"/>
              </w:rPr>
              <w:t xml:space="preserve"> </w:t>
            </w:r>
            <w:r w:rsidR="00957445">
              <w:rPr>
                <w:lang w:val="nl-NL"/>
              </w:rPr>
              <w:t>410317</w:t>
            </w:r>
            <w:r w:rsidRPr="001A458B">
              <w:rPr>
                <w:lang w:val="nl-NL"/>
              </w:rPr>
              <w:t xml:space="preserve"> - </w:t>
            </w:r>
            <w:r w:rsidR="00957445">
              <w:rPr>
                <w:lang w:val="nl-NL"/>
              </w:rPr>
              <w:t>410328</w:t>
            </w:r>
            <w:r w:rsidRPr="001A458B">
              <w:rPr>
                <w:lang w:val="nl-NL"/>
              </w:rPr>
              <w:t xml:space="preserve"> Elektrisch instelbare statafel</w:t>
            </w:r>
            <w:bookmarkEnd w:id="462"/>
          </w:p>
        </w:tc>
        <w:tc>
          <w:tcPr>
            <w:tcW w:w="534" w:type="dxa"/>
          </w:tcPr>
          <w:p w14:paraId="4E3BABCD" w14:textId="6360BAA4" w:rsidR="00F871DB" w:rsidRPr="004A04F5" w:rsidRDefault="00FA15C0" w:rsidP="00E3417D">
            <w:pPr>
              <w:spacing w:after="0" w:line="259" w:lineRule="auto"/>
              <w:ind w:left="0" w:firstLine="0"/>
            </w:pPr>
            <w:r>
              <w:t xml:space="preserve"> </w:t>
            </w:r>
          </w:p>
        </w:tc>
        <w:tc>
          <w:tcPr>
            <w:tcW w:w="500" w:type="dxa"/>
          </w:tcPr>
          <w:p w14:paraId="623AA552" w14:textId="3F213B46" w:rsidR="00F871DB" w:rsidRPr="004A04F5" w:rsidRDefault="00F838F1" w:rsidP="00E3417D">
            <w:pPr>
              <w:spacing w:after="0" w:line="259" w:lineRule="auto"/>
              <w:ind w:left="0" w:firstLine="0"/>
            </w:pPr>
            <w:r>
              <w:t>2808,40€</w:t>
            </w:r>
          </w:p>
        </w:tc>
      </w:tr>
    </w:tbl>
    <w:p w14:paraId="6EB32D63" w14:textId="77777777" w:rsidR="00F871DB" w:rsidRPr="00F871DB" w:rsidRDefault="00F871DB" w:rsidP="00F871DB">
      <w:pPr>
        <w:rPr>
          <w:lang w:val="nl-NL"/>
        </w:rPr>
      </w:pPr>
    </w:p>
    <w:p w14:paraId="569EC17F" w14:textId="3B623733" w:rsidR="0009084A" w:rsidRPr="001A458B" w:rsidRDefault="00F871DB" w:rsidP="00960075">
      <w:pPr>
        <w:pStyle w:val="Kop2"/>
        <w:numPr>
          <w:ilvl w:val="0"/>
          <w:numId w:val="129"/>
        </w:numPr>
        <w:rPr>
          <w:lang w:val="nl-BE"/>
        </w:rPr>
      </w:pPr>
      <w:bookmarkStart w:id="463" w:name="_Toc144890080"/>
      <w:r w:rsidRPr="001A458B">
        <w:rPr>
          <w:lang w:val="nl-NL"/>
        </w:rPr>
        <w:t>Functionele indicaties voor de gebruiker</w:t>
      </w:r>
      <w:bookmarkEnd w:id="463"/>
    </w:p>
    <w:p w14:paraId="25457FB1" w14:textId="77777777" w:rsidR="00E3417D" w:rsidRDefault="00E3417D" w:rsidP="00E3417D">
      <w:pPr>
        <w:ind w:left="-5" w:right="263"/>
        <w:rPr>
          <w:lang w:val="nl-NL"/>
        </w:rPr>
      </w:pPr>
    </w:p>
    <w:p w14:paraId="23720A97" w14:textId="005DB06A" w:rsidR="0009084A" w:rsidRPr="00E3417D" w:rsidRDefault="00E3417D" w:rsidP="00E3417D">
      <w:pPr>
        <w:pStyle w:val="Kop3"/>
        <w:ind w:left="718"/>
        <w:rPr>
          <w:lang w:val="nl-NL"/>
        </w:rPr>
      </w:pPr>
      <w:bookmarkStart w:id="464" w:name="_Toc144890081"/>
      <w:r>
        <w:rPr>
          <w:lang w:val="nl-NL"/>
        </w:rPr>
        <w:t>1.1</w:t>
      </w:r>
      <w:r w:rsidR="0009084A" w:rsidRPr="001A458B">
        <w:rPr>
          <w:lang w:val="nl-NL"/>
        </w:rPr>
        <w:t xml:space="preserve"> Gebruiksdoel</w:t>
      </w:r>
      <w:bookmarkEnd w:id="464"/>
      <w:r w:rsidR="0009084A" w:rsidRPr="001A458B">
        <w:rPr>
          <w:lang w:val="nl-NL"/>
        </w:rPr>
        <w:t xml:space="preserve"> </w:t>
      </w:r>
    </w:p>
    <w:p w14:paraId="0C1CFBA8" w14:textId="77777777" w:rsidR="00E3417D" w:rsidRDefault="0009084A" w:rsidP="001A458B">
      <w:pPr>
        <w:ind w:left="181" w:right="263" w:hanging="196"/>
        <w:rPr>
          <w:lang w:val="nl-NL"/>
        </w:rPr>
      </w:pPr>
      <w:r w:rsidRPr="001A458B">
        <w:rPr>
          <w:lang w:val="nl-NL"/>
        </w:rPr>
        <w:t xml:space="preserve"> </w:t>
      </w:r>
    </w:p>
    <w:p w14:paraId="690D1A72" w14:textId="0DAE20CC" w:rsidR="0009084A" w:rsidRPr="001A458B" w:rsidRDefault="0009084A" w:rsidP="00E3417D">
      <w:pPr>
        <w:rPr>
          <w:lang w:val="nl-BE"/>
        </w:rPr>
      </w:pPr>
      <w:r w:rsidRPr="001A458B">
        <w:rPr>
          <w:lang w:val="nl-NL"/>
        </w:rPr>
        <w:t xml:space="preserve">Een elektrisch instelbare statafel is bedoeld voor gebruikers vanaf hun </w:t>
      </w:r>
      <w:r w:rsidR="00BF18D8">
        <w:rPr>
          <w:lang w:val="nl-NL"/>
        </w:rPr>
        <w:t>18de</w:t>
      </w:r>
      <w:r w:rsidRPr="001A458B">
        <w:rPr>
          <w:lang w:val="nl-NL"/>
        </w:rPr>
        <w:t xml:space="preserve"> verjaardag of met een lichaamslengte vanaf 1,50 m. Hij ondersteunt de gebruiker op een stabiele en veilige </w:t>
      </w:r>
      <w:r w:rsidRPr="001A458B">
        <w:rPr>
          <w:lang w:val="nl-NL"/>
        </w:rPr>
        <w:lastRenderedPageBreak/>
        <w:t xml:space="preserve">manier tijdens het staan. Een elektrisch instelbare statafel is bedoeld voor dagelijks gebruik thuis. </w:t>
      </w:r>
    </w:p>
    <w:p w14:paraId="36BC6E37" w14:textId="35CBD243" w:rsidR="0009084A" w:rsidRPr="001A458B" w:rsidRDefault="0009084A" w:rsidP="001A458B">
      <w:pPr>
        <w:spacing w:after="0" w:line="259" w:lineRule="auto"/>
        <w:ind w:left="0" w:firstLine="0"/>
        <w:rPr>
          <w:lang w:val="nl-BE"/>
        </w:rPr>
      </w:pPr>
    </w:p>
    <w:p w14:paraId="75DD15E9" w14:textId="5F2B6443" w:rsidR="0009084A" w:rsidRPr="001A458B" w:rsidRDefault="00E3417D" w:rsidP="00E3417D">
      <w:pPr>
        <w:pStyle w:val="Kop3"/>
        <w:ind w:left="718"/>
        <w:rPr>
          <w:lang w:val="nl-BE"/>
        </w:rPr>
      </w:pPr>
      <w:bookmarkStart w:id="465" w:name="_Toc144890082"/>
      <w:r>
        <w:rPr>
          <w:lang w:val="nl-NL"/>
        </w:rPr>
        <w:t>1.2</w:t>
      </w:r>
      <w:r w:rsidR="0009084A" w:rsidRPr="001A458B">
        <w:rPr>
          <w:lang w:val="nl-NL"/>
        </w:rPr>
        <w:t xml:space="preserve"> Specifieke indicaties</w:t>
      </w:r>
      <w:bookmarkEnd w:id="465"/>
      <w:r w:rsidR="0009084A" w:rsidRPr="001A458B">
        <w:rPr>
          <w:lang w:val="nl-NL"/>
        </w:rPr>
        <w:t xml:space="preserve"> </w:t>
      </w:r>
    </w:p>
    <w:p w14:paraId="75F51743" w14:textId="77777777" w:rsidR="00E3417D" w:rsidRDefault="00E3417D" w:rsidP="001A458B">
      <w:pPr>
        <w:ind w:left="181" w:right="263" w:hanging="196"/>
        <w:rPr>
          <w:lang w:val="nl-BE"/>
        </w:rPr>
      </w:pPr>
    </w:p>
    <w:p w14:paraId="3D9E74FF" w14:textId="2DECF162" w:rsidR="0009084A" w:rsidRPr="001A458B" w:rsidRDefault="0009084A" w:rsidP="00E3417D">
      <w:pPr>
        <w:rPr>
          <w:lang w:val="nl-BE"/>
        </w:rPr>
      </w:pPr>
      <w:r w:rsidRPr="001A458B">
        <w:rPr>
          <w:lang w:val="nl-NL"/>
        </w:rPr>
        <w:t xml:space="preserve">De functie van de onderste ledematen is volledig gestoord (typering 4). De gebruiker kan niet zelfstandig staan en stappen en hij verplaatst zich continu met een rolstoel. </w:t>
      </w:r>
    </w:p>
    <w:p w14:paraId="76982657" w14:textId="675696BF" w:rsidR="0009084A" w:rsidRPr="001A458B" w:rsidRDefault="0009084A" w:rsidP="00E02462">
      <w:pPr>
        <w:rPr>
          <w:lang w:val="nl-BE"/>
        </w:rPr>
      </w:pPr>
      <w:r w:rsidRPr="001A458B">
        <w:rPr>
          <w:lang w:val="nl-NL"/>
        </w:rPr>
        <w:t xml:space="preserve">Een elektrisch instelbare statafel is om medische redenen een noodzaak. Een elektrisch instelbare statafel heeft als doel om de problemen, die ontstaan door langdurig zitten, te verbeteren. Contracturen bij de gebruiker kunnen worden tegengegaan. Het evenwichtsgevoel kan geoefend worden of de fysiologische lichaamsfuncties van de gebruiker kunnen gestimuleerd worden: bijvoorbeeld het stimuleren van de bloedsomloop, het bevorderen van de spijsvertering en de nierfunctie of het vergemakkelijken van de ademhaling. Door de belasting van het skelet kan bovendien osteoporose worden tegengegaan. De noodzaak moet blijken uit het medisch voorschrift. </w:t>
      </w:r>
    </w:p>
    <w:p w14:paraId="0CD8CBAC" w14:textId="77777777" w:rsidR="00CE734B" w:rsidRPr="001A458B" w:rsidRDefault="00CE734B" w:rsidP="001A458B">
      <w:pPr>
        <w:ind w:left="-5" w:right="263"/>
        <w:rPr>
          <w:rFonts w:eastAsia="Times New Roman"/>
          <w:lang w:val="nl-BE"/>
        </w:rPr>
      </w:pPr>
    </w:p>
    <w:p w14:paraId="41309393" w14:textId="204232FB" w:rsidR="0009084A" w:rsidRPr="001A458B" w:rsidRDefault="0009084A" w:rsidP="00960075">
      <w:pPr>
        <w:pStyle w:val="Kop2"/>
        <w:numPr>
          <w:ilvl w:val="0"/>
          <w:numId w:val="129"/>
        </w:numPr>
        <w:rPr>
          <w:lang w:val="nl-BE"/>
        </w:rPr>
      </w:pPr>
      <w:bookmarkStart w:id="466" w:name="_Toc144890083"/>
      <w:r w:rsidRPr="001A458B">
        <w:rPr>
          <w:lang w:val="nl-NL"/>
        </w:rPr>
        <w:t>Functionele specificaties van de elektrisch instelbare statafel</w:t>
      </w:r>
      <w:bookmarkEnd w:id="466"/>
      <w:r w:rsidRPr="001A458B">
        <w:rPr>
          <w:lang w:val="nl-NL"/>
        </w:rPr>
        <w:t xml:space="preserve"> </w:t>
      </w:r>
    </w:p>
    <w:p w14:paraId="7600581F" w14:textId="77777777" w:rsidR="00E3417D" w:rsidRDefault="00E3417D" w:rsidP="001A458B">
      <w:pPr>
        <w:spacing w:after="3" w:line="250" w:lineRule="auto"/>
        <w:ind w:left="191" w:right="16" w:hanging="206"/>
        <w:rPr>
          <w:lang w:val="nl-BE"/>
        </w:rPr>
      </w:pPr>
    </w:p>
    <w:p w14:paraId="7F9A4637" w14:textId="51E269C4" w:rsidR="0009084A" w:rsidRPr="001A458B" w:rsidRDefault="0009084A" w:rsidP="00E3417D">
      <w:pPr>
        <w:rPr>
          <w:lang w:val="nl-BE"/>
        </w:rPr>
      </w:pPr>
      <w:r w:rsidRPr="001A458B">
        <w:rPr>
          <w:lang w:val="nl-NL"/>
        </w:rPr>
        <w:t>Een elektrisch instelbare statafel moet individueel aanpasbaar zijn en moet de gebruiker maximale ondersteuning bieden tijdens het staan, door het lichaam op vele plaatsen te fixeren met steunen.</w:t>
      </w:r>
    </w:p>
    <w:p w14:paraId="5C84A7B0" w14:textId="0A557130" w:rsidR="0009084A" w:rsidRPr="001A458B" w:rsidRDefault="0009084A" w:rsidP="001A458B">
      <w:pPr>
        <w:spacing w:after="0" w:line="259" w:lineRule="auto"/>
        <w:ind w:left="0" w:firstLine="0"/>
        <w:rPr>
          <w:lang w:val="nl-BE"/>
        </w:rPr>
      </w:pPr>
    </w:p>
    <w:p w14:paraId="6821E094" w14:textId="3DE9BB76" w:rsidR="0009084A" w:rsidRPr="001A458B" w:rsidRDefault="0009084A" w:rsidP="001A458B">
      <w:pPr>
        <w:ind w:left="-5" w:right="263"/>
        <w:rPr>
          <w:lang w:val="nl-BE"/>
        </w:rPr>
      </w:pPr>
      <w:r w:rsidRPr="001A458B">
        <w:rPr>
          <w:lang w:val="nl-NL"/>
        </w:rPr>
        <w:t>De elektrisch instelbare statafel moet daarom uitgevoerd zijn met de volgende onderdelen</w:t>
      </w:r>
      <w:r w:rsidR="006C3801">
        <w:rPr>
          <w:lang w:val="nl-NL"/>
        </w:rPr>
        <w:t xml:space="preserve"> </w:t>
      </w:r>
      <w:r w:rsidRPr="001A458B">
        <w:rPr>
          <w:lang w:val="nl-NL"/>
        </w:rPr>
        <w:t>:</w:t>
      </w:r>
    </w:p>
    <w:p w14:paraId="73C2F1E6" w14:textId="4AC975C2" w:rsidR="00E3417D" w:rsidRPr="00E3417D" w:rsidRDefault="0009084A" w:rsidP="00960075">
      <w:pPr>
        <w:pStyle w:val="Lijstalinea"/>
        <w:numPr>
          <w:ilvl w:val="0"/>
          <w:numId w:val="58"/>
        </w:numPr>
        <w:ind w:right="263"/>
        <w:rPr>
          <w:lang w:val="nl-BE"/>
        </w:rPr>
      </w:pPr>
      <w:r w:rsidRPr="00E3417D">
        <w:rPr>
          <w:lang w:val="nl-NL"/>
        </w:rPr>
        <w:t>een werkblad en een thoraxsteun, in hoogte en diepte instelbaar</w:t>
      </w:r>
      <w:r w:rsidR="006C3801">
        <w:rPr>
          <w:lang w:val="nl-NL"/>
        </w:rPr>
        <w:t xml:space="preserve"> </w:t>
      </w:r>
      <w:r w:rsidRPr="00E3417D">
        <w:rPr>
          <w:lang w:val="nl-NL"/>
        </w:rPr>
        <w:t>;</w:t>
      </w:r>
    </w:p>
    <w:p w14:paraId="1269EE3F" w14:textId="2DB76FCA" w:rsidR="0009084A" w:rsidRPr="00E3417D" w:rsidRDefault="0009084A" w:rsidP="00960075">
      <w:pPr>
        <w:pStyle w:val="Lijstalinea"/>
        <w:numPr>
          <w:ilvl w:val="0"/>
          <w:numId w:val="58"/>
        </w:numPr>
        <w:ind w:right="263"/>
        <w:rPr>
          <w:lang w:val="nl-BE"/>
        </w:rPr>
      </w:pPr>
      <w:r w:rsidRPr="00E3417D">
        <w:rPr>
          <w:lang w:val="nl-NL"/>
        </w:rPr>
        <w:t xml:space="preserve">een heupgordel of </w:t>
      </w:r>
      <w:r w:rsidRPr="00C947EB">
        <w:rPr>
          <w:lang w:val="nl-NL"/>
        </w:rPr>
        <w:t>bekkengordel</w:t>
      </w:r>
      <w:r w:rsidR="00391D0E" w:rsidRPr="00C947EB">
        <w:rPr>
          <w:lang w:val="nl-NL"/>
        </w:rPr>
        <w:t>,</w:t>
      </w:r>
      <w:r w:rsidRPr="00C947EB">
        <w:rPr>
          <w:lang w:val="nl-NL"/>
        </w:rPr>
        <w:t xml:space="preserve"> in</w:t>
      </w:r>
      <w:r w:rsidRPr="00E3417D">
        <w:rPr>
          <w:lang w:val="nl-NL"/>
        </w:rPr>
        <w:t xml:space="preserve"> hoogte en diepte instelbaar</w:t>
      </w:r>
      <w:r w:rsidR="006C3801">
        <w:rPr>
          <w:lang w:val="nl-NL"/>
        </w:rPr>
        <w:t xml:space="preserve"> </w:t>
      </w:r>
      <w:r w:rsidRPr="00E3417D">
        <w:rPr>
          <w:lang w:val="nl-NL"/>
        </w:rPr>
        <w:t>;</w:t>
      </w:r>
    </w:p>
    <w:p w14:paraId="04E5A036" w14:textId="32D1F7A2" w:rsidR="0009084A" w:rsidRPr="00E3417D" w:rsidRDefault="0009084A" w:rsidP="00960075">
      <w:pPr>
        <w:pStyle w:val="Lijstalinea"/>
        <w:numPr>
          <w:ilvl w:val="0"/>
          <w:numId w:val="58"/>
        </w:numPr>
        <w:ind w:right="263"/>
        <w:rPr>
          <w:lang w:val="nl-BE"/>
        </w:rPr>
      </w:pPr>
      <w:r w:rsidRPr="00E3417D">
        <w:rPr>
          <w:lang w:val="nl-NL"/>
        </w:rPr>
        <w:t>een ééndelige of tweedelige kniesteun, in diepte en hoogte instelbaar. De steun verhindert adductie- of abductiestand van de heupen</w:t>
      </w:r>
      <w:r w:rsidR="006C3801">
        <w:rPr>
          <w:lang w:val="nl-NL"/>
        </w:rPr>
        <w:t xml:space="preserve"> ;</w:t>
      </w:r>
    </w:p>
    <w:p w14:paraId="783FE95E" w14:textId="16C8968E" w:rsidR="0009084A" w:rsidRPr="00E3417D" w:rsidRDefault="0009084A" w:rsidP="00960075">
      <w:pPr>
        <w:pStyle w:val="Lijstalinea"/>
        <w:numPr>
          <w:ilvl w:val="0"/>
          <w:numId w:val="58"/>
        </w:numPr>
        <w:ind w:right="263"/>
        <w:rPr>
          <w:lang w:val="nl-BE"/>
        </w:rPr>
      </w:pPr>
      <w:r w:rsidRPr="00E3417D">
        <w:rPr>
          <w:lang w:val="nl-NL"/>
        </w:rPr>
        <w:t>voetsteun, in breedte en diepte instelbaar.</w:t>
      </w:r>
    </w:p>
    <w:p w14:paraId="3AE342B9" w14:textId="2458C779" w:rsidR="00E3417D" w:rsidRDefault="00E3417D" w:rsidP="001A458B">
      <w:pPr>
        <w:ind w:left="181" w:right="263" w:hanging="196"/>
        <w:rPr>
          <w:lang w:val="nl-NL"/>
        </w:rPr>
      </w:pPr>
    </w:p>
    <w:p w14:paraId="46E8AC5D" w14:textId="246DC4EB" w:rsidR="0009084A" w:rsidRPr="001A458B" w:rsidRDefault="0009084A" w:rsidP="00E3417D">
      <w:pPr>
        <w:rPr>
          <w:lang w:val="nl-BE"/>
        </w:rPr>
      </w:pPr>
      <w:r w:rsidRPr="001A458B">
        <w:rPr>
          <w:lang w:val="nl-NL"/>
        </w:rPr>
        <w:t>De elektrisch instelbare statafel beschikt over een elektrische heflift zodat de gebruiker helemaal zelfstandig of met minimale eigen krachtsinspanning tot stand kan komen.</w:t>
      </w:r>
    </w:p>
    <w:p w14:paraId="7A579D1E" w14:textId="336F3253" w:rsidR="00E3417D" w:rsidRDefault="00E3417D" w:rsidP="001A458B">
      <w:pPr>
        <w:ind w:left="181" w:right="263" w:hanging="196"/>
        <w:rPr>
          <w:lang w:val="nl-NL"/>
        </w:rPr>
      </w:pPr>
    </w:p>
    <w:p w14:paraId="6729574E" w14:textId="308BB2D0" w:rsidR="0009084A" w:rsidRPr="001A458B" w:rsidRDefault="0009084A" w:rsidP="00E3417D">
      <w:pPr>
        <w:rPr>
          <w:lang w:val="nl-BE"/>
        </w:rPr>
      </w:pPr>
      <w:r w:rsidRPr="001A458B">
        <w:rPr>
          <w:lang w:val="nl-NL"/>
        </w:rPr>
        <w:t xml:space="preserve">De elektrisch instelbare statafel is uitgevoerd met een nagenoeg drempelloze opstap om bij de gebruiker het zelfstandig opstaan uit de rolstoel te bevorderen. </w:t>
      </w:r>
    </w:p>
    <w:p w14:paraId="6CED3D06" w14:textId="77777777" w:rsidR="00CE734B" w:rsidRPr="001A458B" w:rsidRDefault="00CE734B" w:rsidP="001A458B">
      <w:pPr>
        <w:spacing w:after="0" w:line="259" w:lineRule="auto"/>
        <w:ind w:left="0" w:firstLine="0"/>
        <w:rPr>
          <w:lang w:val="nl-BE"/>
        </w:rPr>
      </w:pPr>
    </w:p>
    <w:p w14:paraId="08ECF5B3" w14:textId="57565921" w:rsidR="0009084A" w:rsidRPr="00031534" w:rsidRDefault="0009084A" w:rsidP="00960075">
      <w:pPr>
        <w:pStyle w:val="Kop2"/>
        <w:numPr>
          <w:ilvl w:val="0"/>
          <w:numId w:val="129"/>
        </w:numPr>
        <w:rPr>
          <w:lang w:val="nl-BE"/>
        </w:rPr>
      </w:pPr>
      <w:bookmarkStart w:id="467" w:name="_Toc144890084"/>
      <w:r w:rsidRPr="00031534">
        <w:rPr>
          <w:lang w:val="nl-BE"/>
        </w:rPr>
        <w:t>Aanpassingen</w:t>
      </w:r>
      <w:bookmarkEnd w:id="467"/>
      <w:r w:rsidRPr="00031534">
        <w:rPr>
          <w:lang w:val="nl-BE"/>
        </w:rPr>
        <w:t xml:space="preserve"> </w:t>
      </w:r>
    </w:p>
    <w:p w14:paraId="6842FC5B" w14:textId="4BEA6B39" w:rsidR="00E3417D" w:rsidRDefault="00E3417D" w:rsidP="001A458B">
      <w:pPr>
        <w:ind w:left="-5" w:right="263"/>
        <w:rPr>
          <w:lang w:val="nl-NL"/>
        </w:rPr>
      </w:pPr>
    </w:p>
    <w:p w14:paraId="059A8795" w14:textId="3DD32519" w:rsidR="0009084A" w:rsidRPr="001A458B" w:rsidRDefault="0009084A" w:rsidP="001A458B">
      <w:pPr>
        <w:ind w:left="-5" w:right="263"/>
        <w:rPr>
          <w:lang w:val="nl-BE"/>
        </w:rPr>
      </w:pPr>
      <w:r w:rsidRPr="001A458B">
        <w:rPr>
          <w:lang w:val="nl-NL"/>
        </w:rPr>
        <w:t xml:space="preserve">Er zijn geen aanpassingen bepaald. </w:t>
      </w:r>
    </w:p>
    <w:p w14:paraId="5C299FF6" w14:textId="77777777" w:rsidR="00CE734B" w:rsidRPr="001A458B" w:rsidRDefault="00CE734B" w:rsidP="001A458B">
      <w:pPr>
        <w:spacing w:after="0" w:line="259" w:lineRule="auto"/>
        <w:ind w:left="0" w:firstLine="0"/>
        <w:rPr>
          <w:lang w:val="nl-BE"/>
        </w:rPr>
      </w:pPr>
    </w:p>
    <w:p w14:paraId="5EB8980C" w14:textId="56698480" w:rsidR="0009084A" w:rsidRPr="00E3417D" w:rsidRDefault="0009084A" w:rsidP="00960075">
      <w:pPr>
        <w:pStyle w:val="Kop2"/>
        <w:numPr>
          <w:ilvl w:val="0"/>
          <w:numId w:val="129"/>
        </w:numPr>
      </w:pPr>
      <w:bookmarkStart w:id="468" w:name="_Toc144890085"/>
      <w:r w:rsidRPr="00E3417D">
        <w:t>Specifieke voorwaarden</w:t>
      </w:r>
      <w:bookmarkEnd w:id="468"/>
    </w:p>
    <w:p w14:paraId="6AADF952" w14:textId="36A5C4E5" w:rsidR="0009084A" w:rsidRPr="00E3417D" w:rsidRDefault="0009084A" w:rsidP="001A458B">
      <w:pPr>
        <w:spacing w:after="0" w:line="259" w:lineRule="auto"/>
        <w:ind w:left="0" w:firstLine="0"/>
        <w:rPr>
          <w:lang w:val="nl-BE"/>
        </w:rPr>
      </w:pPr>
    </w:p>
    <w:p w14:paraId="2F42AD62" w14:textId="7E76A9B7" w:rsidR="0009084A" w:rsidRPr="00E3417D" w:rsidRDefault="00E3417D" w:rsidP="00E3417D">
      <w:pPr>
        <w:pStyle w:val="Kop3"/>
        <w:ind w:left="718"/>
        <w:rPr>
          <w:lang w:val="nl-BE"/>
        </w:rPr>
      </w:pPr>
      <w:bookmarkStart w:id="469" w:name="_Toc144890086"/>
      <w:r>
        <w:rPr>
          <w:lang w:val="nl-NL"/>
        </w:rPr>
        <w:t>4.1</w:t>
      </w:r>
      <w:r w:rsidR="0009084A" w:rsidRPr="001A458B">
        <w:rPr>
          <w:lang w:val="nl-NL"/>
        </w:rPr>
        <w:t xml:space="preserve"> Hernieuwingstermijn</w:t>
      </w:r>
      <w:bookmarkEnd w:id="469"/>
      <w:r w:rsidR="0009084A" w:rsidRPr="001A458B">
        <w:rPr>
          <w:lang w:val="nl-NL"/>
        </w:rPr>
        <w:t xml:space="preserve"> </w:t>
      </w:r>
    </w:p>
    <w:p w14:paraId="0E033B4D" w14:textId="77777777" w:rsidR="00E3417D" w:rsidRDefault="00E3417D" w:rsidP="001A458B">
      <w:pPr>
        <w:ind w:left="181" w:right="263" w:hanging="196"/>
        <w:rPr>
          <w:lang w:val="nl-BE"/>
        </w:rPr>
      </w:pPr>
    </w:p>
    <w:p w14:paraId="2C026657" w14:textId="6C2CF026" w:rsidR="0009084A" w:rsidRPr="00E3417D" w:rsidRDefault="0009084A" w:rsidP="00960075">
      <w:pPr>
        <w:pStyle w:val="Lijstalinea"/>
        <w:numPr>
          <w:ilvl w:val="0"/>
          <w:numId w:val="59"/>
        </w:numPr>
        <w:ind w:right="263"/>
        <w:rPr>
          <w:lang w:val="nl-BE"/>
        </w:rPr>
      </w:pPr>
      <w:r w:rsidRPr="00E3417D">
        <w:rPr>
          <w:lang w:val="nl-NL"/>
        </w:rPr>
        <w:lastRenderedPageBreak/>
        <w:t xml:space="preserve">voor de gebruikers vanaf hun </w:t>
      </w:r>
      <w:r w:rsidR="00BF18D8">
        <w:rPr>
          <w:lang w:val="nl-NL"/>
        </w:rPr>
        <w:t>18de</w:t>
      </w:r>
      <w:r w:rsidRPr="00E3417D">
        <w:rPr>
          <w:lang w:val="nl-NL"/>
        </w:rPr>
        <w:t xml:space="preserve"> verjaardag of met een lichaamslengte vanaf 1,50 m wordt de hernieuwingstermijn vastgesteld op 10 jaar. </w:t>
      </w:r>
    </w:p>
    <w:p w14:paraId="731CD3FF" w14:textId="77CDA14C" w:rsidR="0009084A" w:rsidRPr="001A458B" w:rsidRDefault="0009084A" w:rsidP="00391D0E">
      <w:pPr>
        <w:spacing w:after="0" w:line="259" w:lineRule="auto"/>
        <w:rPr>
          <w:lang w:val="nl-BE"/>
        </w:rPr>
      </w:pPr>
    </w:p>
    <w:p w14:paraId="33FDC6E9" w14:textId="6E710CCC" w:rsidR="0009084A" w:rsidRPr="001A458B" w:rsidRDefault="0009084A" w:rsidP="00E3417D">
      <w:pPr>
        <w:pStyle w:val="Kop3"/>
        <w:ind w:left="715"/>
        <w:rPr>
          <w:lang w:val="nl-BE"/>
        </w:rPr>
      </w:pPr>
      <w:bookmarkStart w:id="470" w:name="_Toc144890087"/>
      <w:r w:rsidRPr="001A458B">
        <w:rPr>
          <w:lang w:val="nl-NL"/>
        </w:rPr>
        <w:t>4.2 Toegelaten cumulaties</w:t>
      </w:r>
      <w:bookmarkEnd w:id="470"/>
      <w:r w:rsidRPr="001A458B">
        <w:rPr>
          <w:lang w:val="nl-NL"/>
        </w:rPr>
        <w:t xml:space="preserve"> </w:t>
      </w:r>
    </w:p>
    <w:p w14:paraId="482E4549" w14:textId="77777777" w:rsidR="00E3417D" w:rsidRDefault="00E3417D" w:rsidP="001A458B">
      <w:pPr>
        <w:ind w:left="181" w:right="263" w:hanging="196"/>
        <w:rPr>
          <w:lang w:val="nl-BE"/>
        </w:rPr>
      </w:pPr>
    </w:p>
    <w:p w14:paraId="3CB3FAA6" w14:textId="5AC2FD06" w:rsidR="00E3417D" w:rsidRDefault="0009084A" w:rsidP="00E3417D">
      <w:pPr>
        <w:rPr>
          <w:lang w:val="nl-BE"/>
        </w:rPr>
      </w:pPr>
      <w:r w:rsidRPr="001A458B">
        <w:rPr>
          <w:lang w:val="nl-NL"/>
        </w:rPr>
        <w:t>De elektrisch instelbare statafel mag gecumuleerd worden met de volgende mobiliteitshulpmiddelen voorzien onder</w:t>
      </w:r>
      <w:r w:rsidR="006C3801">
        <w:rPr>
          <w:lang w:val="nl-NL"/>
        </w:rPr>
        <w:t xml:space="preserve"> </w:t>
      </w:r>
      <w:r w:rsidRPr="001A458B">
        <w:rPr>
          <w:lang w:val="nl-NL"/>
        </w:rPr>
        <w:t xml:space="preserve">: </w:t>
      </w:r>
    </w:p>
    <w:p w14:paraId="7B30C302" w14:textId="0571A7C0" w:rsidR="0009084A" w:rsidRPr="00BF18D8" w:rsidRDefault="0009084A" w:rsidP="00960075">
      <w:pPr>
        <w:pStyle w:val="Lijstalinea"/>
        <w:numPr>
          <w:ilvl w:val="0"/>
          <w:numId w:val="105"/>
        </w:numPr>
        <w:rPr>
          <w:lang w:val="nl-BE"/>
        </w:rPr>
      </w:pPr>
      <w:r w:rsidRPr="00BF18D8">
        <w:rPr>
          <w:lang w:val="nl-NL"/>
        </w:rPr>
        <w:t>1</w:t>
      </w:r>
      <w:r w:rsidR="00A96B59" w:rsidRPr="00BF18D8">
        <w:rPr>
          <w:lang w:val="nl-NL"/>
        </w:rPr>
        <w:t>° Doelgroep</w:t>
      </w:r>
      <w:r w:rsidRPr="00BF18D8">
        <w:rPr>
          <w:lang w:val="nl-NL"/>
        </w:rPr>
        <w:t>: manuele modulaire rolstoel, manuele actief rolstoel, manuele actief rolstoel met individuele maatvoering, elektronische rolstoel of elektronische scooter</w:t>
      </w:r>
      <w:r w:rsidR="006C3801">
        <w:rPr>
          <w:lang w:val="nl-NL"/>
        </w:rPr>
        <w:t xml:space="preserve"> </w:t>
      </w:r>
      <w:r w:rsidRPr="00BF18D8">
        <w:rPr>
          <w:lang w:val="nl-NL"/>
        </w:rPr>
        <w:t xml:space="preserve">; </w:t>
      </w:r>
    </w:p>
    <w:p w14:paraId="18B614A5" w14:textId="0C009575" w:rsidR="0009084A" w:rsidRPr="00BF18D8" w:rsidRDefault="0009084A" w:rsidP="00960075">
      <w:pPr>
        <w:pStyle w:val="Lijstalinea"/>
        <w:numPr>
          <w:ilvl w:val="0"/>
          <w:numId w:val="105"/>
        </w:numPr>
        <w:rPr>
          <w:lang w:val="nl-BE"/>
        </w:rPr>
      </w:pPr>
      <w:r w:rsidRPr="00BF18D8">
        <w:rPr>
          <w:lang w:val="nl-NL"/>
        </w:rPr>
        <w:t>2</w:t>
      </w:r>
      <w:r w:rsidR="00A96B59" w:rsidRPr="00BF18D8">
        <w:rPr>
          <w:lang w:val="nl-NL"/>
        </w:rPr>
        <w:t xml:space="preserve">° Doelgroep </w:t>
      </w:r>
      <w:r w:rsidRPr="00BF18D8">
        <w:rPr>
          <w:lang w:val="nl-NL"/>
        </w:rPr>
        <w:t xml:space="preserve">: manuele actief kinderrolstoel of elektronische kinderrolstoel voor kinderen met een lichaamslengte vanaf 1,50 m. </w:t>
      </w:r>
    </w:p>
    <w:p w14:paraId="021E4F8B" w14:textId="77777777" w:rsidR="00E3417D" w:rsidRDefault="0009084A" w:rsidP="001A458B">
      <w:pPr>
        <w:ind w:left="181" w:right="263" w:hanging="196"/>
        <w:rPr>
          <w:lang w:val="nl-NL"/>
        </w:rPr>
      </w:pPr>
      <w:r w:rsidRPr="001A458B">
        <w:rPr>
          <w:lang w:val="nl-NL"/>
        </w:rPr>
        <w:t xml:space="preserve"> </w:t>
      </w:r>
    </w:p>
    <w:p w14:paraId="1C42CD98" w14:textId="61886116" w:rsidR="0009084A" w:rsidRPr="001A458B" w:rsidRDefault="0009084A" w:rsidP="00E3417D">
      <w:pPr>
        <w:rPr>
          <w:lang w:val="nl-BE"/>
        </w:rPr>
      </w:pPr>
      <w:r w:rsidRPr="001A458B">
        <w:rPr>
          <w:lang w:val="nl-NL"/>
        </w:rPr>
        <w:t xml:space="preserve">De elektrisch instelbare statafel is niet cumuleerbaar met de verstrekking </w:t>
      </w:r>
      <w:r w:rsidR="00CA04DB">
        <w:rPr>
          <w:lang w:val="nl-NL"/>
        </w:rPr>
        <w:t>411098</w:t>
      </w:r>
      <w:r w:rsidRPr="001A458B">
        <w:rPr>
          <w:lang w:val="nl-NL"/>
        </w:rPr>
        <w:t xml:space="preserve"> - </w:t>
      </w:r>
      <w:r w:rsidR="00CA04DB">
        <w:rPr>
          <w:lang w:val="nl-NL"/>
        </w:rPr>
        <w:t>411109</w:t>
      </w:r>
      <w:r w:rsidRPr="001A458B">
        <w:rPr>
          <w:lang w:val="nl-NL"/>
        </w:rPr>
        <w:t xml:space="preserve"> (Elektrische stafunctie). </w:t>
      </w:r>
    </w:p>
    <w:p w14:paraId="49D5F6EB" w14:textId="6D2CF4BB" w:rsidR="0009084A" w:rsidRPr="001A458B" w:rsidRDefault="0009084A" w:rsidP="001A458B">
      <w:pPr>
        <w:spacing w:after="16" w:line="259" w:lineRule="auto"/>
        <w:ind w:left="0" w:firstLine="0"/>
        <w:rPr>
          <w:lang w:val="nl-BE"/>
        </w:rPr>
      </w:pPr>
    </w:p>
    <w:p w14:paraId="306E5FC7" w14:textId="007E5E3B" w:rsidR="0009084A" w:rsidRPr="001A458B" w:rsidRDefault="00E3417D" w:rsidP="00E3417D">
      <w:pPr>
        <w:pStyle w:val="Kop3"/>
        <w:ind w:left="718"/>
        <w:rPr>
          <w:lang w:val="nl-BE"/>
        </w:rPr>
      </w:pPr>
      <w:bookmarkStart w:id="471" w:name="_Toc144890088"/>
      <w:r>
        <w:rPr>
          <w:lang w:val="nl-NL"/>
        </w:rPr>
        <w:t>4.3</w:t>
      </w:r>
      <w:r w:rsidR="0009084A" w:rsidRPr="001A458B">
        <w:rPr>
          <w:lang w:val="nl-NL"/>
        </w:rPr>
        <w:t xml:space="preserve"> Tegemoetkoming</w:t>
      </w:r>
      <w:bookmarkEnd w:id="471"/>
      <w:r w:rsidR="0009084A" w:rsidRPr="001A458B">
        <w:rPr>
          <w:lang w:val="nl-NL"/>
        </w:rPr>
        <w:t xml:space="preserve"> </w:t>
      </w:r>
    </w:p>
    <w:p w14:paraId="29A662B8" w14:textId="77777777" w:rsidR="00E3417D" w:rsidRDefault="0009084A" w:rsidP="001A458B">
      <w:pPr>
        <w:ind w:left="181" w:right="263" w:hanging="196"/>
        <w:rPr>
          <w:lang w:val="nl-NL"/>
        </w:rPr>
      </w:pPr>
      <w:r w:rsidRPr="001A458B">
        <w:rPr>
          <w:lang w:val="nl-NL"/>
        </w:rPr>
        <w:t xml:space="preserve"> </w:t>
      </w:r>
    </w:p>
    <w:p w14:paraId="155D16EF" w14:textId="7B165612" w:rsidR="0009084A" w:rsidRPr="001A458B" w:rsidRDefault="0009084A" w:rsidP="00E3417D">
      <w:pPr>
        <w:rPr>
          <w:lang w:val="nl-BE"/>
        </w:rPr>
      </w:pPr>
      <w:r w:rsidRPr="001A458B">
        <w:rPr>
          <w:lang w:val="nl-NL"/>
        </w:rPr>
        <w:t xml:space="preserve">Voor de elektrisch instelbare statafel (verstrekking </w:t>
      </w:r>
      <w:r w:rsidR="00957445">
        <w:rPr>
          <w:lang w:val="nl-NL"/>
        </w:rPr>
        <w:t>410317</w:t>
      </w:r>
      <w:r w:rsidRPr="001A458B">
        <w:rPr>
          <w:lang w:val="nl-NL"/>
        </w:rPr>
        <w:t xml:space="preserve"> - </w:t>
      </w:r>
      <w:r w:rsidR="00957445">
        <w:rPr>
          <w:lang w:val="nl-NL"/>
        </w:rPr>
        <w:t>410328</w:t>
      </w:r>
      <w:r w:rsidRPr="001A458B">
        <w:rPr>
          <w:lang w:val="nl-NL"/>
        </w:rPr>
        <w:t xml:space="preserve">) kan een verzekeringstegemoetkoming bekomen worden op voorwaarde dat de statafel is opgenomen op de lijst van voor vergoeding aangenomen producten. </w:t>
      </w:r>
    </w:p>
    <w:p w14:paraId="558E85C5" w14:textId="3233AE20" w:rsidR="0009084A" w:rsidRPr="001A458B" w:rsidRDefault="0009084A" w:rsidP="00E3417D">
      <w:pPr>
        <w:rPr>
          <w:lang w:val="nl-BE"/>
        </w:rPr>
      </w:pPr>
      <w:r w:rsidRPr="001A458B">
        <w:rPr>
          <w:lang w:val="nl-NL"/>
        </w:rPr>
        <w:t>Elektrisch instelbare statafels kunnen enkel verstrekt worden in de thuissituatie. Elektrisch instelbare statafels kunnen niet verstrekt worde</w:t>
      </w:r>
      <w:r w:rsidR="00E3417D">
        <w:rPr>
          <w:lang w:val="nl-NL"/>
        </w:rPr>
        <w:t>n in een verzorgingsinrichting.</w:t>
      </w:r>
    </w:p>
    <w:p w14:paraId="57AEBB45" w14:textId="77777777" w:rsidR="0009084A" w:rsidRPr="001A458B" w:rsidRDefault="0009084A" w:rsidP="001A458B">
      <w:pPr>
        <w:spacing w:after="0" w:line="259" w:lineRule="auto"/>
        <w:ind w:left="0" w:firstLine="0"/>
        <w:rPr>
          <w:lang w:val="nl-BE"/>
        </w:rPr>
      </w:pPr>
    </w:p>
    <w:p w14:paraId="655324B3" w14:textId="0AF1C07F" w:rsidR="0009084A" w:rsidRPr="001A458B" w:rsidRDefault="00E3417D" w:rsidP="00E3417D">
      <w:pPr>
        <w:pStyle w:val="Kop3"/>
        <w:ind w:left="718"/>
        <w:rPr>
          <w:lang w:val="nl-BE"/>
        </w:rPr>
      </w:pPr>
      <w:bookmarkStart w:id="472" w:name="_Toc144890089"/>
      <w:r>
        <w:rPr>
          <w:lang w:val="nl-NL"/>
        </w:rPr>
        <w:t>4.4</w:t>
      </w:r>
      <w:r w:rsidR="0009084A" w:rsidRPr="001A458B">
        <w:rPr>
          <w:lang w:val="nl-NL"/>
        </w:rPr>
        <w:t xml:space="preserve"> Aanvraag om tegemoetkoming</w:t>
      </w:r>
      <w:bookmarkEnd w:id="472"/>
      <w:r w:rsidR="0009084A" w:rsidRPr="001A458B">
        <w:rPr>
          <w:lang w:val="nl-NL"/>
        </w:rPr>
        <w:t xml:space="preserve"> </w:t>
      </w:r>
    </w:p>
    <w:p w14:paraId="78979E4A" w14:textId="77777777" w:rsidR="00E3417D" w:rsidRDefault="0009084A" w:rsidP="001A458B">
      <w:pPr>
        <w:ind w:left="-5" w:right="263"/>
        <w:rPr>
          <w:lang w:val="nl-NL"/>
        </w:rPr>
      </w:pPr>
      <w:r w:rsidRPr="001A458B">
        <w:rPr>
          <w:lang w:val="nl-NL"/>
        </w:rPr>
        <w:t xml:space="preserve"> </w:t>
      </w:r>
    </w:p>
    <w:p w14:paraId="41B3D0AD" w14:textId="18795966" w:rsidR="0009084A" w:rsidRPr="001A458B" w:rsidRDefault="0009084A" w:rsidP="001A458B">
      <w:pPr>
        <w:ind w:left="-5" w:right="263"/>
        <w:rPr>
          <w:lang w:val="nl-BE"/>
        </w:rPr>
      </w:pPr>
      <w:r w:rsidRPr="001A458B">
        <w:rPr>
          <w:lang w:val="nl-NL"/>
        </w:rPr>
        <w:t>De tegemoetkoming kan enkel worden verleend op basis van</w:t>
      </w:r>
      <w:r w:rsidR="00EF6C18">
        <w:rPr>
          <w:lang w:val="nl-NL"/>
        </w:rPr>
        <w:t xml:space="preserve"> </w:t>
      </w:r>
      <w:r w:rsidRPr="001A458B">
        <w:rPr>
          <w:lang w:val="nl-NL"/>
        </w:rPr>
        <w:t xml:space="preserve">: </w:t>
      </w:r>
    </w:p>
    <w:p w14:paraId="2A595B09" w14:textId="026763AB" w:rsidR="0009084A" w:rsidRPr="00E3417D" w:rsidRDefault="0009084A" w:rsidP="00960075">
      <w:pPr>
        <w:pStyle w:val="Lijstalinea"/>
        <w:numPr>
          <w:ilvl w:val="0"/>
          <w:numId w:val="59"/>
        </w:numPr>
        <w:ind w:right="263"/>
        <w:rPr>
          <w:lang w:val="nl-BE"/>
        </w:rPr>
      </w:pPr>
      <w:r w:rsidRPr="00E3417D">
        <w:rPr>
          <w:lang w:val="nl-NL"/>
        </w:rPr>
        <w:t>het medisch voorschrift ingevuld door de voorschrijvend arts</w:t>
      </w:r>
      <w:r w:rsidR="00EF6C18">
        <w:rPr>
          <w:lang w:val="nl-NL"/>
        </w:rPr>
        <w:t xml:space="preserve"> </w:t>
      </w:r>
      <w:r w:rsidRPr="00E3417D">
        <w:rPr>
          <w:lang w:val="nl-NL"/>
        </w:rPr>
        <w:t xml:space="preserve">; </w:t>
      </w:r>
    </w:p>
    <w:p w14:paraId="4106281C" w14:textId="536740C8" w:rsidR="0009084A" w:rsidRPr="00E3417D" w:rsidRDefault="0009084A" w:rsidP="00960075">
      <w:pPr>
        <w:pStyle w:val="Lijstalinea"/>
        <w:numPr>
          <w:ilvl w:val="0"/>
          <w:numId w:val="59"/>
        </w:numPr>
        <w:ind w:right="263"/>
        <w:rPr>
          <w:lang w:val="nl-BE"/>
        </w:rPr>
      </w:pPr>
      <w:r w:rsidRPr="00E3417D">
        <w:rPr>
          <w:lang w:val="nl-NL"/>
        </w:rPr>
        <w:t>het multidisciplinair opgestelde functioneringsrapport</w:t>
      </w:r>
      <w:r w:rsidR="00EF6C18">
        <w:rPr>
          <w:lang w:val="nl-NL"/>
        </w:rPr>
        <w:t xml:space="preserve"> </w:t>
      </w:r>
      <w:r w:rsidRPr="00E3417D">
        <w:rPr>
          <w:lang w:val="nl-NL"/>
        </w:rPr>
        <w:t xml:space="preserve">; </w:t>
      </w:r>
    </w:p>
    <w:p w14:paraId="243D8AB9" w14:textId="3B2D1233" w:rsidR="0009084A" w:rsidRPr="00E3417D" w:rsidRDefault="0009084A" w:rsidP="00960075">
      <w:pPr>
        <w:pStyle w:val="Lijstalinea"/>
        <w:numPr>
          <w:ilvl w:val="0"/>
          <w:numId w:val="59"/>
        </w:numPr>
        <w:ind w:right="263"/>
        <w:rPr>
          <w:lang w:val="nl-BE"/>
        </w:rPr>
      </w:pPr>
      <w:r w:rsidRPr="00E3417D">
        <w:rPr>
          <w:lang w:val="nl-NL"/>
        </w:rPr>
        <w:t xml:space="preserve">het door de </w:t>
      </w:r>
      <w:r w:rsidR="00312BF5">
        <w:rPr>
          <w:lang w:val="nl-NL"/>
        </w:rPr>
        <w:t>dienstverlener</w:t>
      </w:r>
      <w:r w:rsidRPr="00E3417D">
        <w:rPr>
          <w:lang w:val="nl-NL"/>
        </w:rPr>
        <w:t xml:space="preserve"> ingevulde motiveringsrapport</w:t>
      </w:r>
      <w:r w:rsidR="00EF6C18">
        <w:rPr>
          <w:lang w:val="nl-NL"/>
        </w:rPr>
        <w:t xml:space="preserve"> </w:t>
      </w:r>
      <w:r w:rsidRPr="00E3417D">
        <w:rPr>
          <w:lang w:val="nl-NL"/>
        </w:rPr>
        <w:t>;</w:t>
      </w:r>
    </w:p>
    <w:p w14:paraId="68B9B5F1" w14:textId="72B2EC1F" w:rsidR="00674C27" w:rsidRPr="00674C27" w:rsidRDefault="0009084A" w:rsidP="00960075">
      <w:pPr>
        <w:pStyle w:val="Lijstalinea"/>
        <w:numPr>
          <w:ilvl w:val="0"/>
          <w:numId w:val="59"/>
        </w:numPr>
        <w:ind w:right="702"/>
        <w:rPr>
          <w:lang w:val="nl-BE"/>
        </w:rPr>
      </w:pPr>
      <w:r w:rsidRPr="00C7619B">
        <w:rPr>
          <w:lang w:val="nl-NL"/>
        </w:rPr>
        <w:t xml:space="preserve">de aanvraag om een tegemoetkoming ingevuld door de </w:t>
      </w:r>
      <w:r w:rsidR="00312BF5">
        <w:rPr>
          <w:lang w:val="nl-NL"/>
        </w:rPr>
        <w:t>dienstverlener</w:t>
      </w:r>
      <w:r w:rsidRPr="00C947EB">
        <w:rPr>
          <w:lang w:val="nl-NL"/>
        </w:rPr>
        <w:t xml:space="preserve">. </w:t>
      </w:r>
    </w:p>
    <w:p w14:paraId="23697EB0" w14:textId="77777777" w:rsidR="00674C27" w:rsidRDefault="00674C27" w:rsidP="00674C27">
      <w:pPr>
        <w:pStyle w:val="Lijstalinea"/>
        <w:ind w:left="0" w:right="702" w:firstLine="0"/>
        <w:rPr>
          <w:lang w:val="nl-NL"/>
        </w:rPr>
      </w:pPr>
    </w:p>
    <w:p w14:paraId="67FF98CC" w14:textId="3785CF2B" w:rsidR="0009084A" w:rsidRPr="00C7619B" w:rsidRDefault="0009084A" w:rsidP="00674C27">
      <w:pPr>
        <w:pStyle w:val="Lijstalinea"/>
        <w:ind w:left="0" w:right="702" w:firstLine="0"/>
        <w:rPr>
          <w:lang w:val="nl-BE"/>
        </w:rPr>
      </w:pPr>
      <w:r w:rsidRPr="00C947EB">
        <w:rPr>
          <w:lang w:val="nl-NL"/>
        </w:rPr>
        <w:t>De t</w:t>
      </w:r>
      <w:r w:rsidRPr="00C7619B">
        <w:rPr>
          <w:lang w:val="nl-NL"/>
        </w:rPr>
        <w:t>e volgen aanvraagprocedure wordt beschreven in punt I, 3.3.3.</w:t>
      </w:r>
    </w:p>
    <w:p w14:paraId="34596E1B" w14:textId="77777777" w:rsidR="00CE734B" w:rsidRDefault="00CE734B" w:rsidP="001A458B">
      <w:pPr>
        <w:spacing w:after="0" w:line="259" w:lineRule="auto"/>
        <w:ind w:left="0" w:firstLine="0"/>
        <w:rPr>
          <w:lang w:val="nl-BE"/>
        </w:rPr>
      </w:pPr>
    </w:p>
    <w:tbl>
      <w:tblPr>
        <w:tblStyle w:val="TableGrid"/>
        <w:tblW w:w="8709" w:type="dxa"/>
        <w:tblInd w:w="0" w:type="dxa"/>
        <w:tblLook w:val="04A0" w:firstRow="1" w:lastRow="0" w:firstColumn="1" w:lastColumn="0" w:noHBand="0" w:noVBand="1"/>
      </w:tblPr>
      <w:tblGrid>
        <w:gridCol w:w="7289"/>
        <w:gridCol w:w="502"/>
        <w:gridCol w:w="918"/>
      </w:tblGrid>
      <w:tr w:rsidR="00C7619B" w:rsidRPr="004A04F5" w14:paraId="0AD8813C" w14:textId="77777777" w:rsidTr="002706A8">
        <w:trPr>
          <w:trHeight w:val="312"/>
        </w:trPr>
        <w:tc>
          <w:tcPr>
            <w:tcW w:w="7675" w:type="dxa"/>
          </w:tcPr>
          <w:p w14:paraId="45CA670E" w14:textId="77777777" w:rsidR="00C7619B" w:rsidRDefault="00C7619B" w:rsidP="00031534">
            <w:pPr>
              <w:pStyle w:val="Kop3"/>
              <w:outlineLvl w:val="2"/>
              <w:rPr>
                <w:lang w:val="nl-NL"/>
              </w:rPr>
            </w:pPr>
            <w:bookmarkStart w:id="473" w:name="_Toc144890090"/>
            <w:r w:rsidRPr="001A458B">
              <w:rPr>
                <w:u w:val="single"/>
                <w:lang w:val="nl-NL"/>
              </w:rPr>
              <w:t>Subgroep 2:</w:t>
            </w:r>
            <w:r w:rsidRPr="001A458B">
              <w:rPr>
                <w:lang w:val="nl-NL"/>
              </w:rPr>
              <w:t xml:space="preserve"> </w:t>
            </w:r>
            <w:r w:rsidR="00A61C88">
              <w:rPr>
                <w:lang w:val="nl-NL"/>
              </w:rPr>
              <w:t>410339</w:t>
            </w:r>
            <w:r w:rsidRPr="001A458B">
              <w:rPr>
                <w:lang w:val="nl-NL"/>
              </w:rPr>
              <w:t xml:space="preserve"> - </w:t>
            </w:r>
            <w:r w:rsidR="00214911">
              <w:rPr>
                <w:lang w:val="nl-NL"/>
              </w:rPr>
              <w:t>410343</w:t>
            </w:r>
            <w:r w:rsidRPr="001A458B">
              <w:rPr>
                <w:lang w:val="nl-NL"/>
              </w:rPr>
              <w:t xml:space="preserve"> Rolstoel met mechanische sta-functie</w:t>
            </w:r>
            <w:bookmarkEnd w:id="473"/>
          </w:p>
          <w:p w14:paraId="79947FE8" w14:textId="036E9EB0" w:rsidR="00391D0E" w:rsidRPr="00391D0E" w:rsidRDefault="00391D0E" w:rsidP="00391D0E">
            <w:pPr>
              <w:rPr>
                <w:lang w:val="nl-NL"/>
              </w:rPr>
            </w:pPr>
          </w:p>
        </w:tc>
        <w:tc>
          <w:tcPr>
            <w:tcW w:w="534" w:type="dxa"/>
          </w:tcPr>
          <w:p w14:paraId="50FBECE1" w14:textId="2E7AE4C0" w:rsidR="00C7619B" w:rsidRPr="00165324" w:rsidRDefault="00FA15C0" w:rsidP="00031534">
            <w:pPr>
              <w:spacing w:after="0" w:line="259" w:lineRule="auto"/>
              <w:ind w:left="0" w:firstLine="0"/>
              <w:rPr>
                <w:lang w:val="nl-BE"/>
              </w:rPr>
            </w:pPr>
            <w:r w:rsidRPr="00165324">
              <w:rPr>
                <w:lang w:val="nl-BE"/>
              </w:rPr>
              <w:t xml:space="preserve"> </w:t>
            </w:r>
          </w:p>
        </w:tc>
        <w:tc>
          <w:tcPr>
            <w:tcW w:w="500" w:type="dxa"/>
          </w:tcPr>
          <w:p w14:paraId="6BBB487B" w14:textId="3F65AC53" w:rsidR="00C7619B" w:rsidRPr="004A04F5" w:rsidRDefault="00F838F1" w:rsidP="00031534">
            <w:pPr>
              <w:spacing w:after="0" w:line="259" w:lineRule="auto"/>
              <w:ind w:left="0" w:firstLine="0"/>
            </w:pPr>
            <w:r>
              <w:t>4555,85€</w:t>
            </w:r>
          </w:p>
        </w:tc>
      </w:tr>
      <w:tr w:rsidR="00C7619B" w:rsidRPr="004A04F5" w14:paraId="40C251CA" w14:textId="77777777" w:rsidTr="002706A8">
        <w:trPr>
          <w:trHeight w:val="218"/>
        </w:trPr>
        <w:tc>
          <w:tcPr>
            <w:tcW w:w="7675" w:type="dxa"/>
          </w:tcPr>
          <w:p w14:paraId="2EE299AA" w14:textId="26BC1D85" w:rsidR="00C7619B" w:rsidRPr="004266B0" w:rsidRDefault="004266B0" w:rsidP="00C01126">
            <w:pPr>
              <w:pStyle w:val="Kop3"/>
              <w:outlineLvl w:val="2"/>
              <w:rPr>
                <w:lang w:val="nl-BE"/>
              </w:rPr>
            </w:pPr>
            <w:bookmarkStart w:id="474" w:name="_Toc144890091"/>
            <w:r w:rsidRPr="004266B0">
              <w:rPr>
                <w:u w:val="single"/>
                <w:lang w:val="nl-NL"/>
              </w:rPr>
              <w:t>Subgroep 3</w:t>
            </w:r>
            <w:r w:rsidRPr="004266B0">
              <w:rPr>
                <w:lang w:val="nl-NL"/>
              </w:rPr>
              <w:t xml:space="preserve">: </w:t>
            </w:r>
            <w:r w:rsidR="00A61C88" w:rsidRPr="004266B0">
              <w:rPr>
                <w:lang w:val="nl-NL"/>
              </w:rPr>
              <w:t>410354</w:t>
            </w:r>
            <w:r w:rsidR="004937B8" w:rsidRPr="004266B0">
              <w:rPr>
                <w:lang w:val="nl-NL"/>
              </w:rPr>
              <w:t xml:space="preserve"> </w:t>
            </w:r>
            <w:r w:rsidR="00391D0E" w:rsidRPr="004266B0">
              <w:rPr>
                <w:lang w:val="nl-NL"/>
              </w:rPr>
              <w:t>-</w:t>
            </w:r>
            <w:r w:rsidR="004937B8" w:rsidRPr="004266B0">
              <w:rPr>
                <w:lang w:val="nl-NL"/>
              </w:rPr>
              <w:t xml:space="preserve"> </w:t>
            </w:r>
            <w:r w:rsidR="00A61C88" w:rsidRPr="004266B0">
              <w:rPr>
                <w:lang w:val="nl-NL"/>
              </w:rPr>
              <w:t>410365</w:t>
            </w:r>
            <w:r w:rsidR="00C7619B" w:rsidRPr="004266B0">
              <w:rPr>
                <w:lang w:val="nl-NL"/>
              </w:rPr>
              <w:t xml:space="preserve"> Rolstoel met elektrische sta-functie</w:t>
            </w:r>
            <w:bookmarkEnd w:id="474"/>
          </w:p>
        </w:tc>
        <w:tc>
          <w:tcPr>
            <w:tcW w:w="534" w:type="dxa"/>
          </w:tcPr>
          <w:p w14:paraId="462DD172" w14:textId="797DAC7F" w:rsidR="00C7619B" w:rsidRPr="00165324" w:rsidRDefault="00FA15C0" w:rsidP="00031534">
            <w:pPr>
              <w:spacing w:after="0" w:line="259" w:lineRule="auto"/>
              <w:ind w:left="0" w:firstLine="0"/>
              <w:rPr>
                <w:lang w:val="nl-BE"/>
              </w:rPr>
            </w:pPr>
            <w:r w:rsidRPr="00165324">
              <w:rPr>
                <w:lang w:val="nl-BE"/>
              </w:rPr>
              <w:t xml:space="preserve"> </w:t>
            </w:r>
          </w:p>
        </w:tc>
        <w:tc>
          <w:tcPr>
            <w:tcW w:w="500" w:type="dxa"/>
          </w:tcPr>
          <w:p w14:paraId="66C8CF37" w14:textId="32FFD889" w:rsidR="00C7619B" w:rsidRPr="004A04F5" w:rsidRDefault="00F838F1" w:rsidP="00031534">
            <w:pPr>
              <w:spacing w:after="0" w:line="259" w:lineRule="auto"/>
              <w:ind w:left="0" w:firstLine="0"/>
            </w:pPr>
            <w:r>
              <w:t>4867,90€</w:t>
            </w:r>
          </w:p>
        </w:tc>
      </w:tr>
    </w:tbl>
    <w:p w14:paraId="1A1A7A89" w14:textId="77777777" w:rsidR="00C7619B" w:rsidRPr="001A458B" w:rsidRDefault="00C7619B" w:rsidP="001A458B">
      <w:pPr>
        <w:spacing w:after="0" w:line="259" w:lineRule="auto"/>
        <w:ind w:left="0" w:firstLine="0"/>
        <w:rPr>
          <w:lang w:val="nl-BE"/>
        </w:rPr>
      </w:pPr>
    </w:p>
    <w:p w14:paraId="74927C42" w14:textId="200A9557" w:rsidR="0009084A" w:rsidRPr="00C7619B" w:rsidRDefault="0009084A" w:rsidP="00960075">
      <w:pPr>
        <w:pStyle w:val="Kop2"/>
        <w:numPr>
          <w:ilvl w:val="0"/>
          <w:numId w:val="130"/>
        </w:numPr>
        <w:rPr>
          <w:lang w:val="nl-BE"/>
        </w:rPr>
      </w:pPr>
      <w:bookmarkStart w:id="475" w:name="_Toc144890092"/>
      <w:r w:rsidRPr="001A458B">
        <w:rPr>
          <w:lang w:val="nl-NL"/>
        </w:rPr>
        <w:t>Functionele indicaties voor de gebruiker</w:t>
      </w:r>
      <w:bookmarkEnd w:id="475"/>
      <w:r w:rsidRPr="001A458B">
        <w:rPr>
          <w:lang w:val="nl-NL"/>
        </w:rPr>
        <w:t xml:space="preserve"> </w:t>
      </w:r>
    </w:p>
    <w:p w14:paraId="32B5F341" w14:textId="0197A96A" w:rsidR="0009084A" w:rsidRPr="00C7619B" w:rsidRDefault="0009084A" w:rsidP="001A458B">
      <w:pPr>
        <w:spacing w:after="0" w:line="259" w:lineRule="auto"/>
        <w:ind w:left="0" w:firstLine="0"/>
        <w:rPr>
          <w:lang w:val="nl-BE"/>
        </w:rPr>
      </w:pPr>
    </w:p>
    <w:p w14:paraId="0941C116" w14:textId="79A5D36F" w:rsidR="0009084A" w:rsidRPr="001851F5" w:rsidRDefault="001851F5" w:rsidP="001851F5">
      <w:pPr>
        <w:pStyle w:val="Kop3"/>
        <w:ind w:left="718"/>
        <w:rPr>
          <w:lang w:val="nl-NL"/>
        </w:rPr>
      </w:pPr>
      <w:bookmarkStart w:id="476" w:name="_Toc144890093"/>
      <w:r>
        <w:rPr>
          <w:lang w:val="nl-NL"/>
        </w:rPr>
        <w:t xml:space="preserve">1.1 </w:t>
      </w:r>
      <w:r w:rsidR="0009084A" w:rsidRPr="001851F5">
        <w:rPr>
          <w:lang w:val="nl-NL"/>
        </w:rPr>
        <w:t>Gebruiksdoel</w:t>
      </w:r>
      <w:bookmarkEnd w:id="476"/>
      <w:r w:rsidR="0009084A" w:rsidRPr="001851F5">
        <w:rPr>
          <w:lang w:val="nl-NL"/>
        </w:rPr>
        <w:t xml:space="preserve"> </w:t>
      </w:r>
    </w:p>
    <w:p w14:paraId="3EE43771" w14:textId="77777777" w:rsidR="001851F5" w:rsidRPr="001A458B" w:rsidRDefault="001851F5" w:rsidP="00391D0E">
      <w:pPr>
        <w:pStyle w:val="Lijstalinea"/>
        <w:ind w:left="10" w:right="263" w:firstLine="0"/>
      </w:pPr>
    </w:p>
    <w:p w14:paraId="3A990C82" w14:textId="4D3F6E99" w:rsidR="0009084A" w:rsidRPr="001A458B" w:rsidRDefault="0009084A" w:rsidP="001851F5">
      <w:pPr>
        <w:rPr>
          <w:lang w:val="nl-BE"/>
        </w:rPr>
      </w:pPr>
      <w:r w:rsidRPr="001A458B">
        <w:rPr>
          <w:lang w:val="nl-NL"/>
        </w:rPr>
        <w:t xml:space="preserve">De rolstoel met sta-functie is bedoeld voor actieve en zelfstandige rolstoelgebruikers vanaf hun 15e verjaardag. </w:t>
      </w:r>
    </w:p>
    <w:p w14:paraId="1C81B4D1" w14:textId="1A09981E" w:rsidR="0009084A" w:rsidRPr="001A458B" w:rsidRDefault="0009084A" w:rsidP="001851F5">
      <w:pPr>
        <w:rPr>
          <w:lang w:val="nl-BE"/>
        </w:rPr>
      </w:pPr>
      <w:r w:rsidRPr="001A458B">
        <w:rPr>
          <w:lang w:val="nl-NL"/>
        </w:rPr>
        <w:t xml:space="preserve">Deze rolstoel moet veelvuldige, autonome verplaatsingen zowel binnens- als buitenshuis toelaten. De rolstoel moet makkelijk meeneembaar zijn. </w:t>
      </w:r>
    </w:p>
    <w:p w14:paraId="37026462" w14:textId="689DC465" w:rsidR="0009084A" w:rsidRPr="001A458B" w:rsidRDefault="0009084A" w:rsidP="001851F5">
      <w:pPr>
        <w:rPr>
          <w:lang w:val="nl-BE"/>
        </w:rPr>
      </w:pPr>
      <w:r w:rsidRPr="001A458B">
        <w:rPr>
          <w:lang w:val="nl-NL"/>
        </w:rPr>
        <w:lastRenderedPageBreak/>
        <w:t xml:space="preserve">De sta-functie is noodzakelijk om de gebruiker toe te laten zelfstandig het huishouden te doen of een beroepsactiviteit uit te oefenen of een beroepsopleiding te volgen of naar school te gaan. Deze rolstoel wordt dagelijks langdurig gebruikt. </w:t>
      </w:r>
    </w:p>
    <w:p w14:paraId="71D1CEC0" w14:textId="57C04ED4" w:rsidR="0009084A" w:rsidRPr="001A458B" w:rsidRDefault="0009084A" w:rsidP="001851F5">
      <w:pPr>
        <w:rPr>
          <w:lang w:val="nl-BE"/>
        </w:rPr>
      </w:pPr>
      <w:r w:rsidRPr="001A458B">
        <w:rPr>
          <w:lang w:val="nl-NL"/>
        </w:rPr>
        <w:t xml:space="preserve">De rolstoel met sta-functie is uitgerust met een mechanisch of elektrisch liftsysteem dat de gebruiker van zit-positie tot sta-positie kan brengen in de rolstoel met als doel deze gebruiker meer reikbereik te verschaffen in de thuissituatie of in de werksituatie o.a. het bereiken van hoger gelegen kasten of leggers. </w:t>
      </w:r>
    </w:p>
    <w:p w14:paraId="18F5A313" w14:textId="51C45223" w:rsidR="0009084A" w:rsidRPr="001A458B" w:rsidRDefault="0009084A" w:rsidP="001A458B">
      <w:pPr>
        <w:spacing w:after="16" w:line="259" w:lineRule="auto"/>
        <w:ind w:left="0" w:firstLine="0"/>
        <w:rPr>
          <w:lang w:val="nl-BE"/>
        </w:rPr>
      </w:pPr>
    </w:p>
    <w:p w14:paraId="227DC52E" w14:textId="324B022E" w:rsidR="0009084A" w:rsidRPr="001A458B" w:rsidRDefault="0009084A" w:rsidP="001851F5">
      <w:pPr>
        <w:pStyle w:val="Kop3"/>
        <w:ind w:left="718"/>
        <w:rPr>
          <w:lang w:val="nl-BE"/>
        </w:rPr>
      </w:pPr>
      <w:bookmarkStart w:id="477" w:name="_Toc144890094"/>
      <w:r w:rsidRPr="001A458B">
        <w:rPr>
          <w:lang w:val="nl-NL"/>
        </w:rPr>
        <w:t>1.2 Specifieke indicaties</w:t>
      </w:r>
      <w:bookmarkEnd w:id="477"/>
      <w:r w:rsidRPr="001A458B">
        <w:rPr>
          <w:lang w:val="nl-NL"/>
        </w:rPr>
        <w:t xml:space="preserve"> </w:t>
      </w:r>
    </w:p>
    <w:p w14:paraId="1939A3BB" w14:textId="738FF309" w:rsidR="001851F5" w:rsidRDefault="001851F5" w:rsidP="001A458B">
      <w:pPr>
        <w:ind w:left="181" w:right="263" w:hanging="196"/>
        <w:rPr>
          <w:lang w:val="nl-NL"/>
        </w:rPr>
      </w:pPr>
    </w:p>
    <w:p w14:paraId="4E022ECE" w14:textId="6237FEDF" w:rsidR="0009084A" w:rsidRPr="001A458B" w:rsidRDefault="0009084A" w:rsidP="001851F5">
      <w:pPr>
        <w:rPr>
          <w:lang w:val="nl-BE"/>
        </w:rPr>
      </w:pPr>
      <w:r w:rsidRPr="001A458B">
        <w:rPr>
          <w:lang w:val="nl-NL"/>
        </w:rPr>
        <w:t xml:space="preserve">De rolstoel met sta-functie is enkel vergoedbaar voor gebruikers met een volledige bewezen en definitieve verplaatsingsstoornis (typering 4) zowel binnen- als buitenshuis. De gebruiker kan niet staan of stappen. </w:t>
      </w:r>
    </w:p>
    <w:p w14:paraId="44CA7E69" w14:textId="77777777" w:rsidR="0009084A" w:rsidRPr="001A458B" w:rsidRDefault="0009084A" w:rsidP="001A458B">
      <w:pPr>
        <w:spacing w:after="0" w:line="259" w:lineRule="auto"/>
        <w:ind w:left="196" w:firstLine="0"/>
        <w:rPr>
          <w:lang w:val="nl-BE"/>
        </w:rPr>
      </w:pPr>
      <w:r w:rsidRPr="001A458B">
        <w:rPr>
          <w:lang w:val="nl-BE"/>
        </w:rPr>
        <w:t xml:space="preserve"> </w:t>
      </w:r>
    </w:p>
    <w:p w14:paraId="2760595D" w14:textId="77777777" w:rsidR="0009084A" w:rsidRPr="001A458B" w:rsidRDefault="0009084A" w:rsidP="001851F5">
      <w:pPr>
        <w:rPr>
          <w:lang w:val="nl-BE"/>
        </w:rPr>
      </w:pPr>
      <w:r w:rsidRPr="001A458B">
        <w:rPr>
          <w:lang w:val="nl-NL"/>
        </w:rPr>
        <w:t>Er is een ongestoorde (typering 0) oriëntatie in tijd en ruimte, cognitieve functies, gedrag en zintuigfunctie. De gebruiker heeft een actief rijgedrag.</w:t>
      </w:r>
    </w:p>
    <w:p w14:paraId="365108BF" w14:textId="5607B971" w:rsidR="0009084A" w:rsidRDefault="0009084A" w:rsidP="001851F5">
      <w:pPr>
        <w:ind w:left="-15" w:right="263" w:firstLine="0"/>
        <w:rPr>
          <w:lang w:val="nl-NL"/>
        </w:rPr>
      </w:pPr>
      <w:r w:rsidRPr="001A458B">
        <w:rPr>
          <w:lang w:val="nl-NL"/>
        </w:rPr>
        <w:t xml:space="preserve">Hij beschikt over voldoende kracht, coördinatie en uithouding in de bovenste ledematen om actief en autonoom de rolstoel aan te drijven en te besturen (maximaal typering 2). </w:t>
      </w:r>
    </w:p>
    <w:p w14:paraId="6040C1CD" w14:textId="77777777" w:rsidR="00E02462" w:rsidRDefault="00E02462" w:rsidP="001851F5">
      <w:pPr>
        <w:ind w:left="-15" w:right="263" w:firstLine="0"/>
        <w:rPr>
          <w:lang w:val="nl-BE"/>
        </w:rPr>
      </w:pPr>
    </w:p>
    <w:p w14:paraId="1030F06E" w14:textId="345B2DE6" w:rsidR="0009084A" w:rsidRPr="001A458B" w:rsidRDefault="0009084A" w:rsidP="00960075">
      <w:pPr>
        <w:pStyle w:val="Kop2"/>
        <w:numPr>
          <w:ilvl w:val="0"/>
          <w:numId w:val="130"/>
        </w:numPr>
        <w:rPr>
          <w:lang w:val="nl-BE"/>
        </w:rPr>
      </w:pPr>
      <w:bookmarkStart w:id="478" w:name="_Toc144890095"/>
      <w:r w:rsidRPr="001A458B">
        <w:rPr>
          <w:lang w:val="nl-NL"/>
        </w:rPr>
        <w:t>Functionele specificaties van de rolstoel</w:t>
      </w:r>
      <w:bookmarkEnd w:id="478"/>
      <w:r w:rsidRPr="001A458B">
        <w:rPr>
          <w:lang w:val="nl-NL"/>
        </w:rPr>
        <w:t xml:space="preserve"> </w:t>
      </w:r>
    </w:p>
    <w:p w14:paraId="40845985" w14:textId="77777777" w:rsidR="0009084A" w:rsidRPr="001A458B"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306B0794" w14:textId="32D4F1D4" w:rsidR="0009084A" w:rsidRPr="001A458B" w:rsidRDefault="003152B2" w:rsidP="003152B2">
      <w:pPr>
        <w:pStyle w:val="Kop3"/>
        <w:ind w:left="718"/>
        <w:rPr>
          <w:lang w:val="nl-BE"/>
        </w:rPr>
      </w:pPr>
      <w:bookmarkStart w:id="479" w:name="_Toc144890096"/>
      <w:r>
        <w:rPr>
          <w:lang w:val="nl-NL"/>
        </w:rPr>
        <w:t>2.1</w:t>
      </w:r>
      <w:r w:rsidR="0009084A" w:rsidRPr="001A458B">
        <w:rPr>
          <w:lang w:val="nl-NL"/>
        </w:rPr>
        <w:t xml:space="preserve"> Functionele specificaties van de onderste ledematen</w:t>
      </w:r>
      <w:bookmarkEnd w:id="479"/>
      <w:r w:rsidR="0009084A" w:rsidRPr="001A458B">
        <w:rPr>
          <w:lang w:val="nl-NL"/>
        </w:rPr>
        <w:t xml:space="preserve"> </w:t>
      </w:r>
    </w:p>
    <w:p w14:paraId="1E13389F" w14:textId="77777777" w:rsidR="003152B2" w:rsidRPr="002315C7" w:rsidRDefault="003152B2" w:rsidP="001A458B">
      <w:pPr>
        <w:ind w:left="181" w:right="263" w:hanging="196"/>
        <w:rPr>
          <w:lang w:val="nl-BE"/>
        </w:rPr>
      </w:pPr>
    </w:p>
    <w:p w14:paraId="150E7E74" w14:textId="3EC4C701" w:rsidR="0009084A" w:rsidRPr="001A458B" w:rsidRDefault="0009084A" w:rsidP="003152B2">
      <w:pPr>
        <w:rPr>
          <w:lang w:val="nl-BE"/>
        </w:rPr>
      </w:pPr>
      <w:r w:rsidRPr="001A458B">
        <w:rPr>
          <w:lang w:val="nl-NL"/>
        </w:rPr>
        <w:t xml:space="preserve">De rolstoel met sta-functie is uitgevoerd met voetsteunen. De voetsteunen moeten individueel ingesteld kunnen worden in functie van de onderbeenlengte van de gebruiker en van de algemene zitpositie. </w:t>
      </w:r>
    </w:p>
    <w:p w14:paraId="6815D8C4" w14:textId="07008883" w:rsidR="0009084A" w:rsidRPr="001A458B" w:rsidRDefault="0009084A" w:rsidP="001A458B">
      <w:pPr>
        <w:spacing w:after="0" w:line="259" w:lineRule="auto"/>
        <w:ind w:left="0" w:firstLine="0"/>
        <w:rPr>
          <w:rFonts w:eastAsia="Times New Roman"/>
          <w:lang w:val="nl-BE"/>
        </w:rPr>
      </w:pPr>
    </w:p>
    <w:p w14:paraId="2929D2FD" w14:textId="2E4E2FAD" w:rsidR="0009084A" w:rsidRPr="001A458B" w:rsidRDefault="003152B2" w:rsidP="003152B2">
      <w:pPr>
        <w:pStyle w:val="Kop3"/>
        <w:ind w:left="718"/>
        <w:rPr>
          <w:lang w:val="nl-BE"/>
        </w:rPr>
      </w:pPr>
      <w:bookmarkStart w:id="480" w:name="_Toc144890097"/>
      <w:r>
        <w:rPr>
          <w:lang w:val="nl-NL"/>
        </w:rPr>
        <w:t>2.2</w:t>
      </w:r>
      <w:r w:rsidR="0009084A" w:rsidRPr="001A458B">
        <w:rPr>
          <w:lang w:val="nl-NL"/>
        </w:rPr>
        <w:t xml:space="preserve"> Functionele specificaties bovenste ledematen</w:t>
      </w:r>
      <w:bookmarkEnd w:id="480"/>
    </w:p>
    <w:p w14:paraId="5FC23978" w14:textId="24B62150" w:rsidR="003152B2" w:rsidRDefault="003152B2" w:rsidP="001A458B">
      <w:pPr>
        <w:ind w:left="-5" w:right="263"/>
        <w:rPr>
          <w:lang w:val="nl-NL"/>
        </w:rPr>
      </w:pPr>
    </w:p>
    <w:p w14:paraId="448FEA15" w14:textId="255C44A5" w:rsidR="0009084A" w:rsidRPr="001A458B" w:rsidRDefault="0009084A" w:rsidP="001A458B">
      <w:pPr>
        <w:ind w:left="-5" w:right="263"/>
        <w:rPr>
          <w:lang w:val="nl-BE"/>
        </w:rPr>
      </w:pPr>
      <w:r w:rsidRPr="001A458B">
        <w:rPr>
          <w:lang w:val="nl-NL"/>
        </w:rPr>
        <w:t xml:space="preserve">De rolstoel met sta-functie is uitgevoerd met armsteunen of kledingbeschermers. </w:t>
      </w:r>
    </w:p>
    <w:p w14:paraId="60140DFB" w14:textId="61AC2938" w:rsidR="0009084A" w:rsidRPr="001A458B" w:rsidRDefault="0009084A" w:rsidP="001A458B">
      <w:pPr>
        <w:spacing w:after="0" w:line="259" w:lineRule="auto"/>
        <w:ind w:left="0" w:firstLine="0"/>
        <w:rPr>
          <w:lang w:val="nl-BE"/>
        </w:rPr>
      </w:pPr>
    </w:p>
    <w:p w14:paraId="7C6934AA" w14:textId="0887DBA3" w:rsidR="0009084A" w:rsidRPr="001A458B" w:rsidRDefault="003152B2" w:rsidP="003152B2">
      <w:pPr>
        <w:pStyle w:val="Kop3"/>
        <w:ind w:left="718"/>
        <w:rPr>
          <w:lang w:val="nl-BE"/>
        </w:rPr>
      </w:pPr>
      <w:bookmarkStart w:id="481" w:name="_Toc144890098"/>
      <w:r>
        <w:rPr>
          <w:lang w:val="nl-NL"/>
        </w:rPr>
        <w:t>2.3</w:t>
      </w:r>
      <w:r w:rsidR="0009084A" w:rsidRPr="001A458B">
        <w:rPr>
          <w:lang w:val="nl-NL"/>
        </w:rPr>
        <w:t xml:space="preserve"> Functionele specificaties van de algemene zithouding en de positionering</w:t>
      </w:r>
      <w:bookmarkEnd w:id="481"/>
      <w:r w:rsidR="0009084A" w:rsidRPr="001A458B">
        <w:rPr>
          <w:lang w:val="nl-NL"/>
        </w:rPr>
        <w:t xml:space="preserve"> </w:t>
      </w:r>
    </w:p>
    <w:p w14:paraId="67CB2326" w14:textId="77777777" w:rsidR="003152B2" w:rsidRDefault="003152B2" w:rsidP="001A458B">
      <w:pPr>
        <w:ind w:left="181" w:right="263" w:hanging="196"/>
        <w:rPr>
          <w:lang w:val="nl-BE"/>
        </w:rPr>
      </w:pPr>
    </w:p>
    <w:p w14:paraId="6B165FD5" w14:textId="1DDAA3D0" w:rsidR="0009084A" w:rsidRPr="001A458B" w:rsidRDefault="0009084A" w:rsidP="003152B2">
      <w:pPr>
        <w:rPr>
          <w:lang w:val="nl-BE"/>
        </w:rPr>
      </w:pPr>
      <w:r w:rsidRPr="001A458B">
        <w:rPr>
          <w:lang w:val="nl-NL"/>
        </w:rPr>
        <w:t xml:space="preserve">De rolstoel met sta-functie is uitgerust met een mechanisch of elektrisch liftsysteem. De rolstoel is uitgerust met een instelbare kniesteun en met een thoraxsteun of -gordel. </w:t>
      </w:r>
    </w:p>
    <w:p w14:paraId="546754CE" w14:textId="3A81CE73" w:rsidR="0009084A" w:rsidRPr="001A458B" w:rsidRDefault="0009084A" w:rsidP="003152B2">
      <w:pPr>
        <w:rPr>
          <w:lang w:val="nl-BE"/>
        </w:rPr>
      </w:pPr>
      <w:r w:rsidRPr="001A458B">
        <w:rPr>
          <w:lang w:val="nl-NL"/>
        </w:rPr>
        <w:t xml:space="preserve">De rolstoel met sta-functie is minimaal uitgerust met een slappe </w:t>
      </w:r>
      <w:r w:rsidRPr="00C947EB">
        <w:rPr>
          <w:lang w:val="nl-NL"/>
        </w:rPr>
        <w:t>zit</w:t>
      </w:r>
      <w:r w:rsidR="00211D6F" w:rsidRPr="00C947EB">
        <w:rPr>
          <w:lang w:val="nl-NL"/>
        </w:rPr>
        <w:t xml:space="preserve"> e</w:t>
      </w:r>
      <w:r w:rsidR="00211D6F" w:rsidRPr="001A458B">
        <w:rPr>
          <w:lang w:val="nl-NL"/>
        </w:rPr>
        <w:t>n rug. De rugbekleding is na</w:t>
      </w:r>
      <w:r w:rsidRPr="001A458B">
        <w:rPr>
          <w:lang w:val="nl-NL"/>
        </w:rPr>
        <w:t xml:space="preserve">spanbaar. </w:t>
      </w:r>
    </w:p>
    <w:p w14:paraId="1B2D485E" w14:textId="1605CE22" w:rsidR="0009084A" w:rsidRPr="001A458B" w:rsidRDefault="0009084A" w:rsidP="003152B2">
      <w:pPr>
        <w:rPr>
          <w:lang w:val="nl-BE"/>
        </w:rPr>
      </w:pPr>
      <w:r w:rsidRPr="001A458B">
        <w:rPr>
          <w:lang w:val="nl-NL"/>
        </w:rPr>
        <w:t>De zithouding moet instelbaar zijn om de rij-eigenschappen o.a. aandrijving, besturing en manoeuvreerbaarheid van de rolstoel te maximaliseren. De rolstoel is uitgerust met een horizontale en verticale verstelling van de positie van de as van de achterwielen in functie van de gewenste zithouding van de gebruiker en de balhoofden van de voorwielen zijn daarbij instelbaar.</w:t>
      </w:r>
    </w:p>
    <w:p w14:paraId="333DF659" w14:textId="5BB4AE2F" w:rsidR="0009084A" w:rsidRPr="001A458B" w:rsidRDefault="0009084A" w:rsidP="001A458B">
      <w:pPr>
        <w:spacing w:after="0" w:line="259" w:lineRule="auto"/>
        <w:ind w:left="0" w:firstLine="0"/>
        <w:rPr>
          <w:lang w:val="nl-BE"/>
        </w:rPr>
      </w:pPr>
    </w:p>
    <w:p w14:paraId="6B2070A6" w14:textId="20D9E8D9" w:rsidR="0009084A" w:rsidRPr="001A458B" w:rsidRDefault="003152B2" w:rsidP="003152B2">
      <w:pPr>
        <w:pStyle w:val="Kop3"/>
        <w:ind w:left="718"/>
        <w:rPr>
          <w:lang w:val="nl-BE"/>
        </w:rPr>
      </w:pPr>
      <w:bookmarkStart w:id="482" w:name="_Toc144890099"/>
      <w:r>
        <w:rPr>
          <w:lang w:val="nl-NL"/>
        </w:rPr>
        <w:t>2.4</w:t>
      </w:r>
      <w:r w:rsidR="0009084A" w:rsidRPr="001A458B">
        <w:rPr>
          <w:lang w:val="nl-NL"/>
        </w:rPr>
        <w:t xml:space="preserve"> Functionele specificaties aandrijving/besturing</w:t>
      </w:r>
      <w:bookmarkEnd w:id="482"/>
      <w:r w:rsidR="0009084A" w:rsidRPr="001A458B">
        <w:rPr>
          <w:lang w:val="nl-NL"/>
        </w:rPr>
        <w:t xml:space="preserve"> </w:t>
      </w:r>
    </w:p>
    <w:p w14:paraId="5F0D6BAF" w14:textId="62C682DB" w:rsidR="003152B2" w:rsidRDefault="003152B2" w:rsidP="001A458B">
      <w:pPr>
        <w:ind w:left="-5" w:right="263"/>
        <w:rPr>
          <w:lang w:val="nl-NL"/>
        </w:rPr>
      </w:pPr>
    </w:p>
    <w:p w14:paraId="568E729C" w14:textId="233C6578" w:rsidR="0009084A" w:rsidRPr="001A458B" w:rsidRDefault="0009084A" w:rsidP="001A458B">
      <w:pPr>
        <w:ind w:left="-5" w:right="263"/>
        <w:rPr>
          <w:lang w:val="nl-BE"/>
        </w:rPr>
      </w:pPr>
      <w:r w:rsidRPr="001A458B">
        <w:rPr>
          <w:lang w:val="nl-NL"/>
        </w:rPr>
        <w:lastRenderedPageBreak/>
        <w:t xml:space="preserve">De rolstoel met sta-functie is van het type rolstoel met hoepelaandrijving. </w:t>
      </w:r>
    </w:p>
    <w:p w14:paraId="31CFB080" w14:textId="1CC2529D" w:rsidR="0009084A" w:rsidRPr="001A458B" w:rsidRDefault="0009084A" w:rsidP="001A458B">
      <w:pPr>
        <w:spacing w:after="0" w:line="259" w:lineRule="auto"/>
        <w:ind w:left="0" w:firstLine="0"/>
        <w:rPr>
          <w:lang w:val="nl-BE"/>
        </w:rPr>
      </w:pPr>
    </w:p>
    <w:p w14:paraId="07B2F293" w14:textId="65E80ED9" w:rsidR="0009084A" w:rsidRPr="001A458B" w:rsidRDefault="003152B2" w:rsidP="003152B2">
      <w:pPr>
        <w:pStyle w:val="Kop3"/>
        <w:ind w:left="718"/>
        <w:rPr>
          <w:lang w:val="nl-BE"/>
        </w:rPr>
      </w:pPr>
      <w:bookmarkStart w:id="483" w:name="_Toc144890100"/>
      <w:r>
        <w:rPr>
          <w:lang w:val="nl-NL"/>
        </w:rPr>
        <w:t xml:space="preserve">2.5 </w:t>
      </w:r>
      <w:r w:rsidR="0009084A" w:rsidRPr="001A458B">
        <w:rPr>
          <w:lang w:val="nl-NL"/>
        </w:rPr>
        <w:t>Functionele specificaties gebruiksdoelen</w:t>
      </w:r>
      <w:bookmarkEnd w:id="483"/>
      <w:r w:rsidR="0009084A" w:rsidRPr="001A458B">
        <w:rPr>
          <w:lang w:val="nl-NL"/>
        </w:rPr>
        <w:t xml:space="preserve"> </w:t>
      </w:r>
    </w:p>
    <w:p w14:paraId="38CC371B" w14:textId="77777777" w:rsidR="003152B2" w:rsidRDefault="003152B2" w:rsidP="001A458B">
      <w:pPr>
        <w:ind w:left="181" w:right="263" w:hanging="196"/>
        <w:rPr>
          <w:lang w:val="nl-BE"/>
        </w:rPr>
      </w:pPr>
    </w:p>
    <w:p w14:paraId="77109D3B" w14:textId="551F9CB9" w:rsidR="0009084A" w:rsidRPr="001A458B" w:rsidRDefault="0009084A" w:rsidP="003152B2">
      <w:pPr>
        <w:rPr>
          <w:lang w:val="nl-BE"/>
        </w:rPr>
      </w:pPr>
      <w:r w:rsidRPr="001A458B">
        <w:rPr>
          <w:lang w:val="nl-NL"/>
        </w:rPr>
        <w:t xml:space="preserve">De rolstoel met sta-functie is verkleinbaar om in de auto te kunnen meenemen. De rolstoel moet vouwbaar zijn of de rugleuning moet neerklapbaar of afneembaar zijn. De sta-rolstoel is uitgevoerd met achterwielen die afneembaar zijn d.m.v. steekassen (quick release systeem). </w:t>
      </w:r>
    </w:p>
    <w:p w14:paraId="536CEA9A" w14:textId="0306E3A5" w:rsidR="0009084A" w:rsidRPr="001A458B" w:rsidRDefault="0009084A" w:rsidP="001A458B">
      <w:pPr>
        <w:spacing w:after="0" w:line="259" w:lineRule="auto"/>
        <w:ind w:left="0" w:firstLine="0"/>
        <w:rPr>
          <w:lang w:val="nl-BE"/>
        </w:rPr>
      </w:pPr>
    </w:p>
    <w:p w14:paraId="1470EDB0" w14:textId="3A57E624" w:rsidR="0009084A" w:rsidRPr="001A458B" w:rsidRDefault="0009084A" w:rsidP="003152B2">
      <w:pPr>
        <w:pStyle w:val="Kop3"/>
        <w:ind w:left="718"/>
        <w:rPr>
          <w:lang w:val="nl-BE"/>
        </w:rPr>
      </w:pPr>
      <w:bookmarkStart w:id="484" w:name="_Toc144890101"/>
      <w:r w:rsidRPr="001A458B">
        <w:rPr>
          <w:lang w:val="nl-NL"/>
        </w:rPr>
        <w:t>2.6 Functionele specificaties – technische aspecten</w:t>
      </w:r>
      <w:bookmarkEnd w:id="484"/>
      <w:r w:rsidRPr="001A458B">
        <w:rPr>
          <w:lang w:val="nl-NL"/>
        </w:rPr>
        <w:t xml:space="preserve"> </w:t>
      </w:r>
    </w:p>
    <w:p w14:paraId="32AAC197" w14:textId="77777777" w:rsidR="003152B2" w:rsidRDefault="0009084A" w:rsidP="001A458B">
      <w:pPr>
        <w:ind w:left="181" w:right="263" w:hanging="196"/>
        <w:rPr>
          <w:lang w:val="nl-NL"/>
        </w:rPr>
      </w:pPr>
      <w:r w:rsidRPr="001A458B">
        <w:rPr>
          <w:lang w:val="nl-NL"/>
        </w:rPr>
        <w:t xml:space="preserve"> </w:t>
      </w:r>
    </w:p>
    <w:p w14:paraId="1EAB2815" w14:textId="3B8DA8B4" w:rsidR="00CE734B" w:rsidRPr="00E02462" w:rsidRDefault="0009084A" w:rsidP="00E02462">
      <w:pPr>
        <w:rPr>
          <w:lang w:val="nl-NL"/>
        </w:rPr>
      </w:pPr>
      <w:r w:rsidRPr="001A458B">
        <w:rPr>
          <w:lang w:val="nl-NL"/>
        </w:rPr>
        <w:t xml:space="preserve">De rolstoel met sta-functie heeft voor- en achterwielen met luchtbanden of volle banden. De wielen zijn zwenkbaar. De rolstoel is standaard uitgevoerd met een remsysteem op beide aandrijfwielen. De remmen moeten door de gebruiker zelf bediend kunnen worden. </w:t>
      </w:r>
    </w:p>
    <w:p w14:paraId="1F6022BC" w14:textId="77777777" w:rsidR="00CE734B" w:rsidRPr="001A458B" w:rsidRDefault="00CE734B" w:rsidP="001A458B">
      <w:pPr>
        <w:spacing w:after="0" w:line="259" w:lineRule="auto"/>
        <w:ind w:left="0" w:firstLine="0"/>
        <w:rPr>
          <w:lang w:val="nl-BE"/>
        </w:rPr>
      </w:pPr>
    </w:p>
    <w:p w14:paraId="2A092CDA" w14:textId="7463F83F" w:rsidR="0009084A" w:rsidRPr="00031534" w:rsidRDefault="0009084A" w:rsidP="00960075">
      <w:pPr>
        <w:pStyle w:val="Kop2"/>
        <w:numPr>
          <w:ilvl w:val="0"/>
          <w:numId w:val="130"/>
        </w:numPr>
        <w:rPr>
          <w:lang w:val="nl-BE"/>
        </w:rPr>
      </w:pPr>
      <w:bookmarkStart w:id="485" w:name="_Toc144890102"/>
      <w:r w:rsidRPr="00031534">
        <w:rPr>
          <w:lang w:val="nl-BE"/>
        </w:rPr>
        <w:t>Aanpassingen</w:t>
      </w:r>
      <w:bookmarkEnd w:id="485"/>
      <w:r w:rsidRPr="00031534">
        <w:rPr>
          <w:lang w:val="nl-BE"/>
        </w:rPr>
        <w:t xml:space="preserve"> </w:t>
      </w:r>
    </w:p>
    <w:p w14:paraId="14336629" w14:textId="77777777" w:rsidR="003152B2" w:rsidRDefault="003152B2" w:rsidP="001A458B">
      <w:pPr>
        <w:ind w:left="-5" w:right="263"/>
        <w:rPr>
          <w:lang w:val="nl-NL"/>
        </w:rPr>
      </w:pPr>
    </w:p>
    <w:p w14:paraId="3D0A6277" w14:textId="0081238E" w:rsidR="0009084A" w:rsidRDefault="0009084A" w:rsidP="001A458B">
      <w:pPr>
        <w:ind w:left="-5" w:right="263"/>
        <w:rPr>
          <w:lang w:val="nl-NL"/>
        </w:rPr>
      </w:pPr>
      <w:r w:rsidRPr="001A458B">
        <w:rPr>
          <w:lang w:val="nl-NL"/>
        </w:rPr>
        <w:t xml:space="preserve">Er zijn geen aanpassingen bepaald. </w:t>
      </w:r>
    </w:p>
    <w:p w14:paraId="52703CB5" w14:textId="73A27E5F" w:rsidR="0009084A" w:rsidRPr="001A458B" w:rsidRDefault="0009084A" w:rsidP="001A458B">
      <w:pPr>
        <w:spacing w:after="0" w:line="259" w:lineRule="auto"/>
        <w:ind w:left="0" w:firstLine="0"/>
        <w:rPr>
          <w:lang w:val="nl-BE"/>
        </w:rPr>
      </w:pPr>
    </w:p>
    <w:p w14:paraId="36D5BE8D" w14:textId="5F0A8A07" w:rsidR="0009084A" w:rsidRPr="003152B2" w:rsidRDefault="0009084A" w:rsidP="00960075">
      <w:pPr>
        <w:pStyle w:val="Kop2"/>
        <w:numPr>
          <w:ilvl w:val="0"/>
          <w:numId w:val="130"/>
        </w:numPr>
      </w:pPr>
      <w:bookmarkStart w:id="486" w:name="_Toc144890103"/>
      <w:r w:rsidRPr="003152B2">
        <w:t>Specifieke voorwaarden</w:t>
      </w:r>
      <w:bookmarkEnd w:id="486"/>
      <w:r w:rsidRPr="003152B2">
        <w:t xml:space="preserve"> </w:t>
      </w:r>
    </w:p>
    <w:p w14:paraId="40FBF60C" w14:textId="77777777" w:rsidR="0009084A" w:rsidRPr="001A458B" w:rsidRDefault="0009084A" w:rsidP="001A458B">
      <w:pPr>
        <w:spacing w:after="0" w:line="259" w:lineRule="auto"/>
        <w:ind w:left="0" w:firstLine="0"/>
      </w:pPr>
      <w:r w:rsidRPr="001A458B">
        <w:rPr>
          <w:rFonts w:eastAsia="Times New Roman"/>
        </w:rPr>
        <w:t xml:space="preserve"> </w:t>
      </w:r>
      <w:r w:rsidRPr="001A458B">
        <w:t xml:space="preserve"> </w:t>
      </w:r>
    </w:p>
    <w:p w14:paraId="1D1B077F" w14:textId="3EE17B17" w:rsidR="0009084A" w:rsidRPr="001A458B" w:rsidRDefault="003152B2" w:rsidP="003152B2">
      <w:pPr>
        <w:pStyle w:val="Kop3"/>
        <w:ind w:left="718"/>
      </w:pPr>
      <w:bookmarkStart w:id="487" w:name="_Toc144890104"/>
      <w:r>
        <w:rPr>
          <w:lang w:val="nl-NL"/>
        </w:rPr>
        <w:t xml:space="preserve">4.1 </w:t>
      </w:r>
      <w:r w:rsidR="0009084A" w:rsidRPr="001A458B">
        <w:rPr>
          <w:lang w:val="nl-NL"/>
        </w:rPr>
        <w:t>Hernieuwingstermijn</w:t>
      </w:r>
      <w:bookmarkEnd w:id="487"/>
      <w:r w:rsidR="0009084A" w:rsidRPr="001A458B">
        <w:rPr>
          <w:lang w:val="nl-NL"/>
        </w:rPr>
        <w:t xml:space="preserve"> </w:t>
      </w:r>
    </w:p>
    <w:p w14:paraId="3C6DC2C9" w14:textId="77777777" w:rsidR="003152B2" w:rsidRDefault="003152B2" w:rsidP="001A458B">
      <w:pPr>
        <w:ind w:left="-5" w:right="263"/>
        <w:rPr>
          <w:lang w:val="nl-NL"/>
        </w:rPr>
      </w:pPr>
      <w:r>
        <w:rPr>
          <w:lang w:val="nl-NL"/>
        </w:rPr>
        <w:t xml:space="preserve"> </w:t>
      </w:r>
    </w:p>
    <w:p w14:paraId="30FB6483" w14:textId="5A4E3DB4" w:rsidR="0009084A" w:rsidRPr="003152B2" w:rsidRDefault="0009084A" w:rsidP="00960075">
      <w:pPr>
        <w:pStyle w:val="Lijstalinea"/>
        <w:numPr>
          <w:ilvl w:val="0"/>
          <w:numId w:val="61"/>
        </w:numPr>
        <w:ind w:right="263"/>
        <w:rPr>
          <w:lang w:val="nl-BE"/>
        </w:rPr>
      </w:pPr>
      <w:r w:rsidRPr="003152B2">
        <w:rPr>
          <w:lang w:val="nl-NL"/>
        </w:rPr>
        <w:t xml:space="preserve">voor gebruikers tot hun 65e verjaardag wordt de hernieuwingstermijn vastgesteld op 4 jaar. </w:t>
      </w:r>
    </w:p>
    <w:p w14:paraId="374BB31B" w14:textId="06A21017" w:rsidR="0009084A" w:rsidRPr="003152B2" w:rsidRDefault="0009084A" w:rsidP="00960075">
      <w:pPr>
        <w:pStyle w:val="Lijstalinea"/>
        <w:numPr>
          <w:ilvl w:val="0"/>
          <w:numId w:val="61"/>
        </w:numPr>
        <w:ind w:right="263"/>
        <w:rPr>
          <w:lang w:val="nl-BE"/>
        </w:rPr>
      </w:pPr>
      <w:r w:rsidRPr="003152B2">
        <w:rPr>
          <w:lang w:val="nl-NL"/>
        </w:rPr>
        <w:t xml:space="preserve">voor gebruikers vanaf hun 65e verjaardag wordt de hernieuwingstermijn vastgesteld op 6 jaar. </w:t>
      </w:r>
    </w:p>
    <w:p w14:paraId="71017FE1" w14:textId="77777777" w:rsidR="003152B2" w:rsidRDefault="003152B2" w:rsidP="001A458B">
      <w:pPr>
        <w:ind w:left="181" w:right="263" w:hanging="196"/>
        <w:rPr>
          <w:lang w:val="nl-BE"/>
        </w:rPr>
      </w:pPr>
    </w:p>
    <w:p w14:paraId="6E22F184" w14:textId="63FE0937" w:rsidR="0009084A" w:rsidRPr="001A458B" w:rsidRDefault="0009084A" w:rsidP="003152B2">
      <w:pPr>
        <w:rPr>
          <w:lang w:val="nl-BE"/>
        </w:rPr>
      </w:pPr>
      <w:r w:rsidRPr="001A458B">
        <w:rPr>
          <w:lang w:val="nl-NL"/>
        </w:rPr>
        <w:t xml:space="preserve">Voor de hernieuwing van een </w:t>
      </w:r>
      <w:r w:rsidR="00EF6E66">
        <w:rPr>
          <w:lang w:val="nl-NL"/>
        </w:rPr>
        <w:t>sta-rolstoel</w:t>
      </w:r>
      <w:r w:rsidRPr="001A458B">
        <w:rPr>
          <w:lang w:val="nl-NL"/>
        </w:rPr>
        <w:t xml:space="preserve"> is steeds een motivatie aan de hand van het functioneringsrapport vereist.</w:t>
      </w:r>
    </w:p>
    <w:p w14:paraId="4D984592" w14:textId="5CDA5E3C" w:rsidR="0009084A" w:rsidRPr="001A458B" w:rsidRDefault="0009084A" w:rsidP="001A458B">
      <w:pPr>
        <w:spacing w:after="0" w:line="259" w:lineRule="auto"/>
        <w:ind w:left="0" w:firstLine="0"/>
        <w:rPr>
          <w:lang w:val="nl-BE"/>
        </w:rPr>
      </w:pPr>
    </w:p>
    <w:p w14:paraId="65B1CC2D" w14:textId="10C185F2" w:rsidR="0009084A" w:rsidRPr="00031534" w:rsidRDefault="003152B2" w:rsidP="003152B2">
      <w:pPr>
        <w:pStyle w:val="Kop3"/>
        <w:ind w:left="718"/>
        <w:rPr>
          <w:lang w:val="nl-BE"/>
        </w:rPr>
      </w:pPr>
      <w:bookmarkStart w:id="488" w:name="_Toc144890105"/>
      <w:r>
        <w:rPr>
          <w:lang w:val="nl-NL"/>
        </w:rPr>
        <w:t xml:space="preserve">4.2 </w:t>
      </w:r>
      <w:r w:rsidR="0009084A" w:rsidRPr="001A458B">
        <w:rPr>
          <w:lang w:val="nl-NL"/>
        </w:rPr>
        <w:t>Toegelaten cumulaties</w:t>
      </w:r>
      <w:bookmarkEnd w:id="488"/>
      <w:r w:rsidR="0009084A" w:rsidRPr="001A458B">
        <w:rPr>
          <w:lang w:val="nl-NL"/>
        </w:rPr>
        <w:t xml:space="preserve"> </w:t>
      </w:r>
    </w:p>
    <w:p w14:paraId="2AB692EA" w14:textId="77777777" w:rsidR="003152B2" w:rsidRDefault="0009084A" w:rsidP="001A458B">
      <w:pPr>
        <w:ind w:left="181" w:right="263" w:hanging="196"/>
        <w:rPr>
          <w:lang w:val="nl-NL"/>
        </w:rPr>
      </w:pPr>
      <w:r w:rsidRPr="001A458B">
        <w:rPr>
          <w:lang w:val="nl-NL"/>
        </w:rPr>
        <w:t xml:space="preserve"> </w:t>
      </w:r>
    </w:p>
    <w:p w14:paraId="70F2C7E4" w14:textId="728D1DA1" w:rsidR="0009084A" w:rsidRPr="001A458B" w:rsidRDefault="0009084A" w:rsidP="003152B2">
      <w:pPr>
        <w:rPr>
          <w:lang w:val="nl-BE"/>
        </w:rPr>
      </w:pPr>
      <w:r w:rsidRPr="001A458B">
        <w:rPr>
          <w:lang w:val="nl-NL"/>
        </w:rPr>
        <w:t xml:space="preserve">De rolstoel met sta-functie mag enkel gecumuleerd worden met een antidecubituszitkussen van subgroep 1, 3 of 4. </w:t>
      </w:r>
    </w:p>
    <w:p w14:paraId="587C65D2" w14:textId="22283E65" w:rsidR="0009084A"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1F745A27" w14:textId="76D9C400" w:rsidR="00CA076C" w:rsidRDefault="00142B47" w:rsidP="00CA076C">
      <w:pPr>
        <w:rPr>
          <w:lang w:val="nl-BE"/>
        </w:rPr>
      </w:pPr>
      <w:r w:rsidRPr="00142B47">
        <w:rPr>
          <w:lang w:val="nl-BE"/>
        </w:rPr>
        <w:t xml:space="preserve">De rolstoel met mechanische sta-functie kan niet worden gecumuleerd met de </w:t>
      </w:r>
      <w:r w:rsidR="00A63E2C">
        <w:rPr>
          <w:lang w:val="nl-BE"/>
        </w:rPr>
        <w:t>verstrekkingen</w:t>
      </w:r>
      <w:r w:rsidRPr="00142B47">
        <w:rPr>
          <w:lang w:val="nl-BE"/>
        </w:rPr>
        <w:t xml:space="preserve"> 654754, 654776, 654791, 654813, 654835 en 654850 van </w:t>
      </w:r>
      <w:r w:rsidR="00CA076C">
        <w:rPr>
          <w:lang w:val="nl-BE"/>
        </w:rPr>
        <w:t xml:space="preserve">artikel 29 van de bijlage van het </w:t>
      </w:r>
      <w:r w:rsidR="00EF6E66">
        <w:rPr>
          <w:lang w:val="nl-BE"/>
        </w:rPr>
        <w:t>Koninklijk Besluit</w:t>
      </w:r>
      <w:r w:rsidR="00CA076C">
        <w:rPr>
          <w:lang w:val="nl-BE"/>
        </w:rPr>
        <w:t xml:space="preserve"> van 14 september 1984 tot vaststelling van de nomenclatuur van de geneeskundige verstrekkingen inzake verplichte verzekering voor geneeskundige verzorging en uitkeringen. </w:t>
      </w:r>
    </w:p>
    <w:p w14:paraId="7CEE660E" w14:textId="77777777" w:rsidR="00142B47" w:rsidRPr="001A458B" w:rsidRDefault="00142B47" w:rsidP="001A458B">
      <w:pPr>
        <w:spacing w:after="0" w:line="259" w:lineRule="auto"/>
        <w:ind w:left="0" w:firstLine="0"/>
        <w:rPr>
          <w:lang w:val="nl-BE"/>
        </w:rPr>
      </w:pPr>
    </w:p>
    <w:p w14:paraId="375B120A" w14:textId="4F58D475" w:rsidR="0009084A" w:rsidRPr="00031534" w:rsidRDefault="003152B2" w:rsidP="003152B2">
      <w:pPr>
        <w:pStyle w:val="Kop3"/>
        <w:ind w:left="718"/>
        <w:rPr>
          <w:lang w:val="nl-BE"/>
        </w:rPr>
      </w:pPr>
      <w:bookmarkStart w:id="489" w:name="_Toc144890106"/>
      <w:r>
        <w:rPr>
          <w:lang w:val="nl-NL"/>
        </w:rPr>
        <w:t xml:space="preserve">4.3 </w:t>
      </w:r>
      <w:r w:rsidR="0009084A" w:rsidRPr="001A458B">
        <w:rPr>
          <w:lang w:val="nl-NL"/>
        </w:rPr>
        <w:t>Tegemoetkoming</w:t>
      </w:r>
      <w:bookmarkEnd w:id="489"/>
      <w:r w:rsidR="0009084A" w:rsidRPr="001A458B">
        <w:rPr>
          <w:lang w:val="nl-NL"/>
        </w:rPr>
        <w:t xml:space="preserve"> </w:t>
      </w:r>
    </w:p>
    <w:p w14:paraId="52709806" w14:textId="77777777" w:rsidR="003152B2" w:rsidRDefault="0009084A" w:rsidP="001A458B">
      <w:pPr>
        <w:ind w:left="181" w:right="263" w:hanging="196"/>
        <w:rPr>
          <w:lang w:val="nl-NL"/>
        </w:rPr>
      </w:pPr>
      <w:r w:rsidRPr="001A458B">
        <w:rPr>
          <w:lang w:val="nl-NL"/>
        </w:rPr>
        <w:t xml:space="preserve"> </w:t>
      </w:r>
    </w:p>
    <w:p w14:paraId="3BCFE0ED" w14:textId="5B200915" w:rsidR="0009084A" w:rsidRPr="001A458B" w:rsidRDefault="0009084A" w:rsidP="003152B2">
      <w:pPr>
        <w:rPr>
          <w:lang w:val="nl-BE"/>
        </w:rPr>
      </w:pPr>
      <w:r w:rsidRPr="001A458B">
        <w:rPr>
          <w:lang w:val="nl-NL"/>
        </w:rPr>
        <w:lastRenderedPageBreak/>
        <w:t xml:space="preserve">Voor de rolstoel met mechanische sta-functie (verstrekking </w:t>
      </w:r>
      <w:r w:rsidR="00A61C88">
        <w:rPr>
          <w:lang w:val="nl-NL"/>
        </w:rPr>
        <w:t>410339</w:t>
      </w:r>
      <w:r w:rsidRPr="001A458B">
        <w:rPr>
          <w:lang w:val="nl-NL"/>
        </w:rPr>
        <w:t xml:space="preserve"> - </w:t>
      </w:r>
      <w:r w:rsidR="00E73C19">
        <w:rPr>
          <w:lang w:val="nl-NL"/>
        </w:rPr>
        <w:t>410343</w:t>
      </w:r>
      <w:r w:rsidRPr="001A458B">
        <w:rPr>
          <w:lang w:val="nl-NL"/>
        </w:rPr>
        <w:t xml:space="preserve">) of elektrische sta-functie (verstrekking </w:t>
      </w:r>
      <w:r w:rsidR="00A61C88">
        <w:rPr>
          <w:lang w:val="nl-NL"/>
        </w:rPr>
        <w:t>410354</w:t>
      </w:r>
      <w:r w:rsidRPr="001A458B">
        <w:rPr>
          <w:lang w:val="nl-NL"/>
        </w:rPr>
        <w:t xml:space="preserve"> - </w:t>
      </w:r>
      <w:r w:rsidR="00A61C88">
        <w:rPr>
          <w:lang w:val="nl-NL"/>
        </w:rPr>
        <w:t>410365</w:t>
      </w:r>
      <w:r w:rsidRPr="001A458B">
        <w:rPr>
          <w:lang w:val="nl-NL"/>
        </w:rPr>
        <w:t>) kan een verzekeringstegemoetkoming verkregen worden op voorwaarde dat de rolstoel is opgenomen op de lijst van voor vergoeding aangenomen producten.</w:t>
      </w:r>
    </w:p>
    <w:p w14:paraId="30F4AF07" w14:textId="7122E486" w:rsidR="0009084A" w:rsidRPr="001A458B" w:rsidRDefault="0009084A" w:rsidP="001A458B">
      <w:pPr>
        <w:spacing w:after="0" w:line="259" w:lineRule="auto"/>
        <w:ind w:left="0" w:firstLine="0"/>
        <w:rPr>
          <w:lang w:val="nl-BE"/>
        </w:rPr>
      </w:pPr>
    </w:p>
    <w:p w14:paraId="35EB6B99" w14:textId="70E31C99" w:rsidR="0009084A" w:rsidRPr="00031534" w:rsidRDefault="003152B2" w:rsidP="003152B2">
      <w:pPr>
        <w:pStyle w:val="Kop3"/>
        <w:ind w:left="718"/>
        <w:rPr>
          <w:lang w:val="nl-BE"/>
        </w:rPr>
      </w:pPr>
      <w:bookmarkStart w:id="490" w:name="_Toc144890107"/>
      <w:r>
        <w:rPr>
          <w:lang w:val="nl-NL"/>
        </w:rPr>
        <w:t xml:space="preserve">4.4 </w:t>
      </w:r>
      <w:r w:rsidR="0009084A" w:rsidRPr="001A458B">
        <w:rPr>
          <w:lang w:val="nl-NL"/>
        </w:rPr>
        <w:t>Aanvraag om tegemoetkoming</w:t>
      </w:r>
      <w:bookmarkEnd w:id="490"/>
      <w:r w:rsidR="0009084A" w:rsidRPr="001A458B">
        <w:rPr>
          <w:lang w:val="nl-NL"/>
        </w:rPr>
        <w:t xml:space="preserve"> </w:t>
      </w:r>
    </w:p>
    <w:p w14:paraId="75EE40D7" w14:textId="77777777" w:rsidR="003152B2" w:rsidRDefault="003152B2" w:rsidP="001A458B">
      <w:pPr>
        <w:ind w:left="-5" w:right="263"/>
        <w:rPr>
          <w:lang w:val="nl-NL"/>
        </w:rPr>
      </w:pPr>
    </w:p>
    <w:p w14:paraId="238B8E12" w14:textId="24F9A653" w:rsidR="0009084A" w:rsidRPr="001A458B" w:rsidRDefault="0009084A" w:rsidP="001A458B">
      <w:pPr>
        <w:ind w:left="-5" w:right="263"/>
        <w:rPr>
          <w:lang w:val="nl-BE"/>
        </w:rPr>
      </w:pPr>
      <w:r w:rsidRPr="001A458B">
        <w:rPr>
          <w:lang w:val="nl-NL"/>
        </w:rPr>
        <w:t>De tegemoetkoming kan enkel worden verleend op basis van</w:t>
      </w:r>
      <w:r w:rsidR="00EF6C18">
        <w:rPr>
          <w:lang w:val="nl-NL"/>
        </w:rPr>
        <w:t xml:space="preserve"> </w:t>
      </w:r>
      <w:r w:rsidRPr="001A458B">
        <w:rPr>
          <w:lang w:val="nl-NL"/>
        </w:rPr>
        <w:t xml:space="preserve">: </w:t>
      </w:r>
    </w:p>
    <w:p w14:paraId="3BD618F0" w14:textId="186E8BB5" w:rsidR="0009084A" w:rsidRPr="003152B2" w:rsidRDefault="0009084A" w:rsidP="00960075">
      <w:pPr>
        <w:pStyle w:val="Lijstalinea"/>
        <w:numPr>
          <w:ilvl w:val="0"/>
          <w:numId w:val="62"/>
        </w:numPr>
        <w:ind w:right="263"/>
        <w:rPr>
          <w:lang w:val="nl-BE"/>
        </w:rPr>
      </w:pPr>
      <w:r w:rsidRPr="003152B2">
        <w:rPr>
          <w:lang w:val="nl-NL"/>
        </w:rPr>
        <w:t>het medisch voorschrift ingevuld door de voorschrijvend arts</w:t>
      </w:r>
      <w:r w:rsidR="00EF6C18">
        <w:rPr>
          <w:lang w:val="nl-NL"/>
        </w:rPr>
        <w:t xml:space="preserve"> </w:t>
      </w:r>
      <w:r w:rsidRPr="003152B2">
        <w:rPr>
          <w:lang w:val="nl-NL"/>
        </w:rPr>
        <w:t>;</w:t>
      </w:r>
    </w:p>
    <w:p w14:paraId="1F878535" w14:textId="63F25227" w:rsidR="0009084A" w:rsidRPr="003152B2" w:rsidRDefault="0009084A" w:rsidP="00960075">
      <w:pPr>
        <w:pStyle w:val="Lijstalinea"/>
        <w:numPr>
          <w:ilvl w:val="0"/>
          <w:numId w:val="62"/>
        </w:numPr>
        <w:ind w:right="263"/>
        <w:rPr>
          <w:lang w:val="nl-BE"/>
        </w:rPr>
      </w:pPr>
      <w:r w:rsidRPr="003152B2">
        <w:rPr>
          <w:lang w:val="nl-NL"/>
        </w:rPr>
        <w:t>het multidisciplinair opgestelde functioneringsrapport</w:t>
      </w:r>
      <w:r w:rsidR="00EF6C18">
        <w:rPr>
          <w:lang w:val="nl-NL"/>
        </w:rPr>
        <w:t xml:space="preserve"> </w:t>
      </w:r>
      <w:r w:rsidRPr="003152B2">
        <w:rPr>
          <w:lang w:val="nl-NL"/>
        </w:rPr>
        <w:t xml:space="preserve">; </w:t>
      </w:r>
    </w:p>
    <w:p w14:paraId="2D0E09D0" w14:textId="6246933C" w:rsidR="0009084A" w:rsidRPr="003152B2" w:rsidRDefault="0009084A" w:rsidP="00960075">
      <w:pPr>
        <w:pStyle w:val="Lijstalinea"/>
        <w:numPr>
          <w:ilvl w:val="0"/>
          <w:numId w:val="62"/>
        </w:numPr>
        <w:ind w:right="263"/>
        <w:rPr>
          <w:lang w:val="nl-BE"/>
        </w:rPr>
      </w:pPr>
      <w:r w:rsidRPr="003152B2">
        <w:rPr>
          <w:lang w:val="nl-NL"/>
        </w:rPr>
        <w:t xml:space="preserve">het door de </w:t>
      </w:r>
      <w:r w:rsidR="00312BF5">
        <w:rPr>
          <w:lang w:val="nl-NL"/>
        </w:rPr>
        <w:t>dienstverlener</w:t>
      </w:r>
      <w:r w:rsidRPr="003152B2">
        <w:rPr>
          <w:lang w:val="nl-NL"/>
        </w:rPr>
        <w:t xml:space="preserve"> ingevulde motiveringsrapport</w:t>
      </w:r>
      <w:r w:rsidR="00EF6C18">
        <w:rPr>
          <w:lang w:val="nl-NL"/>
        </w:rPr>
        <w:t xml:space="preserve"> </w:t>
      </w:r>
      <w:r w:rsidRPr="003152B2">
        <w:rPr>
          <w:lang w:val="nl-NL"/>
        </w:rPr>
        <w:t xml:space="preserve">; </w:t>
      </w:r>
    </w:p>
    <w:p w14:paraId="3178B56D" w14:textId="488B424F" w:rsidR="004266B0" w:rsidRPr="00EF6C18" w:rsidRDefault="003152B2" w:rsidP="00960075">
      <w:pPr>
        <w:pStyle w:val="Lijstalinea"/>
        <w:numPr>
          <w:ilvl w:val="0"/>
          <w:numId w:val="62"/>
        </w:numPr>
        <w:ind w:right="702"/>
        <w:rPr>
          <w:lang w:val="nl-BE"/>
        </w:rPr>
      </w:pPr>
      <w:r>
        <w:rPr>
          <w:lang w:val="nl-NL"/>
        </w:rPr>
        <w:t>d</w:t>
      </w:r>
      <w:r w:rsidR="0009084A" w:rsidRPr="003152B2">
        <w:rPr>
          <w:lang w:val="nl-NL"/>
        </w:rPr>
        <w:t xml:space="preserve">e aanvraag om een tegemoetkoming ingevuld door de  </w:t>
      </w:r>
      <w:r w:rsidR="00312BF5">
        <w:rPr>
          <w:lang w:val="nl-NL"/>
        </w:rPr>
        <w:t>dienstverlener</w:t>
      </w:r>
      <w:r w:rsidR="0009084A" w:rsidRPr="003152B2">
        <w:rPr>
          <w:lang w:val="nl-NL"/>
        </w:rPr>
        <w:t xml:space="preserve">.  </w:t>
      </w:r>
    </w:p>
    <w:p w14:paraId="217B9E8D" w14:textId="77777777" w:rsidR="00EF6C18" w:rsidRPr="004266B0" w:rsidRDefault="00EF6C18" w:rsidP="00EF6C18">
      <w:pPr>
        <w:pStyle w:val="Lijstalinea"/>
        <w:ind w:left="764" w:right="702" w:firstLine="0"/>
        <w:rPr>
          <w:lang w:val="nl-BE"/>
        </w:rPr>
      </w:pPr>
    </w:p>
    <w:p w14:paraId="0E9B35F3" w14:textId="263DF1F9" w:rsidR="0009084A" w:rsidRPr="003152B2" w:rsidRDefault="0009084A" w:rsidP="004266B0">
      <w:pPr>
        <w:pStyle w:val="Lijstalinea"/>
        <w:ind w:left="0" w:right="702" w:firstLine="0"/>
        <w:rPr>
          <w:lang w:val="nl-BE"/>
        </w:rPr>
      </w:pPr>
      <w:r w:rsidRPr="003152B2">
        <w:rPr>
          <w:lang w:val="nl-NL"/>
        </w:rPr>
        <w:t xml:space="preserve">De te volgen aanvraagprocedure wordt beschreven in punt I, 3.3.3. </w:t>
      </w:r>
    </w:p>
    <w:p w14:paraId="73716665" w14:textId="40C12D20" w:rsidR="0009084A" w:rsidRPr="001A458B" w:rsidRDefault="0009084A" w:rsidP="001A458B">
      <w:pPr>
        <w:spacing w:after="0" w:line="259" w:lineRule="auto"/>
        <w:ind w:left="0" w:firstLine="0"/>
        <w:rPr>
          <w:lang w:val="nl-BE"/>
        </w:rPr>
      </w:pPr>
    </w:p>
    <w:p w14:paraId="60721698" w14:textId="4DECF0E7" w:rsidR="0009084A" w:rsidRPr="001A458B" w:rsidRDefault="0009084A" w:rsidP="000F4AC7">
      <w:pPr>
        <w:ind w:left="-5" w:right="3454"/>
        <w:rPr>
          <w:lang w:val="nl-BE"/>
        </w:rPr>
      </w:pPr>
      <w:bookmarkStart w:id="491" w:name="_Toc144890108"/>
      <w:r w:rsidRPr="003152B2">
        <w:rPr>
          <w:rStyle w:val="Kop3Char"/>
        </w:rPr>
        <w:t>HOOFDGROEP 7: Orthopedische</w:t>
      </w:r>
      <w:r w:rsidRPr="000F4AC7">
        <w:rPr>
          <w:rStyle w:val="Kop3Char"/>
        </w:rPr>
        <w:t xml:space="preserve"> driewielfietsen</w:t>
      </w:r>
      <w:bookmarkEnd w:id="491"/>
    </w:p>
    <w:p w14:paraId="13D9A042" w14:textId="4262C5DD" w:rsidR="0009084A" w:rsidRDefault="0009084A" w:rsidP="001A458B">
      <w:pPr>
        <w:ind w:left="-5" w:right="4626"/>
        <w:rPr>
          <w:lang w:val="nl-BE"/>
        </w:rPr>
      </w:pPr>
      <w:r w:rsidRPr="001A458B">
        <w:rPr>
          <w:lang w:val="nl-BE"/>
        </w:rPr>
        <w:t xml:space="preserve"> </w:t>
      </w:r>
      <w:r w:rsidRPr="001A458B">
        <w:rPr>
          <w:rFonts w:eastAsia="Times New Roman"/>
          <w:lang w:val="nl-BE"/>
        </w:rPr>
        <w:t xml:space="preserve"> </w:t>
      </w:r>
    </w:p>
    <w:tbl>
      <w:tblPr>
        <w:tblStyle w:val="TableGrid"/>
        <w:tblW w:w="8709" w:type="dxa"/>
        <w:tblInd w:w="0" w:type="dxa"/>
        <w:tblLook w:val="04A0" w:firstRow="1" w:lastRow="0" w:firstColumn="1" w:lastColumn="0" w:noHBand="0" w:noVBand="1"/>
      </w:tblPr>
      <w:tblGrid>
        <w:gridCol w:w="7282"/>
        <w:gridCol w:w="499"/>
        <w:gridCol w:w="928"/>
      </w:tblGrid>
      <w:tr w:rsidR="000F4AC7" w:rsidRPr="00FC2178" w14:paraId="5C6C0B27" w14:textId="77777777" w:rsidTr="0060416F">
        <w:trPr>
          <w:trHeight w:val="300"/>
        </w:trPr>
        <w:tc>
          <w:tcPr>
            <w:tcW w:w="7282" w:type="dxa"/>
          </w:tcPr>
          <w:p w14:paraId="7C769751" w14:textId="7C5551C2" w:rsidR="000F4AC7" w:rsidRPr="00C947EB" w:rsidRDefault="000F4AC7" w:rsidP="00031534">
            <w:pPr>
              <w:pStyle w:val="Kop3"/>
              <w:outlineLvl w:val="2"/>
              <w:rPr>
                <w:lang w:val="nl-NL"/>
              </w:rPr>
            </w:pPr>
            <w:bookmarkStart w:id="492" w:name="_Toc144890109"/>
            <w:r w:rsidRPr="00C947EB">
              <w:rPr>
                <w:u w:val="single"/>
                <w:lang w:val="nl-NL"/>
              </w:rPr>
              <w:t>Subgroep 1:</w:t>
            </w:r>
            <w:r w:rsidRPr="00C947EB">
              <w:rPr>
                <w:lang w:val="nl-NL"/>
              </w:rPr>
              <w:t xml:space="preserve"> </w:t>
            </w:r>
            <w:r w:rsidR="00A61C88" w:rsidRPr="00C947EB">
              <w:rPr>
                <w:lang w:val="nl-NL"/>
              </w:rPr>
              <w:t>410376</w:t>
            </w:r>
            <w:r w:rsidR="004937B8" w:rsidRPr="00C947EB">
              <w:rPr>
                <w:lang w:val="nl-NL"/>
              </w:rPr>
              <w:t xml:space="preserve"> </w:t>
            </w:r>
            <w:r w:rsidR="0060416F" w:rsidRPr="00C947EB">
              <w:rPr>
                <w:lang w:val="nl-NL"/>
              </w:rPr>
              <w:t>-</w:t>
            </w:r>
            <w:r w:rsidR="004937B8" w:rsidRPr="00C947EB">
              <w:rPr>
                <w:lang w:val="nl-NL"/>
              </w:rPr>
              <w:t xml:space="preserve"> </w:t>
            </w:r>
            <w:r w:rsidR="00A61C88" w:rsidRPr="00C947EB">
              <w:rPr>
                <w:lang w:val="nl-NL"/>
              </w:rPr>
              <w:t>410387</w:t>
            </w:r>
            <w:r w:rsidRPr="00C947EB">
              <w:rPr>
                <w:lang w:val="nl-NL"/>
              </w:rPr>
              <w:t xml:space="preserve"> Orthopedische driewielfiets voor gebruikers</w:t>
            </w:r>
            <w:r w:rsidR="0060416F" w:rsidRPr="00C947EB">
              <w:rPr>
                <w:lang w:val="nl-NL"/>
              </w:rPr>
              <w:t xml:space="preserve"> </w:t>
            </w:r>
            <w:r w:rsidR="0060416F" w:rsidRPr="00C947EB">
              <w:rPr>
                <w:lang w:val="nl-BE"/>
              </w:rPr>
              <w:t>met</w:t>
            </w:r>
            <w:r w:rsidR="0060416F" w:rsidRPr="00C947EB">
              <w:rPr>
                <w:lang w:val="nl-NL"/>
              </w:rPr>
              <w:t xml:space="preserve"> tussenbeenlengte tot en met 70 cm</w:t>
            </w:r>
            <w:bookmarkEnd w:id="492"/>
          </w:p>
          <w:p w14:paraId="6537CDEB" w14:textId="1F96EFB4" w:rsidR="0060416F" w:rsidRPr="00C947EB" w:rsidRDefault="0060416F" w:rsidP="0060416F">
            <w:pPr>
              <w:rPr>
                <w:lang w:val="nl-NL"/>
              </w:rPr>
            </w:pPr>
          </w:p>
        </w:tc>
        <w:tc>
          <w:tcPr>
            <w:tcW w:w="499" w:type="dxa"/>
          </w:tcPr>
          <w:p w14:paraId="28E39800" w14:textId="77777777" w:rsidR="000F4AC7" w:rsidRPr="000F4AC7" w:rsidRDefault="000F4AC7" w:rsidP="00031534">
            <w:pPr>
              <w:spacing w:after="0" w:line="259" w:lineRule="auto"/>
              <w:ind w:left="0" w:firstLine="0"/>
              <w:rPr>
                <w:lang w:val="nl-BE"/>
              </w:rPr>
            </w:pPr>
          </w:p>
        </w:tc>
        <w:tc>
          <w:tcPr>
            <w:tcW w:w="928" w:type="dxa"/>
          </w:tcPr>
          <w:p w14:paraId="1486F0A3" w14:textId="77777777" w:rsidR="0060416F" w:rsidRPr="0007351A" w:rsidRDefault="0060416F" w:rsidP="00031534">
            <w:pPr>
              <w:spacing w:after="0" w:line="259" w:lineRule="auto"/>
              <w:ind w:left="0" w:firstLine="0"/>
              <w:rPr>
                <w:lang w:val="nl-BE"/>
              </w:rPr>
            </w:pPr>
          </w:p>
          <w:p w14:paraId="3E4AF37E" w14:textId="7F665990" w:rsidR="000F4AC7" w:rsidRPr="000F4AC7" w:rsidRDefault="0060416F" w:rsidP="00031534">
            <w:pPr>
              <w:spacing w:after="0" w:line="259" w:lineRule="auto"/>
              <w:ind w:left="0" w:firstLine="0"/>
              <w:rPr>
                <w:lang w:val="nl-BE"/>
              </w:rPr>
            </w:pPr>
            <w:r>
              <w:t>1216,97€</w:t>
            </w:r>
          </w:p>
        </w:tc>
      </w:tr>
      <w:tr w:rsidR="000F4AC7" w:rsidRPr="00FC2178" w14:paraId="3391328D" w14:textId="77777777" w:rsidTr="0060416F">
        <w:trPr>
          <w:trHeight w:val="218"/>
        </w:trPr>
        <w:tc>
          <w:tcPr>
            <w:tcW w:w="7282" w:type="dxa"/>
          </w:tcPr>
          <w:p w14:paraId="208577B1" w14:textId="745B983D" w:rsidR="000F4AC7" w:rsidRPr="00B67907" w:rsidRDefault="00B67907" w:rsidP="00C01126">
            <w:pPr>
              <w:pStyle w:val="Kop3"/>
              <w:outlineLvl w:val="2"/>
              <w:rPr>
                <w:lang w:val="nl-BE"/>
              </w:rPr>
            </w:pPr>
            <w:bookmarkStart w:id="493" w:name="_Toc144890110"/>
            <w:r w:rsidRPr="00B67907">
              <w:rPr>
                <w:u w:val="single"/>
                <w:lang w:val="nl-NL"/>
              </w:rPr>
              <w:t>Subgroep 2</w:t>
            </w:r>
            <w:r w:rsidRPr="00B67907">
              <w:rPr>
                <w:lang w:val="nl-NL"/>
              </w:rPr>
              <w:t xml:space="preserve">: </w:t>
            </w:r>
            <w:r w:rsidR="00A61C88" w:rsidRPr="00B67907">
              <w:rPr>
                <w:lang w:val="nl-NL"/>
              </w:rPr>
              <w:t>410398</w:t>
            </w:r>
            <w:r w:rsidR="004937B8" w:rsidRPr="00B67907">
              <w:rPr>
                <w:lang w:val="nl-NL"/>
              </w:rPr>
              <w:t xml:space="preserve"> </w:t>
            </w:r>
            <w:r w:rsidR="0060416F" w:rsidRPr="00B67907">
              <w:rPr>
                <w:lang w:val="nl-NL"/>
              </w:rPr>
              <w:t>-</w:t>
            </w:r>
            <w:r w:rsidR="004937B8" w:rsidRPr="00B67907">
              <w:rPr>
                <w:lang w:val="nl-NL"/>
              </w:rPr>
              <w:t xml:space="preserve"> </w:t>
            </w:r>
            <w:r w:rsidR="00A61C88" w:rsidRPr="00B67907">
              <w:rPr>
                <w:lang w:val="nl-NL"/>
              </w:rPr>
              <w:t>410409</w:t>
            </w:r>
            <w:r w:rsidR="000F4AC7" w:rsidRPr="00B67907">
              <w:rPr>
                <w:lang w:val="nl-NL"/>
              </w:rPr>
              <w:t xml:space="preserve"> Orthopedische driewielfiets voor gebruikers met</w:t>
            </w:r>
            <w:r w:rsidR="0060416F" w:rsidRPr="00B67907">
              <w:rPr>
                <w:lang w:val="nl-NL"/>
              </w:rPr>
              <w:t xml:space="preserve"> tussenbeenlengte van meer dan 70 cm</w:t>
            </w:r>
            <w:bookmarkEnd w:id="493"/>
          </w:p>
        </w:tc>
        <w:tc>
          <w:tcPr>
            <w:tcW w:w="499" w:type="dxa"/>
          </w:tcPr>
          <w:p w14:paraId="3B4D8230" w14:textId="77777777" w:rsidR="000F4AC7" w:rsidRPr="000F4AC7" w:rsidRDefault="000F4AC7" w:rsidP="00031534">
            <w:pPr>
              <w:spacing w:after="0" w:line="259" w:lineRule="auto"/>
              <w:ind w:left="0" w:firstLine="0"/>
              <w:rPr>
                <w:lang w:val="nl-BE"/>
              </w:rPr>
            </w:pPr>
          </w:p>
        </w:tc>
        <w:tc>
          <w:tcPr>
            <w:tcW w:w="928" w:type="dxa"/>
          </w:tcPr>
          <w:p w14:paraId="3467D5E2" w14:textId="77777777" w:rsidR="000F4AC7" w:rsidRDefault="000F4AC7" w:rsidP="00031534">
            <w:pPr>
              <w:spacing w:after="0" w:line="259" w:lineRule="auto"/>
              <w:ind w:left="0" w:firstLine="0"/>
              <w:rPr>
                <w:lang w:val="nl-BE"/>
              </w:rPr>
            </w:pPr>
          </w:p>
          <w:p w14:paraId="278850D1" w14:textId="0E85017E" w:rsidR="0060416F" w:rsidRPr="000F4AC7" w:rsidRDefault="0060416F" w:rsidP="00031534">
            <w:pPr>
              <w:spacing w:after="0" w:line="259" w:lineRule="auto"/>
              <w:ind w:left="0" w:firstLine="0"/>
              <w:rPr>
                <w:lang w:val="nl-BE"/>
              </w:rPr>
            </w:pPr>
            <w:r>
              <w:t>1404,20€</w:t>
            </w:r>
          </w:p>
        </w:tc>
      </w:tr>
    </w:tbl>
    <w:p w14:paraId="13A4EB97" w14:textId="77777777" w:rsidR="00CE734B" w:rsidRPr="00CE734B" w:rsidRDefault="00CE734B" w:rsidP="00CE734B">
      <w:pPr>
        <w:rPr>
          <w:lang w:val="nl-BE"/>
        </w:rPr>
      </w:pPr>
    </w:p>
    <w:p w14:paraId="2B21E003" w14:textId="05C8D052" w:rsidR="0009084A" w:rsidRPr="000F4AC7" w:rsidRDefault="0009084A" w:rsidP="00960075">
      <w:pPr>
        <w:pStyle w:val="Kop2"/>
        <w:numPr>
          <w:ilvl w:val="0"/>
          <w:numId w:val="131"/>
        </w:numPr>
        <w:rPr>
          <w:lang w:val="nl-BE"/>
        </w:rPr>
      </w:pPr>
      <w:bookmarkStart w:id="494" w:name="_Toc144890111"/>
      <w:r w:rsidRPr="001A458B">
        <w:rPr>
          <w:lang w:val="nl-NL"/>
        </w:rPr>
        <w:t>Functionele indicaties voor de gebruiker</w:t>
      </w:r>
      <w:bookmarkEnd w:id="494"/>
      <w:r w:rsidRPr="001A458B">
        <w:rPr>
          <w:lang w:val="nl-NL"/>
        </w:rPr>
        <w:t xml:space="preserve"> </w:t>
      </w:r>
    </w:p>
    <w:p w14:paraId="4D9B95C7" w14:textId="1DAC94CC" w:rsidR="0009084A" w:rsidRPr="000F4AC7" w:rsidRDefault="0009084A" w:rsidP="001A458B">
      <w:pPr>
        <w:spacing w:after="0" w:line="259" w:lineRule="auto"/>
        <w:ind w:left="0" w:firstLine="0"/>
        <w:rPr>
          <w:lang w:val="nl-BE"/>
        </w:rPr>
      </w:pPr>
    </w:p>
    <w:p w14:paraId="64CDC018" w14:textId="00D50937" w:rsidR="0009084A" w:rsidRPr="001A458B" w:rsidRDefault="000F4AC7" w:rsidP="000F4AC7">
      <w:pPr>
        <w:pStyle w:val="Kop3"/>
        <w:ind w:left="718"/>
      </w:pPr>
      <w:bookmarkStart w:id="495" w:name="_Toc144890112"/>
      <w:r>
        <w:rPr>
          <w:lang w:val="nl-NL"/>
        </w:rPr>
        <w:t>1.1</w:t>
      </w:r>
      <w:r w:rsidR="0009084A" w:rsidRPr="001A458B">
        <w:rPr>
          <w:lang w:val="nl-NL"/>
        </w:rPr>
        <w:t xml:space="preserve"> Gebruiksdoel</w:t>
      </w:r>
      <w:bookmarkEnd w:id="495"/>
      <w:r w:rsidR="0009084A" w:rsidRPr="001A458B">
        <w:rPr>
          <w:lang w:val="nl-NL"/>
        </w:rPr>
        <w:t xml:space="preserve"> </w:t>
      </w:r>
    </w:p>
    <w:p w14:paraId="165142A6" w14:textId="77777777" w:rsidR="000F4AC7" w:rsidRDefault="0009084A" w:rsidP="001A458B">
      <w:pPr>
        <w:ind w:left="181" w:right="263" w:hanging="196"/>
        <w:rPr>
          <w:lang w:val="nl-NL"/>
        </w:rPr>
      </w:pPr>
      <w:r w:rsidRPr="001A458B">
        <w:rPr>
          <w:lang w:val="nl-NL"/>
        </w:rPr>
        <w:t xml:space="preserve"> </w:t>
      </w:r>
    </w:p>
    <w:p w14:paraId="444F3987" w14:textId="63802733" w:rsidR="0009084A" w:rsidRPr="001A458B" w:rsidRDefault="0009084A" w:rsidP="000F4AC7">
      <w:pPr>
        <w:rPr>
          <w:lang w:val="nl-BE"/>
        </w:rPr>
      </w:pPr>
      <w:r w:rsidRPr="001A458B">
        <w:rPr>
          <w:lang w:val="nl-NL"/>
        </w:rPr>
        <w:t xml:space="preserve">De orthopedische driewielfiets is bedoeld voor verplaatsingen buitenshuis en is bestemd voor gebruikers vanaf 3 jaar met duidelijke mobiliteitsproblemen, waardoor zij zich enkel kunnen voortbewegen over een lange afstand bij middel van de orthopedische driewielfiets. </w:t>
      </w:r>
    </w:p>
    <w:p w14:paraId="2E5EBD98" w14:textId="0D43AD22" w:rsidR="0009084A" w:rsidRPr="001A458B" w:rsidRDefault="0009084A" w:rsidP="001A458B">
      <w:pPr>
        <w:spacing w:after="13" w:line="259" w:lineRule="auto"/>
        <w:ind w:left="0" w:firstLine="0"/>
        <w:rPr>
          <w:lang w:val="nl-BE"/>
        </w:rPr>
      </w:pPr>
    </w:p>
    <w:p w14:paraId="039C49FD" w14:textId="07CF31D0" w:rsidR="0009084A" w:rsidRPr="001A458B" w:rsidRDefault="000F4AC7" w:rsidP="000F4AC7">
      <w:pPr>
        <w:pStyle w:val="Kop3"/>
        <w:ind w:left="718"/>
        <w:rPr>
          <w:lang w:val="nl-BE"/>
        </w:rPr>
      </w:pPr>
      <w:bookmarkStart w:id="496" w:name="_Toc144890113"/>
      <w:r>
        <w:rPr>
          <w:lang w:val="nl-NL"/>
        </w:rPr>
        <w:t>1.2</w:t>
      </w:r>
      <w:r w:rsidR="0009084A" w:rsidRPr="001A458B">
        <w:rPr>
          <w:lang w:val="nl-NL"/>
        </w:rPr>
        <w:t xml:space="preserve"> Specifieke indicaties</w:t>
      </w:r>
      <w:bookmarkEnd w:id="496"/>
      <w:r w:rsidR="0009084A" w:rsidRPr="001A458B">
        <w:rPr>
          <w:lang w:val="nl-NL"/>
        </w:rPr>
        <w:t xml:space="preserve"> </w:t>
      </w:r>
    </w:p>
    <w:p w14:paraId="2D2DA21D" w14:textId="77777777" w:rsidR="000F4AC7" w:rsidRDefault="0009084A" w:rsidP="001A458B">
      <w:pPr>
        <w:ind w:left="181" w:right="263" w:hanging="196"/>
        <w:rPr>
          <w:lang w:val="nl-NL"/>
        </w:rPr>
      </w:pPr>
      <w:r w:rsidRPr="001A458B">
        <w:rPr>
          <w:lang w:val="nl-NL"/>
        </w:rPr>
        <w:t xml:space="preserve"> </w:t>
      </w:r>
    </w:p>
    <w:p w14:paraId="6B009B73" w14:textId="7BE13426" w:rsidR="000F4AC7" w:rsidRPr="000F4AC7" w:rsidRDefault="0009084A" w:rsidP="000F4AC7">
      <w:pPr>
        <w:rPr>
          <w:lang w:val="nl-NL"/>
        </w:rPr>
      </w:pPr>
      <w:r w:rsidRPr="001A458B">
        <w:rPr>
          <w:lang w:val="nl-NL"/>
        </w:rPr>
        <w:t xml:space="preserve">De gebruiker heeft een gestoord evenwicht of gestoorde zithouding (minimaal typering 2) of heeft nood aan een orthopedische driewielfiets in functie van de stoornissen van de onderste of bovenste ledematen (minimaal typering 2). </w:t>
      </w:r>
    </w:p>
    <w:p w14:paraId="2C225BC3" w14:textId="05DC2EEB" w:rsidR="0009084A" w:rsidRPr="001A458B" w:rsidRDefault="0009084A" w:rsidP="000F4AC7">
      <w:pPr>
        <w:rPr>
          <w:lang w:val="nl-BE"/>
        </w:rPr>
      </w:pPr>
      <w:r w:rsidRPr="001A458B">
        <w:rPr>
          <w:lang w:val="nl-NL"/>
        </w:rPr>
        <w:t xml:space="preserve">De bijkomende aanpassingen moeten gerechtvaardigd worden door de stoornissen van de onderste en bovenste ledematen en van de zithouding. </w:t>
      </w:r>
    </w:p>
    <w:p w14:paraId="3D2715B1" w14:textId="1BCC1B7C" w:rsidR="0009084A" w:rsidRPr="001A458B" w:rsidRDefault="0009084A" w:rsidP="000F4AC7">
      <w:pPr>
        <w:rPr>
          <w:lang w:val="nl-BE"/>
        </w:rPr>
      </w:pPr>
      <w:r w:rsidRPr="001A458B">
        <w:rPr>
          <w:lang w:val="nl-NL"/>
        </w:rPr>
        <w:t>De gebruiker beschikt over voldoende intellectuele, zintuiglijke en cognitieve vermogens om de orthopedische driewielfiets te gebruiken, al dan niet met begeleiding.</w:t>
      </w:r>
    </w:p>
    <w:p w14:paraId="32CBE0AA" w14:textId="77777777" w:rsidR="00CE734B" w:rsidRPr="001A458B" w:rsidRDefault="00CE734B" w:rsidP="001A458B">
      <w:pPr>
        <w:spacing w:after="14" w:line="259" w:lineRule="auto"/>
        <w:ind w:left="0" w:firstLine="0"/>
        <w:rPr>
          <w:lang w:val="nl-BE"/>
        </w:rPr>
      </w:pPr>
    </w:p>
    <w:p w14:paraId="583B45FC" w14:textId="7B978406" w:rsidR="0009084A" w:rsidRPr="001A458B" w:rsidRDefault="0009084A" w:rsidP="00960075">
      <w:pPr>
        <w:pStyle w:val="Kop2"/>
        <w:numPr>
          <w:ilvl w:val="0"/>
          <w:numId w:val="131"/>
        </w:numPr>
        <w:rPr>
          <w:lang w:val="nl-BE"/>
        </w:rPr>
      </w:pPr>
      <w:bookmarkStart w:id="497" w:name="_Toc144890114"/>
      <w:r w:rsidRPr="001A458B">
        <w:rPr>
          <w:lang w:val="nl-NL"/>
        </w:rPr>
        <w:t>Functionele specificaties van de orthopedische driewielfiets</w:t>
      </w:r>
      <w:bookmarkEnd w:id="497"/>
      <w:r w:rsidRPr="001A458B">
        <w:rPr>
          <w:lang w:val="nl-NL"/>
        </w:rPr>
        <w:t xml:space="preserve"> </w:t>
      </w:r>
    </w:p>
    <w:p w14:paraId="6A94806D" w14:textId="77777777" w:rsidR="000F4AC7" w:rsidRDefault="0009084A" w:rsidP="001A458B">
      <w:pPr>
        <w:ind w:left="181" w:right="263" w:hanging="196"/>
        <w:rPr>
          <w:lang w:val="nl-NL"/>
        </w:rPr>
      </w:pPr>
      <w:r w:rsidRPr="001A458B">
        <w:rPr>
          <w:lang w:val="nl-NL"/>
        </w:rPr>
        <w:t xml:space="preserve"> </w:t>
      </w:r>
    </w:p>
    <w:p w14:paraId="74F8B38E" w14:textId="75A2333C" w:rsidR="0009084A" w:rsidRPr="001A458B" w:rsidRDefault="0009084A" w:rsidP="000F4AC7">
      <w:pPr>
        <w:rPr>
          <w:lang w:val="nl-BE"/>
        </w:rPr>
      </w:pPr>
      <w:r w:rsidRPr="001A458B">
        <w:rPr>
          <w:lang w:val="nl-NL"/>
        </w:rPr>
        <w:lastRenderedPageBreak/>
        <w:t xml:space="preserve">De orthopedische driewielfiets moet voorzien zijn van een mechanisch aandrijfsysteem. Indien voorzien met ketting of met riem, dan moet de spanning van de ketting of van de riem regelbaar zijn. </w:t>
      </w:r>
    </w:p>
    <w:p w14:paraId="040D34B8" w14:textId="0915C747" w:rsidR="0009084A" w:rsidRPr="001A458B" w:rsidRDefault="0009084A" w:rsidP="000F4AC7">
      <w:pPr>
        <w:rPr>
          <w:lang w:val="nl-BE"/>
        </w:rPr>
      </w:pPr>
      <w:r w:rsidRPr="001A458B">
        <w:rPr>
          <w:lang w:val="nl-NL"/>
        </w:rPr>
        <w:t xml:space="preserve">De orthopedische driewielfiets is uitgerust met twee wielen vooraan ofwel achteraan. Het tweede achterwiel loopt vrij of de as is voorzien van een differentieel. </w:t>
      </w:r>
    </w:p>
    <w:p w14:paraId="09AC1A23" w14:textId="298617DC" w:rsidR="0009084A" w:rsidRPr="001A458B" w:rsidRDefault="0009084A" w:rsidP="000F4AC7">
      <w:pPr>
        <w:rPr>
          <w:lang w:val="nl-BE"/>
        </w:rPr>
      </w:pPr>
      <w:r w:rsidRPr="001A458B">
        <w:rPr>
          <w:lang w:val="nl-NL"/>
        </w:rPr>
        <w:t xml:space="preserve">De orthopedische driewielfiets moet voorzien zijn van pedalen, een bagagedrager en van een verstelbaar stuur en zit. </w:t>
      </w:r>
    </w:p>
    <w:p w14:paraId="2A737966" w14:textId="5D739CB1" w:rsidR="0009084A" w:rsidRPr="001A458B" w:rsidRDefault="0009084A" w:rsidP="000F4AC7">
      <w:pPr>
        <w:rPr>
          <w:lang w:val="nl-BE"/>
        </w:rPr>
      </w:pPr>
      <w:r w:rsidRPr="001A458B">
        <w:rPr>
          <w:lang w:val="nl-NL"/>
        </w:rPr>
        <w:t xml:space="preserve">De orthopedische driewielfiets is standaard uitgevoerd ofwel met een vast tandwiel ofwel met een versnellingsapparaat. </w:t>
      </w:r>
    </w:p>
    <w:p w14:paraId="2B04F8E0" w14:textId="05C0E2D3" w:rsidR="0009084A" w:rsidRPr="001A458B" w:rsidRDefault="0009084A" w:rsidP="000F4AC7">
      <w:pPr>
        <w:rPr>
          <w:lang w:val="nl-BE"/>
        </w:rPr>
      </w:pPr>
      <w:r w:rsidRPr="001A458B">
        <w:rPr>
          <w:lang w:val="nl-NL"/>
        </w:rPr>
        <w:t xml:space="preserve">De orthopedische driewielfiets moet voldoen aan de voorwaarden van de Belgische verkeerswetgeving. </w:t>
      </w:r>
    </w:p>
    <w:p w14:paraId="0229AD28" w14:textId="77777777" w:rsidR="00CE734B" w:rsidRPr="001A458B" w:rsidRDefault="00CE734B" w:rsidP="001A458B">
      <w:pPr>
        <w:spacing w:after="0" w:line="259" w:lineRule="auto"/>
        <w:ind w:left="0" w:firstLine="0"/>
        <w:rPr>
          <w:lang w:val="nl-BE"/>
        </w:rPr>
      </w:pPr>
    </w:p>
    <w:p w14:paraId="03DFDF54" w14:textId="682BF868" w:rsidR="000F4AC7" w:rsidRDefault="0009084A" w:rsidP="00960075">
      <w:pPr>
        <w:pStyle w:val="Kop2"/>
        <w:numPr>
          <w:ilvl w:val="0"/>
          <w:numId w:val="131"/>
        </w:numPr>
        <w:rPr>
          <w:lang w:val="nl-NL"/>
        </w:rPr>
      </w:pPr>
      <w:bookmarkStart w:id="498" w:name="_Toc144890115"/>
      <w:r w:rsidRPr="001A458B">
        <w:rPr>
          <w:lang w:val="nl-NL"/>
        </w:rPr>
        <w:t>Aanpassingen</w:t>
      </w:r>
      <w:bookmarkEnd w:id="498"/>
    </w:p>
    <w:p w14:paraId="7A8115DA" w14:textId="77777777" w:rsidR="000F4AC7" w:rsidRDefault="000F4AC7" w:rsidP="001A458B">
      <w:pPr>
        <w:spacing w:after="0" w:line="259" w:lineRule="auto"/>
        <w:ind w:left="0" w:firstLine="0"/>
        <w:rPr>
          <w:lang w:val="nl-NL"/>
        </w:rPr>
      </w:pPr>
    </w:p>
    <w:p w14:paraId="5AE715ED" w14:textId="0A623C33" w:rsidR="000F4AC7" w:rsidRPr="00CD1365" w:rsidRDefault="000F4AC7" w:rsidP="000F4AC7">
      <w:pPr>
        <w:pStyle w:val="Kop3"/>
        <w:ind w:left="718"/>
      </w:pPr>
      <w:bookmarkStart w:id="499" w:name="_Toc144890116"/>
      <w:r w:rsidRPr="004A04F5">
        <w:t xml:space="preserve">3.1 </w:t>
      </w:r>
      <w:r w:rsidRPr="001A458B">
        <w:rPr>
          <w:lang w:val="nl-NL"/>
        </w:rPr>
        <w:t>Onderste ledematen</w:t>
      </w:r>
      <w:bookmarkEnd w:id="499"/>
    </w:p>
    <w:p w14:paraId="6E411377" w14:textId="725FC4A0" w:rsidR="000F4AC7" w:rsidRDefault="000F4AC7" w:rsidP="000F4AC7">
      <w:pPr>
        <w:spacing w:after="0" w:line="259" w:lineRule="auto"/>
        <w:ind w:left="0" w:firstLine="0"/>
      </w:pPr>
    </w:p>
    <w:tbl>
      <w:tblPr>
        <w:tblStyle w:val="TableGrid"/>
        <w:tblW w:w="8709" w:type="dxa"/>
        <w:tblInd w:w="0" w:type="dxa"/>
        <w:tblLook w:val="04A0" w:firstRow="1" w:lastRow="0" w:firstColumn="1" w:lastColumn="0" w:noHBand="0" w:noVBand="1"/>
      </w:tblPr>
      <w:tblGrid>
        <w:gridCol w:w="7297"/>
        <w:gridCol w:w="605"/>
        <w:gridCol w:w="807"/>
      </w:tblGrid>
      <w:tr w:rsidR="000F4AC7" w:rsidRPr="004A04F5" w14:paraId="381D83BE" w14:textId="77777777" w:rsidTr="0060416F">
        <w:trPr>
          <w:trHeight w:val="226"/>
        </w:trPr>
        <w:tc>
          <w:tcPr>
            <w:tcW w:w="7297" w:type="dxa"/>
          </w:tcPr>
          <w:p w14:paraId="1C0978F0" w14:textId="3EA251F6" w:rsidR="000F4AC7" w:rsidRDefault="00BA0679" w:rsidP="00031534">
            <w:pPr>
              <w:tabs>
                <w:tab w:val="center" w:pos="196"/>
                <w:tab w:val="center" w:pos="3194"/>
              </w:tabs>
              <w:spacing w:after="0" w:line="259" w:lineRule="auto"/>
              <w:ind w:left="0" w:firstLine="0"/>
              <w:rPr>
                <w:lang w:val="nl-NL"/>
              </w:rPr>
            </w:pPr>
            <w:r>
              <w:rPr>
                <w:lang w:val="nl-NL"/>
              </w:rPr>
              <w:t>410759</w:t>
            </w:r>
            <w:r w:rsidR="004937B8">
              <w:rPr>
                <w:lang w:val="nl-NL"/>
              </w:rPr>
              <w:t xml:space="preserve"> </w:t>
            </w:r>
            <w:r w:rsidR="0060416F">
              <w:rPr>
                <w:lang w:val="nl-NL"/>
              </w:rPr>
              <w:t>-</w:t>
            </w:r>
            <w:r w:rsidR="004937B8">
              <w:rPr>
                <w:lang w:val="nl-NL"/>
              </w:rPr>
              <w:t xml:space="preserve"> </w:t>
            </w:r>
            <w:r>
              <w:rPr>
                <w:lang w:val="nl-NL"/>
              </w:rPr>
              <w:t>410763</w:t>
            </w:r>
            <w:r w:rsidR="000F4AC7" w:rsidRPr="001A458B">
              <w:rPr>
                <w:lang w:val="nl-NL"/>
              </w:rPr>
              <w:t xml:space="preserve"> Voetfixatiesysteem (per stuk)</w:t>
            </w:r>
          </w:p>
          <w:p w14:paraId="5194AB6C" w14:textId="10941580" w:rsidR="0060416F" w:rsidRPr="004A04F5" w:rsidRDefault="0060416F" w:rsidP="00031534">
            <w:pPr>
              <w:tabs>
                <w:tab w:val="center" w:pos="196"/>
                <w:tab w:val="center" w:pos="3194"/>
              </w:tabs>
              <w:spacing w:after="0" w:line="259" w:lineRule="auto"/>
              <w:ind w:left="0" w:firstLine="0"/>
            </w:pPr>
          </w:p>
        </w:tc>
        <w:tc>
          <w:tcPr>
            <w:tcW w:w="605" w:type="dxa"/>
          </w:tcPr>
          <w:p w14:paraId="4F813D5A" w14:textId="4A52900B" w:rsidR="000F4AC7" w:rsidRPr="004A04F5" w:rsidRDefault="00FA15C0" w:rsidP="00031534">
            <w:pPr>
              <w:spacing w:after="0" w:line="259" w:lineRule="auto"/>
              <w:ind w:left="1" w:firstLine="0"/>
            </w:pPr>
            <w:r>
              <w:t xml:space="preserve"> </w:t>
            </w:r>
          </w:p>
        </w:tc>
        <w:tc>
          <w:tcPr>
            <w:tcW w:w="807" w:type="dxa"/>
          </w:tcPr>
          <w:p w14:paraId="2C1B8DD9" w14:textId="5C6CCA5D" w:rsidR="000F4AC7" w:rsidRPr="004A04F5" w:rsidRDefault="00400B50" w:rsidP="00031534">
            <w:pPr>
              <w:spacing w:after="0" w:line="259" w:lineRule="auto"/>
              <w:ind w:left="106" w:firstLine="0"/>
            </w:pPr>
            <w:r>
              <w:t>13,73€</w:t>
            </w:r>
          </w:p>
        </w:tc>
      </w:tr>
      <w:tr w:rsidR="000F4AC7" w:rsidRPr="004A04F5" w14:paraId="6EE5815F" w14:textId="77777777" w:rsidTr="0060416F">
        <w:trPr>
          <w:trHeight w:val="226"/>
        </w:trPr>
        <w:tc>
          <w:tcPr>
            <w:tcW w:w="7297" w:type="dxa"/>
          </w:tcPr>
          <w:p w14:paraId="2BDA175B" w14:textId="50280FF1" w:rsidR="000F4AC7" w:rsidRDefault="00BA0679" w:rsidP="00031534">
            <w:pPr>
              <w:tabs>
                <w:tab w:val="center" w:pos="196"/>
                <w:tab w:val="center" w:pos="2739"/>
              </w:tabs>
              <w:spacing w:after="0" w:line="259" w:lineRule="auto"/>
              <w:ind w:left="0" w:firstLine="0"/>
              <w:rPr>
                <w:lang w:val="nl-NL"/>
              </w:rPr>
            </w:pPr>
            <w:r>
              <w:rPr>
                <w:lang w:val="nl-NL"/>
              </w:rPr>
              <w:t>410774</w:t>
            </w:r>
            <w:r w:rsidR="004937B8">
              <w:rPr>
                <w:lang w:val="nl-NL"/>
              </w:rPr>
              <w:t xml:space="preserve"> </w:t>
            </w:r>
            <w:r w:rsidR="0060416F">
              <w:rPr>
                <w:lang w:val="nl-NL"/>
              </w:rPr>
              <w:t>-</w:t>
            </w:r>
            <w:r w:rsidR="004937B8">
              <w:rPr>
                <w:lang w:val="nl-NL"/>
              </w:rPr>
              <w:t xml:space="preserve"> </w:t>
            </w:r>
            <w:r>
              <w:rPr>
                <w:lang w:val="nl-NL"/>
              </w:rPr>
              <w:t>410785</w:t>
            </w:r>
            <w:r w:rsidR="000F4AC7" w:rsidRPr="001A458B">
              <w:rPr>
                <w:lang w:val="nl-NL"/>
              </w:rPr>
              <w:t xml:space="preserve"> Voetplaat (per stuk)</w:t>
            </w:r>
          </w:p>
          <w:p w14:paraId="14CA2A21" w14:textId="42CC1F50" w:rsidR="0060416F" w:rsidRPr="004A04F5" w:rsidRDefault="0060416F" w:rsidP="00031534">
            <w:pPr>
              <w:tabs>
                <w:tab w:val="center" w:pos="196"/>
                <w:tab w:val="center" w:pos="2739"/>
              </w:tabs>
              <w:spacing w:after="0" w:line="259" w:lineRule="auto"/>
              <w:ind w:left="0" w:firstLine="0"/>
            </w:pPr>
          </w:p>
        </w:tc>
        <w:tc>
          <w:tcPr>
            <w:tcW w:w="605" w:type="dxa"/>
          </w:tcPr>
          <w:p w14:paraId="2ABEEEF5" w14:textId="0B4B9BFB" w:rsidR="000F4AC7" w:rsidRPr="004A04F5" w:rsidRDefault="000F4AC7" w:rsidP="00031534">
            <w:pPr>
              <w:spacing w:after="0" w:line="259" w:lineRule="auto"/>
              <w:ind w:left="1" w:firstLine="0"/>
            </w:pPr>
          </w:p>
        </w:tc>
        <w:tc>
          <w:tcPr>
            <w:tcW w:w="807" w:type="dxa"/>
          </w:tcPr>
          <w:p w14:paraId="79E204F7" w14:textId="6EABAC78" w:rsidR="000F4AC7" w:rsidRPr="004A04F5" w:rsidRDefault="00400B50" w:rsidP="00031534">
            <w:pPr>
              <w:spacing w:after="0" w:line="259" w:lineRule="auto"/>
              <w:ind w:left="106" w:firstLine="0"/>
            </w:pPr>
            <w:r>
              <w:t>41,19€</w:t>
            </w:r>
          </w:p>
        </w:tc>
      </w:tr>
      <w:tr w:rsidR="000F4AC7" w:rsidRPr="004A04F5" w14:paraId="78E7A43D" w14:textId="77777777" w:rsidTr="0060416F">
        <w:trPr>
          <w:trHeight w:val="226"/>
        </w:trPr>
        <w:tc>
          <w:tcPr>
            <w:tcW w:w="7297" w:type="dxa"/>
          </w:tcPr>
          <w:p w14:paraId="7A315DF6" w14:textId="752A4395" w:rsidR="000F4AC7" w:rsidRDefault="00BA0679" w:rsidP="00031534">
            <w:pPr>
              <w:tabs>
                <w:tab w:val="center" w:pos="196"/>
                <w:tab w:val="center" w:pos="2855"/>
              </w:tabs>
              <w:spacing w:after="0" w:line="259" w:lineRule="auto"/>
              <w:ind w:left="0" w:firstLine="0"/>
              <w:rPr>
                <w:lang w:val="nl-NL"/>
              </w:rPr>
            </w:pPr>
            <w:r>
              <w:rPr>
                <w:lang w:val="nl-NL"/>
              </w:rPr>
              <w:t>410796</w:t>
            </w:r>
            <w:r w:rsidR="004937B8">
              <w:rPr>
                <w:lang w:val="nl-NL"/>
              </w:rPr>
              <w:t xml:space="preserve"> </w:t>
            </w:r>
            <w:r w:rsidR="0060416F">
              <w:rPr>
                <w:lang w:val="nl-NL"/>
              </w:rPr>
              <w:t>-</w:t>
            </w:r>
            <w:r w:rsidR="004937B8">
              <w:rPr>
                <w:lang w:val="nl-NL"/>
              </w:rPr>
              <w:t xml:space="preserve"> </w:t>
            </w:r>
            <w:r>
              <w:rPr>
                <w:lang w:val="nl-NL"/>
              </w:rPr>
              <w:t>410807</w:t>
            </w:r>
            <w:r w:rsidR="000F4AC7" w:rsidRPr="001A458B">
              <w:rPr>
                <w:lang w:val="nl-NL"/>
              </w:rPr>
              <w:t xml:space="preserve"> Enkel-voetspalk (per stuk)</w:t>
            </w:r>
          </w:p>
          <w:p w14:paraId="59DA00F0" w14:textId="68BEC8FC" w:rsidR="0060416F" w:rsidRPr="004A04F5" w:rsidRDefault="0060416F" w:rsidP="00031534">
            <w:pPr>
              <w:tabs>
                <w:tab w:val="center" w:pos="196"/>
                <w:tab w:val="center" w:pos="2855"/>
              </w:tabs>
              <w:spacing w:after="0" w:line="259" w:lineRule="auto"/>
              <w:ind w:left="0" w:firstLine="0"/>
            </w:pPr>
          </w:p>
        </w:tc>
        <w:tc>
          <w:tcPr>
            <w:tcW w:w="605" w:type="dxa"/>
          </w:tcPr>
          <w:p w14:paraId="1B62EC87" w14:textId="4C8AD472" w:rsidR="000F4AC7" w:rsidRPr="004A04F5" w:rsidRDefault="000F4AC7" w:rsidP="00031534">
            <w:pPr>
              <w:spacing w:after="0" w:line="259" w:lineRule="auto"/>
              <w:ind w:left="1" w:firstLine="0"/>
            </w:pPr>
          </w:p>
        </w:tc>
        <w:tc>
          <w:tcPr>
            <w:tcW w:w="807" w:type="dxa"/>
          </w:tcPr>
          <w:p w14:paraId="3D18BBC1" w14:textId="0504ECAA" w:rsidR="000F4AC7" w:rsidRPr="004A04F5" w:rsidRDefault="00400B50" w:rsidP="00031534">
            <w:pPr>
              <w:spacing w:after="0" w:line="259" w:lineRule="auto"/>
              <w:ind w:left="1" w:firstLine="0"/>
            </w:pPr>
            <w:r>
              <w:t>430,62€</w:t>
            </w:r>
          </w:p>
        </w:tc>
      </w:tr>
      <w:tr w:rsidR="000F4AC7" w:rsidRPr="004A04F5" w14:paraId="32BA5565" w14:textId="77777777" w:rsidTr="0060416F">
        <w:trPr>
          <w:trHeight w:val="226"/>
        </w:trPr>
        <w:tc>
          <w:tcPr>
            <w:tcW w:w="7297" w:type="dxa"/>
          </w:tcPr>
          <w:p w14:paraId="58D1B309" w14:textId="622F8318" w:rsidR="000F4AC7" w:rsidRPr="000F4AC7" w:rsidRDefault="00BA0679" w:rsidP="00031534">
            <w:pPr>
              <w:tabs>
                <w:tab w:val="center" w:pos="196"/>
                <w:tab w:val="center" w:pos="3885"/>
              </w:tabs>
              <w:spacing w:after="0" w:line="259" w:lineRule="auto"/>
              <w:ind w:left="0" w:firstLine="0"/>
              <w:rPr>
                <w:lang w:val="nl-BE"/>
              </w:rPr>
            </w:pPr>
            <w:r>
              <w:rPr>
                <w:lang w:val="nl-NL"/>
              </w:rPr>
              <w:t>410818</w:t>
            </w:r>
            <w:r w:rsidR="004937B8">
              <w:rPr>
                <w:lang w:val="nl-NL"/>
              </w:rPr>
              <w:t xml:space="preserve"> </w:t>
            </w:r>
            <w:r w:rsidR="0060416F">
              <w:rPr>
                <w:lang w:val="nl-NL"/>
              </w:rPr>
              <w:t>-</w:t>
            </w:r>
            <w:r w:rsidR="004937B8">
              <w:rPr>
                <w:lang w:val="nl-NL"/>
              </w:rPr>
              <w:t xml:space="preserve"> </w:t>
            </w:r>
            <w:r>
              <w:rPr>
                <w:lang w:val="nl-NL"/>
              </w:rPr>
              <w:t>410829</w:t>
            </w:r>
            <w:r w:rsidR="000F4AC7" w:rsidRPr="001A458B">
              <w:rPr>
                <w:lang w:val="nl-NL"/>
              </w:rPr>
              <w:t xml:space="preserve"> Aanpassing van de lengte van de pedaalkruk</w:t>
            </w:r>
          </w:p>
        </w:tc>
        <w:tc>
          <w:tcPr>
            <w:tcW w:w="605" w:type="dxa"/>
          </w:tcPr>
          <w:p w14:paraId="7FCE48DE" w14:textId="35A83207" w:rsidR="000F4AC7" w:rsidRPr="00165324" w:rsidRDefault="000F4AC7" w:rsidP="00031534">
            <w:pPr>
              <w:spacing w:after="0" w:line="259" w:lineRule="auto"/>
              <w:ind w:left="1" w:firstLine="0"/>
              <w:rPr>
                <w:lang w:val="nl-BE"/>
              </w:rPr>
            </w:pPr>
          </w:p>
        </w:tc>
        <w:tc>
          <w:tcPr>
            <w:tcW w:w="807" w:type="dxa"/>
          </w:tcPr>
          <w:p w14:paraId="27CE5C5E" w14:textId="1094054C" w:rsidR="000F4AC7" w:rsidRPr="004A04F5" w:rsidRDefault="00400B50" w:rsidP="00031534">
            <w:pPr>
              <w:spacing w:after="0" w:line="259" w:lineRule="auto"/>
              <w:ind w:left="107" w:firstLine="0"/>
            </w:pPr>
            <w:r>
              <w:t>24,96€</w:t>
            </w:r>
          </w:p>
        </w:tc>
      </w:tr>
    </w:tbl>
    <w:p w14:paraId="24D2CAE5" w14:textId="77777777" w:rsidR="0060416F" w:rsidRDefault="0060416F" w:rsidP="0060416F"/>
    <w:p w14:paraId="0132E06A" w14:textId="52EE8E38" w:rsidR="000F4AC7" w:rsidRDefault="000F4AC7" w:rsidP="000F4AC7">
      <w:pPr>
        <w:pStyle w:val="Kop3"/>
        <w:ind w:left="718"/>
      </w:pPr>
      <w:bookmarkStart w:id="500" w:name="_Toc144890117"/>
      <w:r w:rsidRPr="004A04F5">
        <w:t xml:space="preserve">3.2 </w:t>
      </w:r>
      <w:r w:rsidRPr="001A458B">
        <w:rPr>
          <w:lang w:val="nl-NL"/>
        </w:rPr>
        <w:t>Bovenste ledematen</w:t>
      </w:r>
      <w:bookmarkEnd w:id="500"/>
    </w:p>
    <w:p w14:paraId="17D7E8E0" w14:textId="77777777" w:rsidR="000F4AC7" w:rsidRDefault="000F4AC7" w:rsidP="000F4AC7"/>
    <w:tbl>
      <w:tblPr>
        <w:tblStyle w:val="TableGrid"/>
        <w:tblW w:w="8709" w:type="dxa"/>
        <w:tblInd w:w="0" w:type="dxa"/>
        <w:tblLook w:val="04A0" w:firstRow="1" w:lastRow="0" w:firstColumn="1" w:lastColumn="0" w:noHBand="0" w:noVBand="1"/>
      </w:tblPr>
      <w:tblGrid>
        <w:gridCol w:w="7327"/>
        <w:gridCol w:w="604"/>
        <w:gridCol w:w="778"/>
      </w:tblGrid>
      <w:tr w:rsidR="000F4AC7" w:rsidRPr="004A04F5" w14:paraId="70605A23" w14:textId="77777777" w:rsidTr="00CE734B">
        <w:trPr>
          <w:trHeight w:val="226"/>
        </w:trPr>
        <w:tc>
          <w:tcPr>
            <w:tcW w:w="7691" w:type="dxa"/>
          </w:tcPr>
          <w:p w14:paraId="510D8CDA" w14:textId="4912445D" w:rsidR="000F4AC7" w:rsidRPr="004A04F5" w:rsidRDefault="00BA0679" w:rsidP="00031534">
            <w:pPr>
              <w:tabs>
                <w:tab w:val="center" w:pos="196"/>
                <w:tab w:val="center" w:pos="2242"/>
              </w:tabs>
              <w:spacing w:after="0" w:line="259" w:lineRule="auto"/>
              <w:ind w:left="0" w:firstLine="0"/>
            </w:pPr>
            <w:r>
              <w:rPr>
                <w:lang w:val="nl-NL"/>
              </w:rPr>
              <w:t>410855</w:t>
            </w:r>
            <w:r w:rsidR="004937B8">
              <w:rPr>
                <w:lang w:val="nl-NL"/>
              </w:rPr>
              <w:t xml:space="preserve"> </w:t>
            </w:r>
            <w:r w:rsidR="0060416F">
              <w:rPr>
                <w:lang w:val="nl-NL"/>
              </w:rPr>
              <w:t>-</w:t>
            </w:r>
            <w:r w:rsidR="004937B8">
              <w:rPr>
                <w:lang w:val="nl-NL"/>
              </w:rPr>
              <w:t xml:space="preserve"> </w:t>
            </w:r>
            <w:r>
              <w:rPr>
                <w:lang w:val="nl-NL"/>
              </w:rPr>
              <w:t>410866</w:t>
            </w:r>
            <w:r w:rsidR="000F4AC7" w:rsidRPr="001A458B">
              <w:rPr>
                <w:lang w:val="nl-NL"/>
              </w:rPr>
              <w:t xml:space="preserve"> Aangepast stuur</w:t>
            </w:r>
          </w:p>
        </w:tc>
        <w:tc>
          <w:tcPr>
            <w:tcW w:w="639" w:type="dxa"/>
          </w:tcPr>
          <w:p w14:paraId="0FE1645F" w14:textId="0685BF82" w:rsidR="000F4AC7" w:rsidRPr="004A04F5" w:rsidRDefault="000F4AC7" w:rsidP="00031534">
            <w:pPr>
              <w:spacing w:after="0" w:line="259" w:lineRule="auto"/>
              <w:ind w:left="0" w:firstLine="0"/>
            </w:pPr>
          </w:p>
        </w:tc>
        <w:tc>
          <w:tcPr>
            <w:tcW w:w="379" w:type="dxa"/>
          </w:tcPr>
          <w:p w14:paraId="54D45226" w14:textId="54109A18" w:rsidR="000F4AC7" w:rsidRPr="004A04F5" w:rsidRDefault="006F7DA6" w:rsidP="00031534">
            <w:pPr>
              <w:spacing w:after="0" w:line="259" w:lineRule="auto"/>
              <w:ind w:left="105" w:firstLine="0"/>
            </w:pPr>
            <w:r>
              <w:t>66,15€</w:t>
            </w:r>
          </w:p>
        </w:tc>
      </w:tr>
    </w:tbl>
    <w:p w14:paraId="3B0897C6" w14:textId="6943A284" w:rsidR="000F4AC7" w:rsidRDefault="000F4AC7" w:rsidP="000F4AC7">
      <w:pPr>
        <w:spacing w:after="0" w:line="259" w:lineRule="auto"/>
        <w:ind w:left="0" w:firstLine="0"/>
      </w:pPr>
    </w:p>
    <w:p w14:paraId="53B347AB" w14:textId="2A2EE64B" w:rsidR="000F4AC7" w:rsidRDefault="000F4AC7" w:rsidP="000F4AC7">
      <w:pPr>
        <w:pStyle w:val="Kop3"/>
        <w:ind w:left="718"/>
      </w:pPr>
      <w:bookmarkStart w:id="501" w:name="_Toc144890118"/>
      <w:r>
        <w:t>3.3</w:t>
      </w:r>
      <w:r w:rsidRPr="004A04F5">
        <w:t xml:space="preserve"> </w:t>
      </w:r>
      <w:r w:rsidRPr="001A458B">
        <w:rPr>
          <w:lang w:val="nl-NL"/>
        </w:rPr>
        <w:t>Positionering (zit-ruggedeelte)</w:t>
      </w:r>
      <w:bookmarkEnd w:id="501"/>
    </w:p>
    <w:p w14:paraId="1FD14291" w14:textId="77777777" w:rsidR="000F4AC7" w:rsidRPr="004A04F5" w:rsidRDefault="000F4AC7" w:rsidP="000F4AC7">
      <w:pPr>
        <w:spacing w:after="0" w:line="259" w:lineRule="auto"/>
        <w:ind w:left="0" w:firstLine="0"/>
      </w:pPr>
    </w:p>
    <w:tbl>
      <w:tblPr>
        <w:tblStyle w:val="TableGrid"/>
        <w:tblW w:w="8709" w:type="dxa"/>
        <w:tblInd w:w="0" w:type="dxa"/>
        <w:tblLook w:val="04A0" w:firstRow="1" w:lastRow="0" w:firstColumn="1" w:lastColumn="0" w:noHBand="0" w:noVBand="1"/>
      </w:tblPr>
      <w:tblGrid>
        <w:gridCol w:w="7311"/>
        <w:gridCol w:w="602"/>
        <w:gridCol w:w="796"/>
      </w:tblGrid>
      <w:tr w:rsidR="000F4AC7" w:rsidRPr="004A04F5" w14:paraId="2291A9BA" w14:textId="77777777" w:rsidTr="00CE734B">
        <w:trPr>
          <w:trHeight w:val="218"/>
        </w:trPr>
        <w:tc>
          <w:tcPr>
            <w:tcW w:w="7691" w:type="dxa"/>
          </w:tcPr>
          <w:p w14:paraId="39F3672E" w14:textId="03F3C3CD" w:rsidR="000F4AC7" w:rsidRPr="004A04F5" w:rsidRDefault="0009065D" w:rsidP="00031534">
            <w:pPr>
              <w:tabs>
                <w:tab w:val="center" w:pos="196"/>
                <w:tab w:val="center" w:pos="2577"/>
              </w:tabs>
              <w:spacing w:after="0" w:line="259" w:lineRule="auto"/>
              <w:ind w:left="0" w:firstLine="0"/>
            </w:pPr>
            <w:r>
              <w:rPr>
                <w:lang w:val="nl-NL"/>
              </w:rPr>
              <w:t>411297</w:t>
            </w:r>
            <w:r w:rsidR="004937B8">
              <w:rPr>
                <w:lang w:val="nl-NL"/>
              </w:rPr>
              <w:t xml:space="preserve"> </w:t>
            </w:r>
            <w:r w:rsidR="0060416F">
              <w:rPr>
                <w:lang w:val="nl-NL"/>
              </w:rPr>
              <w:t>-</w:t>
            </w:r>
            <w:r w:rsidR="004937B8">
              <w:rPr>
                <w:lang w:val="nl-NL"/>
              </w:rPr>
              <w:t xml:space="preserve"> </w:t>
            </w:r>
            <w:r>
              <w:rPr>
                <w:lang w:val="nl-NL"/>
              </w:rPr>
              <w:t>411308</w:t>
            </w:r>
            <w:r w:rsidR="000F4AC7" w:rsidRPr="001A458B">
              <w:rPr>
                <w:lang w:val="nl-NL"/>
              </w:rPr>
              <w:t xml:space="preserve"> Lendensteun</w:t>
            </w:r>
          </w:p>
        </w:tc>
        <w:tc>
          <w:tcPr>
            <w:tcW w:w="639" w:type="dxa"/>
          </w:tcPr>
          <w:p w14:paraId="49CA1385" w14:textId="6513CAD3" w:rsidR="000F4AC7" w:rsidRPr="004A04F5" w:rsidRDefault="000F4AC7" w:rsidP="00031534">
            <w:pPr>
              <w:spacing w:after="0" w:line="259" w:lineRule="auto"/>
              <w:ind w:left="0" w:firstLine="0"/>
            </w:pPr>
          </w:p>
        </w:tc>
        <w:tc>
          <w:tcPr>
            <w:tcW w:w="379" w:type="dxa"/>
          </w:tcPr>
          <w:p w14:paraId="685BBDEA" w14:textId="4358E7FB" w:rsidR="000F4AC7" w:rsidRPr="004A04F5" w:rsidRDefault="009755CF" w:rsidP="00031534">
            <w:pPr>
              <w:spacing w:after="0" w:line="259" w:lineRule="auto"/>
              <w:ind w:left="0" w:firstLine="0"/>
            </w:pPr>
            <w:r>
              <w:t>178,49€</w:t>
            </w:r>
          </w:p>
        </w:tc>
      </w:tr>
    </w:tbl>
    <w:p w14:paraId="492917BE" w14:textId="77777777" w:rsidR="000F4AC7" w:rsidRDefault="000F4AC7" w:rsidP="000F4AC7">
      <w:pPr>
        <w:ind w:left="-5" w:right="263"/>
      </w:pPr>
    </w:p>
    <w:p w14:paraId="48809F54" w14:textId="3C83AF1C" w:rsidR="000F4AC7" w:rsidRDefault="000F4AC7" w:rsidP="000F4AC7">
      <w:pPr>
        <w:pStyle w:val="Kop3"/>
        <w:ind w:left="718"/>
      </w:pPr>
      <w:bookmarkStart w:id="502" w:name="_Toc144890119"/>
      <w:r>
        <w:t>3.4</w:t>
      </w:r>
      <w:r w:rsidRPr="004A04F5">
        <w:t xml:space="preserve"> </w:t>
      </w:r>
      <w:r w:rsidRPr="001A458B">
        <w:rPr>
          <w:lang w:val="nl-NL"/>
        </w:rPr>
        <w:t>Veiligheid</w:t>
      </w:r>
      <w:bookmarkEnd w:id="502"/>
    </w:p>
    <w:p w14:paraId="5BF3D8EC" w14:textId="77777777" w:rsidR="000405C9" w:rsidRDefault="000405C9" w:rsidP="000F4AC7">
      <w:pPr>
        <w:spacing w:after="0" w:line="259" w:lineRule="auto"/>
        <w:ind w:left="0" w:firstLine="0"/>
        <w:rPr>
          <w:lang w:val="nl-NL"/>
        </w:rPr>
      </w:pPr>
    </w:p>
    <w:p w14:paraId="71F1FCE1" w14:textId="42C35DD7" w:rsidR="0009084A" w:rsidRPr="001A458B" w:rsidRDefault="0009084A" w:rsidP="000F4AC7">
      <w:pPr>
        <w:spacing w:after="0" w:line="259" w:lineRule="auto"/>
        <w:ind w:left="0" w:firstLine="0"/>
        <w:rPr>
          <w:lang w:val="nl-BE"/>
        </w:rPr>
      </w:pPr>
      <w:r w:rsidRPr="001A458B">
        <w:rPr>
          <w:lang w:val="nl-NL"/>
        </w:rPr>
        <w:t>Er zijn geen aanpassingen bepaald.</w:t>
      </w:r>
    </w:p>
    <w:p w14:paraId="6B7F3EFE" w14:textId="77777777" w:rsidR="0009084A" w:rsidRPr="001A458B"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0BA08ED6" w14:textId="4B012824" w:rsidR="0009084A" w:rsidRPr="001A458B" w:rsidRDefault="000405C9" w:rsidP="000405C9">
      <w:pPr>
        <w:pStyle w:val="Kop3"/>
        <w:ind w:left="718"/>
        <w:rPr>
          <w:lang w:val="nl-BE"/>
        </w:rPr>
      </w:pPr>
      <w:bookmarkStart w:id="503" w:name="_Toc144890120"/>
      <w:r>
        <w:rPr>
          <w:lang w:val="nl-NL"/>
        </w:rPr>
        <w:t>3.5</w:t>
      </w:r>
      <w:r w:rsidR="0009084A" w:rsidRPr="001A458B">
        <w:rPr>
          <w:lang w:val="nl-NL"/>
        </w:rPr>
        <w:t xml:space="preserve"> Besturing/aandrijving</w:t>
      </w:r>
      <w:bookmarkEnd w:id="503"/>
    </w:p>
    <w:p w14:paraId="3325918D" w14:textId="77777777" w:rsidR="000405C9" w:rsidRDefault="0009084A" w:rsidP="001A458B">
      <w:pPr>
        <w:ind w:left="-5" w:right="263"/>
        <w:rPr>
          <w:lang w:val="nl-NL"/>
        </w:rPr>
      </w:pPr>
      <w:r w:rsidRPr="001A458B">
        <w:rPr>
          <w:lang w:val="nl-NL"/>
        </w:rPr>
        <w:t xml:space="preserve"> </w:t>
      </w:r>
    </w:p>
    <w:p w14:paraId="29946543" w14:textId="79F7D14E" w:rsidR="0009084A" w:rsidRPr="001A458B" w:rsidRDefault="0009084A" w:rsidP="001A458B">
      <w:pPr>
        <w:ind w:left="-5" w:right="263"/>
        <w:rPr>
          <w:lang w:val="nl-BE"/>
        </w:rPr>
      </w:pPr>
      <w:r w:rsidRPr="001A458B">
        <w:rPr>
          <w:lang w:val="nl-NL"/>
        </w:rPr>
        <w:t>Er zijn geen aanpassingen bepaald.</w:t>
      </w:r>
    </w:p>
    <w:p w14:paraId="204A1EA2" w14:textId="77777777" w:rsidR="00CE734B" w:rsidRPr="001A458B" w:rsidRDefault="00CE734B" w:rsidP="001A458B">
      <w:pPr>
        <w:spacing w:after="0" w:line="259" w:lineRule="auto"/>
        <w:ind w:left="0" w:firstLine="0"/>
        <w:rPr>
          <w:lang w:val="nl-BE"/>
        </w:rPr>
      </w:pPr>
    </w:p>
    <w:p w14:paraId="624BF131" w14:textId="6AEEB90E" w:rsidR="0009084A" w:rsidRPr="000405C9" w:rsidRDefault="0009084A" w:rsidP="00960075">
      <w:pPr>
        <w:pStyle w:val="Kop2"/>
        <w:numPr>
          <w:ilvl w:val="0"/>
          <w:numId w:val="131"/>
        </w:numPr>
        <w:rPr>
          <w:lang w:val="nl-BE"/>
        </w:rPr>
      </w:pPr>
      <w:bookmarkStart w:id="504" w:name="_Toc144890121"/>
      <w:r w:rsidRPr="000405C9">
        <w:rPr>
          <w:lang w:val="nl-NL"/>
        </w:rPr>
        <w:t>Specifieke voorwaarden</w:t>
      </w:r>
      <w:bookmarkEnd w:id="504"/>
    </w:p>
    <w:p w14:paraId="1670BEDE" w14:textId="77777777" w:rsidR="0009084A" w:rsidRPr="001A458B"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7E570ADC" w14:textId="004D27D2" w:rsidR="0009084A" w:rsidRPr="001A458B" w:rsidRDefault="00DA4AA1" w:rsidP="00DA4AA1">
      <w:pPr>
        <w:pStyle w:val="Kop3"/>
        <w:ind w:left="718"/>
        <w:rPr>
          <w:lang w:val="nl-BE"/>
        </w:rPr>
      </w:pPr>
      <w:bookmarkStart w:id="505" w:name="_Toc144890122"/>
      <w:r>
        <w:rPr>
          <w:lang w:val="nl-NL"/>
        </w:rPr>
        <w:t xml:space="preserve">4.1 </w:t>
      </w:r>
      <w:r w:rsidR="0009084A" w:rsidRPr="001A458B">
        <w:rPr>
          <w:lang w:val="nl-NL"/>
        </w:rPr>
        <w:t>Hernieuwingstermijn</w:t>
      </w:r>
      <w:bookmarkEnd w:id="505"/>
    </w:p>
    <w:p w14:paraId="03651C24" w14:textId="77777777" w:rsidR="00DA4AA1" w:rsidRDefault="0009084A" w:rsidP="001A458B">
      <w:pPr>
        <w:ind w:left="-5" w:right="263"/>
        <w:rPr>
          <w:lang w:val="nl-NL"/>
        </w:rPr>
      </w:pPr>
      <w:r w:rsidRPr="001A458B">
        <w:rPr>
          <w:lang w:val="nl-NL"/>
        </w:rPr>
        <w:t xml:space="preserve"> </w:t>
      </w:r>
    </w:p>
    <w:p w14:paraId="2236F560" w14:textId="0FD708C9" w:rsidR="00DA4AA1" w:rsidRPr="00DA4AA1" w:rsidRDefault="0009084A" w:rsidP="00960075">
      <w:pPr>
        <w:pStyle w:val="Lijstalinea"/>
        <w:numPr>
          <w:ilvl w:val="0"/>
          <w:numId w:val="63"/>
        </w:numPr>
        <w:ind w:right="52"/>
        <w:rPr>
          <w:lang w:val="nl-BE"/>
        </w:rPr>
      </w:pPr>
      <w:r w:rsidRPr="00DA4AA1">
        <w:rPr>
          <w:lang w:val="nl-NL"/>
        </w:rPr>
        <w:lastRenderedPageBreak/>
        <w:t xml:space="preserve">voor gebruikers tot hun </w:t>
      </w:r>
      <w:r w:rsidR="00A75BF6">
        <w:rPr>
          <w:lang w:val="nl-NL"/>
        </w:rPr>
        <w:t>18de</w:t>
      </w:r>
      <w:r w:rsidRPr="00DA4AA1">
        <w:rPr>
          <w:lang w:val="nl-NL"/>
        </w:rPr>
        <w:t xml:space="preserve"> verjaardag wordt de hernieuwingste</w:t>
      </w:r>
      <w:r w:rsidR="00DA4AA1">
        <w:rPr>
          <w:lang w:val="nl-NL"/>
        </w:rPr>
        <w:t>rmijn vastgesteld op 3 jaar.</w:t>
      </w:r>
    </w:p>
    <w:p w14:paraId="2463C118" w14:textId="4778B03B" w:rsidR="00DA4AA1" w:rsidRPr="00DA4AA1" w:rsidRDefault="0009084A" w:rsidP="00960075">
      <w:pPr>
        <w:pStyle w:val="Lijstalinea"/>
        <w:numPr>
          <w:ilvl w:val="0"/>
          <w:numId w:val="63"/>
        </w:numPr>
        <w:ind w:right="263"/>
        <w:rPr>
          <w:lang w:val="nl-BE"/>
        </w:rPr>
      </w:pPr>
      <w:r w:rsidRPr="00DA4AA1">
        <w:rPr>
          <w:lang w:val="nl-NL"/>
        </w:rPr>
        <w:t xml:space="preserve">voor gebruikers vanaf hun </w:t>
      </w:r>
      <w:r w:rsidR="00A75BF6">
        <w:rPr>
          <w:lang w:val="nl-NL"/>
        </w:rPr>
        <w:t>18de</w:t>
      </w:r>
      <w:r w:rsidRPr="00DA4AA1">
        <w:rPr>
          <w:lang w:val="nl-NL"/>
        </w:rPr>
        <w:t xml:space="preserve"> verjaardag wordt de hernieuwingstermijn vastgesteld op 8 jaar.</w:t>
      </w:r>
      <w:r w:rsidRPr="00DA4AA1">
        <w:rPr>
          <w:lang w:val="nl-NL"/>
        </w:rPr>
        <w:tab/>
      </w:r>
    </w:p>
    <w:p w14:paraId="6C488D4F" w14:textId="7EB9439C" w:rsidR="0009084A" w:rsidRPr="00DA4AA1" w:rsidRDefault="0009084A" w:rsidP="00DA4AA1">
      <w:pPr>
        <w:pStyle w:val="Lijstalinea"/>
        <w:ind w:left="705" w:right="263" w:firstLine="0"/>
        <w:rPr>
          <w:lang w:val="nl-BE"/>
        </w:rPr>
      </w:pPr>
      <w:r w:rsidRPr="00DA4AA1">
        <w:rPr>
          <w:lang w:val="nl-NL"/>
        </w:rPr>
        <w:t xml:space="preserve"> </w:t>
      </w:r>
    </w:p>
    <w:p w14:paraId="3662056A" w14:textId="443F0F9F" w:rsidR="0009084A" w:rsidRPr="001A458B" w:rsidRDefault="00DA4AA1" w:rsidP="00DA4AA1">
      <w:pPr>
        <w:pStyle w:val="Kop3"/>
        <w:ind w:left="715"/>
        <w:rPr>
          <w:lang w:val="nl-BE"/>
        </w:rPr>
      </w:pPr>
      <w:bookmarkStart w:id="506" w:name="_Toc144890123"/>
      <w:r>
        <w:rPr>
          <w:lang w:val="nl-NL"/>
        </w:rPr>
        <w:t>4.2</w:t>
      </w:r>
      <w:r w:rsidR="0009084A" w:rsidRPr="001A458B">
        <w:rPr>
          <w:lang w:val="nl-NL"/>
        </w:rPr>
        <w:t xml:space="preserve"> Toegelaten cumulaties</w:t>
      </w:r>
      <w:bookmarkEnd w:id="506"/>
    </w:p>
    <w:p w14:paraId="66A744DA" w14:textId="77777777" w:rsidR="00DA4AA1" w:rsidRDefault="00DA4AA1" w:rsidP="00DA4AA1">
      <w:pPr>
        <w:ind w:left="0" w:right="263" w:firstLine="0"/>
        <w:rPr>
          <w:lang w:val="nl-NL"/>
        </w:rPr>
      </w:pPr>
    </w:p>
    <w:p w14:paraId="697674C5" w14:textId="351AA73F" w:rsidR="0009084A" w:rsidRPr="001A458B" w:rsidRDefault="0009084A" w:rsidP="00DA4AA1">
      <w:pPr>
        <w:ind w:left="0" w:right="263" w:firstLine="0"/>
        <w:rPr>
          <w:lang w:val="nl-BE"/>
        </w:rPr>
      </w:pPr>
      <w:r w:rsidRPr="001A458B">
        <w:rPr>
          <w:lang w:val="nl-NL"/>
        </w:rPr>
        <w:t>De orthopedische driewielfiets mag gecumuleerd worden</w:t>
      </w:r>
      <w:r w:rsidR="00C01126">
        <w:rPr>
          <w:lang w:val="nl-NL"/>
        </w:rPr>
        <w:t xml:space="preserve"> </w:t>
      </w:r>
      <w:r w:rsidRPr="001A458B">
        <w:rPr>
          <w:lang w:val="nl-NL"/>
        </w:rPr>
        <w:t>:</w:t>
      </w:r>
    </w:p>
    <w:p w14:paraId="006A8B6D" w14:textId="5A8EFA5F" w:rsidR="0009084A" w:rsidRPr="005152E4" w:rsidRDefault="0009084A" w:rsidP="00960075">
      <w:pPr>
        <w:pStyle w:val="Lijstalinea"/>
        <w:numPr>
          <w:ilvl w:val="0"/>
          <w:numId w:val="67"/>
        </w:numPr>
        <w:tabs>
          <w:tab w:val="center" w:pos="8761"/>
        </w:tabs>
        <w:rPr>
          <w:lang w:val="nl-BE"/>
        </w:rPr>
      </w:pPr>
      <w:r w:rsidRPr="005152E4">
        <w:rPr>
          <w:lang w:val="nl-NL"/>
        </w:rPr>
        <w:t>met een loophulpmiddel</w:t>
      </w:r>
      <w:r w:rsidR="000E3CEB">
        <w:rPr>
          <w:lang w:val="nl-NL"/>
        </w:rPr>
        <w:t xml:space="preserve"> of een wandelstok op wielen</w:t>
      </w:r>
      <w:r w:rsidR="00C01126">
        <w:rPr>
          <w:lang w:val="nl-NL"/>
        </w:rPr>
        <w:t xml:space="preserve"> </w:t>
      </w:r>
      <w:r w:rsidRPr="005152E4">
        <w:rPr>
          <w:lang w:val="nl-NL"/>
        </w:rPr>
        <w:t xml:space="preserve">; </w:t>
      </w:r>
      <w:r w:rsidRPr="005152E4">
        <w:rPr>
          <w:lang w:val="nl-NL"/>
        </w:rPr>
        <w:tab/>
        <w:t xml:space="preserve"> </w:t>
      </w:r>
    </w:p>
    <w:p w14:paraId="1273909E" w14:textId="3A27EA3A" w:rsidR="0009084A" w:rsidRPr="005152E4" w:rsidRDefault="0009084A" w:rsidP="00960075">
      <w:pPr>
        <w:pStyle w:val="Lijstalinea"/>
        <w:numPr>
          <w:ilvl w:val="1"/>
          <w:numId w:val="64"/>
        </w:numPr>
        <w:ind w:right="263"/>
        <w:rPr>
          <w:lang w:val="nl-BE"/>
        </w:rPr>
      </w:pPr>
      <w:r w:rsidRPr="005152E4">
        <w:rPr>
          <w:lang w:val="nl-NL"/>
        </w:rPr>
        <w:t xml:space="preserve">voor de gebruikers vanaf hun </w:t>
      </w:r>
      <w:r w:rsidR="00BF18D8">
        <w:rPr>
          <w:lang w:val="nl-NL"/>
        </w:rPr>
        <w:t>18de</w:t>
      </w:r>
      <w:r w:rsidRPr="005152E4">
        <w:rPr>
          <w:lang w:val="nl-NL"/>
        </w:rPr>
        <w:t xml:space="preserve"> verjaardag, met de volgende mobiliteitshulpmiddelen voorzien onder 1</w:t>
      </w:r>
      <w:r w:rsidR="007A6689">
        <w:rPr>
          <w:lang w:val="nl-NL"/>
        </w:rPr>
        <w:t>°</w:t>
      </w:r>
      <w:r w:rsidR="00BF18D8">
        <w:rPr>
          <w:lang w:val="nl-NL"/>
        </w:rPr>
        <w:t>Doelgroep</w:t>
      </w:r>
      <w:r w:rsidR="00C01126">
        <w:rPr>
          <w:lang w:val="nl-NL"/>
        </w:rPr>
        <w:t xml:space="preserve"> </w:t>
      </w:r>
      <w:r w:rsidRPr="005152E4">
        <w:rPr>
          <w:lang w:val="nl-NL"/>
        </w:rPr>
        <w:t>:</w:t>
      </w:r>
    </w:p>
    <w:p w14:paraId="767FC3D4" w14:textId="28517323" w:rsidR="0009084A" w:rsidRPr="00DA4AA1" w:rsidRDefault="0009084A" w:rsidP="00960075">
      <w:pPr>
        <w:pStyle w:val="Lijstalinea"/>
        <w:numPr>
          <w:ilvl w:val="2"/>
          <w:numId w:val="64"/>
        </w:numPr>
        <w:ind w:right="263"/>
        <w:rPr>
          <w:lang w:val="nl-BE"/>
        </w:rPr>
      </w:pPr>
      <w:r w:rsidRPr="00DA4AA1">
        <w:rPr>
          <w:lang w:val="nl-NL"/>
        </w:rPr>
        <w:t>Manuele standaardrolstoel. De te volgen aanvraagprocedure wordt beschreven in punt I, 3.3.2.</w:t>
      </w:r>
      <w:r w:rsidR="00C01126">
        <w:rPr>
          <w:lang w:val="nl-NL"/>
        </w:rPr>
        <w:t xml:space="preserve"> </w:t>
      </w:r>
      <w:r w:rsidRPr="00DA4AA1">
        <w:rPr>
          <w:lang w:val="nl-NL"/>
        </w:rPr>
        <w:t>;</w:t>
      </w:r>
    </w:p>
    <w:p w14:paraId="1E889DD5" w14:textId="57BAC4CE" w:rsidR="0009084A" w:rsidRPr="00DA4AA1" w:rsidRDefault="0009084A" w:rsidP="00960075">
      <w:pPr>
        <w:pStyle w:val="Lijstalinea"/>
        <w:numPr>
          <w:ilvl w:val="2"/>
          <w:numId w:val="64"/>
        </w:numPr>
        <w:ind w:right="263"/>
        <w:rPr>
          <w:lang w:val="nl-BE"/>
        </w:rPr>
      </w:pPr>
      <w:r w:rsidRPr="00DA4AA1">
        <w:rPr>
          <w:lang w:val="nl-NL"/>
        </w:rPr>
        <w:t>Manuele modulaire rolstoel. De te volgen aanvraagprocedure wordt beschreven in punt I, 3.3.2.</w:t>
      </w:r>
      <w:r w:rsidR="00C01126">
        <w:rPr>
          <w:lang w:val="nl-NL"/>
        </w:rPr>
        <w:t xml:space="preserve"> </w:t>
      </w:r>
      <w:r w:rsidRPr="00DA4AA1">
        <w:rPr>
          <w:lang w:val="nl-NL"/>
        </w:rPr>
        <w:t xml:space="preserve">;  </w:t>
      </w:r>
    </w:p>
    <w:p w14:paraId="7A1BAF58" w14:textId="331CEA6E" w:rsidR="0009084A" w:rsidRPr="00DA4AA1" w:rsidRDefault="0009084A" w:rsidP="00960075">
      <w:pPr>
        <w:pStyle w:val="Lijstalinea"/>
        <w:numPr>
          <w:ilvl w:val="2"/>
          <w:numId w:val="64"/>
        </w:numPr>
        <w:ind w:right="263"/>
        <w:rPr>
          <w:lang w:val="nl-BE"/>
        </w:rPr>
      </w:pPr>
      <w:r w:rsidRPr="00DA4AA1">
        <w:rPr>
          <w:lang w:val="nl-NL"/>
        </w:rPr>
        <w:t>Manuele actief rolstoel. De te volgen aanvraagprocedure wordt beschreven in punt I, 3.3.3.</w:t>
      </w:r>
      <w:r w:rsidR="00C01126">
        <w:rPr>
          <w:lang w:val="nl-NL"/>
        </w:rPr>
        <w:t xml:space="preserve"> </w:t>
      </w:r>
      <w:r w:rsidRPr="00DA4AA1">
        <w:rPr>
          <w:lang w:val="nl-NL"/>
        </w:rPr>
        <w:t>;</w:t>
      </w:r>
    </w:p>
    <w:p w14:paraId="1322C14D" w14:textId="775A3E65" w:rsidR="0009084A" w:rsidRPr="00DA4AA1" w:rsidRDefault="0009084A" w:rsidP="00960075">
      <w:pPr>
        <w:pStyle w:val="Lijstalinea"/>
        <w:numPr>
          <w:ilvl w:val="2"/>
          <w:numId w:val="64"/>
        </w:numPr>
        <w:ind w:right="263"/>
        <w:rPr>
          <w:lang w:val="nl-BE"/>
        </w:rPr>
      </w:pPr>
      <w:r w:rsidRPr="00DA4AA1">
        <w:rPr>
          <w:lang w:val="nl-NL"/>
        </w:rPr>
        <w:t>Manuele actief rolstoel met individuele maatvoering. De te volgen aanvraagprocedure wordt beschreven in punt I, 3.3.3.</w:t>
      </w:r>
      <w:r w:rsidR="00C01126">
        <w:rPr>
          <w:lang w:val="nl-NL"/>
        </w:rPr>
        <w:t xml:space="preserve"> </w:t>
      </w:r>
      <w:r w:rsidRPr="00DA4AA1">
        <w:rPr>
          <w:lang w:val="nl-NL"/>
        </w:rPr>
        <w:t>;</w:t>
      </w:r>
    </w:p>
    <w:p w14:paraId="375E640A" w14:textId="5C18B0FC" w:rsidR="0009084A" w:rsidRPr="00DA4AA1" w:rsidRDefault="0009084A" w:rsidP="00960075">
      <w:pPr>
        <w:pStyle w:val="Lijstalinea"/>
        <w:numPr>
          <w:ilvl w:val="1"/>
          <w:numId w:val="64"/>
        </w:numPr>
        <w:ind w:right="263"/>
        <w:rPr>
          <w:lang w:val="nl-BE"/>
        </w:rPr>
      </w:pPr>
      <w:r w:rsidRPr="00DA4AA1">
        <w:rPr>
          <w:lang w:val="nl-NL"/>
        </w:rPr>
        <w:t xml:space="preserve">voor de gebruikers tot hun </w:t>
      </w:r>
      <w:r w:rsidR="00BF18D8">
        <w:rPr>
          <w:lang w:val="nl-NL"/>
        </w:rPr>
        <w:t>18de</w:t>
      </w:r>
      <w:r w:rsidRPr="00DA4AA1">
        <w:rPr>
          <w:lang w:val="nl-NL"/>
        </w:rPr>
        <w:t xml:space="preserve"> verjaardag, met de volgende mobiliteitshulpmiddelen voorzien onder 2</w:t>
      </w:r>
      <w:r w:rsidR="007A6689">
        <w:rPr>
          <w:lang w:val="nl-NL"/>
        </w:rPr>
        <w:t>°</w:t>
      </w:r>
      <w:r w:rsidR="00BF18D8">
        <w:rPr>
          <w:lang w:val="nl-NL"/>
        </w:rPr>
        <w:t xml:space="preserve"> Doelgroep</w:t>
      </w:r>
      <w:r w:rsidR="00C01126">
        <w:rPr>
          <w:lang w:val="nl-NL"/>
        </w:rPr>
        <w:t xml:space="preserve"> </w:t>
      </w:r>
      <w:r w:rsidRPr="00DA4AA1">
        <w:rPr>
          <w:lang w:val="nl-NL"/>
        </w:rPr>
        <w:t>:</w:t>
      </w:r>
    </w:p>
    <w:p w14:paraId="3B30AEE5" w14:textId="4400734C" w:rsidR="0009084A" w:rsidRPr="00C947EB" w:rsidRDefault="0009084A" w:rsidP="00960075">
      <w:pPr>
        <w:pStyle w:val="Lijstalinea"/>
        <w:numPr>
          <w:ilvl w:val="2"/>
          <w:numId w:val="64"/>
        </w:numPr>
        <w:ind w:right="263"/>
        <w:rPr>
          <w:lang w:val="nl-BE"/>
        </w:rPr>
      </w:pPr>
      <w:r w:rsidRPr="00DA4AA1">
        <w:rPr>
          <w:lang w:val="nl-NL"/>
        </w:rPr>
        <w:t>Standaard</w:t>
      </w:r>
      <w:r w:rsidR="00F1044E">
        <w:rPr>
          <w:lang w:val="nl-NL"/>
        </w:rPr>
        <w:t xml:space="preserve"> </w:t>
      </w:r>
      <w:r w:rsidRPr="00DA4AA1">
        <w:rPr>
          <w:lang w:val="nl-NL"/>
        </w:rPr>
        <w:t xml:space="preserve">duwwandelwagen. De te volgen aanvraagprocedure is opgenomen bij punt I, 3.3.2. als de rolstoel werd geleverd voor de orthopedische driewielfiets. De te volgen aanvraagprocedure is opgenomen bij punt I, 3.3.3. als de orthopedische driewielfiets werd geleverd </w:t>
      </w:r>
      <w:r w:rsidRPr="00C947EB">
        <w:rPr>
          <w:lang w:val="nl-NL"/>
        </w:rPr>
        <w:t xml:space="preserve">voor de rolstoel of als de rolstoel en de orthopedische driewielfiets tegelijk werden geleverd.  </w:t>
      </w:r>
    </w:p>
    <w:p w14:paraId="55B26A2C" w14:textId="77777777" w:rsidR="0009084A" w:rsidRPr="00C947EB" w:rsidRDefault="0009084A" w:rsidP="00960075">
      <w:pPr>
        <w:pStyle w:val="Lijstalinea"/>
        <w:numPr>
          <w:ilvl w:val="2"/>
          <w:numId w:val="64"/>
        </w:numPr>
        <w:ind w:right="263"/>
        <w:rPr>
          <w:lang w:val="nl-BE"/>
        </w:rPr>
      </w:pPr>
      <w:r w:rsidRPr="00C947EB">
        <w:rPr>
          <w:lang w:val="nl-NL"/>
        </w:rPr>
        <w:t>Manuele standaardrolstoel voor kinderen. De te volgen aanvraagprocedure is opgenomen bij punt I, 3.3.2. als de rolstoel werd geleverd voor de orthopedische driewielfiets. De te volgen aanvraagprocedure is opgenomen bij punt I, 3.3.3. als de orthopedische driewielfiets werd geleverd voor de rolstoel of als de rolstoel en de orthopedische driewielfiets tegelijk werden geleverd.</w:t>
      </w:r>
    </w:p>
    <w:p w14:paraId="1F9B880A" w14:textId="65C689C7" w:rsidR="005152E4" w:rsidRPr="00C947EB" w:rsidRDefault="0009084A" w:rsidP="00960075">
      <w:pPr>
        <w:pStyle w:val="Lijstalinea"/>
        <w:numPr>
          <w:ilvl w:val="2"/>
          <w:numId w:val="64"/>
        </w:numPr>
        <w:ind w:right="263"/>
        <w:rPr>
          <w:lang w:val="nl-BE"/>
        </w:rPr>
      </w:pPr>
      <w:r w:rsidRPr="00C947EB">
        <w:rPr>
          <w:lang w:val="nl-NL"/>
        </w:rPr>
        <w:t>Manuele actief rolstoel voor kinderen</w:t>
      </w:r>
      <w:r w:rsidR="004F4A7A" w:rsidRPr="00C947EB">
        <w:rPr>
          <w:lang w:val="nl-NL"/>
        </w:rPr>
        <w:t>.</w:t>
      </w:r>
      <w:r w:rsidRPr="00C947EB">
        <w:rPr>
          <w:lang w:val="nl-NL"/>
        </w:rPr>
        <w:t xml:space="preserve"> De te volgen aanvraagprocedure is opgenomen bij punt I, 3.3.2. als de rolstoel werd geleverd voor de orthopedische driewielfiets. De te volgen aanvraagprocedure is opgenomen bij punt I, 3.3.3. als de orthopedische driewielfiets werd geleverd voor de rolstoel of als de rolstoel en de orthopedische driewielfiets tegelijk werden g</w:t>
      </w:r>
      <w:r w:rsidR="005152E4" w:rsidRPr="00C947EB">
        <w:rPr>
          <w:lang w:val="nl-NL"/>
        </w:rPr>
        <w:t>eleverd.</w:t>
      </w:r>
    </w:p>
    <w:p w14:paraId="4A6D997E" w14:textId="0CA08D89" w:rsidR="0009084A" w:rsidRPr="005152E4" w:rsidRDefault="0009084A" w:rsidP="00960075">
      <w:pPr>
        <w:pStyle w:val="Lijstalinea"/>
        <w:numPr>
          <w:ilvl w:val="2"/>
          <w:numId w:val="64"/>
        </w:numPr>
        <w:ind w:right="263"/>
        <w:rPr>
          <w:lang w:val="nl-BE"/>
        </w:rPr>
      </w:pPr>
      <w:r w:rsidRPr="005152E4">
        <w:rPr>
          <w:lang w:val="nl-NL"/>
        </w:rPr>
        <w:t xml:space="preserve">Elektronische </w:t>
      </w:r>
      <w:r w:rsidRPr="00C947EB">
        <w:rPr>
          <w:lang w:val="nl-NL"/>
        </w:rPr>
        <w:t>kinderrolstoel</w:t>
      </w:r>
      <w:r w:rsidR="004F4A7A" w:rsidRPr="00C947EB">
        <w:rPr>
          <w:lang w:val="nl-NL"/>
        </w:rPr>
        <w:t>.</w:t>
      </w:r>
      <w:r w:rsidRPr="00C947EB">
        <w:rPr>
          <w:lang w:val="nl-NL"/>
        </w:rPr>
        <w:t xml:space="preserve"> De te volgen aanvraagprocedure is opgenomen bij punt I, 3.3.2. als de rolstoel werd geleverd voor de orthopedische driewielfiets. De te volgen aanvraagprocedure is opgenomen in punt I, 3.3.3. indien de driewielfiets is afgeleverd vóór de rolstoel</w:t>
      </w:r>
      <w:r w:rsidRPr="005152E4">
        <w:rPr>
          <w:lang w:val="nl-NL"/>
        </w:rPr>
        <w:t xml:space="preserve"> of indien de rolstoel en de orthopedische driewielfiets tegelijk worden afgeleverd. </w:t>
      </w:r>
    </w:p>
    <w:p w14:paraId="69A66165" w14:textId="0B16AE5E" w:rsidR="0009084A" w:rsidRPr="001A458B" w:rsidRDefault="0009084A" w:rsidP="001A458B">
      <w:pPr>
        <w:spacing w:after="16" w:line="259" w:lineRule="auto"/>
        <w:ind w:left="0" w:firstLine="0"/>
        <w:rPr>
          <w:lang w:val="nl-BE"/>
        </w:rPr>
      </w:pPr>
    </w:p>
    <w:p w14:paraId="2EF34BBD" w14:textId="1E0F0C35" w:rsidR="0009084A" w:rsidRPr="001A458B" w:rsidRDefault="00DA4AA1" w:rsidP="00DA4AA1">
      <w:pPr>
        <w:pStyle w:val="Kop3"/>
        <w:ind w:left="718"/>
        <w:rPr>
          <w:lang w:val="nl-BE"/>
        </w:rPr>
      </w:pPr>
      <w:bookmarkStart w:id="507" w:name="_Toc144890124"/>
      <w:r>
        <w:rPr>
          <w:lang w:val="nl-NL"/>
        </w:rPr>
        <w:t xml:space="preserve">4.3 </w:t>
      </w:r>
      <w:r w:rsidR="0009084A" w:rsidRPr="001A458B">
        <w:rPr>
          <w:lang w:val="nl-NL"/>
        </w:rPr>
        <w:t>Tegemoetkoming</w:t>
      </w:r>
      <w:bookmarkEnd w:id="507"/>
      <w:r w:rsidR="0009084A" w:rsidRPr="001A458B">
        <w:rPr>
          <w:lang w:val="nl-NL"/>
        </w:rPr>
        <w:t xml:space="preserve"> </w:t>
      </w:r>
    </w:p>
    <w:p w14:paraId="36DB06C5" w14:textId="77777777" w:rsidR="00DA4AA1" w:rsidRDefault="00DA4AA1" w:rsidP="001A458B">
      <w:pPr>
        <w:ind w:left="181" w:right="263" w:hanging="196"/>
        <w:rPr>
          <w:lang w:val="nl-NL"/>
        </w:rPr>
      </w:pPr>
    </w:p>
    <w:p w14:paraId="46AD68A7" w14:textId="187E1930" w:rsidR="0009084A" w:rsidRPr="001A458B" w:rsidRDefault="0009084A" w:rsidP="00DA4AA1">
      <w:pPr>
        <w:rPr>
          <w:lang w:val="nl-BE"/>
        </w:rPr>
      </w:pPr>
      <w:r w:rsidRPr="001A458B">
        <w:rPr>
          <w:lang w:val="nl-NL"/>
        </w:rPr>
        <w:t xml:space="preserve">Voor de orthopedische driewielfiets (verstrekking </w:t>
      </w:r>
      <w:r w:rsidR="00A61C88">
        <w:rPr>
          <w:lang w:val="nl-NL"/>
        </w:rPr>
        <w:t>410376</w:t>
      </w:r>
      <w:r w:rsidRPr="001A458B">
        <w:rPr>
          <w:lang w:val="nl-NL"/>
        </w:rPr>
        <w:t xml:space="preserve"> - </w:t>
      </w:r>
      <w:r w:rsidR="00A61C88">
        <w:rPr>
          <w:lang w:val="nl-NL"/>
        </w:rPr>
        <w:t>410387</w:t>
      </w:r>
      <w:r w:rsidRPr="001A458B">
        <w:rPr>
          <w:lang w:val="nl-NL"/>
        </w:rPr>
        <w:t xml:space="preserve"> of </w:t>
      </w:r>
      <w:r w:rsidR="00A61C88">
        <w:rPr>
          <w:lang w:val="nl-NL"/>
        </w:rPr>
        <w:t>410398</w:t>
      </w:r>
      <w:r w:rsidRPr="001A458B">
        <w:rPr>
          <w:lang w:val="nl-NL"/>
        </w:rPr>
        <w:t xml:space="preserve"> - </w:t>
      </w:r>
      <w:r w:rsidR="00A61C88">
        <w:rPr>
          <w:lang w:val="nl-NL"/>
        </w:rPr>
        <w:t>410409</w:t>
      </w:r>
      <w:r w:rsidRPr="001A458B">
        <w:rPr>
          <w:lang w:val="nl-NL"/>
        </w:rPr>
        <w:t xml:space="preserve">) kan een verzekeringstegemoetkoming verkregen worden op voorwaarde dat de orthopedische driewielfiets is opgenomen op de lijst van voor vergoeding aangenomen producten. </w:t>
      </w:r>
    </w:p>
    <w:p w14:paraId="0594A417" w14:textId="247AAA6F" w:rsidR="0009084A" w:rsidRPr="001A458B" w:rsidRDefault="0009084A" w:rsidP="001A458B">
      <w:pPr>
        <w:spacing w:after="0" w:line="259" w:lineRule="auto"/>
        <w:ind w:left="0" w:firstLine="0"/>
        <w:rPr>
          <w:lang w:val="nl-BE"/>
        </w:rPr>
      </w:pPr>
    </w:p>
    <w:p w14:paraId="3267BC88" w14:textId="425404C7" w:rsidR="0009084A" w:rsidRPr="001A458B" w:rsidRDefault="00DA4AA1" w:rsidP="00DA4AA1">
      <w:pPr>
        <w:pStyle w:val="Kop3"/>
        <w:ind w:left="718"/>
        <w:rPr>
          <w:lang w:val="nl-BE"/>
        </w:rPr>
      </w:pPr>
      <w:bookmarkStart w:id="508" w:name="_Toc144890125"/>
      <w:r>
        <w:rPr>
          <w:lang w:val="nl-NL"/>
        </w:rPr>
        <w:t>4.4</w:t>
      </w:r>
      <w:r w:rsidR="0009084A" w:rsidRPr="001A458B">
        <w:rPr>
          <w:lang w:val="nl-NL"/>
        </w:rPr>
        <w:t xml:space="preserve"> Aanvraag om vergoeding</w:t>
      </w:r>
      <w:bookmarkEnd w:id="508"/>
      <w:r w:rsidR="0009084A" w:rsidRPr="001A458B">
        <w:rPr>
          <w:lang w:val="nl-NL"/>
        </w:rPr>
        <w:t xml:space="preserve"> </w:t>
      </w:r>
    </w:p>
    <w:p w14:paraId="13E5B89E" w14:textId="77777777" w:rsidR="00DA4AA1" w:rsidRDefault="00DA4AA1" w:rsidP="001A458B">
      <w:pPr>
        <w:ind w:left="-5" w:right="263"/>
        <w:rPr>
          <w:lang w:val="nl-NL"/>
        </w:rPr>
      </w:pPr>
    </w:p>
    <w:p w14:paraId="50B86D65" w14:textId="3A4A9CF9" w:rsidR="0009084A" w:rsidRPr="001A458B" w:rsidRDefault="0009084A" w:rsidP="001A458B">
      <w:pPr>
        <w:ind w:left="-5" w:right="263"/>
        <w:rPr>
          <w:lang w:val="nl-BE"/>
        </w:rPr>
      </w:pPr>
      <w:r w:rsidRPr="001A458B">
        <w:rPr>
          <w:lang w:val="nl-NL"/>
        </w:rPr>
        <w:t>De tegemoetkoming kan enkel worden verleend op basis van</w:t>
      </w:r>
      <w:r w:rsidR="00C01126">
        <w:rPr>
          <w:lang w:val="nl-NL"/>
        </w:rPr>
        <w:t xml:space="preserve"> </w:t>
      </w:r>
      <w:r w:rsidRPr="001A458B">
        <w:rPr>
          <w:lang w:val="nl-NL"/>
        </w:rPr>
        <w:t>:</w:t>
      </w:r>
    </w:p>
    <w:p w14:paraId="4E499A2D" w14:textId="5B74C5BC" w:rsidR="0009084A" w:rsidRPr="00DA4AA1" w:rsidRDefault="0009084A" w:rsidP="00960075">
      <w:pPr>
        <w:pStyle w:val="Lijstalinea"/>
        <w:numPr>
          <w:ilvl w:val="0"/>
          <w:numId w:val="65"/>
        </w:numPr>
        <w:ind w:right="263"/>
        <w:rPr>
          <w:lang w:val="nl-BE"/>
        </w:rPr>
      </w:pPr>
      <w:r w:rsidRPr="00DA4AA1">
        <w:rPr>
          <w:lang w:val="nl-NL"/>
        </w:rPr>
        <w:t>het medisch voorschrift ingevuld door de voorschrijvend arts</w:t>
      </w:r>
      <w:r w:rsidR="00C01126">
        <w:rPr>
          <w:lang w:val="nl-NL"/>
        </w:rPr>
        <w:t xml:space="preserve"> </w:t>
      </w:r>
      <w:r w:rsidRPr="00DA4AA1">
        <w:rPr>
          <w:lang w:val="nl-NL"/>
        </w:rPr>
        <w:t>;</w:t>
      </w:r>
    </w:p>
    <w:p w14:paraId="2064EDDB" w14:textId="77777777" w:rsidR="004266B0" w:rsidRPr="004266B0" w:rsidRDefault="0009084A" w:rsidP="00960075">
      <w:pPr>
        <w:pStyle w:val="Lijstalinea"/>
        <w:numPr>
          <w:ilvl w:val="0"/>
          <w:numId w:val="65"/>
        </w:numPr>
        <w:ind w:right="893"/>
        <w:rPr>
          <w:lang w:val="nl-BE"/>
        </w:rPr>
      </w:pPr>
      <w:r w:rsidRPr="00DA4AA1">
        <w:rPr>
          <w:lang w:val="nl-NL"/>
        </w:rPr>
        <w:t xml:space="preserve">de aanvraag om een tegemoetkoming ingevuld door de </w:t>
      </w:r>
      <w:r w:rsidR="00312BF5">
        <w:rPr>
          <w:lang w:val="nl-NL"/>
        </w:rPr>
        <w:t>dienstverlener</w:t>
      </w:r>
      <w:r w:rsidRPr="00DA4AA1">
        <w:rPr>
          <w:lang w:val="nl-NL"/>
        </w:rPr>
        <w:t xml:space="preserve">. </w:t>
      </w:r>
    </w:p>
    <w:p w14:paraId="036C9B59" w14:textId="77777777" w:rsidR="004266B0" w:rsidRDefault="004266B0" w:rsidP="004266B0">
      <w:pPr>
        <w:pStyle w:val="Lijstalinea"/>
        <w:ind w:left="10" w:right="893" w:firstLine="0"/>
        <w:rPr>
          <w:lang w:val="nl-NL"/>
        </w:rPr>
      </w:pPr>
    </w:p>
    <w:p w14:paraId="78AC8C0F" w14:textId="5B05AA8C" w:rsidR="0009084A" w:rsidRPr="00C27BD0" w:rsidRDefault="0009084A" w:rsidP="004266B0">
      <w:pPr>
        <w:pStyle w:val="Lijstalinea"/>
        <w:ind w:left="10" w:right="893" w:firstLine="0"/>
        <w:rPr>
          <w:lang w:val="nl-BE"/>
        </w:rPr>
      </w:pPr>
      <w:r w:rsidRPr="00DA4AA1">
        <w:rPr>
          <w:lang w:val="nl-NL"/>
        </w:rPr>
        <w:t>De te volgen aanvraagprocedure wordt beschreven in punt I, 3.3.1.;</w:t>
      </w:r>
    </w:p>
    <w:p w14:paraId="0E8601E1" w14:textId="5CDC6B98" w:rsidR="0009084A" w:rsidRPr="001A458B" w:rsidRDefault="0009084A" w:rsidP="001A458B">
      <w:pPr>
        <w:spacing w:after="0" w:line="259" w:lineRule="auto"/>
        <w:ind w:left="0" w:firstLine="0"/>
        <w:rPr>
          <w:lang w:val="nl-BE"/>
        </w:rPr>
      </w:pPr>
    </w:p>
    <w:p w14:paraId="4602D3E7" w14:textId="0F187B1E" w:rsidR="0009084A" w:rsidRPr="001A458B" w:rsidRDefault="0009084A" w:rsidP="00DA4AA1">
      <w:pPr>
        <w:pStyle w:val="Kop3"/>
        <w:rPr>
          <w:lang w:val="nl-BE"/>
        </w:rPr>
      </w:pPr>
      <w:bookmarkStart w:id="509" w:name="_Toc144890126"/>
      <w:r w:rsidRPr="001A458B">
        <w:rPr>
          <w:lang w:val="nl-NL"/>
        </w:rPr>
        <w:t>HOOFDGROEP 8: Loophulpmiddelen</w:t>
      </w:r>
      <w:bookmarkEnd w:id="509"/>
    </w:p>
    <w:p w14:paraId="75882379" w14:textId="2EA5DEDE" w:rsidR="0009084A" w:rsidRPr="001A458B" w:rsidRDefault="0009084A" w:rsidP="001A458B">
      <w:pPr>
        <w:spacing w:after="0" w:line="259" w:lineRule="auto"/>
        <w:ind w:left="0" w:firstLine="0"/>
        <w:rPr>
          <w:lang w:val="nl-BE"/>
        </w:rPr>
      </w:pPr>
    </w:p>
    <w:p w14:paraId="02C5E201" w14:textId="186F5124" w:rsidR="0009084A" w:rsidRPr="00C27BD0" w:rsidRDefault="0009084A" w:rsidP="00960075">
      <w:pPr>
        <w:pStyle w:val="Kop2"/>
        <w:numPr>
          <w:ilvl w:val="0"/>
          <w:numId w:val="132"/>
        </w:numPr>
        <w:rPr>
          <w:lang w:val="nl-BE"/>
        </w:rPr>
      </w:pPr>
      <w:bookmarkStart w:id="510" w:name="_Toc144890127"/>
      <w:r w:rsidRPr="001A458B">
        <w:rPr>
          <w:lang w:val="nl-NL"/>
        </w:rPr>
        <w:t>Functionele indicaties voor de gebruiker</w:t>
      </w:r>
      <w:bookmarkEnd w:id="510"/>
    </w:p>
    <w:p w14:paraId="7C7BFC61" w14:textId="67C98150" w:rsidR="0009084A" w:rsidRPr="00C27BD0" w:rsidRDefault="0009084A" w:rsidP="001A458B">
      <w:pPr>
        <w:spacing w:after="0" w:line="259" w:lineRule="auto"/>
        <w:ind w:left="0" w:firstLine="0"/>
        <w:rPr>
          <w:lang w:val="nl-BE"/>
        </w:rPr>
      </w:pPr>
    </w:p>
    <w:p w14:paraId="3B8E0209" w14:textId="08B3EE2C" w:rsidR="0009084A" w:rsidRPr="001A458B" w:rsidRDefault="00C27BD0" w:rsidP="00C27BD0">
      <w:pPr>
        <w:pStyle w:val="Kop3"/>
        <w:ind w:left="718"/>
      </w:pPr>
      <w:bookmarkStart w:id="511" w:name="_Toc144890128"/>
      <w:r>
        <w:rPr>
          <w:lang w:val="nl-NL"/>
        </w:rPr>
        <w:t xml:space="preserve">1.1 </w:t>
      </w:r>
      <w:r w:rsidR="0009084A" w:rsidRPr="001A458B">
        <w:rPr>
          <w:lang w:val="nl-NL"/>
        </w:rPr>
        <w:t>Gebruiksdoel</w:t>
      </w:r>
      <w:bookmarkEnd w:id="511"/>
    </w:p>
    <w:p w14:paraId="5083A471" w14:textId="77777777" w:rsidR="00C27BD0" w:rsidRDefault="0009084A" w:rsidP="001A458B">
      <w:pPr>
        <w:ind w:left="181" w:right="263" w:hanging="196"/>
        <w:rPr>
          <w:lang w:val="nl-NL"/>
        </w:rPr>
      </w:pPr>
      <w:r w:rsidRPr="001A458B">
        <w:rPr>
          <w:lang w:val="nl-NL"/>
        </w:rPr>
        <w:t xml:space="preserve"> </w:t>
      </w:r>
    </w:p>
    <w:p w14:paraId="24BF0616" w14:textId="31749173" w:rsidR="0009084A" w:rsidRDefault="0009084A" w:rsidP="00C27BD0">
      <w:pPr>
        <w:rPr>
          <w:lang w:val="nl-NL"/>
        </w:rPr>
      </w:pPr>
      <w:r w:rsidRPr="001A458B">
        <w:rPr>
          <w:lang w:val="nl-NL"/>
        </w:rPr>
        <w:t>Een loophulpmiddel ondersteunt de gebruiker op een stabiele en veilige manier tijdens het staan of stappen. Een loophulpmiddel is bedoeld voor frequent dagelijks gebruik en wordt gebruikt om zich beperkt te verplaatsen binnenshuis of buitenshuis. Het loophulpmiddel is bestemd voor gebruikers vanaf 3 jaar.</w:t>
      </w:r>
    </w:p>
    <w:p w14:paraId="5FFCA4B8" w14:textId="77777777" w:rsidR="004F4A7A" w:rsidRPr="00C27BD0" w:rsidRDefault="004F4A7A" w:rsidP="00C27BD0">
      <w:pPr>
        <w:rPr>
          <w:lang w:val="nl-BE"/>
        </w:rPr>
      </w:pPr>
    </w:p>
    <w:p w14:paraId="4F59309D" w14:textId="148F4C19" w:rsidR="0009084A" w:rsidRPr="00C27BD0" w:rsidRDefault="00C27BD0" w:rsidP="00C27BD0">
      <w:pPr>
        <w:pStyle w:val="Kop3"/>
        <w:ind w:left="718"/>
        <w:rPr>
          <w:lang w:val="nl-BE"/>
        </w:rPr>
      </w:pPr>
      <w:bookmarkStart w:id="512" w:name="_Toc144890129"/>
      <w:r>
        <w:rPr>
          <w:lang w:val="nl-NL"/>
        </w:rPr>
        <w:t xml:space="preserve">1.2 </w:t>
      </w:r>
      <w:r w:rsidR="0009084A" w:rsidRPr="001A458B">
        <w:rPr>
          <w:lang w:val="nl-NL"/>
        </w:rPr>
        <w:t>Specifieke indicaties</w:t>
      </w:r>
      <w:bookmarkEnd w:id="512"/>
    </w:p>
    <w:p w14:paraId="0A8AC629" w14:textId="77777777" w:rsidR="00C27BD0" w:rsidRDefault="0009084A" w:rsidP="001A458B">
      <w:pPr>
        <w:ind w:left="181" w:right="263" w:hanging="196"/>
        <w:rPr>
          <w:lang w:val="nl-NL"/>
        </w:rPr>
      </w:pPr>
      <w:r w:rsidRPr="001A458B">
        <w:rPr>
          <w:lang w:val="nl-NL"/>
        </w:rPr>
        <w:t xml:space="preserve"> </w:t>
      </w:r>
    </w:p>
    <w:p w14:paraId="24AC83B0" w14:textId="51EFD37A" w:rsidR="00CE734B" w:rsidRDefault="0009084A" w:rsidP="003C76CA">
      <w:pPr>
        <w:rPr>
          <w:lang w:val="nl-BE"/>
        </w:rPr>
      </w:pPr>
      <w:r w:rsidRPr="001A458B">
        <w:rPr>
          <w:lang w:val="nl-NL"/>
        </w:rPr>
        <w:t>De gebruiker kan niet zelfstandig of veilig staan of stappen binnenshuis. Hij kan zich enkel zelfstandig binnenshuis verplaatsen mits steun (minimaal typering 2) ofwel kan hij zich buitenshuis moeilijk verplaatsen zonder het loophulpmiddel (minimaal typering 2). De gebruiker heeft nood aan een stabiele en veilige steun bij het staan of stappen.</w:t>
      </w:r>
    </w:p>
    <w:p w14:paraId="366B4688" w14:textId="77777777" w:rsidR="00CE734B" w:rsidRPr="001A458B" w:rsidRDefault="00CE734B" w:rsidP="001A458B">
      <w:pPr>
        <w:spacing w:after="0" w:line="259" w:lineRule="auto"/>
        <w:ind w:left="0" w:firstLine="0"/>
        <w:rPr>
          <w:lang w:val="nl-BE"/>
        </w:rPr>
      </w:pPr>
    </w:p>
    <w:p w14:paraId="32DE0776" w14:textId="4F14F15F" w:rsidR="0009084A" w:rsidRDefault="0009084A" w:rsidP="00960075">
      <w:pPr>
        <w:pStyle w:val="Kop2"/>
        <w:numPr>
          <w:ilvl w:val="0"/>
          <w:numId w:val="132"/>
        </w:numPr>
        <w:rPr>
          <w:lang w:val="nl-NL"/>
        </w:rPr>
      </w:pPr>
      <w:bookmarkStart w:id="513" w:name="_Toc144890130"/>
      <w:r w:rsidRPr="001A458B">
        <w:rPr>
          <w:lang w:val="nl-NL"/>
        </w:rPr>
        <w:t>Functionele specificaties van het loophulpmiddel</w:t>
      </w:r>
      <w:bookmarkEnd w:id="513"/>
      <w:r w:rsidRPr="001A458B">
        <w:rPr>
          <w:lang w:val="nl-NL"/>
        </w:rPr>
        <w:t xml:space="preserve"> </w:t>
      </w:r>
    </w:p>
    <w:p w14:paraId="2E33757A" w14:textId="59121777" w:rsidR="00C27BD0" w:rsidRDefault="00C27BD0" w:rsidP="00C27BD0">
      <w:pPr>
        <w:rPr>
          <w:lang w:val="nl-NL"/>
        </w:rPr>
      </w:pPr>
    </w:p>
    <w:tbl>
      <w:tblPr>
        <w:tblStyle w:val="TableGrid"/>
        <w:tblW w:w="8709" w:type="dxa"/>
        <w:tblInd w:w="0" w:type="dxa"/>
        <w:tblLook w:val="04A0" w:firstRow="1" w:lastRow="0" w:firstColumn="1" w:lastColumn="0" w:noHBand="0" w:noVBand="1"/>
      </w:tblPr>
      <w:tblGrid>
        <w:gridCol w:w="7403"/>
        <w:gridCol w:w="510"/>
        <w:gridCol w:w="796"/>
      </w:tblGrid>
      <w:tr w:rsidR="00C27BD0" w14:paraId="0332D70F" w14:textId="77777777" w:rsidTr="00C124CD">
        <w:trPr>
          <w:trHeight w:val="218"/>
        </w:trPr>
        <w:tc>
          <w:tcPr>
            <w:tcW w:w="7675" w:type="dxa"/>
          </w:tcPr>
          <w:p w14:paraId="2D835CEE" w14:textId="3F462180" w:rsidR="00C27BD0" w:rsidRPr="00C27BD0" w:rsidRDefault="00C27BD0" w:rsidP="00031534">
            <w:pPr>
              <w:pStyle w:val="Kop3"/>
              <w:outlineLvl w:val="2"/>
              <w:rPr>
                <w:lang w:val="nl-BE"/>
              </w:rPr>
            </w:pPr>
            <w:bookmarkStart w:id="514" w:name="_Toc144890131"/>
            <w:r w:rsidRPr="001A458B">
              <w:rPr>
                <w:u w:val="single"/>
                <w:lang w:val="nl-NL"/>
              </w:rPr>
              <w:t>Subgroep 1:</w:t>
            </w:r>
            <w:r w:rsidRPr="001A458B">
              <w:rPr>
                <w:lang w:val="nl-NL"/>
              </w:rPr>
              <w:t xml:space="preserve"> </w:t>
            </w:r>
            <w:r w:rsidR="00A61C88">
              <w:rPr>
                <w:lang w:val="nl-NL"/>
              </w:rPr>
              <w:t>410413</w:t>
            </w:r>
            <w:r w:rsidRPr="001A458B">
              <w:rPr>
                <w:lang w:val="nl-NL"/>
              </w:rPr>
              <w:t xml:space="preserve"> - </w:t>
            </w:r>
            <w:r w:rsidR="00A61C88">
              <w:rPr>
                <w:lang w:val="nl-NL"/>
              </w:rPr>
              <w:t>410424</w:t>
            </w:r>
            <w:r w:rsidRPr="001A458B">
              <w:rPr>
                <w:lang w:val="nl-NL"/>
              </w:rPr>
              <w:t xml:space="preserve"> Loophulpmiddel met 4 vaste steunen</w:t>
            </w:r>
            <w:bookmarkEnd w:id="514"/>
          </w:p>
        </w:tc>
        <w:tc>
          <w:tcPr>
            <w:tcW w:w="534" w:type="dxa"/>
          </w:tcPr>
          <w:p w14:paraId="2390DB3F" w14:textId="007FEF2A" w:rsidR="00C27BD0" w:rsidRPr="00165324" w:rsidRDefault="00C27BD0" w:rsidP="00031534">
            <w:pPr>
              <w:spacing w:after="0" w:line="259" w:lineRule="auto"/>
              <w:ind w:left="0" w:firstLine="0"/>
              <w:rPr>
                <w:lang w:val="nl-BE"/>
              </w:rPr>
            </w:pPr>
          </w:p>
        </w:tc>
        <w:tc>
          <w:tcPr>
            <w:tcW w:w="500" w:type="dxa"/>
          </w:tcPr>
          <w:p w14:paraId="0737CFFD" w14:textId="4706D28F" w:rsidR="00C27BD0" w:rsidRDefault="0005047B" w:rsidP="00031534">
            <w:pPr>
              <w:spacing w:after="0" w:line="259" w:lineRule="auto"/>
              <w:ind w:left="0" w:firstLine="0"/>
            </w:pPr>
            <w:r>
              <w:t>112,34€</w:t>
            </w:r>
          </w:p>
        </w:tc>
      </w:tr>
    </w:tbl>
    <w:p w14:paraId="0AD10B2B" w14:textId="391AF68E" w:rsidR="0009084A" w:rsidRPr="00C27BD0" w:rsidRDefault="0009084A" w:rsidP="001A458B">
      <w:pPr>
        <w:spacing w:after="0" w:line="259" w:lineRule="auto"/>
        <w:ind w:left="0" w:firstLine="0"/>
        <w:rPr>
          <w:lang w:val="nl-BE"/>
        </w:rPr>
      </w:pPr>
    </w:p>
    <w:p w14:paraId="51397F73" w14:textId="327A4A68" w:rsidR="0009084A" w:rsidRDefault="0009084A" w:rsidP="00C27BD0">
      <w:pPr>
        <w:ind w:left="-15" w:right="263" w:firstLine="0"/>
        <w:rPr>
          <w:lang w:val="nl-NL"/>
        </w:rPr>
      </w:pPr>
      <w:r w:rsidRPr="001A458B">
        <w:rPr>
          <w:lang w:val="nl-NL"/>
        </w:rPr>
        <w:t>Loophulpmiddel met vaste steunen (zonder wielen) bedoeld voor verplaatsingen binnenshuis. Het loophulpmiddel is uitgevoerd met handgrepen. De steunen of de handgreephoogte van het loophulpmiddel moeten in hoogte instelbaar of verstelbaar zijn, zodat de gebruiker maximaal kan steunen op het loophulpmiddel. Het gewicht van het loophulpmiddel is minimaal zodat de gebruiker met zo weinig mogelijk kracht het hulpmiddel kan verplaatsen of meenemen. Tijdens het stappen of naar voren bewegen van de benen dient het looprek stabiel te staan op de grond. Het looprek wordt door de gebruiker verplaatst door middel van opheffen en neerzetten.</w:t>
      </w:r>
    </w:p>
    <w:p w14:paraId="18854735" w14:textId="787397D0" w:rsidR="00C27BD0" w:rsidRDefault="00C27BD0" w:rsidP="00C27BD0">
      <w:pPr>
        <w:ind w:left="-15" w:right="263" w:firstLine="0"/>
        <w:rPr>
          <w:lang w:val="nl-NL"/>
        </w:rPr>
      </w:pPr>
    </w:p>
    <w:tbl>
      <w:tblPr>
        <w:tblStyle w:val="TableGrid"/>
        <w:tblW w:w="8709" w:type="dxa"/>
        <w:tblInd w:w="0" w:type="dxa"/>
        <w:tblLook w:val="04A0" w:firstRow="1" w:lastRow="0" w:firstColumn="1" w:lastColumn="0" w:noHBand="0" w:noVBand="1"/>
      </w:tblPr>
      <w:tblGrid>
        <w:gridCol w:w="7394"/>
        <w:gridCol w:w="509"/>
        <w:gridCol w:w="806"/>
      </w:tblGrid>
      <w:tr w:rsidR="00C27BD0" w:rsidRPr="00C01126" w14:paraId="7A71669F" w14:textId="77777777" w:rsidTr="00204F47">
        <w:trPr>
          <w:trHeight w:val="218"/>
        </w:trPr>
        <w:tc>
          <w:tcPr>
            <w:tcW w:w="7394" w:type="dxa"/>
          </w:tcPr>
          <w:p w14:paraId="6AA15723" w14:textId="30D41079" w:rsidR="00C27BD0" w:rsidRPr="00C27BD0" w:rsidRDefault="00C27BD0" w:rsidP="00031534">
            <w:pPr>
              <w:pStyle w:val="Kop3"/>
              <w:outlineLvl w:val="2"/>
              <w:rPr>
                <w:u w:val="single" w:color="0000FF"/>
                <w:lang w:val="nl-BE"/>
              </w:rPr>
            </w:pPr>
            <w:bookmarkStart w:id="515" w:name="_Toc144890132"/>
            <w:r w:rsidRPr="001A458B">
              <w:rPr>
                <w:u w:val="single"/>
                <w:lang w:val="nl-NL"/>
              </w:rPr>
              <w:t>Subgroep 2:</w:t>
            </w:r>
            <w:r w:rsidRPr="001A458B">
              <w:rPr>
                <w:lang w:val="nl-NL"/>
              </w:rPr>
              <w:t xml:space="preserve"> </w:t>
            </w:r>
            <w:r w:rsidR="00A61C88">
              <w:rPr>
                <w:lang w:val="nl-NL"/>
              </w:rPr>
              <w:t>410435</w:t>
            </w:r>
            <w:r w:rsidRPr="001A458B">
              <w:rPr>
                <w:lang w:val="nl-NL"/>
              </w:rPr>
              <w:t xml:space="preserve"> - </w:t>
            </w:r>
            <w:r w:rsidR="00A61C88">
              <w:rPr>
                <w:lang w:val="nl-NL"/>
              </w:rPr>
              <w:t>410446</w:t>
            </w:r>
            <w:r w:rsidRPr="001A458B">
              <w:rPr>
                <w:lang w:val="nl-NL"/>
              </w:rPr>
              <w:t xml:space="preserve"> Loophulpmiddel met 2 vaste steunen</w:t>
            </w:r>
            <w:r w:rsidR="00C01126">
              <w:rPr>
                <w:lang w:val="nl-NL"/>
              </w:rPr>
              <w:t xml:space="preserve"> </w:t>
            </w:r>
            <w:r w:rsidR="00C01126" w:rsidRPr="00C01126">
              <w:rPr>
                <w:lang w:val="nl-NL"/>
              </w:rPr>
              <w:t>en 2 wielen zonder zit</w:t>
            </w:r>
            <w:bookmarkEnd w:id="515"/>
          </w:p>
        </w:tc>
        <w:tc>
          <w:tcPr>
            <w:tcW w:w="509" w:type="dxa"/>
          </w:tcPr>
          <w:p w14:paraId="4A98C323" w14:textId="77777777" w:rsidR="00C27BD0" w:rsidRPr="00C27BD0" w:rsidRDefault="00C27BD0" w:rsidP="00031534">
            <w:pPr>
              <w:spacing w:after="0" w:line="259" w:lineRule="auto"/>
              <w:ind w:left="0" w:firstLine="0"/>
              <w:rPr>
                <w:lang w:val="nl-BE"/>
              </w:rPr>
            </w:pPr>
          </w:p>
        </w:tc>
        <w:tc>
          <w:tcPr>
            <w:tcW w:w="806" w:type="dxa"/>
          </w:tcPr>
          <w:p w14:paraId="6183055B" w14:textId="52D2758F" w:rsidR="00C27BD0" w:rsidRPr="00C27BD0" w:rsidRDefault="00C01126" w:rsidP="00031534">
            <w:pPr>
              <w:spacing w:after="0" w:line="259" w:lineRule="auto"/>
              <w:ind w:left="0" w:firstLine="0"/>
              <w:rPr>
                <w:lang w:val="nl-BE"/>
              </w:rPr>
            </w:pPr>
            <w:r w:rsidRPr="00C01126">
              <w:rPr>
                <w:lang w:val="nl-BE"/>
              </w:rPr>
              <w:t>134,80€</w:t>
            </w:r>
          </w:p>
        </w:tc>
      </w:tr>
    </w:tbl>
    <w:p w14:paraId="65F9EB19" w14:textId="77777777" w:rsidR="00C27BD0" w:rsidRDefault="00C27BD0" w:rsidP="001A458B">
      <w:pPr>
        <w:ind w:left="181" w:right="263" w:hanging="196"/>
        <w:rPr>
          <w:lang w:val="nl-NL"/>
        </w:rPr>
      </w:pPr>
    </w:p>
    <w:p w14:paraId="440C7350" w14:textId="01727521" w:rsidR="0009084A" w:rsidRDefault="0009084A" w:rsidP="00C27BD0">
      <w:pPr>
        <w:rPr>
          <w:lang w:val="nl-NL"/>
        </w:rPr>
      </w:pPr>
      <w:r w:rsidRPr="001A458B">
        <w:rPr>
          <w:lang w:val="nl-NL"/>
        </w:rPr>
        <w:t>Loophulpmiddel - type rollator - met 2 wielen vooraan en met 2 vaste steunen achteraan, uitgevoerd zonder zit. Het loophulpmiddel is bedoeld voor verplaatsingen binnenshuis. Het loophulpmiddel is uitgevoerd met handgrepen. De steunen of de handgreephoogte van het loophulpmiddel moeten in hoogte instelbaar of verstelbaar zijn, zodat de gebruiker maximaal kan steunen op het loophulpmiddel. Het gewicht van het loophulpmiddel is minimaal zodat de gebruiker met zo weinig mogelijk kracht het hulpmiddel kan verplaatsen of meenemen. Tijdens het stappen of naar voren bewegen van de benen dient het looprek stabiel te staan op de grond. Door middel van de voorwielen en door het opheffen van de vaste steunen van de grond, kan de gebruiker het loopmiddel over de vloer verrijden.</w:t>
      </w:r>
    </w:p>
    <w:p w14:paraId="1F042232" w14:textId="6A33EAEA" w:rsidR="00C27BD0" w:rsidRDefault="00C27BD0" w:rsidP="00C27BD0">
      <w:pPr>
        <w:rPr>
          <w:lang w:val="nl-NL"/>
        </w:rPr>
      </w:pPr>
    </w:p>
    <w:tbl>
      <w:tblPr>
        <w:tblStyle w:val="TableGrid"/>
        <w:tblW w:w="8709" w:type="dxa"/>
        <w:tblInd w:w="0" w:type="dxa"/>
        <w:tblLook w:val="04A0" w:firstRow="1" w:lastRow="0" w:firstColumn="1" w:lastColumn="0" w:noHBand="0" w:noVBand="1"/>
      </w:tblPr>
      <w:tblGrid>
        <w:gridCol w:w="7052"/>
        <w:gridCol w:w="494"/>
        <w:gridCol w:w="1163"/>
      </w:tblGrid>
      <w:tr w:rsidR="00C27BD0" w14:paraId="2A75FF3C" w14:textId="77777777" w:rsidTr="00601151">
        <w:trPr>
          <w:trHeight w:val="218"/>
        </w:trPr>
        <w:tc>
          <w:tcPr>
            <w:tcW w:w="7052" w:type="dxa"/>
          </w:tcPr>
          <w:p w14:paraId="38A4903D" w14:textId="37A14FFA" w:rsidR="00C27BD0" w:rsidRPr="0007351A" w:rsidRDefault="00601151" w:rsidP="00031534">
            <w:pPr>
              <w:pStyle w:val="Kop3"/>
              <w:outlineLvl w:val="2"/>
              <w:rPr>
                <w:lang w:val="nl-BE"/>
              </w:rPr>
            </w:pPr>
            <w:bookmarkStart w:id="516" w:name="_Toc144890133"/>
            <w:r w:rsidRPr="00C124CD">
              <w:rPr>
                <w:u w:val="single"/>
                <w:lang w:val="nl-NL"/>
              </w:rPr>
              <w:t>Subgroep 3:</w:t>
            </w:r>
            <w:r w:rsidRPr="001A458B">
              <w:rPr>
                <w:u w:color="0000FF"/>
                <w:lang w:val="nl-NL"/>
              </w:rPr>
              <w:t xml:space="preserve"> </w:t>
            </w:r>
            <w:r>
              <w:rPr>
                <w:u w:color="0000FF"/>
                <w:lang w:val="nl-NL"/>
              </w:rPr>
              <w:t>410457</w:t>
            </w:r>
            <w:r w:rsidRPr="001A458B">
              <w:rPr>
                <w:u w:color="0000FF"/>
                <w:lang w:val="nl-NL"/>
              </w:rPr>
              <w:t xml:space="preserve"> - </w:t>
            </w:r>
            <w:r>
              <w:rPr>
                <w:u w:color="0000FF"/>
                <w:lang w:val="nl-NL"/>
              </w:rPr>
              <w:t>410468</w:t>
            </w:r>
            <w:r w:rsidRPr="001A458B">
              <w:rPr>
                <w:u w:color="0000FF"/>
                <w:lang w:val="nl-NL"/>
              </w:rPr>
              <w:t xml:space="preserve"> Loophulpmiddel met 2 vaste steunen </w:t>
            </w:r>
            <w:r w:rsidRPr="00C947EB">
              <w:rPr>
                <w:u w:color="0000FF"/>
                <w:lang w:val="nl-NL"/>
              </w:rPr>
              <w:t>en</w:t>
            </w:r>
            <w:r w:rsidRPr="001A458B">
              <w:rPr>
                <w:u w:color="0000FF"/>
                <w:lang w:val="nl-NL"/>
              </w:rPr>
              <w:t xml:space="preserve"> 2 wielen</w:t>
            </w:r>
            <w:r>
              <w:rPr>
                <w:u w:color="0000FF"/>
                <w:lang w:val="nl-NL"/>
              </w:rPr>
              <w:t xml:space="preserve"> met zit</w:t>
            </w:r>
            <w:bookmarkEnd w:id="516"/>
          </w:p>
        </w:tc>
        <w:tc>
          <w:tcPr>
            <w:tcW w:w="494" w:type="dxa"/>
          </w:tcPr>
          <w:p w14:paraId="1C3E4F20" w14:textId="4F8DE851" w:rsidR="00C27BD0" w:rsidRPr="0007351A" w:rsidRDefault="00C27BD0" w:rsidP="00031534">
            <w:pPr>
              <w:spacing w:after="0" w:line="259" w:lineRule="auto"/>
              <w:ind w:left="0" w:firstLine="0"/>
              <w:rPr>
                <w:lang w:val="nl-BE"/>
              </w:rPr>
            </w:pPr>
          </w:p>
        </w:tc>
        <w:tc>
          <w:tcPr>
            <w:tcW w:w="1163" w:type="dxa"/>
          </w:tcPr>
          <w:p w14:paraId="1D6E45BC" w14:textId="15684264" w:rsidR="00C27BD0" w:rsidRDefault="00F838F1" w:rsidP="00031534">
            <w:pPr>
              <w:spacing w:after="0" w:line="259" w:lineRule="auto"/>
              <w:ind w:left="0" w:firstLine="0"/>
            </w:pPr>
            <w:r>
              <w:t>180,99€</w:t>
            </w:r>
          </w:p>
        </w:tc>
      </w:tr>
    </w:tbl>
    <w:p w14:paraId="2CB0A505" w14:textId="0E3227C4" w:rsidR="0009084A" w:rsidRPr="001A458B" w:rsidRDefault="0009084A" w:rsidP="001A458B">
      <w:pPr>
        <w:spacing w:after="0" w:line="259" w:lineRule="auto"/>
        <w:ind w:left="0" w:firstLine="0"/>
        <w:rPr>
          <w:lang w:val="nl-BE"/>
        </w:rPr>
      </w:pPr>
    </w:p>
    <w:p w14:paraId="63B38C5F" w14:textId="13230A49" w:rsidR="0009084A" w:rsidRDefault="0009084A" w:rsidP="00C27BD0">
      <w:pPr>
        <w:ind w:right="263"/>
        <w:rPr>
          <w:lang w:val="nl-NL"/>
        </w:rPr>
      </w:pPr>
      <w:r w:rsidRPr="001A458B">
        <w:rPr>
          <w:lang w:val="nl-NL"/>
        </w:rPr>
        <w:t>Loophulpmiddel - type rollator - met 2 wielen vooraan en met 2 vaste steunen achteraan, uitgevoerd met zit. Het loophulpmiddel is bedoeld voor verplaatsingen binnenshuis. Het loophulpmiddel is uitgevoerd met handgrepen. De steunen of de handgreephoogte van het loophulpmiddel moeten in hoogte instelbaar of verstelbaar zijn, zodat de gebruiker maximaal kan steunen op het loophulpmiddel. Het gewicht van het loophulpmiddel is minimaal zodat de gebruiker met zo weinig mogelijk kracht het hulpmiddel kan verplaatsen of meenemen. Tijdens het stappen of naar voren bewegen van de benen dient het looprek stabiel te staan op de grond. Door middel van de voorwielen en door het opheffen van de vaste steunen van de grond, kan de gebruiker het loopmiddel over de vloer verrijden.</w:t>
      </w:r>
    </w:p>
    <w:p w14:paraId="424E5282" w14:textId="1E99F4B2" w:rsidR="00C27BD0" w:rsidRDefault="00C27BD0" w:rsidP="00C27BD0">
      <w:pPr>
        <w:ind w:right="263"/>
        <w:rPr>
          <w:lang w:val="nl-NL"/>
        </w:rPr>
      </w:pPr>
    </w:p>
    <w:tbl>
      <w:tblPr>
        <w:tblStyle w:val="TableGrid"/>
        <w:tblW w:w="8709" w:type="dxa"/>
        <w:tblInd w:w="0" w:type="dxa"/>
        <w:tblLook w:val="04A0" w:firstRow="1" w:lastRow="0" w:firstColumn="1" w:lastColumn="0" w:noHBand="0" w:noVBand="1"/>
      </w:tblPr>
      <w:tblGrid>
        <w:gridCol w:w="7403"/>
        <w:gridCol w:w="510"/>
        <w:gridCol w:w="796"/>
      </w:tblGrid>
      <w:tr w:rsidR="00C27BD0" w14:paraId="7C9960F1" w14:textId="77777777" w:rsidTr="00C124CD">
        <w:trPr>
          <w:trHeight w:val="218"/>
        </w:trPr>
        <w:tc>
          <w:tcPr>
            <w:tcW w:w="7675" w:type="dxa"/>
          </w:tcPr>
          <w:p w14:paraId="4BAF024E" w14:textId="512166CA" w:rsidR="00C27BD0" w:rsidRPr="00C27BD0" w:rsidRDefault="00C27BD0" w:rsidP="00031534">
            <w:pPr>
              <w:pStyle w:val="Kop3"/>
              <w:outlineLvl w:val="2"/>
              <w:rPr>
                <w:u w:val="single" w:color="0000FF"/>
                <w:lang w:val="nl-BE"/>
              </w:rPr>
            </w:pPr>
            <w:bookmarkStart w:id="517" w:name="_Toc144890134"/>
            <w:r w:rsidRPr="001A458B">
              <w:rPr>
                <w:u w:val="single"/>
                <w:lang w:val="nl-NL"/>
              </w:rPr>
              <w:t>Subgroep 4:</w:t>
            </w:r>
            <w:r w:rsidRPr="001A458B">
              <w:rPr>
                <w:lang w:val="nl-NL"/>
              </w:rPr>
              <w:t xml:space="preserve"> </w:t>
            </w:r>
            <w:r w:rsidR="006B1B9B">
              <w:rPr>
                <w:lang w:val="nl-NL"/>
              </w:rPr>
              <w:t>410479</w:t>
            </w:r>
            <w:r w:rsidRPr="001A458B">
              <w:rPr>
                <w:lang w:val="nl-NL"/>
              </w:rPr>
              <w:t xml:space="preserve"> - </w:t>
            </w:r>
            <w:r w:rsidR="006B1B9B">
              <w:rPr>
                <w:lang w:val="nl-NL"/>
              </w:rPr>
              <w:t>410483</w:t>
            </w:r>
            <w:r w:rsidRPr="001A458B">
              <w:rPr>
                <w:lang w:val="nl-NL"/>
              </w:rPr>
              <w:t xml:space="preserve"> Loophulpmiddel met 3 of 4 wielen</w:t>
            </w:r>
            <w:bookmarkEnd w:id="517"/>
          </w:p>
        </w:tc>
        <w:tc>
          <w:tcPr>
            <w:tcW w:w="534" w:type="dxa"/>
          </w:tcPr>
          <w:p w14:paraId="13F850B1" w14:textId="09713937" w:rsidR="00C27BD0" w:rsidRPr="00165324" w:rsidRDefault="00C27BD0" w:rsidP="00031534">
            <w:pPr>
              <w:spacing w:after="0" w:line="259" w:lineRule="auto"/>
              <w:ind w:left="0" w:firstLine="0"/>
              <w:rPr>
                <w:lang w:val="nl-BE"/>
              </w:rPr>
            </w:pPr>
          </w:p>
        </w:tc>
        <w:tc>
          <w:tcPr>
            <w:tcW w:w="500" w:type="dxa"/>
          </w:tcPr>
          <w:p w14:paraId="383C4E6C" w14:textId="57ACA0B0" w:rsidR="00C27BD0" w:rsidRDefault="00514A63" w:rsidP="00031534">
            <w:pPr>
              <w:spacing w:after="0" w:line="259" w:lineRule="auto"/>
              <w:ind w:left="0" w:firstLine="0"/>
            </w:pPr>
            <w:r>
              <w:rPr>
                <w:lang w:val="nl-BE"/>
              </w:rPr>
              <w:t>177,87€</w:t>
            </w:r>
          </w:p>
        </w:tc>
      </w:tr>
    </w:tbl>
    <w:p w14:paraId="134D0F62" w14:textId="77777777" w:rsidR="00C27BD0" w:rsidRPr="001A458B" w:rsidRDefault="00C27BD0" w:rsidP="00C27BD0">
      <w:pPr>
        <w:ind w:right="263"/>
        <w:rPr>
          <w:lang w:val="nl-BE"/>
        </w:rPr>
      </w:pPr>
    </w:p>
    <w:p w14:paraId="5314728D" w14:textId="20C2BA01" w:rsidR="0009084A" w:rsidRDefault="0009084A" w:rsidP="00C27BD0">
      <w:pPr>
        <w:ind w:left="-15" w:right="263" w:firstLine="0"/>
        <w:rPr>
          <w:lang w:val="nl-NL"/>
        </w:rPr>
      </w:pPr>
      <w:r w:rsidRPr="001A458B">
        <w:rPr>
          <w:lang w:val="nl-NL"/>
        </w:rPr>
        <w:t>Loophulpmiddel - type rollator - met minimaal 3 wielen uitgevoerd met of zonder zit, bedoeld voor verplaatsingen binnenshuis of buitenshuis. Het loophulpmiddel is uitgevoerd met handgrepen. De steunen of de handgreephoogte van het loophulpmiddel moeten in hoogte instelbaar of verstelbaar zijn, zodat de gebruiker maximaal kan steunen op het loophulpmiddel. Het gewicht van het loophulpmiddel is minimaal zodat de gebruiker met zo weinig mogelijk kracht het hulpmiddel kan verplaatsen of meenemen. Het loophulpmiddel moet beschikken over een remsysteem. De gebruiker moet het remsysteem kunnen bedienen terwijl hij met beide handen op het loophulpmiddel steunt tijdens de verplaatsing. Tijdens het stappen of naar voren bewegen van de benen dient het looprek stabiel te staan op de grond. Het loophulpmiddel is door middel van de uitvoering met wielen over de vloer verrijdbaar. Indien uitgevoerd met een zitje moet het hulpmiddel beschikken over een parkeerrem voor de veiligheid van de gebruiker. Bij verplaatsingen buitenshuis moet de gebruiker kleine hindernissen en niveauverschillen kunnen overbruggen b.v. drempels of stoepranden.</w:t>
      </w:r>
    </w:p>
    <w:p w14:paraId="69666BC3" w14:textId="62169A5D" w:rsidR="00C27BD0" w:rsidRDefault="00C27BD0" w:rsidP="00C27BD0">
      <w:pPr>
        <w:ind w:left="-15" w:right="263" w:firstLine="0"/>
        <w:rPr>
          <w:lang w:val="nl-NL"/>
        </w:rPr>
      </w:pPr>
    </w:p>
    <w:tbl>
      <w:tblPr>
        <w:tblStyle w:val="TableGrid"/>
        <w:tblW w:w="8709" w:type="dxa"/>
        <w:tblInd w:w="0" w:type="dxa"/>
        <w:tblLook w:val="04A0" w:firstRow="1" w:lastRow="0" w:firstColumn="1" w:lastColumn="0" w:noHBand="0" w:noVBand="1"/>
      </w:tblPr>
      <w:tblGrid>
        <w:gridCol w:w="7394"/>
        <w:gridCol w:w="509"/>
        <w:gridCol w:w="806"/>
      </w:tblGrid>
      <w:tr w:rsidR="00C27BD0" w:rsidRPr="00FC2178" w14:paraId="48D3BA95" w14:textId="77777777" w:rsidTr="00601151">
        <w:trPr>
          <w:trHeight w:val="218"/>
        </w:trPr>
        <w:tc>
          <w:tcPr>
            <w:tcW w:w="7394" w:type="dxa"/>
          </w:tcPr>
          <w:p w14:paraId="394ABF7D" w14:textId="40217D2B" w:rsidR="00C27BD0" w:rsidRPr="00C27BD0" w:rsidRDefault="00C27BD0" w:rsidP="00031534">
            <w:pPr>
              <w:pStyle w:val="Kop3"/>
              <w:outlineLvl w:val="2"/>
              <w:rPr>
                <w:u w:val="single" w:color="0000FF"/>
                <w:lang w:val="nl-BE"/>
              </w:rPr>
            </w:pPr>
            <w:bookmarkStart w:id="518" w:name="_Toc144890135"/>
            <w:r w:rsidRPr="001A458B">
              <w:rPr>
                <w:u w:val="single"/>
                <w:lang w:val="nl-NL"/>
              </w:rPr>
              <w:lastRenderedPageBreak/>
              <w:t>Subgroep 5:</w:t>
            </w:r>
            <w:r w:rsidRPr="001A458B">
              <w:rPr>
                <w:lang w:val="nl-NL"/>
              </w:rPr>
              <w:t xml:space="preserve"> </w:t>
            </w:r>
            <w:r w:rsidR="006B1B9B">
              <w:rPr>
                <w:lang w:val="nl-NL"/>
              </w:rPr>
              <w:t>410494</w:t>
            </w:r>
            <w:r w:rsidRPr="001A458B">
              <w:rPr>
                <w:lang w:val="nl-NL"/>
              </w:rPr>
              <w:t xml:space="preserve"> - </w:t>
            </w:r>
            <w:r w:rsidR="00BA0679">
              <w:rPr>
                <w:lang w:val="nl-NL"/>
              </w:rPr>
              <w:t>410505</w:t>
            </w:r>
            <w:r w:rsidRPr="001A458B">
              <w:rPr>
                <w:lang w:val="nl-NL"/>
              </w:rPr>
              <w:t xml:space="preserve"> Loophulpmiddel met ondersteuning van de </w:t>
            </w:r>
            <w:r w:rsidR="00601151" w:rsidRPr="001A458B">
              <w:rPr>
                <w:lang w:val="nl-NL"/>
              </w:rPr>
              <w:t>sta-functie</w:t>
            </w:r>
            <w:bookmarkEnd w:id="518"/>
          </w:p>
        </w:tc>
        <w:tc>
          <w:tcPr>
            <w:tcW w:w="509" w:type="dxa"/>
          </w:tcPr>
          <w:p w14:paraId="03A10238" w14:textId="77777777" w:rsidR="00C27BD0" w:rsidRPr="00C27BD0" w:rsidRDefault="00C27BD0" w:rsidP="00031534">
            <w:pPr>
              <w:spacing w:after="0" w:line="259" w:lineRule="auto"/>
              <w:ind w:left="0" w:firstLine="0"/>
              <w:rPr>
                <w:lang w:val="nl-BE"/>
              </w:rPr>
            </w:pPr>
          </w:p>
        </w:tc>
        <w:tc>
          <w:tcPr>
            <w:tcW w:w="806" w:type="dxa"/>
          </w:tcPr>
          <w:p w14:paraId="52DECFB8" w14:textId="4C5C5BFC" w:rsidR="00C27BD0" w:rsidRPr="00C27BD0" w:rsidRDefault="00601151" w:rsidP="00031534">
            <w:pPr>
              <w:spacing w:after="0" w:line="259" w:lineRule="auto"/>
              <w:ind w:left="0" w:firstLine="0"/>
              <w:rPr>
                <w:lang w:val="nl-BE"/>
              </w:rPr>
            </w:pPr>
            <w:r>
              <w:rPr>
                <w:lang w:val="nl-BE"/>
              </w:rPr>
              <w:t>449,34€</w:t>
            </w:r>
          </w:p>
        </w:tc>
      </w:tr>
    </w:tbl>
    <w:p w14:paraId="182CD806" w14:textId="77777777" w:rsidR="00C27BD0" w:rsidRPr="001A458B" w:rsidRDefault="00C27BD0" w:rsidP="00C27BD0">
      <w:pPr>
        <w:ind w:left="-15" w:right="263" w:firstLine="0"/>
        <w:rPr>
          <w:lang w:val="nl-BE"/>
        </w:rPr>
      </w:pPr>
    </w:p>
    <w:p w14:paraId="4BCD3289" w14:textId="4D3FC703" w:rsidR="0009084A" w:rsidRDefault="0009084A" w:rsidP="00601151">
      <w:r w:rsidRPr="001A458B">
        <w:rPr>
          <w:lang w:val="nl-NL"/>
        </w:rPr>
        <w:t xml:space="preserve">Loophulpmiddel uitgevoerd met vaste steunen of wielen en met ondersteuning van de sta-functie. De gebruiker kan niet zelfstandig en veilig staan en heeft tegelijk nood aan ondersteuning van de </w:t>
      </w:r>
      <w:r w:rsidRPr="00C947EB">
        <w:rPr>
          <w:lang w:val="nl-NL"/>
        </w:rPr>
        <w:t>sta</w:t>
      </w:r>
      <w:r w:rsidR="00601151" w:rsidRPr="00C947EB">
        <w:rPr>
          <w:lang w:val="nl-NL"/>
        </w:rPr>
        <w:t>-</w:t>
      </w:r>
      <w:r w:rsidRPr="00C947EB">
        <w:rPr>
          <w:lang w:val="nl-NL"/>
        </w:rPr>
        <w:t>functie en de stap-functie</w:t>
      </w:r>
      <w:r w:rsidRPr="001A458B">
        <w:rPr>
          <w:lang w:val="nl-NL"/>
        </w:rPr>
        <w:t>. De gebruiker wordt ondersteund tijdens het staan of stappen door een zit-, voorarm- of okselsteun. Het loophulpmiddel is bedoeld voor gebruik binnenshuis.</w:t>
      </w:r>
    </w:p>
    <w:p w14:paraId="22608FC7" w14:textId="77777777" w:rsidR="00CE734B" w:rsidRPr="001A458B" w:rsidRDefault="00CE734B" w:rsidP="001A458B">
      <w:pPr>
        <w:spacing w:after="0" w:line="259" w:lineRule="auto"/>
        <w:ind w:left="0" w:firstLine="0"/>
      </w:pPr>
    </w:p>
    <w:p w14:paraId="1A188AC9" w14:textId="17C99A7F" w:rsidR="0009084A" w:rsidRPr="001A458B" w:rsidRDefault="0009084A" w:rsidP="00960075">
      <w:pPr>
        <w:pStyle w:val="Kop2"/>
        <w:numPr>
          <w:ilvl w:val="0"/>
          <w:numId w:val="132"/>
        </w:numPr>
      </w:pPr>
      <w:bookmarkStart w:id="519" w:name="_Toc144890136"/>
      <w:r w:rsidRPr="001A458B">
        <w:rPr>
          <w:lang w:val="nl-NL"/>
        </w:rPr>
        <w:t>Aanpassingen</w:t>
      </w:r>
      <w:bookmarkEnd w:id="519"/>
      <w:r w:rsidRPr="001A458B">
        <w:rPr>
          <w:lang w:val="nl-NL"/>
        </w:rPr>
        <w:t xml:space="preserve"> </w:t>
      </w:r>
    </w:p>
    <w:p w14:paraId="4C55146F" w14:textId="77777777" w:rsidR="00C27BD0" w:rsidRDefault="00C27BD0" w:rsidP="001A458B">
      <w:pPr>
        <w:ind w:left="-5" w:right="263"/>
        <w:rPr>
          <w:lang w:val="nl-NL"/>
        </w:rPr>
      </w:pPr>
    </w:p>
    <w:p w14:paraId="3A9112C4" w14:textId="5753FE71" w:rsidR="0009084A" w:rsidRPr="001A458B" w:rsidRDefault="0009084A" w:rsidP="001A458B">
      <w:pPr>
        <w:ind w:left="-5" w:right="263"/>
        <w:rPr>
          <w:lang w:val="nl-BE"/>
        </w:rPr>
      </w:pPr>
      <w:r w:rsidRPr="001A458B">
        <w:rPr>
          <w:lang w:val="nl-NL"/>
        </w:rPr>
        <w:t xml:space="preserve">Er zijn geen aanpassingen bepaald. </w:t>
      </w:r>
    </w:p>
    <w:p w14:paraId="0476379B" w14:textId="77777777" w:rsidR="00CE734B" w:rsidRPr="001A458B" w:rsidRDefault="00CE734B" w:rsidP="001A458B">
      <w:pPr>
        <w:spacing w:after="0" w:line="259" w:lineRule="auto"/>
        <w:ind w:left="0" w:firstLine="0"/>
        <w:rPr>
          <w:lang w:val="nl-BE"/>
        </w:rPr>
      </w:pPr>
    </w:p>
    <w:p w14:paraId="4306636B" w14:textId="6280A52E" w:rsidR="0009084A" w:rsidRPr="001A458B" w:rsidRDefault="0009084A" w:rsidP="00960075">
      <w:pPr>
        <w:pStyle w:val="Kop2"/>
        <w:numPr>
          <w:ilvl w:val="0"/>
          <w:numId w:val="132"/>
        </w:numPr>
      </w:pPr>
      <w:bookmarkStart w:id="520" w:name="_Toc144890137"/>
      <w:r w:rsidRPr="001A458B">
        <w:rPr>
          <w:lang w:val="nl-NL"/>
        </w:rPr>
        <w:t>Specifieke voorwaarden</w:t>
      </w:r>
      <w:bookmarkEnd w:id="520"/>
      <w:r w:rsidRPr="001A458B">
        <w:rPr>
          <w:lang w:val="nl-NL"/>
        </w:rPr>
        <w:t xml:space="preserve"> </w:t>
      </w:r>
    </w:p>
    <w:p w14:paraId="6720CBFF" w14:textId="29DFDF32" w:rsidR="0009084A" w:rsidRPr="001A458B" w:rsidRDefault="0009084A" w:rsidP="001A458B">
      <w:pPr>
        <w:spacing w:after="0" w:line="259" w:lineRule="auto"/>
        <w:ind w:left="0" w:firstLine="0"/>
      </w:pPr>
    </w:p>
    <w:p w14:paraId="703EE474" w14:textId="0C8246A0" w:rsidR="0009084A" w:rsidRPr="001A458B" w:rsidRDefault="008B6FE2" w:rsidP="008B6FE2">
      <w:pPr>
        <w:pStyle w:val="Kop3"/>
        <w:ind w:left="718"/>
      </w:pPr>
      <w:bookmarkStart w:id="521" w:name="_Toc144890138"/>
      <w:r>
        <w:rPr>
          <w:lang w:val="nl-NL"/>
        </w:rPr>
        <w:t xml:space="preserve">4.1 </w:t>
      </w:r>
      <w:r w:rsidR="0009084A" w:rsidRPr="001A458B">
        <w:rPr>
          <w:lang w:val="nl-NL"/>
        </w:rPr>
        <w:t>Hernieuwingstermijn</w:t>
      </w:r>
      <w:bookmarkEnd w:id="521"/>
      <w:r w:rsidR="0009084A" w:rsidRPr="001A458B">
        <w:rPr>
          <w:lang w:val="nl-NL"/>
        </w:rPr>
        <w:t xml:space="preserve"> </w:t>
      </w:r>
    </w:p>
    <w:p w14:paraId="1707DA5B" w14:textId="77777777" w:rsidR="008B6FE2" w:rsidRDefault="0009084A" w:rsidP="001A458B">
      <w:pPr>
        <w:ind w:left="-5" w:right="263"/>
        <w:rPr>
          <w:lang w:val="nl-NL"/>
        </w:rPr>
      </w:pPr>
      <w:r w:rsidRPr="001A458B">
        <w:rPr>
          <w:lang w:val="nl-NL"/>
        </w:rPr>
        <w:t xml:space="preserve"> </w:t>
      </w:r>
    </w:p>
    <w:p w14:paraId="37CF28C8" w14:textId="06EDF1E9" w:rsidR="0009084A" w:rsidRPr="00C124CD" w:rsidRDefault="0009084A" w:rsidP="00960075">
      <w:pPr>
        <w:pStyle w:val="Lijstalinea"/>
        <w:numPr>
          <w:ilvl w:val="0"/>
          <w:numId w:val="66"/>
        </w:numPr>
        <w:ind w:right="263"/>
        <w:rPr>
          <w:lang w:val="nl-BE"/>
        </w:rPr>
      </w:pPr>
      <w:r w:rsidRPr="00C124CD">
        <w:rPr>
          <w:lang w:val="nl-NL"/>
        </w:rPr>
        <w:t xml:space="preserve">voor gebruikers tot hun </w:t>
      </w:r>
      <w:r w:rsidR="00A75BF6">
        <w:rPr>
          <w:lang w:val="nl-NL"/>
        </w:rPr>
        <w:t>18de</w:t>
      </w:r>
      <w:r w:rsidRPr="00C124CD">
        <w:rPr>
          <w:lang w:val="nl-NL"/>
        </w:rPr>
        <w:t xml:space="preserve"> verjaardag wordt de hernieuwingstermijn vastgesteld op 3 jaar. </w:t>
      </w:r>
    </w:p>
    <w:p w14:paraId="215C5733" w14:textId="53830DD5" w:rsidR="0009084A" w:rsidRPr="005152E4" w:rsidRDefault="0009084A" w:rsidP="00960075">
      <w:pPr>
        <w:pStyle w:val="Lijstalinea"/>
        <w:numPr>
          <w:ilvl w:val="0"/>
          <w:numId w:val="66"/>
        </w:numPr>
        <w:ind w:right="263"/>
        <w:rPr>
          <w:lang w:val="nl-BE"/>
        </w:rPr>
      </w:pPr>
      <w:r w:rsidRPr="005152E4">
        <w:rPr>
          <w:lang w:val="nl-NL"/>
        </w:rPr>
        <w:t>voor gebruikers tussen 18 en 65 jaar wordt de hernieuwingstermijn vastgesteld op 4 jaar.</w:t>
      </w:r>
    </w:p>
    <w:p w14:paraId="6E8A117F" w14:textId="21937342" w:rsidR="0009084A" w:rsidRPr="005152E4" w:rsidRDefault="0009084A" w:rsidP="00960075">
      <w:pPr>
        <w:pStyle w:val="Lijstalinea"/>
        <w:numPr>
          <w:ilvl w:val="0"/>
          <w:numId w:val="66"/>
        </w:numPr>
        <w:ind w:right="263"/>
        <w:rPr>
          <w:lang w:val="nl-BE"/>
        </w:rPr>
      </w:pPr>
      <w:r w:rsidRPr="005152E4">
        <w:rPr>
          <w:lang w:val="nl-NL"/>
        </w:rPr>
        <w:t>voor gebruikers vanaf hun 65</w:t>
      </w:r>
      <w:r w:rsidR="00BF18D8">
        <w:rPr>
          <w:lang w:val="nl-NL"/>
        </w:rPr>
        <w:t>ste</w:t>
      </w:r>
      <w:r w:rsidRPr="005152E4">
        <w:rPr>
          <w:lang w:val="nl-NL"/>
        </w:rPr>
        <w:t xml:space="preserve"> verjaardag wordt de hernieuwingstermijn vastgesteld op 6 jaar.</w:t>
      </w:r>
    </w:p>
    <w:p w14:paraId="41CE2A66" w14:textId="37D7CE13" w:rsidR="0009084A" w:rsidRPr="001A458B" w:rsidRDefault="0009084A" w:rsidP="001A458B">
      <w:pPr>
        <w:spacing w:after="3" w:line="259" w:lineRule="auto"/>
        <w:ind w:left="0" w:firstLine="0"/>
        <w:rPr>
          <w:lang w:val="nl-BE"/>
        </w:rPr>
      </w:pPr>
    </w:p>
    <w:p w14:paraId="1D3D6F3C" w14:textId="4BE5E484" w:rsidR="0009084A" w:rsidRPr="001A458B" w:rsidRDefault="005152E4" w:rsidP="005152E4">
      <w:pPr>
        <w:pStyle w:val="Kop3"/>
        <w:ind w:left="715"/>
        <w:rPr>
          <w:lang w:val="nl-BE"/>
        </w:rPr>
      </w:pPr>
      <w:bookmarkStart w:id="522" w:name="_Toc144890139"/>
      <w:r>
        <w:rPr>
          <w:lang w:val="nl-NL"/>
        </w:rPr>
        <w:t>4.2</w:t>
      </w:r>
      <w:r w:rsidR="0009084A" w:rsidRPr="001A458B">
        <w:rPr>
          <w:lang w:val="nl-NL"/>
        </w:rPr>
        <w:t xml:space="preserve"> Toegelaten cumulaties</w:t>
      </w:r>
      <w:bookmarkEnd w:id="522"/>
    </w:p>
    <w:p w14:paraId="40954A2C" w14:textId="77777777" w:rsidR="005152E4" w:rsidRDefault="005152E4" w:rsidP="001A458B">
      <w:pPr>
        <w:ind w:left="-5" w:right="263"/>
        <w:rPr>
          <w:lang w:val="nl-NL"/>
        </w:rPr>
      </w:pPr>
    </w:p>
    <w:p w14:paraId="58E12504" w14:textId="22A13B51" w:rsidR="0009084A" w:rsidRPr="001A458B" w:rsidRDefault="005152E4" w:rsidP="001A458B">
      <w:pPr>
        <w:ind w:left="-5" w:right="263"/>
        <w:rPr>
          <w:lang w:val="nl-BE"/>
        </w:rPr>
      </w:pPr>
      <w:r>
        <w:rPr>
          <w:lang w:val="nl-NL"/>
        </w:rPr>
        <w:t>H</w:t>
      </w:r>
      <w:r w:rsidR="0009084A" w:rsidRPr="001A458B">
        <w:rPr>
          <w:lang w:val="nl-NL"/>
        </w:rPr>
        <w:t>et loophulpmiddel mag gecumuleerd worden</w:t>
      </w:r>
      <w:r w:rsidR="00C01126">
        <w:rPr>
          <w:lang w:val="nl-NL"/>
        </w:rPr>
        <w:t xml:space="preserve"> </w:t>
      </w:r>
      <w:r w:rsidR="0009084A" w:rsidRPr="001A458B">
        <w:rPr>
          <w:lang w:val="nl-NL"/>
        </w:rPr>
        <w:t>:</w:t>
      </w:r>
    </w:p>
    <w:p w14:paraId="5055EA96" w14:textId="1E6D6A8B" w:rsidR="0009084A" w:rsidRPr="00B77BAF" w:rsidRDefault="0009084A" w:rsidP="00960075">
      <w:pPr>
        <w:pStyle w:val="Lijstalinea"/>
        <w:numPr>
          <w:ilvl w:val="0"/>
          <w:numId w:val="68"/>
        </w:numPr>
        <w:tabs>
          <w:tab w:val="center" w:pos="8763"/>
        </w:tabs>
        <w:rPr>
          <w:lang w:val="nl-BE"/>
        </w:rPr>
      </w:pPr>
      <w:r w:rsidRPr="00B77BAF">
        <w:rPr>
          <w:lang w:val="nl-NL"/>
        </w:rPr>
        <w:t>met een orthopedische driewielfiets</w:t>
      </w:r>
      <w:r w:rsidR="00C01126">
        <w:rPr>
          <w:lang w:val="nl-NL"/>
        </w:rPr>
        <w:t xml:space="preserve"> </w:t>
      </w:r>
      <w:r w:rsidRPr="00B77BAF">
        <w:rPr>
          <w:lang w:val="nl-NL"/>
        </w:rPr>
        <w:t xml:space="preserve">; </w:t>
      </w:r>
      <w:r w:rsidRPr="00B77BAF">
        <w:rPr>
          <w:lang w:val="nl-NL"/>
        </w:rPr>
        <w:tab/>
        <w:t xml:space="preserve"> </w:t>
      </w:r>
    </w:p>
    <w:p w14:paraId="0B15580F" w14:textId="669D2159" w:rsidR="0009084A" w:rsidRPr="005152E4" w:rsidRDefault="0009084A" w:rsidP="00960075">
      <w:pPr>
        <w:pStyle w:val="Lijstalinea"/>
        <w:numPr>
          <w:ilvl w:val="0"/>
          <w:numId w:val="69"/>
        </w:numPr>
        <w:ind w:right="263"/>
        <w:rPr>
          <w:lang w:val="nl-BE"/>
        </w:rPr>
      </w:pPr>
      <w:r w:rsidRPr="005152E4">
        <w:rPr>
          <w:lang w:val="nl-NL"/>
        </w:rPr>
        <w:t xml:space="preserve">voor de gebruikers vanaf hun </w:t>
      </w:r>
      <w:r w:rsidR="00BF18D8">
        <w:rPr>
          <w:lang w:val="nl-NL"/>
        </w:rPr>
        <w:t>18</w:t>
      </w:r>
      <w:r w:rsidR="00BF18D8" w:rsidRPr="00BF18D8">
        <w:rPr>
          <w:vertAlign w:val="superscript"/>
          <w:lang w:val="nl-NL"/>
        </w:rPr>
        <w:t>de</w:t>
      </w:r>
      <w:r w:rsidR="00BF18D8">
        <w:rPr>
          <w:lang w:val="nl-NL"/>
        </w:rPr>
        <w:t xml:space="preserve"> </w:t>
      </w:r>
      <w:r w:rsidRPr="005152E4">
        <w:rPr>
          <w:lang w:val="nl-NL"/>
        </w:rPr>
        <w:t>verjaardag, met de volgende mobiliteitshulpmiddelen voorzien onder 1°</w:t>
      </w:r>
      <w:r w:rsidR="00BF18D8">
        <w:rPr>
          <w:lang w:val="nl-NL"/>
        </w:rPr>
        <w:t xml:space="preserve"> Doelgroep</w:t>
      </w:r>
      <w:r w:rsidR="00C01126">
        <w:rPr>
          <w:lang w:val="nl-NL"/>
        </w:rPr>
        <w:t xml:space="preserve"> </w:t>
      </w:r>
      <w:r w:rsidRPr="005152E4">
        <w:rPr>
          <w:lang w:val="nl-NL"/>
        </w:rPr>
        <w:t xml:space="preserve">: </w:t>
      </w:r>
    </w:p>
    <w:p w14:paraId="5A45EF32" w14:textId="35153EC8" w:rsidR="00B77BAF" w:rsidRPr="00B77BAF" w:rsidRDefault="0009084A" w:rsidP="00960075">
      <w:pPr>
        <w:pStyle w:val="Lijstalinea"/>
        <w:numPr>
          <w:ilvl w:val="0"/>
          <w:numId w:val="70"/>
        </w:numPr>
        <w:ind w:right="263"/>
      </w:pPr>
      <w:r w:rsidRPr="00B77BAF">
        <w:rPr>
          <w:lang w:val="nl-NL"/>
        </w:rPr>
        <w:t>Manuele standaardrolstoel</w:t>
      </w:r>
      <w:r w:rsidR="00C01126">
        <w:rPr>
          <w:lang w:val="nl-NL"/>
        </w:rPr>
        <w:t xml:space="preserve"> </w:t>
      </w:r>
      <w:r w:rsidRPr="00B77BAF">
        <w:rPr>
          <w:lang w:val="nl-NL"/>
        </w:rPr>
        <w:t>;</w:t>
      </w:r>
    </w:p>
    <w:p w14:paraId="544A9E40" w14:textId="0B164445" w:rsidR="00B77BAF" w:rsidRPr="00B77BAF" w:rsidRDefault="0009084A" w:rsidP="00960075">
      <w:pPr>
        <w:pStyle w:val="Lijstalinea"/>
        <w:numPr>
          <w:ilvl w:val="0"/>
          <w:numId w:val="70"/>
        </w:numPr>
        <w:ind w:right="263"/>
      </w:pPr>
      <w:r w:rsidRPr="00B77BAF">
        <w:rPr>
          <w:lang w:val="nl-NL"/>
        </w:rPr>
        <w:t>Manuele modulaire rolstoel</w:t>
      </w:r>
      <w:r w:rsidR="00C01126">
        <w:rPr>
          <w:lang w:val="nl-NL"/>
        </w:rPr>
        <w:t xml:space="preserve"> </w:t>
      </w:r>
      <w:r w:rsidRPr="00B77BAF">
        <w:rPr>
          <w:lang w:val="nl-NL"/>
        </w:rPr>
        <w:t>;</w:t>
      </w:r>
    </w:p>
    <w:p w14:paraId="4AC66DAE" w14:textId="7045B4B9" w:rsidR="00B77BAF" w:rsidRDefault="0009084A" w:rsidP="00960075">
      <w:pPr>
        <w:pStyle w:val="Lijstalinea"/>
        <w:numPr>
          <w:ilvl w:val="0"/>
          <w:numId w:val="70"/>
        </w:numPr>
        <w:ind w:right="263"/>
        <w:rPr>
          <w:lang w:val="nl-NL"/>
        </w:rPr>
      </w:pPr>
      <w:r w:rsidRPr="00B77BAF">
        <w:rPr>
          <w:lang w:val="nl-NL"/>
        </w:rPr>
        <w:t>Elektronische scooter</w:t>
      </w:r>
      <w:r w:rsidR="00C01126">
        <w:rPr>
          <w:lang w:val="nl-NL"/>
        </w:rPr>
        <w:t xml:space="preserve"> </w:t>
      </w:r>
      <w:r w:rsidRPr="00B77BAF">
        <w:rPr>
          <w:lang w:val="nl-NL"/>
        </w:rPr>
        <w:t xml:space="preserve">; </w:t>
      </w:r>
    </w:p>
    <w:p w14:paraId="0A74FD13" w14:textId="3D331D1C" w:rsidR="00B77BAF" w:rsidRDefault="0009084A" w:rsidP="00960075">
      <w:pPr>
        <w:pStyle w:val="Lijstalinea"/>
        <w:numPr>
          <w:ilvl w:val="0"/>
          <w:numId w:val="70"/>
        </w:numPr>
        <w:ind w:right="263"/>
        <w:rPr>
          <w:lang w:val="nl-NL"/>
        </w:rPr>
      </w:pPr>
      <w:r w:rsidRPr="00B77BAF">
        <w:rPr>
          <w:lang w:val="nl-NL"/>
        </w:rPr>
        <w:t>Manuele actief rolstoel. De te volgen aanvraagprocedure wordt beschreven in punt I, 3.3.3.</w:t>
      </w:r>
      <w:r w:rsidR="00C01126">
        <w:rPr>
          <w:lang w:val="nl-NL"/>
        </w:rPr>
        <w:t xml:space="preserve"> </w:t>
      </w:r>
      <w:r w:rsidRPr="00B77BAF">
        <w:rPr>
          <w:lang w:val="nl-NL"/>
        </w:rPr>
        <w:t>;</w:t>
      </w:r>
    </w:p>
    <w:p w14:paraId="46BD5B76" w14:textId="6CF09768" w:rsidR="00B77BAF" w:rsidRDefault="0009084A" w:rsidP="00960075">
      <w:pPr>
        <w:pStyle w:val="Lijstalinea"/>
        <w:numPr>
          <w:ilvl w:val="0"/>
          <w:numId w:val="70"/>
        </w:numPr>
        <w:ind w:right="263"/>
        <w:rPr>
          <w:lang w:val="nl-NL"/>
        </w:rPr>
      </w:pPr>
      <w:r w:rsidRPr="00B77BAF">
        <w:rPr>
          <w:lang w:val="nl-NL"/>
        </w:rPr>
        <w:t>Manuele actief rolstoel met individuele maatvoering. De te volgen aanvraagprocedure wordt beschreven in punt I, 3.3.3.</w:t>
      </w:r>
      <w:r w:rsidR="00C01126">
        <w:rPr>
          <w:lang w:val="nl-NL"/>
        </w:rPr>
        <w:t xml:space="preserve"> </w:t>
      </w:r>
      <w:r w:rsidRPr="00B77BAF">
        <w:rPr>
          <w:lang w:val="nl-NL"/>
        </w:rPr>
        <w:t>;</w:t>
      </w:r>
    </w:p>
    <w:p w14:paraId="5E3D069C" w14:textId="64ED619F" w:rsidR="0009084A" w:rsidRPr="00B77BAF" w:rsidRDefault="0009084A" w:rsidP="00960075">
      <w:pPr>
        <w:pStyle w:val="Lijstalinea"/>
        <w:numPr>
          <w:ilvl w:val="0"/>
          <w:numId w:val="70"/>
        </w:numPr>
        <w:ind w:right="263"/>
        <w:rPr>
          <w:lang w:val="nl-NL"/>
        </w:rPr>
      </w:pPr>
      <w:r w:rsidRPr="00B77BAF">
        <w:rPr>
          <w:lang w:val="nl-NL"/>
        </w:rPr>
        <w:t>Elektronische rolstoel, voor de gebruikers die lijden aan een evolutieve neuromusculaire aandoening, evolutieve myopathie, multiple sclerose, chronische auto-immune inflammatoire polyarthritis volgens de definities aanvaard door de Koninklijke Belgische Vereniging voor Reumatologie (reumatoïde artritis, spondyloartropathie, juveniele chronische artritis, systemische lupus en sclerodermie) of voor de gebruikers met tetraparese of quadriparese</w:t>
      </w:r>
      <w:r w:rsidR="00C01126">
        <w:rPr>
          <w:lang w:val="nl-NL"/>
        </w:rPr>
        <w:t xml:space="preserve"> </w:t>
      </w:r>
      <w:r w:rsidRPr="00B77BAF">
        <w:rPr>
          <w:lang w:val="nl-NL"/>
        </w:rPr>
        <w:t>;</w:t>
      </w:r>
    </w:p>
    <w:p w14:paraId="66336D3B" w14:textId="01C6FFE2" w:rsidR="0009084A" w:rsidRPr="00B77BAF" w:rsidRDefault="0009084A" w:rsidP="00960075">
      <w:pPr>
        <w:pStyle w:val="Lijstalinea"/>
        <w:numPr>
          <w:ilvl w:val="0"/>
          <w:numId w:val="69"/>
        </w:numPr>
        <w:ind w:right="263"/>
        <w:rPr>
          <w:lang w:val="nl-BE"/>
        </w:rPr>
      </w:pPr>
      <w:r w:rsidRPr="00B77BAF">
        <w:rPr>
          <w:lang w:val="nl-NL"/>
        </w:rPr>
        <w:lastRenderedPageBreak/>
        <w:t xml:space="preserve">voor de gebruikers tot hun </w:t>
      </w:r>
      <w:r w:rsidR="00BF18D8">
        <w:rPr>
          <w:lang w:val="nl-NL"/>
        </w:rPr>
        <w:t>18de</w:t>
      </w:r>
      <w:r w:rsidRPr="00B77BAF">
        <w:rPr>
          <w:lang w:val="nl-NL"/>
        </w:rPr>
        <w:t xml:space="preserve"> verjaardag, met de volgende mobiliteitshulpmiddelen voorzien onder 2°</w:t>
      </w:r>
      <w:r w:rsidR="00BF18D8">
        <w:rPr>
          <w:lang w:val="nl-NL"/>
        </w:rPr>
        <w:t xml:space="preserve"> Doelgroep</w:t>
      </w:r>
      <w:r w:rsidR="00C01126">
        <w:rPr>
          <w:lang w:val="nl-NL"/>
        </w:rPr>
        <w:t xml:space="preserve"> </w:t>
      </w:r>
      <w:r w:rsidRPr="00B77BAF">
        <w:rPr>
          <w:lang w:val="nl-NL"/>
        </w:rPr>
        <w:t>:</w:t>
      </w:r>
    </w:p>
    <w:p w14:paraId="346B61D8" w14:textId="6053FB4F" w:rsidR="0009084A" w:rsidRPr="00B77BAF" w:rsidRDefault="0009084A" w:rsidP="00960075">
      <w:pPr>
        <w:pStyle w:val="Lijstalinea"/>
        <w:numPr>
          <w:ilvl w:val="0"/>
          <w:numId w:val="71"/>
        </w:numPr>
        <w:ind w:right="263"/>
        <w:rPr>
          <w:lang w:val="nl-NL"/>
        </w:rPr>
      </w:pPr>
      <w:r w:rsidRPr="00B77BAF">
        <w:rPr>
          <w:lang w:val="nl-NL"/>
        </w:rPr>
        <w:t>Standaard</w:t>
      </w:r>
      <w:r w:rsidR="00F1044E">
        <w:rPr>
          <w:lang w:val="nl-NL"/>
        </w:rPr>
        <w:t xml:space="preserve"> </w:t>
      </w:r>
      <w:r w:rsidRPr="00B77BAF">
        <w:rPr>
          <w:lang w:val="nl-NL"/>
        </w:rPr>
        <w:t>duwwandelwagen. De te volgen aanvraagprocedure wordt beschreven in punt I, 3.2.2.</w:t>
      </w:r>
      <w:r w:rsidR="00C01126">
        <w:rPr>
          <w:lang w:val="nl-NL"/>
        </w:rPr>
        <w:t xml:space="preserve"> ;</w:t>
      </w:r>
    </w:p>
    <w:p w14:paraId="16955AF0" w14:textId="4A5342E3" w:rsidR="0009084A" w:rsidRPr="00B77BAF" w:rsidRDefault="0009084A" w:rsidP="00960075">
      <w:pPr>
        <w:pStyle w:val="Lijstalinea"/>
        <w:numPr>
          <w:ilvl w:val="0"/>
          <w:numId w:val="71"/>
        </w:numPr>
        <w:ind w:right="263"/>
        <w:rPr>
          <w:lang w:val="nl-BE"/>
        </w:rPr>
      </w:pPr>
      <w:r w:rsidRPr="00B77BAF">
        <w:rPr>
          <w:lang w:val="nl-NL"/>
        </w:rPr>
        <w:t>Manuele standaardrolstoel voor kinderen. De te volgen aanvraagprocedure wordt beschreven in punt I, 3.3.2.</w:t>
      </w:r>
      <w:r w:rsidR="00C01126">
        <w:rPr>
          <w:lang w:val="nl-NL"/>
        </w:rPr>
        <w:t xml:space="preserve"> </w:t>
      </w:r>
      <w:r w:rsidRPr="00B77BAF">
        <w:rPr>
          <w:lang w:val="nl-NL"/>
        </w:rPr>
        <w:t>;</w:t>
      </w:r>
    </w:p>
    <w:p w14:paraId="03122150" w14:textId="3C15D6BF" w:rsidR="00B77BAF" w:rsidRPr="00B77BAF" w:rsidRDefault="0009084A" w:rsidP="00960075">
      <w:pPr>
        <w:pStyle w:val="Lijstalinea"/>
        <w:numPr>
          <w:ilvl w:val="0"/>
          <w:numId w:val="71"/>
        </w:numPr>
        <w:ind w:right="263"/>
        <w:rPr>
          <w:lang w:val="nl-BE"/>
        </w:rPr>
      </w:pPr>
      <w:r w:rsidRPr="00B77BAF">
        <w:rPr>
          <w:lang w:val="nl-NL"/>
        </w:rPr>
        <w:t>Manuele actief rolstoel voor kinderen De te volgen aanvraagpro</w:t>
      </w:r>
      <w:r w:rsidR="00B77BAF">
        <w:rPr>
          <w:lang w:val="nl-NL"/>
        </w:rPr>
        <w:t xml:space="preserve">cedure wordt beschreven in punt </w:t>
      </w:r>
      <w:r w:rsidRPr="00B77BAF">
        <w:rPr>
          <w:lang w:val="nl-NL"/>
        </w:rPr>
        <w:t>I, 3.3.2.</w:t>
      </w:r>
      <w:r w:rsidR="00C01126">
        <w:rPr>
          <w:lang w:val="nl-NL"/>
        </w:rPr>
        <w:t>.</w:t>
      </w:r>
    </w:p>
    <w:p w14:paraId="65ECF6D8" w14:textId="355E534F" w:rsidR="0009084A" w:rsidRPr="00B77BAF" w:rsidRDefault="0009084A" w:rsidP="00960075">
      <w:pPr>
        <w:pStyle w:val="Lijstalinea"/>
        <w:numPr>
          <w:ilvl w:val="0"/>
          <w:numId w:val="68"/>
        </w:numPr>
        <w:ind w:right="263"/>
        <w:rPr>
          <w:lang w:val="nl-BE"/>
        </w:rPr>
      </w:pPr>
      <w:r w:rsidRPr="00B77BAF">
        <w:rPr>
          <w:lang w:val="nl-NL"/>
        </w:rPr>
        <w:t>met een huurforfait voor de manuele standaardrolstoel opgenomen in punt IV., 6.</w:t>
      </w:r>
      <w:r w:rsidR="00C01126">
        <w:rPr>
          <w:lang w:val="nl-NL"/>
        </w:rPr>
        <w:t xml:space="preserve"> </w:t>
      </w:r>
      <w:r w:rsidRPr="00B77BAF">
        <w:rPr>
          <w:lang w:val="nl-NL"/>
        </w:rPr>
        <w:t xml:space="preserve">; </w:t>
      </w:r>
    </w:p>
    <w:p w14:paraId="4EC69B2D" w14:textId="2CDC2F82" w:rsidR="0009084A" w:rsidRPr="00B77BAF" w:rsidRDefault="0009084A" w:rsidP="00960075">
      <w:pPr>
        <w:pStyle w:val="Lijstalinea"/>
        <w:numPr>
          <w:ilvl w:val="0"/>
          <w:numId w:val="68"/>
        </w:numPr>
        <w:tabs>
          <w:tab w:val="center" w:pos="8764"/>
        </w:tabs>
        <w:rPr>
          <w:lang w:val="nl-BE"/>
        </w:rPr>
      </w:pPr>
      <w:r w:rsidRPr="00B77BAF">
        <w:rPr>
          <w:lang w:val="nl-NL"/>
        </w:rPr>
        <w:t xml:space="preserve">met een huurforfait voor de manuele modulaire rolstoel opgenomen in punt IV., 6.  </w:t>
      </w:r>
    </w:p>
    <w:p w14:paraId="343BFDF7" w14:textId="77777777" w:rsidR="0009084A" w:rsidRPr="001A458B" w:rsidRDefault="0009084A" w:rsidP="001A458B">
      <w:pPr>
        <w:spacing w:after="16" w:line="259" w:lineRule="auto"/>
        <w:ind w:left="0" w:firstLine="0"/>
        <w:rPr>
          <w:lang w:val="nl-BE"/>
        </w:rPr>
      </w:pPr>
      <w:r w:rsidRPr="001A458B">
        <w:rPr>
          <w:rFonts w:eastAsia="Times New Roman"/>
          <w:lang w:val="nl-BE"/>
        </w:rPr>
        <w:t xml:space="preserve"> </w:t>
      </w:r>
      <w:r w:rsidRPr="001A458B">
        <w:rPr>
          <w:lang w:val="nl-BE"/>
        </w:rPr>
        <w:t xml:space="preserve"> </w:t>
      </w:r>
    </w:p>
    <w:p w14:paraId="7C8AC6CA" w14:textId="091C05BB" w:rsidR="0009084A" w:rsidRPr="001A458B" w:rsidRDefault="00B77BAF" w:rsidP="00B77BAF">
      <w:pPr>
        <w:pStyle w:val="Kop3"/>
        <w:ind w:left="718"/>
        <w:rPr>
          <w:lang w:val="nl-BE"/>
        </w:rPr>
      </w:pPr>
      <w:bookmarkStart w:id="523" w:name="_Toc144890140"/>
      <w:r>
        <w:rPr>
          <w:lang w:val="nl-NL"/>
        </w:rPr>
        <w:t>4.3</w:t>
      </w:r>
      <w:r w:rsidR="0009084A" w:rsidRPr="001A458B">
        <w:rPr>
          <w:lang w:val="nl-NL"/>
        </w:rPr>
        <w:t xml:space="preserve"> Tegemoetkoming</w:t>
      </w:r>
      <w:bookmarkEnd w:id="523"/>
      <w:r w:rsidR="0009084A" w:rsidRPr="001A458B">
        <w:rPr>
          <w:lang w:val="nl-NL"/>
        </w:rPr>
        <w:t xml:space="preserve"> </w:t>
      </w:r>
    </w:p>
    <w:p w14:paraId="0FF4B6EF" w14:textId="77777777" w:rsidR="00B77BAF" w:rsidRDefault="0009084A" w:rsidP="001A458B">
      <w:pPr>
        <w:ind w:left="181" w:right="263" w:hanging="196"/>
        <w:rPr>
          <w:lang w:val="nl-NL"/>
        </w:rPr>
      </w:pPr>
      <w:r w:rsidRPr="001A458B">
        <w:rPr>
          <w:lang w:val="nl-NL"/>
        </w:rPr>
        <w:t xml:space="preserve"> </w:t>
      </w:r>
    </w:p>
    <w:p w14:paraId="72F94052" w14:textId="5A0601DC" w:rsidR="0009084A" w:rsidRPr="001A458B" w:rsidRDefault="0009084A" w:rsidP="00B77BAF">
      <w:pPr>
        <w:rPr>
          <w:lang w:val="nl-BE"/>
        </w:rPr>
      </w:pPr>
      <w:r w:rsidRPr="001A458B">
        <w:rPr>
          <w:lang w:val="nl-NL"/>
        </w:rPr>
        <w:t xml:space="preserve">Voor het loophulpmiddel (verstrekking </w:t>
      </w:r>
      <w:r w:rsidR="00A61C88">
        <w:rPr>
          <w:lang w:val="nl-NL"/>
        </w:rPr>
        <w:t>410413</w:t>
      </w:r>
      <w:r w:rsidRPr="001A458B">
        <w:rPr>
          <w:lang w:val="nl-NL"/>
        </w:rPr>
        <w:t xml:space="preserve"> - </w:t>
      </w:r>
      <w:r w:rsidR="00A61C88">
        <w:rPr>
          <w:lang w:val="nl-NL"/>
        </w:rPr>
        <w:t>410424</w:t>
      </w:r>
      <w:r w:rsidRPr="001A458B">
        <w:rPr>
          <w:lang w:val="nl-NL"/>
        </w:rPr>
        <w:t xml:space="preserve">, </w:t>
      </w:r>
      <w:r w:rsidR="00A61C88">
        <w:rPr>
          <w:lang w:val="nl-NL"/>
        </w:rPr>
        <w:t>410435</w:t>
      </w:r>
      <w:r w:rsidRPr="001A458B">
        <w:rPr>
          <w:lang w:val="nl-NL"/>
        </w:rPr>
        <w:t xml:space="preserve"> - </w:t>
      </w:r>
      <w:r w:rsidR="00A61C88">
        <w:rPr>
          <w:lang w:val="nl-NL"/>
        </w:rPr>
        <w:t>410446</w:t>
      </w:r>
      <w:r w:rsidRPr="001A458B">
        <w:rPr>
          <w:lang w:val="nl-NL"/>
        </w:rPr>
        <w:t xml:space="preserve">, </w:t>
      </w:r>
      <w:r w:rsidR="006B1B9B">
        <w:rPr>
          <w:lang w:val="nl-NL"/>
        </w:rPr>
        <w:t>410457</w:t>
      </w:r>
      <w:r w:rsidRPr="001A458B">
        <w:rPr>
          <w:lang w:val="nl-NL"/>
        </w:rPr>
        <w:t xml:space="preserve"> - </w:t>
      </w:r>
      <w:r w:rsidR="006B1B9B">
        <w:rPr>
          <w:lang w:val="nl-NL"/>
        </w:rPr>
        <w:t>410468</w:t>
      </w:r>
      <w:r w:rsidRPr="001A458B">
        <w:rPr>
          <w:lang w:val="nl-NL"/>
        </w:rPr>
        <w:t xml:space="preserve">, </w:t>
      </w:r>
      <w:r w:rsidR="006B1B9B">
        <w:rPr>
          <w:lang w:val="nl-NL"/>
        </w:rPr>
        <w:t>410479</w:t>
      </w:r>
      <w:r w:rsidRPr="001A458B">
        <w:rPr>
          <w:lang w:val="nl-NL"/>
        </w:rPr>
        <w:t xml:space="preserve"> - </w:t>
      </w:r>
      <w:r w:rsidR="006B1B9B">
        <w:rPr>
          <w:lang w:val="nl-NL"/>
        </w:rPr>
        <w:t>410483</w:t>
      </w:r>
      <w:r w:rsidRPr="001A458B">
        <w:rPr>
          <w:lang w:val="nl-NL"/>
        </w:rPr>
        <w:t xml:space="preserve"> of </w:t>
      </w:r>
      <w:r w:rsidR="006B1B9B">
        <w:rPr>
          <w:lang w:val="nl-NL"/>
        </w:rPr>
        <w:t>410494</w:t>
      </w:r>
      <w:r w:rsidRPr="001A458B">
        <w:rPr>
          <w:lang w:val="nl-NL"/>
        </w:rPr>
        <w:t xml:space="preserve"> - </w:t>
      </w:r>
      <w:r w:rsidR="00BA0679">
        <w:rPr>
          <w:lang w:val="nl-NL"/>
        </w:rPr>
        <w:t>410505</w:t>
      </w:r>
      <w:r w:rsidRPr="001A458B">
        <w:rPr>
          <w:lang w:val="nl-NL"/>
        </w:rPr>
        <w:t>) kan een verzekeringstegemoetkoming verkregen worden op voorwaarde dat het loophulpmiddel is opgenomen op de lijst van voor vergoeding aangenomen producten.</w:t>
      </w:r>
    </w:p>
    <w:p w14:paraId="5F257D41" w14:textId="19BF1739" w:rsidR="0009084A"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3C42FD02" w14:textId="37E4FC81" w:rsidR="0009084A" w:rsidRPr="001A458B" w:rsidRDefault="00B77BAF" w:rsidP="00B77BAF">
      <w:pPr>
        <w:pStyle w:val="Kop3"/>
        <w:ind w:left="718"/>
        <w:rPr>
          <w:lang w:val="nl-BE"/>
        </w:rPr>
      </w:pPr>
      <w:bookmarkStart w:id="524" w:name="_Toc144890141"/>
      <w:r>
        <w:rPr>
          <w:lang w:val="nl-NL"/>
        </w:rPr>
        <w:t>4.4</w:t>
      </w:r>
      <w:r w:rsidR="0009084A" w:rsidRPr="001A458B">
        <w:rPr>
          <w:lang w:val="nl-NL"/>
        </w:rPr>
        <w:t xml:space="preserve"> Aanvraag om tegemoetkoming</w:t>
      </w:r>
      <w:bookmarkEnd w:id="524"/>
    </w:p>
    <w:p w14:paraId="39516218" w14:textId="77777777" w:rsidR="00B77BAF" w:rsidRDefault="00B77BAF" w:rsidP="001A458B">
      <w:pPr>
        <w:ind w:left="-5" w:right="2545"/>
        <w:rPr>
          <w:lang w:val="nl-BE"/>
        </w:rPr>
      </w:pPr>
    </w:p>
    <w:p w14:paraId="2EC4FC9F" w14:textId="7EAED549" w:rsidR="007A6689" w:rsidRDefault="0009084A" w:rsidP="001A458B">
      <w:pPr>
        <w:ind w:left="-5" w:right="2545"/>
        <w:rPr>
          <w:lang w:val="nl-NL"/>
        </w:rPr>
      </w:pPr>
      <w:r w:rsidRPr="001A458B">
        <w:rPr>
          <w:lang w:val="nl-NL"/>
        </w:rPr>
        <w:t>De tegemoetkoming kan enkel worden verleend op basis van</w:t>
      </w:r>
      <w:r w:rsidR="00C01126">
        <w:rPr>
          <w:lang w:val="nl-NL"/>
        </w:rPr>
        <w:t xml:space="preserve"> </w:t>
      </w:r>
      <w:r w:rsidRPr="001A458B">
        <w:rPr>
          <w:lang w:val="nl-NL"/>
        </w:rPr>
        <w:t xml:space="preserve">: </w:t>
      </w:r>
    </w:p>
    <w:p w14:paraId="70F0F9C2" w14:textId="14395EB0" w:rsidR="0009084A" w:rsidRPr="007A6689" w:rsidRDefault="0009084A" w:rsidP="00960075">
      <w:pPr>
        <w:pStyle w:val="Lijstalinea"/>
        <w:numPr>
          <w:ilvl w:val="0"/>
          <w:numId w:val="105"/>
        </w:numPr>
        <w:ind w:right="52"/>
        <w:rPr>
          <w:lang w:val="nl-BE"/>
        </w:rPr>
      </w:pPr>
      <w:r w:rsidRPr="007A6689">
        <w:rPr>
          <w:lang w:val="nl-NL"/>
        </w:rPr>
        <w:t>het medisch voorschrift ingevuld door de voorschrijvend arts</w:t>
      </w:r>
      <w:r w:rsidR="00C01126">
        <w:rPr>
          <w:lang w:val="nl-NL"/>
        </w:rPr>
        <w:t xml:space="preserve"> </w:t>
      </w:r>
      <w:r w:rsidRPr="007A6689">
        <w:rPr>
          <w:lang w:val="nl-NL"/>
        </w:rPr>
        <w:t>;</w:t>
      </w:r>
    </w:p>
    <w:p w14:paraId="67AA84FB" w14:textId="26607A57" w:rsidR="0009084A" w:rsidRPr="00B77BAF" w:rsidRDefault="0009084A" w:rsidP="00960075">
      <w:pPr>
        <w:pStyle w:val="Lijstalinea"/>
        <w:numPr>
          <w:ilvl w:val="0"/>
          <w:numId w:val="72"/>
        </w:numPr>
        <w:spacing w:line="259" w:lineRule="auto"/>
        <w:ind w:left="714" w:hanging="357"/>
        <w:rPr>
          <w:lang w:val="nl-BE"/>
        </w:rPr>
      </w:pPr>
      <w:r w:rsidRPr="00B77BAF">
        <w:rPr>
          <w:lang w:val="nl-NL"/>
        </w:rPr>
        <w:t>het getuigschrift van aflevering ingevuld door de erkend verstrekker. De te volgen aanvraagprocedure wo</w:t>
      </w:r>
      <w:r w:rsidR="00136B24" w:rsidRPr="00B77BAF">
        <w:rPr>
          <w:lang w:val="nl-NL"/>
        </w:rPr>
        <w:t>rdt beschreven in punt I, 3.3.10</w:t>
      </w:r>
      <w:r w:rsidRPr="00B77BAF">
        <w:rPr>
          <w:lang w:val="nl-NL"/>
        </w:rPr>
        <w:t>.</w:t>
      </w:r>
    </w:p>
    <w:p w14:paraId="509F6587" w14:textId="2EB535EB" w:rsidR="00B77BAF" w:rsidRDefault="00B77BAF" w:rsidP="007A6689">
      <w:pPr>
        <w:spacing w:after="0" w:line="259" w:lineRule="auto"/>
        <w:ind w:left="0" w:firstLine="0"/>
        <w:rPr>
          <w:lang w:val="nl-BE"/>
        </w:rPr>
      </w:pPr>
    </w:p>
    <w:p w14:paraId="3FD2864C" w14:textId="02960736" w:rsidR="0009084A" w:rsidRPr="001A458B" w:rsidRDefault="0009084A" w:rsidP="00B77BAF">
      <w:pPr>
        <w:pStyle w:val="Kop2"/>
        <w:ind w:left="0" w:firstLine="0"/>
        <w:rPr>
          <w:lang w:val="nl-BE"/>
        </w:rPr>
      </w:pPr>
      <w:bookmarkStart w:id="525" w:name="_Toc144890142"/>
      <w:r w:rsidRPr="001A458B">
        <w:rPr>
          <w:lang w:val="nl-NL"/>
        </w:rPr>
        <w:t>4° Doelgroep rechthebbenden bedoeld onder 1° en 2° waarvoor een bijzondere zitaanpassing vereist is:</w:t>
      </w:r>
      <w:bookmarkEnd w:id="525"/>
    </w:p>
    <w:p w14:paraId="0A76F498" w14:textId="427BDEEC" w:rsidR="0009084A" w:rsidRPr="001A458B" w:rsidRDefault="0009084A" w:rsidP="001A458B">
      <w:pPr>
        <w:ind w:left="-5" w:right="263"/>
        <w:rPr>
          <w:lang w:val="nl-BE"/>
        </w:rPr>
      </w:pPr>
      <w:r w:rsidRPr="001A458B">
        <w:rPr>
          <w:lang w:val="nl-NL"/>
        </w:rPr>
        <w:t>De rechthebbende wordt in dit punt "de gebruiker" genoemd.</w:t>
      </w:r>
    </w:p>
    <w:p w14:paraId="10921CAD" w14:textId="77777777" w:rsidR="0009084A" w:rsidRPr="001A458B" w:rsidRDefault="0009084A" w:rsidP="001A458B">
      <w:pPr>
        <w:spacing w:after="14" w:line="259" w:lineRule="auto"/>
        <w:ind w:left="0" w:firstLine="0"/>
        <w:rPr>
          <w:lang w:val="nl-BE"/>
        </w:rPr>
      </w:pPr>
      <w:r w:rsidRPr="001A458B">
        <w:rPr>
          <w:rFonts w:eastAsia="Times New Roman"/>
          <w:lang w:val="nl-BE"/>
        </w:rPr>
        <w:t xml:space="preserve"> </w:t>
      </w:r>
      <w:r w:rsidRPr="001A458B">
        <w:rPr>
          <w:lang w:val="nl-BE"/>
        </w:rPr>
        <w:t xml:space="preserve"> </w:t>
      </w:r>
    </w:p>
    <w:p w14:paraId="7898E595" w14:textId="1C457F03" w:rsidR="0009084A" w:rsidRPr="001A458B" w:rsidRDefault="0009084A" w:rsidP="00841CB4">
      <w:pPr>
        <w:pStyle w:val="Kop3"/>
        <w:rPr>
          <w:lang w:val="nl-BE"/>
        </w:rPr>
      </w:pPr>
      <w:bookmarkStart w:id="526" w:name="_Toc144890143"/>
      <w:r w:rsidRPr="001A458B">
        <w:rPr>
          <w:lang w:val="nl-NL"/>
        </w:rPr>
        <w:t>HOOFDGROEP 9: Zitkussen ter preventie van doorzitwonden</w:t>
      </w:r>
      <w:bookmarkEnd w:id="526"/>
    </w:p>
    <w:p w14:paraId="1CAC6F9B" w14:textId="291700DA" w:rsidR="0009084A" w:rsidRPr="001A458B" w:rsidRDefault="0009084A" w:rsidP="001A458B">
      <w:pPr>
        <w:spacing w:after="0" w:line="259" w:lineRule="auto"/>
        <w:ind w:left="0" w:firstLine="0"/>
        <w:rPr>
          <w:lang w:val="nl-BE"/>
        </w:rPr>
      </w:pPr>
    </w:p>
    <w:p w14:paraId="1E424522" w14:textId="3DD994A0" w:rsidR="0009084A" w:rsidRPr="005672B3" w:rsidRDefault="0009084A" w:rsidP="00960075">
      <w:pPr>
        <w:pStyle w:val="Kop2"/>
        <w:numPr>
          <w:ilvl w:val="0"/>
          <w:numId w:val="133"/>
        </w:numPr>
        <w:rPr>
          <w:lang w:val="nl-BE"/>
        </w:rPr>
      </w:pPr>
      <w:bookmarkStart w:id="527" w:name="_Toc144890144"/>
      <w:r w:rsidRPr="001A458B">
        <w:rPr>
          <w:lang w:val="nl-NL"/>
        </w:rPr>
        <w:t>Functionele indicaties voor de gebruiker</w:t>
      </w:r>
      <w:bookmarkEnd w:id="527"/>
    </w:p>
    <w:p w14:paraId="6F62E930" w14:textId="77777777" w:rsidR="0009084A" w:rsidRPr="005672B3" w:rsidRDefault="0009084A" w:rsidP="001A458B">
      <w:pPr>
        <w:spacing w:after="0" w:line="259" w:lineRule="auto"/>
        <w:ind w:left="0" w:firstLine="0"/>
        <w:rPr>
          <w:lang w:val="nl-BE"/>
        </w:rPr>
      </w:pPr>
      <w:r w:rsidRPr="005672B3">
        <w:rPr>
          <w:rFonts w:eastAsia="Times New Roman"/>
          <w:lang w:val="nl-BE"/>
        </w:rPr>
        <w:t xml:space="preserve"> </w:t>
      </w:r>
      <w:r w:rsidRPr="005672B3">
        <w:rPr>
          <w:lang w:val="nl-BE"/>
        </w:rPr>
        <w:t xml:space="preserve"> </w:t>
      </w:r>
    </w:p>
    <w:p w14:paraId="4098CD59" w14:textId="4343B128" w:rsidR="0009084A" w:rsidRPr="001A458B" w:rsidRDefault="005672B3" w:rsidP="005672B3">
      <w:pPr>
        <w:pStyle w:val="Kop3"/>
        <w:ind w:left="718"/>
      </w:pPr>
      <w:bookmarkStart w:id="528" w:name="_Toc144890145"/>
      <w:r>
        <w:rPr>
          <w:lang w:val="nl-NL"/>
        </w:rPr>
        <w:t xml:space="preserve">1.1 </w:t>
      </w:r>
      <w:r w:rsidR="0009084A" w:rsidRPr="001A458B">
        <w:rPr>
          <w:lang w:val="nl-NL"/>
        </w:rPr>
        <w:t>Gebruiksdoel</w:t>
      </w:r>
      <w:bookmarkEnd w:id="528"/>
    </w:p>
    <w:p w14:paraId="6B2A83A8" w14:textId="77777777" w:rsidR="005672B3" w:rsidRDefault="005672B3" w:rsidP="001A458B">
      <w:pPr>
        <w:ind w:left="181" w:right="263" w:hanging="196"/>
        <w:rPr>
          <w:lang w:val="nl-NL"/>
        </w:rPr>
      </w:pPr>
    </w:p>
    <w:p w14:paraId="410AB35D" w14:textId="6A0C0BB8" w:rsidR="0009084A" w:rsidRPr="001A458B" w:rsidRDefault="0009084A" w:rsidP="005672B3">
      <w:pPr>
        <w:rPr>
          <w:lang w:val="nl-BE"/>
        </w:rPr>
      </w:pPr>
      <w:r w:rsidRPr="001A458B">
        <w:rPr>
          <w:lang w:val="nl-NL"/>
        </w:rPr>
        <w:t>Zitkussen ter preventie van doorzitwonden bij gebruikers, vanaf hun 2de jaar, die langdurig en ononderbroken in de rolstoel zitten. De gebruiker is voor alle verplaatsingen zowel binnen- als buitenshuis volledig aangewezen op de rolstoel. Ten gevolge van het langdurig zitten in de rolstoel is er voor de gebruiker een hoog of matig risico op doorzitwonden of de gebruiker werd in het verleden behandeld wegens drukletsels of heeft drukletsels.</w:t>
      </w:r>
    </w:p>
    <w:p w14:paraId="528FBD11" w14:textId="77777777" w:rsidR="0009084A" w:rsidRPr="001A458B"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6F551D8C" w14:textId="6B3ABF51" w:rsidR="0009084A" w:rsidRPr="00031534" w:rsidRDefault="005672B3" w:rsidP="005672B3">
      <w:pPr>
        <w:pStyle w:val="Kop3"/>
        <w:ind w:left="718"/>
        <w:rPr>
          <w:lang w:val="nl-BE"/>
        </w:rPr>
      </w:pPr>
      <w:bookmarkStart w:id="529" w:name="_Toc144890146"/>
      <w:r>
        <w:rPr>
          <w:lang w:val="nl-NL"/>
        </w:rPr>
        <w:t xml:space="preserve">1.2 </w:t>
      </w:r>
      <w:r w:rsidR="0009084A" w:rsidRPr="001A458B">
        <w:rPr>
          <w:lang w:val="nl-NL"/>
        </w:rPr>
        <w:t>Specifieke indicaties</w:t>
      </w:r>
      <w:bookmarkEnd w:id="529"/>
    </w:p>
    <w:p w14:paraId="11D760B2" w14:textId="77777777" w:rsidR="005672B3" w:rsidRPr="00031534" w:rsidRDefault="005672B3" w:rsidP="001A458B">
      <w:pPr>
        <w:ind w:left="181" w:right="263" w:hanging="196"/>
        <w:rPr>
          <w:lang w:val="nl-BE"/>
        </w:rPr>
      </w:pPr>
    </w:p>
    <w:p w14:paraId="2F5B8509" w14:textId="77F24181" w:rsidR="0009084A" w:rsidRPr="001A458B" w:rsidRDefault="0009084A" w:rsidP="005672B3">
      <w:pPr>
        <w:rPr>
          <w:lang w:val="nl-BE"/>
        </w:rPr>
      </w:pPr>
      <w:r w:rsidRPr="001A458B">
        <w:rPr>
          <w:lang w:val="nl-NL"/>
        </w:rPr>
        <w:t>Een zitkussen ter preventie van doorzitwonden kan enkel geïndiceerd worden in combinatie met een rolstoel voor</w:t>
      </w:r>
      <w:r w:rsidR="00C01126">
        <w:rPr>
          <w:lang w:val="nl-NL"/>
        </w:rPr>
        <w:t xml:space="preserve"> </w:t>
      </w:r>
      <w:r w:rsidRPr="001A458B">
        <w:rPr>
          <w:lang w:val="nl-NL"/>
        </w:rPr>
        <w:t>:</w:t>
      </w:r>
    </w:p>
    <w:p w14:paraId="650B89CD" w14:textId="5B9D9755" w:rsidR="0009084A" w:rsidRPr="001A458B" w:rsidRDefault="0009084A" w:rsidP="001A458B">
      <w:pPr>
        <w:spacing w:after="0" w:line="259" w:lineRule="auto"/>
        <w:ind w:left="0" w:firstLine="0"/>
        <w:rPr>
          <w:lang w:val="nl-BE"/>
        </w:rPr>
      </w:pPr>
    </w:p>
    <w:p w14:paraId="06B26E05" w14:textId="47C3844D" w:rsidR="0009084A" w:rsidRPr="005672B3" w:rsidRDefault="0009084A" w:rsidP="001A458B">
      <w:pPr>
        <w:ind w:left="-5" w:right="263"/>
        <w:rPr>
          <w:b/>
          <w:lang w:val="nl-BE"/>
        </w:rPr>
      </w:pPr>
      <w:r w:rsidRPr="005672B3">
        <w:rPr>
          <w:b/>
          <w:lang w:val="nl-NL"/>
        </w:rPr>
        <w:t>Doelgroep 1: gebruikers met een matig risico op doorzitwonden</w:t>
      </w:r>
    </w:p>
    <w:p w14:paraId="08085D3D" w14:textId="77777777" w:rsidR="005672B3" w:rsidRDefault="005672B3" w:rsidP="001A458B">
      <w:pPr>
        <w:ind w:left="181" w:right="263" w:hanging="196"/>
        <w:rPr>
          <w:lang w:val="nl-NL"/>
        </w:rPr>
      </w:pPr>
      <w:r>
        <w:rPr>
          <w:lang w:val="nl-NL"/>
        </w:rPr>
        <w:t xml:space="preserve"> </w:t>
      </w:r>
    </w:p>
    <w:p w14:paraId="0633628D" w14:textId="567600C5" w:rsidR="0009084A" w:rsidRPr="005672B3" w:rsidRDefault="0009084A" w:rsidP="00960075">
      <w:pPr>
        <w:pStyle w:val="Lijstalinea"/>
        <w:numPr>
          <w:ilvl w:val="0"/>
          <w:numId w:val="72"/>
        </w:numPr>
        <w:ind w:right="263"/>
        <w:rPr>
          <w:lang w:val="nl-BE"/>
        </w:rPr>
      </w:pPr>
      <w:r w:rsidRPr="005672B3">
        <w:rPr>
          <w:lang w:val="nl-NL"/>
        </w:rPr>
        <w:t>De gebruiker is rolstoelgebonden, maar kan zelfstandig en op regelmatige basis (om de 15 min.) de stuit ontlasten. De gebruiker beschikt nog over een zekere tonus in de bilspieren (zelfs ten gevolge van spasticiteit) en de gebruiker heeft een ernstige stoornis of beperking behorend tot één van de volgende items: de eetstoornis, incontinentie (urinair of fecaal), het niet waarnemen van druk tegen of op de huid, die de mogelijkheid tot reactie biedt om beduidend ongemak te beperken, of de functie van hart- en bloedvatenstelsel.</w:t>
      </w:r>
    </w:p>
    <w:p w14:paraId="7C587F8E" w14:textId="4258E323" w:rsidR="0009084A" w:rsidRPr="005672B3" w:rsidRDefault="0009084A" w:rsidP="00960075">
      <w:pPr>
        <w:pStyle w:val="Lijstalinea"/>
        <w:numPr>
          <w:ilvl w:val="0"/>
          <w:numId w:val="72"/>
        </w:numPr>
        <w:ind w:right="263"/>
        <w:rPr>
          <w:lang w:val="nl-BE"/>
        </w:rPr>
      </w:pPr>
      <w:r w:rsidRPr="005672B3">
        <w:rPr>
          <w:lang w:val="nl-NL"/>
        </w:rPr>
        <w:t>Of bij vaststelling van drukwonden vanaf graad 1: niet-wegdrukbare roodheid van de intacte huid. Dit kan gepaard gaan met verkleuring van de huid, warmte, oedeem of verharding van het weefsel.</w:t>
      </w:r>
    </w:p>
    <w:p w14:paraId="670E8403" w14:textId="77777777" w:rsidR="005672B3" w:rsidRPr="005672B3" w:rsidRDefault="005672B3" w:rsidP="005672B3">
      <w:pPr>
        <w:pStyle w:val="Lijstalinea"/>
        <w:ind w:left="764" w:right="263" w:firstLine="0"/>
        <w:rPr>
          <w:lang w:val="nl-BE"/>
        </w:rPr>
      </w:pPr>
    </w:p>
    <w:p w14:paraId="436DAFE4" w14:textId="7A6BE67A" w:rsidR="0009084A" w:rsidRPr="005672B3" w:rsidRDefault="0009084A" w:rsidP="001A458B">
      <w:pPr>
        <w:ind w:left="-5" w:right="263"/>
        <w:rPr>
          <w:b/>
          <w:lang w:val="nl-BE"/>
        </w:rPr>
      </w:pPr>
      <w:r w:rsidRPr="005672B3">
        <w:rPr>
          <w:b/>
          <w:lang w:val="nl-NL"/>
        </w:rPr>
        <w:t>Doelgroep 2: gebruikers met hoog risico op doorzitwonden</w:t>
      </w:r>
    </w:p>
    <w:p w14:paraId="5B7CEB2D" w14:textId="1875D16E" w:rsidR="00031534" w:rsidRDefault="00031534" w:rsidP="001A458B">
      <w:pPr>
        <w:ind w:left="181" w:right="263" w:hanging="196"/>
        <w:rPr>
          <w:lang w:val="nl-NL"/>
        </w:rPr>
      </w:pPr>
    </w:p>
    <w:p w14:paraId="62019A96" w14:textId="624A67CC" w:rsidR="0009084A" w:rsidRPr="00031534" w:rsidRDefault="0009084A" w:rsidP="00960075">
      <w:pPr>
        <w:pStyle w:val="Lijstalinea"/>
        <w:numPr>
          <w:ilvl w:val="0"/>
          <w:numId w:val="73"/>
        </w:numPr>
        <w:ind w:right="263"/>
        <w:rPr>
          <w:lang w:val="nl-BE"/>
        </w:rPr>
      </w:pPr>
      <w:r w:rsidRPr="00031534">
        <w:rPr>
          <w:lang w:val="nl-NL"/>
        </w:rPr>
        <w:t>Deze gebruikers kunnen onmogelijk en op regelmatige basis (om de 15 minuten) zelfstandig de stuit ontlasten door zich op te duwen. Dit kan zowel veroorzaakt worden door stoornissen of functionele beperkingen van de bovenste of onderste ledematen of door mentale of cognitieve stoornissen.</w:t>
      </w:r>
    </w:p>
    <w:p w14:paraId="729467BF" w14:textId="473D5D70" w:rsidR="0009084A" w:rsidRPr="00031534" w:rsidRDefault="0009084A" w:rsidP="00960075">
      <w:pPr>
        <w:pStyle w:val="Lijstalinea"/>
        <w:numPr>
          <w:ilvl w:val="0"/>
          <w:numId w:val="73"/>
        </w:numPr>
        <w:ind w:right="263"/>
        <w:rPr>
          <w:lang w:val="nl-BE"/>
        </w:rPr>
      </w:pPr>
      <w:r w:rsidRPr="00031534">
        <w:rPr>
          <w:lang w:val="nl-NL"/>
        </w:rPr>
        <w:t>Of komen ook in aanmerking: gebruikers met een slappe verlamming of zware atrofie van de bilspieren, gebruikers met een uitgesproken huidprobleem van de stuit o.a. uitgebreide littekens, brandwonden, radiodermitis, enz.</w:t>
      </w:r>
    </w:p>
    <w:p w14:paraId="425D02DF" w14:textId="2B475748" w:rsidR="0009084A" w:rsidRPr="00031534" w:rsidRDefault="0009084A" w:rsidP="00960075">
      <w:pPr>
        <w:pStyle w:val="Lijstalinea"/>
        <w:numPr>
          <w:ilvl w:val="0"/>
          <w:numId w:val="73"/>
        </w:numPr>
        <w:ind w:right="263"/>
        <w:rPr>
          <w:lang w:val="nl-BE"/>
        </w:rPr>
      </w:pPr>
      <w:r w:rsidRPr="00031534">
        <w:rPr>
          <w:lang w:val="nl-NL"/>
        </w:rPr>
        <w:t>Of gebruikers die reeds eerder een decubitus graad 3, of hoger, hebben doorgemaakt.</w:t>
      </w:r>
    </w:p>
    <w:p w14:paraId="054401DA" w14:textId="77777777" w:rsidR="0009084A" w:rsidRPr="001A458B" w:rsidRDefault="0009084A"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1D07BDB2" w14:textId="710706BC" w:rsidR="0009084A" w:rsidRPr="00031534" w:rsidRDefault="0009084A" w:rsidP="00031534">
      <w:pPr>
        <w:rPr>
          <w:b/>
          <w:lang w:val="nl-BE"/>
        </w:rPr>
      </w:pPr>
      <w:r w:rsidRPr="00031534">
        <w:rPr>
          <w:b/>
          <w:lang w:val="nl-NL"/>
        </w:rPr>
        <w:t>Doelgroep 3: gebruikers met hoog risico op doorzitwonden en met een ernstige stoornis van de anatomische eigenschappen van de bekkengordel.</w:t>
      </w:r>
    </w:p>
    <w:p w14:paraId="6E85DE6A" w14:textId="77777777" w:rsidR="00031534" w:rsidRDefault="00031534" w:rsidP="001A458B">
      <w:pPr>
        <w:ind w:left="-5" w:right="263"/>
        <w:rPr>
          <w:lang w:val="nl-NL"/>
        </w:rPr>
      </w:pPr>
      <w:r>
        <w:rPr>
          <w:lang w:val="nl-NL"/>
        </w:rPr>
        <w:t xml:space="preserve"> </w:t>
      </w:r>
    </w:p>
    <w:p w14:paraId="4D0523AA" w14:textId="23C7DB37" w:rsidR="0009084A" w:rsidRPr="00031534" w:rsidRDefault="0009084A" w:rsidP="00960075">
      <w:pPr>
        <w:pStyle w:val="Lijstalinea"/>
        <w:numPr>
          <w:ilvl w:val="0"/>
          <w:numId w:val="74"/>
        </w:numPr>
        <w:ind w:right="263"/>
        <w:rPr>
          <w:lang w:val="nl-BE"/>
        </w:rPr>
      </w:pPr>
      <w:r w:rsidRPr="00031534">
        <w:rPr>
          <w:lang w:val="nl-NL"/>
        </w:rPr>
        <w:t>Gebruikers met hoog risico op doorzitwonden</w:t>
      </w:r>
      <w:r w:rsidR="00C01126">
        <w:rPr>
          <w:lang w:val="nl-NL"/>
        </w:rPr>
        <w:t>.</w:t>
      </w:r>
    </w:p>
    <w:p w14:paraId="09C2BB70" w14:textId="758DBE8C" w:rsidR="0009084A" w:rsidRPr="007A6689" w:rsidRDefault="0009084A" w:rsidP="00960075">
      <w:pPr>
        <w:pStyle w:val="Lijstalinea"/>
        <w:numPr>
          <w:ilvl w:val="0"/>
          <w:numId w:val="74"/>
        </w:numPr>
        <w:ind w:right="263"/>
        <w:rPr>
          <w:lang w:val="nl-BE"/>
        </w:rPr>
      </w:pPr>
      <w:r w:rsidRPr="00031534">
        <w:rPr>
          <w:lang w:val="nl-NL"/>
        </w:rPr>
        <w:t>En de gebruiker heeft bovendien één van de volgende problemen: er is een ernstige stoornis (minimaal typering 3) van de anatomische eigenschappen van botten, gewrichten of spieren van de bekkengordel, zodat het bekken, tijdens het langdurig zitten, moeilijk in een correcte positie kan gehouden worden, .o.a. ten gevolge van abnormale adductie of abductie, abnormale interne of externe rotatie, abnormale flexie of extensie van de heup, voor- of achterwaartse bekkenkanteling, bekkenscheefstand, rotatie van het bekken e.d. meer. Of binnen korte termijn zijn deze problemen met de zithouding t.g.</w:t>
      </w:r>
      <w:r w:rsidRPr="00C947EB">
        <w:rPr>
          <w:lang w:val="nl-NL"/>
        </w:rPr>
        <w:t>v. van</w:t>
      </w:r>
      <w:r w:rsidRPr="00031534">
        <w:rPr>
          <w:lang w:val="nl-NL"/>
        </w:rPr>
        <w:t xml:space="preserve"> de specifieke evolutieve aandoening te verwachten.</w:t>
      </w:r>
    </w:p>
    <w:p w14:paraId="065EC35E" w14:textId="77777777" w:rsidR="00CE734B" w:rsidRPr="001A458B" w:rsidRDefault="00CE734B" w:rsidP="001A458B">
      <w:pPr>
        <w:spacing w:after="0" w:line="259" w:lineRule="auto"/>
        <w:ind w:left="0" w:firstLine="0"/>
        <w:rPr>
          <w:lang w:val="nl-BE"/>
        </w:rPr>
      </w:pPr>
    </w:p>
    <w:p w14:paraId="0E9D7116" w14:textId="7E50D2EC" w:rsidR="0009084A" w:rsidRPr="001A458B" w:rsidRDefault="0009084A" w:rsidP="00960075">
      <w:pPr>
        <w:pStyle w:val="Kop2"/>
        <w:numPr>
          <w:ilvl w:val="0"/>
          <w:numId w:val="133"/>
        </w:numPr>
        <w:rPr>
          <w:lang w:val="nl-BE"/>
        </w:rPr>
      </w:pPr>
      <w:bookmarkStart w:id="530" w:name="_Toc144890147"/>
      <w:r w:rsidRPr="001A458B">
        <w:rPr>
          <w:lang w:val="nl-NL"/>
        </w:rPr>
        <w:t>Functionele specificaties van het antidecubituszitkussen</w:t>
      </w:r>
      <w:bookmarkEnd w:id="530"/>
    </w:p>
    <w:p w14:paraId="733C1F75" w14:textId="77777777" w:rsidR="00031534" w:rsidRDefault="00031534" w:rsidP="001A458B">
      <w:pPr>
        <w:ind w:left="181" w:right="263" w:hanging="196"/>
        <w:rPr>
          <w:lang w:val="nl-BE"/>
        </w:rPr>
      </w:pPr>
    </w:p>
    <w:p w14:paraId="490811B6" w14:textId="293BB930" w:rsidR="0009084A" w:rsidRPr="001A458B" w:rsidRDefault="0009084A" w:rsidP="00031534">
      <w:pPr>
        <w:rPr>
          <w:lang w:val="nl-BE"/>
        </w:rPr>
      </w:pPr>
      <w:r w:rsidRPr="001A458B">
        <w:rPr>
          <w:lang w:val="nl-NL"/>
        </w:rPr>
        <w:t>Het antidecubituszitkussen moet de druk, maar ook de schuifkrachten die kunnen leiden tot doorzitwonden, voor de rolstoelgebruiker reduceren.</w:t>
      </w:r>
    </w:p>
    <w:p w14:paraId="559C6036" w14:textId="7734F333" w:rsidR="0009084A" w:rsidRPr="001A458B" w:rsidRDefault="0009084A" w:rsidP="00031534">
      <w:pPr>
        <w:rPr>
          <w:lang w:val="nl-BE"/>
        </w:rPr>
      </w:pPr>
      <w:r w:rsidRPr="001A458B">
        <w:rPr>
          <w:lang w:val="nl-NL"/>
        </w:rPr>
        <w:t xml:space="preserve">Het zitkussen moet aangepast zijn voor gebruik in de rolstoel. Vorm en maatvoering van het kussen moeten in overeenstemming zijn met de maatvoering van de rolstoel: het kussen moet </w:t>
      </w:r>
      <w:r w:rsidRPr="001A458B">
        <w:rPr>
          <w:lang w:val="nl-NL"/>
        </w:rPr>
        <w:lastRenderedPageBreak/>
        <w:t>aangepast zijn aan de zitbreedte en zitdiepte van de rolstoel. Het kussen moet verkrijgbaar zijn in verschillende afmetingen. Het antidecubituskussen mag geen bottoming-out effect vertonen, ook niet bij obese of magere gebruikers. "Bottoming out" betekent dat bij controle met de hand onder het antidecubituskussen de benige uitsteeksels (bv. zitbeen) van de gebruiker gevoeld kunnen worden; hierdoor komt de effectiviteit van het gebruikte materiaal in het gedrang.</w:t>
      </w:r>
    </w:p>
    <w:p w14:paraId="6B23E370" w14:textId="1907E5DE" w:rsidR="0009084A" w:rsidRPr="001A458B" w:rsidRDefault="0009084A" w:rsidP="00031534">
      <w:pPr>
        <w:rPr>
          <w:lang w:val="nl-BE"/>
        </w:rPr>
      </w:pPr>
      <w:r w:rsidRPr="001A458B">
        <w:rPr>
          <w:lang w:val="nl-NL"/>
        </w:rPr>
        <w:t>De bekleding moet elastisch zijn om het "hangmateffect" tegen te gaan. Een combinatie met een elastische antiallergische incontinentiehoes moet mogelijk zijn. Het antidecubituskussen wordt geleverd met alle nodige toebehoren.</w:t>
      </w:r>
    </w:p>
    <w:p w14:paraId="5AD92823" w14:textId="2427B4B4" w:rsidR="0009084A" w:rsidRDefault="0009084A" w:rsidP="00031534">
      <w:pPr>
        <w:ind w:left="-15" w:right="263" w:firstLine="0"/>
        <w:rPr>
          <w:lang w:val="nl-NL"/>
        </w:rPr>
      </w:pPr>
      <w:r w:rsidRPr="001A458B">
        <w:rPr>
          <w:lang w:val="nl-NL"/>
        </w:rPr>
        <w:t>Het antidecubituskussen kan enkel op de lijst van erkende producten worden opgenomen, indien de aanvraag gestaafd wordt met wetenschappelijk onderbouwde drukmetingstesten en/of met klinische evaluaties gepubliceerd in een erkend wetenschappelijk tijdschrift. Hierbij moeten de preventieve eigenschappen van het zitkussen bij gebruik in de rolstoel bewezen zijn.</w:t>
      </w:r>
    </w:p>
    <w:p w14:paraId="224C3429" w14:textId="77777777" w:rsidR="00CE734B" w:rsidRPr="001A458B" w:rsidRDefault="00CE734B" w:rsidP="00031534">
      <w:pPr>
        <w:ind w:left="-15" w:right="263" w:firstLine="0"/>
        <w:rPr>
          <w:lang w:val="nl-BE"/>
        </w:rPr>
      </w:pPr>
    </w:p>
    <w:tbl>
      <w:tblPr>
        <w:tblStyle w:val="TableGrid"/>
        <w:tblW w:w="8709" w:type="dxa"/>
        <w:tblInd w:w="0" w:type="dxa"/>
        <w:tblLook w:val="04A0" w:firstRow="1" w:lastRow="0" w:firstColumn="1" w:lastColumn="0" w:noHBand="0" w:noVBand="1"/>
      </w:tblPr>
      <w:tblGrid>
        <w:gridCol w:w="7395"/>
        <w:gridCol w:w="508"/>
        <w:gridCol w:w="806"/>
      </w:tblGrid>
      <w:tr w:rsidR="00031534" w:rsidRPr="004A04F5" w14:paraId="35CCEC7C" w14:textId="77777777" w:rsidTr="007E0686">
        <w:trPr>
          <w:trHeight w:val="300"/>
        </w:trPr>
        <w:tc>
          <w:tcPr>
            <w:tcW w:w="7395" w:type="dxa"/>
          </w:tcPr>
          <w:p w14:paraId="4BE45661" w14:textId="51963BCF" w:rsidR="00031534" w:rsidRPr="0007351A" w:rsidRDefault="00031534" w:rsidP="00031534">
            <w:pPr>
              <w:pStyle w:val="Kop3"/>
              <w:outlineLvl w:val="2"/>
              <w:rPr>
                <w:lang w:val="nl-BE"/>
              </w:rPr>
            </w:pPr>
            <w:bookmarkStart w:id="531" w:name="_Toc144890148"/>
            <w:r w:rsidRPr="001A458B">
              <w:rPr>
                <w:u w:val="single"/>
                <w:lang w:val="nl-NL"/>
              </w:rPr>
              <w:t>Subgroep 1:</w:t>
            </w:r>
            <w:r w:rsidRPr="001A458B">
              <w:rPr>
                <w:lang w:val="nl-NL"/>
              </w:rPr>
              <w:t xml:space="preserve"> </w:t>
            </w:r>
            <w:bookmarkStart w:id="532" w:name="_Hlk135726937"/>
            <w:r w:rsidR="00BA0679">
              <w:rPr>
                <w:lang w:val="nl-NL"/>
              </w:rPr>
              <w:t>410516</w:t>
            </w:r>
            <w:r w:rsidRPr="001A458B">
              <w:rPr>
                <w:lang w:val="nl-NL"/>
              </w:rPr>
              <w:t xml:space="preserve"> - </w:t>
            </w:r>
            <w:r w:rsidR="00BA0679">
              <w:rPr>
                <w:lang w:val="nl-NL"/>
              </w:rPr>
              <w:t>410527</w:t>
            </w:r>
            <w:r w:rsidRPr="001A458B">
              <w:rPr>
                <w:lang w:val="nl-NL"/>
              </w:rPr>
              <w:t xml:space="preserve"> Niet-individueel aanpasbaar</w:t>
            </w:r>
            <w:r w:rsidR="007E0686">
              <w:rPr>
                <w:lang w:val="nl-NL"/>
              </w:rPr>
              <w:t xml:space="preserve"> </w:t>
            </w:r>
            <w:r w:rsidR="007E0686" w:rsidRPr="001A458B">
              <w:rPr>
                <w:lang w:val="nl-NL"/>
              </w:rPr>
              <w:t>antidecubituskussen</w:t>
            </w:r>
            <w:bookmarkEnd w:id="532"/>
            <w:bookmarkEnd w:id="531"/>
          </w:p>
        </w:tc>
        <w:tc>
          <w:tcPr>
            <w:tcW w:w="508" w:type="dxa"/>
          </w:tcPr>
          <w:p w14:paraId="11D2A1D4" w14:textId="77777777" w:rsidR="00031534" w:rsidRPr="0007351A" w:rsidRDefault="00031534" w:rsidP="00031534">
            <w:pPr>
              <w:spacing w:after="0" w:line="259" w:lineRule="auto"/>
              <w:ind w:left="0" w:firstLine="0"/>
              <w:rPr>
                <w:lang w:val="nl-BE"/>
              </w:rPr>
            </w:pPr>
          </w:p>
        </w:tc>
        <w:tc>
          <w:tcPr>
            <w:tcW w:w="806" w:type="dxa"/>
          </w:tcPr>
          <w:p w14:paraId="58970CA5" w14:textId="5AADD98F" w:rsidR="007E0686" w:rsidRPr="004A04F5" w:rsidRDefault="007E0686" w:rsidP="00031534">
            <w:pPr>
              <w:spacing w:after="0" w:line="259" w:lineRule="auto"/>
              <w:ind w:left="0" w:firstLine="0"/>
            </w:pPr>
            <w:r>
              <w:rPr>
                <w:lang w:val="nl-BE"/>
              </w:rPr>
              <w:t>124,82€</w:t>
            </w:r>
          </w:p>
        </w:tc>
      </w:tr>
    </w:tbl>
    <w:p w14:paraId="764F1E8E" w14:textId="11D5FE64" w:rsidR="0009084A" w:rsidRPr="001A458B" w:rsidRDefault="0009084A" w:rsidP="001A458B">
      <w:pPr>
        <w:spacing w:after="0" w:line="259" w:lineRule="auto"/>
        <w:ind w:left="0" w:firstLine="0"/>
        <w:rPr>
          <w:lang w:val="nl-BE"/>
        </w:rPr>
      </w:pPr>
    </w:p>
    <w:p w14:paraId="54542445" w14:textId="598CEAB7" w:rsidR="0009084A" w:rsidRPr="001A458B" w:rsidRDefault="0009084A" w:rsidP="001A458B">
      <w:pPr>
        <w:ind w:left="-5" w:right="263"/>
        <w:rPr>
          <w:lang w:val="nl-BE"/>
        </w:rPr>
      </w:pPr>
      <w:bookmarkStart w:id="533" w:name="_Toc144890149"/>
      <w:r w:rsidRPr="00D14EFD">
        <w:rPr>
          <w:rStyle w:val="Kop2Char"/>
          <w:lang w:val="nl-BE"/>
        </w:rPr>
        <w:t>Doelgroep 1: gebruikers met een matig risico op doorzitwonden</w:t>
      </w:r>
      <w:bookmarkEnd w:id="533"/>
      <w:r w:rsidRPr="001A458B">
        <w:rPr>
          <w:lang w:val="nl-NL"/>
        </w:rPr>
        <w:t>.</w:t>
      </w:r>
    </w:p>
    <w:p w14:paraId="20D8A6E7" w14:textId="77777777" w:rsidR="00031534" w:rsidRDefault="00031534" w:rsidP="001A458B">
      <w:pPr>
        <w:ind w:left="181" w:right="263" w:hanging="196"/>
        <w:rPr>
          <w:lang w:val="nl-NL"/>
        </w:rPr>
      </w:pPr>
    </w:p>
    <w:p w14:paraId="3B00607B" w14:textId="76972E50" w:rsidR="0009084A" w:rsidRPr="001A458B" w:rsidRDefault="0009084A" w:rsidP="00031534">
      <w:pPr>
        <w:rPr>
          <w:lang w:val="nl-BE"/>
        </w:rPr>
      </w:pPr>
      <w:r w:rsidRPr="001A458B">
        <w:rPr>
          <w:lang w:val="nl-NL"/>
        </w:rPr>
        <w:t>De gebruikte materialen dienen een goede drukverdeling te waarborgen. Het zitkussen wordt gelegd of bevestigd bovenop de slappe of platte zit van de rolstoel.</w:t>
      </w:r>
    </w:p>
    <w:p w14:paraId="18821A5D" w14:textId="20FC5151" w:rsidR="0009084A" w:rsidRPr="001A458B" w:rsidRDefault="0009084A" w:rsidP="001A458B">
      <w:pPr>
        <w:ind w:left="-5" w:right="263"/>
        <w:rPr>
          <w:lang w:val="nl-BE"/>
        </w:rPr>
      </w:pPr>
      <w:r w:rsidRPr="001A458B">
        <w:rPr>
          <w:lang w:val="nl-NL"/>
        </w:rPr>
        <w:t>Het basismateriaal van het antidecubituszitkussen bestaat uit ofwel:</w:t>
      </w:r>
    </w:p>
    <w:p w14:paraId="523A26CB" w14:textId="6BB9D6BF" w:rsidR="0009084A" w:rsidRPr="00031534" w:rsidRDefault="0009084A" w:rsidP="00960075">
      <w:pPr>
        <w:pStyle w:val="Lijstalinea"/>
        <w:numPr>
          <w:ilvl w:val="0"/>
          <w:numId w:val="75"/>
        </w:numPr>
        <w:ind w:right="263"/>
        <w:rPr>
          <w:lang w:val="nl-BE"/>
        </w:rPr>
      </w:pPr>
      <w:r w:rsidRPr="00031534">
        <w:rPr>
          <w:lang w:val="nl-NL"/>
        </w:rPr>
        <w:t>visco-elastisch traagschuim;</w:t>
      </w:r>
    </w:p>
    <w:p w14:paraId="1BEF1EC1" w14:textId="28313E60" w:rsidR="0009084A" w:rsidRPr="00031534" w:rsidRDefault="0009084A" w:rsidP="00960075">
      <w:pPr>
        <w:pStyle w:val="Lijstalinea"/>
        <w:numPr>
          <w:ilvl w:val="0"/>
          <w:numId w:val="75"/>
        </w:numPr>
        <w:ind w:right="263"/>
        <w:rPr>
          <w:lang w:val="nl-BE"/>
        </w:rPr>
      </w:pPr>
      <w:r w:rsidRPr="00031534">
        <w:rPr>
          <w:lang w:val="nl-NL"/>
        </w:rPr>
        <w:t xml:space="preserve">lucht. Het antidecubituskussen is samengesteld uit onafhankelijke eenheden of communicerende banen of cellen; </w:t>
      </w:r>
    </w:p>
    <w:p w14:paraId="3F7B7FE5" w14:textId="4646B506" w:rsidR="0009084A" w:rsidRPr="00031534" w:rsidRDefault="0009084A" w:rsidP="00960075">
      <w:pPr>
        <w:pStyle w:val="Lijstalinea"/>
        <w:numPr>
          <w:ilvl w:val="0"/>
          <w:numId w:val="75"/>
        </w:numPr>
        <w:ind w:right="263"/>
        <w:rPr>
          <w:lang w:val="nl-BE"/>
        </w:rPr>
      </w:pPr>
      <w:r w:rsidRPr="00031534">
        <w:rPr>
          <w:lang w:val="nl-NL"/>
        </w:rPr>
        <w:t xml:space="preserve">polymere of elastomere gel; </w:t>
      </w:r>
    </w:p>
    <w:p w14:paraId="7FE64D5A" w14:textId="1AFD1C91" w:rsidR="0009084A" w:rsidRPr="00031534" w:rsidRDefault="0009084A" w:rsidP="00960075">
      <w:pPr>
        <w:pStyle w:val="Lijstalinea"/>
        <w:numPr>
          <w:ilvl w:val="0"/>
          <w:numId w:val="75"/>
        </w:numPr>
        <w:ind w:right="263"/>
        <w:rPr>
          <w:lang w:val="nl-BE"/>
        </w:rPr>
      </w:pPr>
      <w:r w:rsidRPr="00031534">
        <w:rPr>
          <w:lang w:val="nl-NL"/>
        </w:rPr>
        <w:t xml:space="preserve">of een combinatie van materialen met één van hogergenoemde basisstoffen, die bovendien het contactoppervlak met de lichaamsdelen uitmaken. </w:t>
      </w:r>
    </w:p>
    <w:p w14:paraId="202832A0" w14:textId="77777777" w:rsidR="00CE734B" w:rsidRDefault="00CE734B" w:rsidP="001A458B">
      <w:pPr>
        <w:spacing w:after="0" w:line="259" w:lineRule="auto"/>
        <w:ind w:left="0" w:firstLine="0"/>
        <w:rPr>
          <w:lang w:val="nl-BE"/>
        </w:rPr>
      </w:pPr>
    </w:p>
    <w:tbl>
      <w:tblPr>
        <w:tblStyle w:val="TableGrid"/>
        <w:tblW w:w="8709" w:type="dxa"/>
        <w:tblInd w:w="0" w:type="dxa"/>
        <w:tblLook w:val="04A0" w:firstRow="1" w:lastRow="0" w:firstColumn="1" w:lastColumn="0" w:noHBand="0" w:noVBand="1"/>
      </w:tblPr>
      <w:tblGrid>
        <w:gridCol w:w="7393"/>
        <w:gridCol w:w="510"/>
        <w:gridCol w:w="806"/>
      </w:tblGrid>
      <w:tr w:rsidR="00031534" w:rsidRPr="00FC2178" w14:paraId="6F3A8968" w14:textId="77777777" w:rsidTr="007E0686">
        <w:trPr>
          <w:trHeight w:val="300"/>
        </w:trPr>
        <w:tc>
          <w:tcPr>
            <w:tcW w:w="7393" w:type="dxa"/>
          </w:tcPr>
          <w:p w14:paraId="3F871AAE" w14:textId="794836A7" w:rsidR="00031534" w:rsidRPr="00031534" w:rsidRDefault="00031534" w:rsidP="007E0686">
            <w:pPr>
              <w:pStyle w:val="Kop3"/>
              <w:outlineLvl w:val="2"/>
              <w:rPr>
                <w:lang w:val="nl-BE"/>
              </w:rPr>
            </w:pPr>
            <w:bookmarkStart w:id="534" w:name="_Toc144890150"/>
            <w:r w:rsidRPr="00CE734B">
              <w:rPr>
                <w:u w:val="single"/>
                <w:lang w:val="nl-NL"/>
              </w:rPr>
              <w:t>Subgroep 2:</w:t>
            </w:r>
            <w:r w:rsidRPr="001A458B">
              <w:rPr>
                <w:u w:color="0000FF"/>
                <w:lang w:val="nl-NL"/>
              </w:rPr>
              <w:t xml:space="preserve"> </w:t>
            </w:r>
            <w:r w:rsidR="00BA0679">
              <w:rPr>
                <w:u w:color="0000FF"/>
                <w:lang w:val="nl-NL"/>
              </w:rPr>
              <w:t>410538</w:t>
            </w:r>
            <w:r w:rsidRPr="001A458B">
              <w:rPr>
                <w:u w:color="0000FF"/>
                <w:lang w:val="nl-NL"/>
              </w:rPr>
              <w:t xml:space="preserve"> - </w:t>
            </w:r>
            <w:r w:rsidR="00BA0679">
              <w:rPr>
                <w:u w:color="0000FF"/>
                <w:lang w:val="nl-NL"/>
              </w:rPr>
              <w:t>410549</w:t>
            </w:r>
            <w:r w:rsidRPr="001A458B">
              <w:rPr>
                <w:u w:color="0000FF"/>
                <w:lang w:val="nl-NL"/>
              </w:rPr>
              <w:t xml:space="preserve"> Niet-individueel aanpasbaar anatomisch</w:t>
            </w:r>
            <w:r w:rsidR="007E0686">
              <w:rPr>
                <w:u w:color="0000FF"/>
                <w:lang w:val="nl-NL"/>
              </w:rPr>
              <w:t xml:space="preserve"> </w:t>
            </w:r>
            <w:r w:rsidR="007E0686" w:rsidRPr="001A458B">
              <w:rPr>
                <w:u w:color="0000FF"/>
                <w:lang w:val="nl-NL"/>
              </w:rPr>
              <w:t xml:space="preserve">gevormde antidecubituszit </w:t>
            </w:r>
            <w:r w:rsidR="007E0686" w:rsidRPr="001A458B">
              <w:rPr>
                <w:lang w:val="nl-NL"/>
              </w:rPr>
              <w:t>(geïntegreerd in rolstoel)</w:t>
            </w:r>
            <w:bookmarkEnd w:id="534"/>
          </w:p>
        </w:tc>
        <w:tc>
          <w:tcPr>
            <w:tcW w:w="510" w:type="dxa"/>
          </w:tcPr>
          <w:p w14:paraId="3D175ED3" w14:textId="77777777" w:rsidR="00031534" w:rsidRPr="00031534" w:rsidRDefault="00031534" w:rsidP="00031534">
            <w:pPr>
              <w:spacing w:after="0" w:line="259" w:lineRule="auto"/>
              <w:ind w:left="0" w:firstLine="0"/>
              <w:rPr>
                <w:lang w:val="nl-BE"/>
              </w:rPr>
            </w:pPr>
          </w:p>
        </w:tc>
        <w:tc>
          <w:tcPr>
            <w:tcW w:w="806" w:type="dxa"/>
          </w:tcPr>
          <w:p w14:paraId="449DA7C8" w14:textId="4032D5FE" w:rsidR="007E0686" w:rsidRPr="00031534" w:rsidRDefault="007E0686" w:rsidP="00031534">
            <w:pPr>
              <w:spacing w:after="0" w:line="259" w:lineRule="auto"/>
              <w:ind w:left="0" w:firstLine="0"/>
              <w:rPr>
                <w:lang w:val="nl-BE"/>
              </w:rPr>
            </w:pPr>
            <w:r>
              <w:t>349,49€</w:t>
            </w:r>
          </w:p>
        </w:tc>
      </w:tr>
    </w:tbl>
    <w:p w14:paraId="70040874" w14:textId="57E5EC72" w:rsidR="0009084A" w:rsidRPr="001A458B" w:rsidRDefault="0009084A" w:rsidP="00416C95">
      <w:pPr>
        <w:spacing w:after="0" w:line="259" w:lineRule="auto"/>
        <w:ind w:left="0" w:firstLine="0"/>
        <w:rPr>
          <w:lang w:val="nl-BE"/>
        </w:rPr>
      </w:pPr>
    </w:p>
    <w:p w14:paraId="65C53D27" w14:textId="57DD9D49" w:rsidR="0009084A" w:rsidRPr="001A458B" w:rsidRDefault="0009084A" w:rsidP="00416C95">
      <w:pPr>
        <w:pStyle w:val="Kop2"/>
        <w:rPr>
          <w:lang w:val="nl-BE"/>
        </w:rPr>
      </w:pPr>
      <w:bookmarkStart w:id="535" w:name="_Toc144890151"/>
      <w:r w:rsidRPr="001A458B">
        <w:rPr>
          <w:lang w:val="nl-NL"/>
        </w:rPr>
        <w:t>Doelgroep 1: gebruikers met een matig risico op doorzitwonden.</w:t>
      </w:r>
      <w:bookmarkEnd w:id="535"/>
    </w:p>
    <w:p w14:paraId="7449C95D" w14:textId="77777777" w:rsidR="00416C95" w:rsidRDefault="00416C95" w:rsidP="00416C95">
      <w:pPr>
        <w:ind w:left="-15" w:right="263" w:firstLine="0"/>
        <w:rPr>
          <w:lang w:val="nl-NL"/>
        </w:rPr>
      </w:pPr>
    </w:p>
    <w:p w14:paraId="5AC7FA7A" w14:textId="53FB8C7F" w:rsidR="0009084A" w:rsidRPr="001A458B" w:rsidRDefault="0009084A" w:rsidP="00416C95">
      <w:pPr>
        <w:ind w:left="-15" w:right="263" w:firstLine="0"/>
        <w:rPr>
          <w:lang w:val="nl-BE"/>
        </w:rPr>
      </w:pPr>
      <w:r w:rsidRPr="001A458B">
        <w:rPr>
          <w:lang w:val="nl-NL"/>
        </w:rPr>
        <w:t>In de rolstoel geïntegreerde of ingebouwde zit ter vervanging van de slappe of vaste zit. De antidecubituszit is uitgevoerd met materialen die een goede drukverdeling waarborgen.  Het basismateriaal van het antidecubituszitkussen bestaat uit:</w:t>
      </w:r>
    </w:p>
    <w:p w14:paraId="44E0F715" w14:textId="52E1A5C1" w:rsidR="0009084A" w:rsidRPr="00416C95" w:rsidRDefault="0009084A" w:rsidP="00960075">
      <w:pPr>
        <w:pStyle w:val="Lijstalinea"/>
        <w:numPr>
          <w:ilvl w:val="0"/>
          <w:numId w:val="76"/>
        </w:numPr>
        <w:ind w:right="263"/>
        <w:rPr>
          <w:lang w:val="nl-BE"/>
        </w:rPr>
      </w:pPr>
      <w:r w:rsidRPr="00416C95">
        <w:rPr>
          <w:lang w:val="nl-NL"/>
        </w:rPr>
        <w:t>visco-elastisch traagschuim;</w:t>
      </w:r>
    </w:p>
    <w:p w14:paraId="0573B587" w14:textId="14791161" w:rsidR="0009084A" w:rsidRPr="00416C95" w:rsidRDefault="0009084A" w:rsidP="00960075">
      <w:pPr>
        <w:pStyle w:val="Lijstalinea"/>
        <w:numPr>
          <w:ilvl w:val="0"/>
          <w:numId w:val="76"/>
        </w:numPr>
        <w:ind w:right="263"/>
        <w:rPr>
          <w:lang w:val="nl-BE"/>
        </w:rPr>
      </w:pPr>
      <w:r w:rsidRPr="00416C95">
        <w:rPr>
          <w:lang w:val="nl-NL"/>
        </w:rPr>
        <w:t>lucht. Het antidecubituskussen is samengesteld uit onafhankelijke eenheden of communicerende banen of cellen;</w:t>
      </w:r>
    </w:p>
    <w:p w14:paraId="4307A7CD" w14:textId="75142AC5" w:rsidR="0009084A" w:rsidRPr="00416C95" w:rsidRDefault="0009084A" w:rsidP="00960075">
      <w:pPr>
        <w:pStyle w:val="Lijstalinea"/>
        <w:numPr>
          <w:ilvl w:val="0"/>
          <w:numId w:val="76"/>
        </w:numPr>
        <w:ind w:right="263"/>
        <w:rPr>
          <w:lang w:val="nl-BE"/>
        </w:rPr>
      </w:pPr>
      <w:r w:rsidRPr="00416C95">
        <w:rPr>
          <w:lang w:val="nl-NL"/>
        </w:rPr>
        <w:t>polymere of elastomere gel;</w:t>
      </w:r>
    </w:p>
    <w:p w14:paraId="17BD4050" w14:textId="639F1462" w:rsidR="0009084A" w:rsidRPr="00416C95" w:rsidRDefault="0009084A" w:rsidP="00960075">
      <w:pPr>
        <w:pStyle w:val="Lijstalinea"/>
        <w:numPr>
          <w:ilvl w:val="0"/>
          <w:numId w:val="76"/>
        </w:numPr>
        <w:ind w:right="263"/>
        <w:rPr>
          <w:lang w:val="nl-BE"/>
        </w:rPr>
      </w:pPr>
      <w:r w:rsidRPr="00416C95">
        <w:rPr>
          <w:lang w:val="nl-NL"/>
        </w:rPr>
        <w:t>of een combinatie van materialen met één van hogergenoemde basisstoffen, die bovendien het contactoppervlak met de lichaamsdelen uitmaken.</w:t>
      </w:r>
    </w:p>
    <w:p w14:paraId="0864D2A2" w14:textId="77777777" w:rsidR="00CE734B" w:rsidRDefault="00CE734B" w:rsidP="00416C95">
      <w:pPr>
        <w:ind w:right="263"/>
        <w:rPr>
          <w:lang w:val="nl-BE"/>
        </w:rPr>
      </w:pPr>
    </w:p>
    <w:tbl>
      <w:tblPr>
        <w:tblStyle w:val="TableGrid"/>
        <w:tblW w:w="8709" w:type="dxa"/>
        <w:tblInd w:w="0" w:type="dxa"/>
        <w:tblLook w:val="04A0" w:firstRow="1" w:lastRow="0" w:firstColumn="1" w:lastColumn="0" w:noHBand="0" w:noVBand="1"/>
      </w:tblPr>
      <w:tblGrid>
        <w:gridCol w:w="7395"/>
        <w:gridCol w:w="508"/>
        <w:gridCol w:w="806"/>
      </w:tblGrid>
      <w:tr w:rsidR="00416C95" w:rsidRPr="004A04F5" w14:paraId="3EA8CDFE" w14:textId="77777777" w:rsidTr="00BC151B">
        <w:trPr>
          <w:trHeight w:val="300"/>
        </w:trPr>
        <w:tc>
          <w:tcPr>
            <w:tcW w:w="7395" w:type="dxa"/>
          </w:tcPr>
          <w:p w14:paraId="1AD2B2E5" w14:textId="725C04AC" w:rsidR="00416C95" w:rsidRPr="004A04F5" w:rsidRDefault="00416C95" w:rsidP="001B063E">
            <w:pPr>
              <w:pStyle w:val="Kop3"/>
              <w:outlineLvl w:val="2"/>
            </w:pPr>
            <w:bookmarkStart w:id="536" w:name="_Toc144890152"/>
            <w:r w:rsidRPr="001A458B">
              <w:rPr>
                <w:u w:val="single"/>
                <w:lang w:val="nl-NL"/>
              </w:rPr>
              <w:lastRenderedPageBreak/>
              <w:t>Subgroep 3:</w:t>
            </w:r>
            <w:r w:rsidRPr="001A458B">
              <w:rPr>
                <w:lang w:val="nl-NL"/>
              </w:rPr>
              <w:t xml:space="preserve"> </w:t>
            </w:r>
            <w:r w:rsidR="00BA0679">
              <w:rPr>
                <w:lang w:val="nl-NL"/>
              </w:rPr>
              <w:t>410553</w:t>
            </w:r>
            <w:r w:rsidRPr="001A458B">
              <w:rPr>
                <w:lang w:val="nl-NL"/>
              </w:rPr>
              <w:t xml:space="preserve"> - </w:t>
            </w:r>
            <w:r w:rsidR="00BA0679">
              <w:rPr>
                <w:lang w:val="nl-NL"/>
              </w:rPr>
              <w:t>410564</w:t>
            </w:r>
            <w:r w:rsidRPr="001A458B">
              <w:rPr>
                <w:lang w:val="nl-NL"/>
              </w:rPr>
              <w:t xml:space="preserve"> Individueel aanpasbaar</w:t>
            </w:r>
            <w:r w:rsidR="00BC151B">
              <w:rPr>
                <w:lang w:val="nl-NL"/>
              </w:rPr>
              <w:t xml:space="preserve"> </w:t>
            </w:r>
            <w:r w:rsidR="00BC151B" w:rsidRPr="001A458B">
              <w:rPr>
                <w:lang w:val="nl-NL"/>
              </w:rPr>
              <w:t>antidecubituskussen</w:t>
            </w:r>
            <w:bookmarkEnd w:id="536"/>
          </w:p>
        </w:tc>
        <w:tc>
          <w:tcPr>
            <w:tcW w:w="508" w:type="dxa"/>
          </w:tcPr>
          <w:p w14:paraId="2025B9D6" w14:textId="77777777" w:rsidR="00416C95" w:rsidRPr="004A04F5" w:rsidRDefault="00416C95" w:rsidP="001B063E">
            <w:pPr>
              <w:spacing w:after="0" w:line="259" w:lineRule="auto"/>
              <w:ind w:left="0" w:firstLine="0"/>
            </w:pPr>
          </w:p>
        </w:tc>
        <w:tc>
          <w:tcPr>
            <w:tcW w:w="806" w:type="dxa"/>
          </w:tcPr>
          <w:p w14:paraId="62570006" w14:textId="78F722B8" w:rsidR="00BC151B" w:rsidRPr="004A04F5" w:rsidRDefault="00BC151B" w:rsidP="001B063E">
            <w:pPr>
              <w:spacing w:after="0" w:line="259" w:lineRule="auto"/>
              <w:ind w:left="0" w:firstLine="0"/>
            </w:pPr>
            <w:bookmarkStart w:id="537" w:name="_Hlk73088687"/>
            <w:r>
              <w:t>436,86€</w:t>
            </w:r>
            <w:bookmarkEnd w:id="537"/>
          </w:p>
        </w:tc>
      </w:tr>
    </w:tbl>
    <w:p w14:paraId="49A9354A" w14:textId="77777777" w:rsidR="00416C95" w:rsidRPr="00416C95" w:rsidRDefault="00416C95" w:rsidP="00CE734B">
      <w:pPr>
        <w:ind w:left="0" w:right="263" w:firstLine="0"/>
        <w:rPr>
          <w:lang w:val="nl-BE"/>
        </w:rPr>
      </w:pPr>
    </w:p>
    <w:p w14:paraId="00A033C6" w14:textId="434E592C" w:rsidR="0009084A" w:rsidRPr="001A458B" w:rsidRDefault="0009084A" w:rsidP="00416C95">
      <w:pPr>
        <w:pStyle w:val="Kop2"/>
        <w:rPr>
          <w:lang w:val="nl-BE"/>
        </w:rPr>
      </w:pPr>
      <w:bookmarkStart w:id="538" w:name="_Toc144890153"/>
      <w:r w:rsidRPr="001A458B">
        <w:rPr>
          <w:lang w:val="nl-NL"/>
        </w:rPr>
        <w:t>Doelgroep 2: gebruikers met hoog risico op doorzitwonden.</w:t>
      </w:r>
      <w:bookmarkEnd w:id="538"/>
    </w:p>
    <w:p w14:paraId="6C881020" w14:textId="77777777" w:rsidR="00416C95" w:rsidRDefault="00416C95" w:rsidP="001A458B">
      <w:pPr>
        <w:ind w:left="181" w:right="263" w:hanging="196"/>
        <w:rPr>
          <w:lang w:val="nl-BE"/>
        </w:rPr>
      </w:pPr>
    </w:p>
    <w:p w14:paraId="1CEEEC67" w14:textId="0F73E796" w:rsidR="0009084A" w:rsidRPr="001A458B" w:rsidRDefault="0009084A" w:rsidP="00416C95">
      <w:pPr>
        <w:rPr>
          <w:lang w:val="nl-BE"/>
        </w:rPr>
      </w:pPr>
      <w:r w:rsidRPr="001A458B">
        <w:rPr>
          <w:lang w:val="nl-NL"/>
        </w:rPr>
        <w:t>De gebruikte materialen dienen een goede drukverdeling te waarborgen en dienen bovendien een adequate bescherming te bieden tegen de schuifkrachten die doorzitwonden veroorzaken. Het antidecubituskussen moet individueel kunnen aangepast worden aan de gebruiker b.v. door wegname of toevoeging van het drukregulerende basismateriaal of extra ondersteuningselementen.</w:t>
      </w:r>
    </w:p>
    <w:p w14:paraId="14EFEB1C" w14:textId="11495C89" w:rsidR="0009084A" w:rsidRPr="001A458B" w:rsidRDefault="0009084A" w:rsidP="001A458B">
      <w:pPr>
        <w:ind w:left="-5" w:right="263"/>
        <w:rPr>
          <w:lang w:val="nl-BE"/>
        </w:rPr>
      </w:pPr>
      <w:r w:rsidRPr="001A458B">
        <w:rPr>
          <w:lang w:val="nl-NL"/>
        </w:rPr>
        <w:t>Het basismateriaal van het antidecubituszitkussen bestaat uit:</w:t>
      </w:r>
    </w:p>
    <w:p w14:paraId="531B5F49" w14:textId="34CCE2C0" w:rsidR="0009084A" w:rsidRPr="00416C95" w:rsidRDefault="0009084A" w:rsidP="00960075">
      <w:pPr>
        <w:pStyle w:val="Lijstalinea"/>
        <w:numPr>
          <w:ilvl w:val="0"/>
          <w:numId w:val="77"/>
        </w:numPr>
        <w:ind w:right="263"/>
        <w:rPr>
          <w:lang w:val="nl-BE"/>
        </w:rPr>
      </w:pPr>
      <w:r w:rsidRPr="00416C95">
        <w:rPr>
          <w:lang w:val="nl-NL"/>
        </w:rPr>
        <w:t>lucht. Het antidecubituskussen is samengesteld uit onafhankelijke eenheden of communicerende banen of cellen;</w:t>
      </w:r>
    </w:p>
    <w:p w14:paraId="5C234800" w14:textId="47683B4D" w:rsidR="0009084A" w:rsidRPr="00416C95" w:rsidRDefault="0009084A" w:rsidP="00960075">
      <w:pPr>
        <w:pStyle w:val="Lijstalinea"/>
        <w:numPr>
          <w:ilvl w:val="0"/>
          <w:numId w:val="77"/>
        </w:numPr>
        <w:ind w:right="263"/>
        <w:rPr>
          <w:lang w:val="nl-BE"/>
        </w:rPr>
      </w:pPr>
      <w:r w:rsidRPr="00416C95">
        <w:rPr>
          <w:lang w:val="nl-NL"/>
        </w:rPr>
        <w:t>polymere of elastomere gel;</w:t>
      </w:r>
    </w:p>
    <w:p w14:paraId="508E0D4D" w14:textId="2C9E5F1F" w:rsidR="0009084A" w:rsidRPr="00462DAF" w:rsidRDefault="0009084A" w:rsidP="00960075">
      <w:pPr>
        <w:pStyle w:val="Lijstalinea"/>
        <w:numPr>
          <w:ilvl w:val="0"/>
          <w:numId w:val="77"/>
        </w:numPr>
        <w:ind w:right="263"/>
        <w:rPr>
          <w:lang w:val="nl-BE"/>
        </w:rPr>
      </w:pPr>
      <w:r w:rsidRPr="00416C95">
        <w:rPr>
          <w:lang w:val="nl-NL"/>
        </w:rPr>
        <w:t>of een combinatie van materialen met één van hogergenoemde basisstoffen, die bovendien het contactoppervlak met de lichaamsdelen uitmaken.</w:t>
      </w:r>
    </w:p>
    <w:p w14:paraId="04A81499" w14:textId="77777777" w:rsidR="00CE734B" w:rsidRDefault="00CE734B" w:rsidP="00462DAF">
      <w:pPr>
        <w:ind w:right="263"/>
        <w:rPr>
          <w:lang w:val="nl-BE"/>
        </w:rPr>
      </w:pPr>
    </w:p>
    <w:tbl>
      <w:tblPr>
        <w:tblStyle w:val="TableGrid"/>
        <w:tblW w:w="9067" w:type="dxa"/>
        <w:tblInd w:w="0" w:type="dxa"/>
        <w:tblLook w:val="04A0" w:firstRow="1" w:lastRow="0" w:firstColumn="1" w:lastColumn="0" w:noHBand="0" w:noVBand="1"/>
      </w:tblPr>
      <w:tblGrid>
        <w:gridCol w:w="7792"/>
        <w:gridCol w:w="425"/>
        <w:gridCol w:w="850"/>
      </w:tblGrid>
      <w:tr w:rsidR="00462DAF" w:rsidRPr="004A04F5" w14:paraId="4A2D2127" w14:textId="77777777" w:rsidTr="00BC151B">
        <w:trPr>
          <w:trHeight w:val="300"/>
        </w:trPr>
        <w:tc>
          <w:tcPr>
            <w:tcW w:w="7792" w:type="dxa"/>
          </w:tcPr>
          <w:p w14:paraId="3BF5E862" w14:textId="4064FE60" w:rsidR="00462DAF" w:rsidRPr="0007351A" w:rsidRDefault="00462DAF" w:rsidP="001B063E">
            <w:pPr>
              <w:pStyle w:val="Kop3"/>
              <w:outlineLvl w:val="2"/>
              <w:rPr>
                <w:lang w:val="nl-BE"/>
              </w:rPr>
            </w:pPr>
            <w:bookmarkStart w:id="539" w:name="_Toc144890154"/>
            <w:r w:rsidRPr="001A458B">
              <w:rPr>
                <w:u w:val="single"/>
                <w:lang w:val="nl-NL"/>
              </w:rPr>
              <w:t>Subgroep 4:</w:t>
            </w:r>
            <w:r w:rsidRPr="001A458B">
              <w:rPr>
                <w:lang w:val="nl-NL"/>
              </w:rPr>
              <w:t xml:space="preserve"> </w:t>
            </w:r>
            <w:r w:rsidR="00BA0679">
              <w:rPr>
                <w:lang w:val="nl-NL"/>
              </w:rPr>
              <w:t>410575</w:t>
            </w:r>
            <w:r w:rsidRPr="001A458B">
              <w:rPr>
                <w:lang w:val="nl-NL"/>
              </w:rPr>
              <w:t xml:space="preserve"> - </w:t>
            </w:r>
            <w:r w:rsidR="00BA0679">
              <w:rPr>
                <w:lang w:val="nl-NL"/>
              </w:rPr>
              <w:t>410586</w:t>
            </w:r>
            <w:r w:rsidRPr="001A458B">
              <w:rPr>
                <w:lang w:val="nl-NL"/>
              </w:rPr>
              <w:t xml:space="preserve"> Individueel aanpasbaar antidecubituskussen</w:t>
            </w:r>
            <w:r w:rsidR="00BC151B">
              <w:rPr>
                <w:lang w:val="nl-NL"/>
              </w:rPr>
              <w:t xml:space="preserve"> </w:t>
            </w:r>
            <w:r w:rsidR="00BC151B" w:rsidRPr="001A458B">
              <w:rPr>
                <w:lang w:val="nl-NL"/>
              </w:rPr>
              <w:t>type luchtkussen met celstructuren of Flow-Fluid-gelkussen</w:t>
            </w:r>
            <w:bookmarkEnd w:id="539"/>
          </w:p>
        </w:tc>
        <w:tc>
          <w:tcPr>
            <w:tcW w:w="425" w:type="dxa"/>
          </w:tcPr>
          <w:p w14:paraId="63E0C826" w14:textId="77777777" w:rsidR="00462DAF" w:rsidRPr="0007351A" w:rsidRDefault="00462DAF" w:rsidP="001B063E">
            <w:pPr>
              <w:spacing w:after="0" w:line="259" w:lineRule="auto"/>
              <w:ind w:left="0" w:firstLine="0"/>
              <w:rPr>
                <w:lang w:val="nl-BE"/>
              </w:rPr>
            </w:pPr>
          </w:p>
        </w:tc>
        <w:tc>
          <w:tcPr>
            <w:tcW w:w="850" w:type="dxa"/>
          </w:tcPr>
          <w:p w14:paraId="416B3DC2" w14:textId="47A324BD" w:rsidR="00BC151B" w:rsidRPr="004A04F5" w:rsidRDefault="00BC151B" w:rsidP="001B063E">
            <w:pPr>
              <w:spacing w:after="0" w:line="259" w:lineRule="auto"/>
              <w:ind w:left="0" w:firstLine="0"/>
            </w:pPr>
            <w:r>
              <w:rPr>
                <w:lang w:val="nl-BE"/>
              </w:rPr>
              <w:t>499,27€</w:t>
            </w:r>
          </w:p>
        </w:tc>
      </w:tr>
    </w:tbl>
    <w:p w14:paraId="4C8EE7CC" w14:textId="77777777" w:rsidR="00462DAF" w:rsidRPr="00462DAF" w:rsidRDefault="00462DAF" w:rsidP="00462DAF">
      <w:pPr>
        <w:ind w:right="263"/>
        <w:rPr>
          <w:lang w:val="nl-BE"/>
        </w:rPr>
      </w:pPr>
    </w:p>
    <w:p w14:paraId="4B87C76C" w14:textId="69CCAC2F" w:rsidR="0009084A" w:rsidRPr="001A458B" w:rsidRDefault="0009084A" w:rsidP="00462DAF">
      <w:pPr>
        <w:pStyle w:val="Kop2"/>
        <w:rPr>
          <w:lang w:val="nl-BE"/>
        </w:rPr>
      </w:pPr>
      <w:bookmarkStart w:id="540" w:name="_Toc144890155"/>
      <w:r w:rsidRPr="001A458B">
        <w:rPr>
          <w:lang w:val="nl-NL"/>
        </w:rPr>
        <w:t>Doelgroep 3: gebruikers met hoog risico op doorzitwonden EN met een ernstige stoornis van de anatomische eigenschappen van de bekkengordel.</w:t>
      </w:r>
      <w:bookmarkEnd w:id="540"/>
    </w:p>
    <w:p w14:paraId="76098102" w14:textId="77777777" w:rsidR="00462DAF" w:rsidRDefault="0009084A" w:rsidP="001A458B">
      <w:pPr>
        <w:ind w:left="181" w:right="263" w:hanging="196"/>
        <w:rPr>
          <w:lang w:val="nl-NL"/>
        </w:rPr>
      </w:pPr>
      <w:r w:rsidRPr="001A458B">
        <w:rPr>
          <w:lang w:val="nl-NL"/>
        </w:rPr>
        <w:t xml:space="preserve"> </w:t>
      </w:r>
    </w:p>
    <w:p w14:paraId="32FA5DAA" w14:textId="5960EA4D" w:rsidR="0009084A" w:rsidRPr="001A458B" w:rsidRDefault="0009084A" w:rsidP="00462DAF">
      <w:pPr>
        <w:rPr>
          <w:lang w:val="nl-BE"/>
        </w:rPr>
      </w:pPr>
      <w:r w:rsidRPr="001A458B">
        <w:rPr>
          <w:lang w:val="nl-NL"/>
        </w:rPr>
        <w:t>De gebruikte materialen dienen een goede drukverdeling te waarborgen en dienen bovendien een adequate bescherming te bieden tegen de schuifkrachten die doorzitwonden veroorzaken. Het antidecubituskussen moet individueel kunnen aangepast worden aan de gebruiker b.v. door wegname of toevoeging van het drukregulerende basismateriaal of extra ondersteuningselementen.</w:t>
      </w:r>
    </w:p>
    <w:p w14:paraId="49E81E05" w14:textId="77777777" w:rsidR="0009084A" w:rsidRPr="001A458B" w:rsidRDefault="0009084A" w:rsidP="001A458B">
      <w:pPr>
        <w:ind w:left="-5" w:right="263"/>
        <w:rPr>
          <w:rFonts w:eastAsia="Times New Roman"/>
          <w:lang w:val="nl-BE"/>
        </w:rPr>
      </w:pPr>
      <w:r w:rsidRPr="001A458B">
        <w:rPr>
          <w:rFonts w:eastAsia="Times New Roman"/>
          <w:lang w:val="nl-BE"/>
        </w:rPr>
        <w:t xml:space="preserve"> </w:t>
      </w:r>
    </w:p>
    <w:p w14:paraId="68D488CB" w14:textId="77358303" w:rsidR="0009084A" w:rsidRPr="001A458B" w:rsidRDefault="0009084A" w:rsidP="001A458B">
      <w:pPr>
        <w:ind w:left="-5" w:right="263"/>
        <w:rPr>
          <w:lang w:val="nl-BE"/>
        </w:rPr>
      </w:pPr>
      <w:r w:rsidRPr="001A458B">
        <w:rPr>
          <w:lang w:val="nl-NL"/>
        </w:rPr>
        <w:t>Het basismateriaal van het antidecubituszitkussen bestaat uit</w:t>
      </w:r>
      <w:r w:rsidR="00C01126">
        <w:rPr>
          <w:lang w:val="nl-NL"/>
        </w:rPr>
        <w:t xml:space="preserve"> </w:t>
      </w:r>
      <w:r w:rsidRPr="001A458B">
        <w:rPr>
          <w:lang w:val="nl-NL"/>
        </w:rPr>
        <w:t>:</w:t>
      </w:r>
    </w:p>
    <w:p w14:paraId="3C90D1ED" w14:textId="5AF0129C" w:rsidR="0009084A" w:rsidRPr="0059440D" w:rsidRDefault="0009084A" w:rsidP="00960075">
      <w:pPr>
        <w:pStyle w:val="Lijstalinea"/>
        <w:numPr>
          <w:ilvl w:val="0"/>
          <w:numId w:val="78"/>
        </w:numPr>
        <w:ind w:right="263"/>
        <w:rPr>
          <w:lang w:val="nl-BE"/>
        </w:rPr>
      </w:pPr>
      <w:r w:rsidRPr="0059440D">
        <w:rPr>
          <w:lang w:val="nl-NL"/>
        </w:rPr>
        <w:t>lucht. Het antidecubituskussen is samengesteld uit onafhankelijke eenheden of communicerende banen of cellen</w:t>
      </w:r>
      <w:r w:rsidR="00C01126">
        <w:rPr>
          <w:lang w:val="nl-NL"/>
        </w:rPr>
        <w:t xml:space="preserve"> </w:t>
      </w:r>
      <w:r w:rsidRPr="0059440D">
        <w:rPr>
          <w:lang w:val="nl-NL"/>
        </w:rPr>
        <w:t>;</w:t>
      </w:r>
    </w:p>
    <w:p w14:paraId="1AD24672" w14:textId="4706C2B6" w:rsidR="0009084A" w:rsidRPr="0059440D" w:rsidRDefault="0009084A" w:rsidP="00960075">
      <w:pPr>
        <w:pStyle w:val="Lijstalinea"/>
        <w:numPr>
          <w:ilvl w:val="0"/>
          <w:numId w:val="78"/>
        </w:numPr>
        <w:ind w:right="263"/>
        <w:rPr>
          <w:lang w:val="nl-BE"/>
        </w:rPr>
      </w:pPr>
      <w:r w:rsidRPr="0059440D">
        <w:rPr>
          <w:lang w:val="nl-NL"/>
        </w:rPr>
        <w:t>Flow Fluid gel</w:t>
      </w:r>
      <w:r w:rsidR="00C01126">
        <w:rPr>
          <w:lang w:val="nl-NL"/>
        </w:rPr>
        <w:t xml:space="preserve"> </w:t>
      </w:r>
      <w:r w:rsidRPr="0059440D">
        <w:rPr>
          <w:lang w:val="nl-NL"/>
        </w:rPr>
        <w:t>;</w:t>
      </w:r>
    </w:p>
    <w:p w14:paraId="0FE5329F" w14:textId="20598651" w:rsidR="0009084A" w:rsidRPr="0059440D" w:rsidRDefault="0009084A" w:rsidP="00960075">
      <w:pPr>
        <w:pStyle w:val="Lijstalinea"/>
        <w:numPr>
          <w:ilvl w:val="0"/>
          <w:numId w:val="78"/>
        </w:numPr>
        <w:ind w:right="263"/>
        <w:rPr>
          <w:lang w:val="nl-BE"/>
        </w:rPr>
      </w:pPr>
      <w:r w:rsidRPr="0059440D">
        <w:rPr>
          <w:lang w:val="nl-NL"/>
        </w:rPr>
        <w:t>of een combinatie van materialen met één van hogergenoemde basisstoffen, die bovendien het contactoppervlak met de lichaamsdelen uitmaken.</w:t>
      </w:r>
    </w:p>
    <w:p w14:paraId="66D3C1DF" w14:textId="6E73C0D0" w:rsidR="0009084A" w:rsidRPr="001A458B" w:rsidRDefault="0009084A" w:rsidP="0059440D">
      <w:pPr>
        <w:rPr>
          <w:lang w:val="nl-BE"/>
        </w:rPr>
      </w:pPr>
      <w:r w:rsidRPr="001A458B">
        <w:rPr>
          <w:lang w:val="nl-NL"/>
        </w:rPr>
        <w:t xml:space="preserve">Bij de luchtkussens gaat het om kussens met celstructuur met minimaal twee kamers zodat een adequate ondersteuning van de zithouding mogelijk is. Het antidecubituskussen dient tegelijkertijd zowel voor- </w:t>
      </w:r>
      <w:r w:rsidR="00F1044E">
        <w:rPr>
          <w:lang w:val="nl-NL"/>
        </w:rPr>
        <w:t xml:space="preserve">en </w:t>
      </w:r>
      <w:r w:rsidRPr="001A458B">
        <w:rPr>
          <w:lang w:val="nl-NL"/>
        </w:rPr>
        <w:t>achterwaarts als zijdelings (links/rechts) de zithouding van de gebruiker te ondersteunen. Het antidecubituskussen moet, indien</w:t>
      </w:r>
      <w:r w:rsidR="00C01126">
        <w:rPr>
          <w:lang w:val="nl-NL"/>
        </w:rPr>
        <w:t xml:space="preserve"> </w:t>
      </w:r>
      <w:r w:rsidRPr="001A458B">
        <w:rPr>
          <w:lang w:val="nl-NL"/>
        </w:rPr>
        <w:t>:</w:t>
      </w:r>
    </w:p>
    <w:p w14:paraId="64C1661F" w14:textId="6F5CA15A" w:rsidR="0009084A" w:rsidRPr="0059440D" w:rsidRDefault="0009084A" w:rsidP="00960075">
      <w:pPr>
        <w:pStyle w:val="Lijstalinea"/>
        <w:numPr>
          <w:ilvl w:val="0"/>
          <w:numId w:val="79"/>
        </w:numPr>
        <w:ind w:right="263"/>
        <w:rPr>
          <w:lang w:val="nl-BE"/>
        </w:rPr>
      </w:pPr>
      <w:r w:rsidRPr="0059440D">
        <w:rPr>
          <w:lang w:val="nl-NL"/>
        </w:rPr>
        <w:t>anatomisch voorgevormd, beschikken over verschillende celhoogtes of vormen en over minimum twee kamers</w:t>
      </w:r>
      <w:r w:rsidR="00C01126">
        <w:rPr>
          <w:lang w:val="nl-NL"/>
        </w:rPr>
        <w:t xml:space="preserve"> </w:t>
      </w:r>
      <w:r w:rsidRPr="0059440D">
        <w:rPr>
          <w:lang w:val="nl-NL"/>
        </w:rPr>
        <w:t>;</w:t>
      </w:r>
    </w:p>
    <w:p w14:paraId="6A77927E" w14:textId="4EFFE74B" w:rsidR="0009084A" w:rsidRPr="0059440D" w:rsidRDefault="0009084A" w:rsidP="00960075">
      <w:pPr>
        <w:pStyle w:val="Lijstalinea"/>
        <w:numPr>
          <w:ilvl w:val="0"/>
          <w:numId w:val="79"/>
        </w:numPr>
        <w:ind w:right="263"/>
        <w:rPr>
          <w:lang w:val="nl-BE"/>
        </w:rPr>
      </w:pPr>
      <w:r w:rsidRPr="0059440D">
        <w:rPr>
          <w:lang w:val="nl-NL"/>
        </w:rPr>
        <w:t>niet anatomisch voorgevormd, beschikken over minimum drie kamers om de hoger beschreven ondersteuning te kunnen waarborgen.</w:t>
      </w:r>
    </w:p>
    <w:p w14:paraId="7D12506A" w14:textId="7361333B" w:rsidR="0009084A" w:rsidRDefault="0009084A" w:rsidP="00BC151B">
      <w:pPr>
        <w:rPr>
          <w:lang w:val="nl-BE"/>
        </w:rPr>
      </w:pPr>
      <w:r w:rsidRPr="001A458B">
        <w:rPr>
          <w:lang w:val="nl-NL"/>
        </w:rPr>
        <w:lastRenderedPageBreak/>
        <w:t>Het gelkussen heeft een geprofileerde voldoende hoge schuimstofbasis vooraan, voorzien van een uitsparing met een dik Flow-Fluidzakje. Dit Flow-Fluidzakje is verdeeld in compartimenten. De basis ondersteunt het bekken, terwijl het Flow-Fluidzakje het contactoppervlak met de zitknobbels en het zitvlak van de gebruiker uitmaakt.</w:t>
      </w:r>
    </w:p>
    <w:p w14:paraId="27F6814E" w14:textId="77777777" w:rsidR="00CE734B" w:rsidRPr="001A458B" w:rsidRDefault="00CE734B" w:rsidP="001A458B">
      <w:pPr>
        <w:spacing w:after="0" w:line="259" w:lineRule="auto"/>
        <w:ind w:left="0" w:firstLine="0"/>
        <w:rPr>
          <w:lang w:val="nl-BE"/>
        </w:rPr>
      </w:pPr>
    </w:p>
    <w:p w14:paraId="42A3DBB5" w14:textId="2258FE26" w:rsidR="0009084A" w:rsidRPr="00D14EFD" w:rsidRDefault="0009084A" w:rsidP="00960075">
      <w:pPr>
        <w:pStyle w:val="Kop2"/>
        <w:numPr>
          <w:ilvl w:val="0"/>
          <w:numId w:val="133"/>
        </w:numPr>
        <w:rPr>
          <w:lang w:val="nl-BE"/>
        </w:rPr>
      </w:pPr>
      <w:bookmarkStart w:id="541" w:name="_Toc144890156"/>
      <w:r w:rsidRPr="00D14EFD">
        <w:rPr>
          <w:lang w:val="nl-BE"/>
        </w:rPr>
        <w:t>Aanpassingen</w:t>
      </w:r>
      <w:bookmarkEnd w:id="541"/>
    </w:p>
    <w:p w14:paraId="7ABAD460" w14:textId="77777777" w:rsidR="0059440D" w:rsidRDefault="0009084A" w:rsidP="001A458B">
      <w:pPr>
        <w:ind w:left="-5" w:right="263"/>
        <w:rPr>
          <w:lang w:val="nl-NL"/>
        </w:rPr>
      </w:pPr>
      <w:r w:rsidRPr="001A458B">
        <w:rPr>
          <w:lang w:val="nl-NL"/>
        </w:rPr>
        <w:t xml:space="preserve"> </w:t>
      </w:r>
    </w:p>
    <w:p w14:paraId="18177F57" w14:textId="5349A785" w:rsidR="0009084A" w:rsidRDefault="0009084A" w:rsidP="004937B8">
      <w:pPr>
        <w:ind w:left="-5" w:right="263"/>
        <w:rPr>
          <w:lang w:val="nl-BE"/>
        </w:rPr>
      </w:pPr>
      <w:r w:rsidRPr="001A458B">
        <w:rPr>
          <w:lang w:val="nl-NL"/>
        </w:rPr>
        <w:t>Er zijn geen aanpassingen bepaald.</w:t>
      </w:r>
    </w:p>
    <w:p w14:paraId="3FED3554" w14:textId="284FFBEE" w:rsidR="00CE734B" w:rsidRDefault="00CE734B" w:rsidP="001A458B">
      <w:pPr>
        <w:spacing w:after="0" w:line="259" w:lineRule="auto"/>
        <w:ind w:left="0" w:firstLine="0"/>
        <w:rPr>
          <w:lang w:val="nl-BE"/>
        </w:rPr>
      </w:pPr>
    </w:p>
    <w:p w14:paraId="587CFAE8" w14:textId="18D529FA" w:rsidR="0009084A" w:rsidRPr="00D43E68" w:rsidRDefault="0009084A" w:rsidP="00960075">
      <w:pPr>
        <w:pStyle w:val="Kop2"/>
        <w:numPr>
          <w:ilvl w:val="0"/>
          <w:numId w:val="133"/>
        </w:numPr>
        <w:rPr>
          <w:lang w:val="nl-BE"/>
        </w:rPr>
      </w:pPr>
      <w:bookmarkStart w:id="542" w:name="_Toc144890157"/>
      <w:r w:rsidRPr="00D43E68">
        <w:rPr>
          <w:lang w:val="nl-BE"/>
        </w:rPr>
        <w:t>Specifieke voorwaarden</w:t>
      </w:r>
      <w:bookmarkEnd w:id="542"/>
    </w:p>
    <w:p w14:paraId="4DB26900" w14:textId="77777777" w:rsidR="0009084A" w:rsidRPr="00D43E68" w:rsidRDefault="0009084A" w:rsidP="001A458B">
      <w:pPr>
        <w:spacing w:after="0" w:line="259" w:lineRule="auto"/>
        <w:ind w:left="0" w:firstLine="0"/>
        <w:rPr>
          <w:lang w:val="nl-BE"/>
        </w:rPr>
      </w:pPr>
      <w:r w:rsidRPr="00D43E68">
        <w:rPr>
          <w:rFonts w:eastAsia="Times New Roman"/>
          <w:lang w:val="nl-BE"/>
        </w:rPr>
        <w:t xml:space="preserve"> </w:t>
      </w:r>
      <w:r w:rsidRPr="00D43E68">
        <w:rPr>
          <w:lang w:val="nl-BE"/>
        </w:rPr>
        <w:t xml:space="preserve"> </w:t>
      </w:r>
    </w:p>
    <w:p w14:paraId="50731338" w14:textId="72F761B5" w:rsidR="0009084A" w:rsidRPr="00D43E68" w:rsidRDefault="00D43E68" w:rsidP="00D43E68">
      <w:pPr>
        <w:pStyle w:val="Kop3"/>
        <w:ind w:left="718"/>
        <w:rPr>
          <w:lang w:val="nl-BE"/>
        </w:rPr>
      </w:pPr>
      <w:bookmarkStart w:id="543" w:name="_Toc144890158"/>
      <w:r>
        <w:rPr>
          <w:lang w:val="nl-NL"/>
        </w:rPr>
        <w:t>4.1</w:t>
      </w:r>
      <w:r w:rsidR="0009084A" w:rsidRPr="001A458B">
        <w:rPr>
          <w:lang w:val="nl-NL"/>
        </w:rPr>
        <w:t xml:space="preserve"> Hernieuwingstermijn</w:t>
      </w:r>
      <w:bookmarkEnd w:id="543"/>
    </w:p>
    <w:p w14:paraId="6DDA41BE" w14:textId="77777777" w:rsidR="00D43E68" w:rsidRDefault="00D43E68" w:rsidP="001A458B">
      <w:pPr>
        <w:ind w:left="181" w:right="263" w:hanging="196"/>
        <w:rPr>
          <w:lang w:val="nl-NL"/>
        </w:rPr>
      </w:pPr>
      <w:r>
        <w:rPr>
          <w:lang w:val="nl-NL"/>
        </w:rPr>
        <w:t xml:space="preserve"> </w:t>
      </w:r>
    </w:p>
    <w:p w14:paraId="0BFA4104" w14:textId="2D1FE1E5" w:rsidR="00D43E68" w:rsidRPr="00D43E68" w:rsidRDefault="0009084A" w:rsidP="00960075">
      <w:pPr>
        <w:pStyle w:val="Lijstalinea"/>
        <w:numPr>
          <w:ilvl w:val="0"/>
          <w:numId w:val="80"/>
        </w:numPr>
        <w:ind w:right="263"/>
        <w:rPr>
          <w:lang w:val="nl-BE"/>
        </w:rPr>
      </w:pPr>
      <w:r w:rsidRPr="00D43E68">
        <w:rPr>
          <w:lang w:val="nl-NL"/>
        </w:rPr>
        <w:t xml:space="preserve">voor een niet-individueel aanpasbaar antidecubituskussen (verstrekking </w:t>
      </w:r>
      <w:r w:rsidR="00BA0679">
        <w:rPr>
          <w:lang w:val="nl-NL"/>
        </w:rPr>
        <w:t>410516</w:t>
      </w:r>
      <w:r w:rsidRPr="00D43E68">
        <w:rPr>
          <w:lang w:val="nl-NL"/>
        </w:rPr>
        <w:t xml:space="preserve"> - </w:t>
      </w:r>
      <w:r w:rsidR="00BA0679">
        <w:rPr>
          <w:lang w:val="nl-NL"/>
        </w:rPr>
        <w:t>410527</w:t>
      </w:r>
      <w:r w:rsidRPr="00D43E68">
        <w:rPr>
          <w:lang w:val="nl-NL"/>
        </w:rPr>
        <w:t>) wordt de hernieuwingstermijn vastgesteld op 2 jaar.</w:t>
      </w:r>
    </w:p>
    <w:p w14:paraId="1799EDF4" w14:textId="4D4D9F67" w:rsidR="00D43E68" w:rsidRPr="00D43E68" w:rsidRDefault="0009084A" w:rsidP="00960075">
      <w:pPr>
        <w:pStyle w:val="Lijstalinea"/>
        <w:numPr>
          <w:ilvl w:val="0"/>
          <w:numId w:val="80"/>
        </w:numPr>
        <w:ind w:right="263"/>
        <w:rPr>
          <w:lang w:val="nl-BE"/>
        </w:rPr>
      </w:pPr>
      <w:r w:rsidRPr="00D43E68">
        <w:rPr>
          <w:lang w:val="nl-NL"/>
        </w:rPr>
        <w:t xml:space="preserve">voor een niet-individueel aanpasbaar anatomisch gevormde antidecubituszit (verstrekking </w:t>
      </w:r>
      <w:r w:rsidR="00BA0679">
        <w:rPr>
          <w:lang w:val="nl-NL"/>
        </w:rPr>
        <w:t>410538</w:t>
      </w:r>
      <w:r w:rsidRPr="00D43E68">
        <w:rPr>
          <w:lang w:val="nl-NL"/>
        </w:rPr>
        <w:t xml:space="preserve"> - </w:t>
      </w:r>
      <w:r w:rsidR="00BA0679">
        <w:rPr>
          <w:lang w:val="nl-NL"/>
        </w:rPr>
        <w:t>410549</w:t>
      </w:r>
      <w:r w:rsidRPr="00D43E68">
        <w:rPr>
          <w:lang w:val="nl-NL"/>
        </w:rPr>
        <w:t>) wordt de hernieuwingstermijn van de rolstoel gevolgd.</w:t>
      </w:r>
    </w:p>
    <w:p w14:paraId="7D4BAE60" w14:textId="4FA6E54B" w:rsidR="00D43E68" w:rsidRPr="00D43E68" w:rsidRDefault="0009084A" w:rsidP="00960075">
      <w:pPr>
        <w:pStyle w:val="Lijstalinea"/>
        <w:numPr>
          <w:ilvl w:val="0"/>
          <w:numId w:val="80"/>
        </w:numPr>
        <w:ind w:right="263"/>
        <w:rPr>
          <w:lang w:val="nl-BE"/>
        </w:rPr>
      </w:pPr>
      <w:r w:rsidRPr="00D43E68">
        <w:rPr>
          <w:lang w:val="nl-NL"/>
        </w:rPr>
        <w:t xml:space="preserve">voor een individueel aanpasbaar antidecubituskussen (verstrekking </w:t>
      </w:r>
      <w:r w:rsidR="00BA0679">
        <w:rPr>
          <w:lang w:val="nl-NL"/>
        </w:rPr>
        <w:t>410553</w:t>
      </w:r>
      <w:r w:rsidRPr="00D43E68">
        <w:rPr>
          <w:lang w:val="nl-NL"/>
        </w:rPr>
        <w:t xml:space="preserve"> - </w:t>
      </w:r>
      <w:r w:rsidR="00BA0679">
        <w:rPr>
          <w:lang w:val="nl-NL"/>
        </w:rPr>
        <w:t>410564</w:t>
      </w:r>
      <w:r w:rsidRPr="00D43E68">
        <w:rPr>
          <w:lang w:val="nl-NL"/>
        </w:rPr>
        <w:t>) wordt de hernieuwingstermijn vastgesteld op</w:t>
      </w:r>
      <w:r w:rsidR="00C01126">
        <w:rPr>
          <w:lang w:val="nl-NL"/>
        </w:rPr>
        <w:t xml:space="preserve"> </w:t>
      </w:r>
      <w:r w:rsidRPr="00D43E68">
        <w:rPr>
          <w:lang w:val="nl-NL"/>
        </w:rPr>
        <w:t>:</w:t>
      </w:r>
    </w:p>
    <w:p w14:paraId="2ED02773" w14:textId="50B741CA" w:rsidR="00BC151B" w:rsidRPr="00BC151B" w:rsidRDefault="0009084A" w:rsidP="00960075">
      <w:pPr>
        <w:pStyle w:val="Lijstalinea"/>
        <w:numPr>
          <w:ilvl w:val="1"/>
          <w:numId w:val="80"/>
        </w:numPr>
        <w:ind w:right="263"/>
        <w:rPr>
          <w:lang w:val="nl-BE"/>
        </w:rPr>
      </w:pPr>
      <w:r w:rsidRPr="00D43E68">
        <w:rPr>
          <w:lang w:val="nl-NL"/>
        </w:rPr>
        <w:t xml:space="preserve">3 jaar voor de gebruikers tot hun </w:t>
      </w:r>
      <w:r w:rsidR="00A75BF6">
        <w:rPr>
          <w:lang w:val="nl-NL"/>
        </w:rPr>
        <w:t>18de</w:t>
      </w:r>
      <w:r w:rsidRPr="00D43E68">
        <w:rPr>
          <w:lang w:val="nl-NL"/>
        </w:rPr>
        <w:t xml:space="preserve"> verjaardag</w:t>
      </w:r>
      <w:r w:rsidR="00C01126">
        <w:rPr>
          <w:lang w:val="nl-NL"/>
        </w:rPr>
        <w:t xml:space="preserve"> </w:t>
      </w:r>
      <w:r w:rsidRPr="00D43E68">
        <w:rPr>
          <w:lang w:val="nl-NL"/>
        </w:rPr>
        <w:t xml:space="preserve">; </w:t>
      </w:r>
    </w:p>
    <w:p w14:paraId="75DBC540" w14:textId="75BC8B03" w:rsidR="0009084A" w:rsidRPr="00D43E68" w:rsidRDefault="0009084A" w:rsidP="00960075">
      <w:pPr>
        <w:pStyle w:val="Lijstalinea"/>
        <w:numPr>
          <w:ilvl w:val="1"/>
          <w:numId w:val="80"/>
        </w:numPr>
        <w:ind w:right="263"/>
        <w:rPr>
          <w:lang w:val="nl-BE"/>
        </w:rPr>
      </w:pPr>
      <w:r w:rsidRPr="00C947EB">
        <w:rPr>
          <w:lang w:val="nl-NL"/>
        </w:rPr>
        <w:t>4 jaar</w:t>
      </w:r>
      <w:r w:rsidRPr="00D43E68">
        <w:rPr>
          <w:lang w:val="nl-NL"/>
        </w:rPr>
        <w:t xml:space="preserve"> voor de gebruikers vanaf hun </w:t>
      </w:r>
      <w:r w:rsidR="00A75BF6">
        <w:rPr>
          <w:lang w:val="nl-NL"/>
        </w:rPr>
        <w:t>18de</w:t>
      </w:r>
      <w:r w:rsidRPr="00D43E68">
        <w:rPr>
          <w:lang w:val="nl-NL"/>
        </w:rPr>
        <w:t xml:space="preserve"> verjaardag.</w:t>
      </w:r>
    </w:p>
    <w:p w14:paraId="11D59AA7" w14:textId="2163D088" w:rsidR="0009084A" w:rsidRPr="00D43E68" w:rsidRDefault="0009084A" w:rsidP="00960075">
      <w:pPr>
        <w:pStyle w:val="Lijstalinea"/>
        <w:numPr>
          <w:ilvl w:val="0"/>
          <w:numId w:val="82"/>
        </w:numPr>
        <w:spacing w:after="0" w:line="259" w:lineRule="auto"/>
        <w:rPr>
          <w:lang w:val="nl-BE"/>
        </w:rPr>
      </w:pPr>
      <w:r w:rsidRPr="00D43E68">
        <w:rPr>
          <w:lang w:val="nl-NL"/>
        </w:rPr>
        <w:t xml:space="preserve">voor een individueel aanpasbaar antidecubituskussen type luchtkussen met celstructuur of Flow-Fluidgelkussen (verstrekking </w:t>
      </w:r>
      <w:r w:rsidR="00BA0679">
        <w:rPr>
          <w:lang w:val="nl-NL"/>
        </w:rPr>
        <w:t>410575</w:t>
      </w:r>
      <w:r w:rsidRPr="00D43E68">
        <w:rPr>
          <w:lang w:val="nl-NL"/>
        </w:rPr>
        <w:t xml:space="preserve"> - </w:t>
      </w:r>
      <w:r w:rsidR="00BA0679">
        <w:rPr>
          <w:lang w:val="nl-NL"/>
        </w:rPr>
        <w:t>410586</w:t>
      </w:r>
      <w:r w:rsidRPr="00D43E68">
        <w:rPr>
          <w:lang w:val="nl-NL"/>
        </w:rPr>
        <w:t>) wordt de hernieuwingstermijn vastgesteld op</w:t>
      </w:r>
      <w:r w:rsidR="00C01126">
        <w:rPr>
          <w:lang w:val="nl-NL"/>
        </w:rPr>
        <w:t xml:space="preserve"> </w:t>
      </w:r>
      <w:r w:rsidRPr="00D43E68">
        <w:rPr>
          <w:lang w:val="nl-NL"/>
        </w:rPr>
        <w:t>:</w:t>
      </w:r>
    </w:p>
    <w:p w14:paraId="4A9AACF8" w14:textId="0D43A556" w:rsidR="0009084A" w:rsidRPr="00D43E68" w:rsidRDefault="0009084A" w:rsidP="00960075">
      <w:pPr>
        <w:pStyle w:val="Lijstalinea"/>
        <w:numPr>
          <w:ilvl w:val="0"/>
          <w:numId w:val="81"/>
        </w:numPr>
        <w:spacing w:after="33"/>
        <w:ind w:right="263"/>
        <w:rPr>
          <w:lang w:val="nl-BE"/>
        </w:rPr>
      </w:pPr>
      <w:r w:rsidRPr="00D43E68">
        <w:rPr>
          <w:lang w:val="nl-NL"/>
        </w:rPr>
        <w:t xml:space="preserve">3 jaar voor de gebruikers tot hun </w:t>
      </w:r>
      <w:r w:rsidR="00A75BF6">
        <w:rPr>
          <w:lang w:val="nl-NL"/>
        </w:rPr>
        <w:t>18de</w:t>
      </w:r>
      <w:r w:rsidRPr="00D43E68">
        <w:rPr>
          <w:lang w:val="nl-NL"/>
        </w:rPr>
        <w:t xml:space="preserve"> verjaardag</w:t>
      </w:r>
      <w:r w:rsidR="00C01126">
        <w:rPr>
          <w:lang w:val="nl-NL"/>
        </w:rPr>
        <w:t xml:space="preserve"> </w:t>
      </w:r>
      <w:r w:rsidRPr="00D43E68">
        <w:rPr>
          <w:lang w:val="nl-NL"/>
        </w:rPr>
        <w:t>;</w:t>
      </w:r>
    </w:p>
    <w:p w14:paraId="2AEA77B1" w14:textId="43D51A1A" w:rsidR="0009084A" w:rsidRPr="00D43E68" w:rsidRDefault="0009084A" w:rsidP="00960075">
      <w:pPr>
        <w:pStyle w:val="Lijstalinea"/>
        <w:numPr>
          <w:ilvl w:val="0"/>
          <w:numId w:val="81"/>
        </w:numPr>
        <w:ind w:right="263"/>
        <w:rPr>
          <w:lang w:val="nl-BE"/>
        </w:rPr>
      </w:pPr>
      <w:r w:rsidRPr="00D43E68">
        <w:rPr>
          <w:lang w:val="nl-NL"/>
        </w:rPr>
        <w:t xml:space="preserve">4 jaar voor de gebruikers vanaf hun </w:t>
      </w:r>
      <w:r w:rsidR="00A75BF6">
        <w:rPr>
          <w:lang w:val="nl-NL"/>
        </w:rPr>
        <w:t>18de</w:t>
      </w:r>
      <w:r w:rsidRPr="00D43E68">
        <w:rPr>
          <w:lang w:val="nl-NL"/>
        </w:rPr>
        <w:t xml:space="preserve"> verjaardag.</w:t>
      </w:r>
    </w:p>
    <w:p w14:paraId="6475F28D" w14:textId="5CF5498D" w:rsidR="0009084A" w:rsidRPr="001A458B" w:rsidRDefault="0009084A" w:rsidP="001A458B">
      <w:pPr>
        <w:spacing w:after="16" w:line="259" w:lineRule="auto"/>
        <w:ind w:left="0" w:firstLine="0"/>
        <w:rPr>
          <w:lang w:val="nl-BE"/>
        </w:rPr>
      </w:pPr>
    </w:p>
    <w:p w14:paraId="442F9373" w14:textId="6AB144B7" w:rsidR="0009084A" w:rsidRPr="001A458B" w:rsidRDefault="00C74C8A" w:rsidP="00C74C8A">
      <w:pPr>
        <w:pStyle w:val="Kop3"/>
        <w:ind w:left="718"/>
        <w:rPr>
          <w:lang w:val="nl-BE"/>
        </w:rPr>
      </w:pPr>
      <w:bookmarkStart w:id="544" w:name="_Toc144890159"/>
      <w:r>
        <w:rPr>
          <w:lang w:val="nl-NL"/>
        </w:rPr>
        <w:t>4.2</w:t>
      </w:r>
      <w:r w:rsidR="0009084A" w:rsidRPr="001A458B">
        <w:rPr>
          <w:lang w:val="nl-NL"/>
        </w:rPr>
        <w:t xml:space="preserve"> Toegelaten cumulaties</w:t>
      </w:r>
      <w:bookmarkEnd w:id="544"/>
    </w:p>
    <w:p w14:paraId="4A16EB3C" w14:textId="77777777" w:rsidR="00C74C8A" w:rsidRDefault="00C74C8A" w:rsidP="001A458B">
      <w:pPr>
        <w:ind w:left="181" w:right="263" w:hanging="196"/>
        <w:rPr>
          <w:lang w:val="nl-NL"/>
        </w:rPr>
      </w:pPr>
    </w:p>
    <w:p w14:paraId="703875CC" w14:textId="772A82FF" w:rsidR="0009084A" w:rsidRPr="001A458B" w:rsidRDefault="0009084A" w:rsidP="00C74C8A">
      <w:pPr>
        <w:rPr>
          <w:lang w:val="nl-BE"/>
        </w:rPr>
      </w:pPr>
      <w:r w:rsidRPr="001A458B">
        <w:rPr>
          <w:lang w:val="nl-NL"/>
        </w:rPr>
        <w:t xml:space="preserve">Het antidecubituskussen (verstrekking </w:t>
      </w:r>
      <w:r w:rsidR="00BA0679">
        <w:rPr>
          <w:lang w:val="nl-NL"/>
        </w:rPr>
        <w:t>410516</w:t>
      </w:r>
      <w:r w:rsidRPr="001A458B">
        <w:rPr>
          <w:lang w:val="nl-NL"/>
        </w:rPr>
        <w:t xml:space="preserve"> - </w:t>
      </w:r>
      <w:r w:rsidR="00BA0679">
        <w:rPr>
          <w:lang w:val="nl-NL"/>
        </w:rPr>
        <w:t>410527</w:t>
      </w:r>
      <w:r w:rsidRPr="001A458B">
        <w:rPr>
          <w:lang w:val="nl-NL"/>
        </w:rPr>
        <w:t xml:space="preserve">, </w:t>
      </w:r>
      <w:r w:rsidR="00BA0679">
        <w:rPr>
          <w:lang w:val="nl-NL"/>
        </w:rPr>
        <w:t>410553</w:t>
      </w:r>
      <w:r w:rsidRPr="001A458B">
        <w:rPr>
          <w:lang w:val="nl-NL"/>
        </w:rPr>
        <w:t xml:space="preserve"> - </w:t>
      </w:r>
      <w:r w:rsidR="00BA0679">
        <w:rPr>
          <w:lang w:val="nl-NL"/>
        </w:rPr>
        <w:t>410564</w:t>
      </w:r>
      <w:r w:rsidRPr="001A458B">
        <w:rPr>
          <w:lang w:val="nl-NL"/>
        </w:rPr>
        <w:t xml:space="preserve"> of </w:t>
      </w:r>
      <w:r w:rsidR="00BA0679">
        <w:rPr>
          <w:lang w:val="nl-NL"/>
        </w:rPr>
        <w:t>410575</w:t>
      </w:r>
      <w:r w:rsidRPr="001A458B">
        <w:rPr>
          <w:lang w:val="nl-NL"/>
        </w:rPr>
        <w:t xml:space="preserve"> - </w:t>
      </w:r>
      <w:r w:rsidR="00BA0679">
        <w:rPr>
          <w:lang w:val="nl-NL"/>
        </w:rPr>
        <w:t>410586</w:t>
      </w:r>
      <w:r w:rsidRPr="001A458B">
        <w:rPr>
          <w:lang w:val="nl-NL"/>
        </w:rPr>
        <w:t>) mag gecumuleerd worden</w:t>
      </w:r>
      <w:r w:rsidR="00C01126">
        <w:rPr>
          <w:lang w:val="nl-NL"/>
        </w:rPr>
        <w:t xml:space="preserve"> </w:t>
      </w:r>
      <w:r w:rsidRPr="001A458B">
        <w:rPr>
          <w:lang w:val="nl-NL"/>
        </w:rPr>
        <w:t xml:space="preserve">: </w:t>
      </w:r>
    </w:p>
    <w:p w14:paraId="410BF6D7" w14:textId="34F057AA" w:rsidR="0009084A" w:rsidRPr="00C74C8A" w:rsidRDefault="00C74C8A" w:rsidP="00960075">
      <w:pPr>
        <w:pStyle w:val="Lijstalinea"/>
        <w:numPr>
          <w:ilvl w:val="0"/>
          <w:numId w:val="82"/>
        </w:numPr>
        <w:ind w:right="263"/>
        <w:rPr>
          <w:lang w:val="nl-BE"/>
        </w:rPr>
      </w:pPr>
      <w:r w:rsidRPr="00C74C8A">
        <w:rPr>
          <w:lang w:val="nl-NL"/>
        </w:rPr>
        <w:t>V</w:t>
      </w:r>
      <w:r w:rsidR="0009084A" w:rsidRPr="00C74C8A">
        <w:rPr>
          <w:lang w:val="nl-NL"/>
        </w:rPr>
        <w:t xml:space="preserve">oor de gebruikers vanaf hun </w:t>
      </w:r>
      <w:r w:rsidR="00BF18D8">
        <w:rPr>
          <w:lang w:val="nl-NL"/>
        </w:rPr>
        <w:t>18de</w:t>
      </w:r>
      <w:r w:rsidR="0009084A" w:rsidRPr="00C74C8A">
        <w:rPr>
          <w:lang w:val="nl-NL"/>
        </w:rPr>
        <w:t xml:space="preserve"> verjaardag, met de volgende mobiliteitshulpmiddelen voorzien onder 1°</w:t>
      </w:r>
      <w:r w:rsidR="00BF18D8">
        <w:rPr>
          <w:lang w:val="nl-NL"/>
        </w:rPr>
        <w:t xml:space="preserve"> Doelgroep</w:t>
      </w:r>
      <w:r w:rsidR="00C01126">
        <w:rPr>
          <w:lang w:val="nl-NL"/>
        </w:rPr>
        <w:t xml:space="preserve"> </w:t>
      </w:r>
      <w:r w:rsidR="0009084A" w:rsidRPr="00C74C8A">
        <w:rPr>
          <w:lang w:val="nl-NL"/>
        </w:rPr>
        <w:t xml:space="preserve">: </w:t>
      </w:r>
    </w:p>
    <w:p w14:paraId="030966F5" w14:textId="035FE54F" w:rsidR="0009084A" w:rsidRPr="00C74C8A" w:rsidRDefault="0009084A" w:rsidP="00960075">
      <w:pPr>
        <w:pStyle w:val="Lijstalinea"/>
        <w:numPr>
          <w:ilvl w:val="1"/>
          <w:numId w:val="85"/>
        </w:numPr>
        <w:ind w:right="263"/>
        <w:rPr>
          <w:lang w:val="nl-BE"/>
        </w:rPr>
      </w:pPr>
      <w:r w:rsidRPr="00C74C8A">
        <w:rPr>
          <w:lang w:val="nl-NL"/>
        </w:rPr>
        <w:t>Manuele modulaire rolstoel</w:t>
      </w:r>
      <w:r w:rsidR="00C01126">
        <w:rPr>
          <w:lang w:val="nl-NL"/>
        </w:rPr>
        <w:t xml:space="preserve"> </w:t>
      </w:r>
      <w:r w:rsidRPr="00C74C8A">
        <w:rPr>
          <w:lang w:val="nl-NL"/>
        </w:rPr>
        <w:t xml:space="preserve">; </w:t>
      </w:r>
    </w:p>
    <w:p w14:paraId="1ABF781C" w14:textId="10ECC54B" w:rsidR="0009084A" w:rsidRPr="00C74C8A" w:rsidRDefault="0009084A" w:rsidP="00960075">
      <w:pPr>
        <w:pStyle w:val="Lijstalinea"/>
        <w:numPr>
          <w:ilvl w:val="0"/>
          <w:numId w:val="85"/>
        </w:numPr>
        <w:ind w:right="263"/>
        <w:rPr>
          <w:lang w:val="nl-BE"/>
        </w:rPr>
      </w:pPr>
      <w:r w:rsidRPr="00C74C8A">
        <w:rPr>
          <w:lang w:val="nl-NL"/>
        </w:rPr>
        <w:t>Manuele verzorgingsrolstoel voor de gebruikers die lijden aan een evolutieve neuromusculaire aandoening, een evolutieve myopathie, multiple sclerose, chronische auto-immune inflammatoire polyarthritis volgens de definitie aanvaard door de Koninklijke Belgische Vereniging voor Reumatologie (reumatoïde artritis, spondyloartropathie, juveniele chronische artritis, systemische lupus en sclerodermie) of voor gebruikers met tetraparese of quadriparese</w:t>
      </w:r>
      <w:r w:rsidR="00C01126">
        <w:rPr>
          <w:lang w:val="nl-NL"/>
        </w:rPr>
        <w:t xml:space="preserve"> </w:t>
      </w:r>
      <w:r w:rsidRPr="00C74C8A">
        <w:rPr>
          <w:lang w:val="nl-NL"/>
        </w:rPr>
        <w:t xml:space="preserve">; </w:t>
      </w:r>
    </w:p>
    <w:p w14:paraId="3E6F7901" w14:textId="66598D8F" w:rsidR="0009084A" w:rsidRPr="00C74C8A" w:rsidRDefault="0009084A" w:rsidP="00960075">
      <w:pPr>
        <w:pStyle w:val="Lijstalinea"/>
        <w:numPr>
          <w:ilvl w:val="1"/>
          <w:numId w:val="84"/>
        </w:numPr>
        <w:ind w:right="263"/>
        <w:rPr>
          <w:lang w:val="nl-BE"/>
        </w:rPr>
      </w:pPr>
      <w:r w:rsidRPr="00C74C8A">
        <w:rPr>
          <w:lang w:val="nl-NL"/>
        </w:rPr>
        <w:t>Manuele actief rolstoel</w:t>
      </w:r>
      <w:r w:rsidR="00C01126">
        <w:rPr>
          <w:lang w:val="nl-NL"/>
        </w:rPr>
        <w:t xml:space="preserve"> </w:t>
      </w:r>
      <w:r w:rsidRPr="00C74C8A">
        <w:rPr>
          <w:lang w:val="nl-NL"/>
        </w:rPr>
        <w:t xml:space="preserve">; </w:t>
      </w:r>
    </w:p>
    <w:p w14:paraId="5581F9FF" w14:textId="14989373" w:rsidR="0009084A" w:rsidRPr="00C74C8A" w:rsidRDefault="0009084A" w:rsidP="00960075">
      <w:pPr>
        <w:pStyle w:val="Lijstalinea"/>
        <w:numPr>
          <w:ilvl w:val="1"/>
          <w:numId w:val="84"/>
        </w:numPr>
        <w:ind w:right="263"/>
        <w:rPr>
          <w:lang w:val="nl-BE"/>
        </w:rPr>
      </w:pPr>
      <w:r w:rsidRPr="00C74C8A">
        <w:rPr>
          <w:lang w:val="nl-NL"/>
        </w:rPr>
        <w:t>Manuele actief rolstoel met individuele maatvoering</w:t>
      </w:r>
      <w:r w:rsidR="00C01126">
        <w:rPr>
          <w:lang w:val="nl-NL"/>
        </w:rPr>
        <w:t xml:space="preserve"> </w:t>
      </w:r>
      <w:r w:rsidRPr="00C74C8A">
        <w:rPr>
          <w:lang w:val="nl-NL"/>
        </w:rPr>
        <w:t xml:space="preserve">; </w:t>
      </w:r>
    </w:p>
    <w:p w14:paraId="76609548" w14:textId="3C5D56DA" w:rsidR="0009084A" w:rsidRPr="00C74C8A" w:rsidRDefault="0009084A" w:rsidP="00960075">
      <w:pPr>
        <w:pStyle w:val="Lijstalinea"/>
        <w:numPr>
          <w:ilvl w:val="1"/>
          <w:numId w:val="84"/>
        </w:numPr>
        <w:ind w:right="263"/>
        <w:rPr>
          <w:lang w:val="nl-BE"/>
        </w:rPr>
      </w:pPr>
      <w:r w:rsidRPr="00C74C8A">
        <w:rPr>
          <w:lang w:val="nl-NL"/>
        </w:rPr>
        <w:t>Elektronische rolstoel</w:t>
      </w:r>
      <w:r w:rsidR="00C01126">
        <w:rPr>
          <w:lang w:val="nl-NL"/>
        </w:rPr>
        <w:t xml:space="preserve"> </w:t>
      </w:r>
      <w:r w:rsidRPr="00C74C8A">
        <w:rPr>
          <w:lang w:val="nl-NL"/>
        </w:rPr>
        <w:t xml:space="preserve">; </w:t>
      </w:r>
    </w:p>
    <w:p w14:paraId="724BEFB4" w14:textId="16176B11" w:rsidR="0009084A" w:rsidRPr="00C74C8A" w:rsidRDefault="0009084A" w:rsidP="00960075">
      <w:pPr>
        <w:pStyle w:val="Lijstalinea"/>
        <w:numPr>
          <w:ilvl w:val="1"/>
          <w:numId w:val="84"/>
        </w:numPr>
        <w:ind w:right="263"/>
        <w:rPr>
          <w:lang w:val="nl-BE"/>
        </w:rPr>
      </w:pPr>
      <w:r w:rsidRPr="00C74C8A">
        <w:rPr>
          <w:lang w:val="nl-NL"/>
        </w:rPr>
        <w:lastRenderedPageBreak/>
        <w:t>Rolstoel met stafunctie</w:t>
      </w:r>
      <w:r w:rsidR="00C01126">
        <w:rPr>
          <w:lang w:val="nl-NL"/>
        </w:rPr>
        <w:t>.</w:t>
      </w:r>
      <w:r w:rsidRPr="00C74C8A">
        <w:rPr>
          <w:lang w:val="nl-NL"/>
        </w:rPr>
        <w:t xml:space="preserve"> </w:t>
      </w:r>
    </w:p>
    <w:p w14:paraId="6637B2AA" w14:textId="357D9209" w:rsidR="0009084A" w:rsidRPr="00C74C8A" w:rsidRDefault="0009084A" w:rsidP="00960075">
      <w:pPr>
        <w:pStyle w:val="Lijstalinea"/>
        <w:numPr>
          <w:ilvl w:val="0"/>
          <w:numId w:val="82"/>
        </w:numPr>
        <w:ind w:right="263"/>
        <w:rPr>
          <w:lang w:val="nl-BE"/>
        </w:rPr>
      </w:pPr>
      <w:r w:rsidRPr="00C74C8A">
        <w:rPr>
          <w:lang w:val="nl-NL"/>
        </w:rPr>
        <w:t>voor de gebruikers tot hun achttiende verjaardag, met de volgende mobiliteitshulpmiddelen voorzien onder 2°</w:t>
      </w:r>
      <w:r w:rsidR="00BF18D8">
        <w:rPr>
          <w:lang w:val="nl-NL"/>
        </w:rPr>
        <w:t xml:space="preserve"> Doelgroep</w:t>
      </w:r>
      <w:r w:rsidR="00C01126">
        <w:rPr>
          <w:lang w:val="nl-NL"/>
        </w:rPr>
        <w:t xml:space="preserve"> </w:t>
      </w:r>
      <w:r w:rsidRPr="00C74C8A">
        <w:rPr>
          <w:lang w:val="nl-NL"/>
        </w:rPr>
        <w:t xml:space="preserve">: </w:t>
      </w:r>
    </w:p>
    <w:p w14:paraId="01CE21B7" w14:textId="2D58347E" w:rsidR="0009084A" w:rsidRPr="00C74C8A" w:rsidRDefault="0009084A" w:rsidP="00960075">
      <w:pPr>
        <w:pStyle w:val="Lijstalinea"/>
        <w:numPr>
          <w:ilvl w:val="1"/>
          <w:numId w:val="83"/>
        </w:numPr>
        <w:ind w:right="263"/>
        <w:rPr>
          <w:lang w:val="nl-BE"/>
        </w:rPr>
      </w:pPr>
      <w:r w:rsidRPr="00C74C8A">
        <w:rPr>
          <w:lang w:val="nl-NL"/>
        </w:rPr>
        <w:t>Manuele actief rolstoel voor kinderen</w:t>
      </w:r>
      <w:r w:rsidR="00C01126">
        <w:rPr>
          <w:lang w:val="nl-NL"/>
        </w:rPr>
        <w:t xml:space="preserve"> </w:t>
      </w:r>
      <w:r w:rsidRPr="00C74C8A">
        <w:rPr>
          <w:lang w:val="nl-NL"/>
        </w:rPr>
        <w:t xml:space="preserve">; </w:t>
      </w:r>
    </w:p>
    <w:p w14:paraId="5BF029EB" w14:textId="2BE29BB8" w:rsidR="0009084A" w:rsidRPr="00C74C8A" w:rsidRDefault="0009084A" w:rsidP="00960075">
      <w:pPr>
        <w:pStyle w:val="Lijstalinea"/>
        <w:numPr>
          <w:ilvl w:val="1"/>
          <w:numId w:val="83"/>
        </w:numPr>
        <w:ind w:right="263"/>
        <w:rPr>
          <w:lang w:val="nl-BE"/>
        </w:rPr>
      </w:pPr>
      <w:r w:rsidRPr="00C74C8A">
        <w:rPr>
          <w:lang w:val="nl-NL"/>
        </w:rPr>
        <w:t>Elektronische kinderrolstoe</w:t>
      </w:r>
      <w:r w:rsidR="00C01126">
        <w:rPr>
          <w:lang w:val="nl-NL"/>
        </w:rPr>
        <w:t xml:space="preserve"> </w:t>
      </w:r>
      <w:r w:rsidRPr="00C74C8A">
        <w:rPr>
          <w:lang w:val="nl-NL"/>
        </w:rPr>
        <w:t>l;</w:t>
      </w:r>
    </w:p>
    <w:p w14:paraId="2784FE4E" w14:textId="1B7320AD" w:rsidR="0009084A" w:rsidRPr="00C74C8A" w:rsidRDefault="0009084A" w:rsidP="00960075">
      <w:pPr>
        <w:pStyle w:val="Lijstalinea"/>
        <w:numPr>
          <w:ilvl w:val="1"/>
          <w:numId w:val="83"/>
        </w:numPr>
        <w:ind w:right="263"/>
        <w:rPr>
          <w:lang w:val="nl-BE"/>
        </w:rPr>
      </w:pPr>
      <w:r w:rsidRPr="00C74C8A">
        <w:rPr>
          <w:lang w:val="nl-NL"/>
        </w:rPr>
        <w:t>Rolstoel met stafunctie</w:t>
      </w:r>
      <w:r w:rsidR="00C01126">
        <w:rPr>
          <w:lang w:val="nl-NL"/>
        </w:rPr>
        <w:t>.</w:t>
      </w:r>
      <w:r w:rsidRPr="00C74C8A">
        <w:rPr>
          <w:lang w:val="nl-NL"/>
        </w:rPr>
        <w:t xml:space="preserve"> </w:t>
      </w:r>
    </w:p>
    <w:p w14:paraId="341CD053" w14:textId="529E3B6F" w:rsidR="0009084A" w:rsidRPr="00C74C8A" w:rsidRDefault="0009084A" w:rsidP="00960075">
      <w:pPr>
        <w:pStyle w:val="Lijstalinea"/>
        <w:numPr>
          <w:ilvl w:val="0"/>
          <w:numId w:val="82"/>
        </w:numPr>
        <w:ind w:right="263"/>
        <w:rPr>
          <w:lang w:val="nl-BE"/>
        </w:rPr>
      </w:pPr>
      <w:r w:rsidRPr="00C74C8A">
        <w:rPr>
          <w:lang w:val="nl-NL"/>
        </w:rPr>
        <w:t xml:space="preserve">met een huurforfait voor de manuele modulaire rolstoel opgenomen in punt IV., 6.; </w:t>
      </w:r>
    </w:p>
    <w:p w14:paraId="5070DFC3" w14:textId="3AC5210A" w:rsidR="0009084A" w:rsidRPr="00C74C8A" w:rsidRDefault="0009084A" w:rsidP="00960075">
      <w:pPr>
        <w:pStyle w:val="Lijstalinea"/>
        <w:numPr>
          <w:ilvl w:val="0"/>
          <w:numId w:val="82"/>
        </w:numPr>
        <w:ind w:right="263"/>
        <w:rPr>
          <w:lang w:val="nl-BE"/>
        </w:rPr>
      </w:pPr>
      <w:r w:rsidRPr="00C74C8A">
        <w:rPr>
          <w:lang w:val="nl-NL"/>
        </w:rPr>
        <w:t xml:space="preserve">met een huurforfait voor de manuele verzorgingsrolstoel opgenomen in punt IV., 6., voor de gebruikers die lijden aan een evolutieve neuromusculaire aandoening, een evolutieve myopathie, multiple sclerose, chronische auto-immune inflammatoire polyarthritis volgens de definitie aanvaard door de Koninklijke Belgische Vereniging voor Reumatologie (reumatoïde artritis, spondyloartropathie, juveniele chronische artritis, systemische lupus en sclerodermie) of voor gebruikers met tetraparese of quadriparese. </w:t>
      </w:r>
    </w:p>
    <w:p w14:paraId="0B00E7CE" w14:textId="77777777" w:rsidR="00C74C8A" w:rsidRDefault="0009084A" w:rsidP="001A458B">
      <w:pPr>
        <w:spacing w:after="0" w:line="259" w:lineRule="auto"/>
        <w:ind w:left="0" w:firstLine="0"/>
        <w:rPr>
          <w:lang w:val="nl-NL"/>
        </w:rPr>
      </w:pPr>
      <w:r w:rsidRPr="001A458B">
        <w:rPr>
          <w:lang w:val="nl-NL"/>
        </w:rPr>
        <w:t xml:space="preserve"> </w:t>
      </w:r>
    </w:p>
    <w:p w14:paraId="15450CFD" w14:textId="02C6F71C" w:rsidR="0009084A" w:rsidRPr="001A458B" w:rsidRDefault="0009084A" w:rsidP="001A458B">
      <w:pPr>
        <w:spacing w:after="0" w:line="259" w:lineRule="auto"/>
        <w:ind w:left="0" w:firstLine="0"/>
        <w:rPr>
          <w:lang w:val="nl-BE"/>
        </w:rPr>
      </w:pPr>
      <w:r w:rsidRPr="001A458B">
        <w:rPr>
          <w:lang w:val="nl-NL"/>
        </w:rPr>
        <w:t xml:space="preserve">Het antidecubituskussen (verstrekking </w:t>
      </w:r>
      <w:r w:rsidR="00BA0679">
        <w:rPr>
          <w:lang w:val="nl-NL"/>
        </w:rPr>
        <w:t>410538</w:t>
      </w:r>
      <w:r w:rsidRPr="001A458B">
        <w:rPr>
          <w:lang w:val="nl-NL"/>
        </w:rPr>
        <w:t xml:space="preserve"> - </w:t>
      </w:r>
      <w:r w:rsidR="00BA0679">
        <w:rPr>
          <w:lang w:val="nl-NL"/>
        </w:rPr>
        <w:t>410549</w:t>
      </w:r>
      <w:r w:rsidRPr="001A458B">
        <w:rPr>
          <w:lang w:val="nl-NL"/>
        </w:rPr>
        <w:t xml:space="preserve">) mag gecumuleerd worden: </w:t>
      </w:r>
    </w:p>
    <w:p w14:paraId="151014E3" w14:textId="7D33B71F" w:rsidR="0009084A" w:rsidRPr="00C74C8A" w:rsidRDefault="0009084A" w:rsidP="00960075">
      <w:pPr>
        <w:pStyle w:val="Lijstalinea"/>
        <w:numPr>
          <w:ilvl w:val="0"/>
          <w:numId w:val="86"/>
        </w:numPr>
        <w:ind w:right="263"/>
        <w:rPr>
          <w:lang w:val="nl-BE"/>
        </w:rPr>
      </w:pPr>
      <w:r w:rsidRPr="00C74C8A">
        <w:rPr>
          <w:lang w:val="nl-NL"/>
        </w:rPr>
        <w:t xml:space="preserve">voor de gebruikers vanaf hun </w:t>
      </w:r>
      <w:r w:rsidR="00BF18D8">
        <w:rPr>
          <w:lang w:val="nl-NL"/>
        </w:rPr>
        <w:t>18de</w:t>
      </w:r>
      <w:r w:rsidRPr="00C74C8A">
        <w:rPr>
          <w:lang w:val="nl-NL"/>
        </w:rPr>
        <w:t xml:space="preserve"> verjaardag, met de volgende mobiliteitshulpmiddelen voorzien onder 1°</w:t>
      </w:r>
      <w:r w:rsidR="00BF18D8">
        <w:rPr>
          <w:lang w:val="nl-NL"/>
        </w:rPr>
        <w:t xml:space="preserve"> Doelgroep</w:t>
      </w:r>
      <w:r w:rsidR="00C01126">
        <w:rPr>
          <w:lang w:val="nl-NL"/>
        </w:rPr>
        <w:t xml:space="preserve"> </w:t>
      </w:r>
      <w:r w:rsidRPr="00C74C8A">
        <w:rPr>
          <w:lang w:val="nl-NL"/>
        </w:rPr>
        <w:t xml:space="preserve">: </w:t>
      </w:r>
    </w:p>
    <w:p w14:paraId="24FE0D2D" w14:textId="440509B0" w:rsidR="0009084A" w:rsidRPr="00C74C8A" w:rsidRDefault="0009084A" w:rsidP="00960075">
      <w:pPr>
        <w:pStyle w:val="Lijstalinea"/>
        <w:numPr>
          <w:ilvl w:val="1"/>
          <w:numId w:val="86"/>
        </w:numPr>
        <w:ind w:right="263"/>
        <w:rPr>
          <w:lang w:val="nl-BE"/>
        </w:rPr>
      </w:pPr>
      <w:r w:rsidRPr="00C74C8A">
        <w:rPr>
          <w:lang w:val="nl-NL"/>
        </w:rPr>
        <w:t>Manuele modulaire rolstoel</w:t>
      </w:r>
      <w:r w:rsidR="00C01126">
        <w:rPr>
          <w:lang w:val="nl-NL"/>
        </w:rPr>
        <w:t xml:space="preserve"> </w:t>
      </w:r>
      <w:r w:rsidRPr="00C74C8A">
        <w:rPr>
          <w:lang w:val="nl-NL"/>
        </w:rPr>
        <w:t xml:space="preserve">; </w:t>
      </w:r>
    </w:p>
    <w:p w14:paraId="414C407A" w14:textId="4229D3FE" w:rsidR="0009084A" w:rsidRPr="00C74C8A" w:rsidRDefault="0009084A" w:rsidP="00960075">
      <w:pPr>
        <w:pStyle w:val="Lijstalinea"/>
        <w:numPr>
          <w:ilvl w:val="0"/>
          <w:numId w:val="86"/>
        </w:numPr>
        <w:ind w:right="263"/>
        <w:rPr>
          <w:lang w:val="nl-BE"/>
        </w:rPr>
      </w:pPr>
      <w:r w:rsidRPr="00C74C8A">
        <w:rPr>
          <w:lang w:val="nl-NL"/>
        </w:rPr>
        <w:t xml:space="preserve">met een huurforfait voor de manuele modulaire rolstoel opgenomen in punt IV., 6.; </w:t>
      </w:r>
    </w:p>
    <w:p w14:paraId="25526CF3" w14:textId="77777777" w:rsidR="0009084A" w:rsidRPr="001A458B" w:rsidRDefault="0009084A" w:rsidP="001A458B">
      <w:pPr>
        <w:ind w:left="-5" w:right="263"/>
        <w:rPr>
          <w:lang w:val="nl-BE"/>
        </w:rPr>
      </w:pPr>
      <w:r w:rsidRPr="001A458B">
        <w:rPr>
          <w:lang w:val="nl-BE"/>
        </w:rPr>
        <w:t xml:space="preserve"> </w:t>
      </w:r>
    </w:p>
    <w:p w14:paraId="662A7DF1" w14:textId="3DDB83C1" w:rsidR="0009084A" w:rsidRPr="002637FE" w:rsidRDefault="0009084A" w:rsidP="00AE0494">
      <w:pPr>
        <w:ind w:left="0" w:right="52" w:firstLine="0"/>
        <w:rPr>
          <w:lang w:val="nl-NL"/>
        </w:rPr>
      </w:pPr>
      <w:r w:rsidRPr="001A458B">
        <w:rPr>
          <w:lang w:val="nl-NL"/>
        </w:rPr>
        <w:t xml:space="preserve">Het antidecubituskussen (verstrekking </w:t>
      </w:r>
      <w:r w:rsidR="00BA0679">
        <w:rPr>
          <w:lang w:val="nl-NL"/>
        </w:rPr>
        <w:t>410553</w:t>
      </w:r>
      <w:r w:rsidRPr="001A458B">
        <w:rPr>
          <w:lang w:val="nl-NL"/>
        </w:rPr>
        <w:t xml:space="preserve"> - </w:t>
      </w:r>
      <w:r w:rsidR="00BA0679">
        <w:rPr>
          <w:lang w:val="nl-NL"/>
        </w:rPr>
        <w:t>410564</w:t>
      </w:r>
      <w:r w:rsidRPr="001A458B">
        <w:rPr>
          <w:lang w:val="nl-NL"/>
        </w:rPr>
        <w:t xml:space="preserve"> of </w:t>
      </w:r>
      <w:r w:rsidR="00BA0679">
        <w:rPr>
          <w:lang w:val="nl-NL"/>
        </w:rPr>
        <w:t>410575</w:t>
      </w:r>
      <w:r w:rsidRPr="001A458B">
        <w:rPr>
          <w:lang w:val="nl-NL"/>
        </w:rPr>
        <w:t xml:space="preserve"> - </w:t>
      </w:r>
      <w:r w:rsidR="00BA0679">
        <w:rPr>
          <w:lang w:val="nl-NL"/>
        </w:rPr>
        <w:t>410586</w:t>
      </w:r>
      <w:r w:rsidRPr="001A458B">
        <w:rPr>
          <w:lang w:val="nl-NL"/>
        </w:rPr>
        <w:t>) mag</w:t>
      </w:r>
      <w:r w:rsidR="00AE0494">
        <w:rPr>
          <w:lang w:val="nl-NL"/>
        </w:rPr>
        <w:t xml:space="preserve"> </w:t>
      </w:r>
      <w:r w:rsidRPr="001A458B">
        <w:rPr>
          <w:lang w:val="nl-NL"/>
        </w:rPr>
        <w:t>gecumuleerd worden met een elektronische scooter.</w:t>
      </w:r>
    </w:p>
    <w:p w14:paraId="072E7453" w14:textId="0F45E3D6" w:rsidR="0009084A" w:rsidRDefault="0009084A" w:rsidP="001A458B">
      <w:pPr>
        <w:spacing w:after="16" w:line="259" w:lineRule="auto"/>
        <w:ind w:left="0" w:firstLine="0"/>
        <w:rPr>
          <w:lang w:val="nl-BE"/>
        </w:rPr>
      </w:pPr>
      <w:r w:rsidRPr="001A458B">
        <w:rPr>
          <w:lang w:val="nl-BE"/>
        </w:rPr>
        <w:t xml:space="preserve">  </w:t>
      </w:r>
    </w:p>
    <w:p w14:paraId="1AF44D25" w14:textId="2E2F0FA4" w:rsidR="00CA076C" w:rsidRDefault="0002110B" w:rsidP="00CA076C">
      <w:pPr>
        <w:rPr>
          <w:lang w:val="nl-BE"/>
        </w:rPr>
      </w:pPr>
      <w:r w:rsidRPr="0002110B">
        <w:rPr>
          <w:lang w:val="nl-BE"/>
        </w:rPr>
        <w:t xml:space="preserve">Het zitkussen ter preventie van doorzitwonden kan niet worden gecumuleerd met de </w:t>
      </w:r>
      <w:r w:rsidR="00A63E2C">
        <w:rPr>
          <w:lang w:val="nl-BE"/>
        </w:rPr>
        <w:t>verstrekkingen</w:t>
      </w:r>
      <w:r w:rsidRPr="0002110B">
        <w:rPr>
          <w:lang w:val="nl-BE"/>
        </w:rPr>
        <w:t xml:space="preserve"> 654754, 654776, 654791, 654813, 654835 en 654850 van </w:t>
      </w:r>
      <w:r w:rsidR="00CA076C">
        <w:rPr>
          <w:lang w:val="nl-BE"/>
        </w:rPr>
        <w:t xml:space="preserve">artikel 29 van de bijlage van het </w:t>
      </w:r>
      <w:r w:rsidR="00EF6E66">
        <w:rPr>
          <w:lang w:val="nl-BE"/>
        </w:rPr>
        <w:t>Koninklijk Besluit</w:t>
      </w:r>
      <w:r w:rsidR="00CA076C">
        <w:rPr>
          <w:lang w:val="nl-BE"/>
        </w:rPr>
        <w:t xml:space="preserve"> van 14 september 1984 tot vaststelling van de nomenclatuur van de geneeskundige verstrekkingen inzake verplichte verzekering voor geneeskundige verzorging en uitkeringen. </w:t>
      </w:r>
    </w:p>
    <w:p w14:paraId="7B25305A" w14:textId="77777777" w:rsidR="0002110B" w:rsidRPr="001A458B" w:rsidRDefault="0002110B" w:rsidP="001A458B">
      <w:pPr>
        <w:spacing w:after="16" w:line="259" w:lineRule="auto"/>
        <w:ind w:left="0" w:firstLine="0"/>
        <w:rPr>
          <w:lang w:val="nl-BE"/>
        </w:rPr>
      </w:pPr>
    </w:p>
    <w:p w14:paraId="1C314B9A" w14:textId="2FE2257F" w:rsidR="0009084A" w:rsidRPr="001A458B" w:rsidRDefault="00C74C8A" w:rsidP="00C74C8A">
      <w:pPr>
        <w:pStyle w:val="Kop3"/>
        <w:ind w:left="718"/>
        <w:rPr>
          <w:lang w:val="nl-BE"/>
        </w:rPr>
      </w:pPr>
      <w:bookmarkStart w:id="545" w:name="_Toc144890160"/>
      <w:r>
        <w:rPr>
          <w:lang w:val="nl-NL"/>
        </w:rPr>
        <w:t>4.3 Tegemoetkoming</w:t>
      </w:r>
      <w:bookmarkEnd w:id="545"/>
    </w:p>
    <w:p w14:paraId="2A2E164F" w14:textId="77777777" w:rsidR="0009084A" w:rsidRPr="001A458B" w:rsidRDefault="0009084A" w:rsidP="001A458B">
      <w:pPr>
        <w:spacing w:after="4" w:line="254" w:lineRule="auto"/>
        <w:ind w:left="-5"/>
        <w:rPr>
          <w:lang w:val="nl-BE"/>
        </w:rPr>
      </w:pPr>
      <w:r w:rsidRPr="001A458B">
        <w:rPr>
          <w:lang w:val="nl-BE"/>
        </w:rPr>
        <w:t xml:space="preserve"> </w:t>
      </w:r>
    </w:p>
    <w:p w14:paraId="451A937D" w14:textId="3BBD012C" w:rsidR="0009084A" w:rsidRPr="001A458B" w:rsidRDefault="0009084A" w:rsidP="00C74C8A">
      <w:pPr>
        <w:rPr>
          <w:lang w:val="nl-BE"/>
        </w:rPr>
      </w:pPr>
      <w:r w:rsidRPr="001A458B">
        <w:rPr>
          <w:lang w:val="nl-NL"/>
        </w:rPr>
        <w:t xml:space="preserve">Voor een antidecubituskussen ter preventie van doorzitwonden (verstrekking </w:t>
      </w:r>
      <w:r w:rsidR="00BA0679">
        <w:rPr>
          <w:lang w:val="nl-NL"/>
        </w:rPr>
        <w:t>410516</w:t>
      </w:r>
      <w:r w:rsidRPr="001A458B">
        <w:rPr>
          <w:lang w:val="nl-NL"/>
        </w:rPr>
        <w:t xml:space="preserve"> - </w:t>
      </w:r>
      <w:r w:rsidR="00BA0679">
        <w:rPr>
          <w:lang w:val="nl-NL"/>
        </w:rPr>
        <w:t>410527</w:t>
      </w:r>
      <w:r w:rsidRPr="001A458B">
        <w:rPr>
          <w:lang w:val="nl-NL"/>
        </w:rPr>
        <w:t xml:space="preserve">, </w:t>
      </w:r>
      <w:r w:rsidR="00BA0679">
        <w:rPr>
          <w:lang w:val="nl-NL"/>
        </w:rPr>
        <w:t>410538</w:t>
      </w:r>
      <w:r w:rsidRPr="001A458B">
        <w:rPr>
          <w:lang w:val="nl-NL"/>
        </w:rPr>
        <w:t xml:space="preserve"> - </w:t>
      </w:r>
      <w:r w:rsidR="00BA0679">
        <w:rPr>
          <w:lang w:val="nl-NL"/>
        </w:rPr>
        <w:t>410549</w:t>
      </w:r>
      <w:r w:rsidRPr="001A458B">
        <w:rPr>
          <w:lang w:val="nl-NL"/>
        </w:rPr>
        <w:t xml:space="preserve">, </w:t>
      </w:r>
      <w:r w:rsidR="00BA0679">
        <w:rPr>
          <w:lang w:val="nl-NL"/>
        </w:rPr>
        <w:t>410553</w:t>
      </w:r>
      <w:r w:rsidRPr="001A458B">
        <w:rPr>
          <w:lang w:val="nl-NL"/>
        </w:rPr>
        <w:t xml:space="preserve"> - </w:t>
      </w:r>
      <w:r w:rsidR="00BA0679">
        <w:rPr>
          <w:lang w:val="nl-NL"/>
        </w:rPr>
        <w:t>410564</w:t>
      </w:r>
      <w:r w:rsidRPr="001A458B">
        <w:rPr>
          <w:lang w:val="nl-NL"/>
        </w:rPr>
        <w:t xml:space="preserve"> of </w:t>
      </w:r>
      <w:r w:rsidR="00BA0679">
        <w:rPr>
          <w:lang w:val="nl-NL"/>
        </w:rPr>
        <w:t>410575</w:t>
      </w:r>
      <w:r w:rsidRPr="001A458B">
        <w:rPr>
          <w:lang w:val="nl-NL"/>
        </w:rPr>
        <w:t xml:space="preserve"> - </w:t>
      </w:r>
      <w:r w:rsidR="00BA0679">
        <w:rPr>
          <w:lang w:val="nl-NL"/>
        </w:rPr>
        <w:t>410586</w:t>
      </w:r>
      <w:r w:rsidRPr="001A458B">
        <w:rPr>
          <w:lang w:val="nl-NL"/>
        </w:rPr>
        <w:t>) kan een verzekeringstegemoetkoming verkregen worden op voorwaarde dat het kussen is opgenomen op de lijst van voor vergoeding aangenomen producten en op voorwaarde dat de gebruiker een verzekeringstegemoetkoming voor een nieuwe rolstoel aanvraagt of beschikt over een rolstoel waarvoor een verzekeringstegemoetkoming werd toegestaan in het verleden.</w:t>
      </w:r>
    </w:p>
    <w:p w14:paraId="344E26B2" w14:textId="77777777" w:rsidR="0009084A" w:rsidRPr="001A458B" w:rsidRDefault="0009084A" w:rsidP="001A458B">
      <w:pPr>
        <w:tabs>
          <w:tab w:val="center" w:pos="1647"/>
        </w:tabs>
        <w:spacing w:after="4" w:line="254" w:lineRule="auto"/>
        <w:ind w:left="-15" w:firstLine="0"/>
        <w:rPr>
          <w:lang w:val="nl-BE"/>
        </w:rPr>
      </w:pPr>
    </w:p>
    <w:p w14:paraId="352F5B19" w14:textId="7988E357" w:rsidR="0009084A" w:rsidRDefault="0009084A" w:rsidP="005877FF">
      <w:pPr>
        <w:rPr>
          <w:lang w:val="nl-NL"/>
        </w:rPr>
      </w:pPr>
      <w:r w:rsidRPr="001A458B">
        <w:rPr>
          <w:lang w:val="nl-NL"/>
        </w:rPr>
        <w:t xml:space="preserve">Gebruikers met een matig risico op doorzitwonden kunnen een forfaitaire verzekeringstegemoetkoming bekomen voor het "individueel aanpasbaar antidecubituskussen" (verstrekking </w:t>
      </w:r>
      <w:r w:rsidR="00BA0679">
        <w:rPr>
          <w:lang w:val="nl-NL"/>
        </w:rPr>
        <w:t>410553</w:t>
      </w:r>
      <w:r w:rsidRPr="001A458B">
        <w:rPr>
          <w:lang w:val="nl-NL"/>
        </w:rPr>
        <w:t xml:space="preserve"> - </w:t>
      </w:r>
      <w:r w:rsidR="00BA0679">
        <w:rPr>
          <w:lang w:val="nl-NL"/>
        </w:rPr>
        <w:t>410564</w:t>
      </w:r>
      <w:r w:rsidRPr="001A458B">
        <w:rPr>
          <w:lang w:val="nl-NL"/>
        </w:rPr>
        <w:t xml:space="preserve">) of een het "individueel aanpasbaar antidecubituskussen type luchtkussen met celstructuur" (verstrekking </w:t>
      </w:r>
      <w:r w:rsidR="00BA0679">
        <w:rPr>
          <w:lang w:val="nl-NL"/>
        </w:rPr>
        <w:t>410575</w:t>
      </w:r>
      <w:r w:rsidRPr="001A458B">
        <w:rPr>
          <w:lang w:val="nl-NL"/>
        </w:rPr>
        <w:t xml:space="preserve"> - </w:t>
      </w:r>
      <w:r w:rsidR="00BA0679">
        <w:rPr>
          <w:lang w:val="nl-NL"/>
        </w:rPr>
        <w:t>410586</w:t>
      </w:r>
      <w:r w:rsidRPr="001A458B">
        <w:rPr>
          <w:lang w:val="nl-NL"/>
        </w:rPr>
        <w:t>) op voorwaarde dat het kussen is opgenomen op de lijst van de antidecubituskussens:</w:t>
      </w:r>
    </w:p>
    <w:p w14:paraId="2936FEC8" w14:textId="77777777" w:rsidR="005877FF" w:rsidRPr="005877FF" w:rsidRDefault="0009084A" w:rsidP="00960075">
      <w:pPr>
        <w:pStyle w:val="Lijstalinea"/>
        <w:numPr>
          <w:ilvl w:val="0"/>
          <w:numId w:val="87"/>
        </w:numPr>
        <w:ind w:right="263"/>
        <w:rPr>
          <w:lang w:val="nl-BE"/>
        </w:rPr>
      </w:pPr>
      <w:r w:rsidRPr="005877FF">
        <w:rPr>
          <w:lang w:val="nl-NL"/>
        </w:rPr>
        <w:lastRenderedPageBreak/>
        <w:t xml:space="preserve">Forfaitaire verzekeringstegemoetkoming voor een individueel aanpasbaar antidecubituskussen : </w:t>
      </w:r>
    </w:p>
    <w:p w14:paraId="74C69F27" w14:textId="4C48F7D1" w:rsidR="0009084A" w:rsidRPr="005877FF" w:rsidRDefault="004E3491" w:rsidP="005877FF">
      <w:pPr>
        <w:pStyle w:val="Lijstalinea"/>
        <w:ind w:left="830" w:right="263" w:firstLine="0"/>
        <w:rPr>
          <w:lang w:val="nl-BE"/>
        </w:rPr>
      </w:pPr>
      <w:r>
        <w:rPr>
          <w:lang w:val="nl-NL"/>
        </w:rPr>
        <w:t>412115</w:t>
      </w:r>
      <w:r w:rsidR="0009084A" w:rsidRPr="005877FF">
        <w:rPr>
          <w:lang w:val="nl-NL"/>
        </w:rPr>
        <w:t xml:space="preserve"> </w:t>
      </w:r>
      <w:r w:rsidR="00AE0494">
        <w:rPr>
          <w:lang w:val="nl-NL"/>
        </w:rPr>
        <w:t>–</w:t>
      </w:r>
      <w:r w:rsidR="0009084A" w:rsidRPr="005877FF">
        <w:rPr>
          <w:lang w:val="nl-NL"/>
        </w:rPr>
        <w:t xml:space="preserve"> </w:t>
      </w:r>
      <w:r>
        <w:rPr>
          <w:lang w:val="nl-NL"/>
        </w:rPr>
        <w:t>412126</w:t>
      </w:r>
      <w:r w:rsidR="005F4F3F">
        <w:rPr>
          <w:lang w:val="nl-NL"/>
        </w:rPr>
        <w:t xml:space="preserve"> </w:t>
      </w:r>
      <w:r w:rsidR="00AE0494">
        <w:rPr>
          <w:lang w:val="nl-NL"/>
        </w:rPr>
        <w:t>:</w:t>
      </w:r>
      <w:r w:rsidR="00FA15C0">
        <w:rPr>
          <w:lang w:val="nl-NL"/>
        </w:rPr>
        <w:t xml:space="preserve"> </w:t>
      </w:r>
      <w:r w:rsidR="00514A63">
        <w:rPr>
          <w:lang w:val="nl-BE"/>
        </w:rPr>
        <w:t>124,82€</w:t>
      </w:r>
    </w:p>
    <w:p w14:paraId="02D4898B" w14:textId="309349E7" w:rsidR="0009084A" w:rsidRPr="005877FF" w:rsidRDefault="0009084A" w:rsidP="00960075">
      <w:pPr>
        <w:pStyle w:val="Lijstalinea"/>
        <w:numPr>
          <w:ilvl w:val="0"/>
          <w:numId w:val="87"/>
        </w:numPr>
        <w:ind w:right="263"/>
        <w:rPr>
          <w:lang w:val="nl-BE"/>
        </w:rPr>
      </w:pPr>
      <w:r w:rsidRPr="005877FF">
        <w:rPr>
          <w:lang w:val="nl-NL"/>
        </w:rPr>
        <w:t>Forfaitaire verzekeringstegemoetkoming voor een individueel aanpasbaar antidecubituskussen type luchtkussen met celstructuur</w:t>
      </w:r>
    </w:p>
    <w:p w14:paraId="2EAD3C0A" w14:textId="2657F7DA" w:rsidR="0009084A" w:rsidRPr="005877FF" w:rsidRDefault="004E3491" w:rsidP="005877FF">
      <w:pPr>
        <w:pStyle w:val="Lijstalinea"/>
        <w:ind w:left="830" w:right="263" w:firstLine="0"/>
        <w:rPr>
          <w:lang w:val="nl-BE"/>
        </w:rPr>
      </w:pPr>
      <w:r>
        <w:rPr>
          <w:lang w:val="nl-NL"/>
        </w:rPr>
        <w:t>412137</w:t>
      </w:r>
      <w:r w:rsidR="0009084A" w:rsidRPr="005877FF">
        <w:rPr>
          <w:lang w:val="nl-NL"/>
        </w:rPr>
        <w:t xml:space="preserve"> </w:t>
      </w:r>
      <w:r w:rsidR="00AE0494">
        <w:rPr>
          <w:lang w:val="nl-NL"/>
        </w:rPr>
        <w:t>–</w:t>
      </w:r>
      <w:r w:rsidR="0009084A" w:rsidRPr="005877FF">
        <w:rPr>
          <w:lang w:val="nl-NL"/>
        </w:rPr>
        <w:t xml:space="preserve"> </w:t>
      </w:r>
      <w:r>
        <w:rPr>
          <w:lang w:val="nl-NL"/>
        </w:rPr>
        <w:t>412148</w:t>
      </w:r>
      <w:r w:rsidR="005F4F3F">
        <w:rPr>
          <w:lang w:val="nl-NL"/>
        </w:rPr>
        <w:t xml:space="preserve"> </w:t>
      </w:r>
      <w:r w:rsidR="00AE0494">
        <w:rPr>
          <w:lang w:val="nl-NL"/>
        </w:rPr>
        <w:t>:</w:t>
      </w:r>
      <w:r w:rsidR="00FA15C0">
        <w:rPr>
          <w:lang w:val="nl-NL"/>
        </w:rPr>
        <w:t xml:space="preserve"> </w:t>
      </w:r>
      <w:r w:rsidR="00514A63">
        <w:rPr>
          <w:lang w:val="nl-BE"/>
        </w:rPr>
        <w:t>124,82€</w:t>
      </w:r>
    </w:p>
    <w:p w14:paraId="46E51B5C" w14:textId="5E61AA2C" w:rsidR="0009084A" w:rsidRPr="001A458B" w:rsidRDefault="0009084A" w:rsidP="001A458B">
      <w:pPr>
        <w:spacing w:after="14" w:line="259" w:lineRule="auto"/>
        <w:ind w:left="0" w:firstLine="0"/>
        <w:rPr>
          <w:lang w:val="nl-BE"/>
        </w:rPr>
      </w:pPr>
    </w:p>
    <w:p w14:paraId="5E576D17" w14:textId="17CC2164" w:rsidR="0009084A" w:rsidRPr="001A458B" w:rsidRDefault="0009084A" w:rsidP="001A458B">
      <w:pPr>
        <w:tabs>
          <w:tab w:val="center" w:pos="1695"/>
        </w:tabs>
        <w:spacing w:after="4" w:line="254" w:lineRule="auto"/>
        <w:ind w:left="-15" w:firstLine="0"/>
        <w:rPr>
          <w:lang w:val="nl-BE"/>
        </w:rPr>
      </w:pPr>
      <w:r w:rsidRPr="001A458B">
        <w:rPr>
          <w:lang w:val="nl-NL"/>
        </w:rPr>
        <w:t xml:space="preserve">Gebruikers met een hoog risico op doorzitwonden (doelgroep 2) kunnen een forfaitaire verzekeringstegemoetkoming bekomen voor een "individueel aanpasbaar antidecubituskussen type luchtkussen met celstructuur" (verstrekking </w:t>
      </w:r>
      <w:r w:rsidR="00BA0679">
        <w:rPr>
          <w:lang w:val="nl-NL"/>
        </w:rPr>
        <w:t>410575</w:t>
      </w:r>
      <w:r w:rsidRPr="001A458B">
        <w:rPr>
          <w:lang w:val="nl-NL"/>
        </w:rPr>
        <w:t xml:space="preserve"> - </w:t>
      </w:r>
      <w:r w:rsidR="00BA0679">
        <w:rPr>
          <w:lang w:val="nl-NL"/>
        </w:rPr>
        <w:t>410586</w:t>
      </w:r>
      <w:r w:rsidRPr="001A458B">
        <w:rPr>
          <w:lang w:val="nl-NL"/>
        </w:rPr>
        <w:t>) op voorwaarde dat het kussen is opgenomen op de lijst van de antidecubituskussens</w:t>
      </w:r>
      <w:r w:rsidR="005F4F3F">
        <w:rPr>
          <w:lang w:val="nl-NL"/>
        </w:rPr>
        <w:t xml:space="preserve"> </w:t>
      </w:r>
      <w:r w:rsidRPr="001A458B">
        <w:rPr>
          <w:lang w:val="nl-NL"/>
        </w:rPr>
        <w:t xml:space="preserve">: </w:t>
      </w:r>
    </w:p>
    <w:p w14:paraId="5B00EEEF" w14:textId="614E44CC" w:rsidR="0009084A" w:rsidRPr="005877FF" w:rsidRDefault="0009084A" w:rsidP="00960075">
      <w:pPr>
        <w:pStyle w:val="Lijstalinea"/>
        <w:numPr>
          <w:ilvl w:val="0"/>
          <w:numId w:val="87"/>
        </w:numPr>
        <w:ind w:right="263"/>
        <w:rPr>
          <w:lang w:val="nl-BE"/>
        </w:rPr>
      </w:pPr>
      <w:r w:rsidRPr="005877FF">
        <w:rPr>
          <w:lang w:val="nl-NL"/>
        </w:rPr>
        <w:t xml:space="preserve">Forfaitaire verzekeringstegemoetkoming voor een individueel aanpasbaar antidecubituskussen type luchtkussen met celstructuur </w:t>
      </w:r>
    </w:p>
    <w:p w14:paraId="4DDB3006" w14:textId="4DB060D8" w:rsidR="0009084A" w:rsidRDefault="00D14057" w:rsidP="005877FF">
      <w:pPr>
        <w:pStyle w:val="Lijstalinea"/>
        <w:ind w:left="830" w:right="263" w:firstLine="0"/>
        <w:rPr>
          <w:lang w:val="nl-NL"/>
        </w:rPr>
      </w:pPr>
      <w:r>
        <w:rPr>
          <w:lang w:val="nl-NL"/>
        </w:rPr>
        <w:t>412719</w:t>
      </w:r>
      <w:r w:rsidR="005F4F3F">
        <w:rPr>
          <w:lang w:val="nl-NL"/>
        </w:rPr>
        <w:t xml:space="preserve"> </w:t>
      </w:r>
      <w:r w:rsidR="0009084A" w:rsidRPr="005877FF">
        <w:rPr>
          <w:lang w:val="nl-NL"/>
        </w:rPr>
        <w:t>-</w:t>
      </w:r>
      <w:r w:rsidR="005F4F3F">
        <w:rPr>
          <w:lang w:val="nl-NL"/>
        </w:rPr>
        <w:t xml:space="preserve"> </w:t>
      </w:r>
      <w:r>
        <w:rPr>
          <w:lang w:val="nl-NL"/>
        </w:rPr>
        <w:t>412723</w:t>
      </w:r>
      <w:r w:rsidR="005F4F3F">
        <w:rPr>
          <w:lang w:val="nl-NL"/>
        </w:rPr>
        <w:t xml:space="preserve"> </w:t>
      </w:r>
      <w:r w:rsidR="00AE0494">
        <w:rPr>
          <w:lang w:val="nl-NL"/>
        </w:rPr>
        <w:t>:</w:t>
      </w:r>
      <w:r w:rsidR="00FA15C0">
        <w:rPr>
          <w:lang w:val="nl-NL"/>
        </w:rPr>
        <w:t xml:space="preserve"> </w:t>
      </w:r>
      <w:r w:rsidR="0058796C" w:rsidRPr="00165324">
        <w:rPr>
          <w:lang w:val="nl-BE"/>
        </w:rPr>
        <w:t>436,86€</w:t>
      </w:r>
      <w:r w:rsidR="0009084A" w:rsidRPr="005877FF">
        <w:rPr>
          <w:lang w:val="nl-NL"/>
        </w:rPr>
        <w:t xml:space="preserve"> </w:t>
      </w:r>
    </w:p>
    <w:p w14:paraId="3379DC92" w14:textId="77777777" w:rsidR="0002110B" w:rsidRPr="005877FF" w:rsidRDefault="0002110B" w:rsidP="005877FF">
      <w:pPr>
        <w:pStyle w:val="Lijstalinea"/>
        <w:ind w:left="830" w:right="263" w:firstLine="0"/>
        <w:rPr>
          <w:lang w:val="nl-BE"/>
        </w:rPr>
      </w:pPr>
    </w:p>
    <w:p w14:paraId="3D377FF0" w14:textId="3E89BBB3" w:rsidR="0009084A" w:rsidRPr="001A458B" w:rsidRDefault="0009084A" w:rsidP="005877FF">
      <w:pPr>
        <w:pStyle w:val="Kop3"/>
        <w:ind w:left="718"/>
        <w:rPr>
          <w:lang w:val="nl-BE"/>
        </w:rPr>
      </w:pPr>
      <w:bookmarkStart w:id="546" w:name="_Toc144890161"/>
      <w:r w:rsidRPr="001A458B">
        <w:rPr>
          <w:lang w:val="nl-NL"/>
        </w:rPr>
        <w:t>4.4. Aanvraag om tegemoetkoming</w:t>
      </w:r>
      <w:bookmarkEnd w:id="546"/>
    </w:p>
    <w:p w14:paraId="06A90DF0" w14:textId="77777777" w:rsidR="006B0FCC" w:rsidRDefault="006B0FCC" w:rsidP="001A458B">
      <w:pPr>
        <w:ind w:left="-5" w:right="263"/>
        <w:rPr>
          <w:lang w:val="nl-NL"/>
        </w:rPr>
      </w:pPr>
    </w:p>
    <w:p w14:paraId="1533E8A4" w14:textId="02801F21" w:rsidR="0009084A" w:rsidRPr="001A458B" w:rsidRDefault="0009084A" w:rsidP="001A458B">
      <w:pPr>
        <w:ind w:left="-5" w:right="263"/>
        <w:rPr>
          <w:lang w:val="nl-BE"/>
        </w:rPr>
      </w:pPr>
      <w:r w:rsidRPr="001A458B">
        <w:rPr>
          <w:lang w:val="nl-NL"/>
        </w:rPr>
        <w:t>De tegemoetkoming kan enkel worden verleend op basis van</w:t>
      </w:r>
      <w:r w:rsidR="005F4F3F">
        <w:rPr>
          <w:lang w:val="nl-NL"/>
        </w:rPr>
        <w:t xml:space="preserve"> </w:t>
      </w:r>
      <w:r w:rsidRPr="001A458B">
        <w:rPr>
          <w:lang w:val="nl-NL"/>
        </w:rPr>
        <w:t>:</w:t>
      </w:r>
    </w:p>
    <w:p w14:paraId="037095E0" w14:textId="0836F49B" w:rsidR="0009084A" w:rsidRPr="006B0FCC" w:rsidRDefault="0009084A" w:rsidP="00960075">
      <w:pPr>
        <w:pStyle w:val="Lijstalinea"/>
        <w:numPr>
          <w:ilvl w:val="0"/>
          <w:numId w:val="87"/>
        </w:numPr>
        <w:ind w:right="263"/>
        <w:rPr>
          <w:lang w:val="nl-BE"/>
        </w:rPr>
      </w:pPr>
      <w:r w:rsidRPr="006B0FCC">
        <w:rPr>
          <w:lang w:val="nl-NL"/>
        </w:rPr>
        <w:t>het medisch voorschrift ingevuld door de voorschrijvend arts</w:t>
      </w:r>
      <w:r w:rsidR="005F4F3F">
        <w:rPr>
          <w:lang w:val="nl-NL"/>
        </w:rPr>
        <w:t xml:space="preserve"> </w:t>
      </w:r>
      <w:r w:rsidRPr="006B0FCC">
        <w:rPr>
          <w:lang w:val="nl-NL"/>
        </w:rPr>
        <w:t>;</w:t>
      </w:r>
    </w:p>
    <w:p w14:paraId="113271FE" w14:textId="3F5299F4" w:rsidR="0009084A" w:rsidRPr="006B0FCC" w:rsidRDefault="0009084A" w:rsidP="00960075">
      <w:pPr>
        <w:pStyle w:val="Lijstalinea"/>
        <w:numPr>
          <w:ilvl w:val="0"/>
          <w:numId w:val="87"/>
        </w:numPr>
        <w:ind w:right="263"/>
        <w:rPr>
          <w:lang w:val="nl-BE"/>
        </w:rPr>
      </w:pPr>
      <w:r w:rsidRPr="006B0FCC">
        <w:rPr>
          <w:lang w:val="nl-NL"/>
        </w:rPr>
        <w:t xml:space="preserve">het door de </w:t>
      </w:r>
      <w:r w:rsidR="00312BF5">
        <w:rPr>
          <w:lang w:val="nl-NL"/>
        </w:rPr>
        <w:t>dienstverlener</w:t>
      </w:r>
      <w:r w:rsidRPr="006B0FCC">
        <w:rPr>
          <w:lang w:val="nl-NL"/>
        </w:rPr>
        <w:t xml:space="preserve"> ingevulde motiveringsrapport</w:t>
      </w:r>
      <w:r w:rsidR="005F4F3F">
        <w:rPr>
          <w:lang w:val="nl-NL"/>
        </w:rPr>
        <w:t xml:space="preserve"> </w:t>
      </w:r>
      <w:r w:rsidRPr="006B0FCC">
        <w:rPr>
          <w:lang w:val="nl-NL"/>
        </w:rPr>
        <w:t>;</w:t>
      </w:r>
    </w:p>
    <w:p w14:paraId="574BD8EA" w14:textId="69B8EB2A" w:rsidR="0009084A" w:rsidRPr="00F1044E" w:rsidRDefault="0009084A" w:rsidP="00960075">
      <w:pPr>
        <w:pStyle w:val="Lijstalinea"/>
        <w:numPr>
          <w:ilvl w:val="0"/>
          <w:numId w:val="87"/>
        </w:numPr>
        <w:ind w:right="263"/>
        <w:rPr>
          <w:lang w:val="nl-BE"/>
        </w:rPr>
      </w:pPr>
      <w:r w:rsidRPr="006B0FCC">
        <w:rPr>
          <w:lang w:val="nl-NL"/>
        </w:rPr>
        <w:t xml:space="preserve">de aanvraag om een tegemoetkoming ingevuld door de </w:t>
      </w:r>
      <w:r w:rsidR="00312BF5">
        <w:rPr>
          <w:lang w:val="nl-NL"/>
        </w:rPr>
        <w:t>dienstverlener</w:t>
      </w:r>
      <w:r w:rsidRPr="006B0FCC">
        <w:rPr>
          <w:lang w:val="nl-NL"/>
        </w:rPr>
        <w:t>.</w:t>
      </w:r>
    </w:p>
    <w:p w14:paraId="762290FB" w14:textId="77777777" w:rsidR="00F1044E" w:rsidRPr="006B0FCC" w:rsidRDefault="00F1044E" w:rsidP="00960075">
      <w:pPr>
        <w:pStyle w:val="Lijstalinea"/>
        <w:numPr>
          <w:ilvl w:val="0"/>
          <w:numId w:val="87"/>
        </w:numPr>
        <w:ind w:right="263"/>
        <w:rPr>
          <w:lang w:val="nl-BE"/>
        </w:rPr>
      </w:pPr>
    </w:p>
    <w:p w14:paraId="13CD7954" w14:textId="2AB95ADA" w:rsidR="0009084A" w:rsidRPr="001A458B" w:rsidRDefault="0009084A" w:rsidP="001A458B">
      <w:pPr>
        <w:ind w:left="-5" w:right="263"/>
        <w:rPr>
          <w:lang w:val="nl-BE"/>
        </w:rPr>
      </w:pPr>
      <w:r w:rsidRPr="001A458B">
        <w:rPr>
          <w:lang w:val="nl-NL"/>
        </w:rPr>
        <w:t>De te volgen aanvraagprocedure wordt beschreven in punt I, 3.3.2.</w:t>
      </w:r>
    </w:p>
    <w:p w14:paraId="12DCE4EB" w14:textId="77777777" w:rsidR="00CE734B" w:rsidRPr="001A458B" w:rsidRDefault="00CE734B" w:rsidP="001A458B">
      <w:pPr>
        <w:tabs>
          <w:tab w:val="center" w:pos="1647"/>
        </w:tabs>
        <w:spacing w:after="4" w:line="254" w:lineRule="auto"/>
        <w:ind w:left="-15" w:firstLine="0"/>
        <w:rPr>
          <w:lang w:val="nl-BE"/>
        </w:rPr>
      </w:pPr>
    </w:p>
    <w:p w14:paraId="30B2AEAB" w14:textId="0E8484C1" w:rsidR="0009084A" w:rsidRPr="001A458B" w:rsidRDefault="0009084A" w:rsidP="006B0FCC">
      <w:pPr>
        <w:pStyle w:val="Kop3"/>
        <w:rPr>
          <w:lang w:val="nl-BE"/>
        </w:rPr>
      </w:pPr>
      <w:r w:rsidRPr="001A458B">
        <w:rPr>
          <w:lang w:val="nl-NL"/>
        </w:rPr>
        <w:t xml:space="preserve"> </w:t>
      </w:r>
      <w:bookmarkStart w:id="547" w:name="_Toc144890162"/>
      <w:r w:rsidRPr="001A458B">
        <w:rPr>
          <w:lang w:val="nl-NL"/>
        </w:rPr>
        <w:t>HOOFDGROEP 10: Modulair aanpasbaar systeem ter ondersteuning van de zithouding</w:t>
      </w:r>
      <w:bookmarkEnd w:id="547"/>
    </w:p>
    <w:p w14:paraId="0FC6EE08" w14:textId="77777777" w:rsidR="004721C7" w:rsidRDefault="004721C7" w:rsidP="001A458B">
      <w:pPr>
        <w:spacing w:after="0" w:line="259" w:lineRule="auto"/>
        <w:ind w:left="0" w:firstLine="0"/>
        <w:rPr>
          <w:rFonts w:eastAsia="Times New Roman"/>
          <w:lang w:val="nl-BE"/>
        </w:rPr>
      </w:pPr>
    </w:p>
    <w:tbl>
      <w:tblPr>
        <w:tblStyle w:val="TableGrid"/>
        <w:tblW w:w="8814" w:type="dxa"/>
        <w:tblInd w:w="0" w:type="dxa"/>
        <w:tblLook w:val="04A0" w:firstRow="1" w:lastRow="0" w:firstColumn="1" w:lastColumn="0" w:noHBand="0" w:noVBand="1"/>
      </w:tblPr>
      <w:tblGrid>
        <w:gridCol w:w="7587"/>
        <w:gridCol w:w="1227"/>
      </w:tblGrid>
      <w:tr w:rsidR="004721C7" w:rsidRPr="004A04F5" w14:paraId="6B08A571" w14:textId="77777777" w:rsidTr="00AE0494">
        <w:trPr>
          <w:trHeight w:val="225"/>
        </w:trPr>
        <w:tc>
          <w:tcPr>
            <w:tcW w:w="7587" w:type="dxa"/>
          </w:tcPr>
          <w:p w14:paraId="173D6014" w14:textId="289B9EF5" w:rsidR="004721C7" w:rsidRDefault="004721C7" w:rsidP="004721C7">
            <w:pPr>
              <w:pStyle w:val="Kop3"/>
              <w:outlineLvl w:val="2"/>
              <w:rPr>
                <w:lang w:val="nl-NL"/>
              </w:rPr>
            </w:pPr>
            <w:bookmarkStart w:id="548" w:name="_Toc144890163"/>
            <w:r w:rsidRPr="001A458B">
              <w:rPr>
                <w:u w:val="single"/>
                <w:lang w:val="nl-NL"/>
              </w:rPr>
              <w:t>Subgroep 1:</w:t>
            </w:r>
            <w:r w:rsidRPr="001A458B">
              <w:rPr>
                <w:lang w:val="nl-NL"/>
              </w:rPr>
              <w:t xml:space="preserve"> </w:t>
            </w:r>
            <w:bookmarkStart w:id="549" w:name="_Hlk136957393"/>
            <w:r w:rsidRPr="001A458B">
              <w:rPr>
                <w:lang w:val="nl-NL"/>
              </w:rPr>
              <w:t>Modulair aanpasbaar rugsysteem</w:t>
            </w:r>
            <w:bookmarkEnd w:id="548"/>
            <w:r w:rsidRPr="001A458B">
              <w:rPr>
                <w:lang w:val="nl-NL"/>
              </w:rPr>
              <w:t xml:space="preserve"> </w:t>
            </w:r>
          </w:p>
          <w:bookmarkEnd w:id="549"/>
          <w:p w14:paraId="3AE0F020" w14:textId="099E4157" w:rsidR="00AE0494" w:rsidRPr="00AE0494" w:rsidRDefault="00AE0494" w:rsidP="00AE0494">
            <w:pPr>
              <w:rPr>
                <w:lang w:val="nl-NL"/>
              </w:rPr>
            </w:pPr>
          </w:p>
        </w:tc>
        <w:tc>
          <w:tcPr>
            <w:tcW w:w="1227" w:type="dxa"/>
          </w:tcPr>
          <w:p w14:paraId="6268D6E3" w14:textId="752DDF9D" w:rsidR="004721C7" w:rsidRPr="004A04F5" w:rsidRDefault="004721C7" w:rsidP="004721C7">
            <w:pPr>
              <w:spacing w:after="0" w:line="259" w:lineRule="auto"/>
              <w:ind w:left="0" w:firstLine="0"/>
            </w:pPr>
          </w:p>
        </w:tc>
      </w:tr>
      <w:tr w:rsidR="004721C7" w:rsidRPr="004A04F5" w14:paraId="7FA0127C" w14:textId="77777777" w:rsidTr="00AE0494">
        <w:trPr>
          <w:trHeight w:val="226"/>
        </w:trPr>
        <w:tc>
          <w:tcPr>
            <w:tcW w:w="7587" w:type="dxa"/>
          </w:tcPr>
          <w:p w14:paraId="22A5EF8C" w14:textId="39A943AA" w:rsidR="004721C7" w:rsidRPr="00E063CD" w:rsidRDefault="00E063CD" w:rsidP="0046687F">
            <w:pPr>
              <w:pStyle w:val="Kop3"/>
              <w:outlineLvl w:val="2"/>
              <w:rPr>
                <w:lang w:val="nl-BE"/>
              </w:rPr>
            </w:pPr>
            <w:bookmarkStart w:id="550" w:name="_Toc144890164"/>
            <w:r w:rsidRPr="00E063CD">
              <w:rPr>
                <w:lang w:val="nl-NL"/>
              </w:rPr>
              <w:t xml:space="preserve">a) </w:t>
            </w:r>
            <w:r w:rsidR="0052614D" w:rsidRPr="00E063CD">
              <w:rPr>
                <w:lang w:val="nl-NL"/>
              </w:rPr>
              <w:t>413839</w:t>
            </w:r>
            <w:r w:rsidR="004937B8" w:rsidRPr="00E063CD">
              <w:rPr>
                <w:lang w:val="nl-NL"/>
              </w:rPr>
              <w:t xml:space="preserve"> </w:t>
            </w:r>
            <w:r w:rsidR="004721C7" w:rsidRPr="00E063CD">
              <w:rPr>
                <w:lang w:val="nl-NL"/>
              </w:rPr>
              <w:t>-</w:t>
            </w:r>
            <w:r w:rsidR="004937B8" w:rsidRPr="00E063CD">
              <w:rPr>
                <w:lang w:val="nl-NL"/>
              </w:rPr>
              <w:t xml:space="preserve"> </w:t>
            </w:r>
            <w:r w:rsidR="0052614D" w:rsidRPr="00E063CD">
              <w:rPr>
                <w:lang w:val="nl-NL"/>
              </w:rPr>
              <w:t>413843</w:t>
            </w:r>
            <w:r w:rsidR="004721C7" w:rsidRPr="00E063CD">
              <w:rPr>
                <w:lang w:val="nl-NL"/>
              </w:rPr>
              <w:t xml:space="preserve"> </w:t>
            </w:r>
            <w:r w:rsidR="004721C7" w:rsidRPr="00E063CD">
              <w:rPr>
                <w:lang w:val="nl-NL"/>
              </w:rPr>
              <w:tab/>
              <w:t>Lumbale steun in zachte uitvoering</w:t>
            </w:r>
            <w:bookmarkEnd w:id="550"/>
          </w:p>
        </w:tc>
        <w:tc>
          <w:tcPr>
            <w:tcW w:w="1227" w:type="dxa"/>
          </w:tcPr>
          <w:p w14:paraId="52E3938B" w14:textId="6DE97995" w:rsidR="004721C7" w:rsidRPr="004A04F5" w:rsidRDefault="004721C7" w:rsidP="004721C7">
            <w:pPr>
              <w:tabs>
                <w:tab w:val="center" w:pos="228"/>
                <w:tab w:val="right" w:pos="1227"/>
              </w:tabs>
              <w:spacing w:after="0" w:line="259" w:lineRule="auto"/>
              <w:ind w:left="0" w:firstLine="0"/>
            </w:pPr>
            <w:r w:rsidRPr="004721C7">
              <w:rPr>
                <w:rFonts w:eastAsia="Calibri"/>
                <w:lang w:val="nl-BE"/>
              </w:rPr>
              <w:tab/>
            </w:r>
            <w:r w:rsidR="00166D91">
              <w:t>230,91€</w:t>
            </w:r>
            <w:r w:rsidRPr="004A04F5">
              <w:t xml:space="preserve"> </w:t>
            </w:r>
          </w:p>
        </w:tc>
      </w:tr>
    </w:tbl>
    <w:p w14:paraId="4860DB3E" w14:textId="77777777" w:rsidR="004721C7" w:rsidRPr="001A458B" w:rsidRDefault="004721C7" w:rsidP="001A458B">
      <w:pPr>
        <w:spacing w:after="0" w:line="259" w:lineRule="auto"/>
        <w:ind w:left="0" w:firstLine="0"/>
        <w:rPr>
          <w:lang w:val="nl-BE"/>
        </w:rPr>
      </w:pPr>
    </w:p>
    <w:p w14:paraId="0A0979D3" w14:textId="118D9F13" w:rsidR="004721C7" w:rsidRPr="004721C7" w:rsidRDefault="004721C7" w:rsidP="00960075">
      <w:pPr>
        <w:pStyle w:val="Kop2"/>
        <w:numPr>
          <w:ilvl w:val="0"/>
          <w:numId w:val="134"/>
        </w:numPr>
        <w:rPr>
          <w:lang w:val="nl-BE"/>
        </w:rPr>
      </w:pPr>
      <w:bookmarkStart w:id="551" w:name="_Toc144890165"/>
      <w:r w:rsidRPr="001A458B">
        <w:rPr>
          <w:lang w:val="nl-NL"/>
        </w:rPr>
        <w:t>Functionele indicaties voor de gebruiker</w:t>
      </w:r>
      <w:bookmarkEnd w:id="551"/>
    </w:p>
    <w:p w14:paraId="6F14652A" w14:textId="77777777" w:rsidR="004721C7" w:rsidRDefault="004721C7" w:rsidP="001A458B">
      <w:pPr>
        <w:ind w:left="181" w:right="263" w:hanging="196"/>
        <w:rPr>
          <w:lang w:val="nl-NL"/>
        </w:rPr>
      </w:pPr>
    </w:p>
    <w:p w14:paraId="5D03123D" w14:textId="492C05C3" w:rsidR="004721C7" w:rsidRDefault="004721C7" w:rsidP="004721C7">
      <w:pPr>
        <w:pStyle w:val="Kop3"/>
        <w:ind w:left="718"/>
      </w:pPr>
      <w:bookmarkStart w:id="552" w:name="_Toc144890166"/>
      <w:r w:rsidRPr="001A458B">
        <w:rPr>
          <w:lang w:val="nl-NL"/>
        </w:rPr>
        <w:t>1.1 Gebruiksdoel</w:t>
      </w:r>
      <w:bookmarkEnd w:id="552"/>
    </w:p>
    <w:p w14:paraId="0EED0D4D" w14:textId="77777777" w:rsidR="004721C7" w:rsidRDefault="004721C7" w:rsidP="001A458B">
      <w:pPr>
        <w:ind w:left="181" w:right="263" w:hanging="196"/>
        <w:rPr>
          <w:lang w:val="nl-NL"/>
        </w:rPr>
      </w:pPr>
    </w:p>
    <w:p w14:paraId="4D0ADE78" w14:textId="3804102B" w:rsidR="0009084A" w:rsidRPr="001A458B" w:rsidRDefault="0009084A" w:rsidP="004721C7">
      <w:pPr>
        <w:rPr>
          <w:lang w:val="nl-BE"/>
        </w:rPr>
      </w:pPr>
      <w:r w:rsidRPr="001A458B">
        <w:rPr>
          <w:lang w:val="nl-NL"/>
        </w:rPr>
        <w:t xml:space="preserve">Systeem ter ondersteuning van de zithouding van de gebruiker die langdurig en ononderbroken in de rolstoel zit. De gebruiker heeft een onstabiele zithouding in de rolstoel en heeft een hoog risico op evenwichtsproblemen. De gebruiker heeft eveneens een vrijheidsgraad van beweging ter hoogte van de schoudergordel nodig voor het uitvoeren van zijn activiteiten.  </w:t>
      </w:r>
    </w:p>
    <w:p w14:paraId="21B993DC" w14:textId="77777777" w:rsidR="004721C7" w:rsidRDefault="0009084A" w:rsidP="004721C7">
      <w:pPr>
        <w:rPr>
          <w:lang w:val="nl-NL"/>
        </w:rPr>
      </w:pPr>
      <w:r w:rsidRPr="001A458B">
        <w:rPr>
          <w:lang w:val="nl-NL"/>
        </w:rPr>
        <w:t xml:space="preserve">Het rugsysteem heeft als doel de romp van de gebruiker te stabiliseren, te ondersteunen alsook de druk- en schuifkrachten te minimaliseren. Door de ondersteuning van de houding is het systeem bedoeld om het actief gebruik van de rolstoel effectief te bevorderen.  </w:t>
      </w:r>
    </w:p>
    <w:p w14:paraId="3505760A" w14:textId="1213EEB7" w:rsidR="0009084A" w:rsidRPr="001A458B" w:rsidRDefault="0009084A" w:rsidP="004721C7">
      <w:pPr>
        <w:rPr>
          <w:lang w:val="nl-BE"/>
        </w:rPr>
      </w:pPr>
      <w:r w:rsidRPr="001A458B">
        <w:rPr>
          <w:lang w:val="nl-NL"/>
        </w:rPr>
        <w:t xml:space="preserve"> </w:t>
      </w:r>
    </w:p>
    <w:p w14:paraId="2D8E2C4F" w14:textId="7A515DAC" w:rsidR="0009084A" w:rsidRPr="004721C7" w:rsidRDefault="004721C7" w:rsidP="004721C7">
      <w:pPr>
        <w:pStyle w:val="Kop3"/>
        <w:ind w:left="718"/>
        <w:rPr>
          <w:lang w:val="nl-NL"/>
        </w:rPr>
      </w:pPr>
      <w:bookmarkStart w:id="553" w:name="_Toc144890167"/>
      <w:r>
        <w:rPr>
          <w:lang w:val="nl-NL"/>
        </w:rPr>
        <w:t xml:space="preserve">1.2 </w:t>
      </w:r>
      <w:r w:rsidR="0009084A" w:rsidRPr="001A458B">
        <w:rPr>
          <w:lang w:val="nl-NL"/>
        </w:rPr>
        <w:t>Specifieke indicaties</w:t>
      </w:r>
      <w:bookmarkEnd w:id="553"/>
    </w:p>
    <w:p w14:paraId="0DDE72B8" w14:textId="77777777" w:rsidR="004721C7" w:rsidRDefault="004721C7" w:rsidP="001A458B">
      <w:pPr>
        <w:ind w:left="181" w:right="263" w:hanging="196"/>
        <w:rPr>
          <w:lang w:val="nl-NL"/>
        </w:rPr>
      </w:pPr>
    </w:p>
    <w:p w14:paraId="4246A1E6" w14:textId="1EAF5642" w:rsidR="0009084A" w:rsidRPr="001A458B" w:rsidRDefault="0009084A" w:rsidP="004721C7">
      <w:pPr>
        <w:rPr>
          <w:lang w:val="nl-BE"/>
        </w:rPr>
      </w:pPr>
      <w:r w:rsidRPr="001A458B">
        <w:rPr>
          <w:lang w:val="nl-NL"/>
        </w:rPr>
        <w:lastRenderedPageBreak/>
        <w:t>De gebruiker is volledig rolstoelgebonden voor alle verplaatsingen en maakt gedurende het grootste deel van de dag gebruik van een manuele modulaire rolstoel of van een elektronische rolstoel. Verplaatsingen binnenshuis en verplaatsingen buitenshuis zijn volledig beperkt (minimaal ICF typering 4).</w:t>
      </w:r>
    </w:p>
    <w:p w14:paraId="2ABDCE2C" w14:textId="2B362CF0" w:rsidR="0009084A" w:rsidRPr="001A458B" w:rsidRDefault="0009084A" w:rsidP="004721C7">
      <w:pPr>
        <w:rPr>
          <w:lang w:val="nl-BE"/>
        </w:rPr>
      </w:pPr>
      <w:r w:rsidRPr="001A458B">
        <w:rPr>
          <w:lang w:val="nl-NL"/>
        </w:rPr>
        <w:t>Er is een ernstige stoornis (minimaal ICF typering 3) van de anatomische en/of functionele eigenschappen van de wervelkolom of van de spieren van de romp zodat de romp, tijdens het langdurig zitten, onmogelijk in een correcte positie kan gehouden worden zonder laterale steun. Een voorgevormde rug, al dan niet in combinatie met rugpelotten, volstaat niet ter correctie.</w:t>
      </w:r>
    </w:p>
    <w:p w14:paraId="4E9B2AC0" w14:textId="62F0D91A" w:rsidR="0009084A" w:rsidRPr="001A458B" w:rsidRDefault="0009084A" w:rsidP="001A458B">
      <w:pPr>
        <w:spacing w:after="0" w:line="259" w:lineRule="auto"/>
        <w:ind w:left="0" w:firstLine="0"/>
        <w:rPr>
          <w:lang w:val="nl-BE"/>
        </w:rPr>
      </w:pPr>
    </w:p>
    <w:p w14:paraId="31C3ED81" w14:textId="43107289" w:rsidR="0009084A" w:rsidRPr="001A458B" w:rsidRDefault="0009084A" w:rsidP="00960075">
      <w:pPr>
        <w:pStyle w:val="Kop2"/>
        <w:numPr>
          <w:ilvl w:val="0"/>
          <w:numId w:val="134"/>
        </w:numPr>
        <w:rPr>
          <w:lang w:val="nl-BE"/>
        </w:rPr>
      </w:pPr>
      <w:bookmarkStart w:id="554" w:name="_Toc144890168"/>
      <w:r w:rsidRPr="001A458B">
        <w:rPr>
          <w:lang w:val="nl-NL"/>
        </w:rPr>
        <w:t>Functionele specificaties van het rugsysteem</w:t>
      </w:r>
      <w:bookmarkEnd w:id="554"/>
    </w:p>
    <w:p w14:paraId="13236E23" w14:textId="77777777" w:rsidR="004721C7" w:rsidRDefault="0009084A" w:rsidP="001A458B">
      <w:pPr>
        <w:ind w:left="181" w:right="263" w:hanging="196"/>
        <w:rPr>
          <w:lang w:val="nl-NL"/>
        </w:rPr>
      </w:pPr>
      <w:r w:rsidRPr="001A458B">
        <w:rPr>
          <w:lang w:val="nl-NL"/>
        </w:rPr>
        <w:t xml:space="preserve"> </w:t>
      </w:r>
    </w:p>
    <w:p w14:paraId="447B3AF7" w14:textId="4658ABC4" w:rsidR="0009084A" w:rsidRPr="001A458B" w:rsidRDefault="0009084A" w:rsidP="004721C7">
      <w:pPr>
        <w:rPr>
          <w:lang w:val="nl-BE"/>
        </w:rPr>
      </w:pPr>
      <w:r w:rsidRPr="001A458B">
        <w:rPr>
          <w:lang w:val="nl-NL"/>
        </w:rPr>
        <w:t>Het modulair aanpasbare zachte lumbale rugsysteem bestaat uit een relatief soepel materiaal, voldoende gepolsterd en tegelijk voldoende steun gevend aan het lumbale deel van de wervelzuil. Het geheel is monteerbaar op een bestaande rolwagen en is vlot verwijderbaar bij het verkleinen van de rolwagen. De lumbale steun is individueel instelbaar in de hoogte en in de diepte.</w:t>
      </w:r>
    </w:p>
    <w:p w14:paraId="4691EC0C" w14:textId="6E501CD4" w:rsidR="0009084A" w:rsidRPr="001A458B" w:rsidRDefault="0009084A" w:rsidP="004721C7">
      <w:pPr>
        <w:rPr>
          <w:lang w:val="nl-BE"/>
        </w:rPr>
      </w:pPr>
      <w:r w:rsidRPr="001A458B">
        <w:rPr>
          <w:lang w:val="nl-NL"/>
        </w:rPr>
        <w:t>Het rugsysteem moet lumbaal ondersteunen bij anatomische afwijkingen van de romp. Het rugsysteem kan individueel aangepast worden aan de vorm van de rug en aan de houding van de gebruiker op basis van de gebruikte materialen en technieken. Het doel is een correcte ondersteuning van de rug te bekomen in de rolstoel, met aandacht voor comfort voor de gebruiker en voor preventie van doorzitwonden. Het rugsysteem moet kunnen ingebouwd worden in de rolstoel en vervangt de normale rug (slap, plat of vast voorgevormd) van de rolstoel.</w:t>
      </w:r>
    </w:p>
    <w:p w14:paraId="67196BCA" w14:textId="77777777" w:rsidR="0009084A" w:rsidRPr="001A458B" w:rsidRDefault="0009084A" w:rsidP="001A458B">
      <w:pPr>
        <w:spacing w:after="0" w:line="259" w:lineRule="auto"/>
        <w:ind w:left="0" w:firstLine="0"/>
        <w:rPr>
          <w:lang w:val="nl-BE"/>
        </w:rPr>
      </w:pPr>
      <w:r w:rsidRPr="001A458B">
        <w:rPr>
          <w:rFonts w:eastAsia="Times New Roman"/>
          <w:lang w:val="nl-BE"/>
        </w:rPr>
        <w:t xml:space="preserve"> </w:t>
      </w:r>
      <w:r w:rsidRPr="001A458B">
        <w:rPr>
          <w:b/>
          <w:lang w:val="nl-BE"/>
        </w:rPr>
        <w:t xml:space="preserve"> </w:t>
      </w:r>
    </w:p>
    <w:p w14:paraId="5548FFA5" w14:textId="2C024132" w:rsidR="0009084A" w:rsidRDefault="0009084A" w:rsidP="00960075">
      <w:pPr>
        <w:pStyle w:val="Kop2"/>
        <w:numPr>
          <w:ilvl w:val="0"/>
          <w:numId w:val="134"/>
        </w:numPr>
        <w:rPr>
          <w:lang w:val="nl-NL"/>
        </w:rPr>
      </w:pPr>
      <w:bookmarkStart w:id="555" w:name="_Toc144890169"/>
      <w:r w:rsidRPr="001A458B">
        <w:rPr>
          <w:lang w:val="nl-NL"/>
        </w:rPr>
        <w:t>Aanpassingen</w:t>
      </w:r>
      <w:bookmarkEnd w:id="555"/>
    </w:p>
    <w:p w14:paraId="5F30E854" w14:textId="77777777" w:rsidR="00AE0494" w:rsidRPr="00AE0494" w:rsidRDefault="00AE0494" w:rsidP="00AE0494">
      <w:pPr>
        <w:rPr>
          <w:lang w:val="nl-NL"/>
        </w:rPr>
      </w:pPr>
    </w:p>
    <w:p w14:paraId="6C843FEB" w14:textId="269384AE" w:rsidR="0009084A" w:rsidRPr="001A458B" w:rsidRDefault="0009084A" w:rsidP="001A458B">
      <w:pPr>
        <w:tabs>
          <w:tab w:val="center" w:pos="8762"/>
        </w:tabs>
        <w:ind w:left="-15" w:firstLine="0"/>
        <w:rPr>
          <w:lang w:val="nl-BE"/>
        </w:rPr>
      </w:pPr>
      <w:r w:rsidRPr="001A458B">
        <w:rPr>
          <w:lang w:val="nl-NL"/>
        </w:rPr>
        <w:t>Er zijn geen aanpassingen bepaald.</w:t>
      </w:r>
    </w:p>
    <w:p w14:paraId="434E4017" w14:textId="77777777" w:rsidR="00CE734B" w:rsidRDefault="00CE734B" w:rsidP="001A458B">
      <w:pPr>
        <w:spacing w:after="1"/>
        <w:ind w:right="170"/>
        <w:rPr>
          <w:lang w:val="nl-BE"/>
        </w:rPr>
      </w:pPr>
    </w:p>
    <w:p w14:paraId="2895188D" w14:textId="213D45A8" w:rsidR="0009084A" w:rsidRPr="001A458B" w:rsidRDefault="0009084A" w:rsidP="00960075">
      <w:pPr>
        <w:pStyle w:val="Kop2"/>
        <w:numPr>
          <w:ilvl w:val="0"/>
          <w:numId w:val="134"/>
        </w:numPr>
        <w:rPr>
          <w:lang w:val="nl-BE"/>
        </w:rPr>
      </w:pPr>
      <w:bookmarkStart w:id="556" w:name="_Toc144890170"/>
      <w:r w:rsidRPr="001A458B">
        <w:rPr>
          <w:lang w:val="nl-NL"/>
        </w:rPr>
        <w:t>Specifieke voorwaarden</w:t>
      </w:r>
      <w:bookmarkEnd w:id="556"/>
    </w:p>
    <w:p w14:paraId="6C3D078E" w14:textId="77777777" w:rsidR="004721C7" w:rsidRDefault="0009084A" w:rsidP="001A458B">
      <w:pPr>
        <w:tabs>
          <w:tab w:val="center" w:pos="8761"/>
        </w:tabs>
        <w:ind w:left="-15" w:firstLine="0"/>
        <w:rPr>
          <w:lang w:val="nl-NL"/>
        </w:rPr>
      </w:pPr>
      <w:r w:rsidRPr="001A458B">
        <w:rPr>
          <w:lang w:val="nl-NL"/>
        </w:rPr>
        <w:t xml:space="preserve"> </w:t>
      </w:r>
    </w:p>
    <w:p w14:paraId="294E1DBB" w14:textId="23AF9EF3" w:rsidR="00307ECA" w:rsidRDefault="0009084A" w:rsidP="001A458B">
      <w:pPr>
        <w:tabs>
          <w:tab w:val="center" w:pos="8761"/>
        </w:tabs>
        <w:ind w:left="-15" w:firstLine="0"/>
        <w:rPr>
          <w:lang w:val="nl-NL"/>
        </w:rPr>
      </w:pPr>
      <w:r w:rsidRPr="001A458B">
        <w:rPr>
          <w:lang w:val="nl-NL"/>
        </w:rPr>
        <w:t xml:space="preserve">Zie onder </w:t>
      </w:r>
      <w:r w:rsidR="001F6FB2">
        <w:rPr>
          <w:lang w:val="nl-NL"/>
        </w:rPr>
        <w:t>c</w:t>
      </w:r>
      <w:r w:rsidRPr="001A458B">
        <w:rPr>
          <w:lang w:val="nl-NL"/>
        </w:rPr>
        <w:t xml:space="preserve">). </w:t>
      </w:r>
    </w:p>
    <w:p w14:paraId="3BF89358" w14:textId="77777777" w:rsidR="00307ECA" w:rsidRDefault="00307ECA" w:rsidP="001A458B">
      <w:pPr>
        <w:tabs>
          <w:tab w:val="center" w:pos="8761"/>
        </w:tabs>
        <w:ind w:left="-15" w:firstLine="0"/>
        <w:rPr>
          <w:lang w:val="nl-NL"/>
        </w:rPr>
      </w:pPr>
    </w:p>
    <w:tbl>
      <w:tblPr>
        <w:tblStyle w:val="TableGrid"/>
        <w:tblW w:w="8814" w:type="dxa"/>
        <w:tblInd w:w="0" w:type="dxa"/>
        <w:tblLook w:val="04A0" w:firstRow="1" w:lastRow="0" w:firstColumn="1" w:lastColumn="0" w:noHBand="0" w:noVBand="1"/>
      </w:tblPr>
      <w:tblGrid>
        <w:gridCol w:w="7587"/>
        <w:gridCol w:w="1227"/>
      </w:tblGrid>
      <w:tr w:rsidR="00307ECA" w:rsidRPr="004A04F5" w14:paraId="282ED2B3" w14:textId="77777777" w:rsidTr="00166757">
        <w:trPr>
          <w:trHeight w:val="226"/>
        </w:trPr>
        <w:tc>
          <w:tcPr>
            <w:tcW w:w="7587" w:type="dxa"/>
          </w:tcPr>
          <w:p w14:paraId="7D321E74" w14:textId="7821F5B3" w:rsidR="00307ECA" w:rsidRPr="00E063CD" w:rsidRDefault="00307ECA" w:rsidP="0046687F">
            <w:pPr>
              <w:pStyle w:val="Kop3"/>
              <w:outlineLvl w:val="2"/>
              <w:rPr>
                <w:lang w:val="nl-BE"/>
              </w:rPr>
            </w:pPr>
            <w:bookmarkStart w:id="557" w:name="_Toc144890171"/>
            <w:r w:rsidRPr="00E063CD">
              <w:rPr>
                <w:lang w:val="nl-BE"/>
              </w:rPr>
              <w:t xml:space="preserve">b) </w:t>
            </w:r>
            <w:r w:rsidR="0052614D" w:rsidRPr="00E063CD">
              <w:rPr>
                <w:lang w:val="nl-NL"/>
              </w:rPr>
              <w:t>413854</w:t>
            </w:r>
            <w:r w:rsidR="004937B8" w:rsidRPr="00E063CD">
              <w:rPr>
                <w:lang w:val="nl-NL"/>
              </w:rPr>
              <w:t xml:space="preserve"> </w:t>
            </w:r>
            <w:r w:rsidRPr="00E063CD">
              <w:rPr>
                <w:lang w:val="nl-NL"/>
              </w:rPr>
              <w:t>-</w:t>
            </w:r>
            <w:r w:rsidR="004937B8" w:rsidRPr="00E063CD">
              <w:rPr>
                <w:lang w:val="nl-NL"/>
              </w:rPr>
              <w:t xml:space="preserve"> </w:t>
            </w:r>
            <w:r w:rsidR="0052614D" w:rsidRPr="00E063CD">
              <w:rPr>
                <w:lang w:val="nl-NL"/>
              </w:rPr>
              <w:t>413865</w:t>
            </w:r>
            <w:r w:rsidRPr="00E063CD">
              <w:rPr>
                <w:lang w:val="nl-NL"/>
              </w:rPr>
              <w:t xml:space="preserve"> </w:t>
            </w:r>
            <w:r w:rsidRPr="00E063CD">
              <w:rPr>
                <w:lang w:val="nl-NL"/>
              </w:rPr>
              <w:tab/>
              <w:t>Lumbale steun in harde uitvoering</w:t>
            </w:r>
            <w:bookmarkEnd w:id="557"/>
          </w:p>
        </w:tc>
        <w:tc>
          <w:tcPr>
            <w:tcW w:w="1227" w:type="dxa"/>
          </w:tcPr>
          <w:p w14:paraId="06C755AF" w14:textId="57B8C90C" w:rsidR="00307ECA" w:rsidRPr="004A04F5" w:rsidRDefault="00307ECA" w:rsidP="001B063E">
            <w:pPr>
              <w:tabs>
                <w:tab w:val="center" w:pos="228"/>
                <w:tab w:val="right" w:pos="1227"/>
              </w:tabs>
              <w:spacing w:after="0" w:line="259" w:lineRule="auto"/>
              <w:ind w:left="0" w:firstLine="0"/>
            </w:pPr>
            <w:r w:rsidRPr="00307ECA">
              <w:rPr>
                <w:rFonts w:eastAsia="Calibri"/>
                <w:lang w:val="nl-BE"/>
              </w:rPr>
              <w:tab/>
            </w:r>
            <w:r w:rsidR="0005047B">
              <w:t>374,45€</w:t>
            </w:r>
            <w:r w:rsidR="0005047B" w:rsidRPr="004A04F5">
              <w:t xml:space="preserve"> </w:t>
            </w:r>
          </w:p>
        </w:tc>
      </w:tr>
    </w:tbl>
    <w:p w14:paraId="7ADBAE90" w14:textId="12949FBC" w:rsidR="0009084A" w:rsidRPr="001A458B" w:rsidRDefault="0009084A" w:rsidP="001A458B">
      <w:pPr>
        <w:tabs>
          <w:tab w:val="center" w:pos="8761"/>
        </w:tabs>
        <w:ind w:left="-15" w:firstLine="0"/>
        <w:rPr>
          <w:lang w:val="nl-BE"/>
        </w:rPr>
      </w:pPr>
    </w:p>
    <w:p w14:paraId="0B974868" w14:textId="22996D43" w:rsidR="0009084A" w:rsidRPr="001A458B" w:rsidRDefault="0009084A" w:rsidP="00960075">
      <w:pPr>
        <w:pStyle w:val="Kop2"/>
        <w:numPr>
          <w:ilvl w:val="0"/>
          <w:numId w:val="135"/>
        </w:numPr>
        <w:rPr>
          <w:lang w:val="nl-BE"/>
        </w:rPr>
      </w:pPr>
      <w:bookmarkStart w:id="558" w:name="_Toc144890172"/>
      <w:r w:rsidRPr="001A458B">
        <w:rPr>
          <w:lang w:val="nl-NL"/>
        </w:rPr>
        <w:t>Functionele indicaties voor de gebruiker</w:t>
      </w:r>
      <w:bookmarkEnd w:id="558"/>
    </w:p>
    <w:p w14:paraId="45C16CE9" w14:textId="453951FD" w:rsidR="0009084A" w:rsidRPr="001A458B" w:rsidRDefault="0009084A" w:rsidP="001A458B">
      <w:pPr>
        <w:spacing w:after="0" w:line="259" w:lineRule="auto"/>
        <w:ind w:left="0" w:firstLine="0"/>
        <w:rPr>
          <w:lang w:val="nl-BE"/>
        </w:rPr>
      </w:pPr>
    </w:p>
    <w:p w14:paraId="287C0A27" w14:textId="136D6E11" w:rsidR="0009084A" w:rsidRPr="00D14EFD" w:rsidRDefault="00307ECA" w:rsidP="00307ECA">
      <w:pPr>
        <w:pStyle w:val="Kop3"/>
        <w:ind w:left="718"/>
        <w:rPr>
          <w:lang w:val="nl-BE"/>
        </w:rPr>
      </w:pPr>
      <w:bookmarkStart w:id="559" w:name="_Toc144890173"/>
      <w:r>
        <w:rPr>
          <w:lang w:val="nl-NL"/>
        </w:rPr>
        <w:t xml:space="preserve">1.1 </w:t>
      </w:r>
      <w:r w:rsidR="0009084A" w:rsidRPr="001A458B">
        <w:rPr>
          <w:lang w:val="nl-NL"/>
        </w:rPr>
        <w:t>Gebruiksdoel</w:t>
      </w:r>
      <w:bookmarkEnd w:id="559"/>
    </w:p>
    <w:p w14:paraId="22498B7F" w14:textId="77777777" w:rsidR="00307ECA" w:rsidRDefault="0009084A" w:rsidP="001A458B">
      <w:pPr>
        <w:ind w:left="181" w:right="263" w:hanging="196"/>
        <w:rPr>
          <w:lang w:val="nl-NL"/>
        </w:rPr>
      </w:pPr>
      <w:r w:rsidRPr="001A458B">
        <w:rPr>
          <w:lang w:val="nl-NL"/>
        </w:rPr>
        <w:t xml:space="preserve"> </w:t>
      </w:r>
    </w:p>
    <w:p w14:paraId="399E3609" w14:textId="530AF83B" w:rsidR="0009084A" w:rsidRPr="001A458B" w:rsidRDefault="0009084A" w:rsidP="00307ECA">
      <w:pPr>
        <w:rPr>
          <w:lang w:val="nl-BE"/>
        </w:rPr>
      </w:pPr>
      <w:r w:rsidRPr="001A458B">
        <w:rPr>
          <w:lang w:val="nl-NL"/>
        </w:rPr>
        <w:t>Systeem ter ondersteuning van de zithouding van de gebruiker die langdurig en ononderbroken in de rolstoel zit. De gebruiker heeft een onstabiele zithouding in de rolstoel en heeft een hoog risico op evenwichtsproblemen. De gebruiker heeft eveneens een vrijheidsgraad van beweging ter hoogte van de schoudergordel nodig voor het uitvoeren van zijn activiteiten.</w:t>
      </w:r>
    </w:p>
    <w:p w14:paraId="058BD622" w14:textId="535F5034" w:rsidR="0009084A" w:rsidRPr="001A458B" w:rsidRDefault="0009084A" w:rsidP="00307ECA">
      <w:pPr>
        <w:rPr>
          <w:lang w:val="nl-BE"/>
        </w:rPr>
      </w:pPr>
      <w:r w:rsidRPr="001A458B">
        <w:rPr>
          <w:lang w:val="nl-NL"/>
        </w:rPr>
        <w:lastRenderedPageBreak/>
        <w:t xml:space="preserve">Het rugsysteem heeft als doel de romp van de gebruiker te stabiliseren, te ondersteunen alsook de druk- en schuifkrachten te minimaliseren. Door de ondersteuning van de houding is het systeem bedoeld om het actief gebruik van de rolstoel effectief te bevorderen.  </w:t>
      </w:r>
    </w:p>
    <w:p w14:paraId="60A2882D" w14:textId="230D2CAA" w:rsidR="0009084A" w:rsidRPr="001A458B" w:rsidRDefault="0009084A" w:rsidP="001A458B">
      <w:pPr>
        <w:spacing w:after="0" w:line="259" w:lineRule="auto"/>
        <w:ind w:left="0" w:firstLine="0"/>
        <w:rPr>
          <w:lang w:val="nl-BE"/>
        </w:rPr>
      </w:pPr>
    </w:p>
    <w:p w14:paraId="564F1E88" w14:textId="6729E57D" w:rsidR="0009084A" w:rsidRPr="00D14EFD" w:rsidRDefault="00307ECA" w:rsidP="00307ECA">
      <w:pPr>
        <w:pStyle w:val="Kop3"/>
        <w:ind w:left="718"/>
        <w:rPr>
          <w:lang w:val="nl-BE"/>
        </w:rPr>
      </w:pPr>
      <w:bookmarkStart w:id="560" w:name="_Toc144890174"/>
      <w:r>
        <w:rPr>
          <w:lang w:val="nl-NL"/>
        </w:rPr>
        <w:t xml:space="preserve">1.2 </w:t>
      </w:r>
      <w:r w:rsidR="0009084A" w:rsidRPr="001A458B">
        <w:rPr>
          <w:lang w:val="nl-NL"/>
        </w:rPr>
        <w:t>Specifieke indicaties</w:t>
      </w:r>
      <w:bookmarkEnd w:id="560"/>
      <w:r w:rsidR="0009084A" w:rsidRPr="001A458B">
        <w:rPr>
          <w:lang w:val="nl-NL"/>
        </w:rPr>
        <w:t xml:space="preserve"> </w:t>
      </w:r>
    </w:p>
    <w:p w14:paraId="540AF77E" w14:textId="77777777" w:rsidR="00307ECA" w:rsidRDefault="0009084A" w:rsidP="001A458B">
      <w:pPr>
        <w:ind w:left="181" w:right="263" w:hanging="196"/>
        <w:rPr>
          <w:lang w:val="nl-NL"/>
        </w:rPr>
      </w:pPr>
      <w:r w:rsidRPr="001A458B">
        <w:rPr>
          <w:lang w:val="nl-NL"/>
        </w:rPr>
        <w:t xml:space="preserve"> </w:t>
      </w:r>
    </w:p>
    <w:p w14:paraId="34532EBC" w14:textId="03183DE4" w:rsidR="0009084A" w:rsidRPr="001A458B" w:rsidRDefault="0009084A" w:rsidP="00307ECA">
      <w:pPr>
        <w:rPr>
          <w:lang w:val="nl-BE"/>
        </w:rPr>
      </w:pPr>
      <w:r w:rsidRPr="001A458B">
        <w:rPr>
          <w:lang w:val="nl-NL"/>
        </w:rPr>
        <w:t xml:space="preserve">De gebruiker is volledig rolstoelgebonden voor alle verplaatsingen en maakt gedurende het grootste deel van de dag gebruik van een manuele modulaire rolstoel of van een elektronische rolstoel. Verplaatsingen binnenshuis en verplaatsingen buitenshuis zijn volledig beperkt (minimaal ICF typering 4). </w:t>
      </w:r>
      <w:r w:rsidRPr="001A458B">
        <w:rPr>
          <w:lang w:val="nl-NL"/>
        </w:rPr>
        <w:tab/>
        <w:t xml:space="preserve"> </w:t>
      </w:r>
    </w:p>
    <w:p w14:paraId="5D289EA8" w14:textId="5AFBEA78" w:rsidR="0009084A" w:rsidRDefault="0009084A" w:rsidP="007767E5">
      <w:pPr>
        <w:rPr>
          <w:lang w:val="nl-BE"/>
        </w:rPr>
      </w:pPr>
      <w:r w:rsidRPr="001A458B">
        <w:rPr>
          <w:lang w:val="nl-NL"/>
        </w:rPr>
        <w:t>Er is een ernstige stoornis (minimaal ICF typering 3) van de anatomische en/of functionele eigenschappen van de wervelkolom of van de spieren van de romp zodat de romp, tijdens het langdurig zitten, onmogelijk in een correcte positie kan gehouden worden zonder laterale steun. Een voorgevormde rug, al dan niet in combinatie met rugpelotten, volstaat niet ter correctie.</w:t>
      </w:r>
    </w:p>
    <w:p w14:paraId="0276F9D4" w14:textId="77777777" w:rsidR="00CE734B" w:rsidRPr="001A458B" w:rsidRDefault="00CE734B" w:rsidP="001A458B">
      <w:pPr>
        <w:spacing w:after="0" w:line="259" w:lineRule="auto"/>
        <w:ind w:left="0" w:firstLine="0"/>
        <w:rPr>
          <w:lang w:val="nl-BE"/>
        </w:rPr>
      </w:pPr>
    </w:p>
    <w:p w14:paraId="7A5B7E66" w14:textId="7A62F0CD" w:rsidR="0009084A" w:rsidRPr="001A458B" w:rsidRDefault="0009084A" w:rsidP="00960075">
      <w:pPr>
        <w:pStyle w:val="Kop2"/>
        <w:numPr>
          <w:ilvl w:val="0"/>
          <w:numId w:val="135"/>
        </w:numPr>
        <w:rPr>
          <w:lang w:val="nl-BE"/>
        </w:rPr>
      </w:pPr>
      <w:bookmarkStart w:id="561" w:name="_Toc144890175"/>
      <w:r w:rsidRPr="001A458B">
        <w:rPr>
          <w:lang w:val="nl-NL"/>
        </w:rPr>
        <w:t>Functionele specificaties van het rugsysteem</w:t>
      </w:r>
      <w:bookmarkEnd w:id="561"/>
    </w:p>
    <w:p w14:paraId="609D5D7B" w14:textId="77777777" w:rsidR="0013238E" w:rsidRDefault="0013238E" w:rsidP="001A458B">
      <w:pPr>
        <w:ind w:left="181" w:right="263" w:hanging="196"/>
        <w:rPr>
          <w:lang w:val="nl-BE"/>
        </w:rPr>
      </w:pPr>
    </w:p>
    <w:p w14:paraId="230D1A6C" w14:textId="57EC00AC" w:rsidR="0009084A" w:rsidRPr="001A458B" w:rsidRDefault="0009084A" w:rsidP="0013238E">
      <w:pPr>
        <w:rPr>
          <w:lang w:val="nl-BE"/>
        </w:rPr>
      </w:pPr>
      <w:r w:rsidRPr="001A458B">
        <w:rPr>
          <w:lang w:val="nl-NL"/>
        </w:rPr>
        <w:t xml:space="preserve">Het modulair aanpasbaar harde lumbale rugsysteem bestaat uit een vormvaste plaat, voldoende gepolsterd ter ondersteuning van het lumbaal gedeelte van de wervelzuil. Het rugsysteem belemmert echter niet de bewegingsruimte op niveau van de schoudergordel. Het geheel is monteerbaar op een bestaande </w:t>
      </w:r>
      <w:r w:rsidR="00A61A73">
        <w:rPr>
          <w:lang w:val="nl-NL"/>
        </w:rPr>
        <w:t xml:space="preserve">rolstoel </w:t>
      </w:r>
      <w:r w:rsidRPr="001A458B">
        <w:rPr>
          <w:lang w:val="nl-NL"/>
        </w:rPr>
        <w:t>en is vlot verwijderbaar bij het verkleinen van de</w:t>
      </w:r>
      <w:r w:rsidR="00A61A73">
        <w:rPr>
          <w:lang w:val="nl-NL"/>
        </w:rPr>
        <w:t xml:space="preserve"> rolstoel</w:t>
      </w:r>
      <w:r w:rsidRPr="001A458B">
        <w:rPr>
          <w:lang w:val="nl-NL"/>
        </w:rPr>
        <w:t xml:space="preserve">. De lumbale steun is individueel instelbaar in de hoogte en in de diepte.  </w:t>
      </w:r>
    </w:p>
    <w:p w14:paraId="48BB7561" w14:textId="5E7B9024" w:rsidR="0009084A" w:rsidRPr="001A458B" w:rsidRDefault="0009084A" w:rsidP="0013238E">
      <w:pPr>
        <w:ind w:left="-5" w:right="52"/>
        <w:rPr>
          <w:b/>
          <w:lang w:val="nl-BE"/>
        </w:rPr>
      </w:pPr>
      <w:r w:rsidRPr="001A458B">
        <w:rPr>
          <w:lang w:val="nl-NL"/>
        </w:rPr>
        <w:t>Het rugsysteem moet lumbaal ondersteunen bij anatomische afwijkingen van de romp. Het rugsysteem kan individueel aangepast worden aan de vorm van de rug en aan de houding van de gebruiker op basis van de gebruikte materialen en technieken. Het doel is een correcte ondersteuning van de rug te bekomen in de rolstoel, met aandacht voor comfort en functionaliteit voor de gebruiker en met aandacht voor preventie van doorzitwonden. Het rugsysteem moet kunnen ingebouwd worden in de rolstoel en vervangt de normale rug (slap, plat of vast voorgevormd) van de rolstoel.</w:t>
      </w:r>
    </w:p>
    <w:p w14:paraId="5A339745" w14:textId="77777777" w:rsidR="00CE734B" w:rsidRPr="001A458B" w:rsidRDefault="00CE734B" w:rsidP="001A458B">
      <w:pPr>
        <w:ind w:left="-5" w:right="263"/>
        <w:rPr>
          <w:lang w:val="nl-BE"/>
        </w:rPr>
      </w:pPr>
    </w:p>
    <w:p w14:paraId="502AC61A" w14:textId="594B2AA5" w:rsidR="0009084A" w:rsidRPr="001A458B" w:rsidRDefault="0009084A" w:rsidP="00960075">
      <w:pPr>
        <w:pStyle w:val="Kop2"/>
        <w:numPr>
          <w:ilvl w:val="0"/>
          <w:numId w:val="135"/>
        </w:numPr>
      </w:pPr>
      <w:bookmarkStart w:id="562" w:name="_Toc144890176"/>
      <w:r w:rsidRPr="001A458B">
        <w:rPr>
          <w:lang w:val="nl-NL"/>
        </w:rPr>
        <w:t>Aanpassingen</w:t>
      </w:r>
      <w:bookmarkEnd w:id="562"/>
      <w:r w:rsidRPr="001A458B">
        <w:rPr>
          <w:lang w:val="nl-NL"/>
        </w:rPr>
        <w:t xml:space="preserve"> </w:t>
      </w:r>
    </w:p>
    <w:p w14:paraId="531E9174" w14:textId="2068AB6E" w:rsidR="0013238E" w:rsidRDefault="0013238E" w:rsidP="001A458B">
      <w:pPr>
        <w:tabs>
          <w:tab w:val="center" w:pos="4173"/>
        </w:tabs>
        <w:ind w:left="-15" w:firstLine="0"/>
        <w:rPr>
          <w:lang w:val="nl-NL"/>
        </w:rPr>
      </w:pPr>
    </w:p>
    <w:tbl>
      <w:tblPr>
        <w:tblStyle w:val="TableGrid"/>
        <w:tblW w:w="8973" w:type="dxa"/>
        <w:tblInd w:w="0" w:type="dxa"/>
        <w:tblLook w:val="04A0" w:firstRow="1" w:lastRow="0" w:firstColumn="1" w:lastColumn="0" w:noHBand="0" w:noVBand="1"/>
      </w:tblPr>
      <w:tblGrid>
        <w:gridCol w:w="7366"/>
        <w:gridCol w:w="419"/>
        <w:gridCol w:w="1188"/>
      </w:tblGrid>
      <w:tr w:rsidR="007767E5" w:rsidRPr="00FC2178" w14:paraId="685CDCBC" w14:textId="77777777" w:rsidTr="007767E5">
        <w:trPr>
          <w:trHeight w:val="226"/>
        </w:trPr>
        <w:tc>
          <w:tcPr>
            <w:tcW w:w="7366" w:type="dxa"/>
          </w:tcPr>
          <w:p w14:paraId="3C1B8E30" w14:textId="7B2E77BA" w:rsidR="007767E5" w:rsidRPr="0013238E" w:rsidRDefault="007767E5" w:rsidP="001B063E">
            <w:pPr>
              <w:tabs>
                <w:tab w:val="center" w:pos="4173"/>
              </w:tabs>
              <w:ind w:left="-15" w:firstLine="0"/>
              <w:rPr>
                <w:lang w:val="nl-BE"/>
              </w:rPr>
            </w:pPr>
            <w:r>
              <w:rPr>
                <w:lang w:val="nl-NL"/>
              </w:rPr>
              <w:t>413213</w:t>
            </w:r>
            <w:r w:rsidR="004937B8">
              <w:rPr>
                <w:lang w:val="nl-NL"/>
              </w:rPr>
              <w:t xml:space="preserve"> </w:t>
            </w:r>
            <w:r>
              <w:rPr>
                <w:lang w:val="nl-NL"/>
              </w:rPr>
              <w:t>-</w:t>
            </w:r>
            <w:r w:rsidR="004937B8">
              <w:rPr>
                <w:lang w:val="nl-NL"/>
              </w:rPr>
              <w:t xml:space="preserve"> </w:t>
            </w:r>
            <w:r>
              <w:rPr>
                <w:lang w:val="nl-NL"/>
              </w:rPr>
              <w:t>413224</w:t>
            </w:r>
            <w:r w:rsidRPr="001A458B">
              <w:rPr>
                <w:lang w:val="nl-NL"/>
              </w:rPr>
              <w:t xml:space="preserve"> Ingewerkte bilaterale zijdelings ondersteuning op de</w:t>
            </w:r>
            <w:r>
              <w:rPr>
                <w:lang w:val="nl-NL"/>
              </w:rPr>
              <w:t xml:space="preserve"> lumbale </w:t>
            </w:r>
            <w:r w:rsidRPr="001A458B">
              <w:rPr>
                <w:lang w:val="nl-NL"/>
              </w:rPr>
              <w:t>harde steun (per paar) - maximaal 1 set.</w:t>
            </w:r>
          </w:p>
        </w:tc>
        <w:tc>
          <w:tcPr>
            <w:tcW w:w="419" w:type="dxa"/>
          </w:tcPr>
          <w:p w14:paraId="13BD2067" w14:textId="77777777" w:rsidR="007767E5" w:rsidRPr="0013238E" w:rsidRDefault="007767E5" w:rsidP="001B063E">
            <w:pPr>
              <w:tabs>
                <w:tab w:val="center" w:pos="228"/>
                <w:tab w:val="right" w:pos="1227"/>
              </w:tabs>
              <w:spacing w:after="0" w:line="259" w:lineRule="auto"/>
              <w:ind w:left="0" w:firstLine="0"/>
              <w:rPr>
                <w:rFonts w:eastAsia="Calibri"/>
                <w:lang w:val="nl-BE"/>
              </w:rPr>
            </w:pPr>
          </w:p>
        </w:tc>
        <w:tc>
          <w:tcPr>
            <w:tcW w:w="1188" w:type="dxa"/>
          </w:tcPr>
          <w:p w14:paraId="082AADDE" w14:textId="2E205780" w:rsidR="007767E5" w:rsidRPr="0013238E" w:rsidRDefault="007767E5" w:rsidP="001B063E">
            <w:pPr>
              <w:tabs>
                <w:tab w:val="center" w:pos="228"/>
                <w:tab w:val="right" w:pos="1227"/>
              </w:tabs>
              <w:spacing w:after="0" w:line="259" w:lineRule="auto"/>
              <w:ind w:left="0" w:firstLine="0"/>
              <w:rPr>
                <w:rFonts w:eastAsia="Calibri"/>
                <w:lang w:val="nl-BE"/>
              </w:rPr>
            </w:pPr>
            <w:r>
              <w:rPr>
                <w:lang w:val="nl-BE"/>
              </w:rPr>
              <w:t>124,82€</w:t>
            </w:r>
          </w:p>
        </w:tc>
      </w:tr>
    </w:tbl>
    <w:p w14:paraId="5CDCFCB4" w14:textId="1A01BAA0" w:rsidR="0009084A" w:rsidRPr="001A458B" w:rsidRDefault="0009084A" w:rsidP="001A458B">
      <w:pPr>
        <w:spacing w:after="0" w:line="259" w:lineRule="auto"/>
        <w:ind w:left="0" w:firstLine="0"/>
      </w:pPr>
    </w:p>
    <w:p w14:paraId="24D7715D" w14:textId="08527C22" w:rsidR="0009084A" w:rsidRPr="001A458B" w:rsidRDefault="0009084A" w:rsidP="00960075">
      <w:pPr>
        <w:pStyle w:val="Kop2"/>
        <w:numPr>
          <w:ilvl w:val="0"/>
          <w:numId w:val="135"/>
        </w:numPr>
      </w:pPr>
      <w:bookmarkStart w:id="563" w:name="_Toc144890177"/>
      <w:r w:rsidRPr="001A458B">
        <w:rPr>
          <w:lang w:val="nl-NL"/>
        </w:rPr>
        <w:t>Specifieke voorwaarden</w:t>
      </w:r>
      <w:bookmarkEnd w:id="563"/>
    </w:p>
    <w:p w14:paraId="60453FF2" w14:textId="77777777" w:rsidR="0013238E" w:rsidRDefault="0013238E" w:rsidP="001A458B">
      <w:pPr>
        <w:tabs>
          <w:tab w:val="center" w:pos="8761"/>
        </w:tabs>
        <w:ind w:left="-15" w:firstLine="0"/>
        <w:rPr>
          <w:lang w:val="nl-NL"/>
        </w:rPr>
      </w:pPr>
    </w:p>
    <w:p w14:paraId="3AB51EC9" w14:textId="31EA00D8" w:rsidR="00DC24D7" w:rsidRDefault="0009084A" w:rsidP="001A458B">
      <w:pPr>
        <w:tabs>
          <w:tab w:val="center" w:pos="8761"/>
        </w:tabs>
        <w:ind w:left="-15" w:firstLine="0"/>
        <w:rPr>
          <w:lang w:val="nl-NL"/>
        </w:rPr>
      </w:pPr>
      <w:r w:rsidRPr="001A458B">
        <w:rPr>
          <w:lang w:val="nl-NL"/>
        </w:rPr>
        <w:t xml:space="preserve">Zie onder </w:t>
      </w:r>
      <w:r w:rsidR="001F6FB2">
        <w:rPr>
          <w:lang w:val="nl-NL"/>
        </w:rPr>
        <w:t>c</w:t>
      </w:r>
      <w:r w:rsidRPr="001A458B">
        <w:rPr>
          <w:lang w:val="nl-NL"/>
        </w:rPr>
        <w:t xml:space="preserve">). </w:t>
      </w:r>
    </w:p>
    <w:p w14:paraId="3297D5D5" w14:textId="5B79BF17" w:rsidR="00DC24D7" w:rsidRDefault="00DC24D7" w:rsidP="001A458B">
      <w:pPr>
        <w:tabs>
          <w:tab w:val="center" w:pos="8761"/>
        </w:tabs>
        <w:ind w:left="-15" w:firstLine="0"/>
        <w:rPr>
          <w:lang w:val="nl-NL"/>
        </w:rPr>
      </w:pPr>
    </w:p>
    <w:tbl>
      <w:tblPr>
        <w:tblStyle w:val="TableGrid"/>
        <w:tblW w:w="8814" w:type="dxa"/>
        <w:tblInd w:w="0" w:type="dxa"/>
        <w:tblLook w:val="04A0" w:firstRow="1" w:lastRow="0" w:firstColumn="1" w:lastColumn="0" w:noHBand="0" w:noVBand="1"/>
      </w:tblPr>
      <w:tblGrid>
        <w:gridCol w:w="7587"/>
        <w:gridCol w:w="1227"/>
      </w:tblGrid>
      <w:tr w:rsidR="0013238E" w:rsidRPr="004A04F5" w14:paraId="1A70EDE5" w14:textId="77777777" w:rsidTr="0013238E">
        <w:trPr>
          <w:trHeight w:val="226"/>
        </w:trPr>
        <w:tc>
          <w:tcPr>
            <w:tcW w:w="7587" w:type="dxa"/>
          </w:tcPr>
          <w:p w14:paraId="16AFBAB0" w14:textId="0E025ECA" w:rsidR="0013238E" w:rsidRPr="00E063CD" w:rsidRDefault="0013238E" w:rsidP="0046687F">
            <w:pPr>
              <w:pStyle w:val="Kop3"/>
              <w:outlineLvl w:val="2"/>
              <w:rPr>
                <w:lang w:val="nl-BE"/>
              </w:rPr>
            </w:pPr>
            <w:bookmarkStart w:id="564" w:name="_Toc144890178"/>
            <w:r w:rsidRPr="00E063CD">
              <w:rPr>
                <w:lang w:val="nl-BE"/>
              </w:rPr>
              <w:t xml:space="preserve">c) </w:t>
            </w:r>
            <w:r w:rsidR="0052614D" w:rsidRPr="00E063CD">
              <w:rPr>
                <w:lang w:val="nl-NL"/>
              </w:rPr>
              <w:t>413876</w:t>
            </w:r>
            <w:r w:rsidRPr="00E063CD">
              <w:rPr>
                <w:lang w:val="nl-NL"/>
              </w:rPr>
              <w:t xml:space="preserve"> - </w:t>
            </w:r>
            <w:r w:rsidR="0052614D" w:rsidRPr="00E063CD">
              <w:rPr>
                <w:lang w:val="nl-NL"/>
              </w:rPr>
              <w:t>413887</w:t>
            </w:r>
            <w:r w:rsidRPr="00E063CD">
              <w:rPr>
                <w:lang w:val="nl-NL"/>
              </w:rPr>
              <w:t xml:space="preserve"> thoraco-lumbale steun in harde uitvoering</w:t>
            </w:r>
            <w:bookmarkEnd w:id="564"/>
          </w:p>
        </w:tc>
        <w:tc>
          <w:tcPr>
            <w:tcW w:w="1227" w:type="dxa"/>
          </w:tcPr>
          <w:p w14:paraId="6E99B991" w14:textId="3AED1A54" w:rsidR="0013238E" w:rsidRPr="004A04F5" w:rsidRDefault="0013238E" w:rsidP="001B063E">
            <w:pPr>
              <w:tabs>
                <w:tab w:val="center" w:pos="228"/>
                <w:tab w:val="right" w:pos="1227"/>
              </w:tabs>
              <w:spacing w:after="0" w:line="259" w:lineRule="auto"/>
              <w:ind w:left="0" w:firstLine="0"/>
            </w:pPr>
            <w:r w:rsidRPr="0013238E">
              <w:rPr>
                <w:rFonts w:eastAsia="Calibri"/>
                <w:lang w:val="nl-BE"/>
              </w:rPr>
              <w:tab/>
            </w:r>
            <w:r w:rsidR="0058796C">
              <w:t>436,86€</w:t>
            </w:r>
            <w:r w:rsidRPr="004A04F5">
              <w:t xml:space="preserve"> </w:t>
            </w:r>
          </w:p>
        </w:tc>
      </w:tr>
    </w:tbl>
    <w:p w14:paraId="675DD507" w14:textId="77777777" w:rsidR="0013238E" w:rsidRDefault="0013238E" w:rsidP="0013238E">
      <w:pPr>
        <w:spacing w:after="0" w:line="259" w:lineRule="auto"/>
        <w:ind w:left="0" w:firstLine="0"/>
        <w:rPr>
          <w:lang w:val="nl-NL"/>
        </w:rPr>
      </w:pPr>
    </w:p>
    <w:p w14:paraId="190C3B81" w14:textId="4D8488E5" w:rsidR="00DC24D7" w:rsidRPr="001A458B" w:rsidRDefault="00DC24D7" w:rsidP="00960075">
      <w:pPr>
        <w:pStyle w:val="Kop2"/>
        <w:numPr>
          <w:ilvl w:val="0"/>
          <w:numId w:val="136"/>
        </w:numPr>
        <w:rPr>
          <w:lang w:val="nl-BE"/>
        </w:rPr>
      </w:pPr>
      <w:bookmarkStart w:id="565" w:name="_Toc144890179"/>
      <w:r w:rsidRPr="001A458B">
        <w:rPr>
          <w:lang w:val="nl-BE"/>
        </w:rPr>
        <w:t>Functionele indicaties voor de gebruiker</w:t>
      </w:r>
      <w:bookmarkEnd w:id="565"/>
    </w:p>
    <w:p w14:paraId="05538654" w14:textId="1891EE1B" w:rsidR="00DC24D7" w:rsidRPr="001A458B" w:rsidRDefault="00DC24D7" w:rsidP="001A458B">
      <w:pPr>
        <w:spacing w:after="0" w:line="259" w:lineRule="auto"/>
        <w:ind w:left="0" w:firstLine="0"/>
        <w:rPr>
          <w:lang w:val="nl-BE"/>
        </w:rPr>
      </w:pPr>
    </w:p>
    <w:p w14:paraId="7054FC69" w14:textId="049FF1FD" w:rsidR="00DC24D7" w:rsidRPr="00D14EFD" w:rsidRDefault="00576C82" w:rsidP="00576C82">
      <w:pPr>
        <w:pStyle w:val="Kop3"/>
        <w:ind w:left="718"/>
        <w:rPr>
          <w:lang w:val="nl-BE"/>
        </w:rPr>
      </w:pPr>
      <w:bookmarkStart w:id="566" w:name="_Toc144890180"/>
      <w:r>
        <w:rPr>
          <w:lang w:val="nl-BE"/>
        </w:rPr>
        <w:lastRenderedPageBreak/>
        <w:t xml:space="preserve">1.1 </w:t>
      </w:r>
      <w:r w:rsidR="00DC24D7" w:rsidRPr="001A458B">
        <w:rPr>
          <w:lang w:val="nl-BE"/>
        </w:rPr>
        <w:t>Gebruiksdoel</w:t>
      </w:r>
      <w:bookmarkEnd w:id="566"/>
    </w:p>
    <w:p w14:paraId="057F746D" w14:textId="77777777" w:rsidR="00576C82" w:rsidRDefault="00576C82" w:rsidP="001A458B">
      <w:pPr>
        <w:ind w:left="181" w:right="263" w:hanging="196"/>
        <w:rPr>
          <w:lang w:val="nl-BE"/>
        </w:rPr>
      </w:pPr>
    </w:p>
    <w:p w14:paraId="07643552" w14:textId="05017E5F" w:rsidR="00DC24D7" w:rsidRPr="001A458B" w:rsidRDefault="00DC24D7" w:rsidP="00576C82">
      <w:pPr>
        <w:rPr>
          <w:lang w:val="nl-BE"/>
        </w:rPr>
      </w:pPr>
      <w:r w:rsidRPr="001A458B">
        <w:rPr>
          <w:lang w:val="nl-BE"/>
        </w:rPr>
        <w:t>Systeem ter ondersteuning van de zithouding van de gebruiker die lang en ononderbroken in de rolstoel zit. De gebruiker zit onstabiel in de rolstoel, met een hoog risico op evenwichtsproblemen.</w:t>
      </w:r>
    </w:p>
    <w:p w14:paraId="2A5E30EE" w14:textId="4D306073" w:rsidR="00DC24D7" w:rsidRPr="001A458B" w:rsidRDefault="00DC24D7" w:rsidP="00576C82">
      <w:pPr>
        <w:rPr>
          <w:lang w:val="nl-BE"/>
        </w:rPr>
      </w:pPr>
      <w:r w:rsidRPr="001A458B">
        <w:rPr>
          <w:lang w:val="nl-BE"/>
        </w:rPr>
        <w:t xml:space="preserve">Het rugsysteem heeft als doel de romp en/of de schoudergordel en/of het hoofd en de nek van de gebruiker te stabiliseren, te ondersteunen alsook de druk- en schuifkrachten te minimaliseren. Door de zithouding te ondersteunen, is het systeem bedoeld om het actief gebruik van de rolstoel effectief te bevorderen. </w:t>
      </w:r>
    </w:p>
    <w:p w14:paraId="7A87DF64" w14:textId="5F38B710" w:rsidR="00DC24D7" w:rsidRPr="001A458B" w:rsidRDefault="00DC24D7" w:rsidP="001A458B">
      <w:pPr>
        <w:spacing w:after="0" w:line="259" w:lineRule="auto"/>
        <w:ind w:left="0" w:firstLine="0"/>
        <w:rPr>
          <w:lang w:val="nl-BE"/>
        </w:rPr>
      </w:pPr>
    </w:p>
    <w:p w14:paraId="499203BA" w14:textId="06FD5D4D" w:rsidR="00DC24D7" w:rsidRPr="00D14EFD" w:rsidRDefault="00576C82" w:rsidP="00576C82">
      <w:pPr>
        <w:pStyle w:val="Kop3"/>
        <w:ind w:left="718"/>
        <w:rPr>
          <w:lang w:val="nl-BE"/>
        </w:rPr>
      </w:pPr>
      <w:bookmarkStart w:id="567" w:name="_Toc144890181"/>
      <w:r>
        <w:rPr>
          <w:lang w:val="nl-BE"/>
        </w:rPr>
        <w:t xml:space="preserve">1.2 </w:t>
      </w:r>
      <w:r w:rsidR="00DC24D7" w:rsidRPr="001A458B">
        <w:rPr>
          <w:lang w:val="nl-BE"/>
        </w:rPr>
        <w:t>Specifieke indicaties</w:t>
      </w:r>
      <w:bookmarkEnd w:id="567"/>
    </w:p>
    <w:p w14:paraId="58FFA291" w14:textId="77777777" w:rsidR="00576C82" w:rsidRDefault="00576C82" w:rsidP="001A458B">
      <w:pPr>
        <w:ind w:left="181" w:right="263" w:hanging="196"/>
        <w:rPr>
          <w:lang w:val="nl-BE"/>
        </w:rPr>
      </w:pPr>
    </w:p>
    <w:p w14:paraId="105F901C" w14:textId="77777777" w:rsidR="00576C82" w:rsidRDefault="00DC24D7" w:rsidP="00576C82">
      <w:pPr>
        <w:rPr>
          <w:lang w:val="nl-BE"/>
        </w:rPr>
      </w:pPr>
      <w:r w:rsidRPr="001A458B">
        <w:rPr>
          <w:lang w:val="nl-BE"/>
        </w:rPr>
        <w:t>De gebruiker is volledig rolstoelgebonden voor alle verplaatsingen en maakt gedurende het grootste deel van de dag gebruik van een manuele rolstoel of van een elektronische rolstoel. Verplaatsingen binnens- en buitenshuis zijn volledig beper</w:t>
      </w:r>
      <w:r w:rsidR="00576C82">
        <w:rPr>
          <w:lang w:val="nl-BE"/>
        </w:rPr>
        <w:t xml:space="preserve">kt (minimaal ICF typering 4). </w:t>
      </w:r>
    </w:p>
    <w:p w14:paraId="79B96E80" w14:textId="2FE4ABAF" w:rsidR="00DC24D7" w:rsidRDefault="00DC24D7" w:rsidP="00D374A9">
      <w:pPr>
        <w:rPr>
          <w:lang w:val="nl-BE"/>
        </w:rPr>
      </w:pPr>
      <w:r w:rsidRPr="001A458B">
        <w:rPr>
          <w:lang w:val="nl-BE"/>
        </w:rPr>
        <w:t>De gebruiker heeft een ernstige stoornis (minimaal ICF typering 3) van de anatomische en/of functionele eigenschappen van de wervelkolom of de spieren van de romp en/of van de schoudergordel en/of van hoofd en nek - zodat tijdens het langdurig zitten onmogelijk een correcte positie kan behouden worden zonder laterale steun. Een voorgevormde rug, al dan niet in combinatie met rugpelotten, volstaat niet ter correctie.</w:t>
      </w:r>
    </w:p>
    <w:p w14:paraId="7D82E789" w14:textId="77777777" w:rsidR="00CA4DA0" w:rsidRPr="001A458B" w:rsidRDefault="00CA4DA0" w:rsidP="001A458B">
      <w:pPr>
        <w:spacing w:after="0" w:line="259" w:lineRule="auto"/>
        <w:ind w:left="0" w:firstLine="0"/>
        <w:rPr>
          <w:lang w:val="nl-BE"/>
        </w:rPr>
      </w:pPr>
    </w:p>
    <w:p w14:paraId="59D11D0F" w14:textId="11E956FB" w:rsidR="00DC24D7" w:rsidRPr="001A458B" w:rsidRDefault="00DC24D7" w:rsidP="00960075">
      <w:pPr>
        <w:pStyle w:val="Kop2"/>
        <w:numPr>
          <w:ilvl w:val="0"/>
          <w:numId w:val="136"/>
        </w:numPr>
        <w:rPr>
          <w:lang w:val="nl-BE"/>
        </w:rPr>
      </w:pPr>
      <w:bookmarkStart w:id="568" w:name="_Toc144890182"/>
      <w:r w:rsidRPr="001A458B">
        <w:rPr>
          <w:lang w:val="nl-BE"/>
        </w:rPr>
        <w:t>Functionele specificaties van het rugsysteem</w:t>
      </w:r>
      <w:bookmarkEnd w:id="568"/>
    </w:p>
    <w:p w14:paraId="6614DA31" w14:textId="77777777" w:rsidR="00576C82" w:rsidRDefault="00576C82" w:rsidP="001A458B">
      <w:pPr>
        <w:ind w:left="181" w:right="263" w:hanging="196"/>
        <w:rPr>
          <w:lang w:val="nl-BE"/>
        </w:rPr>
      </w:pPr>
    </w:p>
    <w:p w14:paraId="4654AC54" w14:textId="31824D8B" w:rsidR="00DC24D7" w:rsidRPr="001A458B" w:rsidRDefault="00DC24D7" w:rsidP="00576C82">
      <w:pPr>
        <w:rPr>
          <w:lang w:val="nl-BE"/>
        </w:rPr>
      </w:pPr>
      <w:r w:rsidRPr="001A458B">
        <w:rPr>
          <w:lang w:val="nl-BE"/>
        </w:rPr>
        <w:t xml:space="preserve">Het modulair aanpasbare harde thoraco-lumbale rugsysteem bestaat uit een vormvaste plaat, voldoende gepolsterd ter ondersteuning van het thoraco-lumbale deel van de wervelzuil. Het </w:t>
      </w:r>
      <w:r w:rsidRPr="00C947EB">
        <w:rPr>
          <w:lang w:val="nl-BE"/>
        </w:rPr>
        <w:t>geheel kan worden gemonteerd op een bestaande rol</w:t>
      </w:r>
      <w:r w:rsidR="00C947EB" w:rsidRPr="00C947EB">
        <w:rPr>
          <w:lang w:val="nl-BE"/>
        </w:rPr>
        <w:t>stoel</w:t>
      </w:r>
      <w:r w:rsidRPr="00C947EB">
        <w:rPr>
          <w:lang w:val="nl-BE"/>
        </w:rPr>
        <w:t xml:space="preserve"> en kan eenvoudig worden verwijderd bij het verkleinen van de rol</w:t>
      </w:r>
      <w:r w:rsidR="00C947EB" w:rsidRPr="00C947EB">
        <w:rPr>
          <w:lang w:val="nl-BE"/>
        </w:rPr>
        <w:t>stoel</w:t>
      </w:r>
      <w:r w:rsidRPr="00C947EB">
        <w:rPr>
          <w:lang w:val="nl-BE"/>
        </w:rPr>
        <w:t>. De thoraco-lumbale steun wordt individueel ingesteld in de hoogte, diepte en in hoek.</w:t>
      </w:r>
    </w:p>
    <w:p w14:paraId="498E3237" w14:textId="5AAC5CBB" w:rsidR="00DC24D7" w:rsidRDefault="00DC24D7" w:rsidP="00D374A9">
      <w:pPr>
        <w:rPr>
          <w:lang w:val="nl-BE"/>
        </w:rPr>
      </w:pPr>
      <w:r w:rsidRPr="001A458B">
        <w:rPr>
          <w:lang w:val="nl-BE"/>
        </w:rPr>
        <w:t>Het rugsysteem moet thoraco-lumbaal ondersteunen bij anatomische afwijkingen van de romp, de schoudergordel en/of het hoofd en de nek. Het rugsysteem kan individueel worden aangepast aan de vorm van de rug en aan de houding van de gebruiker op basis van de gebruikte materialen en technieken. Het doel is een correcte ondersteuning van de rug en de schoudergordel te verkrijgen in de rolstoel, met aandacht voor het comfort voor de gebruiker en voor de preventie va</w:t>
      </w:r>
      <w:r w:rsidR="00D31326">
        <w:rPr>
          <w:lang w:val="nl-BE"/>
        </w:rPr>
        <w:t xml:space="preserve">n doorzitwonden. Het rugsysteem </w:t>
      </w:r>
      <w:r w:rsidRPr="001A458B">
        <w:rPr>
          <w:lang w:val="nl-BE"/>
        </w:rPr>
        <w:t>moet kunnen worden ingebouwd in de rolstoel en vervangt de normale rug (slap, plat of vast voorgevormd) van de rolstoel.</w:t>
      </w:r>
    </w:p>
    <w:p w14:paraId="43E57315" w14:textId="77777777" w:rsidR="00CA4DA0" w:rsidRPr="001A458B" w:rsidRDefault="00CA4DA0" w:rsidP="001A458B">
      <w:pPr>
        <w:spacing w:after="0" w:line="259" w:lineRule="auto"/>
        <w:ind w:left="0" w:firstLine="0"/>
        <w:rPr>
          <w:lang w:val="nl-BE"/>
        </w:rPr>
      </w:pPr>
    </w:p>
    <w:p w14:paraId="6F294E8E" w14:textId="473C4320" w:rsidR="00DC24D7" w:rsidRPr="001A458B" w:rsidRDefault="00DC24D7" w:rsidP="00960075">
      <w:pPr>
        <w:pStyle w:val="Kop2"/>
        <w:numPr>
          <w:ilvl w:val="0"/>
          <w:numId w:val="136"/>
        </w:numPr>
      </w:pPr>
      <w:bookmarkStart w:id="569" w:name="_Toc144890183"/>
      <w:r w:rsidRPr="001A458B">
        <w:rPr>
          <w:lang w:val="nl-BE"/>
        </w:rPr>
        <w:t>Aanpassingen</w:t>
      </w:r>
      <w:bookmarkEnd w:id="569"/>
      <w:r w:rsidRPr="001A458B">
        <w:rPr>
          <w:lang w:val="nl-BE"/>
        </w:rPr>
        <w:t xml:space="preserve"> </w:t>
      </w:r>
    </w:p>
    <w:p w14:paraId="249A6492" w14:textId="73D843A7" w:rsidR="00576C82" w:rsidRDefault="00576C82" w:rsidP="001A458B">
      <w:pPr>
        <w:tabs>
          <w:tab w:val="center" w:pos="3607"/>
          <w:tab w:val="center" w:pos="7814"/>
          <w:tab w:val="center" w:pos="8552"/>
        </w:tabs>
        <w:ind w:left="-15" w:firstLine="0"/>
        <w:rPr>
          <w:lang w:val="nl-BE"/>
        </w:rPr>
      </w:pPr>
    </w:p>
    <w:tbl>
      <w:tblPr>
        <w:tblStyle w:val="TableGrid"/>
        <w:tblW w:w="8784" w:type="dxa"/>
        <w:tblInd w:w="0" w:type="dxa"/>
        <w:tblLook w:val="04A0" w:firstRow="1" w:lastRow="0" w:firstColumn="1" w:lastColumn="0" w:noHBand="0" w:noVBand="1"/>
      </w:tblPr>
      <w:tblGrid>
        <w:gridCol w:w="7497"/>
        <w:gridCol w:w="481"/>
        <w:gridCol w:w="806"/>
      </w:tblGrid>
      <w:tr w:rsidR="007329FF" w:rsidRPr="004A04F5" w14:paraId="5D3068E3" w14:textId="77777777" w:rsidTr="00CD47CC">
        <w:trPr>
          <w:trHeight w:val="488"/>
        </w:trPr>
        <w:tc>
          <w:tcPr>
            <w:tcW w:w="7497" w:type="dxa"/>
          </w:tcPr>
          <w:p w14:paraId="6A0D8504" w14:textId="5900C943" w:rsidR="007329FF" w:rsidRPr="007329FF" w:rsidRDefault="00D14057" w:rsidP="001B063E">
            <w:pPr>
              <w:tabs>
                <w:tab w:val="center" w:pos="3572"/>
              </w:tabs>
              <w:spacing w:after="0" w:line="259" w:lineRule="auto"/>
              <w:ind w:left="0" w:firstLine="0"/>
              <w:rPr>
                <w:lang w:val="nl-BE"/>
              </w:rPr>
            </w:pPr>
            <w:r>
              <w:rPr>
                <w:lang w:val="nl-BE"/>
              </w:rPr>
              <w:t>413154</w:t>
            </w:r>
            <w:r w:rsidR="004937B8">
              <w:rPr>
                <w:lang w:val="nl-BE"/>
              </w:rPr>
              <w:t xml:space="preserve"> </w:t>
            </w:r>
            <w:r w:rsidR="00CD47CC">
              <w:rPr>
                <w:lang w:val="nl-BE"/>
              </w:rPr>
              <w:t>-</w:t>
            </w:r>
            <w:r w:rsidR="004937B8">
              <w:rPr>
                <w:lang w:val="nl-BE"/>
              </w:rPr>
              <w:t xml:space="preserve"> </w:t>
            </w:r>
            <w:r>
              <w:rPr>
                <w:lang w:val="nl-BE"/>
              </w:rPr>
              <w:t>413165</w:t>
            </w:r>
            <w:r w:rsidR="007329FF" w:rsidRPr="001A458B">
              <w:rPr>
                <w:lang w:val="nl-BE"/>
              </w:rPr>
              <w:t xml:space="preserve"> Hoofdsteun voor thoracolumbale steun in harde uitvoering</w:t>
            </w:r>
          </w:p>
        </w:tc>
        <w:tc>
          <w:tcPr>
            <w:tcW w:w="481" w:type="dxa"/>
          </w:tcPr>
          <w:p w14:paraId="23B4EA95" w14:textId="75A74323" w:rsidR="007329FF" w:rsidRPr="00684635" w:rsidRDefault="007329FF" w:rsidP="001B063E">
            <w:pPr>
              <w:tabs>
                <w:tab w:val="center" w:pos="228"/>
                <w:tab w:val="right" w:pos="1227"/>
              </w:tabs>
              <w:spacing w:after="0" w:line="259" w:lineRule="auto"/>
              <w:ind w:left="0" w:firstLine="0"/>
              <w:rPr>
                <w:rFonts w:eastAsia="Calibri"/>
                <w:lang w:val="nl-BE"/>
              </w:rPr>
            </w:pPr>
          </w:p>
        </w:tc>
        <w:tc>
          <w:tcPr>
            <w:tcW w:w="806" w:type="dxa"/>
          </w:tcPr>
          <w:p w14:paraId="6E9820D4" w14:textId="2CC783A3" w:rsidR="007329FF" w:rsidRPr="004A04F5" w:rsidRDefault="00D8464A" w:rsidP="001B063E">
            <w:pPr>
              <w:tabs>
                <w:tab w:val="center" w:pos="228"/>
                <w:tab w:val="right" w:pos="1227"/>
              </w:tabs>
              <w:spacing w:after="0" w:line="259" w:lineRule="auto"/>
              <w:ind w:left="0" w:firstLine="0"/>
            </w:pPr>
            <w:r>
              <w:t>187,23€</w:t>
            </w:r>
            <w:r w:rsidR="007329FF" w:rsidRPr="004A04F5">
              <w:t xml:space="preserve"> </w:t>
            </w:r>
          </w:p>
        </w:tc>
      </w:tr>
      <w:tr w:rsidR="007329FF" w:rsidRPr="00FC2178" w14:paraId="7559B292" w14:textId="77777777" w:rsidTr="00CD47CC">
        <w:trPr>
          <w:trHeight w:val="226"/>
        </w:trPr>
        <w:tc>
          <w:tcPr>
            <w:tcW w:w="7497" w:type="dxa"/>
          </w:tcPr>
          <w:p w14:paraId="29FCE46F" w14:textId="4969CB67" w:rsidR="007329FF" w:rsidRDefault="006B1800" w:rsidP="001B063E">
            <w:pPr>
              <w:tabs>
                <w:tab w:val="center" w:pos="3572"/>
              </w:tabs>
              <w:spacing w:after="0" w:line="259" w:lineRule="auto"/>
              <w:ind w:left="0" w:firstLine="0"/>
              <w:rPr>
                <w:lang w:val="nl-BE"/>
              </w:rPr>
            </w:pPr>
            <w:r>
              <w:rPr>
                <w:lang w:val="nl-BE"/>
              </w:rPr>
              <w:t>413235</w:t>
            </w:r>
            <w:r w:rsidR="004937B8">
              <w:rPr>
                <w:lang w:val="nl-BE"/>
              </w:rPr>
              <w:t xml:space="preserve"> </w:t>
            </w:r>
            <w:r w:rsidR="00CD47CC">
              <w:rPr>
                <w:lang w:val="nl-BE"/>
              </w:rPr>
              <w:t>-</w:t>
            </w:r>
            <w:r w:rsidR="004937B8">
              <w:rPr>
                <w:lang w:val="nl-BE"/>
              </w:rPr>
              <w:t xml:space="preserve"> </w:t>
            </w:r>
            <w:r>
              <w:rPr>
                <w:lang w:val="nl-BE"/>
              </w:rPr>
              <w:t>413246</w:t>
            </w:r>
            <w:r w:rsidR="007329FF" w:rsidRPr="001A458B">
              <w:rPr>
                <w:lang w:val="nl-BE"/>
              </w:rPr>
              <w:t xml:space="preserve"> Ingewerkte bilaterale zijdelingse ondersteuning op het</w:t>
            </w:r>
            <w:r w:rsidR="00CD47CC">
              <w:rPr>
                <w:lang w:val="nl-BE"/>
              </w:rPr>
              <w:t xml:space="preserve"> </w:t>
            </w:r>
            <w:r w:rsidR="00CD47CC" w:rsidRPr="001A458B">
              <w:rPr>
                <w:lang w:val="nl-BE"/>
              </w:rPr>
              <w:t>thoracolumbale harde rugsysteem</w:t>
            </w:r>
            <w:r w:rsidR="00CD47CC">
              <w:rPr>
                <w:lang w:val="nl-BE"/>
              </w:rPr>
              <w:t xml:space="preserve"> </w:t>
            </w:r>
            <w:r w:rsidR="00CD47CC" w:rsidRPr="001A458B">
              <w:rPr>
                <w:lang w:val="nl-BE"/>
              </w:rPr>
              <w:t>(per jaar) - maximaal 1 set</w:t>
            </w:r>
          </w:p>
          <w:p w14:paraId="2534C0AE" w14:textId="3CEB4D2F" w:rsidR="00CD47CC" w:rsidRPr="007329FF" w:rsidRDefault="00CD47CC" w:rsidP="001B063E">
            <w:pPr>
              <w:tabs>
                <w:tab w:val="center" w:pos="3572"/>
              </w:tabs>
              <w:spacing w:after="0" w:line="259" w:lineRule="auto"/>
              <w:ind w:left="0" w:firstLine="0"/>
              <w:rPr>
                <w:lang w:val="nl-BE"/>
              </w:rPr>
            </w:pPr>
          </w:p>
        </w:tc>
        <w:tc>
          <w:tcPr>
            <w:tcW w:w="481" w:type="dxa"/>
          </w:tcPr>
          <w:p w14:paraId="73D0A27B" w14:textId="77777777" w:rsidR="007329FF" w:rsidRPr="007329FF" w:rsidRDefault="007329FF" w:rsidP="001B063E">
            <w:pPr>
              <w:tabs>
                <w:tab w:val="center" w:pos="228"/>
                <w:tab w:val="right" w:pos="1227"/>
              </w:tabs>
              <w:spacing w:after="0" w:line="259" w:lineRule="auto"/>
              <w:ind w:left="0" w:firstLine="0"/>
              <w:rPr>
                <w:rFonts w:eastAsia="Calibri"/>
                <w:lang w:val="nl-BE"/>
              </w:rPr>
            </w:pPr>
          </w:p>
        </w:tc>
        <w:tc>
          <w:tcPr>
            <w:tcW w:w="806" w:type="dxa"/>
          </w:tcPr>
          <w:p w14:paraId="25F64FA2" w14:textId="75C5DB21" w:rsidR="007329FF" w:rsidRPr="007329FF" w:rsidRDefault="00CD47CC" w:rsidP="001B063E">
            <w:pPr>
              <w:tabs>
                <w:tab w:val="center" w:pos="228"/>
                <w:tab w:val="right" w:pos="1227"/>
              </w:tabs>
              <w:spacing w:after="0" w:line="259" w:lineRule="auto"/>
              <w:ind w:left="0" w:firstLine="0"/>
              <w:rPr>
                <w:rFonts w:eastAsia="Calibri"/>
                <w:lang w:val="nl-BE"/>
              </w:rPr>
            </w:pPr>
            <w:r>
              <w:rPr>
                <w:lang w:val="nl-BE"/>
              </w:rPr>
              <w:t>124,82€</w:t>
            </w:r>
          </w:p>
        </w:tc>
      </w:tr>
      <w:tr w:rsidR="007329FF" w:rsidRPr="00FC2178" w14:paraId="7D4A7C19" w14:textId="77777777" w:rsidTr="00CD47CC">
        <w:trPr>
          <w:trHeight w:val="226"/>
        </w:trPr>
        <w:tc>
          <w:tcPr>
            <w:tcW w:w="7497" w:type="dxa"/>
          </w:tcPr>
          <w:p w14:paraId="4BB96739" w14:textId="5BE8F4B9" w:rsidR="007329FF" w:rsidRPr="007329FF" w:rsidRDefault="006B1800" w:rsidP="001B063E">
            <w:pPr>
              <w:tabs>
                <w:tab w:val="center" w:pos="3572"/>
              </w:tabs>
              <w:spacing w:after="0" w:line="259" w:lineRule="auto"/>
              <w:ind w:left="0" w:firstLine="0"/>
              <w:rPr>
                <w:lang w:val="nl-BE"/>
              </w:rPr>
            </w:pPr>
            <w:r>
              <w:rPr>
                <w:lang w:val="nl-BE"/>
              </w:rPr>
              <w:t>413257</w:t>
            </w:r>
            <w:r w:rsidR="004937B8">
              <w:rPr>
                <w:lang w:val="nl-BE"/>
              </w:rPr>
              <w:t xml:space="preserve"> </w:t>
            </w:r>
            <w:r w:rsidR="00CD47CC">
              <w:rPr>
                <w:lang w:val="nl-BE"/>
              </w:rPr>
              <w:t>-</w:t>
            </w:r>
            <w:r w:rsidR="004937B8">
              <w:rPr>
                <w:lang w:val="nl-BE"/>
              </w:rPr>
              <w:t xml:space="preserve"> </w:t>
            </w:r>
            <w:r>
              <w:rPr>
                <w:lang w:val="nl-BE"/>
              </w:rPr>
              <w:t>413268</w:t>
            </w:r>
            <w:r w:rsidR="007329FF" w:rsidRPr="001A458B">
              <w:rPr>
                <w:lang w:val="nl-BE"/>
              </w:rPr>
              <w:t xml:space="preserve"> Bilaterale zijdelingse ondersteuning op het</w:t>
            </w:r>
            <w:r w:rsidR="00CD47CC">
              <w:rPr>
                <w:lang w:val="nl-BE"/>
              </w:rPr>
              <w:t xml:space="preserve"> </w:t>
            </w:r>
            <w:r w:rsidR="00CD47CC" w:rsidRPr="001A458B">
              <w:rPr>
                <w:lang w:val="nl-BE"/>
              </w:rPr>
              <w:t>thoracolumbale harde rugsysteem.</w:t>
            </w:r>
          </w:p>
        </w:tc>
        <w:tc>
          <w:tcPr>
            <w:tcW w:w="481" w:type="dxa"/>
          </w:tcPr>
          <w:p w14:paraId="22B9C043" w14:textId="77777777" w:rsidR="007329FF" w:rsidRPr="007329FF" w:rsidRDefault="007329FF" w:rsidP="001B063E">
            <w:pPr>
              <w:tabs>
                <w:tab w:val="center" w:pos="228"/>
                <w:tab w:val="right" w:pos="1227"/>
              </w:tabs>
              <w:spacing w:after="0" w:line="259" w:lineRule="auto"/>
              <w:ind w:left="0" w:firstLine="0"/>
              <w:rPr>
                <w:rFonts w:eastAsia="Calibri"/>
                <w:lang w:val="nl-BE"/>
              </w:rPr>
            </w:pPr>
          </w:p>
        </w:tc>
        <w:tc>
          <w:tcPr>
            <w:tcW w:w="806" w:type="dxa"/>
          </w:tcPr>
          <w:p w14:paraId="4B1199EA" w14:textId="78D99D8C" w:rsidR="007329FF" w:rsidRPr="007329FF" w:rsidRDefault="00CD47CC" w:rsidP="001B063E">
            <w:pPr>
              <w:tabs>
                <w:tab w:val="center" w:pos="228"/>
                <w:tab w:val="right" w:pos="1227"/>
              </w:tabs>
              <w:spacing w:after="0" w:line="259" w:lineRule="auto"/>
              <w:ind w:left="0" w:firstLine="0"/>
              <w:rPr>
                <w:rFonts w:eastAsia="Calibri"/>
                <w:lang w:val="nl-BE"/>
              </w:rPr>
            </w:pPr>
            <w:r>
              <w:t>187,23€</w:t>
            </w:r>
          </w:p>
        </w:tc>
      </w:tr>
    </w:tbl>
    <w:p w14:paraId="57AA7647" w14:textId="77777777" w:rsidR="00576C82" w:rsidRDefault="00576C82" w:rsidP="001A458B">
      <w:pPr>
        <w:tabs>
          <w:tab w:val="center" w:pos="3607"/>
          <w:tab w:val="center" w:pos="7814"/>
          <w:tab w:val="center" w:pos="8552"/>
        </w:tabs>
        <w:ind w:left="-15" w:firstLine="0"/>
        <w:rPr>
          <w:lang w:val="nl-BE"/>
        </w:rPr>
      </w:pPr>
    </w:p>
    <w:p w14:paraId="5B260E91" w14:textId="67556ADA" w:rsidR="007329FF" w:rsidRDefault="00DC24D7" w:rsidP="001A458B">
      <w:pPr>
        <w:tabs>
          <w:tab w:val="center" w:pos="8762"/>
        </w:tabs>
        <w:ind w:left="-15" w:firstLine="0"/>
        <w:rPr>
          <w:lang w:val="nl-BE"/>
        </w:rPr>
      </w:pPr>
      <w:r w:rsidRPr="001A458B">
        <w:rPr>
          <w:lang w:val="nl-BE"/>
        </w:rPr>
        <w:lastRenderedPageBreak/>
        <w:t xml:space="preserve">De verstrekkingen </w:t>
      </w:r>
      <w:r w:rsidR="006B1800">
        <w:rPr>
          <w:lang w:val="nl-BE"/>
        </w:rPr>
        <w:t>413235</w:t>
      </w:r>
      <w:r w:rsidR="004937B8">
        <w:rPr>
          <w:lang w:val="nl-BE"/>
        </w:rPr>
        <w:t xml:space="preserve"> </w:t>
      </w:r>
      <w:r w:rsidRPr="001A458B">
        <w:rPr>
          <w:lang w:val="nl-BE"/>
        </w:rPr>
        <w:t>-</w:t>
      </w:r>
      <w:r w:rsidR="004937B8">
        <w:rPr>
          <w:lang w:val="nl-BE"/>
        </w:rPr>
        <w:t xml:space="preserve"> </w:t>
      </w:r>
      <w:r w:rsidR="006B1800">
        <w:rPr>
          <w:lang w:val="nl-BE"/>
        </w:rPr>
        <w:t>413246</w:t>
      </w:r>
      <w:r w:rsidRPr="001A458B">
        <w:rPr>
          <w:lang w:val="nl-BE"/>
        </w:rPr>
        <w:t xml:space="preserve"> en </w:t>
      </w:r>
      <w:r w:rsidR="006B1800">
        <w:rPr>
          <w:lang w:val="nl-BE"/>
        </w:rPr>
        <w:t>413257</w:t>
      </w:r>
      <w:r w:rsidR="004937B8">
        <w:rPr>
          <w:lang w:val="nl-BE"/>
        </w:rPr>
        <w:t xml:space="preserve"> </w:t>
      </w:r>
      <w:r w:rsidRPr="001A458B">
        <w:rPr>
          <w:lang w:val="nl-BE"/>
        </w:rPr>
        <w:t>-</w:t>
      </w:r>
      <w:r w:rsidR="004937B8">
        <w:rPr>
          <w:lang w:val="nl-BE"/>
        </w:rPr>
        <w:t xml:space="preserve"> </w:t>
      </w:r>
      <w:r w:rsidR="006B1800">
        <w:rPr>
          <w:lang w:val="nl-BE"/>
        </w:rPr>
        <w:t>413268</w:t>
      </w:r>
      <w:r w:rsidRPr="001A458B">
        <w:rPr>
          <w:lang w:val="nl-BE"/>
        </w:rPr>
        <w:t xml:space="preserve"> zijn onderling cumuleerbaar.</w:t>
      </w:r>
    </w:p>
    <w:p w14:paraId="0CC5AC2F" w14:textId="77777777" w:rsidR="007329FF" w:rsidRDefault="007329FF" w:rsidP="001A458B">
      <w:pPr>
        <w:tabs>
          <w:tab w:val="center" w:pos="8762"/>
        </w:tabs>
        <w:ind w:left="-15" w:firstLine="0"/>
        <w:rPr>
          <w:lang w:val="nl-BE"/>
        </w:rPr>
      </w:pPr>
    </w:p>
    <w:tbl>
      <w:tblPr>
        <w:tblStyle w:val="TableGrid"/>
        <w:tblW w:w="8784" w:type="dxa"/>
        <w:tblInd w:w="0" w:type="dxa"/>
        <w:tblLook w:val="04A0" w:firstRow="1" w:lastRow="0" w:firstColumn="1" w:lastColumn="0" w:noHBand="0" w:noVBand="1"/>
      </w:tblPr>
      <w:tblGrid>
        <w:gridCol w:w="7587"/>
        <w:gridCol w:w="488"/>
        <w:gridCol w:w="709"/>
      </w:tblGrid>
      <w:tr w:rsidR="007329FF" w:rsidRPr="00FC2178" w14:paraId="189E70B9" w14:textId="77777777" w:rsidTr="00CD47CC">
        <w:trPr>
          <w:trHeight w:val="488"/>
        </w:trPr>
        <w:tc>
          <w:tcPr>
            <w:tcW w:w="7587" w:type="dxa"/>
          </w:tcPr>
          <w:p w14:paraId="6D7F8EAA" w14:textId="064E176D" w:rsidR="007329FF" w:rsidRPr="007329FF" w:rsidRDefault="006B1800" w:rsidP="001B063E">
            <w:pPr>
              <w:tabs>
                <w:tab w:val="center" w:pos="3572"/>
              </w:tabs>
              <w:spacing w:after="0" w:line="259" w:lineRule="auto"/>
              <w:ind w:left="0" w:firstLine="0"/>
              <w:rPr>
                <w:lang w:val="nl-BE"/>
              </w:rPr>
            </w:pPr>
            <w:r>
              <w:rPr>
                <w:lang w:val="nl-BE"/>
              </w:rPr>
              <w:t>413279</w:t>
            </w:r>
            <w:r w:rsidR="004937B8">
              <w:rPr>
                <w:lang w:val="nl-BE"/>
              </w:rPr>
              <w:t xml:space="preserve"> </w:t>
            </w:r>
            <w:r w:rsidR="00CD47CC">
              <w:rPr>
                <w:lang w:val="nl-BE"/>
              </w:rPr>
              <w:t>-</w:t>
            </w:r>
            <w:r w:rsidR="004937B8">
              <w:rPr>
                <w:lang w:val="nl-BE"/>
              </w:rPr>
              <w:t xml:space="preserve"> </w:t>
            </w:r>
            <w:r>
              <w:rPr>
                <w:lang w:val="nl-BE"/>
              </w:rPr>
              <w:t>413283</w:t>
            </w:r>
            <w:r w:rsidR="007329FF" w:rsidRPr="001A458B">
              <w:rPr>
                <w:lang w:val="nl-BE"/>
              </w:rPr>
              <w:t xml:space="preserve"> Drukverdelende ondersteuning van de spinae vertebrae</w:t>
            </w:r>
            <w:r w:rsidR="00CD47CC">
              <w:rPr>
                <w:lang w:val="nl-BE"/>
              </w:rPr>
              <w:t xml:space="preserve"> </w:t>
            </w:r>
            <w:r w:rsidR="00CD47CC" w:rsidRPr="001A458B">
              <w:rPr>
                <w:lang w:val="nl-BE"/>
              </w:rPr>
              <w:t>voor de lumbosacrale steun</w:t>
            </w:r>
          </w:p>
        </w:tc>
        <w:tc>
          <w:tcPr>
            <w:tcW w:w="488" w:type="dxa"/>
          </w:tcPr>
          <w:p w14:paraId="519107F1" w14:textId="77777777" w:rsidR="007329FF" w:rsidRPr="007329FF" w:rsidRDefault="007329FF" w:rsidP="001B063E">
            <w:pPr>
              <w:tabs>
                <w:tab w:val="center" w:pos="228"/>
                <w:tab w:val="right" w:pos="1227"/>
              </w:tabs>
              <w:spacing w:after="0" w:line="259" w:lineRule="auto"/>
              <w:ind w:left="0" w:firstLine="0"/>
              <w:rPr>
                <w:rFonts w:eastAsia="Calibri"/>
                <w:lang w:val="nl-BE"/>
              </w:rPr>
            </w:pPr>
          </w:p>
        </w:tc>
        <w:tc>
          <w:tcPr>
            <w:tcW w:w="709" w:type="dxa"/>
          </w:tcPr>
          <w:p w14:paraId="43EA8FE1" w14:textId="6C8E182F" w:rsidR="007329FF" w:rsidRPr="007329FF" w:rsidRDefault="00CD47CC" w:rsidP="001B063E">
            <w:pPr>
              <w:tabs>
                <w:tab w:val="center" w:pos="228"/>
                <w:tab w:val="right" w:pos="1227"/>
              </w:tabs>
              <w:spacing w:after="0" w:line="259" w:lineRule="auto"/>
              <w:ind w:left="0" w:firstLine="0"/>
              <w:rPr>
                <w:lang w:val="nl-BE"/>
              </w:rPr>
            </w:pPr>
            <w:r>
              <w:t>62,41€</w:t>
            </w:r>
          </w:p>
        </w:tc>
      </w:tr>
    </w:tbl>
    <w:p w14:paraId="3A756414" w14:textId="2CCA2AE3" w:rsidR="00DC24D7" w:rsidRPr="001F6FB2" w:rsidRDefault="00DC24D7" w:rsidP="001F6FB2">
      <w:pPr>
        <w:tabs>
          <w:tab w:val="center" w:pos="8761"/>
        </w:tabs>
        <w:ind w:left="-15" w:firstLine="0"/>
        <w:rPr>
          <w:lang w:val="nl-BE"/>
        </w:rPr>
      </w:pPr>
      <w:r w:rsidRPr="001A458B">
        <w:rPr>
          <w:lang w:val="nl-BE"/>
        </w:rPr>
        <w:t xml:space="preserve"> </w:t>
      </w:r>
      <w:r w:rsidRPr="00133262">
        <w:rPr>
          <w:iCs/>
          <w:lang w:val="nl-BE"/>
        </w:rPr>
        <w:tab/>
      </w:r>
      <w:r w:rsidRPr="00133262">
        <w:rPr>
          <w:lang w:val="nl-BE"/>
        </w:rPr>
        <w:t xml:space="preserve"> </w:t>
      </w:r>
    </w:p>
    <w:p w14:paraId="448D228A" w14:textId="07BC865A" w:rsidR="00DC24D7" w:rsidRPr="001F6FB2" w:rsidRDefault="00DC24D7" w:rsidP="00960075">
      <w:pPr>
        <w:pStyle w:val="Kop2"/>
        <w:numPr>
          <w:ilvl w:val="0"/>
          <w:numId w:val="136"/>
        </w:numPr>
        <w:rPr>
          <w:lang w:val="nl-BE"/>
        </w:rPr>
      </w:pPr>
      <w:bookmarkStart w:id="570" w:name="_Toc144890184"/>
      <w:r w:rsidRPr="001A458B">
        <w:rPr>
          <w:lang w:val="nl-BE"/>
        </w:rPr>
        <w:t>Specifieke voorwaarden</w:t>
      </w:r>
      <w:bookmarkEnd w:id="570"/>
      <w:r w:rsidRPr="001A458B">
        <w:rPr>
          <w:lang w:val="nl-BE"/>
        </w:rPr>
        <w:t xml:space="preserve"> </w:t>
      </w:r>
    </w:p>
    <w:p w14:paraId="7572E8B6" w14:textId="2AB255B4" w:rsidR="00DC24D7" w:rsidRPr="001F6FB2" w:rsidRDefault="00DC24D7" w:rsidP="001A458B">
      <w:pPr>
        <w:spacing w:after="0" w:line="259" w:lineRule="auto"/>
        <w:ind w:left="0" w:firstLine="0"/>
        <w:rPr>
          <w:lang w:val="nl-BE"/>
        </w:rPr>
      </w:pPr>
    </w:p>
    <w:p w14:paraId="5456937D" w14:textId="177F7080" w:rsidR="00DC24D7" w:rsidRPr="001F6FB2" w:rsidRDefault="00D374A9" w:rsidP="00D100C6">
      <w:pPr>
        <w:pStyle w:val="Kop3"/>
        <w:ind w:left="718"/>
        <w:rPr>
          <w:lang w:val="nl-BE"/>
        </w:rPr>
      </w:pPr>
      <w:bookmarkStart w:id="571" w:name="_Toc144890185"/>
      <w:r>
        <w:rPr>
          <w:lang w:val="nl-BE"/>
        </w:rPr>
        <w:t>4</w:t>
      </w:r>
      <w:r w:rsidR="00D100C6">
        <w:rPr>
          <w:lang w:val="nl-BE"/>
        </w:rPr>
        <w:t xml:space="preserve">.1 </w:t>
      </w:r>
      <w:r w:rsidR="00DC24D7" w:rsidRPr="001A458B">
        <w:rPr>
          <w:lang w:val="nl-BE"/>
        </w:rPr>
        <w:t>Hernieuwingstermijn</w:t>
      </w:r>
      <w:bookmarkEnd w:id="571"/>
    </w:p>
    <w:p w14:paraId="456C0C9E" w14:textId="77777777" w:rsidR="00D100C6" w:rsidRDefault="00D100C6" w:rsidP="001A458B">
      <w:pPr>
        <w:ind w:left="181" w:right="263" w:hanging="196"/>
        <w:rPr>
          <w:lang w:val="nl-BE"/>
        </w:rPr>
      </w:pPr>
    </w:p>
    <w:p w14:paraId="1865088A" w14:textId="5AA97402" w:rsidR="00DC24D7" w:rsidRPr="001A458B" w:rsidRDefault="00DC24D7" w:rsidP="00D100C6">
      <w:pPr>
        <w:rPr>
          <w:lang w:val="nl-BE"/>
        </w:rPr>
      </w:pPr>
      <w:r w:rsidRPr="001A458B">
        <w:rPr>
          <w:lang w:val="nl-BE"/>
        </w:rPr>
        <w:t>De hernieuwingstermijn voor de modulair aanpasbare rugsystemen en de aanpassingen volgt de hernieuwingstermijn van de rolstoel.</w:t>
      </w:r>
    </w:p>
    <w:p w14:paraId="77055FB6" w14:textId="5E85EF87" w:rsidR="00DC24D7" w:rsidRPr="001A458B" w:rsidRDefault="00DC24D7" w:rsidP="001A458B">
      <w:pPr>
        <w:spacing w:after="0" w:line="259" w:lineRule="auto"/>
        <w:ind w:left="0" w:firstLine="0"/>
        <w:rPr>
          <w:lang w:val="nl-BE"/>
        </w:rPr>
      </w:pPr>
    </w:p>
    <w:p w14:paraId="2435B132" w14:textId="5342F7FE" w:rsidR="00DC24D7" w:rsidRPr="00D14EFD" w:rsidRDefault="00D374A9" w:rsidP="00D100C6">
      <w:pPr>
        <w:pStyle w:val="Kop3"/>
        <w:ind w:left="718"/>
        <w:rPr>
          <w:lang w:val="nl-BE"/>
        </w:rPr>
      </w:pPr>
      <w:bookmarkStart w:id="572" w:name="_Toc144890186"/>
      <w:r>
        <w:rPr>
          <w:lang w:val="nl-BE"/>
        </w:rPr>
        <w:t>4</w:t>
      </w:r>
      <w:r w:rsidR="00D100C6">
        <w:rPr>
          <w:lang w:val="nl-BE"/>
        </w:rPr>
        <w:t xml:space="preserve">.2 </w:t>
      </w:r>
      <w:r w:rsidR="00DC24D7" w:rsidRPr="001A458B">
        <w:rPr>
          <w:lang w:val="nl-BE"/>
        </w:rPr>
        <w:t>Toegelaten cumulaties</w:t>
      </w:r>
      <w:bookmarkEnd w:id="572"/>
    </w:p>
    <w:p w14:paraId="53889A67" w14:textId="77777777" w:rsidR="00D100C6" w:rsidRDefault="00D100C6" w:rsidP="001A458B">
      <w:pPr>
        <w:ind w:left="-5" w:right="263"/>
        <w:rPr>
          <w:lang w:val="nl-BE"/>
        </w:rPr>
      </w:pPr>
    </w:p>
    <w:p w14:paraId="1350D756" w14:textId="2CAE9B0F" w:rsidR="00DC24D7" w:rsidRPr="001A458B" w:rsidRDefault="00DC24D7" w:rsidP="00D100C6">
      <w:pPr>
        <w:ind w:left="-5" w:right="263"/>
        <w:rPr>
          <w:lang w:val="nl-BE"/>
        </w:rPr>
      </w:pPr>
      <w:r w:rsidRPr="001A458B">
        <w:rPr>
          <w:lang w:val="nl-BE"/>
        </w:rPr>
        <w:t xml:space="preserve">Het modulair aanpasbaar rugsysteem (verstrekkingen </w:t>
      </w:r>
      <w:r w:rsidR="0052614D">
        <w:rPr>
          <w:lang w:val="nl-BE"/>
        </w:rPr>
        <w:t>413839</w:t>
      </w:r>
      <w:r w:rsidR="004937B8">
        <w:rPr>
          <w:lang w:val="nl-BE"/>
        </w:rPr>
        <w:t xml:space="preserve"> </w:t>
      </w:r>
      <w:r w:rsidRPr="001A458B">
        <w:rPr>
          <w:lang w:val="nl-BE"/>
        </w:rPr>
        <w:t>-</w:t>
      </w:r>
      <w:r w:rsidR="004937B8">
        <w:rPr>
          <w:lang w:val="nl-BE"/>
        </w:rPr>
        <w:t xml:space="preserve"> </w:t>
      </w:r>
      <w:r w:rsidR="0052614D">
        <w:rPr>
          <w:lang w:val="nl-BE"/>
        </w:rPr>
        <w:t>413843</w:t>
      </w:r>
      <w:r w:rsidRPr="001A458B">
        <w:rPr>
          <w:lang w:val="nl-BE"/>
        </w:rPr>
        <w:t xml:space="preserve">, </w:t>
      </w:r>
      <w:r w:rsidR="0052614D">
        <w:rPr>
          <w:lang w:val="nl-BE"/>
        </w:rPr>
        <w:t>413854</w:t>
      </w:r>
      <w:r w:rsidR="004937B8">
        <w:rPr>
          <w:lang w:val="nl-BE"/>
        </w:rPr>
        <w:t xml:space="preserve"> </w:t>
      </w:r>
      <w:r w:rsidRPr="001A458B">
        <w:rPr>
          <w:lang w:val="nl-BE"/>
        </w:rPr>
        <w:t>-</w:t>
      </w:r>
      <w:r w:rsidR="004937B8">
        <w:rPr>
          <w:lang w:val="nl-BE"/>
        </w:rPr>
        <w:t xml:space="preserve"> </w:t>
      </w:r>
      <w:r w:rsidR="0052614D">
        <w:rPr>
          <w:lang w:val="nl-BE"/>
        </w:rPr>
        <w:t>413865</w:t>
      </w:r>
      <w:r w:rsidR="00D100C6">
        <w:rPr>
          <w:lang w:val="nl-BE"/>
        </w:rPr>
        <w:t xml:space="preserve">, </w:t>
      </w:r>
      <w:r w:rsidR="0052614D">
        <w:rPr>
          <w:lang w:val="nl-BE"/>
        </w:rPr>
        <w:t>413876</w:t>
      </w:r>
      <w:r w:rsidR="004937B8">
        <w:rPr>
          <w:lang w:val="nl-BE"/>
        </w:rPr>
        <w:t xml:space="preserve"> </w:t>
      </w:r>
      <w:r w:rsidR="00D100C6">
        <w:rPr>
          <w:lang w:val="nl-BE"/>
        </w:rPr>
        <w:t>-</w:t>
      </w:r>
      <w:r w:rsidR="004937B8">
        <w:rPr>
          <w:lang w:val="nl-BE"/>
        </w:rPr>
        <w:t xml:space="preserve"> </w:t>
      </w:r>
      <w:r w:rsidR="0052614D">
        <w:rPr>
          <w:lang w:val="nl-BE"/>
        </w:rPr>
        <w:t>413887</w:t>
      </w:r>
      <w:r w:rsidRPr="001A458B">
        <w:rPr>
          <w:lang w:val="nl-BE"/>
        </w:rPr>
        <w:t>) mag worden gecumuleerd met</w:t>
      </w:r>
      <w:r w:rsidR="005F4F3F">
        <w:rPr>
          <w:lang w:val="nl-BE"/>
        </w:rPr>
        <w:t xml:space="preserve"> </w:t>
      </w:r>
      <w:r w:rsidRPr="001A458B">
        <w:rPr>
          <w:lang w:val="nl-BE"/>
        </w:rPr>
        <w:t>:</w:t>
      </w:r>
    </w:p>
    <w:p w14:paraId="25E9F570" w14:textId="77777777" w:rsidR="00D100C6" w:rsidRDefault="00D100C6" w:rsidP="001A458B">
      <w:pPr>
        <w:ind w:left="181" w:right="263" w:hanging="196"/>
        <w:rPr>
          <w:lang w:val="nl-BE"/>
        </w:rPr>
      </w:pPr>
    </w:p>
    <w:p w14:paraId="1F61C2CE" w14:textId="5EE90696" w:rsidR="00DC24D7" w:rsidRPr="00D100C6" w:rsidRDefault="00DC24D7" w:rsidP="00960075">
      <w:pPr>
        <w:pStyle w:val="Lijstalinea"/>
        <w:numPr>
          <w:ilvl w:val="0"/>
          <w:numId w:val="88"/>
        </w:numPr>
        <w:ind w:right="263"/>
        <w:rPr>
          <w:lang w:val="nl-BE"/>
        </w:rPr>
      </w:pPr>
      <w:r w:rsidRPr="00D100C6">
        <w:rPr>
          <w:lang w:val="nl-BE"/>
        </w:rPr>
        <w:t>voor de gebruikers vanaf hun 18de verjaardag met de volgende mobiliteitshulpmiddelen voorzien onder 1°</w:t>
      </w:r>
      <w:r w:rsidR="004C58E8">
        <w:rPr>
          <w:lang w:val="nl-BE"/>
        </w:rPr>
        <w:t xml:space="preserve"> Doelgroep</w:t>
      </w:r>
      <w:r w:rsidR="005F4F3F">
        <w:rPr>
          <w:lang w:val="nl-BE"/>
        </w:rPr>
        <w:t xml:space="preserve"> </w:t>
      </w:r>
      <w:r w:rsidRPr="00D100C6">
        <w:rPr>
          <w:lang w:val="nl-BE"/>
        </w:rPr>
        <w:t xml:space="preserve">: </w:t>
      </w:r>
      <w:r w:rsidRPr="00D100C6">
        <w:rPr>
          <w:lang w:val="nl-BE"/>
        </w:rPr>
        <w:tab/>
        <w:t xml:space="preserve"> </w:t>
      </w:r>
    </w:p>
    <w:p w14:paraId="047B1409" w14:textId="0644905E" w:rsidR="00DC24D7" w:rsidRPr="00D100C6" w:rsidRDefault="00DC24D7" w:rsidP="00960075">
      <w:pPr>
        <w:pStyle w:val="Lijstalinea"/>
        <w:numPr>
          <w:ilvl w:val="1"/>
          <w:numId w:val="88"/>
        </w:numPr>
        <w:ind w:right="263"/>
        <w:rPr>
          <w:lang w:val="nl-BE"/>
        </w:rPr>
      </w:pPr>
      <w:r w:rsidRPr="00D100C6">
        <w:rPr>
          <w:lang w:val="nl-BE"/>
        </w:rPr>
        <w:t>Manuele modulaire rolstoel;</w:t>
      </w:r>
    </w:p>
    <w:p w14:paraId="00BC3D6B" w14:textId="0CB607FF" w:rsidR="00DC24D7" w:rsidRPr="00D100C6" w:rsidRDefault="00DC24D7" w:rsidP="00960075">
      <w:pPr>
        <w:pStyle w:val="Lijstalinea"/>
        <w:numPr>
          <w:ilvl w:val="1"/>
          <w:numId w:val="88"/>
        </w:numPr>
        <w:ind w:right="263"/>
        <w:rPr>
          <w:lang w:val="nl-BE"/>
        </w:rPr>
      </w:pPr>
      <w:r w:rsidRPr="00D100C6">
        <w:rPr>
          <w:lang w:val="nl-BE"/>
        </w:rPr>
        <w:t xml:space="preserve">Manuele </w:t>
      </w:r>
      <w:r w:rsidR="00F32DE5">
        <w:rPr>
          <w:lang w:val="nl-BE"/>
        </w:rPr>
        <w:t>actief</w:t>
      </w:r>
      <w:r w:rsidRPr="00D100C6">
        <w:rPr>
          <w:lang w:val="nl-BE"/>
        </w:rPr>
        <w:t xml:space="preserve"> rolstoel; </w:t>
      </w:r>
    </w:p>
    <w:p w14:paraId="508CE26D" w14:textId="417F5DE0" w:rsidR="00DC24D7" w:rsidRPr="00D100C6" w:rsidRDefault="00DC24D7" w:rsidP="00960075">
      <w:pPr>
        <w:pStyle w:val="Lijstalinea"/>
        <w:numPr>
          <w:ilvl w:val="1"/>
          <w:numId w:val="88"/>
        </w:numPr>
        <w:ind w:right="263"/>
        <w:rPr>
          <w:lang w:val="nl-BE"/>
        </w:rPr>
      </w:pPr>
      <w:r w:rsidRPr="00D100C6">
        <w:rPr>
          <w:lang w:val="nl-BE"/>
        </w:rPr>
        <w:t>Elektronische rolstoel</w:t>
      </w:r>
      <w:r w:rsidR="005F4F3F">
        <w:rPr>
          <w:lang w:val="nl-BE"/>
        </w:rPr>
        <w:t xml:space="preserve"> </w:t>
      </w:r>
      <w:r w:rsidRPr="00D100C6">
        <w:rPr>
          <w:lang w:val="nl-BE"/>
        </w:rPr>
        <w:t xml:space="preserve">; </w:t>
      </w:r>
    </w:p>
    <w:p w14:paraId="47D73E0C" w14:textId="4E412288" w:rsidR="00DC24D7" w:rsidRPr="00D100C6" w:rsidRDefault="00DC24D7" w:rsidP="00960075">
      <w:pPr>
        <w:pStyle w:val="Lijstalinea"/>
        <w:numPr>
          <w:ilvl w:val="0"/>
          <w:numId w:val="88"/>
        </w:numPr>
        <w:ind w:right="263"/>
        <w:rPr>
          <w:lang w:val="nl-BE"/>
        </w:rPr>
      </w:pPr>
      <w:r w:rsidRPr="00D100C6">
        <w:rPr>
          <w:lang w:val="nl-BE"/>
        </w:rPr>
        <w:t>voor de gebruikers tot hun 18de verjaardag, met de volgende mobiliteitshulpmiddelen voorzien onder 2°</w:t>
      </w:r>
      <w:r w:rsidR="004C58E8">
        <w:rPr>
          <w:lang w:val="nl-BE"/>
        </w:rPr>
        <w:t>Doelgroep</w:t>
      </w:r>
      <w:r w:rsidR="005F4F3F">
        <w:rPr>
          <w:lang w:val="nl-BE"/>
        </w:rPr>
        <w:t xml:space="preserve"> </w:t>
      </w:r>
      <w:r w:rsidRPr="00D100C6">
        <w:rPr>
          <w:lang w:val="nl-BE"/>
        </w:rPr>
        <w:t xml:space="preserve">: </w:t>
      </w:r>
    </w:p>
    <w:p w14:paraId="78E862DE" w14:textId="2179D5AF" w:rsidR="00D100C6" w:rsidRPr="00D100C6" w:rsidRDefault="00F32DE5" w:rsidP="00960075">
      <w:pPr>
        <w:pStyle w:val="Lijstalinea"/>
        <w:numPr>
          <w:ilvl w:val="1"/>
          <w:numId w:val="88"/>
        </w:numPr>
        <w:ind w:right="263"/>
        <w:rPr>
          <w:lang w:val="nl-BE"/>
        </w:rPr>
      </w:pPr>
      <w:r>
        <w:rPr>
          <w:lang w:val="nl-BE"/>
        </w:rPr>
        <w:t>Actief</w:t>
      </w:r>
      <w:r w:rsidR="00D100C6" w:rsidRPr="00D100C6">
        <w:rPr>
          <w:lang w:val="nl-BE"/>
        </w:rPr>
        <w:t xml:space="preserve"> kinderrolstoel</w:t>
      </w:r>
      <w:r w:rsidR="005F4F3F">
        <w:rPr>
          <w:lang w:val="nl-BE"/>
        </w:rPr>
        <w:t xml:space="preserve"> </w:t>
      </w:r>
      <w:r w:rsidR="00D100C6" w:rsidRPr="00D100C6">
        <w:rPr>
          <w:lang w:val="nl-BE"/>
        </w:rPr>
        <w:t>;</w:t>
      </w:r>
    </w:p>
    <w:p w14:paraId="27743E7C" w14:textId="4F65EA4A" w:rsidR="00DC24D7" w:rsidRPr="00D100C6" w:rsidRDefault="00DC24D7" w:rsidP="00960075">
      <w:pPr>
        <w:pStyle w:val="Lijstalinea"/>
        <w:numPr>
          <w:ilvl w:val="1"/>
          <w:numId w:val="88"/>
        </w:numPr>
        <w:ind w:right="263"/>
        <w:rPr>
          <w:lang w:val="nl-BE"/>
        </w:rPr>
      </w:pPr>
      <w:r w:rsidRPr="00D100C6">
        <w:rPr>
          <w:lang w:val="nl-BE"/>
        </w:rPr>
        <w:t>Elektronische rolstoel voor kinderen.</w:t>
      </w:r>
    </w:p>
    <w:p w14:paraId="67856436" w14:textId="77777777" w:rsidR="00D100C6" w:rsidRDefault="00D100C6" w:rsidP="00D100C6">
      <w:pPr>
        <w:ind w:left="-15" w:right="263" w:firstLine="0"/>
        <w:rPr>
          <w:lang w:val="nl-BE"/>
        </w:rPr>
      </w:pPr>
    </w:p>
    <w:p w14:paraId="28D6D53E" w14:textId="696FBE42" w:rsidR="00DC24D7" w:rsidRPr="001A458B" w:rsidRDefault="00DC24D7" w:rsidP="00D100C6">
      <w:pPr>
        <w:ind w:left="-15" w:right="263" w:firstLine="0"/>
        <w:rPr>
          <w:lang w:val="nl-BE"/>
        </w:rPr>
      </w:pPr>
      <w:r w:rsidRPr="001A458B">
        <w:rPr>
          <w:lang w:val="nl-BE"/>
        </w:rPr>
        <w:t xml:space="preserve">Een rolstoel uitgerust met het modulair aanpasbaar rugsysteem mag ook worden gecumuleerd met een anti-decubituskussen voorzien onder de verstrekking </w:t>
      </w:r>
      <w:r w:rsidR="00BA0679">
        <w:rPr>
          <w:lang w:val="nl-BE"/>
        </w:rPr>
        <w:t>410516</w:t>
      </w:r>
      <w:r w:rsidR="004937B8">
        <w:rPr>
          <w:lang w:val="nl-BE"/>
        </w:rPr>
        <w:t xml:space="preserve"> </w:t>
      </w:r>
      <w:r w:rsidRPr="001A458B">
        <w:rPr>
          <w:lang w:val="nl-BE"/>
        </w:rPr>
        <w:t>-</w:t>
      </w:r>
      <w:r w:rsidR="004937B8">
        <w:rPr>
          <w:lang w:val="nl-BE"/>
        </w:rPr>
        <w:t xml:space="preserve"> </w:t>
      </w:r>
      <w:r w:rsidR="00BA0679">
        <w:rPr>
          <w:lang w:val="nl-BE"/>
        </w:rPr>
        <w:t>410527</w:t>
      </w:r>
      <w:r w:rsidRPr="001A458B">
        <w:rPr>
          <w:lang w:val="nl-BE"/>
        </w:rPr>
        <w:t xml:space="preserve">, </w:t>
      </w:r>
      <w:r w:rsidR="00BA0679">
        <w:rPr>
          <w:lang w:val="nl-BE"/>
        </w:rPr>
        <w:t>410553</w:t>
      </w:r>
      <w:r w:rsidR="004937B8">
        <w:rPr>
          <w:lang w:val="nl-BE"/>
        </w:rPr>
        <w:t xml:space="preserve"> </w:t>
      </w:r>
      <w:r w:rsidRPr="001A458B">
        <w:rPr>
          <w:lang w:val="nl-BE"/>
        </w:rPr>
        <w:t>-</w:t>
      </w:r>
      <w:r w:rsidR="004937B8">
        <w:rPr>
          <w:lang w:val="nl-BE"/>
        </w:rPr>
        <w:t xml:space="preserve"> </w:t>
      </w:r>
      <w:r w:rsidR="00BA0679">
        <w:rPr>
          <w:lang w:val="nl-BE"/>
        </w:rPr>
        <w:t>410564</w:t>
      </w:r>
      <w:r w:rsidRPr="001A458B">
        <w:rPr>
          <w:lang w:val="nl-BE"/>
        </w:rPr>
        <w:t xml:space="preserve"> of </w:t>
      </w:r>
      <w:r w:rsidR="00BA0679">
        <w:rPr>
          <w:lang w:val="nl-BE"/>
        </w:rPr>
        <w:t>410575</w:t>
      </w:r>
      <w:r w:rsidR="004937B8">
        <w:rPr>
          <w:lang w:val="nl-BE"/>
        </w:rPr>
        <w:t xml:space="preserve"> </w:t>
      </w:r>
      <w:r w:rsidRPr="001A458B">
        <w:rPr>
          <w:lang w:val="nl-BE"/>
        </w:rPr>
        <w:t>-</w:t>
      </w:r>
      <w:r w:rsidR="004937B8">
        <w:rPr>
          <w:lang w:val="nl-BE"/>
        </w:rPr>
        <w:t xml:space="preserve"> </w:t>
      </w:r>
      <w:r w:rsidR="00BA0679">
        <w:rPr>
          <w:lang w:val="nl-BE"/>
        </w:rPr>
        <w:t>410586</w:t>
      </w:r>
      <w:r w:rsidRPr="001A458B">
        <w:rPr>
          <w:lang w:val="nl-BE"/>
        </w:rPr>
        <w:t xml:space="preserve">. </w:t>
      </w:r>
    </w:p>
    <w:p w14:paraId="54BF6212" w14:textId="2CDC3433" w:rsidR="00DC24D7" w:rsidRDefault="00DC24D7" w:rsidP="001A458B">
      <w:pPr>
        <w:spacing w:after="0" w:line="259" w:lineRule="auto"/>
        <w:ind w:left="0" w:firstLine="0"/>
        <w:rPr>
          <w:lang w:val="nl-BE"/>
        </w:rPr>
      </w:pPr>
    </w:p>
    <w:p w14:paraId="50974CFB" w14:textId="35C9F2FD" w:rsidR="00D16B13" w:rsidRDefault="0002110B" w:rsidP="00D16B13">
      <w:pPr>
        <w:rPr>
          <w:lang w:val="nl-BE"/>
        </w:rPr>
      </w:pPr>
      <w:bookmarkStart w:id="573" w:name="_Hlk130479307"/>
      <w:r w:rsidRPr="0002110B">
        <w:rPr>
          <w:lang w:val="nl-BE"/>
        </w:rPr>
        <w:t xml:space="preserve">Het modulair aanpasbaar rugsysteem kan niet worden gecumuleerd met de </w:t>
      </w:r>
      <w:r w:rsidR="00A63E2C">
        <w:rPr>
          <w:lang w:val="nl-BE"/>
        </w:rPr>
        <w:t>verstrekkingen</w:t>
      </w:r>
      <w:r w:rsidRPr="0002110B">
        <w:rPr>
          <w:lang w:val="nl-BE"/>
        </w:rPr>
        <w:t xml:space="preserve"> 654754, 654776, 654791, 654813, 654835 en 654850 van </w:t>
      </w:r>
      <w:r w:rsidR="00D16B13">
        <w:rPr>
          <w:lang w:val="nl-BE"/>
        </w:rPr>
        <w:t xml:space="preserve">artikel 29 van de bijlage van het </w:t>
      </w:r>
      <w:r w:rsidR="00EF6E66">
        <w:rPr>
          <w:lang w:val="nl-BE"/>
        </w:rPr>
        <w:t>Koninklijk Besluit</w:t>
      </w:r>
      <w:r w:rsidR="00D16B13">
        <w:rPr>
          <w:lang w:val="nl-BE"/>
        </w:rPr>
        <w:t xml:space="preserve"> van 14 september 1984 tot vaststelling van de nomenclatuur van de geneeskundige verstrekkingen inzake verplichte verzekering voor geneeskundige verzorging en uitkeringen. </w:t>
      </w:r>
    </w:p>
    <w:bookmarkEnd w:id="573"/>
    <w:p w14:paraId="16CB666A" w14:textId="77777777" w:rsidR="0002110B" w:rsidRPr="001A458B" w:rsidRDefault="0002110B" w:rsidP="001A458B">
      <w:pPr>
        <w:spacing w:after="0" w:line="259" w:lineRule="auto"/>
        <w:ind w:left="0" w:firstLine="0"/>
        <w:rPr>
          <w:lang w:val="nl-BE"/>
        </w:rPr>
      </w:pPr>
    </w:p>
    <w:p w14:paraId="4D222F5E" w14:textId="32573053" w:rsidR="00DC24D7" w:rsidRPr="001A458B" w:rsidRDefault="00D374A9" w:rsidP="00D51EC8">
      <w:pPr>
        <w:pStyle w:val="Kop3"/>
        <w:ind w:left="718"/>
        <w:rPr>
          <w:lang w:val="nl-BE"/>
        </w:rPr>
      </w:pPr>
      <w:bookmarkStart w:id="574" w:name="_Toc144890187"/>
      <w:r>
        <w:rPr>
          <w:lang w:val="nl-BE"/>
        </w:rPr>
        <w:t>4</w:t>
      </w:r>
      <w:r w:rsidR="00D51EC8">
        <w:rPr>
          <w:lang w:val="nl-BE"/>
        </w:rPr>
        <w:t>.3</w:t>
      </w:r>
      <w:r w:rsidR="00DC24D7" w:rsidRPr="001A458B">
        <w:rPr>
          <w:lang w:val="nl-BE"/>
        </w:rPr>
        <w:t xml:space="preserve"> Tegemoetkoming</w:t>
      </w:r>
      <w:bookmarkEnd w:id="574"/>
    </w:p>
    <w:p w14:paraId="48C6E909" w14:textId="77777777" w:rsidR="00D51EC8" w:rsidRDefault="00D51EC8" w:rsidP="001A458B">
      <w:pPr>
        <w:ind w:left="181" w:right="263" w:hanging="196"/>
        <w:rPr>
          <w:lang w:val="nl-BE"/>
        </w:rPr>
      </w:pPr>
    </w:p>
    <w:p w14:paraId="33801964" w14:textId="14A99507" w:rsidR="00DC24D7" w:rsidRPr="001A458B" w:rsidRDefault="00DC24D7" w:rsidP="00D51EC8">
      <w:pPr>
        <w:rPr>
          <w:lang w:val="nl-BE"/>
        </w:rPr>
      </w:pPr>
      <w:r w:rsidRPr="001A458B">
        <w:rPr>
          <w:lang w:val="nl-BE"/>
        </w:rPr>
        <w:t xml:space="preserve">Voor een modulair aanpasbaar rugsysteem kan men enkel een tegemoetkoming ontvangen op voorwaarde dat het rugsysteem in de lijst staat van de producten die in aanmerking komen voor terugbetaling en op voorwaarde dat de gebruiker een tegemoetkoming voor een nieuwe rolstoel aanvraagt of beschikt over een rolstoel waarvoor een tegemoetkoming werd toegestaan in het verleden. </w:t>
      </w:r>
    </w:p>
    <w:p w14:paraId="545AEEEA" w14:textId="1CC8584B" w:rsidR="00DC24D7" w:rsidRPr="001A458B" w:rsidRDefault="00DC24D7" w:rsidP="001A458B">
      <w:pPr>
        <w:spacing w:after="1"/>
        <w:ind w:right="170"/>
        <w:rPr>
          <w:lang w:val="nl-BE"/>
        </w:rPr>
      </w:pPr>
    </w:p>
    <w:p w14:paraId="3F8C5BD4" w14:textId="75BB8530" w:rsidR="00DC24D7" w:rsidRPr="001A458B" w:rsidRDefault="00D374A9" w:rsidP="00D51EC8">
      <w:pPr>
        <w:pStyle w:val="Kop3"/>
        <w:ind w:left="718"/>
        <w:rPr>
          <w:lang w:val="nl-BE"/>
        </w:rPr>
      </w:pPr>
      <w:bookmarkStart w:id="575" w:name="_Toc144890188"/>
      <w:r>
        <w:rPr>
          <w:lang w:val="nl-BE"/>
        </w:rPr>
        <w:lastRenderedPageBreak/>
        <w:t>4</w:t>
      </w:r>
      <w:r w:rsidR="00D51EC8">
        <w:rPr>
          <w:lang w:val="nl-BE"/>
        </w:rPr>
        <w:t>.4</w:t>
      </w:r>
      <w:r w:rsidR="00DC24D7" w:rsidRPr="001A458B">
        <w:rPr>
          <w:lang w:val="nl-BE"/>
        </w:rPr>
        <w:t xml:space="preserve"> Aanvraag tegemoetkoming</w:t>
      </w:r>
      <w:bookmarkEnd w:id="575"/>
    </w:p>
    <w:p w14:paraId="66338170" w14:textId="77777777" w:rsidR="00D51EC8" w:rsidRDefault="00D51EC8" w:rsidP="00D51EC8">
      <w:pPr>
        <w:tabs>
          <w:tab w:val="center" w:pos="8761"/>
        </w:tabs>
        <w:rPr>
          <w:lang w:val="nl-BE"/>
        </w:rPr>
      </w:pPr>
    </w:p>
    <w:p w14:paraId="06AB9F2C" w14:textId="49B288DC" w:rsidR="00DC24D7" w:rsidRPr="001A458B" w:rsidRDefault="00DC24D7" w:rsidP="00D51EC8">
      <w:pPr>
        <w:tabs>
          <w:tab w:val="center" w:pos="8761"/>
        </w:tabs>
        <w:rPr>
          <w:lang w:val="nl-BE"/>
        </w:rPr>
      </w:pPr>
      <w:r w:rsidRPr="001A458B">
        <w:rPr>
          <w:lang w:val="nl-BE"/>
        </w:rPr>
        <w:t>De tegemoetkoming kan enkel worden verleend op basis van</w:t>
      </w:r>
      <w:r w:rsidR="005F4F3F">
        <w:rPr>
          <w:lang w:val="nl-BE"/>
        </w:rPr>
        <w:t xml:space="preserve"> </w:t>
      </w:r>
      <w:r w:rsidRPr="001A458B">
        <w:rPr>
          <w:lang w:val="nl-BE"/>
        </w:rPr>
        <w:t xml:space="preserve">: </w:t>
      </w:r>
    </w:p>
    <w:p w14:paraId="01061595" w14:textId="613948D2" w:rsidR="00DC24D7" w:rsidRPr="00D51EC8" w:rsidRDefault="00DC24D7" w:rsidP="00960075">
      <w:pPr>
        <w:pStyle w:val="Lijstalinea"/>
        <w:numPr>
          <w:ilvl w:val="0"/>
          <w:numId w:val="89"/>
        </w:numPr>
        <w:tabs>
          <w:tab w:val="center" w:pos="8764"/>
        </w:tabs>
        <w:rPr>
          <w:lang w:val="nl-BE"/>
        </w:rPr>
      </w:pPr>
      <w:r w:rsidRPr="00D51EC8">
        <w:rPr>
          <w:lang w:val="nl-BE"/>
        </w:rPr>
        <w:t>het medisch voorschrift ingevuld door de voorschrijvende arts</w:t>
      </w:r>
      <w:r w:rsidR="005F4F3F">
        <w:rPr>
          <w:lang w:val="nl-BE"/>
        </w:rPr>
        <w:t xml:space="preserve"> </w:t>
      </w:r>
      <w:r w:rsidRPr="00D51EC8">
        <w:rPr>
          <w:lang w:val="nl-BE"/>
        </w:rPr>
        <w:t>;</w:t>
      </w:r>
    </w:p>
    <w:p w14:paraId="6176AA40" w14:textId="6DAB8584" w:rsidR="00DC24D7" w:rsidRPr="00D51EC8" w:rsidRDefault="00DC24D7" w:rsidP="00960075">
      <w:pPr>
        <w:pStyle w:val="Lijstalinea"/>
        <w:numPr>
          <w:ilvl w:val="0"/>
          <w:numId w:val="89"/>
        </w:numPr>
        <w:ind w:right="263"/>
        <w:rPr>
          <w:lang w:val="nl-BE"/>
        </w:rPr>
      </w:pPr>
      <w:r w:rsidRPr="00D51EC8">
        <w:rPr>
          <w:lang w:val="nl-BE"/>
        </w:rPr>
        <w:t>het motiveringsrapport ingevuld door de erkend verstrekker, aangevuld met de motivatie waarom specifiek voor het modulaire rugsysteem wordt gekozen</w:t>
      </w:r>
      <w:r w:rsidR="005F4F3F">
        <w:rPr>
          <w:lang w:val="nl-BE"/>
        </w:rPr>
        <w:t xml:space="preserve"> </w:t>
      </w:r>
      <w:r w:rsidRPr="00D51EC8">
        <w:rPr>
          <w:lang w:val="nl-BE"/>
        </w:rPr>
        <w:t xml:space="preserve">; </w:t>
      </w:r>
    </w:p>
    <w:p w14:paraId="70F8F997" w14:textId="5184DA5D" w:rsidR="00D51EC8" w:rsidRPr="00D02BDA" w:rsidRDefault="00DC24D7" w:rsidP="00960075">
      <w:pPr>
        <w:pStyle w:val="Lijstalinea"/>
        <w:numPr>
          <w:ilvl w:val="0"/>
          <w:numId w:val="89"/>
        </w:numPr>
        <w:ind w:right="263"/>
        <w:rPr>
          <w:lang w:val="nl-BE"/>
        </w:rPr>
      </w:pPr>
      <w:r w:rsidRPr="00D02BDA">
        <w:rPr>
          <w:lang w:val="nl-BE"/>
        </w:rPr>
        <w:t xml:space="preserve">de aanvraag voor tegemoetkoming ingevuld door de erkend verstrekker. De te volgen aanvraagprocedure is vermeld </w:t>
      </w:r>
      <w:r w:rsidR="00430209" w:rsidRPr="00D02BDA">
        <w:rPr>
          <w:lang w:val="nl-BE"/>
        </w:rPr>
        <w:t xml:space="preserve">onder </w:t>
      </w:r>
      <w:r w:rsidRPr="00D02BDA">
        <w:rPr>
          <w:lang w:val="nl-BE"/>
        </w:rPr>
        <w:t xml:space="preserve">punt I, 3.3.2. </w:t>
      </w:r>
    </w:p>
    <w:p w14:paraId="75D79481" w14:textId="52B6F275" w:rsidR="00CA4DA0" w:rsidRDefault="00CA4DA0" w:rsidP="00D51EC8">
      <w:pPr>
        <w:ind w:right="263"/>
        <w:rPr>
          <w:lang w:val="nl-BE"/>
        </w:rPr>
      </w:pPr>
    </w:p>
    <w:p w14:paraId="4F806332" w14:textId="78737246" w:rsidR="00D02BDA" w:rsidRDefault="00D02BDA" w:rsidP="00D02BDA">
      <w:pPr>
        <w:pStyle w:val="Kop3"/>
        <w:rPr>
          <w:lang w:val="nl-BE"/>
        </w:rPr>
      </w:pPr>
      <w:bookmarkStart w:id="576" w:name="_Toc144890189"/>
      <w:r w:rsidRPr="001A458B">
        <w:rPr>
          <w:u w:val="single"/>
          <w:lang w:val="nl-BE"/>
        </w:rPr>
        <w:t>Subgroep 2</w:t>
      </w:r>
      <w:r w:rsidRPr="001A458B">
        <w:rPr>
          <w:lang w:val="nl-BE"/>
        </w:rPr>
        <w:t>: Modulair aanpasbare ziteenheid</w:t>
      </w:r>
      <w:bookmarkEnd w:id="576"/>
    </w:p>
    <w:p w14:paraId="7FF3F138" w14:textId="77777777" w:rsidR="00D02BDA" w:rsidRPr="00D02BDA" w:rsidRDefault="00D02BDA" w:rsidP="00D02BDA">
      <w:pPr>
        <w:rPr>
          <w:lang w:val="nl-BE"/>
        </w:rPr>
      </w:pPr>
    </w:p>
    <w:tbl>
      <w:tblPr>
        <w:tblStyle w:val="TableGrid"/>
        <w:tblW w:w="8709" w:type="dxa"/>
        <w:tblInd w:w="0" w:type="dxa"/>
        <w:tblLook w:val="04A0" w:firstRow="1" w:lastRow="0" w:firstColumn="1" w:lastColumn="0" w:noHBand="0" w:noVBand="1"/>
      </w:tblPr>
      <w:tblGrid>
        <w:gridCol w:w="7273"/>
        <w:gridCol w:w="508"/>
        <w:gridCol w:w="928"/>
      </w:tblGrid>
      <w:tr w:rsidR="00D51EC8" w:rsidRPr="00FC2178" w14:paraId="4CE0A55E" w14:textId="77777777" w:rsidTr="00C8267E">
        <w:trPr>
          <w:trHeight w:val="218"/>
        </w:trPr>
        <w:tc>
          <w:tcPr>
            <w:tcW w:w="7273" w:type="dxa"/>
          </w:tcPr>
          <w:p w14:paraId="0F0D8B24" w14:textId="17DB99DC" w:rsidR="00D51EC8" w:rsidRPr="00E063CD" w:rsidRDefault="00E063CD" w:rsidP="0046687F">
            <w:pPr>
              <w:pStyle w:val="Kop3"/>
              <w:outlineLvl w:val="2"/>
              <w:rPr>
                <w:lang w:val="nl-BE"/>
              </w:rPr>
            </w:pPr>
            <w:bookmarkStart w:id="577" w:name="_Toc144890190"/>
            <w:r w:rsidRPr="00E063CD">
              <w:rPr>
                <w:lang w:val="nl-BE"/>
              </w:rPr>
              <w:t xml:space="preserve">a) </w:t>
            </w:r>
            <w:r w:rsidR="0052614D" w:rsidRPr="00E063CD">
              <w:rPr>
                <w:lang w:val="nl-BE"/>
              </w:rPr>
              <w:t>413898</w:t>
            </w:r>
            <w:r w:rsidR="004937B8" w:rsidRPr="00E063CD">
              <w:rPr>
                <w:lang w:val="nl-BE"/>
              </w:rPr>
              <w:t xml:space="preserve"> </w:t>
            </w:r>
            <w:r w:rsidR="00D92254" w:rsidRPr="00E063CD">
              <w:rPr>
                <w:lang w:val="nl-BE"/>
              </w:rPr>
              <w:t>-</w:t>
            </w:r>
            <w:r w:rsidR="004937B8" w:rsidRPr="00E063CD">
              <w:rPr>
                <w:lang w:val="nl-BE"/>
              </w:rPr>
              <w:t xml:space="preserve"> </w:t>
            </w:r>
            <w:r w:rsidR="0052614D" w:rsidRPr="00E063CD">
              <w:rPr>
                <w:lang w:val="nl-BE"/>
              </w:rPr>
              <w:t>413909</w:t>
            </w:r>
            <w:r w:rsidR="00D51EC8" w:rsidRPr="00E063CD">
              <w:rPr>
                <w:lang w:val="nl-BE"/>
              </w:rPr>
              <w:t xml:space="preserve"> Modulair aanpasbare ziteenheid inclusief bekleding,</w:t>
            </w:r>
            <w:r w:rsidR="002022E9" w:rsidRPr="00E063CD">
              <w:rPr>
                <w:lang w:val="nl-BE"/>
              </w:rPr>
              <w:t xml:space="preserve"> abductieklos, instelbaar en geveerd rugscharnier voor de gebruiker tot de 12</w:t>
            </w:r>
            <w:r w:rsidR="002022E9" w:rsidRPr="00E063CD">
              <w:rPr>
                <w:vertAlign w:val="superscript"/>
                <w:lang w:val="nl-BE"/>
              </w:rPr>
              <w:t>de</w:t>
            </w:r>
            <w:r w:rsidR="002022E9" w:rsidRPr="00E063CD">
              <w:rPr>
                <w:lang w:val="nl-BE"/>
              </w:rPr>
              <w:t xml:space="preserve"> verjaardag</w:t>
            </w:r>
            <w:bookmarkEnd w:id="577"/>
          </w:p>
          <w:p w14:paraId="32AFD080" w14:textId="41164979" w:rsidR="002022E9" w:rsidRPr="00E063CD" w:rsidRDefault="002022E9" w:rsidP="001B063E">
            <w:pPr>
              <w:rPr>
                <w:b/>
                <w:bCs/>
                <w:u w:val="single"/>
                <w:lang w:val="nl-BE"/>
              </w:rPr>
            </w:pPr>
          </w:p>
        </w:tc>
        <w:tc>
          <w:tcPr>
            <w:tcW w:w="508" w:type="dxa"/>
          </w:tcPr>
          <w:p w14:paraId="1DDE920C" w14:textId="77777777" w:rsidR="00D51EC8" w:rsidRPr="00D51EC8" w:rsidRDefault="00D51EC8" w:rsidP="001B063E">
            <w:pPr>
              <w:spacing w:after="0" w:line="259" w:lineRule="auto"/>
              <w:ind w:left="0" w:firstLine="0"/>
              <w:rPr>
                <w:lang w:val="nl-BE"/>
              </w:rPr>
            </w:pPr>
          </w:p>
        </w:tc>
        <w:tc>
          <w:tcPr>
            <w:tcW w:w="928" w:type="dxa"/>
          </w:tcPr>
          <w:p w14:paraId="7E959E23" w14:textId="46598682" w:rsidR="00D51EC8" w:rsidRPr="00D51EC8" w:rsidRDefault="002022E9" w:rsidP="001B063E">
            <w:pPr>
              <w:spacing w:after="0" w:line="259" w:lineRule="auto"/>
              <w:ind w:left="0" w:firstLine="0"/>
              <w:rPr>
                <w:lang w:val="nl-BE"/>
              </w:rPr>
            </w:pPr>
            <w:r>
              <w:t>1876,86€</w:t>
            </w:r>
          </w:p>
        </w:tc>
      </w:tr>
      <w:tr w:rsidR="002022E9" w:rsidRPr="00FC2178" w14:paraId="684FB795" w14:textId="77777777" w:rsidTr="00C8267E">
        <w:trPr>
          <w:trHeight w:val="218"/>
        </w:trPr>
        <w:tc>
          <w:tcPr>
            <w:tcW w:w="7273" w:type="dxa"/>
          </w:tcPr>
          <w:p w14:paraId="74D2275F" w14:textId="0A424108" w:rsidR="002022E9" w:rsidRPr="00E063CD" w:rsidRDefault="00E063CD" w:rsidP="0046687F">
            <w:pPr>
              <w:pStyle w:val="Kop3"/>
              <w:outlineLvl w:val="2"/>
              <w:rPr>
                <w:lang w:val="nl-BE"/>
              </w:rPr>
            </w:pPr>
            <w:bookmarkStart w:id="578" w:name="_Toc144890191"/>
            <w:r w:rsidRPr="00E063CD">
              <w:rPr>
                <w:lang w:val="nl-BE"/>
              </w:rPr>
              <w:t xml:space="preserve">b) </w:t>
            </w:r>
            <w:r w:rsidR="002022E9" w:rsidRPr="00E063CD">
              <w:rPr>
                <w:lang w:val="nl-BE"/>
              </w:rPr>
              <w:t>413913</w:t>
            </w:r>
            <w:r w:rsidR="004937B8" w:rsidRPr="00E063CD">
              <w:rPr>
                <w:lang w:val="nl-BE"/>
              </w:rPr>
              <w:t xml:space="preserve"> </w:t>
            </w:r>
            <w:r w:rsidR="00D92254" w:rsidRPr="00E063CD">
              <w:rPr>
                <w:lang w:val="nl-BE"/>
              </w:rPr>
              <w:t>-</w:t>
            </w:r>
            <w:r w:rsidR="004937B8" w:rsidRPr="00E063CD">
              <w:rPr>
                <w:lang w:val="nl-BE"/>
              </w:rPr>
              <w:t xml:space="preserve"> </w:t>
            </w:r>
            <w:r w:rsidR="002022E9" w:rsidRPr="00E063CD">
              <w:rPr>
                <w:lang w:val="nl-BE"/>
              </w:rPr>
              <w:t>413924 Modulair aanpasbare ziteenheid inclusief bekleding, abductieklos, instelbaar en geveerd rugscharnier voor de gebruiker vanaf de 12</w:t>
            </w:r>
            <w:r w:rsidR="002022E9" w:rsidRPr="00E063CD">
              <w:rPr>
                <w:vertAlign w:val="superscript"/>
                <w:lang w:val="nl-BE"/>
              </w:rPr>
              <w:t>de</w:t>
            </w:r>
            <w:r w:rsidR="002022E9" w:rsidRPr="00E063CD">
              <w:rPr>
                <w:lang w:val="nl-BE"/>
              </w:rPr>
              <w:t xml:space="preserve"> verjaardag tot de 21</w:t>
            </w:r>
            <w:r w:rsidR="002022E9" w:rsidRPr="00E063CD">
              <w:rPr>
                <w:vertAlign w:val="superscript"/>
                <w:lang w:val="nl-BE"/>
              </w:rPr>
              <w:t>ste</w:t>
            </w:r>
            <w:r w:rsidR="002022E9" w:rsidRPr="00E063CD">
              <w:rPr>
                <w:lang w:val="nl-BE"/>
              </w:rPr>
              <w:t xml:space="preserve"> verjaardag</w:t>
            </w:r>
            <w:bookmarkEnd w:id="578"/>
          </w:p>
        </w:tc>
        <w:tc>
          <w:tcPr>
            <w:tcW w:w="508" w:type="dxa"/>
          </w:tcPr>
          <w:p w14:paraId="3D3D69AA" w14:textId="77777777" w:rsidR="002022E9" w:rsidRPr="00D51EC8" w:rsidRDefault="002022E9" w:rsidP="002022E9">
            <w:pPr>
              <w:spacing w:after="0" w:line="259" w:lineRule="auto"/>
              <w:ind w:left="0" w:firstLine="0"/>
              <w:rPr>
                <w:lang w:val="nl-BE"/>
              </w:rPr>
            </w:pPr>
          </w:p>
        </w:tc>
        <w:tc>
          <w:tcPr>
            <w:tcW w:w="928" w:type="dxa"/>
          </w:tcPr>
          <w:p w14:paraId="780B65DD" w14:textId="18686C1D" w:rsidR="002022E9" w:rsidRPr="00D51EC8" w:rsidRDefault="002022E9" w:rsidP="002022E9">
            <w:pPr>
              <w:spacing w:after="0" w:line="259" w:lineRule="auto"/>
              <w:ind w:left="0" w:firstLine="0"/>
              <w:rPr>
                <w:lang w:val="nl-BE"/>
              </w:rPr>
            </w:pPr>
            <w:r>
              <w:t>2194,82€</w:t>
            </w:r>
          </w:p>
        </w:tc>
      </w:tr>
    </w:tbl>
    <w:p w14:paraId="601D166D" w14:textId="2550FAEF" w:rsidR="00DC24D7" w:rsidRPr="001A458B" w:rsidRDefault="00DC24D7" w:rsidP="001A458B">
      <w:pPr>
        <w:spacing w:after="0" w:line="259" w:lineRule="auto"/>
        <w:ind w:left="0" w:firstLine="0"/>
        <w:rPr>
          <w:lang w:val="nl-BE"/>
        </w:rPr>
      </w:pPr>
    </w:p>
    <w:p w14:paraId="56F234EE" w14:textId="134D89FE" w:rsidR="00DC24D7" w:rsidRPr="00D14EFD" w:rsidRDefault="00DC24D7" w:rsidP="00960075">
      <w:pPr>
        <w:pStyle w:val="Kop2"/>
        <w:numPr>
          <w:ilvl w:val="0"/>
          <w:numId w:val="137"/>
        </w:numPr>
        <w:rPr>
          <w:lang w:val="nl-BE"/>
        </w:rPr>
      </w:pPr>
      <w:bookmarkStart w:id="579" w:name="_Toc144890192"/>
      <w:r w:rsidRPr="00D14EFD">
        <w:rPr>
          <w:lang w:val="nl-BE"/>
        </w:rPr>
        <w:t>Functionele indicaties voor de gebruiker</w:t>
      </w:r>
      <w:bookmarkEnd w:id="579"/>
    </w:p>
    <w:p w14:paraId="1DFFBA1E" w14:textId="77777777" w:rsidR="00D51EC8" w:rsidRDefault="00D51EC8" w:rsidP="0072059A">
      <w:pPr>
        <w:rPr>
          <w:lang w:val="nl-BE"/>
        </w:rPr>
      </w:pPr>
    </w:p>
    <w:p w14:paraId="24E5666E" w14:textId="7CC11970" w:rsidR="00DC24D7" w:rsidRPr="00D14EFD" w:rsidRDefault="00D51EC8" w:rsidP="00D51EC8">
      <w:pPr>
        <w:pStyle w:val="Kop3"/>
        <w:ind w:left="718"/>
        <w:rPr>
          <w:lang w:val="nl-BE"/>
        </w:rPr>
      </w:pPr>
      <w:bookmarkStart w:id="580" w:name="_Toc144890193"/>
      <w:r>
        <w:rPr>
          <w:lang w:val="nl-BE"/>
        </w:rPr>
        <w:t xml:space="preserve">1.1 </w:t>
      </w:r>
      <w:r w:rsidR="00DC24D7" w:rsidRPr="001A458B">
        <w:rPr>
          <w:lang w:val="nl-BE"/>
        </w:rPr>
        <w:t>Gebruiksdoel</w:t>
      </w:r>
      <w:bookmarkEnd w:id="580"/>
    </w:p>
    <w:p w14:paraId="407C3C0F" w14:textId="77777777" w:rsidR="00D51EC8" w:rsidRDefault="00D51EC8" w:rsidP="001A458B">
      <w:pPr>
        <w:ind w:left="181" w:right="263" w:hanging="196"/>
        <w:rPr>
          <w:lang w:val="nl-BE"/>
        </w:rPr>
      </w:pPr>
    </w:p>
    <w:p w14:paraId="0F9746E2" w14:textId="6A240220" w:rsidR="00DC24D7" w:rsidRPr="001A458B" w:rsidRDefault="00DC24D7" w:rsidP="00D51EC8">
      <w:pPr>
        <w:rPr>
          <w:lang w:val="nl-BE"/>
        </w:rPr>
      </w:pPr>
      <w:r w:rsidRPr="001A458B">
        <w:rPr>
          <w:lang w:val="nl-BE"/>
        </w:rPr>
        <w:t>Systeem ter ondersteuning van de volledige houding (zit en rug) van de gebruiker die lang en ononderbroken in de rolstoel zit. De gebruiker heeft een onstabiele zithouding met een gestoorde rompoprichting en zitbalans waardoor er een hoog risico bestaat op evenwichtsproblemen en misvormingen.</w:t>
      </w:r>
    </w:p>
    <w:p w14:paraId="3986F311" w14:textId="463B3F66" w:rsidR="00DC24D7" w:rsidRPr="001A458B" w:rsidRDefault="00DC24D7" w:rsidP="001A458B">
      <w:pPr>
        <w:ind w:left="-5" w:right="263"/>
        <w:rPr>
          <w:lang w:val="nl-BE"/>
        </w:rPr>
      </w:pPr>
      <w:r w:rsidRPr="001A458B">
        <w:rPr>
          <w:lang w:val="nl-BE"/>
        </w:rPr>
        <w:t>Het zitsysteem heeft als doel het bekken en de romp van de gebruiker te stabiliseren, te ondersteunen alsook de druk- en schuifkrachten te minimaliseren.</w:t>
      </w:r>
    </w:p>
    <w:p w14:paraId="0927980A" w14:textId="77777777" w:rsidR="00DC24D7" w:rsidRPr="001A458B" w:rsidRDefault="00DC24D7" w:rsidP="001A458B">
      <w:pPr>
        <w:ind w:left="-5" w:right="263"/>
        <w:rPr>
          <w:lang w:val="nl-BE"/>
        </w:rPr>
      </w:pPr>
    </w:p>
    <w:p w14:paraId="4F006856" w14:textId="13342D74" w:rsidR="00DC24D7" w:rsidRPr="00D14EFD" w:rsidRDefault="0072059A" w:rsidP="0072059A">
      <w:pPr>
        <w:pStyle w:val="Kop3"/>
        <w:ind w:left="718"/>
        <w:rPr>
          <w:lang w:val="nl-BE"/>
        </w:rPr>
      </w:pPr>
      <w:bookmarkStart w:id="581" w:name="_Toc144890194"/>
      <w:r>
        <w:rPr>
          <w:lang w:val="nl-BE"/>
        </w:rPr>
        <w:t xml:space="preserve">1.2 </w:t>
      </w:r>
      <w:r w:rsidR="00DC24D7" w:rsidRPr="001A458B">
        <w:rPr>
          <w:lang w:val="nl-BE"/>
        </w:rPr>
        <w:t>Specifieke indicaties</w:t>
      </w:r>
      <w:bookmarkEnd w:id="581"/>
      <w:r w:rsidR="00DC24D7" w:rsidRPr="001A458B">
        <w:rPr>
          <w:lang w:val="nl-BE"/>
        </w:rPr>
        <w:t xml:space="preserve"> </w:t>
      </w:r>
    </w:p>
    <w:p w14:paraId="57C286E3" w14:textId="77777777" w:rsidR="0072059A" w:rsidRDefault="0072059A" w:rsidP="001A458B">
      <w:pPr>
        <w:ind w:left="181" w:right="263" w:hanging="196"/>
        <w:rPr>
          <w:lang w:val="nl-BE"/>
        </w:rPr>
      </w:pPr>
    </w:p>
    <w:p w14:paraId="5DAF87A1" w14:textId="485DF666" w:rsidR="00DC24D7" w:rsidRPr="001A458B" w:rsidRDefault="00DC24D7" w:rsidP="0072059A">
      <w:pPr>
        <w:rPr>
          <w:lang w:val="nl-BE"/>
        </w:rPr>
      </w:pPr>
      <w:r w:rsidRPr="001A458B">
        <w:rPr>
          <w:lang w:val="nl-BE"/>
        </w:rPr>
        <w:t xml:space="preserve">De gebruiker is volledig rolstoelgebonden voor alle verplaatsingen. Functionele verplaatsingen binnens- en buitenshuis zijn volledig beperkt (minimaal ICF typering 4). </w:t>
      </w:r>
    </w:p>
    <w:p w14:paraId="31F303E8" w14:textId="5059C649" w:rsidR="00DC24D7" w:rsidRDefault="00DC24D7" w:rsidP="0072059A">
      <w:pPr>
        <w:rPr>
          <w:lang w:val="nl-BE"/>
        </w:rPr>
      </w:pPr>
      <w:r w:rsidRPr="001A458B">
        <w:rPr>
          <w:lang w:val="nl-BE"/>
        </w:rPr>
        <w:t xml:space="preserve">Er is een ernstige stoornis (minimaal ICF typering 3) van de anatomische en/of functionele </w:t>
      </w:r>
      <w:r w:rsidRPr="00C947EB">
        <w:rPr>
          <w:lang w:val="nl-BE"/>
        </w:rPr>
        <w:t xml:space="preserve">eigenschappen van de wervelkolom of de spieren van de romp, schouder- en bekkengordel met </w:t>
      </w:r>
      <w:r w:rsidR="00E121F2" w:rsidRPr="00C947EB">
        <w:rPr>
          <w:lang w:val="nl-BE"/>
        </w:rPr>
        <w:t xml:space="preserve">- </w:t>
      </w:r>
      <w:r w:rsidRPr="00C947EB">
        <w:rPr>
          <w:lang w:val="nl-BE"/>
        </w:rPr>
        <w:t>eventueel hoofd en nek - zodat de romp en het bekken, tijdens het langdurig zitten, onmogelijk in een correcte positie kunnen worden gehouden, zelfs niet door een vaste voorgevormde rug en zit, in combinatie met rugpelotten en/of abductieklos</w:t>
      </w:r>
      <w:r w:rsidRPr="001A458B">
        <w:rPr>
          <w:lang w:val="nl-BE"/>
        </w:rPr>
        <w:t xml:space="preserve">. </w:t>
      </w:r>
    </w:p>
    <w:p w14:paraId="75F12CE4" w14:textId="77777777" w:rsidR="0072059A" w:rsidRPr="001A458B" w:rsidRDefault="0072059A" w:rsidP="0072059A">
      <w:pPr>
        <w:rPr>
          <w:lang w:val="nl-BE"/>
        </w:rPr>
      </w:pPr>
    </w:p>
    <w:p w14:paraId="6704E3E7" w14:textId="69C5B9DE" w:rsidR="00DC24D7" w:rsidRPr="0072059A" w:rsidRDefault="00DC24D7" w:rsidP="00960075">
      <w:pPr>
        <w:pStyle w:val="Kop2"/>
        <w:numPr>
          <w:ilvl w:val="0"/>
          <w:numId w:val="137"/>
        </w:numPr>
        <w:rPr>
          <w:lang w:val="nl-BE"/>
        </w:rPr>
      </w:pPr>
      <w:bookmarkStart w:id="582" w:name="_Toc144890195"/>
      <w:r w:rsidRPr="001A458B">
        <w:rPr>
          <w:lang w:val="nl-BE"/>
        </w:rPr>
        <w:t>Functionele specificaties van de ziteenheid</w:t>
      </w:r>
      <w:bookmarkEnd w:id="582"/>
      <w:r w:rsidRPr="001A458B">
        <w:rPr>
          <w:lang w:val="nl-BE"/>
        </w:rPr>
        <w:t xml:space="preserve"> </w:t>
      </w:r>
    </w:p>
    <w:p w14:paraId="3D893022" w14:textId="77777777" w:rsidR="0072059A" w:rsidRDefault="0072059A" w:rsidP="001A458B">
      <w:pPr>
        <w:ind w:left="181" w:right="263" w:hanging="196"/>
        <w:rPr>
          <w:lang w:val="nl-BE"/>
        </w:rPr>
      </w:pPr>
    </w:p>
    <w:p w14:paraId="41A80263" w14:textId="349B3BA4" w:rsidR="00DC24D7" w:rsidRPr="001A458B" w:rsidRDefault="00DC24D7" w:rsidP="0072059A">
      <w:pPr>
        <w:rPr>
          <w:lang w:val="nl-BE"/>
        </w:rPr>
      </w:pPr>
      <w:r w:rsidRPr="001A458B">
        <w:rPr>
          <w:lang w:val="nl-BE"/>
        </w:rPr>
        <w:t xml:space="preserve">De modulair aanpasbare ziteenheid geeft een </w:t>
      </w:r>
      <w:r w:rsidR="00F32DE5">
        <w:rPr>
          <w:lang w:val="nl-BE"/>
        </w:rPr>
        <w:t>actieve</w:t>
      </w:r>
      <w:r w:rsidRPr="001A458B">
        <w:rPr>
          <w:lang w:val="nl-BE"/>
        </w:rPr>
        <w:t xml:space="preserve"> ondersteuning van de zithouding van de gebruiker. Ze bestaat uit een gecombineerde modulaire rug en modulaire zit die samen een onafscheidelijk geheel vormen met een regelbare hoekinstelling. Deze actieve </w:t>
      </w:r>
      <w:r w:rsidRPr="001A458B">
        <w:rPr>
          <w:lang w:val="nl-BE"/>
        </w:rPr>
        <w:lastRenderedPageBreak/>
        <w:t xml:space="preserve">ondersteuning van de houding kan met diverse uitbreidingsmodules en toebehoren geïndividualiseerd worden afgesteld met als uiteindelijk doel de volledige houding te ondersteunen en te stabiliseren. </w:t>
      </w:r>
    </w:p>
    <w:p w14:paraId="65707843" w14:textId="19D4B699" w:rsidR="00DC24D7" w:rsidRPr="001A458B" w:rsidRDefault="00DC24D7" w:rsidP="0072059A">
      <w:pPr>
        <w:rPr>
          <w:lang w:val="nl-BE"/>
        </w:rPr>
      </w:pPr>
      <w:r w:rsidRPr="001A458B">
        <w:rPr>
          <w:lang w:val="nl-BE"/>
        </w:rPr>
        <w:t xml:space="preserve">Het zitsysteem moet de gebruiker ondersteunen bij anatomische en/of functionele afwijkingen van het volledige lichaam (romp, schoudergordel en bekkengordel). De volledige ziteenheid is in diverse afmetingen verstelbaar en kan bij anatomische veranderingen zoals groei, toename of afname in lichaamsgewicht of bij ingrepen of functioneel-neurologische wijzigingen steeds traploos worden ingesteld en als dusdanig meegroeien en mee-evolueren met de gebruiker. Daarvoor moeten zowel de rug als de zit traploos instelbaar zijn in de hoogte, diepte en breedte waarbij de bekleding opnieuw kan worden gepositioneerd. Het zitsysteem moet in verschillende maatvoeringen bestaan om de verschillende lichaamsafmetingen van kind tot volwassene te kunnen overbruggen (zitbreedte, zitdiepte, rughoogte, rugbreedte, rughoek van minimum -5° tot +30° en abductiehoek voor de benen van minimum 0° tot 15°). </w:t>
      </w:r>
    </w:p>
    <w:p w14:paraId="26C29C8D" w14:textId="79B72EEB" w:rsidR="00DC24D7" w:rsidRPr="001A458B" w:rsidRDefault="00DC24D7" w:rsidP="0072059A">
      <w:pPr>
        <w:rPr>
          <w:lang w:val="nl-BE"/>
        </w:rPr>
      </w:pPr>
      <w:r w:rsidRPr="001A458B">
        <w:rPr>
          <w:lang w:val="nl-BE"/>
        </w:rPr>
        <w:t xml:space="preserve">Het doel is een correcte houdingspositie te verkrijgen, met aandacht voor het comfort en het functioneel karakter voor de gebruiker en met aandacht voor de preventie van doorzitwonden. De modulair aanpasbare ziteenheid moet kunnen worden opgebouwd in een rolstoel of vervangt de normale ziteenheid (rug en zit) van de elektronische rolstoel of moet bij opbouw op een onderstel de volledige houding ondersteunen en voorzien zijn van een beensegment met een voetenplank, een hoofdsegment en instelbare armsteunen. </w:t>
      </w:r>
    </w:p>
    <w:p w14:paraId="5341E77B" w14:textId="51B5D08E" w:rsidR="00CA4DA0" w:rsidRPr="001A458B" w:rsidRDefault="00CA4DA0" w:rsidP="001A458B">
      <w:pPr>
        <w:spacing w:after="0" w:line="259" w:lineRule="auto"/>
        <w:ind w:left="0" w:firstLine="0"/>
        <w:rPr>
          <w:lang w:val="nl-BE"/>
        </w:rPr>
      </w:pPr>
    </w:p>
    <w:p w14:paraId="7D5AB3C1" w14:textId="4D90293F" w:rsidR="00DC24D7" w:rsidRPr="001A458B" w:rsidRDefault="00DC24D7" w:rsidP="00960075">
      <w:pPr>
        <w:pStyle w:val="Kop2"/>
        <w:numPr>
          <w:ilvl w:val="0"/>
          <w:numId w:val="137"/>
        </w:numPr>
      </w:pPr>
      <w:bookmarkStart w:id="583" w:name="_Toc144890196"/>
      <w:r w:rsidRPr="001A458B">
        <w:rPr>
          <w:lang w:val="nl-BE"/>
        </w:rPr>
        <w:t>Aanpassingen</w:t>
      </w:r>
      <w:bookmarkEnd w:id="583"/>
      <w:r w:rsidRPr="001A458B">
        <w:rPr>
          <w:lang w:val="nl-BE"/>
        </w:rPr>
        <w:t xml:space="preserve"> </w:t>
      </w:r>
    </w:p>
    <w:p w14:paraId="1BAEF019" w14:textId="19FE712B" w:rsidR="00DC24D7" w:rsidRPr="001A458B" w:rsidRDefault="00DC24D7" w:rsidP="001A458B">
      <w:pPr>
        <w:spacing w:after="0" w:line="259" w:lineRule="auto"/>
        <w:ind w:left="0" w:firstLine="0"/>
      </w:pPr>
    </w:p>
    <w:p w14:paraId="213DA1A9" w14:textId="1B537077" w:rsidR="00DC24D7" w:rsidRPr="001A458B" w:rsidRDefault="00CA6E12" w:rsidP="00CA6E12">
      <w:pPr>
        <w:pStyle w:val="Kop3"/>
        <w:ind w:left="718"/>
      </w:pPr>
      <w:bookmarkStart w:id="584" w:name="_Toc144890197"/>
      <w:r>
        <w:rPr>
          <w:lang w:val="nl-BE"/>
        </w:rPr>
        <w:t xml:space="preserve">3.1 </w:t>
      </w:r>
      <w:r w:rsidR="00DC24D7" w:rsidRPr="001A458B">
        <w:rPr>
          <w:lang w:val="nl-BE"/>
        </w:rPr>
        <w:t>Onderste ledematen</w:t>
      </w:r>
      <w:bookmarkEnd w:id="584"/>
      <w:r w:rsidR="00DC24D7" w:rsidRPr="001A458B">
        <w:rPr>
          <w:lang w:val="nl-BE"/>
        </w:rPr>
        <w:t xml:space="preserve"> </w:t>
      </w:r>
    </w:p>
    <w:p w14:paraId="66209C13" w14:textId="7EEE88AA" w:rsidR="00CA6E12" w:rsidRDefault="00CA6E12" w:rsidP="001A458B">
      <w:pPr>
        <w:tabs>
          <w:tab w:val="center" w:pos="196"/>
          <w:tab w:val="center" w:pos="4173"/>
        </w:tabs>
        <w:ind w:left="-15" w:firstLine="0"/>
        <w:rPr>
          <w:lang w:val="nl-BE"/>
        </w:rPr>
      </w:pPr>
    </w:p>
    <w:tbl>
      <w:tblPr>
        <w:tblStyle w:val="TableGrid"/>
        <w:tblW w:w="8709" w:type="dxa"/>
        <w:tblInd w:w="0" w:type="dxa"/>
        <w:tblLook w:val="04A0" w:firstRow="1" w:lastRow="0" w:firstColumn="1" w:lastColumn="0" w:noHBand="0" w:noVBand="1"/>
      </w:tblPr>
      <w:tblGrid>
        <w:gridCol w:w="7394"/>
        <w:gridCol w:w="509"/>
        <w:gridCol w:w="806"/>
      </w:tblGrid>
      <w:tr w:rsidR="00CA6E12" w:rsidRPr="00FC2178" w14:paraId="3915D0D1" w14:textId="77777777" w:rsidTr="00A24EC1">
        <w:trPr>
          <w:trHeight w:val="218"/>
        </w:trPr>
        <w:tc>
          <w:tcPr>
            <w:tcW w:w="7394" w:type="dxa"/>
          </w:tcPr>
          <w:p w14:paraId="11662474" w14:textId="1DCF980E" w:rsidR="00CA6E12" w:rsidRPr="00CA6E12" w:rsidRDefault="00D14057" w:rsidP="00A24EC1">
            <w:pPr>
              <w:tabs>
                <w:tab w:val="center" w:pos="196"/>
                <w:tab w:val="center" w:pos="4173"/>
              </w:tabs>
              <w:spacing w:line="259" w:lineRule="auto"/>
              <w:ind w:left="0" w:firstLine="0"/>
              <w:rPr>
                <w:lang w:val="nl-BE"/>
              </w:rPr>
            </w:pPr>
            <w:r>
              <w:rPr>
                <w:lang w:val="nl-BE"/>
              </w:rPr>
              <w:t>412999</w:t>
            </w:r>
            <w:r w:rsidR="004937B8">
              <w:rPr>
                <w:lang w:val="nl-BE"/>
              </w:rPr>
              <w:t xml:space="preserve"> </w:t>
            </w:r>
            <w:r w:rsidR="00A24EC1">
              <w:rPr>
                <w:lang w:val="nl-BE"/>
              </w:rPr>
              <w:t>-</w:t>
            </w:r>
            <w:r w:rsidR="004937B8">
              <w:rPr>
                <w:lang w:val="nl-BE"/>
              </w:rPr>
              <w:t xml:space="preserve"> </w:t>
            </w:r>
            <w:r>
              <w:rPr>
                <w:lang w:val="nl-BE"/>
              </w:rPr>
              <w:t>413003</w:t>
            </w:r>
            <w:r w:rsidR="00CA6E12" w:rsidRPr="001A458B">
              <w:rPr>
                <w:lang w:val="nl-BE"/>
              </w:rPr>
              <w:t xml:space="preserve"> Voet/beensegment, inclusief h</w:t>
            </w:r>
            <w:r w:rsidR="00CA6E12">
              <w:rPr>
                <w:lang w:val="nl-BE"/>
              </w:rPr>
              <w:t xml:space="preserve">oogte en hoek regelbare </w:t>
            </w:r>
            <w:r w:rsidR="00A24EC1" w:rsidRPr="001A458B">
              <w:rPr>
                <w:lang w:val="nl-BE"/>
              </w:rPr>
              <w:t>bevestiging (per paar of uit 1 stuk)</w:t>
            </w:r>
          </w:p>
        </w:tc>
        <w:tc>
          <w:tcPr>
            <w:tcW w:w="509" w:type="dxa"/>
          </w:tcPr>
          <w:p w14:paraId="169124E6" w14:textId="77777777" w:rsidR="00CA6E12" w:rsidRPr="00CA6E12" w:rsidRDefault="00CA6E12" w:rsidP="00C04045">
            <w:pPr>
              <w:spacing w:after="0" w:line="259" w:lineRule="auto"/>
              <w:ind w:left="0" w:firstLine="0"/>
              <w:rPr>
                <w:lang w:val="nl-BE"/>
              </w:rPr>
            </w:pPr>
          </w:p>
        </w:tc>
        <w:tc>
          <w:tcPr>
            <w:tcW w:w="806" w:type="dxa"/>
          </w:tcPr>
          <w:p w14:paraId="59414C37" w14:textId="5C152D26" w:rsidR="00CA6E12" w:rsidRPr="00CA6E12" w:rsidRDefault="00A24EC1" w:rsidP="00C04045">
            <w:pPr>
              <w:spacing w:after="0" w:line="259" w:lineRule="auto"/>
              <w:ind w:left="0" w:firstLine="0"/>
              <w:rPr>
                <w:lang w:val="nl-BE"/>
              </w:rPr>
            </w:pPr>
            <w:r>
              <w:t>519,39€</w:t>
            </w:r>
          </w:p>
        </w:tc>
      </w:tr>
    </w:tbl>
    <w:p w14:paraId="15F1FE1E" w14:textId="77777777" w:rsidR="00A24EC1" w:rsidRDefault="00A24EC1" w:rsidP="00A24EC1">
      <w:pPr>
        <w:rPr>
          <w:lang w:val="nl-BE"/>
        </w:rPr>
      </w:pPr>
    </w:p>
    <w:p w14:paraId="41E37604" w14:textId="38FE7C44" w:rsidR="00DC24D7" w:rsidRPr="001A458B" w:rsidRDefault="00CA6E12" w:rsidP="00CA6E12">
      <w:pPr>
        <w:pStyle w:val="Kop3"/>
        <w:ind w:left="718"/>
      </w:pPr>
      <w:bookmarkStart w:id="585" w:name="_Toc144890198"/>
      <w:r>
        <w:rPr>
          <w:lang w:val="nl-BE"/>
        </w:rPr>
        <w:t xml:space="preserve">3.2 </w:t>
      </w:r>
      <w:r w:rsidR="00DC24D7" w:rsidRPr="001A458B">
        <w:rPr>
          <w:lang w:val="nl-BE"/>
        </w:rPr>
        <w:t>Bovenste ledematen</w:t>
      </w:r>
      <w:bookmarkEnd w:id="585"/>
      <w:r w:rsidR="00DC24D7" w:rsidRPr="001A458B">
        <w:rPr>
          <w:lang w:val="nl-BE"/>
        </w:rPr>
        <w:t xml:space="preserve"> </w:t>
      </w:r>
    </w:p>
    <w:p w14:paraId="244BED55" w14:textId="0BB850C0" w:rsidR="00992720" w:rsidRDefault="00992720" w:rsidP="001A458B">
      <w:pPr>
        <w:tabs>
          <w:tab w:val="center" w:pos="196"/>
          <w:tab w:val="center" w:pos="4173"/>
        </w:tabs>
        <w:ind w:left="-15" w:firstLine="0"/>
        <w:rPr>
          <w:lang w:val="nl-BE"/>
        </w:rPr>
      </w:pPr>
    </w:p>
    <w:tbl>
      <w:tblPr>
        <w:tblStyle w:val="TableGrid"/>
        <w:tblW w:w="8709" w:type="dxa"/>
        <w:tblInd w:w="0" w:type="dxa"/>
        <w:tblLook w:val="04A0" w:firstRow="1" w:lastRow="0" w:firstColumn="1" w:lastColumn="0" w:noHBand="0" w:noVBand="1"/>
      </w:tblPr>
      <w:tblGrid>
        <w:gridCol w:w="7225"/>
        <w:gridCol w:w="678"/>
        <w:gridCol w:w="806"/>
      </w:tblGrid>
      <w:tr w:rsidR="00992720" w:rsidRPr="00FC2178" w14:paraId="3ABF2C4C" w14:textId="77777777" w:rsidTr="00A24EC1">
        <w:trPr>
          <w:trHeight w:val="218"/>
        </w:trPr>
        <w:tc>
          <w:tcPr>
            <w:tcW w:w="7225" w:type="dxa"/>
          </w:tcPr>
          <w:p w14:paraId="06B523D2" w14:textId="3836F4FF" w:rsidR="00992720" w:rsidRPr="00992720" w:rsidRDefault="00D14057" w:rsidP="00A24EC1">
            <w:pPr>
              <w:tabs>
                <w:tab w:val="center" w:pos="196"/>
                <w:tab w:val="center" w:pos="4173"/>
              </w:tabs>
              <w:spacing w:line="259" w:lineRule="auto"/>
              <w:ind w:left="0" w:firstLine="0"/>
              <w:rPr>
                <w:lang w:val="nl-BE"/>
              </w:rPr>
            </w:pPr>
            <w:r>
              <w:rPr>
                <w:lang w:val="nl-BE"/>
              </w:rPr>
              <w:t>413058</w:t>
            </w:r>
            <w:r w:rsidR="004937B8">
              <w:rPr>
                <w:lang w:val="nl-BE"/>
              </w:rPr>
              <w:t xml:space="preserve"> </w:t>
            </w:r>
            <w:r w:rsidR="00A24EC1">
              <w:rPr>
                <w:lang w:val="nl-BE"/>
              </w:rPr>
              <w:t>-</w:t>
            </w:r>
            <w:r w:rsidR="004937B8">
              <w:rPr>
                <w:lang w:val="nl-BE"/>
              </w:rPr>
              <w:t xml:space="preserve"> </w:t>
            </w:r>
            <w:r>
              <w:rPr>
                <w:lang w:val="nl-BE"/>
              </w:rPr>
              <w:t>413069</w:t>
            </w:r>
            <w:r w:rsidR="00992720" w:rsidRPr="001A458B">
              <w:rPr>
                <w:lang w:val="nl-BE"/>
              </w:rPr>
              <w:t xml:space="preserve"> Armsteunen, hoogte-, breedte- en hoek </w:t>
            </w:r>
            <w:r w:rsidR="00A24EC1" w:rsidRPr="001A458B">
              <w:rPr>
                <w:lang w:val="nl-BE"/>
              </w:rPr>
              <w:t>regelbaar (per paar)</w:t>
            </w:r>
          </w:p>
        </w:tc>
        <w:tc>
          <w:tcPr>
            <w:tcW w:w="678" w:type="dxa"/>
          </w:tcPr>
          <w:p w14:paraId="6E2BEE27" w14:textId="77777777" w:rsidR="00992720" w:rsidRPr="00992720" w:rsidRDefault="00992720" w:rsidP="00C04045">
            <w:pPr>
              <w:spacing w:after="0" w:line="259" w:lineRule="auto"/>
              <w:ind w:left="0" w:firstLine="0"/>
              <w:rPr>
                <w:lang w:val="nl-BE"/>
              </w:rPr>
            </w:pPr>
          </w:p>
        </w:tc>
        <w:tc>
          <w:tcPr>
            <w:tcW w:w="806" w:type="dxa"/>
          </w:tcPr>
          <w:p w14:paraId="265C3738" w14:textId="5C4FEA7F" w:rsidR="00992720" w:rsidRPr="00992720" w:rsidRDefault="00A24EC1" w:rsidP="00C04045">
            <w:pPr>
              <w:spacing w:after="0" w:line="259" w:lineRule="auto"/>
              <w:ind w:left="0" w:firstLine="0"/>
              <w:rPr>
                <w:lang w:val="nl-BE"/>
              </w:rPr>
            </w:pPr>
            <w:r>
              <w:t>355,59€</w:t>
            </w:r>
          </w:p>
        </w:tc>
      </w:tr>
    </w:tbl>
    <w:p w14:paraId="42EC890F" w14:textId="6A9D497C" w:rsidR="00DC24D7" w:rsidRPr="001A458B" w:rsidRDefault="00DC24D7" w:rsidP="001A458B">
      <w:pPr>
        <w:spacing w:after="0" w:line="259" w:lineRule="auto"/>
        <w:ind w:left="0" w:firstLine="0"/>
      </w:pPr>
    </w:p>
    <w:p w14:paraId="0752E2CA" w14:textId="21A6E003" w:rsidR="00DC24D7" w:rsidRPr="001A458B" w:rsidRDefault="00992720" w:rsidP="00992720">
      <w:pPr>
        <w:pStyle w:val="Kop3"/>
        <w:ind w:left="718"/>
      </w:pPr>
      <w:bookmarkStart w:id="586" w:name="_Toc144890199"/>
      <w:r>
        <w:rPr>
          <w:lang w:val="nl-BE"/>
        </w:rPr>
        <w:t xml:space="preserve">3.3 </w:t>
      </w:r>
      <w:r w:rsidR="00DC24D7" w:rsidRPr="001A458B">
        <w:rPr>
          <w:lang w:val="nl-BE"/>
        </w:rPr>
        <w:t>Positionering (zit-ruggedeelte)</w:t>
      </w:r>
      <w:bookmarkEnd w:id="586"/>
      <w:r w:rsidR="00DC24D7" w:rsidRPr="001A458B">
        <w:rPr>
          <w:lang w:val="nl-BE"/>
        </w:rPr>
        <w:t xml:space="preserve"> </w:t>
      </w:r>
    </w:p>
    <w:p w14:paraId="0C039DBD" w14:textId="77777777" w:rsidR="002C3193" w:rsidRPr="001A458B" w:rsidRDefault="00DC24D7" w:rsidP="001A458B">
      <w:pPr>
        <w:tabs>
          <w:tab w:val="center" w:pos="196"/>
          <w:tab w:val="center" w:pos="4174"/>
        </w:tabs>
        <w:ind w:left="-15" w:firstLine="0"/>
        <w:rPr>
          <w:lang w:val="nl-BE"/>
        </w:rPr>
      </w:pPr>
      <w:r w:rsidRPr="001A458B">
        <w:rPr>
          <w:lang w:val="nl-BE"/>
        </w:rPr>
        <w:t xml:space="preserve"> </w:t>
      </w:r>
    </w:p>
    <w:tbl>
      <w:tblPr>
        <w:tblStyle w:val="TableGrid"/>
        <w:tblW w:w="8709" w:type="dxa"/>
        <w:tblInd w:w="0" w:type="dxa"/>
        <w:tblLook w:val="04A0" w:firstRow="1" w:lastRow="0" w:firstColumn="1" w:lastColumn="0" w:noHBand="0" w:noVBand="1"/>
      </w:tblPr>
      <w:tblGrid>
        <w:gridCol w:w="7390"/>
        <w:gridCol w:w="513"/>
        <w:gridCol w:w="806"/>
      </w:tblGrid>
      <w:tr w:rsidR="002C3193" w:rsidRPr="00FC2178" w14:paraId="2FB4C9B3" w14:textId="77777777" w:rsidTr="00A24EC1">
        <w:trPr>
          <w:trHeight w:val="218"/>
        </w:trPr>
        <w:tc>
          <w:tcPr>
            <w:tcW w:w="7390" w:type="dxa"/>
          </w:tcPr>
          <w:p w14:paraId="601F9416" w14:textId="53DC6C67" w:rsidR="002C3193" w:rsidRDefault="00CA04DB" w:rsidP="00A24EC1">
            <w:pPr>
              <w:tabs>
                <w:tab w:val="center" w:pos="196"/>
                <w:tab w:val="center" w:pos="4174"/>
              </w:tabs>
              <w:spacing w:line="259" w:lineRule="auto"/>
              <w:ind w:left="0" w:firstLine="0"/>
              <w:rPr>
                <w:lang w:val="nl-BE"/>
              </w:rPr>
            </w:pPr>
            <w:r>
              <w:rPr>
                <w:lang w:val="nl-BE"/>
              </w:rPr>
              <w:t>411113</w:t>
            </w:r>
            <w:r w:rsidR="004937B8">
              <w:rPr>
                <w:lang w:val="nl-BE"/>
              </w:rPr>
              <w:t xml:space="preserve"> </w:t>
            </w:r>
            <w:r w:rsidR="00A24EC1">
              <w:rPr>
                <w:lang w:val="nl-BE"/>
              </w:rPr>
              <w:t>-</w:t>
            </w:r>
            <w:r w:rsidR="004937B8">
              <w:rPr>
                <w:lang w:val="nl-BE"/>
              </w:rPr>
              <w:t xml:space="preserve"> </w:t>
            </w:r>
            <w:r>
              <w:rPr>
                <w:lang w:val="nl-BE"/>
              </w:rPr>
              <w:t>411124</w:t>
            </w:r>
            <w:r w:rsidR="002C3193" w:rsidRPr="001A458B">
              <w:rPr>
                <w:lang w:val="nl-BE"/>
              </w:rPr>
              <w:t xml:space="preserve"> Hoofdsteun (in h</w:t>
            </w:r>
            <w:r w:rsidR="002C3193">
              <w:rPr>
                <w:lang w:val="nl-BE"/>
              </w:rPr>
              <w:t xml:space="preserve">oogte en diepte verstelbaar en </w:t>
            </w:r>
            <w:r w:rsidR="00A24EC1" w:rsidRPr="001A458B">
              <w:rPr>
                <w:lang w:val="nl-BE"/>
              </w:rPr>
              <w:t>in hoek kantelbaar)</w:t>
            </w:r>
          </w:p>
          <w:p w14:paraId="01C70493" w14:textId="75C9F742" w:rsidR="00A24EC1" w:rsidRPr="002C3193" w:rsidRDefault="00A24EC1" w:rsidP="00A24EC1">
            <w:pPr>
              <w:tabs>
                <w:tab w:val="center" w:pos="196"/>
                <w:tab w:val="center" w:pos="4174"/>
              </w:tabs>
              <w:spacing w:line="259" w:lineRule="auto"/>
              <w:ind w:left="0" w:firstLine="0"/>
              <w:rPr>
                <w:lang w:val="nl-BE"/>
              </w:rPr>
            </w:pPr>
          </w:p>
        </w:tc>
        <w:tc>
          <w:tcPr>
            <w:tcW w:w="513" w:type="dxa"/>
          </w:tcPr>
          <w:p w14:paraId="4B07359F" w14:textId="77777777" w:rsidR="002C3193" w:rsidRPr="002C3193" w:rsidRDefault="002C3193" w:rsidP="00C04045">
            <w:pPr>
              <w:spacing w:after="0" w:line="259" w:lineRule="auto"/>
              <w:ind w:left="0" w:firstLine="0"/>
              <w:rPr>
                <w:lang w:val="nl-BE"/>
              </w:rPr>
            </w:pPr>
          </w:p>
        </w:tc>
        <w:tc>
          <w:tcPr>
            <w:tcW w:w="806" w:type="dxa"/>
          </w:tcPr>
          <w:p w14:paraId="6EA0F3C5" w14:textId="2DC49A72" w:rsidR="002C3193" w:rsidRPr="002C3193" w:rsidRDefault="00A24EC1" w:rsidP="00C04045">
            <w:pPr>
              <w:spacing w:after="0" w:line="259" w:lineRule="auto"/>
              <w:ind w:left="0" w:firstLine="0"/>
              <w:rPr>
                <w:lang w:val="nl-BE"/>
              </w:rPr>
            </w:pPr>
            <w:r>
              <w:t>187,23€</w:t>
            </w:r>
          </w:p>
        </w:tc>
      </w:tr>
      <w:tr w:rsidR="002C3193" w:rsidRPr="00FC2178" w14:paraId="36471045" w14:textId="77777777" w:rsidTr="00A24EC1">
        <w:trPr>
          <w:trHeight w:val="218"/>
        </w:trPr>
        <w:tc>
          <w:tcPr>
            <w:tcW w:w="7390" w:type="dxa"/>
          </w:tcPr>
          <w:p w14:paraId="1DEBAFF4" w14:textId="512DAD8F" w:rsidR="002C3193" w:rsidRDefault="00D14057" w:rsidP="00C04045">
            <w:pPr>
              <w:rPr>
                <w:lang w:val="nl-BE"/>
              </w:rPr>
            </w:pPr>
            <w:r>
              <w:rPr>
                <w:lang w:val="nl-BE"/>
              </w:rPr>
              <w:t>413176</w:t>
            </w:r>
            <w:r w:rsidR="004937B8">
              <w:rPr>
                <w:lang w:val="nl-BE"/>
              </w:rPr>
              <w:t xml:space="preserve"> </w:t>
            </w:r>
            <w:r w:rsidR="00A24EC1">
              <w:rPr>
                <w:lang w:val="nl-BE"/>
              </w:rPr>
              <w:t>-</w:t>
            </w:r>
            <w:r w:rsidR="004937B8">
              <w:rPr>
                <w:lang w:val="nl-BE"/>
              </w:rPr>
              <w:t xml:space="preserve"> </w:t>
            </w:r>
            <w:r>
              <w:rPr>
                <w:lang w:val="nl-BE"/>
              </w:rPr>
              <w:t>413187</w:t>
            </w:r>
            <w:r w:rsidR="002C3193" w:rsidRPr="001A458B">
              <w:rPr>
                <w:lang w:val="nl-BE"/>
              </w:rPr>
              <w:t xml:space="preserve"> Regelbare hoofd- en neksteun, anatomisch gevormd,</w:t>
            </w:r>
            <w:r w:rsidR="00A24EC1">
              <w:rPr>
                <w:lang w:val="nl-BE"/>
              </w:rPr>
              <w:t xml:space="preserve"> </w:t>
            </w:r>
            <w:r w:rsidR="00A24EC1" w:rsidRPr="001A458B">
              <w:rPr>
                <w:lang w:val="nl-BE"/>
              </w:rPr>
              <w:t>traploos instelbaar</w:t>
            </w:r>
          </w:p>
          <w:p w14:paraId="75E52AF4" w14:textId="46D96B06" w:rsidR="00A24EC1" w:rsidRPr="002C3193" w:rsidRDefault="00A24EC1" w:rsidP="00C04045">
            <w:pPr>
              <w:rPr>
                <w:lang w:val="nl-BE"/>
              </w:rPr>
            </w:pPr>
          </w:p>
        </w:tc>
        <w:tc>
          <w:tcPr>
            <w:tcW w:w="513" w:type="dxa"/>
          </w:tcPr>
          <w:p w14:paraId="73ADD6F6" w14:textId="77777777" w:rsidR="002C3193" w:rsidRPr="002C3193" w:rsidRDefault="002C3193" w:rsidP="00C04045">
            <w:pPr>
              <w:spacing w:after="0" w:line="259" w:lineRule="auto"/>
              <w:ind w:left="0" w:firstLine="0"/>
              <w:rPr>
                <w:lang w:val="nl-BE"/>
              </w:rPr>
            </w:pPr>
          </w:p>
        </w:tc>
        <w:tc>
          <w:tcPr>
            <w:tcW w:w="806" w:type="dxa"/>
          </w:tcPr>
          <w:p w14:paraId="6F1C932D" w14:textId="125D014E" w:rsidR="002C3193" w:rsidRPr="002C3193" w:rsidRDefault="00A24EC1" w:rsidP="00C04045">
            <w:pPr>
              <w:spacing w:after="0" w:line="259" w:lineRule="auto"/>
              <w:ind w:left="0" w:firstLine="0"/>
              <w:rPr>
                <w:lang w:val="nl-BE"/>
              </w:rPr>
            </w:pPr>
            <w:r>
              <w:t>446,10€</w:t>
            </w:r>
          </w:p>
        </w:tc>
      </w:tr>
      <w:tr w:rsidR="002C3193" w:rsidRPr="00FC2178" w14:paraId="7D7E1870" w14:textId="77777777" w:rsidTr="00A24EC1">
        <w:trPr>
          <w:trHeight w:val="218"/>
        </w:trPr>
        <w:tc>
          <w:tcPr>
            <w:tcW w:w="7390" w:type="dxa"/>
          </w:tcPr>
          <w:p w14:paraId="64D1E27A" w14:textId="16992D3B" w:rsidR="002C3193" w:rsidRPr="002C3193" w:rsidRDefault="00D14057" w:rsidP="00C04045">
            <w:pPr>
              <w:rPr>
                <w:lang w:val="nl-BE"/>
              </w:rPr>
            </w:pPr>
            <w:r>
              <w:rPr>
                <w:lang w:val="nl-BE"/>
              </w:rPr>
              <w:t>413198</w:t>
            </w:r>
            <w:r w:rsidR="004937B8">
              <w:rPr>
                <w:lang w:val="nl-BE"/>
              </w:rPr>
              <w:t xml:space="preserve"> </w:t>
            </w:r>
            <w:r w:rsidR="00A24EC1">
              <w:rPr>
                <w:lang w:val="nl-BE"/>
              </w:rPr>
              <w:t>-</w:t>
            </w:r>
            <w:r w:rsidR="004937B8">
              <w:rPr>
                <w:lang w:val="nl-BE"/>
              </w:rPr>
              <w:t xml:space="preserve"> </w:t>
            </w:r>
            <w:r w:rsidR="006B1800">
              <w:rPr>
                <w:lang w:val="nl-BE"/>
              </w:rPr>
              <w:t>413209</w:t>
            </w:r>
            <w:r w:rsidR="002C3193" w:rsidRPr="001A458B">
              <w:rPr>
                <w:lang w:val="nl-BE"/>
              </w:rPr>
              <w:t xml:space="preserve"> Hoofdbandsysteem, enkel in combinatie met anatomische</w:t>
            </w:r>
            <w:r w:rsidR="00A24EC1">
              <w:rPr>
                <w:lang w:val="nl-BE"/>
              </w:rPr>
              <w:t xml:space="preserve"> </w:t>
            </w:r>
            <w:r w:rsidR="00A24EC1" w:rsidRPr="001A458B">
              <w:rPr>
                <w:lang w:val="nl-BE"/>
              </w:rPr>
              <w:t>hoofd- en neksteun</w:t>
            </w:r>
          </w:p>
        </w:tc>
        <w:tc>
          <w:tcPr>
            <w:tcW w:w="513" w:type="dxa"/>
          </w:tcPr>
          <w:p w14:paraId="62EA5A0E" w14:textId="77777777" w:rsidR="002C3193" w:rsidRPr="002C3193" w:rsidRDefault="002C3193" w:rsidP="00C04045">
            <w:pPr>
              <w:spacing w:after="0" w:line="259" w:lineRule="auto"/>
              <w:ind w:left="0" w:firstLine="0"/>
              <w:rPr>
                <w:lang w:val="nl-BE"/>
              </w:rPr>
            </w:pPr>
          </w:p>
        </w:tc>
        <w:tc>
          <w:tcPr>
            <w:tcW w:w="806" w:type="dxa"/>
          </w:tcPr>
          <w:p w14:paraId="538DAEF7" w14:textId="0FDC792D" w:rsidR="002C3193" w:rsidRPr="002C3193" w:rsidRDefault="00A24EC1" w:rsidP="00C04045">
            <w:pPr>
              <w:spacing w:after="0" w:line="259" w:lineRule="auto"/>
              <w:ind w:left="0" w:firstLine="0"/>
              <w:rPr>
                <w:lang w:val="nl-BE"/>
              </w:rPr>
            </w:pPr>
            <w:r>
              <w:t>184,39€</w:t>
            </w:r>
          </w:p>
        </w:tc>
      </w:tr>
    </w:tbl>
    <w:p w14:paraId="6836DCD5" w14:textId="4C395361" w:rsidR="00DC24D7" w:rsidRPr="001A458B" w:rsidRDefault="00DC24D7" w:rsidP="002C3193">
      <w:pPr>
        <w:tabs>
          <w:tab w:val="center" w:pos="196"/>
          <w:tab w:val="center" w:pos="4174"/>
        </w:tabs>
        <w:ind w:left="-15" w:firstLine="0"/>
        <w:rPr>
          <w:lang w:val="nl-BE"/>
        </w:rPr>
      </w:pPr>
    </w:p>
    <w:p w14:paraId="1BC2BB56" w14:textId="277E84E7" w:rsidR="00DC24D7" w:rsidRDefault="00DC24D7" w:rsidP="002C3193">
      <w:pPr>
        <w:rPr>
          <w:lang w:val="nl-BE"/>
        </w:rPr>
      </w:pPr>
      <w:r w:rsidRPr="001A458B">
        <w:rPr>
          <w:lang w:val="nl-BE"/>
        </w:rPr>
        <w:t xml:space="preserve">De verstrekking </w:t>
      </w:r>
      <w:r w:rsidR="00D14057">
        <w:rPr>
          <w:lang w:val="nl-BE"/>
        </w:rPr>
        <w:t>413198</w:t>
      </w:r>
      <w:r w:rsidR="004937B8">
        <w:rPr>
          <w:lang w:val="nl-BE"/>
        </w:rPr>
        <w:t xml:space="preserve"> </w:t>
      </w:r>
      <w:r w:rsidRPr="001A458B">
        <w:rPr>
          <w:lang w:val="nl-BE"/>
        </w:rPr>
        <w:t>-</w:t>
      </w:r>
      <w:r w:rsidR="004937B8">
        <w:rPr>
          <w:lang w:val="nl-BE"/>
        </w:rPr>
        <w:t xml:space="preserve"> </w:t>
      </w:r>
      <w:r w:rsidR="006B1800">
        <w:rPr>
          <w:lang w:val="nl-BE"/>
        </w:rPr>
        <w:t>413209</w:t>
      </w:r>
      <w:r w:rsidRPr="001A458B">
        <w:rPr>
          <w:lang w:val="nl-BE"/>
        </w:rPr>
        <w:t xml:space="preserve"> kan enkel worden vergoed in cumulatie met een regelbare hoofd- en neksteun (verstrekking </w:t>
      </w:r>
      <w:r w:rsidR="00D14057">
        <w:rPr>
          <w:lang w:val="nl-BE"/>
        </w:rPr>
        <w:t>413176</w:t>
      </w:r>
      <w:r w:rsidR="004937B8">
        <w:rPr>
          <w:lang w:val="nl-BE"/>
        </w:rPr>
        <w:t xml:space="preserve"> </w:t>
      </w:r>
      <w:r w:rsidRPr="001A458B">
        <w:rPr>
          <w:lang w:val="nl-BE"/>
        </w:rPr>
        <w:t>-</w:t>
      </w:r>
      <w:r w:rsidR="004937B8">
        <w:rPr>
          <w:lang w:val="nl-BE"/>
        </w:rPr>
        <w:t xml:space="preserve"> </w:t>
      </w:r>
      <w:r w:rsidR="00D14057">
        <w:rPr>
          <w:lang w:val="nl-BE"/>
        </w:rPr>
        <w:t>413187</w:t>
      </w:r>
      <w:r w:rsidRPr="001A458B">
        <w:rPr>
          <w:lang w:val="nl-BE"/>
        </w:rPr>
        <w:t>)</w:t>
      </w:r>
    </w:p>
    <w:p w14:paraId="4DCEAC06" w14:textId="029CCA04" w:rsidR="002C3193" w:rsidRDefault="002C3193" w:rsidP="002C3193">
      <w:pPr>
        <w:rPr>
          <w:lang w:val="nl-BE"/>
        </w:rPr>
      </w:pPr>
    </w:p>
    <w:tbl>
      <w:tblPr>
        <w:tblStyle w:val="TableGrid"/>
        <w:tblW w:w="8709" w:type="dxa"/>
        <w:tblInd w:w="0" w:type="dxa"/>
        <w:tblLook w:val="04A0" w:firstRow="1" w:lastRow="0" w:firstColumn="1" w:lastColumn="0" w:noHBand="0" w:noVBand="1"/>
      </w:tblPr>
      <w:tblGrid>
        <w:gridCol w:w="7390"/>
        <w:gridCol w:w="513"/>
        <w:gridCol w:w="806"/>
      </w:tblGrid>
      <w:tr w:rsidR="00E06326" w14:paraId="49082403" w14:textId="77777777" w:rsidTr="00A24EC1">
        <w:trPr>
          <w:trHeight w:val="441"/>
        </w:trPr>
        <w:tc>
          <w:tcPr>
            <w:tcW w:w="7390" w:type="dxa"/>
          </w:tcPr>
          <w:p w14:paraId="1CC84934" w14:textId="6C408A21" w:rsidR="00E06326" w:rsidRDefault="006B1800" w:rsidP="00C04045">
            <w:pPr>
              <w:tabs>
                <w:tab w:val="center" w:pos="196"/>
                <w:tab w:val="center" w:pos="4174"/>
              </w:tabs>
              <w:ind w:left="-15" w:firstLine="0"/>
              <w:rPr>
                <w:lang w:val="nl-BE"/>
              </w:rPr>
            </w:pPr>
            <w:r>
              <w:rPr>
                <w:lang w:val="nl-BE"/>
              </w:rPr>
              <w:t>413294</w:t>
            </w:r>
            <w:r w:rsidR="004937B8">
              <w:rPr>
                <w:lang w:val="nl-BE"/>
              </w:rPr>
              <w:t xml:space="preserve"> </w:t>
            </w:r>
            <w:r w:rsidR="00A24EC1">
              <w:rPr>
                <w:lang w:val="nl-BE"/>
              </w:rPr>
              <w:t>-</w:t>
            </w:r>
            <w:r w:rsidR="004937B8">
              <w:rPr>
                <w:lang w:val="nl-BE"/>
              </w:rPr>
              <w:t xml:space="preserve"> </w:t>
            </w:r>
            <w:r>
              <w:rPr>
                <w:lang w:val="nl-BE"/>
              </w:rPr>
              <w:t>413305</w:t>
            </w:r>
            <w:r w:rsidR="00E06326" w:rsidRPr="001A458B">
              <w:rPr>
                <w:lang w:val="nl-BE"/>
              </w:rPr>
              <w:t xml:space="preserve"> Rugpelotten (per paar)</w:t>
            </w:r>
          </w:p>
          <w:p w14:paraId="2E61A5F3" w14:textId="0C470CF2" w:rsidR="00A24EC1" w:rsidRPr="004A04F5" w:rsidRDefault="00A24EC1" w:rsidP="00C04045">
            <w:pPr>
              <w:tabs>
                <w:tab w:val="center" w:pos="196"/>
                <w:tab w:val="center" w:pos="4174"/>
              </w:tabs>
              <w:ind w:left="-15" w:firstLine="0"/>
            </w:pPr>
          </w:p>
        </w:tc>
        <w:tc>
          <w:tcPr>
            <w:tcW w:w="513" w:type="dxa"/>
          </w:tcPr>
          <w:p w14:paraId="73281EC9" w14:textId="311CF90A" w:rsidR="00E06326" w:rsidRDefault="00E06326" w:rsidP="00C04045">
            <w:pPr>
              <w:spacing w:after="0" w:line="259" w:lineRule="auto"/>
              <w:ind w:left="0" w:firstLine="0"/>
            </w:pPr>
          </w:p>
        </w:tc>
        <w:tc>
          <w:tcPr>
            <w:tcW w:w="806" w:type="dxa"/>
          </w:tcPr>
          <w:p w14:paraId="6531F81C" w14:textId="3F8ABB84" w:rsidR="00E06326" w:rsidRDefault="00514A63" w:rsidP="00C04045">
            <w:pPr>
              <w:spacing w:after="0" w:line="259" w:lineRule="auto"/>
              <w:ind w:left="0" w:firstLine="0"/>
            </w:pPr>
            <w:r>
              <w:rPr>
                <w:lang w:val="nl-BE"/>
              </w:rPr>
              <w:t>124,82€</w:t>
            </w:r>
          </w:p>
        </w:tc>
      </w:tr>
      <w:tr w:rsidR="00E06326" w14:paraId="5056EA25" w14:textId="77777777" w:rsidTr="00A24EC1">
        <w:trPr>
          <w:trHeight w:val="302"/>
        </w:trPr>
        <w:tc>
          <w:tcPr>
            <w:tcW w:w="7390" w:type="dxa"/>
          </w:tcPr>
          <w:p w14:paraId="6AE29942" w14:textId="33DCFB84" w:rsidR="00E06326" w:rsidRDefault="009E494F" w:rsidP="00C04045">
            <w:pPr>
              <w:rPr>
                <w:lang w:val="nl-BE"/>
              </w:rPr>
            </w:pPr>
            <w:r>
              <w:rPr>
                <w:lang w:val="nl-BE"/>
              </w:rPr>
              <w:t>413316</w:t>
            </w:r>
            <w:r w:rsidR="004937B8">
              <w:rPr>
                <w:lang w:val="nl-BE"/>
              </w:rPr>
              <w:t xml:space="preserve"> </w:t>
            </w:r>
            <w:r w:rsidR="00A24EC1">
              <w:rPr>
                <w:lang w:val="nl-BE"/>
              </w:rPr>
              <w:t>-</w:t>
            </w:r>
            <w:r w:rsidR="004937B8">
              <w:rPr>
                <w:lang w:val="nl-BE"/>
              </w:rPr>
              <w:t xml:space="preserve"> </w:t>
            </w:r>
            <w:r>
              <w:rPr>
                <w:lang w:val="nl-BE"/>
              </w:rPr>
              <w:t>413327</w:t>
            </w:r>
            <w:r w:rsidR="00E06326" w:rsidRPr="001A458B">
              <w:rPr>
                <w:lang w:val="nl-BE"/>
              </w:rPr>
              <w:t xml:space="preserve"> Bekkensteunen zwenkbaar (per paar)</w:t>
            </w:r>
          </w:p>
          <w:p w14:paraId="585A58C3" w14:textId="4AAD0697" w:rsidR="00A24EC1" w:rsidRPr="004A04F5" w:rsidRDefault="00A24EC1" w:rsidP="00C04045"/>
        </w:tc>
        <w:tc>
          <w:tcPr>
            <w:tcW w:w="513" w:type="dxa"/>
          </w:tcPr>
          <w:p w14:paraId="1D0C0A3B" w14:textId="1C8188AA" w:rsidR="00E06326" w:rsidRDefault="00E06326" w:rsidP="00C04045">
            <w:pPr>
              <w:spacing w:after="0" w:line="259" w:lineRule="auto"/>
              <w:ind w:left="0" w:firstLine="0"/>
            </w:pPr>
          </w:p>
        </w:tc>
        <w:tc>
          <w:tcPr>
            <w:tcW w:w="806" w:type="dxa"/>
          </w:tcPr>
          <w:p w14:paraId="71F147A8" w14:textId="3064B621" w:rsidR="00E06326" w:rsidRDefault="00AE04B1" w:rsidP="00C04045">
            <w:pPr>
              <w:spacing w:after="0" w:line="259" w:lineRule="auto"/>
              <w:ind w:left="0" w:firstLine="0"/>
            </w:pPr>
            <w:r>
              <w:t>452,05€</w:t>
            </w:r>
          </w:p>
        </w:tc>
      </w:tr>
      <w:tr w:rsidR="00E06326" w14:paraId="4DE82CD5" w14:textId="77777777" w:rsidTr="00A24EC1">
        <w:trPr>
          <w:trHeight w:val="275"/>
        </w:trPr>
        <w:tc>
          <w:tcPr>
            <w:tcW w:w="7390" w:type="dxa"/>
          </w:tcPr>
          <w:p w14:paraId="6C7B8982" w14:textId="6F6B938D" w:rsidR="00E06326" w:rsidRPr="004A04F5" w:rsidRDefault="0009065D" w:rsidP="00C04045">
            <w:r>
              <w:rPr>
                <w:lang w:val="nl-BE"/>
              </w:rPr>
              <w:t>411275</w:t>
            </w:r>
            <w:r w:rsidR="004937B8">
              <w:rPr>
                <w:lang w:val="nl-BE"/>
              </w:rPr>
              <w:t xml:space="preserve"> </w:t>
            </w:r>
            <w:r w:rsidR="00A24EC1">
              <w:rPr>
                <w:lang w:val="nl-BE"/>
              </w:rPr>
              <w:t>-</w:t>
            </w:r>
            <w:r w:rsidR="004937B8">
              <w:rPr>
                <w:lang w:val="nl-BE"/>
              </w:rPr>
              <w:t xml:space="preserve"> </w:t>
            </w:r>
            <w:r>
              <w:rPr>
                <w:lang w:val="nl-BE"/>
              </w:rPr>
              <w:t>411286</w:t>
            </w:r>
            <w:r w:rsidR="00E06326" w:rsidRPr="001A458B">
              <w:rPr>
                <w:lang w:val="nl-BE"/>
              </w:rPr>
              <w:t xml:space="preserve"> Rolstoelwerkblad of half-werkblad</w:t>
            </w:r>
          </w:p>
        </w:tc>
        <w:tc>
          <w:tcPr>
            <w:tcW w:w="513" w:type="dxa"/>
          </w:tcPr>
          <w:p w14:paraId="5A572BF9" w14:textId="5DCE9BAB" w:rsidR="00E06326" w:rsidRDefault="00E06326" w:rsidP="00C04045">
            <w:pPr>
              <w:spacing w:after="0" w:line="259" w:lineRule="auto"/>
              <w:ind w:left="0" w:firstLine="0"/>
            </w:pPr>
          </w:p>
        </w:tc>
        <w:tc>
          <w:tcPr>
            <w:tcW w:w="806" w:type="dxa"/>
          </w:tcPr>
          <w:p w14:paraId="5D3ED116" w14:textId="5A36E97A" w:rsidR="00E06326" w:rsidRDefault="009755CF" w:rsidP="00C04045">
            <w:pPr>
              <w:spacing w:after="0" w:line="259" w:lineRule="auto"/>
              <w:ind w:left="0" w:firstLine="0"/>
            </w:pPr>
            <w:r>
              <w:t>199,71€</w:t>
            </w:r>
          </w:p>
        </w:tc>
      </w:tr>
    </w:tbl>
    <w:p w14:paraId="1899918F" w14:textId="50BAE3DD" w:rsidR="00DC24D7" w:rsidRPr="001A458B" w:rsidRDefault="00DC24D7" w:rsidP="001A458B">
      <w:pPr>
        <w:spacing w:after="0" w:line="259" w:lineRule="auto"/>
        <w:ind w:left="0" w:firstLine="0"/>
        <w:rPr>
          <w:lang w:val="nl-BE"/>
        </w:rPr>
      </w:pPr>
    </w:p>
    <w:p w14:paraId="5EDD2F9E" w14:textId="790EE1AA" w:rsidR="00DC24D7" w:rsidRPr="001A458B" w:rsidRDefault="00E06326" w:rsidP="00E06326">
      <w:pPr>
        <w:pStyle w:val="Kop3"/>
        <w:ind w:left="718"/>
      </w:pPr>
      <w:bookmarkStart w:id="587" w:name="_Toc144890200"/>
      <w:r>
        <w:rPr>
          <w:lang w:val="nl-BE"/>
        </w:rPr>
        <w:t xml:space="preserve">3.4 </w:t>
      </w:r>
      <w:r w:rsidR="00DC24D7" w:rsidRPr="001A458B">
        <w:rPr>
          <w:lang w:val="nl-BE"/>
        </w:rPr>
        <w:t>Veiligheid</w:t>
      </w:r>
      <w:bookmarkEnd w:id="587"/>
    </w:p>
    <w:p w14:paraId="5885A434" w14:textId="5E7A3110" w:rsidR="00E06326" w:rsidRDefault="00E06326" w:rsidP="001A458B">
      <w:pPr>
        <w:tabs>
          <w:tab w:val="center" w:pos="196"/>
          <w:tab w:val="center" w:pos="2468"/>
          <w:tab w:val="center" w:pos="7816"/>
          <w:tab w:val="center" w:pos="8606"/>
        </w:tabs>
        <w:spacing w:after="0" w:line="259" w:lineRule="auto"/>
        <w:ind w:left="0" w:firstLine="0"/>
        <w:rPr>
          <w:lang w:val="nl-BE"/>
        </w:rPr>
      </w:pPr>
    </w:p>
    <w:tbl>
      <w:tblPr>
        <w:tblStyle w:val="TableGrid"/>
        <w:tblW w:w="8709" w:type="dxa"/>
        <w:tblInd w:w="0" w:type="dxa"/>
        <w:tblLook w:val="04A0" w:firstRow="1" w:lastRow="0" w:firstColumn="1" w:lastColumn="0" w:noHBand="0" w:noVBand="1"/>
      </w:tblPr>
      <w:tblGrid>
        <w:gridCol w:w="7390"/>
        <w:gridCol w:w="513"/>
        <w:gridCol w:w="806"/>
      </w:tblGrid>
      <w:tr w:rsidR="00183AC5" w14:paraId="565ADB5E" w14:textId="77777777" w:rsidTr="00A24EC1">
        <w:trPr>
          <w:trHeight w:val="441"/>
        </w:trPr>
        <w:tc>
          <w:tcPr>
            <w:tcW w:w="7390" w:type="dxa"/>
          </w:tcPr>
          <w:p w14:paraId="1DD8211E" w14:textId="177E3C5A" w:rsidR="00183AC5" w:rsidRDefault="0009065D" w:rsidP="00C04045">
            <w:pPr>
              <w:tabs>
                <w:tab w:val="center" w:pos="196"/>
                <w:tab w:val="center" w:pos="4174"/>
              </w:tabs>
              <w:ind w:left="-15" w:firstLine="0"/>
              <w:rPr>
                <w:lang w:val="nl-BE"/>
              </w:rPr>
            </w:pPr>
            <w:r>
              <w:rPr>
                <w:lang w:val="nl-BE"/>
              </w:rPr>
              <w:t>411334</w:t>
            </w:r>
            <w:r w:rsidR="004937B8">
              <w:rPr>
                <w:lang w:val="nl-BE"/>
              </w:rPr>
              <w:t xml:space="preserve"> </w:t>
            </w:r>
            <w:r w:rsidR="00C8267E">
              <w:rPr>
                <w:lang w:val="nl-BE"/>
              </w:rPr>
              <w:t>-</w:t>
            </w:r>
            <w:r w:rsidR="004937B8">
              <w:rPr>
                <w:lang w:val="nl-BE"/>
              </w:rPr>
              <w:t xml:space="preserve"> </w:t>
            </w:r>
            <w:r w:rsidR="00E665E9">
              <w:rPr>
                <w:lang w:val="nl-BE"/>
              </w:rPr>
              <w:t>411345</w:t>
            </w:r>
            <w:r w:rsidR="00183AC5" w:rsidRPr="001A458B">
              <w:rPr>
                <w:lang w:val="nl-BE"/>
              </w:rPr>
              <w:t xml:space="preserve"> Veiligheidsgordel</w:t>
            </w:r>
          </w:p>
          <w:p w14:paraId="18F229E6" w14:textId="3D0FAFCD" w:rsidR="00A24EC1" w:rsidRPr="004A04F5" w:rsidRDefault="00A24EC1" w:rsidP="00C04045">
            <w:pPr>
              <w:tabs>
                <w:tab w:val="center" w:pos="196"/>
                <w:tab w:val="center" w:pos="4174"/>
              </w:tabs>
              <w:ind w:left="-15" w:firstLine="0"/>
            </w:pPr>
          </w:p>
        </w:tc>
        <w:tc>
          <w:tcPr>
            <w:tcW w:w="513" w:type="dxa"/>
          </w:tcPr>
          <w:p w14:paraId="1D3E2730" w14:textId="28615068" w:rsidR="00183AC5" w:rsidRDefault="00183AC5" w:rsidP="00C04045">
            <w:pPr>
              <w:spacing w:after="0" w:line="259" w:lineRule="auto"/>
              <w:ind w:left="0" w:firstLine="0"/>
            </w:pPr>
          </w:p>
        </w:tc>
        <w:tc>
          <w:tcPr>
            <w:tcW w:w="806" w:type="dxa"/>
          </w:tcPr>
          <w:p w14:paraId="74720C9D" w14:textId="385677AE" w:rsidR="00183AC5" w:rsidRDefault="007D7B16" w:rsidP="00C04045">
            <w:pPr>
              <w:spacing w:after="0" w:line="259" w:lineRule="auto"/>
              <w:ind w:left="0" w:firstLine="0"/>
            </w:pPr>
            <w:r>
              <w:rPr>
                <w:lang w:val="nl-BE"/>
              </w:rPr>
              <w:t>37,45€</w:t>
            </w:r>
          </w:p>
        </w:tc>
      </w:tr>
      <w:tr w:rsidR="00183AC5" w:rsidRPr="00FC2178" w14:paraId="78F5C4AC" w14:textId="77777777" w:rsidTr="00A24EC1">
        <w:trPr>
          <w:trHeight w:val="218"/>
        </w:trPr>
        <w:tc>
          <w:tcPr>
            <w:tcW w:w="7390" w:type="dxa"/>
          </w:tcPr>
          <w:p w14:paraId="732712F8" w14:textId="424D710F" w:rsidR="00183AC5" w:rsidRDefault="00B95C05" w:rsidP="00C04045">
            <w:pPr>
              <w:rPr>
                <w:lang w:val="nl-BE"/>
              </w:rPr>
            </w:pPr>
            <w:r>
              <w:rPr>
                <w:lang w:val="nl-BE"/>
              </w:rPr>
              <w:t>413478</w:t>
            </w:r>
            <w:r w:rsidR="004937B8">
              <w:rPr>
                <w:lang w:val="nl-BE"/>
              </w:rPr>
              <w:t xml:space="preserve"> </w:t>
            </w:r>
            <w:r w:rsidR="00C8267E">
              <w:rPr>
                <w:lang w:val="nl-BE"/>
              </w:rPr>
              <w:t>-</w:t>
            </w:r>
            <w:r w:rsidR="004937B8">
              <w:rPr>
                <w:lang w:val="nl-BE"/>
              </w:rPr>
              <w:t xml:space="preserve"> </w:t>
            </w:r>
            <w:r>
              <w:rPr>
                <w:lang w:val="nl-BE"/>
              </w:rPr>
              <w:t>413489</w:t>
            </w:r>
            <w:r w:rsidR="00183AC5" w:rsidRPr="001A458B">
              <w:rPr>
                <w:lang w:val="nl-BE"/>
              </w:rPr>
              <w:t xml:space="preserve"> 4- of 5-puntsvestje of H-harnas al dan niet met</w:t>
            </w:r>
            <w:r w:rsidR="00A24EC1">
              <w:rPr>
                <w:lang w:val="nl-BE"/>
              </w:rPr>
              <w:t xml:space="preserve"> </w:t>
            </w:r>
            <w:r w:rsidR="00A24EC1" w:rsidRPr="001A458B">
              <w:rPr>
                <w:lang w:val="nl-BE"/>
              </w:rPr>
              <w:t>ritssluiting of kruisbanden</w:t>
            </w:r>
          </w:p>
          <w:p w14:paraId="36B431D2" w14:textId="6C542547" w:rsidR="00A24EC1" w:rsidRPr="00183AC5" w:rsidRDefault="00A24EC1" w:rsidP="00C04045">
            <w:pPr>
              <w:rPr>
                <w:lang w:val="nl-BE"/>
              </w:rPr>
            </w:pPr>
          </w:p>
        </w:tc>
        <w:tc>
          <w:tcPr>
            <w:tcW w:w="513" w:type="dxa"/>
          </w:tcPr>
          <w:p w14:paraId="39E81F34" w14:textId="77777777" w:rsidR="00183AC5" w:rsidRPr="00183AC5" w:rsidRDefault="00183AC5" w:rsidP="00C04045">
            <w:pPr>
              <w:spacing w:after="0" w:line="259" w:lineRule="auto"/>
              <w:ind w:left="0" w:firstLine="0"/>
              <w:rPr>
                <w:lang w:val="nl-BE"/>
              </w:rPr>
            </w:pPr>
          </w:p>
        </w:tc>
        <w:tc>
          <w:tcPr>
            <w:tcW w:w="806" w:type="dxa"/>
          </w:tcPr>
          <w:p w14:paraId="1901E689" w14:textId="180306B9" w:rsidR="00183AC5" w:rsidRPr="00183AC5" w:rsidRDefault="00A24EC1" w:rsidP="00C04045">
            <w:pPr>
              <w:spacing w:after="0" w:line="259" w:lineRule="auto"/>
              <w:ind w:left="0" w:firstLine="0"/>
              <w:rPr>
                <w:lang w:val="nl-BE"/>
              </w:rPr>
            </w:pPr>
            <w:r>
              <w:t>193,90€</w:t>
            </w:r>
          </w:p>
        </w:tc>
      </w:tr>
      <w:tr w:rsidR="00183AC5" w14:paraId="27447B89" w14:textId="77777777" w:rsidTr="00A24EC1">
        <w:trPr>
          <w:trHeight w:val="564"/>
        </w:trPr>
        <w:tc>
          <w:tcPr>
            <w:tcW w:w="7390" w:type="dxa"/>
          </w:tcPr>
          <w:p w14:paraId="0A1BECB2" w14:textId="352631D8" w:rsidR="00183AC5" w:rsidRDefault="00E665E9" w:rsidP="00C04045">
            <w:pPr>
              <w:rPr>
                <w:lang w:val="nl-BE"/>
              </w:rPr>
            </w:pPr>
            <w:r>
              <w:rPr>
                <w:lang w:val="nl-BE"/>
              </w:rPr>
              <w:t>411356</w:t>
            </w:r>
            <w:r w:rsidR="004937B8">
              <w:rPr>
                <w:lang w:val="nl-BE"/>
              </w:rPr>
              <w:t xml:space="preserve"> </w:t>
            </w:r>
            <w:r w:rsidR="00C8267E">
              <w:rPr>
                <w:lang w:val="nl-BE"/>
              </w:rPr>
              <w:t>-</w:t>
            </w:r>
            <w:r w:rsidR="004937B8">
              <w:rPr>
                <w:lang w:val="nl-BE"/>
              </w:rPr>
              <w:t xml:space="preserve"> </w:t>
            </w:r>
            <w:r>
              <w:rPr>
                <w:lang w:val="nl-BE"/>
              </w:rPr>
              <w:t>411367</w:t>
            </w:r>
            <w:r w:rsidR="00183AC5" w:rsidRPr="001A458B">
              <w:rPr>
                <w:lang w:val="nl-BE"/>
              </w:rPr>
              <w:t xml:space="preserve"> Zitbroek</w:t>
            </w:r>
          </w:p>
          <w:p w14:paraId="6371E73D" w14:textId="4725A446" w:rsidR="00A24EC1" w:rsidRPr="004A04F5" w:rsidRDefault="00A24EC1" w:rsidP="00C04045"/>
        </w:tc>
        <w:tc>
          <w:tcPr>
            <w:tcW w:w="513" w:type="dxa"/>
          </w:tcPr>
          <w:p w14:paraId="23C0ED59" w14:textId="5C6D1C99" w:rsidR="00183AC5" w:rsidRDefault="00183AC5" w:rsidP="00C04045">
            <w:pPr>
              <w:spacing w:after="0" w:line="259" w:lineRule="auto"/>
              <w:ind w:left="0" w:firstLine="0"/>
            </w:pPr>
          </w:p>
        </w:tc>
        <w:tc>
          <w:tcPr>
            <w:tcW w:w="806" w:type="dxa"/>
          </w:tcPr>
          <w:p w14:paraId="3B5E2F2C" w14:textId="60EF0900" w:rsidR="00183AC5" w:rsidRDefault="009755CF" w:rsidP="00C04045">
            <w:pPr>
              <w:spacing w:after="0" w:line="259" w:lineRule="auto"/>
              <w:ind w:left="0" w:firstLine="0"/>
            </w:pPr>
            <w:r>
              <w:t>86,12€</w:t>
            </w:r>
          </w:p>
        </w:tc>
      </w:tr>
      <w:tr w:rsidR="00183AC5" w14:paraId="56AD5234" w14:textId="77777777" w:rsidTr="00A24EC1">
        <w:trPr>
          <w:trHeight w:val="564"/>
        </w:trPr>
        <w:tc>
          <w:tcPr>
            <w:tcW w:w="7390" w:type="dxa"/>
          </w:tcPr>
          <w:p w14:paraId="1F5EBED0" w14:textId="2B02B043" w:rsidR="00183AC5" w:rsidRDefault="0009065D" w:rsidP="00C04045">
            <w:pPr>
              <w:rPr>
                <w:lang w:val="nl-BE"/>
              </w:rPr>
            </w:pPr>
            <w:r>
              <w:rPr>
                <w:lang w:val="nl-BE"/>
              </w:rPr>
              <w:t>411319</w:t>
            </w:r>
            <w:r w:rsidR="004937B8">
              <w:rPr>
                <w:lang w:val="nl-BE"/>
              </w:rPr>
              <w:t xml:space="preserve"> </w:t>
            </w:r>
            <w:r w:rsidR="00C8267E">
              <w:rPr>
                <w:lang w:val="nl-BE"/>
              </w:rPr>
              <w:t>-</w:t>
            </w:r>
            <w:r w:rsidR="004937B8">
              <w:rPr>
                <w:lang w:val="nl-BE"/>
              </w:rPr>
              <w:t xml:space="preserve"> </w:t>
            </w:r>
            <w:r>
              <w:rPr>
                <w:lang w:val="nl-BE"/>
              </w:rPr>
              <w:t>411323</w:t>
            </w:r>
            <w:r w:rsidR="00183AC5" w:rsidRPr="001A458B">
              <w:rPr>
                <w:lang w:val="nl-BE"/>
              </w:rPr>
              <w:t xml:space="preserve"> Hielsteun of voetriem (per stuk)</w:t>
            </w:r>
          </w:p>
          <w:p w14:paraId="0943F45D" w14:textId="077B46FB" w:rsidR="00A24EC1" w:rsidRPr="00183AC5" w:rsidRDefault="00A24EC1" w:rsidP="00C04045">
            <w:pPr>
              <w:rPr>
                <w:lang w:val="nl-BE"/>
              </w:rPr>
            </w:pPr>
          </w:p>
        </w:tc>
        <w:tc>
          <w:tcPr>
            <w:tcW w:w="513" w:type="dxa"/>
          </w:tcPr>
          <w:p w14:paraId="0F02531A" w14:textId="50E2971B" w:rsidR="00183AC5" w:rsidRPr="00407DCA" w:rsidRDefault="00183AC5" w:rsidP="00C04045">
            <w:pPr>
              <w:spacing w:after="0" w:line="259" w:lineRule="auto"/>
              <w:ind w:left="0" w:firstLine="0"/>
              <w:rPr>
                <w:lang w:val="nl-BE"/>
              </w:rPr>
            </w:pPr>
          </w:p>
        </w:tc>
        <w:tc>
          <w:tcPr>
            <w:tcW w:w="806" w:type="dxa"/>
          </w:tcPr>
          <w:p w14:paraId="673AD293" w14:textId="1FCBC825" w:rsidR="00183AC5" w:rsidRDefault="00400B50" w:rsidP="00C04045">
            <w:pPr>
              <w:spacing w:after="0" w:line="259" w:lineRule="auto"/>
              <w:ind w:left="0" w:firstLine="0"/>
            </w:pPr>
            <w:r>
              <w:t>13,73€</w:t>
            </w:r>
          </w:p>
        </w:tc>
      </w:tr>
      <w:tr w:rsidR="00183AC5" w14:paraId="5D900631" w14:textId="77777777" w:rsidTr="00A24EC1">
        <w:trPr>
          <w:trHeight w:val="152"/>
        </w:trPr>
        <w:tc>
          <w:tcPr>
            <w:tcW w:w="7390" w:type="dxa"/>
          </w:tcPr>
          <w:p w14:paraId="523777F2" w14:textId="694B9A40" w:rsidR="00183AC5" w:rsidRPr="004A04F5" w:rsidRDefault="009E494F" w:rsidP="00C04045">
            <w:r>
              <w:rPr>
                <w:lang w:val="nl-BE"/>
              </w:rPr>
              <w:t>413375</w:t>
            </w:r>
            <w:r w:rsidR="004937B8">
              <w:rPr>
                <w:lang w:val="nl-BE"/>
              </w:rPr>
              <w:t xml:space="preserve"> </w:t>
            </w:r>
            <w:r w:rsidR="00C8267E">
              <w:rPr>
                <w:lang w:val="nl-BE"/>
              </w:rPr>
              <w:t>-</w:t>
            </w:r>
            <w:r w:rsidR="004937B8">
              <w:rPr>
                <w:lang w:val="nl-BE"/>
              </w:rPr>
              <w:t xml:space="preserve"> </w:t>
            </w:r>
            <w:r>
              <w:rPr>
                <w:lang w:val="nl-BE"/>
              </w:rPr>
              <w:t>413386</w:t>
            </w:r>
            <w:r w:rsidR="00183AC5" w:rsidRPr="001A458B">
              <w:rPr>
                <w:lang w:val="nl-BE"/>
              </w:rPr>
              <w:t xml:space="preserve"> Voetschelpje (per stuk)</w:t>
            </w:r>
          </w:p>
        </w:tc>
        <w:tc>
          <w:tcPr>
            <w:tcW w:w="513" w:type="dxa"/>
          </w:tcPr>
          <w:p w14:paraId="35015DB3" w14:textId="05B6870B" w:rsidR="00183AC5" w:rsidRDefault="00183AC5" w:rsidP="00C04045">
            <w:pPr>
              <w:spacing w:after="0" w:line="259" w:lineRule="auto"/>
              <w:ind w:left="0" w:firstLine="0"/>
            </w:pPr>
          </w:p>
        </w:tc>
        <w:tc>
          <w:tcPr>
            <w:tcW w:w="806" w:type="dxa"/>
          </w:tcPr>
          <w:p w14:paraId="10746D41" w14:textId="4667594F" w:rsidR="00183AC5" w:rsidRDefault="00AE04B1" w:rsidP="00C04045">
            <w:pPr>
              <w:spacing w:after="0" w:line="259" w:lineRule="auto"/>
              <w:ind w:left="0" w:firstLine="0"/>
            </w:pPr>
            <w:r>
              <w:t>36,52€</w:t>
            </w:r>
          </w:p>
        </w:tc>
      </w:tr>
    </w:tbl>
    <w:p w14:paraId="135549FF" w14:textId="206D7FD2" w:rsidR="00183AC5" w:rsidRDefault="00183AC5" w:rsidP="001A458B">
      <w:pPr>
        <w:tabs>
          <w:tab w:val="center" w:pos="196"/>
          <w:tab w:val="center" w:pos="2468"/>
          <w:tab w:val="center" w:pos="7816"/>
          <w:tab w:val="center" w:pos="8606"/>
        </w:tabs>
        <w:spacing w:after="0" w:line="259" w:lineRule="auto"/>
        <w:ind w:left="0" w:firstLine="0"/>
        <w:rPr>
          <w:lang w:val="nl-BE"/>
        </w:rPr>
      </w:pPr>
    </w:p>
    <w:p w14:paraId="230CFED5" w14:textId="618327D0" w:rsidR="00DC24D7" w:rsidRPr="001A458B" w:rsidRDefault="00183AC5" w:rsidP="00183AC5">
      <w:pPr>
        <w:pStyle w:val="Kop3"/>
        <w:ind w:left="718"/>
      </w:pPr>
      <w:bookmarkStart w:id="588" w:name="_Toc144890201"/>
      <w:r>
        <w:rPr>
          <w:lang w:val="nl-BE"/>
        </w:rPr>
        <w:t xml:space="preserve">3.5 </w:t>
      </w:r>
      <w:r w:rsidR="00DC24D7" w:rsidRPr="001A458B">
        <w:rPr>
          <w:lang w:val="nl-BE"/>
        </w:rPr>
        <w:t>Besturing/aandrijving</w:t>
      </w:r>
      <w:bookmarkEnd w:id="588"/>
      <w:r w:rsidR="00DC24D7" w:rsidRPr="001A458B">
        <w:rPr>
          <w:lang w:val="nl-BE"/>
        </w:rPr>
        <w:t xml:space="preserve"> </w:t>
      </w:r>
    </w:p>
    <w:p w14:paraId="184C6A56" w14:textId="77777777" w:rsidR="00183AC5" w:rsidRDefault="00DC24D7" w:rsidP="001A458B">
      <w:pPr>
        <w:ind w:left="-5" w:right="263"/>
        <w:rPr>
          <w:lang w:val="nl-BE"/>
        </w:rPr>
      </w:pPr>
      <w:r w:rsidRPr="001A458B">
        <w:rPr>
          <w:lang w:val="nl-BE"/>
        </w:rPr>
        <w:t xml:space="preserve"> </w:t>
      </w:r>
    </w:p>
    <w:p w14:paraId="4498FCD5" w14:textId="4F876577" w:rsidR="00DC24D7" w:rsidRPr="001A458B" w:rsidRDefault="00DC24D7" w:rsidP="001A458B">
      <w:pPr>
        <w:ind w:left="-5" w:right="263"/>
        <w:rPr>
          <w:lang w:val="nl-BE"/>
        </w:rPr>
      </w:pPr>
      <w:r w:rsidRPr="001A458B">
        <w:rPr>
          <w:lang w:val="nl-BE"/>
        </w:rPr>
        <w:t xml:space="preserve">Er zijn geen aanpassingen voorzien. </w:t>
      </w:r>
    </w:p>
    <w:p w14:paraId="3C284DD9" w14:textId="385F3516" w:rsidR="00DC24D7" w:rsidRPr="001A458B" w:rsidRDefault="00DC24D7" w:rsidP="001A458B">
      <w:pPr>
        <w:spacing w:after="0" w:line="259" w:lineRule="auto"/>
        <w:ind w:left="0" w:firstLine="0"/>
        <w:rPr>
          <w:lang w:val="nl-BE"/>
        </w:rPr>
      </w:pPr>
    </w:p>
    <w:p w14:paraId="6F707D2F" w14:textId="0C8E6027" w:rsidR="00183AC5" w:rsidRDefault="002A5CE5" w:rsidP="002A5CE5">
      <w:pPr>
        <w:pStyle w:val="Kop3"/>
        <w:ind w:left="720" w:firstLine="0"/>
        <w:rPr>
          <w:lang w:val="nl-BE"/>
        </w:rPr>
      </w:pPr>
      <w:bookmarkStart w:id="589" w:name="_Toc144890202"/>
      <w:r>
        <w:rPr>
          <w:lang w:val="nl-BE"/>
        </w:rPr>
        <w:t xml:space="preserve">3.6 </w:t>
      </w:r>
      <w:r w:rsidR="00DC24D7" w:rsidRPr="001A458B">
        <w:rPr>
          <w:lang w:val="nl-BE"/>
        </w:rPr>
        <w:t>Bijzondere aanpassingen</w:t>
      </w:r>
      <w:bookmarkEnd w:id="589"/>
      <w:r w:rsidR="00DC24D7" w:rsidRPr="001A458B">
        <w:rPr>
          <w:lang w:val="nl-BE"/>
        </w:rPr>
        <w:t xml:space="preserve"> </w:t>
      </w:r>
    </w:p>
    <w:p w14:paraId="3240CF6E" w14:textId="77777777" w:rsidR="00183AC5" w:rsidRDefault="00183AC5" w:rsidP="0008542B">
      <w:pPr>
        <w:rPr>
          <w:lang w:val="nl-BE"/>
        </w:rPr>
      </w:pPr>
    </w:p>
    <w:tbl>
      <w:tblPr>
        <w:tblStyle w:val="TableGrid"/>
        <w:tblW w:w="8709" w:type="dxa"/>
        <w:tblInd w:w="0" w:type="dxa"/>
        <w:tblLook w:val="04A0" w:firstRow="1" w:lastRow="0" w:firstColumn="1" w:lastColumn="0" w:noHBand="0" w:noVBand="1"/>
      </w:tblPr>
      <w:tblGrid>
        <w:gridCol w:w="7390"/>
        <w:gridCol w:w="513"/>
        <w:gridCol w:w="806"/>
      </w:tblGrid>
      <w:tr w:rsidR="00183AC5" w14:paraId="16A99691" w14:textId="77777777" w:rsidTr="002A5CE5">
        <w:trPr>
          <w:trHeight w:val="340"/>
        </w:trPr>
        <w:tc>
          <w:tcPr>
            <w:tcW w:w="7390" w:type="dxa"/>
          </w:tcPr>
          <w:p w14:paraId="6399F72C" w14:textId="4B5D217E" w:rsidR="00183AC5" w:rsidRDefault="0052614D" w:rsidP="00C04045">
            <w:pPr>
              <w:tabs>
                <w:tab w:val="center" w:pos="196"/>
                <w:tab w:val="center" w:pos="4174"/>
              </w:tabs>
              <w:ind w:left="-15" w:firstLine="0"/>
              <w:rPr>
                <w:lang w:val="nl-BE"/>
              </w:rPr>
            </w:pPr>
            <w:r>
              <w:rPr>
                <w:lang w:val="nl-BE"/>
              </w:rPr>
              <w:t>413714</w:t>
            </w:r>
            <w:r w:rsidR="00AA250C">
              <w:rPr>
                <w:lang w:val="nl-BE"/>
              </w:rPr>
              <w:t xml:space="preserve"> </w:t>
            </w:r>
            <w:r w:rsidR="00C8267E">
              <w:rPr>
                <w:lang w:val="nl-BE"/>
              </w:rPr>
              <w:t>-</w:t>
            </w:r>
            <w:r w:rsidR="00AA250C">
              <w:rPr>
                <w:lang w:val="nl-BE"/>
              </w:rPr>
              <w:t xml:space="preserve"> </w:t>
            </w:r>
            <w:r>
              <w:rPr>
                <w:lang w:val="nl-BE"/>
              </w:rPr>
              <w:t>413725</w:t>
            </w:r>
            <w:r w:rsidR="00183AC5" w:rsidRPr="001A458B">
              <w:rPr>
                <w:lang w:val="nl-BE"/>
              </w:rPr>
              <w:t xml:space="preserve"> Montageadapter voor op onderstel of rolstoel</w:t>
            </w:r>
          </w:p>
          <w:p w14:paraId="063C4008" w14:textId="0B0F436A" w:rsidR="002A5CE5" w:rsidRPr="00183AC5" w:rsidRDefault="002A5CE5" w:rsidP="00C04045">
            <w:pPr>
              <w:tabs>
                <w:tab w:val="center" w:pos="196"/>
                <w:tab w:val="center" w:pos="4174"/>
              </w:tabs>
              <w:ind w:left="-15" w:firstLine="0"/>
              <w:rPr>
                <w:lang w:val="nl-BE"/>
              </w:rPr>
            </w:pPr>
          </w:p>
        </w:tc>
        <w:tc>
          <w:tcPr>
            <w:tcW w:w="513" w:type="dxa"/>
          </w:tcPr>
          <w:p w14:paraId="507137B1" w14:textId="0D010BC1" w:rsidR="00183AC5" w:rsidRPr="00407DCA" w:rsidRDefault="00183AC5" w:rsidP="00C04045">
            <w:pPr>
              <w:spacing w:after="0" w:line="259" w:lineRule="auto"/>
              <w:ind w:left="0" w:firstLine="0"/>
              <w:rPr>
                <w:lang w:val="nl-BE"/>
              </w:rPr>
            </w:pPr>
          </w:p>
        </w:tc>
        <w:tc>
          <w:tcPr>
            <w:tcW w:w="806" w:type="dxa"/>
          </w:tcPr>
          <w:p w14:paraId="22725167" w14:textId="7C2CAA80" w:rsidR="00183AC5" w:rsidRDefault="00FA15C0" w:rsidP="00C04045">
            <w:pPr>
              <w:spacing w:after="0" w:line="259" w:lineRule="auto"/>
              <w:ind w:left="0" w:firstLine="0"/>
            </w:pPr>
            <w:r>
              <w:t>541,97€</w:t>
            </w:r>
          </w:p>
        </w:tc>
      </w:tr>
      <w:tr w:rsidR="00183AC5" w14:paraId="6CE585AD" w14:textId="77777777" w:rsidTr="002A5CE5">
        <w:trPr>
          <w:trHeight w:val="523"/>
        </w:trPr>
        <w:tc>
          <w:tcPr>
            <w:tcW w:w="7390" w:type="dxa"/>
          </w:tcPr>
          <w:p w14:paraId="7F11EBDC" w14:textId="38258DFE" w:rsidR="00183AC5" w:rsidRDefault="0052614D" w:rsidP="00C04045">
            <w:pPr>
              <w:rPr>
                <w:lang w:val="nl-BE"/>
              </w:rPr>
            </w:pPr>
            <w:r>
              <w:rPr>
                <w:lang w:val="nl-BE"/>
              </w:rPr>
              <w:t>413736</w:t>
            </w:r>
            <w:r w:rsidR="00AA250C">
              <w:rPr>
                <w:lang w:val="nl-BE"/>
              </w:rPr>
              <w:t xml:space="preserve"> </w:t>
            </w:r>
            <w:r w:rsidR="00C8267E">
              <w:rPr>
                <w:lang w:val="nl-BE"/>
              </w:rPr>
              <w:t>-</w:t>
            </w:r>
            <w:r w:rsidR="00AA250C">
              <w:rPr>
                <w:lang w:val="nl-BE"/>
              </w:rPr>
              <w:t xml:space="preserve"> </w:t>
            </w:r>
            <w:r>
              <w:rPr>
                <w:lang w:val="nl-BE"/>
              </w:rPr>
              <w:t>413747</w:t>
            </w:r>
            <w:r w:rsidR="00183AC5" w:rsidRPr="001A458B">
              <w:rPr>
                <w:lang w:val="nl-BE"/>
              </w:rPr>
              <w:t xml:space="preserve"> Aanpasforfait, per jaar voor gebruiker tot de 12</w:t>
            </w:r>
            <w:r w:rsidR="00183AC5" w:rsidRPr="001A458B">
              <w:rPr>
                <w:vertAlign w:val="superscript"/>
                <w:lang w:val="nl-BE"/>
              </w:rPr>
              <w:t>de</w:t>
            </w:r>
            <w:r w:rsidR="00183AC5" w:rsidRPr="001A458B">
              <w:rPr>
                <w:lang w:val="nl-BE"/>
              </w:rPr>
              <w:t xml:space="preserve"> verjaardag</w:t>
            </w:r>
          </w:p>
          <w:p w14:paraId="7FA812FA" w14:textId="24AC3FA2" w:rsidR="002A5CE5" w:rsidRPr="00183AC5" w:rsidRDefault="002A5CE5" w:rsidP="00C04045">
            <w:pPr>
              <w:rPr>
                <w:lang w:val="nl-BE"/>
              </w:rPr>
            </w:pPr>
          </w:p>
        </w:tc>
        <w:tc>
          <w:tcPr>
            <w:tcW w:w="513" w:type="dxa"/>
          </w:tcPr>
          <w:p w14:paraId="6DECEFC9" w14:textId="75CFFCA8" w:rsidR="00183AC5" w:rsidRPr="00407DCA" w:rsidRDefault="00183AC5" w:rsidP="00C04045">
            <w:pPr>
              <w:spacing w:after="0" w:line="259" w:lineRule="auto"/>
              <w:ind w:left="0" w:firstLine="0"/>
              <w:rPr>
                <w:lang w:val="nl-BE"/>
              </w:rPr>
            </w:pPr>
          </w:p>
        </w:tc>
        <w:tc>
          <w:tcPr>
            <w:tcW w:w="806" w:type="dxa"/>
          </w:tcPr>
          <w:p w14:paraId="35B7F2AC" w14:textId="471CB689" w:rsidR="00183AC5" w:rsidRDefault="00FA15C0" w:rsidP="00C04045">
            <w:pPr>
              <w:spacing w:after="0" w:line="259" w:lineRule="auto"/>
              <w:ind w:left="0" w:firstLine="0"/>
            </w:pPr>
            <w:r>
              <w:t>466,31€</w:t>
            </w:r>
          </w:p>
        </w:tc>
      </w:tr>
      <w:tr w:rsidR="00183AC5" w:rsidRPr="00FC2178" w14:paraId="39A81903" w14:textId="77777777" w:rsidTr="002A5CE5">
        <w:trPr>
          <w:trHeight w:val="269"/>
        </w:trPr>
        <w:tc>
          <w:tcPr>
            <w:tcW w:w="7390" w:type="dxa"/>
          </w:tcPr>
          <w:p w14:paraId="41F87A37" w14:textId="4585A763" w:rsidR="00183AC5" w:rsidRPr="001A458B" w:rsidRDefault="0052614D" w:rsidP="00C04045">
            <w:pPr>
              <w:rPr>
                <w:lang w:val="nl-BE"/>
              </w:rPr>
            </w:pPr>
            <w:r>
              <w:rPr>
                <w:lang w:val="nl-BE"/>
              </w:rPr>
              <w:t>413758</w:t>
            </w:r>
            <w:r w:rsidR="00AA250C">
              <w:rPr>
                <w:lang w:val="nl-BE"/>
              </w:rPr>
              <w:t xml:space="preserve"> </w:t>
            </w:r>
            <w:r w:rsidR="00C8267E">
              <w:rPr>
                <w:lang w:val="nl-BE"/>
              </w:rPr>
              <w:t>-</w:t>
            </w:r>
            <w:r w:rsidR="00AA250C">
              <w:rPr>
                <w:lang w:val="nl-BE"/>
              </w:rPr>
              <w:t xml:space="preserve"> </w:t>
            </w:r>
            <w:r>
              <w:rPr>
                <w:lang w:val="nl-BE"/>
              </w:rPr>
              <w:t>413769</w:t>
            </w:r>
            <w:r w:rsidR="00183AC5" w:rsidRPr="001A458B">
              <w:rPr>
                <w:lang w:val="nl-BE"/>
              </w:rPr>
              <w:t xml:space="preserve"> Aanpasforfait, per jaar voor gebruiker</w:t>
            </w:r>
            <w:r w:rsidR="002A5CE5">
              <w:rPr>
                <w:lang w:val="nl-BE"/>
              </w:rPr>
              <w:t xml:space="preserve"> </w:t>
            </w:r>
            <w:r w:rsidR="002A5CE5" w:rsidRPr="001A458B">
              <w:rPr>
                <w:lang w:val="nl-BE"/>
              </w:rPr>
              <w:t>vanaf de 12</w:t>
            </w:r>
            <w:r w:rsidR="002A5CE5" w:rsidRPr="001A458B">
              <w:rPr>
                <w:vertAlign w:val="superscript"/>
                <w:lang w:val="nl-BE"/>
              </w:rPr>
              <w:t>de</w:t>
            </w:r>
            <w:r w:rsidR="002A5CE5" w:rsidRPr="001A458B">
              <w:rPr>
                <w:lang w:val="nl-BE"/>
              </w:rPr>
              <w:t xml:space="preserve"> verjaardag</w:t>
            </w:r>
          </w:p>
        </w:tc>
        <w:tc>
          <w:tcPr>
            <w:tcW w:w="513" w:type="dxa"/>
          </w:tcPr>
          <w:p w14:paraId="74757608" w14:textId="77777777" w:rsidR="00183AC5" w:rsidRPr="00183AC5" w:rsidRDefault="00183AC5" w:rsidP="00C04045">
            <w:pPr>
              <w:spacing w:after="0" w:line="259" w:lineRule="auto"/>
              <w:ind w:left="0" w:firstLine="0"/>
              <w:rPr>
                <w:lang w:val="nl-BE"/>
              </w:rPr>
            </w:pPr>
          </w:p>
        </w:tc>
        <w:tc>
          <w:tcPr>
            <w:tcW w:w="806" w:type="dxa"/>
          </w:tcPr>
          <w:p w14:paraId="593DF9E1" w14:textId="3F94D603" w:rsidR="00183AC5" w:rsidRPr="00183AC5" w:rsidRDefault="002A5CE5" w:rsidP="00C04045">
            <w:pPr>
              <w:spacing w:after="0" w:line="259" w:lineRule="auto"/>
              <w:ind w:left="0" w:firstLine="0"/>
              <w:rPr>
                <w:lang w:val="nl-BE"/>
              </w:rPr>
            </w:pPr>
            <w:r>
              <w:t>529,83€</w:t>
            </w:r>
          </w:p>
        </w:tc>
      </w:tr>
    </w:tbl>
    <w:p w14:paraId="713F48D5" w14:textId="224A969E" w:rsidR="00DC24D7" w:rsidRPr="001A458B" w:rsidRDefault="00DC24D7" w:rsidP="0008542B">
      <w:r w:rsidRPr="001A458B">
        <w:rPr>
          <w:lang w:val="nl-BE"/>
        </w:rPr>
        <w:tab/>
      </w:r>
    </w:p>
    <w:p w14:paraId="5D0550E8" w14:textId="75B69571" w:rsidR="00DC24D7" w:rsidRPr="001A458B" w:rsidRDefault="00DC24D7" w:rsidP="00960075">
      <w:pPr>
        <w:pStyle w:val="Kop2"/>
        <w:numPr>
          <w:ilvl w:val="0"/>
          <w:numId w:val="137"/>
        </w:numPr>
      </w:pPr>
      <w:bookmarkStart w:id="590" w:name="_Toc144890203"/>
      <w:r w:rsidRPr="001A458B">
        <w:rPr>
          <w:lang w:val="nl-BE"/>
        </w:rPr>
        <w:t>Specifieke voorwaarden</w:t>
      </w:r>
      <w:bookmarkEnd w:id="590"/>
      <w:r w:rsidRPr="001A458B">
        <w:rPr>
          <w:lang w:val="nl-BE"/>
        </w:rPr>
        <w:t xml:space="preserve"> </w:t>
      </w:r>
    </w:p>
    <w:p w14:paraId="2FFDAC2C" w14:textId="60843763" w:rsidR="00DC24D7" w:rsidRPr="001A458B" w:rsidRDefault="00DC24D7" w:rsidP="001A458B">
      <w:pPr>
        <w:spacing w:after="0" w:line="259" w:lineRule="auto"/>
        <w:ind w:left="0" w:firstLine="0"/>
      </w:pPr>
    </w:p>
    <w:p w14:paraId="31C2F04C" w14:textId="2D42DD20" w:rsidR="00DC24D7" w:rsidRPr="001A458B" w:rsidRDefault="006B715F" w:rsidP="006B715F">
      <w:pPr>
        <w:pStyle w:val="Kop3"/>
        <w:ind w:left="718"/>
      </w:pPr>
      <w:bookmarkStart w:id="591" w:name="_Toc144890204"/>
      <w:r>
        <w:rPr>
          <w:lang w:val="nl-BE"/>
        </w:rPr>
        <w:t xml:space="preserve">4.1 </w:t>
      </w:r>
      <w:r w:rsidR="00DC24D7" w:rsidRPr="001A458B">
        <w:rPr>
          <w:lang w:val="nl-BE"/>
        </w:rPr>
        <w:t>Hernieuwingstermijn</w:t>
      </w:r>
      <w:bookmarkEnd w:id="591"/>
      <w:r w:rsidR="00DC24D7" w:rsidRPr="001A458B">
        <w:rPr>
          <w:lang w:val="nl-BE"/>
        </w:rPr>
        <w:t xml:space="preserve"> </w:t>
      </w:r>
    </w:p>
    <w:p w14:paraId="4E1C75D2" w14:textId="4B4DA9E8" w:rsidR="006B715F" w:rsidRDefault="006B715F" w:rsidP="001A458B">
      <w:pPr>
        <w:ind w:left="181" w:right="263" w:hanging="196"/>
        <w:rPr>
          <w:lang w:val="nl-BE"/>
        </w:rPr>
      </w:pPr>
    </w:p>
    <w:p w14:paraId="1E89650F" w14:textId="5F90B92A" w:rsidR="00DC24D7" w:rsidRPr="001A458B" w:rsidRDefault="00DC24D7" w:rsidP="006B715F">
      <w:pPr>
        <w:rPr>
          <w:lang w:val="nl-BE"/>
        </w:rPr>
      </w:pPr>
      <w:r w:rsidRPr="001A458B">
        <w:rPr>
          <w:lang w:val="nl-BE"/>
        </w:rPr>
        <w:t xml:space="preserve">De hernieuwingstermijn voor de modulair aanpasbare ziteenheid volgt de hernieuwingstermijn van de rolstoel of het onderstel. </w:t>
      </w:r>
    </w:p>
    <w:p w14:paraId="17F6B4F0" w14:textId="6D7357C3" w:rsidR="00DC24D7" w:rsidRPr="001A458B" w:rsidRDefault="00DC24D7" w:rsidP="006B715F">
      <w:pPr>
        <w:rPr>
          <w:lang w:val="nl-BE"/>
        </w:rPr>
      </w:pPr>
      <w:r w:rsidRPr="001A458B">
        <w:rPr>
          <w:lang w:val="nl-BE"/>
        </w:rPr>
        <w:t xml:space="preserve">Bij belangrijke anatomische wijzigingen of belangrijke en onvoorzienbare neurologisch-functionele wijzigingen kan de adviserend arts op basis van een omstandige motivatie door de voorschrijvend arts een voortijdige hernieuwing toestaan. In geval van een voortijdige hernieuwing is steeds de bijzondere procedure zoals vermeld in punt I, 3.3.3 van toepassing. </w:t>
      </w:r>
    </w:p>
    <w:p w14:paraId="6E880F69" w14:textId="15ECDC62" w:rsidR="00DC24D7" w:rsidRPr="001A458B" w:rsidRDefault="00DC24D7" w:rsidP="006B715F">
      <w:pPr>
        <w:rPr>
          <w:lang w:val="nl-BE"/>
        </w:rPr>
      </w:pPr>
      <w:r w:rsidRPr="001A458B">
        <w:rPr>
          <w:lang w:val="nl-BE"/>
        </w:rPr>
        <w:t xml:space="preserve">De adviserend arts kan binnen de hernieuwingstermijn eenmalig de vergoeding van een zitorthese toestaan op basis van een omstandige motivatie door de voorschrijvend arts die </w:t>
      </w:r>
      <w:r w:rsidRPr="001A458B">
        <w:rPr>
          <w:lang w:val="nl-BE"/>
        </w:rPr>
        <w:lastRenderedPageBreak/>
        <w:t xml:space="preserve">duidelijk de medische argumenten beschrijft op welke basis een overgang naar een zitorthese noodzakelijk is geworden. </w:t>
      </w:r>
    </w:p>
    <w:p w14:paraId="5B83C796" w14:textId="77777777" w:rsidR="0002110B" w:rsidRPr="001A458B" w:rsidRDefault="0002110B" w:rsidP="006B715F">
      <w:pPr>
        <w:rPr>
          <w:lang w:val="nl-BE"/>
        </w:rPr>
      </w:pPr>
    </w:p>
    <w:p w14:paraId="67E49C8A" w14:textId="62B1FF5E" w:rsidR="0002110B" w:rsidRPr="0002110B" w:rsidRDefault="0002110B" w:rsidP="0002110B">
      <w:pPr>
        <w:rPr>
          <w:lang w:val="nl-BE"/>
        </w:rPr>
      </w:pPr>
      <w:r w:rsidRPr="0002110B">
        <w:rPr>
          <w:lang w:val="nl-BE"/>
        </w:rPr>
        <w:t xml:space="preserve">Bij vroegtijdige hernieuwing van een modulair aanpasbaar systeem ter ondersteuning van de zithouding door een zitorthese moet de procedure van </w:t>
      </w:r>
      <w:r w:rsidR="000F1AC6">
        <w:rPr>
          <w:lang w:val="nl-BE"/>
        </w:rPr>
        <w:t xml:space="preserve">artikel 29 van de bijlage van het </w:t>
      </w:r>
      <w:r w:rsidR="00EF6E66">
        <w:rPr>
          <w:lang w:val="nl-BE"/>
        </w:rPr>
        <w:t>Koninklijk Besluit</w:t>
      </w:r>
      <w:r w:rsidR="000F1AC6">
        <w:rPr>
          <w:lang w:val="nl-BE"/>
        </w:rPr>
        <w:t xml:space="preserve"> van 14 september 1984 tot vaststelling van de nomenclatuur van de geneeskundige verstrekkingen inzake verplichte verzekering voor geneeskundige verzorging en uitkeringen. </w:t>
      </w:r>
      <w:r w:rsidRPr="0002110B">
        <w:rPr>
          <w:lang w:val="nl-BE"/>
        </w:rPr>
        <w:t>voor een eerste aanvraag van een zitorthese worden gevolgd.</w:t>
      </w:r>
    </w:p>
    <w:p w14:paraId="2311B542" w14:textId="48563758" w:rsidR="00DC24D7" w:rsidRPr="001A458B" w:rsidRDefault="00DC24D7" w:rsidP="001A458B">
      <w:pPr>
        <w:spacing w:after="0" w:line="259" w:lineRule="auto"/>
        <w:ind w:left="0" w:firstLine="0"/>
        <w:rPr>
          <w:lang w:val="nl-BE"/>
        </w:rPr>
      </w:pPr>
    </w:p>
    <w:p w14:paraId="79637705" w14:textId="4F46B2A5" w:rsidR="00DC24D7" w:rsidRPr="001A458B" w:rsidRDefault="00DC24D7" w:rsidP="006B715F">
      <w:pPr>
        <w:pStyle w:val="Kop3"/>
        <w:ind w:left="718"/>
        <w:rPr>
          <w:lang w:val="nl-BE"/>
        </w:rPr>
      </w:pPr>
      <w:bookmarkStart w:id="592" w:name="_Toc144890205"/>
      <w:r w:rsidRPr="001A458B">
        <w:rPr>
          <w:lang w:val="nl-BE"/>
        </w:rPr>
        <w:t>4.2 Toegelaten cumulaties</w:t>
      </w:r>
      <w:bookmarkEnd w:id="592"/>
      <w:r w:rsidRPr="001A458B">
        <w:rPr>
          <w:lang w:val="nl-BE"/>
        </w:rPr>
        <w:t xml:space="preserve"> </w:t>
      </w:r>
    </w:p>
    <w:p w14:paraId="5F2800A0" w14:textId="77777777" w:rsidR="006B715F" w:rsidRDefault="006B715F" w:rsidP="001A458B">
      <w:pPr>
        <w:ind w:left="-5" w:right="263"/>
        <w:rPr>
          <w:lang w:val="nl-BE"/>
        </w:rPr>
      </w:pPr>
    </w:p>
    <w:p w14:paraId="77D9F70B" w14:textId="682E0200" w:rsidR="00DC24D7" w:rsidRPr="001A458B" w:rsidRDefault="00DC24D7" w:rsidP="001A458B">
      <w:pPr>
        <w:ind w:left="-5" w:right="263"/>
        <w:rPr>
          <w:lang w:val="nl-BE"/>
        </w:rPr>
      </w:pPr>
      <w:r w:rsidRPr="001A458B">
        <w:rPr>
          <w:lang w:val="nl-BE"/>
        </w:rPr>
        <w:t>De modulair aanpasbare ziteenheid</w:t>
      </w:r>
      <w:r w:rsidR="00E063CD">
        <w:rPr>
          <w:lang w:val="nl-BE"/>
        </w:rPr>
        <w:t xml:space="preserve"> </w:t>
      </w:r>
      <w:r w:rsidRPr="001A458B">
        <w:rPr>
          <w:lang w:val="nl-BE"/>
        </w:rPr>
        <w:t>mag worden gecumuleerd met de volgende verstrekkingen</w:t>
      </w:r>
      <w:r w:rsidR="005F4F3F">
        <w:rPr>
          <w:lang w:val="nl-BE"/>
        </w:rPr>
        <w:t xml:space="preserve"> </w:t>
      </w:r>
      <w:r w:rsidRPr="001A458B">
        <w:rPr>
          <w:lang w:val="nl-BE"/>
        </w:rPr>
        <w:t xml:space="preserve">: </w:t>
      </w:r>
    </w:p>
    <w:p w14:paraId="7FE7677D" w14:textId="480FAD51" w:rsidR="00DC24D7" w:rsidRPr="006B715F" w:rsidRDefault="00DC24D7" w:rsidP="00960075">
      <w:pPr>
        <w:pStyle w:val="Lijstalinea"/>
        <w:numPr>
          <w:ilvl w:val="0"/>
          <w:numId w:val="90"/>
        </w:numPr>
        <w:ind w:right="263"/>
        <w:rPr>
          <w:lang w:val="nl-BE"/>
        </w:rPr>
      </w:pPr>
      <w:r w:rsidRPr="006B715F">
        <w:rPr>
          <w:lang w:val="nl-BE"/>
        </w:rPr>
        <w:t>een elektronische rolwagen</w:t>
      </w:r>
      <w:r w:rsidR="005F4F3F">
        <w:rPr>
          <w:lang w:val="nl-BE"/>
        </w:rPr>
        <w:t xml:space="preserve"> </w:t>
      </w:r>
      <w:r w:rsidRPr="006B715F">
        <w:rPr>
          <w:lang w:val="nl-BE"/>
        </w:rPr>
        <w:t xml:space="preserve">; </w:t>
      </w:r>
    </w:p>
    <w:p w14:paraId="6B7A2869" w14:textId="1C78C4CF" w:rsidR="00DC24D7" w:rsidRPr="006B715F" w:rsidRDefault="00DC24D7" w:rsidP="00960075">
      <w:pPr>
        <w:pStyle w:val="Lijstalinea"/>
        <w:numPr>
          <w:ilvl w:val="0"/>
          <w:numId w:val="90"/>
        </w:numPr>
        <w:ind w:right="52"/>
        <w:rPr>
          <w:rFonts w:eastAsia="Times New Roman"/>
          <w:lang w:val="nl-BE"/>
        </w:rPr>
      </w:pPr>
      <w:r w:rsidRPr="006B715F">
        <w:rPr>
          <w:lang w:val="nl-BE"/>
        </w:rPr>
        <w:t>een onderstel voor een modulair aanpasbare ziteenheid</w:t>
      </w:r>
      <w:r w:rsidR="005F4F3F">
        <w:rPr>
          <w:lang w:val="nl-BE"/>
        </w:rPr>
        <w:t xml:space="preserve"> </w:t>
      </w:r>
      <w:r w:rsidRPr="006B715F">
        <w:rPr>
          <w:lang w:val="nl-BE"/>
        </w:rPr>
        <w:t xml:space="preserve">;  </w:t>
      </w:r>
    </w:p>
    <w:p w14:paraId="486D23AE" w14:textId="5F42BF01" w:rsidR="00DC24D7" w:rsidRPr="006B715F" w:rsidRDefault="00DC24D7" w:rsidP="00960075">
      <w:pPr>
        <w:pStyle w:val="Lijstalinea"/>
        <w:numPr>
          <w:ilvl w:val="0"/>
          <w:numId w:val="90"/>
        </w:numPr>
        <w:ind w:right="52"/>
        <w:rPr>
          <w:lang w:val="nl-BE"/>
        </w:rPr>
      </w:pPr>
      <w:r w:rsidRPr="006B715F">
        <w:rPr>
          <w:lang w:val="nl-BE"/>
        </w:rPr>
        <w:t xml:space="preserve">een antidecubituskussen uit subgroep 1, 3 of 4. </w:t>
      </w:r>
    </w:p>
    <w:p w14:paraId="4A92734B" w14:textId="398A9BBE" w:rsidR="00DC24D7" w:rsidRDefault="00DC24D7" w:rsidP="00204F47">
      <w:pPr>
        <w:spacing w:after="0" w:line="259" w:lineRule="auto"/>
        <w:ind w:left="0" w:firstLine="0"/>
        <w:rPr>
          <w:lang w:val="nl-BE"/>
        </w:rPr>
      </w:pPr>
      <w:r w:rsidRPr="001A458B">
        <w:rPr>
          <w:rFonts w:eastAsia="Times New Roman"/>
          <w:lang w:val="nl-BE"/>
        </w:rPr>
        <w:t xml:space="preserve"> </w:t>
      </w:r>
      <w:r w:rsidRPr="001A458B">
        <w:rPr>
          <w:lang w:val="nl-BE"/>
        </w:rPr>
        <w:t xml:space="preserve"> . </w:t>
      </w:r>
    </w:p>
    <w:p w14:paraId="37728A0F" w14:textId="1B5FE6C0" w:rsidR="00D16B13" w:rsidRDefault="0002110B" w:rsidP="00D16B13">
      <w:pPr>
        <w:rPr>
          <w:lang w:val="nl-BE"/>
        </w:rPr>
      </w:pPr>
      <w:r w:rsidRPr="0002110B">
        <w:rPr>
          <w:lang w:val="nl-BE"/>
        </w:rPr>
        <w:t xml:space="preserve">Het modulair aanpasbaar systeem ter ondersteuning van de zithouding kan niet worden gecumuleerd met de </w:t>
      </w:r>
      <w:r w:rsidR="00A63E2C">
        <w:rPr>
          <w:lang w:val="nl-BE"/>
        </w:rPr>
        <w:t>verstrekkingen</w:t>
      </w:r>
      <w:r w:rsidRPr="0002110B">
        <w:rPr>
          <w:lang w:val="nl-BE"/>
        </w:rPr>
        <w:t xml:space="preserve"> 654754, 654776, 654791, 654813, 654835 en 654850 van </w:t>
      </w:r>
      <w:r w:rsidR="00D16B13">
        <w:rPr>
          <w:lang w:val="nl-BE"/>
        </w:rPr>
        <w:t xml:space="preserve">artikel 29 van de bijlage van het </w:t>
      </w:r>
      <w:r w:rsidR="00EF6E66">
        <w:rPr>
          <w:lang w:val="nl-BE"/>
        </w:rPr>
        <w:t>Koninklijk Besluit</w:t>
      </w:r>
      <w:r w:rsidR="00D16B13">
        <w:rPr>
          <w:lang w:val="nl-BE"/>
        </w:rPr>
        <w:t xml:space="preserve"> van 14 september 1984 tot vaststelling van de nomenclatuur van de geneeskundige verstrekkingen inzake verplichte verzekering voor geneeskundige verzorging en uitkeringen. </w:t>
      </w:r>
    </w:p>
    <w:p w14:paraId="2900F0ED" w14:textId="40273512" w:rsidR="0002110B" w:rsidRPr="0002110B" w:rsidRDefault="0002110B" w:rsidP="0002110B">
      <w:pPr>
        <w:rPr>
          <w:lang w:val="nl-BE"/>
        </w:rPr>
      </w:pPr>
    </w:p>
    <w:p w14:paraId="01066DAF" w14:textId="4EF4F9C6" w:rsidR="00DC24D7" w:rsidRPr="001A458B" w:rsidRDefault="006B715F" w:rsidP="006B715F">
      <w:pPr>
        <w:pStyle w:val="Kop3"/>
        <w:ind w:left="718"/>
        <w:rPr>
          <w:lang w:val="nl-BE"/>
        </w:rPr>
      </w:pPr>
      <w:bookmarkStart w:id="593" w:name="_Toc144890206"/>
      <w:r>
        <w:rPr>
          <w:lang w:val="nl-BE"/>
        </w:rPr>
        <w:t xml:space="preserve">4.3 </w:t>
      </w:r>
      <w:r w:rsidR="00DC24D7" w:rsidRPr="001A458B">
        <w:rPr>
          <w:lang w:val="nl-BE"/>
        </w:rPr>
        <w:t>Tegemoetkoming</w:t>
      </w:r>
      <w:bookmarkEnd w:id="593"/>
      <w:r w:rsidR="00DC24D7" w:rsidRPr="001A458B">
        <w:rPr>
          <w:lang w:val="nl-BE"/>
        </w:rPr>
        <w:t xml:space="preserve"> </w:t>
      </w:r>
    </w:p>
    <w:p w14:paraId="33B36279" w14:textId="77777777" w:rsidR="006B715F" w:rsidRDefault="00DC24D7" w:rsidP="001A458B">
      <w:pPr>
        <w:ind w:left="181" w:right="263" w:hanging="196"/>
        <w:rPr>
          <w:lang w:val="nl-BE"/>
        </w:rPr>
      </w:pPr>
      <w:r w:rsidRPr="001A458B">
        <w:rPr>
          <w:lang w:val="nl-BE"/>
        </w:rPr>
        <w:t xml:space="preserve"> </w:t>
      </w:r>
    </w:p>
    <w:p w14:paraId="55297AF6" w14:textId="46D776E7" w:rsidR="006B715F" w:rsidRPr="001A458B" w:rsidRDefault="00DC24D7" w:rsidP="006B715F">
      <w:pPr>
        <w:rPr>
          <w:lang w:val="nl-BE"/>
        </w:rPr>
      </w:pPr>
      <w:r w:rsidRPr="001A458B">
        <w:rPr>
          <w:lang w:val="nl-BE"/>
        </w:rPr>
        <w:t>Voor de modulair aanpasbare ziteenheid</w:t>
      </w:r>
      <w:r w:rsidR="00C8267E">
        <w:rPr>
          <w:lang w:val="nl-BE"/>
        </w:rPr>
        <w:t xml:space="preserve"> </w:t>
      </w:r>
      <w:r w:rsidRPr="001A458B">
        <w:rPr>
          <w:lang w:val="nl-BE"/>
        </w:rPr>
        <w:t>en de aanpassingen kan men een tegemoetkoming ontvangen op voorwaarde dat deze in de lijst staat van de producten die in aanmerking komen voor terugbetaling.</w:t>
      </w:r>
    </w:p>
    <w:p w14:paraId="1D530481" w14:textId="77777777" w:rsidR="00DC24D7" w:rsidRPr="001A458B" w:rsidRDefault="00DC24D7"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14E088EE" w14:textId="09F03E98" w:rsidR="00DC24D7" w:rsidRPr="001A458B" w:rsidRDefault="006B715F" w:rsidP="006B715F">
      <w:pPr>
        <w:pStyle w:val="Kop3"/>
        <w:ind w:left="718"/>
        <w:rPr>
          <w:lang w:val="nl-BE"/>
        </w:rPr>
      </w:pPr>
      <w:bookmarkStart w:id="594" w:name="_Toc144890207"/>
      <w:r>
        <w:rPr>
          <w:lang w:val="nl-BE"/>
        </w:rPr>
        <w:t xml:space="preserve">4.4 </w:t>
      </w:r>
      <w:r w:rsidR="00DC24D7" w:rsidRPr="001A458B">
        <w:rPr>
          <w:lang w:val="nl-BE"/>
        </w:rPr>
        <w:t>Aanvraag tegemoetkoming</w:t>
      </w:r>
      <w:bookmarkEnd w:id="594"/>
      <w:r w:rsidR="00DC24D7" w:rsidRPr="001A458B">
        <w:rPr>
          <w:lang w:val="nl-BE"/>
        </w:rPr>
        <w:t xml:space="preserve"> </w:t>
      </w:r>
    </w:p>
    <w:p w14:paraId="04F1D18E" w14:textId="15858BB0" w:rsidR="00DC24D7" w:rsidRPr="001A458B" w:rsidRDefault="00DC24D7" w:rsidP="001A458B">
      <w:pPr>
        <w:ind w:left="181" w:right="2730" w:hanging="196"/>
        <w:rPr>
          <w:lang w:val="nl-BE"/>
        </w:rPr>
      </w:pPr>
      <w:r w:rsidRPr="001A458B">
        <w:rPr>
          <w:lang w:val="nl-BE"/>
        </w:rPr>
        <w:t>De tegemoetkoming kan enkel worden verleend op basis van</w:t>
      </w:r>
      <w:r w:rsidR="005F4F3F">
        <w:rPr>
          <w:lang w:val="nl-BE"/>
        </w:rPr>
        <w:t xml:space="preserve"> </w:t>
      </w:r>
      <w:r w:rsidRPr="001A458B">
        <w:rPr>
          <w:lang w:val="nl-BE"/>
        </w:rPr>
        <w:t xml:space="preserve">: </w:t>
      </w:r>
    </w:p>
    <w:p w14:paraId="4C00E5D0" w14:textId="3F4C933D" w:rsidR="00DC24D7" w:rsidRPr="006B715F" w:rsidRDefault="00DC24D7" w:rsidP="00960075">
      <w:pPr>
        <w:pStyle w:val="Lijstalinea"/>
        <w:numPr>
          <w:ilvl w:val="0"/>
          <w:numId w:val="91"/>
        </w:numPr>
        <w:ind w:right="194"/>
        <w:rPr>
          <w:lang w:val="nl-BE"/>
        </w:rPr>
      </w:pPr>
      <w:r w:rsidRPr="006B715F">
        <w:rPr>
          <w:lang w:val="nl-BE"/>
        </w:rPr>
        <w:t>het medisch voorschrift ingevuld door de voorschrijvend arts</w:t>
      </w:r>
      <w:r w:rsidR="005F4F3F">
        <w:rPr>
          <w:lang w:val="nl-BE"/>
        </w:rPr>
        <w:t xml:space="preserve"> </w:t>
      </w:r>
      <w:r w:rsidRPr="006B715F">
        <w:rPr>
          <w:lang w:val="nl-BE"/>
        </w:rPr>
        <w:t xml:space="preserve">; </w:t>
      </w:r>
    </w:p>
    <w:p w14:paraId="597D435D" w14:textId="77B95CC1" w:rsidR="00DC24D7" w:rsidRPr="006B715F" w:rsidRDefault="00DC24D7" w:rsidP="00960075">
      <w:pPr>
        <w:pStyle w:val="Lijstalinea"/>
        <w:numPr>
          <w:ilvl w:val="0"/>
          <w:numId w:val="91"/>
        </w:numPr>
        <w:ind w:right="263"/>
        <w:rPr>
          <w:lang w:val="nl-BE"/>
        </w:rPr>
      </w:pPr>
      <w:r w:rsidRPr="006B715F">
        <w:rPr>
          <w:lang w:val="nl-BE"/>
        </w:rPr>
        <w:t>het functioneringsrapport multidisciplinair opgesteld</w:t>
      </w:r>
      <w:r w:rsidR="005F4F3F">
        <w:rPr>
          <w:lang w:val="nl-BE"/>
        </w:rPr>
        <w:t xml:space="preserve"> </w:t>
      </w:r>
      <w:r w:rsidRPr="006B715F">
        <w:rPr>
          <w:lang w:val="nl-BE"/>
        </w:rPr>
        <w:t xml:space="preserve">; </w:t>
      </w:r>
    </w:p>
    <w:p w14:paraId="358E28B8" w14:textId="1D2850E6" w:rsidR="00DC24D7" w:rsidRPr="006B715F" w:rsidRDefault="00DC24D7" w:rsidP="00960075">
      <w:pPr>
        <w:pStyle w:val="Lijstalinea"/>
        <w:numPr>
          <w:ilvl w:val="0"/>
          <w:numId w:val="91"/>
        </w:numPr>
        <w:ind w:right="263"/>
        <w:rPr>
          <w:lang w:val="nl-BE"/>
        </w:rPr>
      </w:pPr>
      <w:r w:rsidRPr="006B715F">
        <w:rPr>
          <w:lang w:val="nl-BE"/>
        </w:rPr>
        <w:t>het motiveringsrapport ingevuld door de erkend verstrekker</w:t>
      </w:r>
      <w:r w:rsidR="005F4F3F">
        <w:rPr>
          <w:lang w:val="nl-BE"/>
        </w:rPr>
        <w:t xml:space="preserve"> </w:t>
      </w:r>
      <w:r w:rsidRPr="006B715F">
        <w:rPr>
          <w:lang w:val="nl-BE"/>
        </w:rPr>
        <w:t xml:space="preserve">; </w:t>
      </w:r>
    </w:p>
    <w:p w14:paraId="29BCDDD5" w14:textId="644B29D6" w:rsidR="00DC24D7" w:rsidRPr="006B715F" w:rsidRDefault="00DC24D7" w:rsidP="00960075">
      <w:pPr>
        <w:pStyle w:val="Lijstalinea"/>
        <w:numPr>
          <w:ilvl w:val="0"/>
          <w:numId w:val="91"/>
        </w:numPr>
        <w:ind w:right="263"/>
        <w:rPr>
          <w:lang w:val="nl-BE"/>
        </w:rPr>
      </w:pPr>
      <w:r w:rsidRPr="006B715F">
        <w:rPr>
          <w:lang w:val="nl-BE"/>
        </w:rPr>
        <w:t xml:space="preserve">de aanvraag voor tegemoetkoming ingevuld door de erkend verstrekker. </w:t>
      </w:r>
    </w:p>
    <w:p w14:paraId="7A3523D8" w14:textId="77777777" w:rsidR="006B715F" w:rsidRDefault="00DC24D7" w:rsidP="001A458B">
      <w:pPr>
        <w:ind w:left="181" w:right="263" w:hanging="196"/>
        <w:rPr>
          <w:lang w:val="nl-BE"/>
        </w:rPr>
      </w:pPr>
      <w:r w:rsidRPr="001A458B">
        <w:rPr>
          <w:lang w:val="nl-BE"/>
        </w:rPr>
        <w:t xml:space="preserve"> </w:t>
      </w:r>
    </w:p>
    <w:p w14:paraId="4D96F6B1" w14:textId="505C2646" w:rsidR="00DC24D7" w:rsidRPr="001A458B" w:rsidRDefault="00DC24D7" w:rsidP="006B715F">
      <w:pPr>
        <w:rPr>
          <w:lang w:val="nl-BE"/>
        </w:rPr>
      </w:pPr>
      <w:r w:rsidRPr="001A458B">
        <w:rPr>
          <w:lang w:val="nl-BE"/>
        </w:rPr>
        <w:t xml:space="preserve">De te volgen aanvraagprocedure is zowel voor de eerste aanvraag als voor de hernieuwing vermeld in punt I, 3.3.3. </w:t>
      </w:r>
    </w:p>
    <w:p w14:paraId="3382B4A0" w14:textId="77777777" w:rsidR="00DC24D7" w:rsidRPr="001A458B" w:rsidRDefault="00DC24D7" w:rsidP="001A458B">
      <w:pPr>
        <w:spacing w:after="0" w:line="259" w:lineRule="auto"/>
        <w:ind w:left="196" w:firstLine="0"/>
        <w:rPr>
          <w:lang w:val="nl-BE"/>
        </w:rPr>
      </w:pPr>
      <w:r w:rsidRPr="001A458B">
        <w:rPr>
          <w:lang w:val="nl-BE"/>
        </w:rPr>
        <w:t xml:space="preserve"> </w:t>
      </w:r>
    </w:p>
    <w:p w14:paraId="38582D2D" w14:textId="52F95F32" w:rsidR="00DC24D7" w:rsidRDefault="00DC24D7" w:rsidP="006B715F">
      <w:pPr>
        <w:ind w:right="263"/>
        <w:rPr>
          <w:lang w:val="nl-BE"/>
        </w:rPr>
      </w:pPr>
      <w:r w:rsidRPr="001A458B">
        <w:rPr>
          <w:lang w:val="nl-BE"/>
        </w:rPr>
        <w:t xml:space="preserve">Voor het jaarlijkse aanpasforfait (verstrekkingen </w:t>
      </w:r>
      <w:r w:rsidR="0052614D">
        <w:rPr>
          <w:lang w:val="nl-BE"/>
        </w:rPr>
        <w:t>413736</w:t>
      </w:r>
      <w:r w:rsidR="00AA250C">
        <w:rPr>
          <w:lang w:val="nl-BE"/>
        </w:rPr>
        <w:t xml:space="preserve"> </w:t>
      </w:r>
      <w:r w:rsidRPr="001A458B">
        <w:rPr>
          <w:lang w:val="nl-BE"/>
        </w:rPr>
        <w:t>-</w:t>
      </w:r>
      <w:r w:rsidR="00AA250C">
        <w:rPr>
          <w:lang w:val="nl-BE"/>
        </w:rPr>
        <w:t xml:space="preserve"> </w:t>
      </w:r>
      <w:r w:rsidR="0052614D">
        <w:rPr>
          <w:lang w:val="nl-BE"/>
        </w:rPr>
        <w:t>413747</w:t>
      </w:r>
      <w:r w:rsidRPr="001A458B">
        <w:rPr>
          <w:lang w:val="nl-BE"/>
        </w:rPr>
        <w:t xml:space="preserve"> en </w:t>
      </w:r>
      <w:r w:rsidR="0052614D">
        <w:rPr>
          <w:lang w:val="nl-BE"/>
        </w:rPr>
        <w:t>413758</w:t>
      </w:r>
      <w:r w:rsidR="00AA250C">
        <w:rPr>
          <w:lang w:val="nl-BE"/>
        </w:rPr>
        <w:t xml:space="preserve"> </w:t>
      </w:r>
      <w:r w:rsidRPr="001A458B">
        <w:rPr>
          <w:lang w:val="nl-BE"/>
        </w:rPr>
        <w:t>-</w:t>
      </w:r>
      <w:r w:rsidR="00AA250C">
        <w:rPr>
          <w:lang w:val="nl-BE"/>
        </w:rPr>
        <w:t xml:space="preserve"> </w:t>
      </w:r>
      <w:r w:rsidR="0052614D">
        <w:rPr>
          <w:lang w:val="nl-BE"/>
        </w:rPr>
        <w:t>413769</w:t>
      </w:r>
      <w:r w:rsidRPr="001A458B">
        <w:rPr>
          <w:lang w:val="nl-BE"/>
        </w:rPr>
        <w:t xml:space="preserve">) is geen geneeskundig voorschrift vereist. De tegemoetkoming kan enkel worden verleend op basis van het getuigschrift van aflevering ingevuld door de erkend verstrekker. De te volgen procedure is zowel voor de eerste verstrekking als voor de hernieuwing vermeld </w:t>
      </w:r>
      <w:r w:rsidR="00430209">
        <w:rPr>
          <w:lang w:val="nl-BE"/>
        </w:rPr>
        <w:t xml:space="preserve">onder </w:t>
      </w:r>
      <w:r w:rsidR="00136B24" w:rsidRPr="001A458B">
        <w:rPr>
          <w:lang w:val="nl-BE"/>
        </w:rPr>
        <w:t>punt I., 3.3.13</w:t>
      </w:r>
      <w:r w:rsidRPr="001A458B">
        <w:rPr>
          <w:lang w:val="nl-BE"/>
        </w:rPr>
        <w:t xml:space="preserve">. </w:t>
      </w:r>
    </w:p>
    <w:p w14:paraId="29C9E307" w14:textId="570814F3" w:rsidR="00DC24D7" w:rsidRPr="001A458B" w:rsidRDefault="00DC24D7" w:rsidP="001A458B">
      <w:pPr>
        <w:spacing w:after="0" w:line="259" w:lineRule="auto"/>
        <w:ind w:left="0" w:firstLine="0"/>
        <w:rPr>
          <w:lang w:val="nl-BE"/>
        </w:rPr>
      </w:pPr>
    </w:p>
    <w:p w14:paraId="4117488D" w14:textId="25316E6E" w:rsidR="00DC24D7" w:rsidRDefault="00DC24D7" w:rsidP="006B715F">
      <w:pPr>
        <w:pStyle w:val="Kop3"/>
        <w:tabs>
          <w:tab w:val="left" w:pos="3655"/>
        </w:tabs>
        <w:rPr>
          <w:lang w:val="nl-BE"/>
        </w:rPr>
      </w:pPr>
      <w:bookmarkStart w:id="595" w:name="_Toc144890208"/>
      <w:r w:rsidRPr="001A458B">
        <w:rPr>
          <w:lang w:val="nl-BE"/>
        </w:rPr>
        <w:lastRenderedPageBreak/>
        <w:t>HOOFDGROEP 11: Onderstel</w:t>
      </w:r>
      <w:bookmarkEnd w:id="595"/>
    </w:p>
    <w:p w14:paraId="50189F94" w14:textId="61C3B157" w:rsidR="006B715F" w:rsidRDefault="006B715F" w:rsidP="006B715F">
      <w:pPr>
        <w:rPr>
          <w:lang w:val="nl-BE"/>
        </w:rPr>
      </w:pPr>
    </w:p>
    <w:tbl>
      <w:tblPr>
        <w:tblStyle w:val="TableGrid"/>
        <w:tblW w:w="8709" w:type="dxa"/>
        <w:tblInd w:w="0" w:type="dxa"/>
        <w:tblLook w:val="04A0" w:firstRow="1" w:lastRow="0" w:firstColumn="1" w:lastColumn="0" w:noHBand="0" w:noVBand="1"/>
      </w:tblPr>
      <w:tblGrid>
        <w:gridCol w:w="7288"/>
        <w:gridCol w:w="503"/>
        <w:gridCol w:w="918"/>
      </w:tblGrid>
      <w:tr w:rsidR="006B715F" w14:paraId="45B2AEA8" w14:textId="77777777" w:rsidTr="005F4F3F">
        <w:trPr>
          <w:trHeight w:val="318"/>
        </w:trPr>
        <w:tc>
          <w:tcPr>
            <w:tcW w:w="7288" w:type="dxa"/>
          </w:tcPr>
          <w:p w14:paraId="02C96DCE" w14:textId="1D119C7C" w:rsidR="006B715F" w:rsidRPr="004A04F5" w:rsidRDefault="006B715F" w:rsidP="00C04045">
            <w:pPr>
              <w:pStyle w:val="Kop3"/>
              <w:outlineLvl w:val="2"/>
              <w:rPr>
                <w:u w:val="single" w:color="0000FF"/>
              </w:rPr>
            </w:pPr>
            <w:bookmarkStart w:id="596" w:name="_Toc144890209"/>
            <w:r w:rsidRPr="001A458B">
              <w:rPr>
                <w:u w:val="single"/>
                <w:lang w:val="nl-BE"/>
              </w:rPr>
              <w:t>Subgroep 1</w:t>
            </w:r>
            <w:r w:rsidRPr="001A458B">
              <w:rPr>
                <w:lang w:val="nl-BE"/>
              </w:rPr>
              <w:t xml:space="preserve">: </w:t>
            </w:r>
            <w:r w:rsidR="00BA0679">
              <w:rPr>
                <w:lang w:val="nl-BE"/>
              </w:rPr>
              <w:t>410597</w:t>
            </w:r>
            <w:r w:rsidR="00AA250C">
              <w:rPr>
                <w:lang w:val="nl-BE"/>
              </w:rPr>
              <w:t xml:space="preserve"> </w:t>
            </w:r>
            <w:r w:rsidRPr="001A458B">
              <w:rPr>
                <w:lang w:val="nl-BE"/>
              </w:rPr>
              <w:t>-</w:t>
            </w:r>
            <w:r w:rsidR="00AA250C">
              <w:rPr>
                <w:lang w:val="nl-BE"/>
              </w:rPr>
              <w:t xml:space="preserve"> </w:t>
            </w:r>
            <w:r w:rsidR="00BA0679">
              <w:rPr>
                <w:lang w:val="nl-BE"/>
              </w:rPr>
              <w:t>410608</w:t>
            </w:r>
            <w:r w:rsidRPr="001A458B">
              <w:rPr>
                <w:lang w:val="nl-BE"/>
              </w:rPr>
              <w:t xml:space="preserve"> </w:t>
            </w:r>
            <w:bookmarkStart w:id="597" w:name="_Hlk136957321"/>
            <w:r w:rsidRPr="001A458B">
              <w:rPr>
                <w:lang w:val="nl-BE"/>
              </w:rPr>
              <w:t>Onderstel voor zitschelp</w:t>
            </w:r>
            <w:bookmarkEnd w:id="597"/>
            <w:bookmarkEnd w:id="596"/>
          </w:p>
        </w:tc>
        <w:tc>
          <w:tcPr>
            <w:tcW w:w="503" w:type="dxa"/>
          </w:tcPr>
          <w:p w14:paraId="0486385A" w14:textId="5F00BF39" w:rsidR="006B715F" w:rsidRPr="004A04F5" w:rsidRDefault="006B715F" w:rsidP="00C04045">
            <w:pPr>
              <w:spacing w:after="0" w:line="259" w:lineRule="auto"/>
              <w:ind w:left="0" w:firstLine="0"/>
            </w:pPr>
          </w:p>
        </w:tc>
        <w:tc>
          <w:tcPr>
            <w:tcW w:w="918" w:type="dxa"/>
          </w:tcPr>
          <w:p w14:paraId="2C2C973C" w14:textId="46B97C1D" w:rsidR="006B715F" w:rsidRDefault="0058796C" w:rsidP="00C04045">
            <w:pPr>
              <w:spacing w:after="0" w:line="259" w:lineRule="auto"/>
              <w:ind w:left="0" w:firstLine="0"/>
            </w:pPr>
            <w:r>
              <w:t>1088,41€</w:t>
            </w:r>
          </w:p>
        </w:tc>
      </w:tr>
    </w:tbl>
    <w:p w14:paraId="577D8625" w14:textId="6FCB1C5A" w:rsidR="00DC24D7" w:rsidRPr="00773E17" w:rsidRDefault="00DC24D7" w:rsidP="001A458B">
      <w:pPr>
        <w:spacing w:after="0" w:line="259" w:lineRule="auto"/>
        <w:ind w:left="0" w:firstLine="0"/>
        <w:rPr>
          <w:lang w:val="fr-FR"/>
        </w:rPr>
      </w:pPr>
    </w:p>
    <w:p w14:paraId="05901921" w14:textId="7930B00B" w:rsidR="00DC24D7" w:rsidRPr="008449E3" w:rsidRDefault="00DC24D7" w:rsidP="00960075">
      <w:pPr>
        <w:pStyle w:val="Kop2"/>
        <w:numPr>
          <w:ilvl w:val="0"/>
          <w:numId w:val="138"/>
        </w:numPr>
        <w:rPr>
          <w:lang w:val="nl-BE"/>
        </w:rPr>
      </w:pPr>
      <w:bookmarkStart w:id="598" w:name="_Toc144890210"/>
      <w:r w:rsidRPr="001A458B">
        <w:rPr>
          <w:lang w:val="nl-BE"/>
        </w:rPr>
        <w:t>Functionele indicaties voor de gebruiker</w:t>
      </w:r>
      <w:bookmarkEnd w:id="598"/>
      <w:r w:rsidRPr="001A458B">
        <w:rPr>
          <w:lang w:val="nl-BE"/>
        </w:rPr>
        <w:t xml:space="preserve"> </w:t>
      </w:r>
    </w:p>
    <w:p w14:paraId="0420B8BF" w14:textId="77777777" w:rsidR="00DC24D7" w:rsidRPr="008449E3" w:rsidRDefault="00DC24D7" w:rsidP="001A458B">
      <w:pPr>
        <w:spacing w:after="0" w:line="259" w:lineRule="auto"/>
        <w:ind w:left="0" w:firstLine="0"/>
        <w:rPr>
          <w:lang w:val="nl-BE"/>
        </w:rPr>
      </w:pPr>
      <w:r w:rsidRPr="008449E3">
        <w:rPr>
          <w:rFonts w:eastAsia="Times New Roman"/>
          <w:lang w:val="nl-BE"/>
        </w:rPr>
        <w:t xml:space="preserve"> </w:t>
      </w:r>
      <w:r w:rsidRPr="008449E3">
        <w:rPr>
          <w:lang w:val="nl-BE"/>
        </w:rPr>
        <w:t xml:space="preserve"> </w:t>
      </w:r>
    </w:p>
    <w:p w14:paraId="765C1BE0" w14:textId="7514606A" w:rsidR="00DC24D7" w:rsidRPr="005F4F3F" w:rsidRDefault="0008542B" w:rsidP="0008542B">
      <w:pPr>
        <w:pStyle w:val="Kop3"/>
        <w:ind w:left="718"/>
        <w:rPr>
          <w:lang w:val="nl-NL"/>
        </w:rPr>
      </w:pPr>
      <w:bookmarkStart w:id="599" w:name="_Toc144890211"/>
      <w:r>
        <w:rPr>
          <w:lang w:val="nl-BE"/>
        </w:rPr>
        <w:t xml:space="preserve">1.1 </w:t>
      </w:r>
      <w:r w:rsidR="00DC24D7" w:rsidRPr="001A458B">
        <w:rPr>
          <w:lang w:val="nl-BE"/>
        </w:rPr>
        <w:t>Gebruiksdoel</w:t>
      </w:r>
      <w:bookmarkEnd w:id="599"/>
      <w:r w:rsidR="00DC24D7" w:rsidRPr="001A458B">
        <w:rPr>
          <w:lang w:val="nl-BE"/>
        </w:rPr>
        <w:t xml:space="preserve"> </w:t>
      </w:r>
    </w:p>
    <w:p w14:paraId="0DA9F9DD" w14:textId="77777777" w:rsidR="0008542B" w:rsidRPr="005F4F3F" w:rsidRDefault="0008542B" w:rsidP="0008542B">
      <w:pPr>
        <w:ind w:right="263"/>
        <w:rPr>
          <w:lang w:val="nl-NL"/>
        </w:rPr>
      </w:pPr>
    </w:p>
    <w:p w14:paraId="56C1FF45" w14:textId="5CE4A7A3" w:rsidR="008449E3" w:rsidRDefault="00DC24D7" w:rsidP="0008542B">
      <w:pPr>
        <w:ind w:right="263"/>
        <w:rPr>
          <w:lang w:val="nl-BE"/>
        </w:rPr>
      </w:pPr>
      <w:r w:rsidRPr="001A458B">
        <w:rPr>
          <w:lang w:val="nl-BE"/>
        </w:rPr>
        <w:t xml:space="preserve">Het onderstel is bedoeld voor de bevestiging van een zitschelp en om zich binnens- en buitenshuis te verplaatsen. </w:t>
      </w:r>
    </w:p>
    <w:p w14:paraId="7790671C" w14:textId="77777777" w:rsidR="008449E3" w:rsidRDefault="008449E3" w:rsidP="008449E3">
      <w:pPr>
        <w:ind w:left="1086" w:right="263" w:firstLine="0"/>
        <w:rPr>
          <w:lang w:val="nl-BE"/>
        </w:rPr>
      </w:pPr>
    </w:p>
    <w:p w14:paraId="46A64BD2" w14:textId="3393EBE4" w:rsidR="00DC24D7" w:rsidRPr="008449E3" w:rsidRDefault="008449E3" w:rsidP="0008542B">
      <w:pPr>
        <w:pStyle w:val="Kop3"/>
        <w:ind w:left="718"/>
        <w:rPr>
          <w:lang w:val="nl-BE"/>
        </w:rPr>
      </w:pPr>
      <w:bookmarkStart w:id="600" w:name="_Toc144890212"/>
      <w:r>
        <w:rPr>
          <w:lang w:val="nl-BE"/>
        </w:rPr>
        <w:t>1.2</w:t>
      </w:r>
      <w:r w:rsidR="0008542B">
        <w:rPr>
          <w:lang w:val="nl-BE"/>
        </w:rPr>
        <w:t xml:space="preserve"> </w:t>
      </w:r>
      <w:r w:rsidR="00DC24D7" w:rsidRPr="001A458B">
        <w:rPr>
          <w:lang w:val="nl-BE"/>
        </w:rPr>
        <w:t>Specifieke indicaties</w:t>
      </w:r>
      <w:bookmarkEnd w:id="600"/>
    </w:p>
    <w:p w14:paraId="343526E1" w14:textId="77777777" w:rsidR="0008542B" w:rsidRDefault="00DC24D7" w:rsidP="001A458B">
      <w:pPr>
        <w:ind w:left="181" w:right="263" w:hanging="196"/>
        <w:rPr>
          <w:lang w:val="nl-BE"/>
        </w:rPr>
      </w:pPr>
      <w:r w:rsidRPr="001A458B">
        <w:rPr>
          <w:lang w:val="nl-BE"/>
        </w:rPr>
        <w:t xml:space="preserve"> </w:t>
      </w:r>
    </w:p>
    <w:p w14:paraId="74B7A368" w14:textId="59CD3F8C" w:rsidR="00DC24D7" w:rsidRPr="001A458B" w:rsidRDefault="00DC24D7" w:rsidP="0008542B">
      <w:pPr>
        <w:rPr>
          <w:lang w:val="nl-BE"/>
        </w:rPr>
      </w:pPr>
      <w:r w:rsidRPr="001A458B">
        <w:rPr>
          <w:lang w:val="nl-BE"/>
        </w:rPr>
        <w:t>Het onderstel voor bevestiging van een zitschelp kan enkel worden terugbetaald voor de gebruikers die nood hebben aan een zitschelp en zich zonder dit onderstel niet kunnen verplaatsen.</w:t>
      </w:r>
    </w:p>
    <w:p w14:paraId="40EB23F9" w14:textId="77777777" w:rsidR="00CA4DA0" w:rsidRPr="001A458B" w:rsidRDefault="00CA4DA0" w:rsidP="001A458B">
      <w:pPr>
        <w:spacing w:after="0" w:line="259" w:lineRule="auto"/>
        <w:ind w:left="0" w:firstLine="0"/>
        <w:rPr>
          <w:lang w:val="nl-BE"/>
        </w:rPr>
      </w:pPr>
    </w:p>
    <w:p w14:paraId="07D6CA42" w14:textId="64FF41E1" w:rsidR="00DC24D7" w:rsidRPr="0008542B" w:rsidRDefault="00DC24D7" w:rsidP="00960075">
      <w:pPr>
        <w:pStyle w:val="Kop2"/>
        <w:numPr>
          <w:ilvl w:val="0"/>
          <w:numId w:val="138"/>
        </w:numPr>
        <w:rPr>
          <w:lang w:val="nl-BE"/>
        </w:rPr>
      </w:pPr>
      <w:bookmarkStart w:id="601" w:name="_Toc144890213"/>
      <w:r w:rsidRPr="001A458B">
        <w:rPr>
          <w:lang w:val="nl-BE"/>
        </w:rPr>
        <w:t>Functionele specificaties van het onderstel</w:t>
      </w:r>
      <w:bookmarkEnd w:id="601"/>
    </w:p>
    <w:p w14:paraId="561A0A76" w14:textId="631EB720" w:rsidR="00DC24D7" w:rsidRPr="0008542B" w:rsidRDefault="00DC24D7" w:rsidP="001A458B">
      <w:pPr>
        <w:spacing w:after="0" w:line="259" w:lineRule="auto"/>
        <w:ind w:left="0" w:firstLine="0"/>
        <w:rPr>
          <w:lang w:val="nl-BE"/>
        </w:rPr>
      </w:pPr>
    </w:p>
    <w:p w14:paraId="40102B75" w14:textId="0FD2FDCD" w:rsidR="00DC24D7" w:rsidRPr="001A458B" w:rsidRDefault="00A02684" w:rsidP="00A02684">
      <w:pPr>
        <w:pStyle w:val="Kop3"/>
        <w:ind w:left="718"/>
        <w:rPr>
          <w:lang w:val="nl-BE"/>
        </w:rPr>
      </w:pPr>
      <w:bookmarkStart w:id="602" w:name="_Toc144890214"/>
      <w:r>
        <w:rPr>
          <w:lang w:val="nl-BE"/>
        </w:rPr>
        <w:t xml:space="preserve">2.1 </w:t>
      </w:r>
      <w:r w:rsidR="00DC24D7" w:rsidRPr="001A458B">
        <w:rPr>
          <w:lang w:val="nl-BE"/>
        </w:rPr>
        <w:t>Functionele specificaties van de onderste ledematen</w:t>
      </w:r>
      <w:bookmarkEnd w:id="602"/>
    </w:p>
    <w:p w14:paraId="3538FF57" w14:textId="77777777" w:rsidR="00A02684" w:rsidRDefault="00A02684" w:rsidP="001A458B">
      <w:pPr>
        <w:ind w:left="181" w:right="263" w:hanging="196"/>
        <w:rPr>
          <w:lang w:val="nl-BE"/>
        </w:rPr>
      </w:pPr>
    </w:p>
    <w:p w14:paraId="475FF222" w14:textId="320BC5F0" w:rsidR="00DC24D7" w:rsidRPr="001A458B" w:rsidRDefault="00DC24D7" w:rsidP="00A02684">
      <w:pPr>
        <w:rPr>
          <w:lang w:val="nl-BE"/>
        </w:rPr>
      </w:pPr>
      <w:r w:rsidRPr="001A458B">
        <w:rPr>
          <w:lang w:val="nl-BE"/>
        </w:rPr>
        <w:t>Het onderstel voor de bevestiging van een zitschelp kan worden uitgerust met beensteunen of opklapbare beensteunen met een in hoek verstelbare voetenplank, bevestigd aan het verstelbare deel van het onderstel, die de begeleider eraf kan nemen of wegklappen, om gemakkelijker in en uit de rolstoel te komen. De beensteunen moeten individueel ingesteld of versteld kunnen worden afhankelijk van de beenlengte van de gebruiker en van de algemene zithouding.</w:t>
      </w:r>
    </w:p>
    <w:p w14:paraId="46D8D8E5" w14:textId="09CB5378" w:rsidR="00DC24D7" w:rsidRDefault="00DC24D7"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08059B2B" w14:textId="4CE4D206" w:rsidR="00DC24D7" w:rsidRPr="001A458B" w:rsidRDefault="00A02684" w:rsidP="00A02684">
      <w:pPr>
        <w:pStyle w:val="Kop3"/>
        <w:ind w:left="718"/>
        <w:rPr>
          <w:lang w:val="nl-BE"/>
        </w:rPr>
      </w:pPr>
      <w:bookmarkStart w:id="603" w:name="_Toc144890215"/>
      <w:r>
        <w:rPr>
          <w:lang w:val="nl-BE"/>
        </w:rPr>
        <w:t xml:space="preserve">2.2 </w:t>
      </w:r>
      <w:r w:rsidR="00DC24D7" w:rsidRPr="001A458B">
        <w:rPr>
          <w:lang w:val="nl-BE"/>
        </w:rPr>
        <w:t>Functionele specificaties van de bovenste ledematen</w:t>
      </w:r>
      <w:bookmarkEnd w:id="603"/>
    </w:p>
    <w:p w14:paraId="228FE07B" w14:textId="77777777" w:rsidR="00A02684" w:rsidRDefault="00A02684" w:rsidP="001A458B">
      <w:pPr>
        <w:ind w:left="181" w:right="263" w:hanging="196"/>
        <w:rPr>
          <w:lang w:val="nl-BE"/>
        </w:rPr>
      </w:pPr>
    </w:p>
    <w:p w14:paraId="5A1E6928" w14:textId="2D7686A5" w:rsidR="00DC24D7" w:rsidRPr="001A458B" w:rsidRDefault="00DC24D7" w:rsidP="00A02684">
      <w:pPr>
        <w:rPr>
          <w:lang w:val="nl-BE"/>
        </w:rPr>
      </w:pPr>
      <w:r w:rsidRPr="001A458B">
        <w:rPr>
          <w:lang w:val="nl-BE"/>
        </w:rPr>
        <w:t>Het onderstel voor de bevestiging van een zitschelp is uitgerust met armsteunen die door de gebruiker of begeleider kunnen worden afgenomen om gemakkelijker in en uit de rolstoel te komen. De armsteunen vormen een steun voor de onderarmen van de gebruiker. Ze zijn in de hoogte en in de breedte verstelbaar.</w:t>
      </w:r>
    </w:p>
    <w:p w14:paraId="5BB507A2" w14:textId="77777777" w:rsidR="00DC24D7" w:rsidRPr="001A458B" w:rsidRDefault="00DC24D7"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4AF2C577" w14:textId="46CC9E8A" w:rsidR="00DC24D7" w:rsidRPr="001A458B" w:rsidRDefault="00A02684" w:rsidP="00A02684">
      <w:pPr>
        <w:pStyle w:val="Kop3"/>
        <w:ind w:left="718"/>
        <w:rPr>
          <w:lang w:val="nl-BE"/>
        </w:rPr>
      </w:pPr>
      <w:bookmarkStart w:id="604" w:name="_Toc144890216"/>
      <w:r>
        <w:rPr>
          <w:lang w:val="nl-BE"/>
        </w:rPr>
        <w:t xml:space="preserve">2.3 </w:t>
      </w:r>
      <w:r w:rsidR="00DC24D7" w:rsidRPr="001A458B">
        <w:rPr>
          <w:lang w:val="nl-BE"/>
        </w:rPr>
        <w:t>Functionele specificaties algemene zithouding en positionering</w:t>
      </w:r>
      <w:bookmarkEnd w:id="604"/>
    </w:p>
    <w:p w14:paraId="10B7AC83" w14:textId="77777777" w:rsidR="00A02684" w:rsidRDefault="00A02684" w:rsidP="001A458B">
      <w:pPr>
        <w:ind w:left="181" w:right="263" w:hanging="196"/>
        <w:rPr>
          <w:lang w:val="nl-BE"/>
        </w:rPr>
      </w:pPr>
    </w:p>
    <w:p w14:paraId="5E8E4A7C" w14:textId="57AC21F1" w:rsidR="00DC24D7" w:rsidRPr="00A02684" w:rsidRDefault="00DC24D7" w:rsidP="00A02684">
      <w:pPr>
        <w:rPr>
          <w:lang w:val="nl-BE"/>
        </w:rPr>
      </w:pPr>
      <w:r w:rsidRPr="001A458B">
        <w:rPr>
          <w:lang w:val="nl-BE"/>
        </w:rPr>
        <w:t>Het onderstel voor de bevestiging van een zitschelp is voorzien van een veilig bevestigingssysteem waarmee de begeleider de zitschelp kan koppelen en ontkoppelen zonder gereedschap te gebruiken. Het zitgedeelte is verstelbaar tot minimum 15° door middel van een gasveer of een vergelijkbaar systeem. Het ruggedeelte is instelbaar tot minimum 30°.</w:t>
      </w:r>
    </w:p>
    <w:p w14:paraId="13CC523D" w14:textId="77777777" w:rsidR="00DC24D7" w:rsidRPr="00A02684" w:rsidRDefault="00DC24D7" w:rsidP="001A458B">
      <w:pPr>
        <w:spacing w:after="0" w:line="259" w:lineRule="auto"/>
        <w:ind w:left="0" w:firstLine="0"/>
        <w:rPr>
          <w:lang w:val="nl-BE"/>
        </w:rPr>
      </w:pPr>
      <w:r w:rsidRPr="00A02684">
        <w:rPr>
          <w:rFonts w:eastAsia="Times New Roman"/>
          <w:lang w:val="nl-BE"/>
        </w:rPr>
        <w:t xml:space="preserve"> </w:t>
      </w:r>
      <w:r w:rsidRPr="00A02684">
        <w:rPr>
          <w:lang w:val="nl-BE"/>
        </w:rPr>
        <w:t xml:space="preserve"> </w:t>
      </w:r>
    </w:p>
    <w:p w14:paraId="207BA3D0" w14:textId="18779824" w:rsidR="00DC24D7" w:rsidRPr="00A02684" w:rsidRDefault="00A02684" w:rsidP="00A02684">
      <w:pPr>
        <w:pStyle w:val="Kop3"/>
        <w:ind w:left="718"/>
        <w:rPr>
          <w:lang w:val="nl-BE"/>
        </w:rPr>
      </w:pPr>
      <w:bookmarkStart w:id="605" w:name="_Toc144890217"/>
      <w:r>
        <w:rPr>
          <w:lang w:val="nl-BE"/>
        </w:rPr>
        <w:t xml:space="preserve">2.4 </w:t>
      </w:r>
      <w:r w:rsidR="00DC24D7" w:rsidRPr="001A458B">
        <w:rPr>
          <w:lang w:val="nl-BE"/>
        </w:rPr>
        <w:t>Functionele specificaties aandrijving/besturing</w:t>
      </w:r>
      <w:bookmarkEnd w:id="605"/>
    </w:p>
    <w:p w14:paraId="127A652F" w14:textId="77777777" w:rsidR="00A02684" w:rsidRDefault="00A02684" w:rsidP="001A458B">
      <w:pPr>
        <w:ind w:left="181" w:right="263" w:hanging="196"/>
        <w:rPr>
          <w:lang w:val="nl-BE"/>
        </w:rPr>
      </w:pPr>
    </w:p>
    <w:p w14:paraId="42481823" w14:textId="019F0614" w:rsidR="00DC24D7" w:rsidRPr="001A458B" w:rsidRDefault="00DC24D7" w:rsidP="00A02684">
      <w:pPr>
        <w:rPr>
          <w:lang w:val="nl-BE"/>
        </w:rPr>
      </w:pPr>
      <w:r w:rsidRPr="001A458B">
        <w:rPr>
          <w:lang w:val="nl-BE"/>
        </w:rPr>
        <w:lastRenderedPageBreak/>
        <w:t xml:space="preserve">Het onderstel voor de bevestiging van een zitschelp kan van het type duwwagen of van het type rolstoel met hoepelaandrijving zijn. De twee types moeten voorzien zijn van duwhandvatten of een doorlopende in de hoogte verstelbare duwbeugel voor de begeleider. </w:t>
      </w:r>
    </w:p>
    <w:p w14:paraId="62D2CBAF" w14:textId="782CB24E" w:rsidR="00DC24D7" w:rsidRPr="001A458B" w:rsidRDefault="00DC24D7" w:rsidP="001A458B">
      <w:pPr>
        <w:spacing w:after="0" w:line="259" w:lineRule="auto"/>
        <w:ind w:left="0" w:firstLine="0"/>
        <w:rPr>
          <w:lang w:val="nl-BE"/>
        </w:rPr>
      </w:pPr>
    </w:p>
    <w:p w14:paraId="4BDCD1AA" w14:textId="13614FD4" w:rsidR="00DC24D7" w:rsidRPr="00A02684" w:rsidRDefault="00A02684" w:rsidP="00A02684">
      <w:pPr>
        <w:pStyle w:val="Kop3"/>
        <w:ind w:left="718"/>
        <w:rPr>
          <w:lang w:val="nl-BE"/>
        </w:rPr>
      </w:pPr>
      <w:bookmarkStart w:id="606" w:name="_Toc144890218"/>
      <w:r>
        <w:rPr>
          <w:lang w:val="nl-BE"/>
        </w:rPr>
        <w:t xml:space="preserve">2.5 </w:t>
      </w:r>
      <w:r w:rsidR="00DC24D7" w:rsidRPr="001A458B">
        <w:rPr>
          <w:lang w:val="nl-BE"/>
        </w:rPr>
        <w:t>Functionele specificaties gebruiksdoeleinden</w:t>
      </w:r>
      <w:bookmarkEnd w:id="606"/>
    </w:p>
    <w:p w14:paraId="7D2A4559" w14:textId="77777777" w:rsidR="00A02684" w:rsidRDefault="00A02684" w:rsidP="001A458B">
      <w:pPr>
        <w:ind w:left="181" w:right="263" w:hanging="196"/>
        <w:rPr>
          <w:lang w:val="nl-BE"/>
        </w:rPr>
      </w:pPr>
    </w:p>
    <w:p w14:paraId="71643F78" w14:textId="77C72862" w:rsidR="00DC24D7" w:rsidRPr="001A458B" w:rsidRDefault="00DC24D7" w:rsidP="00A02684">
      <w:pPr>
        <w:rPr>
          <w:lang w:val="nl-BE"/>
        </w:rPr>
      </w:pPr>
      <w:r w:rsidRPr="001A458B">
        <w:rPr>
          <w:lang w:val="nl-BE"/>
        </w:rPr>
        <w:t>Het onderstel voor de bevestiging van een zits</w:t>
      </w:r>
      <w:r w:rsidR="0046687F">
        <w:rPr>
          <w:lang w:val="nl-BE"/>
        </w:rPr>
        <w:t xml:space="preserve">chelp </w:t>
      </w:r>
      <w:r w:rsidRPr="001A458B">
        <w:rPr>
          <w:lang w:val="nl-BE"/>
        </w:rPr>
        <w:t>kan worden verkleind zodat zij in de wagen kan worden meegenomen.</w:t>
      </w:r>
    </w:p>
    <w:p w14:paraId="2DE3E132" w14:textId="0F6368F9" w:rsidR="00DC24D7" w:rsidRPr="001A458B" w:rsidRDefault="00DC24D7" w:rsidP="005A6602">
      <w:pPr>
        <w:spacing w:after="0" w:line="259" w:lineRule="auto"/>
        <w:rPr>
          <w:lang w:val="nl-BE"/>
        </w:rPr>
      </w:pPr>
    </w:p>
    <w:p w14:paraId="1A4305B8" w14:textId="404648E8" w:rsidR="00DC24D7" w:rsidRPr="00A02684" w:rsidRDefault="00A02684" w:rsidP="00A02684">
      <w:pPr>
        <w:pStyle w:val="Kop3"/>
        <w:ind w:left="718"/>
        <w:rPr>
          <w:lang w:val="nl-BE"/>
        </w:rPr>
      </w:pPr>
      <w:bookmarkStart w:id="607" w:name="_Toc144890219"/>
      <w:r>
        <w:rPr>
          <w:lang w:val="nl-BE"/>
        </w:rPr>
        <w:t xml:space="preserve">2.6 </w:t>
      </w:r>
      <w:r w:rsidR="00DC24D7" w:rsidRPr="001A458B">
        <w:rPr>
          <w:lang w:val="nl-BE"/>
        </w:rPr>
        <w:t>Functionele specificaties – technische aspecten</w:t>
      </w:r>
      <w:bookmarkEnd w:id="607"/>
    </w:p>
    <w:p w14:paraId="0A3995EA" w14:textId="77777777" w:rsidR="00A02684" w:rsidRDefault="00A02684" w:rsidP="00A02684">
      <w:pPr>
        <w:ind w:left="0" w:right="263" w:firstLine="0"/>
        <w:rPr>
          <w:lang w:val="nl-BE"/>
        </w:rPr>
      </w:pPr>
    </w:p>
    <w:p w14:paraId="183F336C" w14:textId="2E652F0A" w:rsidR="00DC24D7" w:rsidRPr="001A458B" w:rsidRDefault="00DC24D7" w:rsidP="00A02684">
      <w:pPr>
        <w:ind w:left="0" w:right="263" w:firstLine="0"/>
        <w:rPr>
          <w:lang w:val="nl-BE"/>
        </w:rPr>
      </w:pPr>
      <w:r w:rsidRPr="001A458B">
        <w:rPr>
          <w:lang w:val="nl-BE"/>
        </w:rPr>
        <w:t>Het onderstel voor de bevestiging van een zitschelp heeft voor- en achterwielen met luchtbanden of volle banden; de voorwielen zijn zwenkbaar. Het is uitgerust met een remsysteem op beide achterwielen, dat door de gebruiker of begeleider bediend kan worden.</w:t>
      </w:r>
    </w:p>
    <w:p w14:paraId="7CE88340" w14:textId="62DB77B8" w:rsidR="00DC24D7" w:rsidRPr="001A458B" w:rsidRDefault="00DC24D7" w:rsidP="005A6602">
      <w:pPr>
        <w:spacing w:after="0" w:line="259" w:lineRule="auto"/>
        <w:rPr>
          <w:lang w:val="nl-BE"/>
        </w:rPr>
      </w:pPr>
    </w:p>
    <w:p w14:paraId="7F003C3C" w14:textId="58F96F06" w:rsidR="00DC24D7" w:rsidRDefault="00DC24D7" w:rsidP="00960075">
      <w:pPr>
        <w:pStyle w:val="Kop2"/>
        <w:numPr>
          <w:ilvl w:val="0"/>
          <w:numId w:val="138"/>
        </w:numPr>
        <w:rPr>
          <w:lang w:val="nl-BE"/>
        </w:rPr>
      </w:pPr>
      <w:bookmarkStart w:id="608" w:name="_Toc144890220"/>
      <w:r w:rsidRPr="001A458B">
        <w:rPr>
          <w:lang w:val="nl-BE"/>
        </w:rPr>
        <w:t>Aanpassingen</w:t>
      </w:r>
      <w:bookmarkEnd w:id="608"/>
    </w:p>
    <w:p w14:paraId="548D7455" w14:textId="25855115" w:rsidR="00DE6713" w:rsidRDefault="00DE6713" w:rsidP="00DE6713">
      <w:pPr>
        <w:rPr>
          <w:lang w:val="nl-BE"/>
        </w:rPr>
      </w:pPr>
    </w:p>
    <w:p w14:paraId="3FD97CF7" w14:textId="2A060184" w:rsidR="00DE6713" w:rsidRDefault="00960075" w:rsidP="00960075">
      <w:pPr>
        <w:pStyle w:val="Kop3"/>
        <w:ind w:left="718"/>
        <w:rPr>
          <w:lang w:val="nl-BE"/>
        </w:rPr>
      </w:pPr>
      <w:bookmarkStart w:id="609" w:name="_Toc144890221"/>
      <w:r>
        <w:t xml:space="preserve">3.1 </w:t>
      </w:r>
      <w:r w:rsidR="00DE6713" w:rsidRPr="00960075">
        <w:t>Onderste</w:t>
      </w:r>
      <w:r w:rsidR="00DE6713" w:rsidRPr="001A458B">
        <w:rPr>
          <w:lang w:val="nl-BE"/>
        </w:rPr>
        <w:t xml:space="preserve"> ledematen</w:t>
      </w:r>
      <w:bookmarkEnd w:id="609"/>
    </w:p>
    <w:p w14:paraId="6914DEB5" w14:textId="77777777" w:rsidR="005A6602" w:rsidRPr="005A6602" w:rsidRDefault="005A6602" w:rsidP="005A6602">
      <w:pPr>
        <w:rPr>
          <w:lang w:val="nl-BE"/>
        </w:rPr>
      </w:pPr>
    </w:p>
    <w:tbl>
      <w:tblPr>
        <w:tblStyle w:val="TableGrid"/>
        <w:tblW w:w="8982" w:type="dxa"/>
        <w:tblInd w:w="0" w:type="dxa"/>
        <w:tblLook w:val="04A0" w:firstRow="1" w:lastRow="0" w:firstColumn="1" w:lastColumn="0" w:noHBand="0" w:noVBand="1"/>
      </w:tblPr>
      <w:tblGrid>
        <w:gridCol w:w="7479"/>
        <w:gridCol w:w="621"/>
        <w:gridCol w:w="806"/>
        <w:gridCol w:w="76"/>
      </w:tblGrid>
      <w:tr w:rsidR="00DE6713" w:rsidRPr="00FC2178" w14:paraId="1BE2338B" w14:textId="77777777" w:rsidTr="005A6602">
        <w:trPr>
          <w:trHeight w:val="444"/>
        </w:trPr>
        <w:tc>
          <w:tcPr>
            <w:tcW w:w="7479" w:type="dxa"/>
          </w:tcPr>
          <w:p w14:paraId="6F5D024B" w14:textId="6FF97913" w:rsidR="00DE6713" w:rsidRDefault="00BA0679" w:rsidP="00C04045">
            <w:pPr>
              <w:tabs>
                <w:tab w:val="center" w:pos="196"/>
                <w:tab w:val="center" w:pos="4172"/>
              </w:tabs>
              <w:spacing w:after="0" w:line="259" w:lineRule="auto"/>
              <w:ind w:left="0" w:firstLine="0"/>
              <w:rPr>
                <w:lang w:val="nl-BE"/>
              </w:rPr>
            </w:pPr>
            <w:r>
              <w:rPr>
                <w:lang w:val="nl-BE"/>
              </w:rPr>
              <w:t>410619</w:t>
            </w:r>
            <w:r w:rsidR="00AA250C">
              <w:rPr>
                <w:lang w:val="nl-BE"/>
              </w:rPr>
              <w:t xml:space="preserve"> </w:t>
            </w:r>
            <w:r w:rsidR="005A6602">
              <w:rPr>
                <w:lang w:val="nl-BE"/>
              </w:rPr>
              <w:t>-</w:t>
            </w:r>
            <w:r w:rsidR="00AA250C">
              <w:rPr>
                <w:lang w:val="nl-BE"/>
              </w:rPr>
              <w:t xml:space="preserve"> </w:t>
            </w:r>
            <w:r>
              <w:rPr>
                <w:lang w:val="nl-BE"/>
              </w:rPr>
              <w:t>410623</w:t>
            </w:r>
            <w:r w:rsidR="00DE6713" w:rsidRPr="001A458B">
              <w:rPr>
                <w:lang w:val="nl-BE"/>
              </w:rPr>
              <w:t xml:space="preserve"> Beensteun (mechanisch - in lengte instelbaar en</w:t>
            </w:r>
            <w:r w:rsidR="005A6602">
              <w:rPr>
                <w:lang w:val="nl-BE"/>
              </w:rPr>
              <w:t xml:space="preserve"> </w:t>
            </w:r>
            <w:r w:rsidR="005A6602" w:rsidRPr="001A458B">
              <w:rPr>
                <w:lang w:val="nl-BE"/>
              </w:rPr>
              <w:t>verstelbaar tot horizontaal, per beensteun)</w:t>
            </w:r>
          </w:p>
          <w:p w14:paraId="16CDC3E0" w14:textId="23D2F711" w:rsidR="005A6602" w:rsidRPr="00EA7A6F" w:rsidRDefault="005A6602" w:rsidP="00C04045">
            <w:pPr>
              <w:tabs>
                <w:tab w:val="center" w:pos="196"/>
                <w:tab w:val="center" w:pos="4172"/>
              </w:tabs>
              <w:spacing w:after="0" w:line="259" w:lineRule="auto"/>
              <w:ind w:left="0" w:firstLine="0"/>
              <w:rPr>
                <w:lang w:val="nl-BE"/>
              </w:rPr>
            </w:pPr>
          </w:p>
        </w:tc>
        <w:tc>
          <w:tcPr>
            <w:tcW w:w="621" w:type="dxa"/>
          </w:tcPr>
          <w:p w14:paraId="6EE02C68" w14:textId="77777777" w:rsidR="00DE6713" w:rsidRPr="00EA7A6F" w:rsidRDefault="00DE6713" w:rsidP="00C04045">
            <w:pPr>
              <w:spacing w:after="160" w:line="259" w:lineRule="auto"/>
              <w:ind w:left="0" w:firstLine="0"/>
              <w:rPr>
                <w:lang w:val="nl-BE"/>
              </w:rPr>
            </w:pPr>
          </w:p>
        </w:tc>
        <w:tc>
          <w:tcPr>
            <w:tcW w:w="806" w:type="dxa"/>
          </w:tcPr>
          <w:p w14:paraId="29148F4A" w14:textId="3C069514" w:rsidR="00DE6713" w:rsidRPr="00EA7A6F" w:rsidRDefault="005A6602" w:rsidP="00C04045">
            <w:pPr>
              <w:spacing w:after="160" w:line="259" w:lineRule="auto"/>
              <w:ind w:left="0" w:firstLine="0"/>
              <w:rPr>
                <w:lang w:val="nl-BE"/>
              </w:rPr>
            </w:pPr>
            <w:r>
              <w:rPr>
                <w:lang w:val="nl-BE"/>
              </w:rPr>
              <w:t>124,82€</w:t>
            </w:r>
          </w:p>
        </w:tc>
        <w:tc>
          <w:tcPr>
            <w:tcW w:w="76" w:type="dxa"/>
          </w:tcPr>
          <w:p w14:paraId="14C9C6F4" w14:textId="77777777" w:rsidR="00DE6713" w:rsidRPr="00EA7A6F" w:rsidRDefault="00DE6713" w:rsidP="00C04045">
            <w:pPr>
              <w:spacing w:after="160" w:line="259" w:lineRule="auto"/>
              <w:ind w:left="0" w:firstLine="0"/>
              <w:rPr>
                <w:lang w:val="nl-BE"/>
              </w:rPr>
            </w:pPr>
          </w:p>
        </w:tc>
      </w:tr>
      <w:tr w:rsidR="00DE6713" w:rsidRPr="004A04F5" w14:paraId="5F1034B7" w14:textId="77777777" w:rsidTr="005A6602">
        <w:trPr>
          <w:trHeight w:val="452"/>
        </w:trPr>
        <w:tc>
          <w:tcPr>
            <w:tcW w:w="7479" w:type="dxa"/>
          </w:tcPr>
          <w:p w14:paraId="2089D5D8" w14:textId="27947248" w:rsidR="00DE6713" w:rsidRDefault="00BA0679" w:rsidP="00C04045">
            <w:pPr>
              <w:spacing w:after="0" w:line="259" w:lineRule="auto"/>
              <w:ind w:left="0" w:firstLine="0"/>
              <w:rPr>
                <w:lang w:val="nl-BE"/>
              </w:rPr>
            </w:pPr>
            <w:r>
              <w:rPr>
                <w:lang w:val="nl-BE"/>
              </w:rPr>
              <w:t>410656</w:t>
            </w:r>
            <w:r w:rsidR="00AA250C">
              <w:rPr>
                <w:lang w:val="nl-BE"/>
              </w:rPr>
              <w:t xml:space="preserve"> </w:t>
            </w:r>
            <w:r w:rsidR="005A6602">
              <w:rPr>
                <w:lang w:val="nl-BE"/>
              </w:rPr>
              <w:t>-</w:t>
            </w:r>
            <w:r w:rsidR="00AA250C">
              <w:rPr>
                <w:lang w:val="nl-BE"/>
              </w:rPr>
              <w:t xml:space="preserve"> </w:t>
            </w:r>
            <w:r>
              <w:rPr>
                <w:lang w:val="nl-BE"/>
              </w:rPr>
              <w:t>410667</w:t>
            </w:r>
            <w:r w:rsidR="00DE6713" w:rsidRPr="001A458B">
              <w:rPr>
                <w:lang w:val="nl-BE"/>
              </w:rPr>
              <w:t xml:space="preserve"> Comfortbeensteun (mechanisch - lengtecorrigerend,</w:t>
            </w:r>
            <w:r w:rsidR="005A6602">
              <w:rPr>
                <w:lang w:val="nl-BE"/>
              </w:rPr>
              <w:t xml:space="preserve"> </w:t>
            </w:r>
            <w:r w:rsidR="005A6602" w:rsidRPr="001A458B">
              <w:rPr>
                <w:lang w:val="nl-BE"/>
              </w:rPr>
              <w:t>per beensteun)</w:t>
            </w:r>
          </w:p>
          <w:p w14:paraId="601F6167" w14:textId="5E2DDD26" w:rsidR="005A6602" w:rsidRPr="0007351A" w:rsidRDefault="005A6602" w:rsidP="00C04045">
            <w:pPr>
              <w:spacing w:after="0" w:line="259" w:lineRule="auto"/>
              <w:ind w:left="0" w:firstLine="0"/>
              <w:rPr>
                <w:lang w:val="nl-BE"/>
              </w:rPr>
            </w:pPr>
          </w:p>
        </w:tc>
        <w:tc>
          <w:tcPr>
            <w:tcW w:w="621" w:type="dxa"/>
          </w:tcPr>
          <w:p w14:paraId="2EE8A774" w14:textId="77777777" w:rsidR="00DE6713" w:rsidRPr="0007351A" w:rsidRDefault="00DE6713" w:rsidP="00C04045">
            <w:pPr>
              <w:spacing w:after="0" w:line="259" w:lineRule="auto"/>
              <w:ind w:left="126" w:firstLine="0"/>
              <w:rPr>
                <w:lang w:val="nl-BE"/>
              </w:rPr>
            </w:pPr>
            <w:r w:rsidRPr="0007351A">
              <w:rPr>
                <w:lang w:val="nl-BE"/>
              </w:rPr>
              <w:t xml:space="preserve"> </w:t>
            </w:r>
          </w:p>
        </w:tc>
        <w:tc>
          <w:tcPr>
            <w:tcW w:w="806" w:type="dxa"/>
          </w:tcPr>
          <w:p w14:paraId="2E6CCA5C" w14:textId="51E333CE" w:rsidR="00DE6713" w:rsidRPr="004A04F5" w:rsidRDefault="005A6602" w:rsidP="00C04045">
            <w:pPr>
              <w:spacing w:after="160" w:line="259" w:lineRule="auto"/>
              <w:ind w:left="0" w:firstLine="0"/>
            </w:pPr>
            <w:r>
              <w:rPr>
                <w:lang w:val="nl-BE"/>
              </w:rPr>
              <w:t>143,54€</w:t>
            </w:r>
          </w:p>
        </w:tc>
        <w:tc>
          <w:tcPr>
            <w:tcW w:w="76" w:type="dxa"/>
          </w:tcPr>
          <w:p w14:paraId="1E9BEE43" w14:textId="77777777" w:rsidR="00DE6713" w:rsidRPr="004A04F5" w:rsidRDefault="00DE6713" w:rsidP="00C04045">
            <w:pPr>
              <w:spacing w:after="160" w:line="259" w:lineRule="auto"/>
              <w:ind w:left="0" w:firstLine="0"/>
            </w:pPr>
          </w:p>
        </w:tc>
      </w:tr>
      <w:tr w:rsidR="00DE6713" w:rsidRPr="00FC2178" w14:paraId="297D6541" w14:textId="77777777" w:rsidTr="005A6602">
        <w:trPr>
          <w:trHeight w:val="130"/>
        </w:trPr>
        <w:tc>
          <w:tcPr>
            <w:tcW w:w="7479" w:type="dxa"/>
          </w:tcPr>
          <w:p w14:paraId="6041DA98" w14:textId="2D9BEDDB" w:rsidR="00DE6713" w:rsidRDefault="00C3653F" w:rsidP="00C04045">
            <w:pPr>
              <w:spacing w:after="22" w:line="259" w:lineRule="auto"/>
              <w:ind w:left="0" w:firstLine="0"/>
              <w:rPr>
                <w:lang w:val="nl-BE"/>
              </w:rPr>
            </w:pPr>
            <w:r>
              <w:rPr>
                <w:lang w:val="nl-BE"/>
              </w:rPr>
              <w:t>412594</w:t>
            </w:r>
            <w:r w:rsidR="00AA250C">
              <w:rPr>
                <w:lang w:val="nl-BE"/>
              </w:rPr>
              <w:t xml:space="preserve"> </w:t>
            </w:r>
            <w:r w:rsidR="005A6602">
              <w:rPr>
                <w:lang w:val="nl-BE"/>
              </w:rPr>
              <w:t>-</w:t>
            </w:r>
            <w:r w:rsidR="00AA250C">
              <w:rPr>
                <w:lang w:val="nl-BE"/>
              </w:rPr>
              <w:t xml:space="preserve"> </w:t>
            </w:r>
            <w:r w:rsidR="00FF7866">
              <w:rPr>
                <w:lang w:val="nl-BE"/>
              </w:rPr>
              <w:t>412605</w:t>
            </w:r>
            <w:r w:rsidR="00DE6713" w:rsidRPr="001A458B">
              <w:rPr>
                <w:lang w:val="nl-BE"/>
              </w:rPr>
              <w:t xml:space="preserve"> Beensteun uit één stuk (mechanisch - in lengte instelbaar</w:t>
            </w:r>
            <w:r w:rsidR="005A6602">
              <w:rPr>
                <w:lang w:val="nl-BE"/>
              </w:rPr>
              <w:t xml:space="preserve"> </w:t>
            </w:r>
            <w:r w:rsidR="005A6602" w:rsidRPr="001A458B">
              <w:rPr>
                <w:lang w:val="nl-BE"/>
              </w:rPr>
              <w:t>en verstelbaar tot horizontaal)</w:t>
            </w:r>
          </w:p>
          <w:p w14:paraId="0FF02411" w14:textId="088E9048" w:rsidR="005A6602" w:rsidRPr="00DE6713" w:rsidRDefault="005A6602" w:rsidP="00C04045">
            <w:pPr>
              <w:spacing w:after="22" w:line="259" w:lineRule="auto"/>
              <w:ind w:left="0" w:firstLine="0"/>
              <w:rPr>
                <w:lang w:val="nl-BE"/>
              </w:rPr>
            </w:pPr>
          </w:p>
        </w:tc>
        <w:tc>
          <w:tcPr>
            <w:tcW w:w="621" w:type="dxa"/>
          </w:tcPr>
          <w:p w14:paraId="0AA4536E" w14:textId="77777777" w:rsidR="00DE6713" w:rsidRPr="00DE6713" w:rsidRDefault="00DE6713" w:rsidP="00C04045">
            <w:pPr>
              <w:spacing w:after="0" w:line="259" w:lineRule="auto"/>
              <w:ind w:left="126" w:firstLine="0"/>
              <w:rPr>
                <w:lang w:val="nl-BE"/>
              </w:rPr>
            </w:pPr>
            <w:r w:rsidRPr="00DE6713">
              <w:rPr>
                <w:lang w:val="nl-BE"/>
              </w:rPr>
              <w:t xml:space="preserve"> </w:t>
            </w:r>
          </w:p>
        </w:tc>
        <w:tc>
          <w:tcPr>
            <w:tcW w:w="806" w:type="dxa"/>
          </w:tcPr>
          <w:p w14:paraId="5D215FBA" w14:textId="2C45B070" w:rsidR="00DE6713" w:rsidRPr="00DE6713" w:rsidRDefault="005A6602" w:rsidP="00C04045">
            <w:pPr>
              <w:spacing w:after="160" w:line="259" w:lineRule="auto"/>
              <w:ind w:left="0" w:firstLine="0"/>
              <w:rPr>
                <w:lang w:val="nl-BE"/>
              </w:rPr>
            </w:pPr>
            <w:r>
              <w:t>249,64€</w:t>
            </w:r>
          </w:p>
        </w:tc>
        <w:tc>
          <w:tcPr>
            <w:tcW w:w="76" w:type="dxa"/>
          </w:tcPr>
          <w:p w14:paraId="64624852" w14:textId="77777777" w:rsidR="00DE6713" w:rsidRPr="00DE6713" w:rsidRDefault="00DE6713" w:rsidP="00C04045">
            <w:pPr>
              <w:spacing w:after="160" w:line="259" w:lineRule="auto"/>
              <w:ind w:left="0" w:firstLine="0"/>
              <w:rPr>
                <w:lang w:val="nl-BE"/>
              </w:rPr>
            </w:pPr>
          </w:p>
        </w:tc>
      </w:tr>
      <w:tr w:rsidR="00DE6713" w:rsidRPr="00FC2178" w14:paraId="426BC720" w14:textId="77777777" w:rsidTr="005A6602">
        <w:trPr>
          <w:trHeight w:val="452"/>
        </w:trPr>
        <w:tc>
          <w:tcPr>
            <w:tcW w:w="7479" w:type="dxa"/>
          </w:tcPr>
          <w:p w14:paraId="4BFF1450" w14:textId="7F1455E9" w:rsidR="00DE6713" w:rsidRPr="00DE6713" w:rsidRDefault="00FF7866" w:rsidP="00C04045">
            <w:pPr>
              <w:spacing w:after="0" w:line="259" w:lineRule="auto"/>
              <w:ind w:left="0" w:firstLine="0"/>
              <w:rPr>
                <w:lang w:val="nl-BE"/>
              </w:rPr>
            </w:pPr>
            <w:r>
              <w:rPr>
                <w:lang w:val="nl-BE"/>
              </w:rPr>
              <w:t>412616</w:t>
            </w:r>
            <w:r w:rsidR="00AA250C">
              <w:rPr>
                <w:lang w:val="nl-BE"/>
              </w:rPr>
              <w:t xml:space="preserve"> </w:t>
            </w:r>
            <w:r w:rsidR="005A6602">
              <w:rPr>
                <w:lang w:val="nl-BE"/>
              </w:rPr>
              <w:t>-</w:t>
            </w:r>
            <w:r w:rsidR="00AA250C">
              <w:rPr>
                <w:lang w:val="nl-BE"/>
              </w:rPr>
              <w:t xml:space="preserve"> </w:t>
            </w:r>
            <w:r w:rsidR="00C3653F">
              <w:rPr>
                <w:lang w:val="nl-BE"/>
              </w:rPr>
              <w:t>412627</w:t>
            </w:r>
            <w:r w:rsidR="00DE6713" w:rsidRPr="001A458B">
              <w:rPr>
                <w:lang w:val="nl-BE"/>
              </w:rPr>
              <w:t xml:space="preserve"> Beensteun uit één stuk met zijkanten (mechanisch</w:t>
            </w:r>
            <w:r w:rsidR="005A6602">
              <w:rPr>
                <w:lang w:val="nl-BE"/>
              </w:rPr>
              <w:t xml:space="preserve"> - </w:t>
            </w:r>
            <w:r w:rsidR="005A6602" w:rsidRPr="001A458B">
              <w:rPr>
                <w:lang w:val="nl-BE"/>
              </w:rPr>
              <w:t>in lengte instelbaar en verstelbaar tot horizontaal)</w:t>
            </w:r>
          </w:p>
        </w:tc>
        <w:tc>
          <w:tcPr>
            <w:tcW w:w="621" w:type="dxa"/>
          </w:tcPr>
          <w:p w14:paraId="13BB2B8A" w14:textId="77777777" w:rsidR="00DE6713" w:rsidRPr="00DE6713" w:rsidRDefault="00DE6713" w:rsidP="00C04045">
            <w:pPr>
              <w:spacing w:after="0" w:line="259" w:lineRule="auto"/>
              <w:ind w:left="126" w:firstLine="0"/>
              <w:rPr>
                <w:lang w:val="nl-BE"/>
              </w:rPr>
            </w:pPr>
            <w:r w:rsidRPr="00DE6713">
              <w:rPr>
                <w:lang w:val="nl-BE"/>
              </w:rPr>
              <w:t xml:space="preserve"> </w:t>
            </w:r>
          </w:p>
        </w:tc>
        <w:tc>
          <w:tcPr>
            <w:tcW w:w="806" w:type="dxa"/>
          </w:tcPr>
          <w:p w14:paraId="0E8204E2" w14:textId="3D260341" w:rsidR="00DE6713" w:rsidRPr="00DE6713" w:rsidRDefault="005A6602" w:rsidP="00C04045">
            <w:pPr>
              <w:spacing w:after="160" w:line="259" w:lineRule="auto"/>
              <w:ind w:left="0" w:firstLine="0"/>
              <w:rPr>
                <w:lang w:val="nl-BE"/>
              </w:rPr>
            </w:pPr>
            <w:r>
              <w:t>287,08€</w:t>
            </w:r>
          </w:p>
        </w:tc>
        <w:tc>
          <w:tcPr>
            <w:tcW w:w="76" w:type="dxa"/>
          </w:tcPr>
          <w:p w14:paraId="2D020AF9" w14:textId="77777777" w:rsidR="00DE6713" w:rsidRPr="00DE6713" w:rsidRDefault="00DE6713" w:rsidP="00C04045">
            <w:pPr>
              <w:spacing w:after="160" w:line="259" w:lineRule="auto"/>
              <w:ind w:left="0" w:firstLine="0"/>
              <w:rPr>
                <w:lang w:val="nl-BE"/>
              </w:rPr>
            </w:pPr>
          </w:p>
        </w:tc>
      </w:tr>
    </w:tbl>
    <w:p w14:paraId="3C2B417A" w14:textId="77777777" w:rsidR="00DE6713" w:rsidRPr="00DE6713" w:rsidRDefault="00DE6713" w:rsidP="00DE6713">
      <w:pPr>
        <w:rPr>
          <w:lang w:val="nl-BE"/>
        </w:rPr>
      </w:pPr>
    </w:p>
    <w:p w14:paraId="0399E3BD" w14:textId="5A5C1B03" w:rsidR="005A6602" w:rsidRDefault="00DC24D7" w:rsidP="00DE6713">
      <w:pPr>
        <w:spacing w:after="21" w:line="259" w:lineRule="auto"/>
        <w:ind w:left="0" w:firstLine="0"/>
        <w:rPr>
          <w:lang w:val="nl-BE"/>
        </w:rPr>
      </w:pPr>
      <w:r w:rsidRPr="001A458B">
        <w:rPr>
          <w:lang w:val="nl-BE"/>
        </w:rPr>
        <w:t xml:space="preserve">De verstrekkingen </w:t>
      </w:r>
      <w:r w:rsidR="00BA0679">
        <w:rPr>
          <w:lang w:val="nl-BE"/>
        </w:rPr>
        <w:t>410619</w:t>
      </w:r>
      <w:r w:rsidRPr="001A458B">
        <w:rPr>
          <w:lang w:val="nl-BE"/>
        </w:rPr>
        <w:t xml:space="preserve"> - </w:t>
      </w:r>
      <w:r w:rsidR="00BA0679">
        <w:rPr>
          <w:lang w:val="nl-BE"/>
        </w:rPr>
        <w:t>410623</w:t>
      </w:r>
      <w:r w:rsidRPr="001A458B">
        <w:rPr>
          <w:lang w:val="nl-BE"/>
        </w:rPr>
        <w:t xml:space="preserve">, </w:t>
      </w:r>
      <w:r w:rsidR="00BA0679">
        <w:rPr>
          <w:lang w:val="nl-BE"/>
        </w:rPr>
        <w:t>410656</w:t>
      </w:r>
      <w:r w:rsidRPr="001A458B">
        <w:rPr>
          <w:lang w:val="nl-BE"/>
        </w:rPr>
        <w:t xml:space="preserve"> - </w:t>
      </w:r>
      <w:r w:rsidR="00BA0679">
        <w:rPr>
          <w:lang w:val="nl-BE"/>
        </w:rPr>
        <w:t>410667</w:t>
      </w:r>
      <w:r w:rsidRPr="001A458B">
        <w:rPr>
          <w:lang w:val="nl-BE"/>
        </w:rPr>
        <w:t xml:space="preserve">, </w:t>
      </w:r>
      <w:r w:rsidR="00C3653F">
        <w:rPr>
          <w:lang w:val="nl-BE"/>
        </w:rPr>
        <w:t>412594</w:t>
      </w:r>
      <w:r w:rsidRPr="001A458B">
        <w:rPr>
          <w:lang w:val="nl-BE"/>
        </w:rPr>
        <w:t xml:space="preserve"> - </w:t>
      </w:r>
      <w:r w:rsidR="00FF7866">
        <w:rPr>
          <w:lang w:val="nl-BE"/>
        </w:rPr>
        <w:t>412605</w:t>
      </w:r>
      <w:r w:rsidRPr="001A458B">
        <w:rPr>
          <w:lang w:val="nl-BE"/>
        </w:rPr>
        <w:t xml:space="preserve"> en </w:t>
      </w:r>
      <w:r w:rsidR="00FF7866">
        <w:rPr>
          <w:lang w:val="nl-BE"/>
        </w:rPr>
        <w:t>412616</w:t>
      </w:r>
      <w:r w:rsidRPr="001A458B">
        <w:rPr>
          <w:lang w:val="nl-BE"/>
        </w:rPr>
        <w:t xml:space="preserve"> - </w:t>
      </w:r>
      <w:r w:rsidR="00C3653F">
        <w:rPr>
          <w:lang w:val="nl-BE"/>
        </w:rPr>
        <w:t>412627</w:t>
      </w:r>
      <w:r w:rsidRPr="001A458B">
        <w:rPr>
          <w:lang w:val="nl-BE"/>
        </w:rPr>
        <w:t xml:space="preserve"> kunnen onderling niet worden gecumuleerd.</w:t>
      </w:r>
    </w:p>
    <w:p w14:paraId="1A8518C9" w14:textId="77777777" w:rsidR="005A6602" w:rsidRDefault="005A6602" w:rsidP="00DE6713">
      <w:pPr>
        <w:spacing w:after="21" w:line="259" w:lineRule="auto"/>
        <w:ind w:left="0" w:firstLine="0"/>
        <w:rPr>
          <w:lang w:val="nl-BE"/>
        </w:rPr>
      </w:pPr>
    </w:p>
    <w:tbl>
      <w:tblPr>
        <w:tblStyle w:val="TableGrid"/>
        <w:tblW w:w="8982" w:type="dxa"/>
        <w:tblInd w:w="0" w:type="dxa"/>
        <w:tblLook w:val="04A0" w:firstRow="1" w:lastRow="0" w:firstColumn="1" w:lastColumn="0" w:noHBand="0" w:noVBand="1"/>
      </w:tblPr>
      <w:tblGrid>
        <w:gridCol w:w="7408"/>
        <w:gridCol w:w="608"/>
        <w:gridCol w:w="902"/>
        <w:gridCol w:w="64"/>
      </w:tblGrid>
      <w:tr w:rsidR="00DE6713" w:rsidRPr="00FC2178" w14:paraId="4665151D" w14:textId="77777777" w:rsidTr="005A6602">
        <w:trPr>
          <w:trHeight w:val="218"/>
        </w:trPr>
        <w:tc>
          <w:tcPr>
            <w:tcW w:w="7408" w:type="dxa"/>
          </w:tcPr>
          <w:p w14:paraId="1D101946" w14:textId="4A5FD44E" w:rsidR="003846E5" w:rsidRPr="003846E5" w:rsidRDefault="00BA0679" w:rsidP="00C04045">
            <w:pPr>
              <w:tabs>
                <w:tab w:val="center" w:pos="196"/>
                <w:tab w:val="center" w:pos="4173"/>
              </w:tabs>
              <w:spacing w:after="0" w:line="259" w:lineRule="auto"/>
              <w:ind w:left="0" w:firstLine="0"/>
              <w:rPr>
                <w:lang w:val="nl-BE"/>
              </w:rPr>
            </w:pPr>
            <w:r>
              <w:rPr>
                <w:lang w:val="nl-BE"/>
              </w:rPr>
              <w:t>410737</w:t>
            </w:r>
            <w:r w:rsidR="00AA250C">
              <w:rPr>
                <w:lang w:val="nl-BE"/>
              </w:rPr>
              <w:t xml:space="preserve"> </w:t>
            </w:r>
            <w:r w:rsidR="005A6602">
              <w:rPr>
                <w:lang w:val="nl-BE"/>
              </w:rPr>
              <w:t>-</w:t>
            </w:r>
            <w:r w:rsidR="00AA250C">
              <w:rPr>
                <w:lang w:val="nl-BE"/>
              </w:rPr>
              <w:t xml:space="preserve"> </w:t>
            </w:r>
            <w:r>
              <w:rPr>
                <w:lang w:val="nl-BE"/>
              </w:rPr>
              <w:t>410748</w:t>
            </w:r>
            <w:r w:rsidR="003846E5" w:rsidRPr="001A458B">
              <w:rPr>
                <w:lang w:val="nl-BE"/>
              </w:rPr>
              <w:t xml:space="preserve"> In hoek instelbare voetplaten (per paar) (of </w:t>
            </w:r>
            <w:r w:rsidR="005A6602" w:rsidRPr="001A458B">
              <w:rPr>
                <w:lang w:val="nl-BE"/>
              </w:rPr>
              <w:t xml:space="preserve">ééndelige, in hoek instelbare voetenplaat)  </w:t>
            </w:r>
          </w:p>
        </w:tc>
        <w:tc>
          <w:tcPr>
            <w:tcW w:w="608" w:type="dxa"/>
          </w:tcPr>
          <w:p w14:paraId="0DA65040" w14:textId="77777777" w:rsidR="00DE6713" w:rsidRPr="003846E5" w:rsidRDefault="00DE6713" w:rsidP="00C04045">
            <w:pPr>
              <w:spacing w:after="160" w:line="259" w:lineRule="auto"/>
              <w:ind w:left="0" w:firstLine="0"/>
              <w:rPr>
                <w:lang w:val="nl-BE"/>
              </w:rPr>
            </w:pPr>
          </w:p>
        </w:tc>
        <w:tc>
          <w:tcPr>
            <w:tcW w:w="902" w:type="dxa"/>
          </w:tcPr>
          <w:p w14:paraId="4061551B" w14:textId="556B33D1" w:rsidR="00DE6713" w:rsidRPr="003846E5" w:rsidRDefault="005A6602" w:rsidP="00C04045">
            <w:pPr>
              <w:spacing w:after="160" w:line="259" w:lineRule="auto"/>
              <w:ind w:left="0" w:firstLine="0"/>
              <w:rPr>
                <w:lang w:val="nl-BE"/>
              </w:rPr>
            </w:pPr>
            <w:r>
              <w:t>112,34€</w:t>
            </w:r>
          </w:p>
        </w:tc>
        <w:tc>
          <w:tcPr>
            <w:tcW w:w="64" w:type="dxa"/>
          </w:tcPr>
          <w:p w14:paraId="710ACCF0" w14:textId="77777777" w:rsidR="00DE6713" w:rsidRPr="003846E5" w:rsidRDefault="00DE6713" w:rsidP="00C04045">
            <w:pPr>
              <w:spacing w:after="160" w:line="259" w:lineRule="auto"/>
              <w:ind w:left="0" w:firstLine="0"/>
              <w:rPr>
                <w:lang w:val="nl-BE"/>
              </w:rPr>
            </w:pPr>
          </w:p>
        </w:tc>
      </w:tr>
    </w:tbl>
    <w:p w14:paraId="26CBF353" w14:textId="6A4ACFDF" w:rsidR="00DE6713" w:rsidRDefault="00DE6713" w:rsidP="00DE6713">
      <w:pPr>
        <w:spacing w:after="21" w:line="259" w:lineRule="auto"/>
        <w:ind w:left="0" w:firstLine="0"/>
        <w:rPr>
          <w:lang w:val="nl-BE"/>
        </w:rPr>
      </w:pPr>
    </w:p>
    <w:p w14:paraId="5DC80228" w14:textId="1BCC25C4" w:rsidR="003846E5" w:rsidRPr="003846E5" w:rsidRDefault="003846E5" w:rsidP="003846E5">
      <w:pPr>
        <w:pStyle w:val="Kop3"/>
        <w:ind w:left="718"/>
      </w:pPr>
      <w:bookmarkStart w:id="610" w:name="_Toc144890222"/>
      <w:r w:rsidRPr="003846E5">
        <w:t xml:space="preserve">3.2 </w:t>
      </w:r>
      <w:r w:rsidRPr="003846E5">
        <w:rPr>
          <w:rStyle w:val="Kop3Char"/>
          <w:b/>
        </w:rPr>
        <w:t>Bovenste ledematen</w:t>
      </w:r>
      <w:bookmarkEnd w:id="610"/>
    </w:p>
    <w:p w14:paraId="5E004443" w14:textId="77777777" w:rsidR="003846E5" w:rsidRDefault="00DC24D7"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7FF100AF" w14:textId="18099B90" w:rsidR="00DC24D7" w:rsidRDefault="003846E5" w:rsidP="001A458B">
      <w:pPr>
        <w:spacing w:after="0" w:line="259" w:lineRule="auto"/>
        <w:ind w:left="0" w:firstLine="0"/>
        <w:rPr>
          <w:lang w:val="nl-BE"/>
        </w:rPr>
      </w:pPr>
      <w:r w:rsidRPr="001A458B">
        <w:rPr>
          <w:lang w:val="nl-BE"/>
        </w:rPr>
        <w:t>Er zijn geen aanpassingen bepaald.</w:t>
      </w:r>
    </w:p>
    <w:p w14:paraId="56794751" w14:textId="77777777" w:rsidR="003846E5" w:rsidRDefault="003846E5" w:rsidP="001A458B">
      <w:pPr>
        <w:spacing w:after="0" w:line="259" w:lineRule="auto"/>
        <w:ind w:left="0" w:firstLine="0"/>
        <w:rPr>
          <w:lang w:val="nl-BE"/>
        </w:rPr>
      </w:pPr>
    </w:p>
    <w:p w14:paraId="43A1A6F9" w14:textId="5621EE62" w:rsidR="003846E5" w:rsidRDefault="003846E5" w:rsidP="003846E5">
      <w:pPr>
        <w:pStyle w:val="Kop3"/>
        <w:ind w:left="718"/>
        <w:rPr>
          <w:lang w:val="nl-BE"/>
        </w:rPr>
      </w:pPr>
      <w:bookmarkStart w:id="611" w:name="_Toc144890223"/>
      <w:r>
        <w:rPr>
          <w:lang w:val="nl-BE"/>
        </w:rPr>
        <w:t>3.3</w:t>
      </w:r>
      <w:r w:rsidRPr="001A458B">
        <w:rPr>
          <w:lang w:val="nl-BE"/>
        </w:rPr>
        <w:t xml:space="preserve"> Positionering (zit-ruggedeelte)</w:t>
      </w:r>
      <w:bookmarkEnd w:id="611"/>
    </w:p>
    <w:p w14:paraId="299E571C" w14:textId="3696A9B1" w:rsidR="003846E5" w:rsidRDefault="003846E5" w:rsidP="001A458B">
      <w:pPr>
        <w:spacing w:after="0" w:line="259" w:lineRule="auto"/>
        <w:ind w:left="0" w:firstLine="0"/>
        <w:rPr>
          <w:lang w:val="nl-BE"/>
        </w:rPr>
      </w:pPr>
    </w:p>
    <w:tbl>
      <w:tblPr>
        <w:tblStyle w:val="TableGrid"/>
        <w:tblpPr w:leftFromText="141" w:rightFromText="141" w:vertAnchor="text" w:horzAnchor="margin" w:tblpY="-22"/>
        <w:tblW w:w="8982" w:type="dxa"/>
        <w:tblInd w:w="0" w:type="dxa"/>
        <w:tblLook w:val="04A0" w:firstRow="1" w:lastRow="0" w:firstColumn="1" w:lastColumn="0" w:noHBand="0" w:noVBand="1"/>
      </w:tblPr>
      <w:tblGrid>
        <w:gridCol w:w="7484"/>
        <w:gridCol w:w="616"/>
        <w:gridCol w:w="796"/>
        <w:gridCol w:w="86"/>
      </w:tblGrid>
      <w:tr w:rsidR="003846E5" w:rsidRPr="004A04F5" w14:paraId="7EF46E44" w14:textId="77777777" w:rsidTr="003846E5">
        <w:trPr>
          <w:trHeight w:val="218"/>
        </w:trPr>
        <w:tc>
          <w:tcPr>
            <w:tcW w:w="7731" w:type="dxa"/>
          </w:tcPr>
          <w:p w14:paraId="3BFEA3C6" w14:textId="0F4FC6D0" w:rsidR="003846E5" w:rsidRPr="004A04F5" w:rsidRDefault="0009065D" w:rsidP="003846E5">
            <w:pPr>
              <w:tabs>
                <w:tab w:val="center" w:pos="196"/>
                <w:tab w:val="center" w:pos="2666"/>
              </w:tabs>
              <w:spacing w:after="0" w:line="259" w:lineRule="auto"/>
              <w:ind w:left="0" w:firstLine="0"/>
            </w:pPr>
            <w:r>
              <w:rPr>
                <w:lang w:val="nl-BE"/>
              </w:rPr>
              <w:lastRenderedPageBreak/>
              <w:t>411275</w:t>
            </w:r>
            <w:r w:rsidR="00AA250C">
              <w:rPr>
                <w:lang w:val="nl-BE"/>
              </w:rPr>
              <w:t xml:space="preserve"> - </w:t>
            </w:r>
            <w:r>
              <w:rPr>
                <w:lang w:val="nl-BE"/>
              </w:rPr>
              <w:t>411286</w:t>
            </w:r>
            <w:r w:rsidR="003846E5" w:rsidRPr="001A458B">
              <w:rPr>
                <w:lang w:val="nl-BE"/>
              </w:rPr>
              <w:t xml:space="preserve"> Rolstoelwerkblad of half-werkblad  </w:t>
            </w:r>
          </w:p>
        </w:tc>
        <w:tc>
          <w:tcPr>
            <w:tcW w:w="642" w:type="dxa"/>
          </w:tcPr>
          <w:p w14:paraId="32DDA910" w14:textId="12A93C24" w:rsidR="003846E5" w:rsidRPr="004A04F5" w:rsidRDefault="00FA15C0" w:rsidP="003846E5">
            <w:pPr>
              <w:spacing w:after="0" w:line="259" w:lineRule="auto"/>
              <w:ind w:left="0" w:firstLine="0"/>
            </w:pPr>
            <w:r>
              <w:t xml:space="preserve"> </w:t>
            </w:r>
          </w:p>
        </w:tc>
        <w:tc>
          <w:tcPr>
            <w:tcW w:w="520" w:type="dxa"/>
          </w:tcPr>
          <w:p w14:paraId="7CABA53F" w14:textId="0174D965" w:rsidR="003846E5" w:rsidRPr="004A04F5" w:rsidRDefault="009755CF" w:rsidP="003846E5">
            <w:pPr>
              <w:spacing w:after="0" w:line="259" w:lineRule="auto"/>
              <w:ind w:left="0" w:firstLine="0"/>
            </w:pPr>
            <w:r>
              <w:t>199,71€</w:t>
            </w:r>
          </w:p>
        </w:tc>
        <w:tc>
          <w:tcPr>
            <w:tcW w:w="89" w:type="dxa"/>
          </w:tcPr>
          <w:p w14:paraId="5FEF6B4E" w14:textId="77777777" w:rsidR="003846E5" w:rsidRPr="004A04F5" w:rsidRDefault="003846E5" w:rsidP="003846E5">
            <w:pPr>
              <w:spacing w:after="160" w:line="259" w:lineRule="auto"/>
              <w:ind w:left="0" w:firstLine="0"/>
            </w:pPr>
          </w:p>
        </w:tc>
      </w:tr>
    </w:tbl>
    <w:p w14:paraId="738ED509" w14:textId="5E4C9B4F" w:rsidR="00DC24D7" w:rsidRPr="001A458B" w:rsidRDefault="00CA4DA0" w:rsidP="003846E5">
      <w:pPr>
        <w:pStyle w:val="Kop3"/>
        <w:ind w:left="718"/>
      </w:pPr>
      <w:bookmarkStart w:id="612" w:name="_Toc144890224"/>
      <w:r>
        <w:rPr>
          <w:lang w:val="nl-BE"/>
        </w:rPr>
        <w:t>3</w:t>
      </w:r>
      <w:r w:rsidR="003846E5">
        <w:rPr>
          <w:lang w:val="nl-BE"/>
        </w:rPr>
        <w:t xml:space="preserve">.4 </w:t>
      </w:r>
      <w:r w:rsidR="00DC24D7" w:rsidRPr="001A458B">
        <w:rPr>
          <w:lang w:val="nl-BE"/>
        </w:rPr>
        <w:t>Veiligheid</w:t>
      </w:r>
      <w:bookmarkEnd w:id="612"/>
    </w:p>
    <w:p w14:paraId="30942790" w14:textId="77777777" w:rsidR="003846E5" w:rsidRDefault="003846E5" w:rsidP="001A458B">
      <w:pPr>
        <w:ind w:left="-5" w:right="263"/>
        <w:rPr>
          <w:lang w:val="nl-BE"/>
        </w:rPr>
      </w:pPr>
    </w:p>
    <w:p w14:paraId="498FB2C1" w14:textId="17584678" w:rsidR="00DC24D7" w:rsidRPr="001A458B" w:rsidRDefault="00DC24D7" w:rsidP="001A458B">
      <w:pPr>
        <w:ind w:left="-5" w:right="263"/>
        <w:rPr>
          <w:lang w:val="nl-BE"/>
        </w:rPr>
      </w:pPr>
      <w:r w:rsidRPr="001A458B">
        <w:rPr>
          <w:lang w:val="nl-BE"/>
        </w:rPr>
        <w:t>Er zijn geen aanpassingen bepaald.</w:t>
      </w:r>
    </w:p>
    <w:p w14:paraId="28C972F4" w14:textId="77777777" w:rsidR="00DC24D7" w:rsidRPr="001A458B" w:rsidRDefault="00DC24D7"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534BB023" w14:textId="12D76B1B" w:rsidR="00DC24D7" w:rsidRPr="003846E5" w:rsidRDefault="003846E5" w:rsidP="003846E5">
      <w:pPr>
        <w:pStyle w:val="Kop3"/>
        <w:ind w:left="718"/>
        <w:rPr>
          <w:lang w:val="nl-BE"/>
        </w:rPr>
      </w:pPr>
      <w:bookmarkStart w:id="613" w:name="_Toc144890225"/>
      <w:r>
        <w:rPr>
          <w:lang w:val="nl-BE"/>
        </w:rPr>
        <w:t xml:space="preserve">3.5 </w:t>
      </w:r>
      <w:r w:rsidR="00DC24D7" w:rsidRPr="001A458B">
        <w:rPr>
          <w:lang w:val="nl-BE"/>
        </w:rPr>
        <w:t>Besturing/aandrijving</w:t>
      </w:r>
      <w:bookmarkEnd w:id="613"/>
    </w:p>
    <w:p w14:paraId="494858E3" w14:textId="77777777" w:rsidR="003846E5" w:rsidRDefault="00DC24D7" w:rsidP="001A458B">
      <w:pPr>
        <w:ind w:left="-5" w:right="263"/>
        <w:rPr>
          <w:lang w:val="nl-BE"/>
        </w:rPr>
      </w:pPr>
      <w:r w:rsidRPr="001A458B">
        <w:rPr>
          <w:lang w:val="nl-BE"/>
        </w:rPr>
        <w:t xml:space="preserve"> </w:t>
      </w:r>
    </w:p>
    <w:p w14:paraId="3B62C2FB" w14:textId="6FA06D5D" w:rsidR="003846E5" w:rsidRDefault="00DC24D7" w:rsidP="00E02462">
      <w:pPr>
        <w:ind w:left="-5" w:right="263"/>
        <w:rPr>
          <w:lang w:val="nl-BE"/>
        </w:rPr>
      </w:pPr>
      <w:r w:rsidRPr="001A458B">
        <w:rPr>
          <w:lang w:val="nl-BE"/>
        </w:rPr>
        <w:t>Er zijn geen aanpassingen bepaald.</w:t>
      </w:r>
    </w:p>
    <w:p w14:paraId="3B9B937A" w14:textId="77777777" w:rsidR="00DC24D7" w:rsidRPr="001A458B" w:rsidRDefault="00DC24D7"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5A7587A9" w14:textId="2E02C246" w:rsidR="00DC24D7" w:rsidRPr="001A458B" w:rsidRDefault="00DC24D7" w:rsidP="00960075">
      <w:pPr>
        <w:pStyle w:val="Kop2"/>
        <w:numPr>
          <w:ilvl w:val="0"/>
          <w:numId w:val="138"/>
        </w:numPr>
      </w:pPr>
      <w:bookmarkStart w:id="614" w:name="_Toc144890226"/>
      <w:r w:rsidRPr="001A458B">
        <w:rPr>
          <w:lang w:val="nl-BE"/>
        </w:rPr>
        <w:t>Specifieke voorwaarden</w:t>
      </w:r>
      <w:bookmarkEnd w:id="614"/>
    </w:p>
    <w:p w14:paraId="69E23E27" w14:textId="77777777" w:rsidR="00DC24D7" w:rsidRPr="001A458B" w:rsidRDefault="00DC24D7" w:rsidP="001A458B">
      <w:pPr>
        <w:spacing w:after="16" w:line="259" w:lineRule="auto"/>
        <w:ind w:left="0" w:firstLine="0"/>
      </w:pPr>
      <w:r w:rsidRPr="001A458B">
        <w:rPr>
          <w:rFonts w:eastAsia="Times New Roman"/>
        </w:rPr>
        <w:t xml:space="preserve"> </w:t>
      </w:r>
      <w:r w:rsidRPr="001A458B">
        <w:t xml:space="preserve"> </w:t>
      </w:r>
    </w:p>
    <w:p w14:paraId="27773D41" w14:textId="2502269D" w:rsidR="00DC24D7" w:rsidRPr="001A458B" w:rsidRDefault="00DC24D7" w:rsidP="003846E5">
      <w:pPr>
        <w:pStyle w:val="Kop3"/>
        <w:ind w:left="718"/>
      </w:pPr>
      <w:bookmarkStart w:id="615" w:name="_Toc144890227"/>
      <w:r w:rsidRPr="001A458B">
        <w:rPr>
          <w:lang w:val="nl-BE"/>
        </w:rPr>
        <w:t>4.1 Hernieuwingstermijn</w:t>
      </w:r>
      <w:bookmarkEnd w:id="615"/>
    </w:p>
    <w:p w14:paraId="5C884748" w14:textId="77777777" w:rsidR="003E0C6A" w:rsidRDefault="003E0C6A" w:rsidP="001A458B">
      <w:pPr>
        <w:ind w:left="-5" w:right="263"/>
        <w:rPr>
          <w:lang w:val="nl-BE"/>
        </w:rPr>
      </w:pPr>
      <w:r>
        <w:rPr>
          <w:lang w:val="nl-BE"/>
        </w:rPr>
        <w:t xml:space="preserve"> </w:t>
      </w:r>
    </w:p>
    <w:p w14:paraId="2475AD59" w14:textId="0E5B3837" w:rsidR="00DC24D7" w:rsidRPr="003E0C6A" w:rsidRDefault="00DC24D7" w:rsidP="00960075">
      <w:pPr>
        <w:pStyle w:val="Lijstalinea"/>
        <w:numPr>
          <w:ilvl w:val="0"/>
          <w:numId w:val="92"/>
        </w:numPr>
        <w:ind w:right="263"/>
        <w:rPr>
          <w:lang w:val="nl-BE"/>
        </w:rPr>
      </w:pPr>
      <w:r w:rsidRPr="003E0C6A">
        <w:rPr>
          <w:lang w:val="nl-BE"/>
        </w:rPr>
        <w:t>voor gebruikers tot hun 18</w:t>
      </w:r>
      <w:r w:rsidRPr="003E0C6A">
        <w:rPr>
          <w:vertAlign w:val="superscript"/>
          <w:lang w:val="nl-BE"/>
        </w:rPr>
        <w:t>de</w:t>
      </w:r>
      <w:r w:rsidRPr="003E0C6A">
        <w:rPr>
          <w:lang w:val="nl-BE"/>
        </w:rPr>
        <w:t xml:space="preserve"> verjaardag wordt de hernieuwingstermijn vastgesteld op 3 jaar.</w:t>
      </w:r>
    </w:p>
    <w:p w14:paraId="5187F4CA" w14:textId="3D103D96" w:rsidR="00DC24D7" w:rsidRDefault="00DC24D7" w:rsidP="00960075">
      <w:pPr>
        <w:pStyle w:val="Lijstalinea"/>
        <w:numPr>
          <w:ilvl w:val="0"/>
          <w:numId w:val="92"/>
        </w:numPr>
        <w:ind w:right="263"/>
        <w:rPr>
          <w:lang w:val="nl-BE"/>
        </w:rPr>
      </w:pPr>
      <w:r w:rsidRPr="003E0C6A">
        <w:rPr>
          <w:lang w:val="nl-BE"/>
        </w:rPr>
        <w:t>voor gebruikers vanaf hun 18</w:t>
      </w:r>
      <w:r w:rsidRPr="003E0C6A">
        <w:rPr>
          <w:vertAlign w:val="superscript"/>
          <w:lang w:val="nl-BE"/>
        </w:rPr>
        <w:t>de</w:t>
      </w:r>
      <w:r w:rsidRPr="003E0C6A">
        <w:rPr>
          <w:lang w:val="nl-BE"/>
        </w:rPr>
        <w:t xml:space="preserve"> verjaardag wordt de hernieuwingstermijn vastgesteld op 5 jaar.</w:t>
      </w:r>
    </w:p>
    <w:p w14:paraId="67C6D1D5" w14:textId="77777777" w:rsidR="00DC24D7" w:rsidRPr="001A458B" w:rsidRDefault="00DC24D7" w:rsidP="001A458B">
      <w:pPr>
        <w:spacing w:after="14" w:line="259" w:lineRule="auto"/>
        <w:ind w:left="0" w:firstLine="0"/>
        <w:rPr>
          <w:lang w:val="nl-BE"/>
        </w:rPr>
      </w:pPr>
      <w:r w:rsidRPr="001A458B">
        <w:rPr>
          <w:rFonts w:eastAsia="Times New Roman"/>
          <w:lang w:val="nl-BE"/>
        </w:rPr>
        <w:t xml:space="preserve"> </w:t>
      </w:r>
      <w:r w:rsidRPr="001A458B">
        <w:rPr>
          <w:lang w:val="nl-BE"/>
        </w:rPr>
        <w:t xml:space="preserve"> </w:t>
      </w:r>
    </w:p>
    <w:p w14:paraId="516CBA29" w14:textId="470A5552" w:rsidR="00DC24D7" w:rsidRPr="00D14EFD" w:rsidRDefault="00EF0CCC" w:rsidP="00EF0CCC">
      <w:pPr>
        <w:pStyle w:val="Kop3"/>
        <w:ind w:left="715"/>
        <w:rPr>
          <w:rStyle w:val="Kop3Char"/>
          <w:lang w:val="nl-BE"/>
        </w:rPr>
      </w:pPr>
      <w:bookmarkStart w:id="616" w:name="_Toc144890228"/>
      <w:r>
        <w:rPr>
          <w:lang w:val="nl-BE"/>
        </w:rPr>
        <w:t>4.2</w:t>
      </w:r>
      <w:r w:rsidR="00DC24D7" w:rsidRPr="001A458B">
        <w:rPr>
          <w:lang w:val="nl-BE"/>
        </w:rPr>
        <w:t xml:space="preserve"> Toegelaten cumulaties</w:t>
      </w:r>
      <w:bookmarkEnd w:id="616"/>
    </w:p>
    <w:p w14:paraId="7C55A161" w14:textId="77777777" w:rsidR="00EF0CCC" w:rsidRDefault="00DC24D7" w:rsidP="001A458B">
      <w:pPr>
        <w:ind w:left="-5" w:right="263"/>
        <w:rPr>
          <w:lang w:val="nl-BE"/>
        </w:rPr>
      </w:pPr>
      <w:r w:rsidRPr="001A458B">
        <w:rPr>
          <w:lang w:val="nl-BE"/>
        </w:rPr>
        <w:t xml:space="preserve"> </w:t>
      </w:r>
    </w:p>
    <w:p w14:paraId="532E924E" w14:textId="4009CE26" w:rsidR="00DC24D7" w:rsidRPr="001A458B" w:rsidRDefault="00DC24D7" w:rsidP="00EF0CCC">
      <w:pPr>
        <w:rPr>
          <w:lang w:val="nl-BE"/>
        </w:rPr>
      </w:pPr>
      <w:r w:rsidRPr="001A458B">
        <w:rPr>
          <w:lang w:val="nl-BE"/>
        </w:rPr>
        <w:t>Het onderstel voor de zitschelp mag niet worden gecumuleerd met een rolstoel.</w:t>
      </w:r>
    </w:p>
    <w:p w14:paraId="3A49AC30" w14:textId="77777777" w:rsidR="00DC24D7" w:rsidRPr="001A458B" w:rsidRDefault="00DC24D7"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p w14:paraId="375F8388" w14:textId="6E6D6C49" w:rsidR="00DC24D7" w:rsidRPr="00D14EFD" w:rsidRDefault="00EF0CCC" w:rsidP="00EF0CCC">
      <w:pPr>
        <w:pStyle w:val="Kop3"/>
        <w:ind w:left="718"/>
        <w:rPr>
          <w:lang w:val="nl-BE"/>
        </w:rPr>
      </w:pPr>
      <w:bookmarkStart w:id="617" w:name="_Toc144890229"/>
      <w:r>
        <w:rPr>
          <w:lang w:val="nl-BE"/>
        </w:rPr>
        <w:t xml:space="preserve">4.3 </w:t>
      </w:r>
      <w:r w:rsidR="00DC24D7" w:rsidRPr="001A458B">
        <w:rPr>
          <w:lang w:val="nl-BE"/>
        </w:rPr>
        <w:t>Tegemoetkoming</w:t>
      </w:r>
      <w:bookmarkEnd w:id="617"/>
      <w:r w:rsidR="00DC24D7" w:rsidRPr="001A458B">
        <w:rPr>
          <w:lang w:val="nl-BE"/>
        </w:rPr>
        <w:t xml:space="preserve"> </w:t>
      </w:r>
    </w:p>
    <w:p w14:paraId="535C36A6" w14:textId="77777777" w:rsidR="00EF0CCC" w:rsidRDefault="00EF0CCC" w:rsidP="001A458B">
      <w:pPr>
        <w:ind w:left="181" w:right="263" w:hanging="196"/>
        <w:rPr>
          <w:lang w:val="nl-BE"/>
        </w:rPr>
      </w:pPr>
    </w:p>
    <w:p w14:paraId="6645C6EE" w14:textId="63F75462" w:rsidR="00DC24D7" w:rsidRPr="001A458B" w:rsidRDefault="00DC24D7" w:rsidP="00EF0CCC">
      <w:pPr>
        <w:rPr>
          <w:lang w:val="nl-BE"/>
        </w:rPr>
      </w:pPr>
      <w:r w:rsidRPr="001A458B">
        <w:rPr>
          <w:lang w:val="nl-BE"/>
        </w:rPr>
        <w:t xml:space="preserve">Voor het onderstel voor de zitschelp (verstrekking </w:t>
      </w:r>
      <w:r w:rsidR="00BA0679">
        <w:rPr>
          <w:lang w:val="nl-BE"/>
        </w:rPr>
        <w:t>410597</w:t>
      </w:r>
      <w:r w:rsidRPr="001A458B">
        <w:rPr>
          <w:lang w:val="nl-BE"/>
        </w:rPr>
        <w:t xml:space="preserve"> - </w:t>
      </w:r>
      <w:r w:rsidR="00BA0679">
        <w:rPr>
          <w:lang w:val="nl-BE"/>
        </w:rPr>
        <w:t>410608</w:t>
      </w:r>
      <w:r w:rsidRPr="001A458B">
        <w:rPr>
          <w:lang w:val="nl-BE"/>
        </w:rPr>
        <w:t>)</w:t>
      </w:r>
      <w:r w:rsidR="00773E17">
        <w:rPr>
          <w:lang w:val="nl-BE"/>
        </w:rPr>
        <w:t xml:space="preserve"> </w:t>
      </w:r>
      <w:r w:rsidRPr="001A458B">
        <w:rPr>
          <w:lang w:val="nl-BE"/>
        </w:rPr>
        <w:t>kan men een tegemoetkoming ontvangen op voorwaarde dat het onderstel in de lijst staat van de producten die in aanmerking komen voor terugbetaling.</w:t>
      </w:r>
    </w:p>
    <w:p w14:paraId="3B57ADD9" w14:textId="109AB6B4" w:rsidR="00DC24D7" w:rsidRPr="001A458B" w:rsidRDefault="00DC24D7"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r w:rsidRPr="001A458B">
        <w:rPr>
          <w:rFonts w:eastAsia="Times New Roman"/>
          <w:lang w:val="nl-BE"/>
        </w:rPr>
        <w:t xml:space="preserve"> </w:t>
      </w:r>
    </w:p>
    <w:p w14:paraId="2DB54037" w14:textId="26DB5471" w:rsidR="00DC24D7" w:rsidRPr="00D14EFD" w:rsidRDefault="00EF0CCC" w:rsidP="00EF0CCC">
      <w:pPr>
        <w:pStyle w:val="Kop3"/>
        <w:ind w:left="718"/>
        <w:rPr>
          <w:lang w:val="nl-BE"/>
        </w:rPr>
      </w:pPr>
      <w:bookmarkStart w:id="618" w:name="_Toc144890230"/>
      <w:r>
        <w:rPr>
          <w:lang w:val="nl-BE"/>
        </w:rPr>
        <w:t xml:space="preserve">4.4 </w:t>
      </w:r>
      <w:r w:rsidR="00DC24D7" w:rsidRPr="001A458B">
        <w:rPr>
          <w:lang w:val="nl-BE"/>
        </w:rPr>
        <w:t>Aanvraag tegemoetkoming</w:t>
      </w:r>
      <w:bookmarkEnd w:id="618"/>
    </w:p>
    <w:p w14:paraId="001CF24B" w14:textId="77777777" w:rsidR="00EF0CCC" w:rsidRPr="00D14EFD" w:rsidRDefault="00EF0CCC" w:rsidP="00EF0CCC">
      <w:pPr>
        <w:ind w:left="-15" w:right="2545" w:firstLine="0"/>
        <w:rPr>
          <w:lang w:val="nl-BE"/>
        </w:rPr>
      </w:pPr>
    </w:p>
    <w:p w14:paraId="1B999456" w14:textId="4BF08BAA" w:rsidR="000F18A7" w:rsidRDefault="00DC24D7" w:rsidP="00EF0CCC">
      <w:pPr>
        <w:ind w:left="-15" w:right="2545" w:firstLine="0"/>
        <w:rPr>
          <w:lang w:val="nl-BE"/>
        </w:rPr>
      </w:pPr>
      <w:r w:rsidRPr="001A458B">
        <w:rPr>
          <w:lang w:val="nl-BE"/>
        </w:rPr>
        <w:t>De tegemoetkoming kan enkel worden verleend op basis van</w:t>
      </w:r>
      <w:r w:rsidR="005F4F3F">
        <w:rPr>
          <w:lang w:val="nl-BE"/>
        </w:rPr>
        <w:t xml:space="preserve"> </w:t>
      </w:r>
      <w:r w:rsidRPr="001A458B">
        <w:rPr>
          <w:lang w:val="nl-BE"/>
        </w:rPr>
        <w:t xml:space="preserve">: </w:t>
      </w:r>
    </w:p>
    <w:p w14:paraId="1D6D446A" w14:textId="662AC961" w:rsidR="00DC24D7" w:rsidRPr="000F18A7" w:rsidRDefault="00DC24D7" w:rsidP="00960075">
      <w:pPr>
        <w:pStyle w:val="Lijstalinea"/>
        <w:numPr>
          <w:ilvl w:val="0"/>
          <w:numId w:val="105"/>
        </w:numPr>
        <w:ind w:right="52"/>
        <w:rPr>
          <w:lang w:val="nl-BE"/>
        </w:rPr>
      </w:pPr>
      <w:r w:rsidRPr="000F18A7">
        <w:rPr>
          <w:lang w:val="nl-BE"/>
        </w:rPr>
        <w:t>het medisch voorschrift ingevuld door de voorschrijvend arts</w:t>
      </w:r>
      <w:r w:rsidR="005F4F3F">
        <w:rPr>
          <w:lang w:val="nl-BE"/>
        </w:rPr>
        <w:t xml:space="preserve"> </w:t>
      </w:r>
      <w:r w:rsidRPr="000F18A7">
        <w:rPr>
          <w:lang w:val="nl-BE"/>
        </w:rPr>
        <w:t>;</w:t>
      </w:r>
    </w:p>
    <w:p w14:paraId="03E66676" w14:textId="127C792A" w:rsidR="00DC24D7" w:rsidRPr="00EF0CCC" w:rsidRDefault="00DC24D7" w:rsidP="00960075">
      <w:pPr>
        <w:pStyle w:val="Lijstalinea"/>
        <w:numPr>
          <w:ilvl w:val="0"/>
          <w:numId w:val="93"/>
        </w:numPr>
        <w:ind w:right="263"/>
        <w:rPr>
          <w:lang w:val="nl-BE"/>
        </w:rPr>
      </w:pPr>
      <w:bookmarkStart w:id="619" w:name="_Hlk131769718"/>
      <w:r w:rsidRPr="00EF0CCC">
        <w:rPr>
          <w:lang w:val="nl-BE"/>
        </w:rPr>
        <w:t xml:space="preserve">het door de </w:t>
      </w:r>
      <w:r w:rsidR="00312BF5">
        <w:rPr>
          <w:lang w:val="nl-BE"/>
        </w:rPr>
        <w:t>dienstverlener</w:t>
      </w:r>
      <w:r w:rsidRPr="00EF0CCC">
        <w:rPr>
          <w:lang w:val="nl-BE"/>
        </w:rPr>
        <w:t xml:space="preserve"> ingevulde motiveringsrapport</w:t>
      </w:r>
      <w:r w:rsidR="005F4F3F">
        <w:rPr>
          <w:lang w:val="nl-BE"/>
        </w:rPr>
        <w:t xml:space="preserve"> </w:t>
      </w:r>
      <w:r w:rsidRPr="00EF0CCC">
        <w:rPr>
          <w:lang w:val="nl-BE"/>
        </w:rPr>
        <w:t xml:space="preserve">; </w:t>
      </w:r>
    </w:p>
    <w:p w14:paraId="38F56913" w14:textId="159B7D54" w:rsidR="00DC24D7" w:rsidRPr="00EF0CCC" w:rsidRDefault="00EF0CCC" w:rsidP="00960075">
      <w:pPr>
        <w:pStyle w:val="Lijstalinea"/>
        <w:numPr>
          <w:ilvl w:val="0"/>
          <w:numId w:val="93"/>
        </w:numPr>
        <w:ind w:right="263"/>
        <w:rPr>
          <w:lang w:val="nl-BE"/>
        </w:rPr>
      </w:pPr>
      <w:r>
        <w:rPr>
          <w:lang w:val="nl-BE"/>
        </w:rPr>
        <w:t>d</w:t>
      </w:r>
      <w:r w:rsidR="00DC24D7" w:rsidRPr="00EF0CCC">
        <w:rPr>
          <w:lang w:val="nl-BE"/>
        </w:rPr>
        <w:t xml:space="preserve">e aanvraag om een tegemoetkoming ingevuld door de </w:t>
      </w:r>
      <w:r w:rsidR="00312BF5">
        <w:rPr>
          <w:lang w:val="nl-BE"/>
        </w:rPr>
        <w:t>dienstverlener</w:t>
      </w:r>
      <w:r w:rsidR="00DC24D7" w:rsidRPr="00EF0CCC">
        <w:rPr>
          <w:lang w:val="nl-BE"/>
        </w:rPr>
        <w:t xml:space="preserve">. </w:t>
      </w:r>
    </w:p>
    <w:bookmarkEnd w:id="619"/>
    <w:p w14:paraId="3D200335" w14:textId="77777777" w:rsidR="005B2B55" w:rsidRDefault="005B2B55" w:rsidP="001A458B">
      <w:pPr>
        <w:ind w:left="-5" w:right="263"/>
        <w:rPr>
          <w:lang w:val="nl-BE"/>
        </w:rPr>
      </w:pPr>
    </w:p>
    <w:p w14:paraId="39CCDE30" w14:textId="0923CA99" w:rsidR="00DC24D7" w:rsidRPr="001A458B" w:rsidRDefault="00DC24D7" w:rsidP="001A458B">
      <w:pPr>
        <w:ind w:left="-5" w:right="263"/>
        <w:rPr>
          <w:lang w:val="nl-BE"/>
        </w:rPr>
      </w:pPr>
      <w:r w:rsidRPr="001A458B">
        <w:rPr>
          <w:lang w:val="nl-BE"/>
        </w:rPr>
        <w:t>De te volgen aanvraagprocedure is vermeld in punt I, 3.3.2.</w:t>
      </w:r>
    </w:p>
    <w:p w14:paraId="03749A94" w14:textId="600B9462" w:rsidR="00DC24D7" w:rsidRDefault="00DC24D7" w:rsidP="00EF0CCC">
      <w:pPr>
        <w:rPr>
          <w:lang w:val="nl-BE"/>
        </w:rPr>
      </w:pPr>
      <w:r w:rsidRPr="001A458B">
        <w:rPr>
          <w:lang w:val="nl-BE"/>
        </w:rPr>
        <w:t>Voor de aanvraag van een voortijdige hernieuwing van een rolstoel of van bijkomende aanpassingen aan een reeds afgeleverde rolstoel is de aanvraagprocedure onder punt I, 3.3.5. of I, 3.3.6. van toepassing.</w:t>
      </w:r>
    </w:p>
    <w:p w14:paraId="2B5AC9A7" w14:textId="2605F2FE" w:rsidR="00DC24D7" w:rsidRDefault="00DC24D7" w:rsidP="001A458B">
      <w:pPr>
        <w:spacing w:after="0" w:line="259" w:lineRule="auto"/>
        <w:ind w:left="0" w:firstLine="0"/>
        <w:rPr>
          <w:lang w:val="nl-BE"/>
        </w:rPr>
      </w:pPr>
    </w:p>
    <w:tbl>
      <w:tblPr>
        <w:tblStyle w:val="TableGrid"/>
        <w:tblW w:w="8709" w:type="dxa"/>
        <w:tblInd w:w="0" w:type="dxa"/>
        <w:tblLook w:val="04A0" w:firstRow="1" w:lastRow="0" w:firstColumn="1" w:lastColumn="0" w:noHBand="0" w:noVBand="1"/>
      </w:tblPr>
      <w:tblGrid>
        <w:gridCol w:w="7279"/>
        <w:gridCol w:w="502"/>
        <w:gridCol w:w="928"/>
      </w:tblGrid>
      <w:tr w:rsidR="00EF0CCC" w:rsidRPr="00FC2178" w14:paraId="413AECC0" w14:textId="77777777" w:rsidTr="00D6458F">
        <w:trPr>
          <w:trHeight w:val="318"/>
        </w:trPr>
        <w:tc>
          <w:tcPr>
            <w:tcW w:w="7279" w:type="dxa"/>
          </w:tcPr>
          <w:p w14:paraId="12325AAB" w14:textId="6BF42000" w:rsidR="00EF0CCC" w:rsidRPr="00EF0CCC" w:rsidRDefault="00EF0CCC" w:rsidP="00C04045">
            <w:pPr>
              <w:pStyle w:val="Kop3"/>
              <w:outlineLvl w:val="2"/>
              <w:rPr>
                <w:lang w:val="nl-BE"/>
              </w:rPr>
            </w:pPr>
            <w:bookmarkStart w:id="620" w:name="_Toc144890231"/>
            <w:r w:rsidRPr="001A458B">
              <w:rPr>
                <w:u w:val="single"/>
                <w:lang w:val="nl-BE"/>
              </w:rPr>
              <w:t>Subgroep 2:</w:t>
            </w:r>
            <w:r w:rsidRPr="001A458B">
              <w:rPr>
                <w:lang w:val="nl-BE"/>
              </w:rPr>
              <w:t xml:space="preserve"> </w:t>
            </w:r>
            <w:r w:rsidR="0052614D">
              <w:rPr>
                <w:lang w:val="nl-BE"/>
              </w:rPr>
              <w:t>413935</w:t>
            </w:r>
            <w:r w:rsidR="000F18A7">
              <w:rPr>
                <w:lang w:val="nl-BE"/>
              </w:rPr>
              <w:t xml:space="preserve"> </w:t>
            </w:r>
            <w:r w:rsidRPr="001A458B">
              <w:rPr>
                <w:lang w:val="nl-BE"/>
              </w:rPr>
              <w:t>-</w:t>
            </w:r>
            <w:r w:rsidR="000F18A7">
              <w:rPr>
                <w:lang w:val="nl-BE"/>
              </w:rPr>
              <w:t xml:space="preserve"> </w:t>
            </w:r>
            <w:r w:rsidR="0052614D">
              <w:rPr>
                <w:lang w:val="nl-BE"/>
              </w:rPr>
              <w:t>413946</w:t>
            </w:r>
            <w:r w:rsidRPr="001A458B">
              <w:rPr>
                <w:lang w:val="nl-BE"/>
              </w:rPr>
              <w:t xml:space="preserve"> </w:t>
            </w:r>
            <w:bookmarkStart w:id="621" w:name="_Hlk136957287"/>
            <w:r w:rsidRPr="001A458B">
              <w:rPr>
                <w:lang w:val="nl-BE"/>
              </w:rPr>
              <w:t>Onderstel voor modulair aanpasbare</w:t>
            </w:r>
            <w:r w:rsidR="000F18A7">
              <w:rPr>
                <w:lang w:val="nl-BE"/>
              </w:rPr>
              <w:t xml:space="preserve"> </w:t>
            </w:r>
            <w:r w:rsidR="000F18A7" w:rsidRPr="001A458B">
              <w:rPr>
                <w:lang w:val="nl-BE"/>
              </w:rPr>
              <w:t>ziteenheid</w:t>
            </w:r>
            <w:bookmarkEnd w:id="621"/>
            <w:bookmarkEnd w:id="620"/>
          </w:p>
        </w:tc>
        <w:tc>
          <w:tcPr>
            <w:tcW w:w="502" w:type="dxa"/>
          </w:tcPr>
          <w:p w14:paraId="30CD1BB4" w14:textId="77777777" w:rsidR="00EF0CCC" w:rsidRPr="00EF0CCC" w:rsidRDefault="00EF0CCC" w:rsidP="00C04045">
            <w:pPr>
              <w:spacing w:after="0" w:line="259" w:lineRule="auto"/>
              <w:ind w:left="0" w:firstLine="0"/>
              <w:rPr>
                <w:lang w:val="nl-BE"/>
              </w:rPr>
            </w:pPr>
          </w:p>
        </w:tc>
        <w:tc>
          <w:tcPr>
            <w:tcW w:w="928" w:type="dxa"/>
          </w:tcPr>
          <w:p w14:paraId="47AC8A1A" w14:textId="4D5E8DB2" w:rsidR="00EF0CCC" w:rsidRPr="00EF0CCC" w:rsidRDefault="000F18A7" w:rsidP="00C04045">
            <w:pPr>
              <w:spacing w:after="0" w:line="259" w:lineRule="auto"/>
              <w:ind w:left="0" w:firstLine="0"/>
              <w:rPr>
                <w:lang w:val="nl-BE"/>
              </w:rPr>
            </w:pPr>
            <w:r>
              <w:t>2218,01€</w:t>
            </w:r>
          </w:p>
        </w:tc>
      </w:tr>
    </w:tbl>
    <w:p w14:paraId="1C263C8D" w14:textId="28FF44D8" w:rsidR="00DC24D7" w:rsidRPr="001A458B" w:rsidRDefault="00DC24D7" w:rsidP="00A851E1">
      <w:pPr>
        <w:tabs>
          <w:tab w:val="center" w:pos="7815"/>
          <w:tab w:val="center" w:pos="8500"/>
        </w:tabs>
        <w:ind w:left="0" w:firstLine="0"/>
        <w:rPr>
          <w:lang w:val="nl-BE"/>
        </w:rPr>
      </w:pPr>
    </w:p>
    <w:p w14:paraId="16CD0716" w14:textId="4AFD2286" w:rsidR="00DC24D7" w:rsidRPr="00A851E1" w:rsidRDefault="00DC24D7" w:rsidP="00960075">
      <w:pPr>
        <w:pStyle w:val="Kop2"/>
        <w:numPr>
          <w:ilvl w:val="0"/>
          <w:numId w:val="139"/>
        </w:numPr>
        <w:rPr>
          <w:lang w:val="nl-BE"/>
        </w:rPr>
      </w:pPr>
      <w:bookmarkStart w:id="622" w:name="_Toc144890232"/>
      <w:r w:rsidRPr="001A458B">
        <w:rPr>
          <w:lang w:val="nl-BE"/>
        </w:rPr>
        <w:lastRenderedPageBreak/>
        <w:t>Functionele indicaties voor de gebruiker</w:t>
      </w:r>
      <w:bookmarkEnd w:id="622"/>
    </w:p>
    <w:p w14:paraId="52959961" w14:textId="6F6BCC44" w:rsidR="00DC24D7" w:rsidRPr="00A851E1" w:rsidRDefault="00DC24D7" w:rsidP="001A458B">
      <w:pPr>
        <w:spacing w:after="0" w:line="259" w:lineRule="auto"/>
        <w:ind w:left="0" w:firstLine="0"/>
        <w:rPr>
          <w:lang w:val="nl-BE"/>
        </w:rPr>
      </w:pPr>
    </w:p>
    <w:p w14:paraId="502A0C88" w14:textId="0533E284" w:rsidR="00DC24D7" w:rsidRPr="001A458B" w:rsidRDefault="00A851E1" w:rsidP="00A851E1">
      <w:pPr>
        <w:pStyle w:val="Kop3"/>
        <w:ind w:left="718"/>
      </w:pPr>
      <w:bookmarkStart w:id="623" w:name="_Toc144890233"/>
      <w:r>
        <w:rPr>
          <w:lang w:val="nl-BE"/>
        </w:rPr>
        <w:t xml:space="preserve">1.1 </w:t>
      </w:r>
      <w:r w:rsidR="00DC24D7" w:rsidRPr="001A458B">
        <w:rPr>
          <w:lang w:val="nl-BE"/>
        </w:rPr>
        <w:t>Gebruiksdoel</w:t>
      </w:r>
      <w:bookmarkEnd w:id="623"/>
      <w:r w:rsidR="00DC24D7" w:rsidRPr="001A458B">
        <w:rPr>
          <w:lang w:val="nl-BE"/>
        </w:rPr>
        <w:t xml:space="preserve"> </w:t>
      </w:r>
    </w:p>
    <w:p w14:paraId="4939AEAF" w14:textId="77777777" w:rsidR="00A851E1" w:rsidRDefault="00A851E1" w:rsidP="001A458B">
      <w:pPr>
        <w:ind w:left="181" w:right="263" w:hanging="196"/>
        <w:rPr>
          <w:lang w:val="nl-BE"/>
        </w:rPr>
      </w:pPr>
    </w:p>
    <w:p w14:paraId="782FA5A1" w14:textId="3105DE9B" w:rsidR="00DC24D7" w:rsidRPr="001A458B" w:rsidRDefault="00DC24D7" w:rsidP="00A851E1">
      <w:pPr>
        <w:rPr>
          <w:lang w:val="nl-BE"/>
        </w:rPr>
      </w:pPr>
      <w:r w:rsidRPr="001A458B">
        <w:rPr>
          <w:lang w:val="nl-BE"/>
        </w:rPr>
        <w:t xml:space="preserve">Het onderstel is bedoeld voor de bevestiging van een modulair aanpasbare ziteenheid en om zich binnens- en buitenshuis te verplaatsen. </w:t>
      </w:r>
    </w:p>
    <w:p w14:paraId="56F204BA" w14:textId="1329E61C" w:rsidR="00DC24D7" w:rsidRPr="001A458B" w:rsidRDefault="00DC24D7" w:rsidP="001A458B">
      <w:pPr>
        <w:spacing w:after="0" w:line="259" w:lineRule="auto"/>
        <w:ind w:left="0" w:firstLine="0"/>
        <w:rPr>
          <w:lang w:val="nl-BE"/>
        </w:rPr>
      </w:pPr>
    </w:p>
    <w:p w14:paraId="1DAC3B80" w14:textId="5FA9ACA6" w:rsidR="00DC24D7" w:rsidRPr="00D14EFD" w:rsidRDefault="00A851E1" w:rsidP="00A851E1">
      <w:pPr>
        <w:pStyle w:val="Kop3"/>
        <w:ind w:left="718"/>
        <w:rPr>
          <w:lang w:val="nl-BE"/>
        </w:rPr>
      </w:pPr>
      <w:bookmarkStart w:id="624" w:name="_Toc144890234"/>
      <w:r>
        <w:rPr>
          <w:lang w:val="nl-BE"/>
        </w:rPr>
        <w:t xml:space="preserve">1.2 </w:t>
      </w:r>
      <w:r w:rsidR="00DC24D7" w:rsidRPr="001A458B">
        <w:rPr>
          <w:lang w:val="nl-BE"/>
        </w:rPr>
        <w:t>Specifieke indicaties</w:t>
      </w:r>
      <w:bookmarkEnd w:id="624"/>
      <w:r w:rsidR="00DC24D7" w:rsidRPr="001A458B">
        <w:rPr>
          <w:lang w:val="nl-BE"/>
        </w:rPr>
        <w:t xml:space="preserve"> </w:t>
      </w:r>
    </w:p>
    <w:p w14:paraId="691CEA04" w14:textId="77777777" w:rsidR="00B417C7" w:rsidRDefault="00DC24D7" w:rsidP="001A458B">
      <w:pPr>
        <w:ind w:left="181" w:right="263" w:hanging="196"/>
        <w:rPr>
          <w:lang w:val="nl-BE"/>
        </w:rPr>
      </w:pPr>
      <w:r w:rsidRPr="001A458B">
        <w:rPr>
          <w:lang w:val="nl-BE"/>
        </w:rPr>
        <w:t xml:space="preserve"> </w:t>
      </w:r>
    </w:p>
    <w:p w14:paraId="13283049" w14:textId="42B462DA" w:rsidR="00B417C7" w:rsidRDefault="00DC24D7" w:rsidP="00E02462">
      <w:pPr>
        <w:rPr>
          <w:lang w:val="nl-BE"/>
        </w:rPr>
      </w:pPr>
      <w:r w:rsidRPr="001A458B">
        <w:rPr>
          <w:lang w:val="nl-BE"/>
        </w:rPr>
        <w:t xml:space="preserve">Het onderstel voor de bevestiging van een modulair aanpasbare ziteenheid kan enkel worden terugbetaald voor de gebruikers die nood hebben aan een modulair aanpasbare ziteenheid en zich zonder dit onderstel niet kunnen verplaatsen. </w:t>
      </w:r>
    </w:p>
    <w:p w14:paraId="29977CC3" w14:textId="08B63749" w:rsidR="00DC24D7" w:rsidRPr="001A458B" w:rsidRDefault="00DC24D7" w:rsidP="001A458B">
      <w:pPr>
        <w:spacing w:after="0" w:line="259" w:lineRule="auto"/>
        <w:ind w:left="0" w:firstLine="0"/>
        <w:rPr>
          <w:lang w:val="nl-BE"/>
        </w:rPr>
      </w:pPr>
    </w:p>
    <w:p w14:paraId="339A0CD9" w14:textId="74B5F24A" w:rsidR="00DC24D7" w:rsidRPr="00B417C7" w:rsidRDefault="00DC24D7" w:rsidP="00960075">
      <w:pPr>
        <w:pStyle w:val="Kop2"/>
        <w:numPr>
          <w:ilvl w:val="0"/>
          <w:numId w:val="139"/>
        </w:numPr>
        <w:rPr>
          <w:lang w:val="nl-BE"/>
        </w:rPr>
      </w:pPr>
      <w:bookmarkStart w:id="625" w:name="_Toc144890235"/>
      <w:r w:rsidRPr="001A458B">
        <w:rPr>
          <w:lang w:val="nl-BE"/>
        </w:rPr>
        <w:t>Functionele specificaties van het onderstel</w:t>
      </w:r>
      <w:bookmarkEnd w:id="625"/>
      <w:r w:rsidRPr="001A458B">
        <w:rPr>
          <w:lang w:val="nl-BE"/>
        </w:rPr>
        <w:t xml:space="preserve"> </w:t>
      </w:r>
    </w:p>
    <w:p w14:paraId="37EBA9AA" w14:textId="76EA1998" w:rsidR="00DC24D7" w:rsidRPr="00B417C7" w:rsidRDefault="00DC24D7" w:rsidP="001A458B">
      <w:pPr>
        <w:spacing w:after="0" w:line="259" w:lineRule="auto"/>
        <w:ind w:left="0" w:firstLine="0"/>
        <w:rPr>
          <w:lang w:val="nl-BE"/>
        </w:rPr>
      </w:pPr>
    </w:p>
    <w:p w14:paraId="3DEC821A" w14:textId="450D6014" w:rsidR="00B417C7" w:rsidRDefault="00B417C7" w:rsidP="00B417C7">
      <w:pPr>
        <w:pStyle w:val="Kop3"/>
        <w:ind w:left="718"/>
        <w:rPr>
          <w:lang w:val="nl-BE"/>
        </w:rPr>
      </w:pPr>
      <w:bookmarkStart w:id="626" w:name="_Toc144890236"/>
      <w:r>
        <w:rPr>
          <w:lang w:val="nl-BE"/>
        </w:rPr>
        <w:t xml:space="preserve">2.1 </w:t>
      </w:r>
      <w:r w:rsidR="00DC24D7" w:rsidRPr="001A458B">
        <w:rPr>
          <w:lang w:val="nl-BE"/>
        </w:rPr>
        <w:t>Functionele specifica</w:t>
      </w:r>
      <w:r>
        <w:rPr>
          <w:lang w:val="nl-BE"/>
        </w:rPr>
        <w:t>ties van de onderste ledematen</w:t>
      </w:r>
      <w:bookmarkEnd w:id="626"/>
    </w:p>
    <w:p w14:paraId="529F3E71" w14:textId="77777777" w:rsidR="00B417C7" w:rsidRDefault="00B417C7" w:rsidP="00B417C7">
      <w:pPr>
        <w:ind w:right="263"/>
        <w:rPr>
          <w:lang w:val="nl-BE"/>
        </w:rPr>
      </w:pPr>
    </w:p>
    <w:p w14:paraId="66D8A783" w14:textId="6A90DDF0" w:rsidR="00DC24D7" w:rsidRPr="00B417C7" w:rsidRDefault="00DC24D7" w:rsidP="00B417C7">
      <w:pPr>
        <w:ind w:right="263"/>
        <w:rPr>
          <w:lang w:val="nl-BE"/>
        </w:rPr>
      </w:pPr>
      <w:r w:rsidRPr="00B417C7">
        <w:rPr>
          <w:lang w:val="nl-BE"/>
        </w:rPr>
        <w:t>Geen.</w:t>
      </w:r>
      <w:r w:rsidRPr="00B417C7">
        <w:rPr>
          <w:i/>
          <w:iCs/>
          <w:lang w:val="nl-BE"/>
        </w:rPr>
        <w:t xml:space="preserve"> </w:t>
      </w:r>
    </w:p>
    <w:p w14:paraId="209F34BE" w14:textId="7485845A" w:rsidR="00DC24D7" w:rsidRPr="001A458B" w:rsidRDefault="00DC24D7" w:rsidP="001A458B">
      <w:pPr>
        <w:spacing w:after="0" w:line="259" w:lineRule="auto"/>
        <w:ind w:left="0" w:firstLine="0"/>
        <w:rPr>
          <w:lang w:val="nl-BE"/>
        </w:rPr>
      </w:pPr>
    </w:p>
    <w:p w14:paraId="609CB414" w14:textId="0B52CF6A" w:rsidR="00B417C7" w:rsidRDefault="00B417C7" w:rsidP="00B417C7">
      <w:pPr>
        <w:pStyle w:val="Kop3"/>
        <w:ind w:left="718"/>
        <w:rPr>
          <w:lang w:val="nl-BE"/>
        </w:rPr>
      </w:pPr>
      <w:bookmarkStart w:id="627" w:name="_Toc144890237"/>
      <w:r>
        <w:rPr>
          <w:lang w:val="nl-BE"/>
        </w:rPr>
        <w:t xml:space="preserve">2.2 </w:t>
      </w:r>
      <w:r w:rsidR="00DC24D7" w:rsidRPr="001A458B">
        <w:rPr>
          <w:lang w:val="nl-BE"/>
        </w:rPr>
        <w:t>Functionele specificaties van de bovenste ledematen</w:t>
      </w:r>
      <w:bookmarkEnd w:id="627"/>
    </w:p>
    <w:p w14:paraId="6D5BB331" w14:textId="77777777" w:rsidR="00B417C7" w:rsidRDefault="00B417C7" w:rsidP="00B417C7">
      <w:pPr>
        <w:ind w:right="263"/>
        <w:rPr>
          <w:lang w:val="nl-BE"/>
        </w:rPr>
      </w:pPr>
    </w:p>
    <w:p w14:paraId="16B722EF" w14:textId="1ED1B00D" w:rsidR="00DC24D7" w:rsidRPr="001A458B" w:rsidRDefault="00DC24D7" w:rsidP="00B417C7">
      <w:pPr>
        <w:ind w:right="263"/>
        <w:rPr>
          <w:lang w:val="nl-BE"/>
        </w:rPr>
      </w:pPr>
      <w:r w:rsidRPr="001A458B">
        <w:rPr>
          <w:lang w:val="nl-BE"/>
        </w:rPr>
        <w:t>Geen.</w:t>
      </w:r>
      <w:r w:rsidRPr="001A458B">
        <w:rPr>
          <w:i/>
          <w:iCs/>
          <w:lang w:val="nl-BE"/>
        </w:rPr>
        <w:t xml:space="preserve"> </w:t>
      </w:r>
    </w:p>
    <w:p w14:paraId="0AC3F05C" w14:textId="2E0C9FEC" w:rsidR="00DC24D7" w:rsidRPr="001A458B" w:rsidRDefault="00DC24D7" w:rsidP="001A458B">
      <w:pPr>
        <w:spacing w:after="0" w:line="259" w:lineRule="auto"/>
        <w:ind w:left="0" w:firstLine="0"/>
        <w:rPr>
          <w:lang w:val="nl-BE"/>
        </w:rPr>
      </w:pPr>
    </w:p>
    <w:p w14:paraId="19E8C27B" w14:textId="7A6FCB34" w:rsidR="00DC24D7" w:rsidRPr="001A458B" w:rsidRDefault="00B417C7" w:rsidP="00B417C7">
      <w:pPr>
        <w:pStyle w:val="Kop3"/>
        <w:ind w:left="718"/>
        <w:rPr>
          <w:lang w:val="nl-BE"/>
        </w:rPr>
      </w:pPr>
      <w:bookmarkStart w:id="628" w:name="_Toc144890238"/>
      <w:r>
        <w:rPr>
          <w:lang w:val="nl-BE"/>
        </w:rPr>
        <w:t xml:space="preserve">2.3 </w:t>
      </w:r>
      <w:r w:rsidR="00DC24D7" w:rsidRPr="001A458B">
        <w:rPr>
          <w:lang w:val="nl-BE"/>
        </w:rPr>
        <w:t>Functionele specificaties algemene zithouding en positionering</w:t>
      </w:r>
      <w:bookmarkEnd w:id="628"/>
      <w:r w:rsidR="00DC24D7" w:rsidRPr="001A458B">
        <w:rPr>
          <w:lang w:val="nl-BE"/>
        </w:rPr>
        <w:t xml:space="preserve"> </w:t>
      </w:r>
    </w:p>
    <w:p w14:paraId="11799FFC" w14:textId="734B2C1F" w:rsidR="00DC24D7" w:rsidRPr="001A458B" w:rsidRDefault="00DC24D7" w:rsidP="001A458B">
      <w:pPr>
        <w:spacing w:after="0" w:line="259" w:lineRule="auto"/>
        <w:ind w:left="0" w:firstLine="0"/>
        <w:rPr>
          <w:lang w:val="nl-BE"/>
        </w:rPr>
      </w:pPr>
    </w:p>
    <w:p w14:paraId="01FB3BFA" w14:textId="25E89F4B" w:rsidR="00DC24D7" w:rsidRPr="001A458B" w:rsidRDefault="00DC24D7" w:rsidP="00B417C7">
      <w:pPr>
        <w:rPr>
          <w:lang w:val="nl-BE"/>
        </w:rPr>
      </w:pPr>
      <w:r w:rsidRPr="001A458B">
        <w:rPr>
          <w:lang w:val="nl-BE"/>
        </w:rPr>
        <w:t xml:space="preserve">Het onderstel is speciaal ontworpen voor de montage van een modulair aanpasbare ziteenheid die samen één functionele eenheid vormen. Deze montage gebeurt met behulp van een veilig bevestigingssysteem waarmee de begeleider de ziteenheid kan koppelen en ontkoppelen zonder gereedschap te gebruiken. Het zitgedeelte is verstelbaar tot minimum 30° door middel van een gasveer of een vergelijkbaar systeem. </w:t>
      </w:r>
    </w:p>
    <w:p w14:paraId="1E38867E" w14:textId="77DA18D3" w:rsidR="00DC24D7" w:rsidRPr="001A458B" w:rsidRDefault="00DC24D7" w:rsidP="001A458B">
      <w:pPr>
        <w:spacing w:after="0" w:line="259" w:lineRule="auto"/>
        <w:ind w:left="0" w:firstLine="0"/>
        <w:rPr>
          <w:lang w:val="nl-BE"/>
        </w:rPr>
      </w:pPr>
    </w:p>
    <w:p w14:paraId="798C4ABE" w14:textId="19E71A78" w:rsidR="00DC24D7" w:rsidRPr="001A458B" w:rsidRDefault="00B417C7" w:rsidP="00B417C7">
      <w:pPr>
        <w:pStyle w:val="Kop3"/>
        <w:ind w:left="718"/>
        <w:rPr>
          <w:lang w:val="nl-BE"/>
        </w:rPr>
      </w:pPr>
      <w:bookmarkStart w:id="629" w:name="_Toc144890239"/>
      <w:r>
        <w:rPr>
          <w:lang w:val="nl-BE"/>
        </w:rPr>
        <w:t xml:space="preserve">2.4 </w:t>
      </w:r>
      <w:r w:rsidR="00DC24D7" w:rsidRPr="001A458B">
        <w:rPr>
          <w:lang w:val="nl-BE"/>
        </w:rPr>
        <w:t>Functionele specificaties van de aandrijving/besturing</w:t>
      </w:r>
      <w:bookmarkEnd w:id="629"/>
      <w:r w:rsidR="00DC24D7" w:rsidRPr="001A458B">
        <w:rPr>
          <w:lang w:val="nl-BE"/>
        </w:rPr>
        <w:t xml:space="preserve"> </w:t>
      </w:r>
    </w:p>
    <w:p w14:paraId="56556A5D" w14:textId="77777777" w:rsidR="00B417C7" w:rsidRDefault="00B417C7" w:rsidP="001A458B">
      <w:pPr>
        <w:ind w:left="181" w:right="263" w:hanging="196"/>
        <w:rPr>
          <w:lang w:val="nl-BE"/>
        </w:rPr>
      </w:pPr>
    </w:p>
    <w:p w14:paraId="161C49FF" w14:textId="504DDE49" w:rsidR="00DC24D7" w:rsidRPr="001A458B" w:rsidRDefault="00DC24D7" w:rsidP="00B417C7">
      <w:pPr>
        <w:rPr>
          <w:lang w:val="nl-BE"/>
        </w:rPr>
      </w:pPr>
      <w:r w:rsidRPr="001A458B">
        <w:rPr>
          <w:lang w:val="nl-BE"/>
        </w:rPr>
        <w:t xml:space="preserve">Het onderstel voor de bevestiging van een modulair aanpasbare ziteenheid kan van het type duwwandelwagen of van het type rolstoel met hoepelaandrijving zijn. Beide types moeten voorzien zijn van duwhandvatten of een doorlopende in de hoogte verstelbare duwbeugel voor de begeleider. </w:t>
      </w:r>
    </w:p>
    <w:p w14:paraId="564F6F90" w14:textId="39013E33" w:rsidR="00DC24D7" w:rsidRPr="001A458B" w:rsidRDefault="00DC24D7" w:rsidP="001A458B">
      <w:pPr>
        <w:spacing w:after="0" w:line="259" w:lineRule="auto"/>
        <w:ind w:left="0" w:firstLine="0"/>
        <w:rPr>
          <w:lang w:val="nl-BE"/>
        </w:rPr>
      </w:pPr>
    </w:p>
    <w:p w14:paraId="4077BC6E" w14:textId="6A36760E" w:rsidR="00DC24D7" w:rsidRPr="00B417C7" w:rsidRDefault="00B417C7" w:rsidP="00B417C7">
      <w:pPr>
        <w:pStyle w:val="Kop3"/>
        <w:ind w:left="718"/>
        <w:rPr>
          <w:lang w:val="nl-BE"/>
        </w:rPr>
      </w:pPr>
      <w:bookmarkStart w:id="630" w:name="_Toc144890240"/>
      <w:r>
        <w:rPr>
          <w:lang w:val="nl-BE"/>
        </w:rPr>
        <w:t xml:space="preserve">2.5 </w:t>
      </w:r>
      <w:r w:rsidR="00DC24D7" w:rsidRPr="001A458B">
        <w:rPr>
          <w:lang w:val="nl-BE"/>
        </w:rPr>
        <w:t>Functionele specificaties van de gebruiksdoeleinden</w:t>
      </w:r>
      <w:bookmarkEnd w:id="630"/>
      <w:r w:rsidR="00DC24D7" w:rsidRPr="001A458B">
        <w:rPr>
          <w:lang w:val="nl-BE"/>
        </w:rPr>
        <w:t xml:space="preserve"> </w:t>
      </w:r>
    </w:p>
    <w:p w14:paraId="31011689" w14:textId="77777777" w:rsidR="00B417C7" w:rsidRDefault="00B417C7" w:rsidP="001A458B">
      <w:pPr>
        <w:ind w:left="181" w:right="263" w:hanging="196"/>
        <w:rPr>
          <w:lang w:val="nl-BE"/>
        </w:rPr>
      </w:pPr>
    </w:p>
    <w:p w14:paraId="4C84AEFD" w14:textId="10D0B01E" w:rsidR="00DC24D7" w:rsidRPr="001A458B" w:rsidRDefault="00DC24D7" w:rsidP="00B417C7">
      <w:pPr>
        <w:rPr>
          <w:lang w:val="nl-BE"/>
        </w:rPr>
      </w:pPr>
      <w:r w:rsidRPr="001A458B">
        <w:rPr>
          <w:lang w:val="nl-BE"/>
        </w:rPr>
        <w:t>De combinatie “modulair aanpasbare ziteenheid” en het “onderstel voor modulair aanpasbare ziteenheid” is als functionele eenheid crashgetest (dus niet enkel het onderstel en de modulair aanpasbare ziteenheid afzonderlijk maar beide samen). Dit houdt in dat de combinatie van beide samen moet voldoen aan de norm voor veilig transport “ISO 7176-19”.</w:t>
      </w:r>
    </w:p>
    <w:p w14:paraId="1939F063" w14:textId="79C47596" w:rsidR="00DC24D7" w:rsidRPr="001A458B" w:rsidRDefault="00DC24D7" w:rsidP="001A458B">
      <w:pPr>
        <w:spacing w:after="0" w:line="259" w:lineRule="auto"/>
        <w:ind w:left="0" w:firstLine="0"/>
        <w:rPr>
          <w:lang w:val="nl-BE"/>
        </w:rPr>
      </w:pPr>
    </w:p>
    <w:p w14:paraId="5EC7BC96" w14:textId="727F9D8F" w:rsidR="00DC24D7" w:rsidRPr="00D14EFD" w:rsidRDefault="00B417C7" w:rsidP="00B417C7">
      <w:pPr>
        <w:pStyle w:val="Kop3"/>
        <w:ind w:left="718"/>
        <w:rPr>
          <w:lang w:val="nl-BE"/>
        </w:rPr>
      </w:pPr>
      <w:bookmarkStart w:id="631" w:name="_Toc144890241"/>
      <w:r>
        <w:rPr>
          <w:lang w:val="nl-BE"/>
        </w:rPr>
        <w:lastRenderedPageBreak/>
        <w:t xml:space="preserve">2.6 </w:t>
      </w:r>
      <w:r w:rsidR="00DC24D7" w:rsidRPr="001A458B">
        <w:rPr>
          <w:lang w:val="nl-BE"/>
        </w:rPr>
        <w:t>Functionele specificaties – technische aspecten</w:t>
      </w:r>
      <w:bookmarkEnd w:id="631"/>
      <w:r w:rsidR="00DC24D7" w:rsidRPr="001A458B">
        <w:rPr>
          <w:lang w:val="nl-BE"/>
        </w:rPr>
        <w:t xml:space="preserve"> </w:t>
      </w:r>
    </w:p>
    <w:p w14:paraId="30B7B890" w14:textId="77777777" w:rsidR="00B417C7" w:rsidRDefault="00DC24D7" w:rsidP="001A458B">
      <w:pPr>
        <w:ind w:left="181" w:right="263" w:hanging="196"/>
        <w:rPr>
          <w:lang w:val="nl-BE"/>
        </w:rPr>
      </w:pPr>
      <w:r w:rsidRPr="001A458B">
        <w:rPr>
          <w:lang w:val="nl-BE"/>
        </w:rPr>
        <w:t xml:space="preserve"> </w:t>
      </w:r>
    </w:p>
    <w:p w14:paraId="2F9AB04B" w14:textId="04663FB5" w:rsidR="00DC24D7" w:rsidRDefault="00DC24D7" w:rsidP="00B417C7">
      <w:pPr>
        <w:rPr>
          <w:lang w:val="nl-BE"/>
        </w:rPr>
      </w:pPr>
      <w:r w:rsidRPr="001A458B">
        <w:rPr>
          <w:lang w:val="nl-BE"/>
        </w:rPr>
        <w:t xml:space="preserve">Het onderstel voor de bevestiging van een modulair aanpasbare ziteenheid heeft voor- en achterwielen met luchtbanden of volle banden; de voorwielen zijn zwenkbaar. Het is uitgerust met een remsysteem op beide achterwielen. </w:t>
      </w:r>
    </w:p>
    <w:p w14:paraId="42FB9210" w14:textId="77777777" w:rsidR="00E02462" w:rsidRPr="00B417C7" w:rsidRDefault="00E02462" w:rsidP="00B417C7">
      <w:pPr>
        <w:rPr>
          <w:lang w:val="nl-BE"/>
        </w:rPr>
      </w:pPr>
    </w:p>
    <w:p w14:paraId="679C4B52" w14:textId="68F50D12" w:rsidR="00DC24D7" w:rsidRPr="001A458B" w:rsidRDefault="00DC24D7" w:rsidP="00960075">
      <w:pPr>
        <w:pStyle w:val="Kop2"/>
        <w:numPr>
          <w:ilvl w:val="0"/>
          <w:numId w:val="139"/>
        </w:numPr>
      </w:pPr>
      <w:bookmarkStart w:id="632" w:name="_Toc144890242"/>
      <w:r w:rsidRPr="001A458B">
        <w:rPr>
          <w:lang w:val="nl-BE"/>
        </w:rPr>
        <w:t>Aanpassingen</w:t>
      </w:r>
      <w:bookmarkEnd w:id="632"/>
      <w:r w:rsidRPr="001A458B">
        <w:rPr>
          <w:lang w:val="nl-BE"/>
        </w:rPr>
        <w:t xml:space="preserve"> </w:t>
      </w:r>
    </w:p>
    <w:p w14:paraId="25376BE7" w14:textId="77777777" w:rsidR="00B417C7" w:rsidRDefault="00B417C7" w:rsidP="00B417C7">
      <w:pPr>
        <w:ind w:right="263"/>
        <w:rPr>
          <w:lang w:val="nl-BE"/>
        </w:rPr>
      </w:pPr>
    </w:p>
    <w:p w14:paraId="72028072" w14:textId="21506B77" w:rsidR="00DC24D7" w:rsidRPr="001A458B" w:rsidRDefault="00DC24D7" w:rsidP="00B417C7">
      <w:pPr>
        <w:ind w:right="263"/>
        <w:rPr>
          <w:lang w:val="nl-BE"/>
        </w:rPr>
      </w:pPr>
      <w:r w:rsidRPr="001A458B">
        <w:rPr>
          <w:lang w:val="nl-BE"/>
        </w:rPr>
        <w:t xml:space="preserve">Er zijn geen aanpassingen voorzien. </w:t>
      </w:r>
    </w:p>
    <w:p w14:paraId="62C99551" w14:textId="00DFFD7F" w:rsidR="00B417C7" w:rsidRPr="000F18A7" w:rsidRDefault="00B417C7" w:rsidP="000F18A7">
      <w:pPr>
        <w:spacing w:after="10" w:line="259" w:lineRule="auto"/>
        <w:rPr>
          <w:iCs/>
          <w:lang w:val="nl-BE"/>
        </w:rPr>
      </w:pPr>
    </w:p>
    <w:p w14:paraId="491C7AC5" w14:textId="03DECD8A" w:rsidR="00DC24D7" w:rsidRPr="001A458B" w:rsidRDefault="00DC24D7" w:rsidP="00960075">
      <w:pPr>
        <w:pStyle w:val="Kop2"/>
        <w:numPr>
          <w:ilvl w:val="0"/>
          <w:numId w:val="139"/>
        </w:numPr>
      </w:pPr>
      <w:bookmarkStart w:id="633" w:name="_Toc144890243"/>
      <w:r w:rsidRPr="001A458B">
        <w:rPr>
          <w:lang w:val="nl-BE"/>
        </w:rPr>
        <w:t>Specifieke voorwaarden</w:t>
      </w:r>
      <w:bookmarkEnd w:id="633"/>
      <w:r w:rsidRPr="001A458B">
        <w:rPr>
          <w:lang w:val="nl-BE"/>
        </w:rPr>
        <w:t xml:space="preserve"> </w:t>
      </w:r>
    </w:p>
    <w:p w14:paraId="649EA172" w14:textId="77777777" w:rsidR="00DC24D7" w:rsidRPr="001A458B" w:rsidRDefault="00DC24D7" w:rsidP="001A458B">
      <w:pPr>
        <w:spacing w:after="0" w:line="259" w:lineRule="auto"/>
        <w:ind w:left="0" w:firstLine="0"/>
      </w:pPr>
      <w:r w:rsidRPr="001A458B">
        <w:rPr>
          <w:rFonts w:eastAsia="Times New Roman"/>
        </w:rPr>
        <w:t xml:space="preserve"> </w:t>
      </w:r>
      <w:r w:rsidRPr="001A458B">
        <w:t xml:space="preserve"> </w:t>
      </w:r>
    </w:p>
    <w:p w14:paraId="34A47000" w14:textId="3DDDC14A" w:rsidR="00DC24D7" w:rsidRPr="001A458B" w:rsidRDefault="00CB6EC9" w:rsidP="00CB6EC9">
      <w:pPr>
        <w:pStyle w:val="Kop3"/>
        <w:ind w:left="718"/>
      </w:pPr>
      <w:bookmarkStart w:id="634" w:name="_Toc144890244"/>
      <w:r>
        <w:rPr>
          <w:lang w:val="nl-BE"/>
        </w:rPr>
        <w:t xml:space="preserve">4.1 </w:t>
      </w:r>
      <w:r w:rsidR="00DC24D7" w:rsidRPr="001A458B">
        <w:rPr>
          <w:lang w:val="nl-BE"/>
        </w:rPr>
        <w:t>Hernieuwingstermijn</w:t>
      </w:r>
      <w:bookmarkEnd w:id="634"/>
      <w:r w:rsidR="00DC24D7" w:rsidRPr="001A458B">
        <w:rPr>
          <w:lang w:val="nl-BE"/>
        </w:rPr>
        <w:t xml:space="preserve"> </w:t>
      </w:r>
    </w:p>
    <w:p w14:paraId="7B1F5B54" w14:textId="77777777" w:rsidR="00CB6EC9" w:rsidRDefault="00CB6EC9" w:rsidP="001A458B">
      <w:pPr>
        <w:ind w:left="-5" w:right="263"/>
      </w:pPr>
    </w:p>
    <w:p w14:paraId="236984D2" w14:textId="3410948B" w:rsidR="00DC24D7" w:rsidRPr="00CB6EC9" w:rsidRDefault="00DC24D7" w:rsidP="00960075">
      <w:pPr>
        <w:pStyle w:val="Lijstalinea"/>
        <w:numPr>
          <w:ilvl w:val="0"/>
          <w:numId w:val="94"/>
        </w:numPr>
        <w:ind w:right="263"/>
        <w:rPr>
          <w:lang w:val="nl-BE"/>
        </w:rPr>
      </w:pPr>
      <w:r w:rsidRPr="00CB6EC9">
        <w:rPr>
          <w:lang w:val="nl-BE"/>
        </w:rPr>
        <w:t>voor gebruikers tot hun 18</w:t>
      </w:r>
      <w:r w:rsidRPr="00CB6EC9">
        <w:rPr>
          <w:vertAlign w:val="superscript"/>
          <w:lang w:val="nl-BE"/>
        </w:rPr>
        <w:t>de</w:t>
      </w:r>
      <w:r w:rsidRPr="00CB6EC9">
        <w:rPr>
          <w:lang w:val="nl-BE"/>
        </w:rPr>
        <w:t xml:space="preserve"> verjaardag wordt de hernieuwingstermijn vastgesteld op 3 jaar. </w:t>
      </w:r>
    </w:p>
    <w:p w14:paraId="22193772" w14:textId="4FCB4B55" w:rsidR="00DC24D7" w:rsidRPr="00CB6EC9" w:rsidRDefault="00DC24D7" w:rsidP="00960075">
      <w:pPr>
        <w:pStyle w:val="Lijstalinea"/>
        <w:numPr>
          <w:ilvl w:val="0"/>
          <w:numId w:val="94"/>
        </w:numPr>
        <w:spacing w:after="43"/>
        <w:ind w:right="263"/>
        <w:rPr>
          <w:lang w:val="nl-BE"/>
        </w:rPr>
      </w:pPr>
      <w:r w:rsidRPr="00CB6EC9">
        <w:rPr>
          <w:lang w:val="nl-BE"/>
        </w:rPr>
        <w:t>voor gebruikers vanaf hun 18</w:t>
      </w:r>
      <w:r w:rsidRPr="00CB6EC9">
        <w:rPr>
          <w:vertAlign w:val="superscript"/>
          <w:lang w:val="nl-BE"/>
        </w:rPr>
        <w:t>de</w:t>
      </w:r>
      <w:r w:rsidRPr="00CB6EC9">
        <w:rPr>
          <w:lang w:val="nl-BE"/>
        </w:rPr>
        <w:t xml:space="preserve"> verjaardag wordt de hernieuwingstermijn vastgesteld op 4 jaar.</w:t>
      </w:r>
    </w:p>
    <w:p w14:paraId="3C70CB02" w14:textId="60543055" w:rsidR="00DC24D7" w:rsidRPr="001A458B" w:rsidRDefault="00DC24D7" w:rsidP="001A458B">
      <w:pPr>
        <w:spacing w:after="0" w:line="259" w:lineRule="auto"/>
        <w:ind w:left="0" w:firstLine="0"/>
        <w:rPr>
          <w:lang w:val="nl-BE"/>
        </w:rPr>
      </w:pPr>
    </w:p>
    <w:p w14:paraId="4E28E737" w14:textId="1F5BE8FF" w:rsidR="00DC24D7" w:rsidRPr="00D14EFD" w:rsidRDefault="00CB6EC9" w:rsidP="00CB6EC9">
      <w:pPr>
        <w:pStyle w:val="Kop3"/>
        <w:ind w:left="715"/>
        <w:rPr>
          <w:lang w:val="nl-BE"/>
        </w:rPr>
      </w:pPr>
      <w:bookmarkStart w:id="635" w:name="_Toc144890245"/>
      <w:r>
        <w:rPr>
          <w:lang w:val="nl-BE"/>
        </w:rPr>
        <w:t xml:space="preserve">4.2 </w:t>
      </w:r>
      <w:r w:rsidR="00DC24D7" w:rsidRPr="001A458B">
        <w:rPr>
          <w:lang w:val="nl-BE"/>
        </w:rPr>
        <w:t>Toegelaten cumulaties</w:t>
      </w:r>
      <w:bookmarkEnd w:id="635"/>
      <w:r w:rsidR="00DC24D7" w:rsidRPr="001A458B">
        <w:rPr>
          <w:lang w:val="nl-BE"/>
        </w:rPr>
        <w:t xml:space="preserve"> </w:t>
      </w:r>
    </w:p>
    <w:p w14:paraId="411AA792" w14:textId="77777777" w:rsidR="00CB6EC9" w:rsidRPr="00D14EFD" w:rsidRDefault="00CB6EC9" w:rsidP="001A458B">
      <w:pPr>
        <w:ind w:left="-5" w:right="263"/>
        <w:rPr>
          <w:lang w:val="nl-BE"/>
        </w:rPr>
      </w:pPr>
    </w:p>
    <w:p w14:paraId="123AFA81" w14:textId="3FC34429" w:rsidR="00DC24D7" w:rsidRPr="001A458B" w:rsidRDefault="00DC24D7" w:rsidP="001A458B">
      <w:pPr>
        <w:ind w:left="-5" w:right="263"/>
        <w:rPr>
          <w:lang w:val="nl-BE"/>
        </w:rPr>
      </w:pPr>
      <w:r w:rsidRPr="001A458B">
        <w:rPr>
          <w:lang w:val="nl-BE"/>
        </w:rPr>
        <w:t xml:space="preserve">Het onderstel voor een modulair aanpasbare ziteenheid mag niet worden gecumuleerd met een rolstoel. </w:t>
      </w:r>
    </w:p>
    <w:p w14:paraId="53A65E8E" w14:textId="05F3F0B8" w:rsidR="005C2D8B" w:rsidRDefault="006D10F8" w:rsidP="005C2D8B">
      <w:pPr>
        <w:rPr>
          <w:lang w:val="nl-BE"/>
        </w:rPr>
      </w:pPr>
      <w:r w:rsidRPr="006D10F8">
        <w:rPr>
          <w:lang w:val="nl-BE"/>
        </w:rPr>
        <w:t xml:space="preserve">Het onderstel voor modulair aanpasbare ziteenheid kan niet worden gecumuleerd met de </w:t>
      </w:r>
      <w:r w:rsidR="00A63E2C">
        <w:rPr>
          <w:lang w:val="nl-BE"/>
        </w:rPr>
        <w:t>verstrekkingen</w:t>
      </w:r>
      <w:r w:rsidRPr="006D10F8">
        <w:rPr>
          <w:lang w:val="nl-BE"/>
        </w:rPr>
        <w:t xml:space="preserve"> 654754, 654776, 654791, 654813, 654835 en 654850 van </w:t>
      </w:r>
      <w:r w:rsidR="005C2D8B">
        <w:rPr>
          <w:lang w:val="nl-BE"/>
        </w:rPr>
        <w:t xml:space="preserve">artikel 29 van de bijlage van het </w:t>
      </w:r>
      <w:r w:rsidR="00EF6E66">
        <w:rPr>
          <w:lang w:val="nl-BE"/>
        </w:rPr>
        <w:t>Koninklijk Besluit</w:t>
      </w:r>
      <w:r w:rsidR="005C2D8B">
        <w:rPr>
          <w:lang w:val="nl-BE"/>
        </w:rPr>
        <w:t xml:space="preserve"> van 14 september 1984 tot vaststelling van de nomenclatuur van de geneeskundige verstrekkingen inzake verplichte verzekering voor geneeskundige verzorging en uitkeringen. </w:t>
      </w:r>
    </w:p>
    <w:p w14:paraId="7BA8F250" w14:textId="0BB13935" w:rsidR="00DC24D7" w:rsidRPr="001A458B" w:rsidRDefault="00DC24D7" w:rsidP="001A458B">
      <w:pPr>
        <w:spacing w:after="0" w:line="259" w:lineRule="auto"/>
        <w:ind w:left="0" w:firstLine="0"/>
        <w:rPr>
          <w:lang w:val="nl-BE"/>
        </w:rPr>
      </w:pPr>
    </w:p>
    <w:p w14:paraId="1B64E3E5" w14:textId="695949ED" w:rsidR="00DC24D7" w:rsidRPr="00D14EFD" w:rsidRDefault="00CB6EC9" w:rsidP="00CB6EC9">
      <w:pPr>
        <w:pStyle w:val="Kop3"/>
        <w:ind w:left="718"/>
        <w:rPr>
          <w:lang w:val="nl-BE"/>
        </w:rPr>
      </w:pPr>
      <w:bookmarkStart w:id="636" w:name="_Toc144890246"/>
      <w:r>
        <w:rPr>
          <w:lang w:val="nl-BE"/>
        </w:rPr>
        <w:t xml:space="preserve">4.3 </w:t>
      </w:r>
      <w:r w:rsidR="00DC24D7" w:rsidRPr="001A458B">
        <w:rPr>
          <w:lang w:val="nl-BE"/>
        </w:rPr>
        <w:t>Tegemoetkoming</w:t>
      </w:r>
      <w:bookmarkEnd w:id="636"/>
      <w:r w:rsidR="00DC24D7" w:rsidRPr="001A458B">
        <w:rPr>
          <w:lang w:val="nl-BE"/>
        </w:rPr>
        <w:t xml:space="preserve"> </w:t>
      </w:r>
    </w:p>
    <w:p w14:paraId="3D5D7C1E" w14:textId="77777777" w:rsidR="00CB6EC9" w:rsidRDefault="00CB6EC9" w:rsidP="001A458B">
      <w:pPr>
        <w:ind w:left="181" w:right="263" w:hanging="196"/>
        <w:rPr>
          <w:lang w:val="nl-BE"/>
        </w:rPr>
      </w:pPr>
    </w:p>
    <w:p w14:paraId="08879359" w14:textId="7D66AD1E" w:rsidR="00DC24D7" w:rsidRPr="001A458B" w:rsidRDefault="00DC24D7" w:rsidP="00CB6EC9">
      <w:pPr>
        <w:rPr>
          <w:lang w:val="nl-BE"/>
        </w:rPr>
      </w:pPr>
      <w:r w:rsidRPr="001A458B">
        <w:rPr>
          <w:lang w:val="nl-BE"/>
        </w:rPr>
        <w:t xml:space="preserve">Voor het onderstel voor een modulair aanpasbare ziteenheid (verstrekking </w:t>
      </w:r>
      <w:r w:rsidR="0052614D">
        <w:rPr>
          <w:lang w:val="nl-BE"/>
        </w:rPr>
        <w:t>413935</w:t>
      </w:r>
      <w:r w:rsidR="000F18A7">
        <w:rPr>
          <w:lang w:val="nl-BE"/>
        </w:rPr>
        <w:t xml:space="preserve"> </w:t>
      </w:r>
      <w:r w:rsidRPr="001A458B">
        <w:rPr>
          <w:lang w:val="nl-BE"/>
        </w:rPr>
        <w:t>-</w:t>
      </w:r>
      <w:r w:rsidR="000F18A7">
        <w:rPr>
          <w:lang w:val="nl-BE"/>
        </w:rPr>
        <w:t xml:space="preserve"> </w:t>
      </w:r>
      <w:r w:rsidR="0052614D">
        <w:rPr>
          <w:lang w:val="nl-BE"/>
        </w:rPr>
        <w:t>413946</w:t>
      </w:r>
      <w:r w:rsidRPr="001A458B">
        <w:rPr>
          <w:lang w:val="nl-BE"/>
        </w:rPr>
        <w:t>)</w:t>
      </w:r>
      <w:r w:rsidR="005C2D8B">
        <w:rPr>
          <w:lang w:val="nl-BE"/>
        </w:rPr>
        <w:t xml:space="preserve"> </w:t>
      </w:r>
      <w:r w:rsidRPr="001A458B">
        <w:rPr>
          <w:lang w:val="nl-BE"/>
        </w:rPr>
        <w:t xml:space="preserve">kan men een tegemoetkoming ontvangen op voorwaarde dat het onderstel op de lijst staat van de producten die in aanmerking komen voor terugbetaling. </w:t>
      </w:r>
    </w:p>
    <w:p w14:paraId="542C77ED" w14:textId="55D59020" w:rsidR="00DC24D7" w:rsidRPr="001A458B" w:rsidRDefault="00DC24D7" w:rsidP="001A458B">
      <w:pPr>
        <w:spacing w:after="0" w:line="259" w:lineRule="auto"/>
        <w:ind w:left="0" w:firstLine="0"/>
        <w:rPr>
          <w:lang w:val="nl-BE"/>
        </w:rPr>
      </w:pPr>
    </w:p>
    <w:p w14:paraId="49019A96" w14:textId="0CCC7256" w:rsidR="00DC24D7" w:rsidRPr="00D14EFD" w:rsidRDefault="00CB6EC9" w:rsidP="00960075">
      <w:pPr>
        <w:pStyle w:val="Kop3"/>
        <w:ind w:left="718"/>
        <w:rPr>
          <w:lang w:val="nl-BE"/>
        </w:rPr>
      </w:pPr>
      <w:bookmarkStart w:id="637" w:name="_Toc144890247"/>
      <w:r>
        <w:rPr>
          <w:lang w:val="nl-BE"/>
        </w:rPr>
        <w:t xml:space="preserve">4.4 </w:t>
      </w:r>
      <w:r w:rsidR="00DC24D7" w:rsidRPr="001A458B">
        <w:rPr>
          <w:lang w:val="nl-BE"/>
        </w:rPr>
        <w:t>Aanvraag tegemoetkoming</w:t>
      </w:r>
      <w:bookmarkEnd w:id="637"/>
      <w:r w:rsidR="00DC24D7" w:rsidRPr="001A458B">
        <w:rPr>
          <w:lang w:val="nl-BE"/>
        </w:rPr>
        <w:t xml:space="preserve"> </w:t>
      </w:r>
    </w:p>
    <w:p w14:paraId="72364556" w14:textId="77777777" w:rsidR="00CB6EC9" w:rsidRDefault="00CB6EC9" w:rsidP="001A458B">
      <w:pPr>
        <w:ind w:left="-5" w:right="263"/>
        <w:rPr>
          <w:lang w:val="nl-BE"/>
        </w:rPr>
      </w:pPr>
    </w:p>
    <w:p w14:paraId="5D943E03" w14:textId="73FB57A5" w:rsidR="00DC24D7" w:rsidRPr="001A458B" w:rsidRDefault="00DC24D7" w:rsidP="001A458B">
      <w:pPr>
        <w:ind w:left="-5" w:right="263"/>
        <w:rPr>
          <w:lang w:val="nl-BE"/>
        </w:rPr>
      </w:pPr>
      <w:r w:rsidRPr="001A458B">
        <w:rPr>
          <w:lang w:val="nl-BE"/>
        </w:rPr>
        <w:t>De tegemoetkoming kan enkel worden verleend op basis van</w:t>
      </w:r>
      <w:r w:rsidR="005F4F3F">
        <w:rPr>
          <w:lang w:val="nl-BE"/>
        </w:rPr>
        <w:t xml:space="preserve"> </w:t>
      </w:r>
      <w:r w:rsidRPr="001A458B">
        <w:rPr>
          <w:lang w:val="nl-BE"/>
        </w:rPr>
        <w:t xml:space="preserve">: </w:t>
      </w:r>
    </w:p>
    <w:p w14:paraId="1B1BEAE9" w14:textId="0C5E523A" w:rsidR="00DC24D7" w:rsidRPr="00CB6EC9" w:rsidRDefault="00DC24D7" w:rsidP="00960075">
      <w:pPr>
        <w:pStyle w:val="Lijstalinea"/>
        <w:numPr>
          <w:ilvl w:val="0"/>
          <w:numId w:val="95"/>
        </w:numPr>
        <w:ind w:right="263"/>
        <w:rPr>
          <w:lang w:val="nl-BE"/>
        </w:rPr>
      </w:pPr>
      <w:r w:rsidRPr="00CB6EC9">
        <w:rPr>
          <w:lang w:val="nl-BE"/>
        </w:rPr>
        <w:t>het medisch voorschrift ingevuld door de voorschrijvend arts</w:t>
      </w:r>
      <w:r w:rsidR="005F4F3F">
        <w:rPr>
          <w:lang w:val="nl-BE"/>
        </w:rPr>
        <w:t xml:space="preserve"> </w:t>
      </w:r>
      <w:r w:rsidRPr="00CB6EC9">
        <w:rPr>
          <w:lang w:val="nl-BE"/>
        </w:rPr>
        <w:t>;</w:t>
      </w:r>
    </w:p>
    <w:p w14:paraId="190F9CC0" w14:textId="19852329" w:rsidR="00DC24D7" w:rsidRPr="00CB6EC9" w:rsidRDefault="00DC24D7" w:rsidP="00960075">
      <w:pPr>
        <w:pStyle w:val="Lijstalinea"/>
        <w:numPr>
          <w:ilvl w:val="0"/>
          <w:numId w:val="95"/>
        </w:numPr>
        <w:ind w:right="263"/>
        <w:rPr>
          <w:lang w:val="nl-BE"/>
        </w:rPr>
      </w:pPr>
      <w:r w:rsidRPr="00CB6EC9">
        <w:rPr>
          <w:lang w:val="nl-BE"/>
        </w:rPr>
        <w:t>het multidisciplinair opgestelde functioneringsrapport</w:t>
      </w:r>
      <w:r w:rsidR="005F4F3F">
        <w:rPr>
          <w:lang w:val="nl-BE"/>
        </w:rPr>
        <w:t xml:space="preserve"> </w:t>
      </w:r>
      <w:r w:rsidRPr="00CB6EC9">
        <w:rPr>
          <w:lang w:val="nl-BE"/>
        </w:rPr>
        <w:t xml:space="preserve">; </w:t>
      </w:r>
    </w:p>
    <w:p w14:paraId="06FD3CC2" w14:textId="61FAF6B9" w:rsidR="00DC24D7" w:rsidRPr="00CB6EC9" w:rsidRDefault="00DC24D7" w:rsidP="00960075">
      <w:pPr>
        <w:pStyle w:val="Lijstalinea"/>
        <w:numPr>
          <w:ilvl w:val="0"/>
          <w:numId w:val="95"/>
        </w:numPr>
        <w:ind w:right="263"/>
        <w:rPr>
          <w:lang w:val="nl-BE"/>
        </w:rPr>
      </w:pPr>
      <w:r w:rsidRPr="00CB6EC9">
        <w:rPr>
          <w:lang w:val="nl-BE"/>
        </w:rPr>
        <w:t>het door de erkend verstrekker ingevulde motiveringsrapport ;</w:t>
      </w:r>
    </w:p>
    <w:p w14:paraId="3C108B22" w14:textId="058CB384" w:rsidR="00DC24D7" w:rsidRPr="00CB6EC9" w:rsidRDefault="00DC24D7" w:rsidP="00960075">
      <w:pPr>
        <w:pStyle w:val="Lijstalinea"/>
        <w:numPr>
          <w:ilvl w:val="0"/>
          <w:numId w:val="95"/>
        </w:numPr>
        <w:ind w:right="263"/>
        <w:rPr>
          <w:lang w:val="nl-BE"/>
        </w:rPr>
      </w:pPr>
      <w:r w:rsidRPr="00CB6EC9">
        <w:rPr>
          <w:lang w:val="nl-BE"/>
        </w:rPr>
        <w:t xml:space="preserve">de aanvraag om een tegemoetkoming ingevuld door de erkende verstrekker. </w:t>
      </w:r>
    </w:p>
    <w:p w14:paraId="61B67B14" w14:textId="1A4C3713" w:rsidR="00DC24D7" w:rsidRPr="001A458B" w:rsidRDefault="00DC24D7" w:rsidP="001A458B">
      <w:pPr>
        <w:ind w:left="-5" w:right="263"/>
        <w:rPr>
          <w:lang w:val="nl-BE"/>
        </w:rPr>
      </w:pPr>
      <w:r w:rsidRPr="001A458B">
        <w:rPr>
          <w:lang w:val="nl-BE"/>
        </w:rPr>
        <w:t xml:space="preserve">De te volgen aanvraagprocedure wordt beschreven in punt I, 3.3.3. </w:t>
      </w:r>
    </w:p>
    <w:p w14:paraId="309CA567" w14:textId="341EBD2D" w:rsidR="00DC24D7" w:rsidRPr="001A458B" w:rsidRDefault="00DC24D7" w:rsidP="000F18A7">
      <w:pPr>
        <w:rPr>
          <w:lang w:val="nl-BE"/>
        </w:rPr>
      </w:pPr>
    </w:p>
    <w:p w14:paraId="5F28429E" w14:textId="21182608" w:rsidR="000B626B" w:rsidRDefault="00272D6D" w:rsidP="000B626B">
      <w:pPr>
        <w:keepNext/>
        <w:keepLines/>
        <w:spacing w:before="40" w:after="0"/>
        <w:outlineLvl w:val="2"/>
        <w:rPr>
          <w:rFonts w:eastAsiaTheme="majorEastAsia"/>
          <w:b/>
          <w:szCs w:val="24"/>
          <w:lang w:val="nl-BE"/>
        </w:rPr>
      </w:pPr>
      <w:bookmarkStart w:id="638" w:name="_Toc144890248"/>
      <w:r>
        <w:rPr>
          <w:rFonts w:eastAsiaTheme="majorEastAsia"/>
          <w:b/>
          <w:szCs w:val="24"/>
          <w:lang w:val="nl-BE"/>
        </w:rPr>
        <w:lastRenderedPageBreak/>
        <w:t xml:space="preserve">5° </w:t>
      </w:r>
      <w:r w:rsidRPr="00272D6D">
        <w:rPr>
          <w:rFonts w:eastAsiaTheme="majorEastAsia"/>
          <w:b/>
          <w:szCs w:val="24"/>
          <w:lang w:val="nl-BE"/>
        </w:rPr>
        <w:t xml:space="preserve">Doelgroep: Specifieke Mobiliteitshulpmiddelen voor </w:t>
      </w:r>
      <w:r>
        <w:rPr>
          <w:rFonts w:eastAsiaTheme="majorEastAsia"/>
          <w:b/>
          <w:szCs w:val="24"/>
          <w:lang w:val="nl-BE"/>
        </w:rPr>
        <w:t>rechthebbenden bedoeld onder 1° en 2°</w:t>
      </w:r>
      <w:bookmarkEnd w:id="638"/>
    </w:p>
    <w:p w14:paraId="1283F303" w14:textId="59C4EFD7" w:rsidR="00272D6D" w:rsidRPr="00272D6D" w:rsidRDefault="003604F6" w:rsidP="00272D6D">
      <w:pPr>
        <w:pStyle w:val="Kop3"/>
        <w:rPr>
          <w:lang w:val="nl-BE"/>
        </w:rPr>
      </w:pPr>
      <w:bookmarkStart w:id="639" w:name="_Toc144890249"/>
      <w:r>
        <w:rPr>
          <w:lang w:val="nl-BE"/>
        </w:rPr>
        <w:t>HOOFDGROEP</w:t>
      </w:r>
      <w:r w:rsidR="00272D6D">
        <w:rPr>
          <w:lang w:val="nl-BE"/>
        </w:rPr>
        <w:t xml:space="preserve"> 1: Wandelstok op wielen</w:t>
      </w:r>
      <w:bookmarkEnd w:id="639"/>
    </w:p>
    <w:p w14:paraId="116A2AF2" w14:textId="77777777" w:rsidR="000B626B" w:rsidRPr="00272D6D" w:rsidRDefault="000B626B" w:rsidP="000B626B">
      <w:pPr>
        <w:spacing w:after="16" w:line="259" w:lineRule="auto"/>
        <w:ind w:left="0" w:firstLine="0"/>
        <w:jc w:val="left"/>
        <w:rPr>
          <w:rFonts w:eastAsiaTheme="minorHAnsi"/>
          <w:lang w:val="nl-BE" w:eastAsia="en-US"/>
        </w:rPr>
      </w:pPr>
    </w:p>
    <w:tbl>
      <w:tblPr>
        <w:tblW w:w="8982" w:type="dxa"/>
        <w:tblLook w:val="04A0" w:firstRow="1" w:lastRow="0" w:firstColumn="1" w:lastColumn="0" w:noHBand="0" w:noVBand="1"/>
      </w:tblPr>
      <w:tblGrid>
        <w:gridCol w:w="7377"/>
        <w:gridCol w:w="371"/>
        <w:gridCol w:w="1012"/>
        <w:gridCol w:w="222"/>
      </w:tblGrid>
      <w:tr w:rsidR="000B626B" w:rsidRPr="000B626B" w14:paraId="6D94009F" w14:textId="77777777" w:rsidTr="000B626B">
        <w:trPr>
          <w:trHeight w:val="218"/>
        </w:trPr>
        <w:tc>
          <w:tcPr>
            <w:tcW w:w="7731" w:type="dxa"/>
          </w:tcPr>
          <w:p w14:paraId="30FE4A1A" w14:textId="14BD1577" w:rsidR="000B626B" w:rsidRPr="000B626B" w:rsidRDefault="00272D6D" w:rsidP="00272D6D">
            <w:pPr>
              <w:pStyle w:val="Kop3"/>
              <w:rPr>
                <w:lang w:val="nl-BE"/>
              </w:rPr>
            </w:pPr>
            <w:bookmarkStart w:id="640" w:name="_Toc120256844"/>
            <w:bookmarkStart w:id="641" w:name="_Toc144890250"/>
            <w:r>
              <w:rPr>
                <w:lang w:val="nl-BE"/>
              </w:rPr>
              <w:t xml:space="preserve">Subgroep </w:t>
            </w:r>
            <w:r w:rsidR="000B626B" w:rsidRPr="000B626B">
              <w:rPr>
                <w:lang w:val="nl-BE"/>
              </w:rPr>
              <w:t xml:space="preserve">1: </w:t>
            </w:r>
            <w:bookmarkEnd w:id="640"/>
            <w:r w:rsidR="00724A03">
              <w:rPr>
                <w:lang w:val="nl-BE"/>
              </w:rPr>
              <w:t xml:space="preserve">414539 - 414543 </w:t>
            </w:r>
            <w:r w:rsidR="000B626B" w:rsidRPr="000B626B">
              <w:rPr>
                <w:lang w:val="nl-BE"/>
              </w:rPr>
              <w:t>Wandelstok op wielen</w:t>
            </w:r>
            <w:bookmarkEnd w:id="641"/>
            <w:r w:rsidR="000B626B" w:rsidRPr="000B626B">
              <w:rPr>
                <w:lang w:val="nl-BE"/>
              </w:rPr>
              <w:t xml:space="preserve">                                        </w:t>
            </w:r>
          </w:p>
        </w:tc>
        <w:tc>
          <w:tcPr>
            <w:tcW w:w="380" w:type="dxa"/>
          </w:tcPr>
          <w:p w14:paraId="266D862A" w14:textId="77777777" w:rsidR="000B626B" w:rsidRPr="000B626B" w:rsidRDefault="000B626B" w:rsidP="000B626B">
            <w:pPr>
              <w:spacing w:after="0" w:line="259" w:lineRule="auto"/>
              <w:ind w:left="0" w:firstLine="0"/>
              <w:jc w:val="left"/>
              <w:rPr>
                <w:rFonts w:eastAsiaTheme="minorHAnsi"/>
                <w:lang w:val="nl-BE" w:eastAsia="en-US"/>
              </w:rPr>
            </w:pPr>
            <w:r w:rsidRPr="000B626B">
              <w:rPr>
                <w:rFonts w:eastAsiaTheme="minorHAnsi"/>
                <w:lang w:val="nl-BE" w:eastAsia="en-US"/>
              </w:rPr>
              <w:t xml:space="preserve"> </w:t>
            </w:r>
          </w:p>
        </w:tc>
        <w:tc>
          <w:tcPr>
            <w:tcW w:w="782" w:type="dxa"/>
          </w:tcPr>
          <w:p w14:paraId="52C0AE02" w14:textId="533A7824" w:rsidR="000B626B" w:rsidRPr="000B626B" w:rsidRDefault="000B626B" w:rsidP="000B626B">
            <w:pPr>
              <w:spacing w:after="0" w:line="259" w:lineRule="auto"/>
              <w:ind w:left="0" w:firstLine="0"/>
              <w:jc w:val="left"/>
              <w:rPr>
                <w:rFonts w:eastAsiaTheme="minorHAnsi"/>
                <w:lang w:val="nl-BE" w:eastAsia="en-US"/>
              </w:rPr>
            </w:pPr>
            <w:r>
              <w:rPr>
                <w:rFonts w:eastAsiaTheme="minorHAnsi"/>
                <w:lang w:val="nl-BE" w:eastAsia="en-US"/>
              </w:rPr>
              <w:t>177,87</w:t>
            </w:r>
            <w:r w:rsidRPr="000B626B">
              <w:rPr>
                <w:rFonts w:eastAsiaTheme="minorHAnsi"/>
                <w:lang w:val="nl-BE" w:eastAsia="en-US"/>
              </w:rPr>
              <w:t>€</w:t>
            </w:r>
          </w:p>
        </w:tc>
        <w:tc>
          <w:tcPr>
            <w:tcW w:w="89" w:type="dxa"/>
          </w:tcPr>
          <w:p w14:paraId="44E057C5" w14:textId="77777777" w:rsidR="000B626B" w:rsidRPr="000B626B" w:rsidRDefault="000B626B" w:rsidP="000B626B">
            <w:pPr>
              <w:spacing w:after="0" w:line="259" w:lineRule="auto"/>
              <w:ind w:left="0" w:firstLine="0"/>
              <w:jc w:val="left"/>
              <w:rPr>
                <w:rFonts w:eastAsiaTheme="minorHAnsi"/>
                <w:lang w:val="nl-BE" w:eastAsia="en-US"/>
              </w:rPr>
            </w:pPr>
          </w:p>
        </w:tc>
      </w:tr>
    </w:tbl>
    <w:p w14:paraId="61E8CEB8" w14:textId="77777777" w:rsidR="000B626B" w:rsidRPr="000B626B" w:rsidRDefault="000B626B" w:rsidP="000B626B">
      <w:pPr>
        <w:spacing w:after="200" w:line="276" w:lineRule="auto"/>
        <w:ind w:left="0" w:firstLine="0"/>
        <w:jc w:val="left"/>
        <w:rPr>
          <w:rFonts w:eastAsiaTheme="minorHAnsi"/>
          <w:lang w:val="nl-BE" w:eastAsia="en-US"/>
        </w:rPr>
      </w:pPr>
    </w:p>
    <w:p w14:paraId="3B4F4588" w14:textId="7327B28F" w:rsidR="000B626B" w:rsidRPr="003604F6" w:rsidRDefault="000B626B" w:rsidP="00960075">
      <w:pPr>
        <w:pStyle w:val="Kop2"/>
        <w:numPr>
          <w:ilvl w:val="0"/>
          <w:numId w:val="140"/>
        </w:numPr>
        <w:rPr>
          <w:lang w:val="nl-NL"/>
        </w:rPr>
      </w:pPr>
      <w:bookmarkStart w:id="642" w:name="_Toc120256845"/>
      <w:bookmarkStart w:id="643" w:name="_Toc144890251"/>
      <w:r w:rsidRPr="003604F6">
        <w:rPr>
          <w:lang w:val="nl-NL"/>
        </w:rPr>
        <w:t>Functionele indicaties voor de gebruiker</w:t>
      </w:r>
      <w:bookmarkEnd w:id="642"/>
      <w:bookmarkEnd w:id="643"/>
    </w:p>
    <w:p w14:paraId="6B2B4054" w14:textId="77777777" w:rsidR="000B626B" w:rsidRPr="003604F6" w:rsidRDefault="000B626B" w:rsidP="000B626B">
      <w:pPr>
        <w:spacing w:after="0" w:line="240" w:lineRule="auto"/>
        <w:ind w:left="0" w:firstLine="0"/>
        <w:jc w:val="left"/>
        <w:rPr>
          <w:rFonts w:eastAsiaTheme="minorHAnsi"/>
          <w:sz w:val="16"/>
          <w:szCs w:val="16"/>
          <w:lang w:val="nl-NL" w:eastAsia="en-US"/>
        </w:rPr>
      </w:pPr>
    </w:p>
    <w:p w14:paraId="754FD31E" w14:textId="57C04E31" w:rsidR="000B626B" w:rsidRPr="005F4F3F" w:rsidRDefault="003604F6" w:rsidP="00960075">
      <w:pPr>
        <w:pStyle w:val="Kop3"/>
        <w:ind w:left="718"/>
        <w:rPr>
          <w:lang w:val="nl-NL"/>
        </w:rPr>
      </w:pPr>
      <w:bookmarkStart w:id="644" w:name="_Toc144890252"/>
      <w:r w:rsidRPr="005F4F3F">
        <w:rPr>
          <w:lang w:val="nl-NL"/>
        </w:rPr>
        <w:t xml:space="preserve">1.1. </w:t>
      </w:r>
      <w:r w:rsidR="000B626B" w:rsidRPr="00960075">
        <w:rPr>
          <w:lang w:val="nl-BE"/>
        </w:rPr>
        <w:t>Gebruiksdoel</w:t>
      </w:r>
      <w:bookmarkEnd w:id="644"/>
      <w:r w:rsidR="000B626B" w:rsidRPr="005F4F3F">
        <w:rPr>
          <w:lang w:val="nl-NL"/>
        </w:rPr>
        <w:t xml:space="preserve"> </w:t>
      </w:r>
    </w:p>
    <w:p w14:paraId="126328CD" w14:textId="77777777" w:rsidR="000B626B" w:rsidRPr="000B626B" w:rsidRDefault="000B626B" w:rsidP="000B626B">
      <w:pPr>
        <w:spacing w:after="200" w:line="276" w:lineRule="auto"/>
        <w:ind w:left="0" w:firstLine="0"/>
        <w:jc w:val="left"/>
        <w:rPr>
          <w:rFonts w:eastAsiaTheme="minorHAnsi"/>
          <w:lang w:val="nl-BE" w:eastAsia="en-US"/>
        </w:rPr>
      </w:pPr>
    </w:p>
    <w:p w14:paraId="2C50FB4D" w14:textId="3A23E490" w:rsidR="000B626B" w:rsidRDefault="000B626B" w:rsidP="003C76CA">
      <w:pPr>
        <w:spacing w:after="200" w:line="276" w:lineRule="auto"/>
        <w:ind w:left="0" w:firstLine="0"/>
        <w:jc w:val="left"/>
        <w:rPr>
          <w:rFonts w:eastAsiaTheme="minorHAnsi"/>
          <w:lang w:val="nl-BE" w:eastAsia="en-US"/>
        </w:rPr>
      </w:pPr>
      <w:r w:rsidRPr="000B626B">
        <w:rPr>
          <w:rFonts w:eastAsiaTheme="minorHAnsi"/>
          <w:lang w:val="nl-BE" w:eastAsia="en-US"/>
        </w:rPr>
        <w:t xml:space="preserve">De wandelstok op wielen is bestemd voor een gebruiker die het gebruik van een van zijn of haar bovenste ledematen heeft verloren. Het gebruik van deze wandelstok als vervoermiddel moet worden geoefend en gecertificeerd in een gespecialiseerd revalidatiecentrum. </w:t>
      </w:r>
    </w:p>
    <w:p w14:paraId="0E042FB9" w14:textId="77777777" w:rsidR="003C76CA" w:rsidRPr="000B626B" w:rsidRDefault="003C76CA" w:rsidP="003C76CA">
      <w:pPr>
        <w:spacing w:after="200" w:line="276" w:lineRule="auto"/>
        <w:ind w:left="0" w:firstLine="0"/>
        <w:jc w:val="left"/>
        <w:rPr>
          <w:rFonts w:eastAsiaTheme="minorHAnsi"/>
          <w:lang w:val="nl-BE" w:eastAsia="en-US"/>
        </w:rPr>
      </w:pPr>
    </w:p>
    <w:p w14:paraId="39C584E0" w14:textId="77777777" w:rsidR="000B626B" w:rsidRPr="000B626B" w:rsidRDefault="000B626B" w:rsidP="00960075">
      <w:pPr>
        <w:pStyle w:val="Kop3"/>
        <w:ind w:left="718"/>
        <w:rPr>
          <w:b w:val="0"/>
          <w:lang w:val="nl-BE"/>
        </w:rPr>
      </w:pPr>
      <w:bookmarkStart w:id="645" w:name="_Toc120256847"/>
      <w:bookmarkStart w:id="646" w:name="_Toc144890253"/>
      <w:r w:rsidRPr="000B626B">
        <w:rPr>
          <w:lang w:val="nl-BE"/>
        </w:rPr>
        <w:t xml:space="preserve">1.2. </w:t>
      </w:r>
      <w:bookmarkEnd w:id="645"/>
      <w:r w:rsidRPr="00960075">
        <w:rPr>
          <w:lang w:val="nl-NL"/>
        </w:rPr>
        <w:t>Specifieke</w:t>
      </w:r>
      <w:r w:rsidRPr="000B626B">
        <w:rPr>
          <w:lang w:val="nl-BE"/>
        </w:rPr>
        <w:t xml:space="preserve"> indicaties</w:t>
      </w:r>
      <w:bookmarkEnd w:id="646"/>
    </w:p>
    <w:p w14:paraId="69875F49" w14:textId="77777777" w:rsidR="000B626B" w:rsidRPr="000B626B" w:rsidRDefault="000B626B" w:rsidP="000B626B">
      <w:pPr>
        <w:spacing w:after="200" w:line="276" w:lineRule="auto"/>
        <w:ind w:left="181" w:right="263" w:hanging="196"/>
        <w:jc w:val="left"/>
        <w:rPr>
          <w:rFonts w:eastAsiaTheme="minorHAnsi"/>
          <w:lang w:val="nl-BE" w:eastAsia="en-US"/>
        </w:rPr>
      </w:pPr>
    </w:p>
    <w:p w14:paraId="095F7287" w14:textId="77777777" w:rsidR="000B626B" w:rsidRPr="000B626B" w:rsidRDefault="000B626B" w:rsidP="000B626B">
      <w:pPr>
        <w:spacing w:after="200" w:line="259" w:lineRule="auto"/>
        <w:ind w:left="0" w:firstLine="0"/>
        <w:jc w:val="left"/>
        <w:rPr>
          <w:rFonts w:eastAsiaTheme="minorHAnsi"/>
          <w:lang w:val="nl-BE" w:eastAsia="en-US"/>
        </w:rPr>
      </w:pPr>
      <w:r w:rsidRPr="000B626B">
        <w:rPr>
          <w:rFonts w:eastAsiaTheme="minorHAnsi"/>
          <w:lang w:val="nl-BE" w:eastAsia="en-US"/>
        </w:rPr>
        <w:t>De gebruiker kan binnenshuis niet zelfstandig en veilig staan of lopen. De gebruiker kan zich binnenshuis alleen zelfstandig verplaatsen met behulp van een steun (minimum typering 2) of heeft moeite zich buitenshuis te verplaatsen zonder de wandelstok op wielen (minimum typering 2). De gebruiker heeft een ernstige functionele beperking van een van de bovenste ledematen die het gebruik van een loophulpmiddel verhindert. De zorgvrager heeft stabiele en veilige ondersteuning nodig bij het staan of lopen.</w:t>
      </w:r>
    </w:p>
    <w:p w14:paraId="2DB953F3" w14:textId="77777777" w:rsidR="000B626B" w:rsidRPr="000B626B" w:rsidRDefault="000B626B" w:rsidP="000B626B">
      <w:pPr>
        <w:spacing w:after="200" w:line="259" w:lineRule="auto"/>
        <w:ind w:left="0" w:firstLine="0"/>
        <w:jc w:val="left"/>
        <w:rPr>
          <w:rFonts w:eastAsiaTheme="minorHAnsi"/>
          <w:lang w:val="nl-BE" w:eastAsia="en-US"/>
        </w:rPr>
      </w:pPr>
    </w:p>
    <w:p w14:paraId="39D65FE1" w14:textId="19A909A5" w:rsidR="000B626B" w:rsidRPr="002B0DF3" w:rsidRDefault="002B0DF3" w:rsidP="00960075">
      <w:pPr>
        <w:pStyle w:val="Kop2"/>
        <w:numPr>
          <w:ilvl w:val="0"/>
          <w:numId w:val="140"/>
        </w:numPr>
        <w:rPr>
          <w:b w:val="0"/>
          <w:lang w:val="nl-BE"/>
        </w:rPr>
      </w:pPr>
      <w:bookmarkStart w:id="647" w:name="_Toc120256848"/>
      <w:bookmarkStart w:id="648" w:name="_Toc144890254"/>
      <w:r w:rsidRPr="003604F6">
        <w:rPr>
          <w:lang w:val="nl-NL"/>
        </w:rPr>
        <w:t>Functionele</w:t>
      </w:r>
      <w:r w:rsidRPr="002B0DF3">
        <w:rPr>
          <w:lang w:val="nl-BE"/>
        </w:rPr>
        <w:t xml:space="preserve"> specificaties van de wandelstok op wielen.</w:t>
      </w:r>
      <w:bookmarkEnd w:id="647"/>
      <w:bookmarkEnd w:id="648"/>
      <w:r w:rsidR="000B626B" w:rsidRPr="002B0DF3">
        <w:rPr>
          <w:lang w:val="nl-BE"/>
        </w:rPr>
        <w:t xml:space="preserve"> </w:t>
      </w:r>
    </w:p>
    <w:p w14:paraId="702902F7" w14:textId="77777777" w:rsidR="000B626B" w:rsidRPr="002B0DF3" w:rsidRDefault="000B626B" w:rsidP="000B626B">
      <w:pPr>
        <w:spacing w:after="200" w:line="259" w:lineRule="auto"/>
        <w:ind w:left="0" w:firstLine="0"/>
        <w:jc w:val="left"/>
        <w:rPr>
          <w:rFonts w:eastAsiaTheme="minorHAnsi"/>
          <w:lang w:val="nl-BE" w:eastAsia="en-US"/>
        </w:rPr>
      </w:pPr>
      <w:r w:rsidRPr="002B0DF3">
        <w:rPr>
          <w:rFonts w:eastAsiaTheme="minorHAnsi"/>
          <w:lang w:val="nl-BE" w:eastAsia="en-US"/>
        </w:rPr>
        <w:t xml:space="preserve">  </w:t>
      </w:r>
    </w:p>
    <w:p w14:paraId="7063C1D4" w14:textId="77777777" w:rsidR="000B626B" w:rsidRPr="000B626B" w:rsidRDefault="000B626B" w:rsidP="000B626B">
      <w:pPr>
        <w:spacing w:after="200" w:line="259" w:lineRule="auto"/>
        <w:ind w:left="0" w:firstLine="0"/>
        <w:jc w:val="left"/>
        <w:rPr>
          <w:rFonts w:eastAsiaTheme="minorHAnsi"/>
          <w:lang w:val="nl-BE" w:eastAsia="en-US"/>
        </w:rPr>
      </w:pPr>
      <w:r w:rsidRPr="000B626B">
        <w:rPr>
          <w:rFonts w:eastAsiaTheme="minorHAnsi"/>
          <w:lang w:val="nl-BE" w:eastAsia="en-US"/>
        </w:rPr>
        <w:t>De wandelstok op wielen heeft een in hoogte verstelbaar handvat zodat de gebruiker continu ondersteuning heeft. Het gewicht van de wandelstok op wielen is minimaal, zodat de gebruiker deze zo gemakkelijk mogelijk kan verplaatsen en dragen. Tijdens het lopen moet de wandelstok stabiel op de grond blijven staan. De wandelstok op wielen wordt voortbewogen door middel van ten minste 3 wielen. Bij verplaatsingen buitenshuis moet de gebruiker obstakels en niveauverschillen, zoals deuropeningen of stoepranden, kunnen overwinnen.</w:t>
      </w:r>
    </w:p>
    <w:p w14:paraId="7DFF82C8" w14:textId="62A5D00E" w:rsidR="000B626B" w:rsidRPr="005F4F3F" w:rsidRDefault="000B626B" w:rsidP="00960075">
      <w:pPr>
        <w:pStyle w:val="Kop2"/>
        <w:numPr>
          <w:ilvl w:val="0"/>
          <w:numId w:val="140"/>
        </w:numPr>
        <w:rPr>
          <w:b w:val="0"/>
          <w:lang w:val="nl-NL"/>
        </w:rPr>
      </w:pPr>
      <w:bookmarkStart w:id="649" w:name="_Toc120256855"/>
      <w:bookmarkStart w:id="650" w:name="_Toc144890255"/>
      <w:r w:rsidRPr="003604F6">
        <w:rPr>
          <w:lang w:val="nl-BE"/>
        </w:rPr>
        <w:t>A</w:t>
      </w:r>
      <w:bookmarkEnd w:id="649"/>
      <w:r w:rsidRPr="003604F6">
        <w:rPr>
          <w:lang w:val="nl-BE"/>
        </w:rPr>
        <w:t>anpassingen</w:t>
      </w:r>
      <w:bookmarkEnd w:id="650"/>
      <w:r w:rsidRPr="005F4F3F">
        <w:rPr>
          <w:lang w:val="nl-NL"/>
        </w:rPr>
        <w:t xml:space="preserve"> </w:t>
      </w:r>
    </w:p>
    <w:p w14:paraId="4E493D93" w14:textId="77777777" w:rsidR="000B626B" w:rsidRPr="000B626B" w:rsidRDefault="000B626B" w:rsidP="000B626B">
      <w:pPr>
        <w:spacing w:after="200" w:line="259" w:lineRule="auto"/>
        <w:ind w:left="0" w:firstLine="0"/>
        <w:jc w:val="left"/>
        <w:rPr>
          <w:rFonts w:eastAsiaTheme="minorHAnsi"/>
          <w:lang w:val="nl-BE" w:eastAsia="en-US"/>
        </w:rPr>
      </w:pPr>
    </w:p>
    <w:p w14:paraId="6ACC013F" w14:textId="3361BD87" w:rsidR="000B626B" w:rsidRDefault="000B626B" w:rsidP="000B626B">
      <w:pPr>
        <w:spacing w:after="200" w:line="276" w:lineRule="auto"/>
        <w:ind w:left="-5" w:right="263" w:firstLine="0"/>
        <w:jc w:val="left"/>
        <w:rPr>
          <w:rFonts w:eastAsiaTheme="minorHAnsi"/>
          <w:lang w:val="nl-BE" w:eastAsia="en-US"/>
        </w:rPr>
      </w:pPr>
      <w:r w:rsidRPr="000B626B">
        <w:rPr>
          <w:rFonts w:eastAsiaTheme="minorHAnsi"/>
          <w:lang w:val="nl-BE" w:eastAsia="en-US"/>
        </w:rPr>
        <w:t>Er zijn geen aanpassingen bepaald.</w:t>
      </w:r>
    </w:p>
    <w:p w14:paraId="47B0C0E1" w14:textId="77777777" w:rsidR="005F4F3F" w:rsidRPr="000B626B" w:rsidRDefault="005F4F3F" w:rsidP="000B626B">
      <w:pPr>
        <w:spacing w:after="200" w:line="276" w:lineRule="auto"/>
        <w:ind w:left="-5" w:right="263" w:firstLine="0"/>
        <w:jc w:val="left"/>
        <w:rPr>
          <w:rFonts w:eastAsiaTheme="minorHAnsi"/>
          <w:lang w:val="nl-BE" w:eastAsia="en-US"/>
        </w:rPr>
      </w:pPr>
    </w:p>
    <w:p w14:paraId="7CD8BAD2" w14:textId="7B4E73EC" w:rsidR="000B626B" w:rsidRPr="000B626B" w:rsidRDefault="0039598E" w:rsidP="00960075">
      <w:pPr>
        <w:pStyle w:val="Kop2"/>
        <w:numPr>
          <w:ilvl w:val="0"/>
          <w:numId w:val="140"/>
        </w:numPr>
        <w:rPr>
          <w:b w:val="0"/>
        </w:rPr>
      </w:pPr>
      <w:bookmarkStart w:id="651" w:name="_Toc120256861"/>
      <w:bookmarkStart w:id="652" w:name="_Toc144890256"/>
      <w:r w:rsidRPr="003604F6">
        <w:rPr>
          <w:lang w:val="nl-BE"/>
        </w:rPr>
        <w:lastRenderedPageBreak/>
        <w:t>Specifieke</w:t>
      </w:r>
      <w:r>
        <w:t xml:space="preserve"> voorwaarde</w:t>
      </w:r>
      <w:bookmarkEnd w:id="651"/>
      <w:r>
        <w:t>n</w:t>
      </w:r>
      <w:bookmarkEnd w:id="652"/>
      <w:r w:rsidR="000B626B" w:rsidRPr="000B626B">
        <w:t xml:space="preserve"> </w:t>
      </w:r>
    </w:p>
    <w:p w14:paraId="21840639" w14:textId="77777777" w:rsidR="000B626B" w:rsidRPr="000B626B" w:rsidRDefault="000B626B" w:rsidP="000B626B">
      <w:pPr>
        <w:spacing w:after="200" w:line="259" w:lineRule="auto"/>
        <w:ind w:left="0" w:firstLine="0"/>
        <w:jc w:val="left"/>
        <w:rPr>
          <w:rFonts w:eastAsiaTheme="minorHAnsi"/>
          <w:lang w:val="nl-BE" w:eastAsia="en-US"/>
        </w:rPr>
      </w:pPr>
      <w:r w:rsidRPr="000B626B">
        <w:rPr>
          <w:rFonts w:eastAsiaTheme="minorHAnsi"/>
          <w:lang w:val="nl-BE" w:eastAsia="en-US"/>
        </w:rPr>
        <w:t xml:space="preserve">  </w:t>
      </w:r>
    </w:p>
    <w:p w14:paraId="60EF7CF7" w14:textId="77777777" w:rsidR="000B626B" w:rsidRPr="000B626B" w:rsidRDefault="000B626B" w:rsidP="00960075">
      <w:pPr>
        <w:pStyle w:val="Kop3"/>
        <w:ind w:left="718"/>
        <w:rPr>
          <w:b w:val="0"/>
        </w:rPr>
      </w:pPr>
      <w:bookmarkStart w:id="653" w:name="_Toc120256862"/>
      <w:bookmarkStart w:id="654" w:name="_Toc144890257"/>
      <w:r w:rsidRPr="000B626B">
        <w:rPr>
          <w:rFonts w:eastAsiaTheme="minorHAnsi"/>
          <w:bCs/>
          <w:lang w:val="nl-BE" w:eastAsia="en-US"/>
        </w:rPr>
        <w:t>4.1</w:t>
      </w:r>
      <w:r w:rsidRPr="000B626B">
        <w:rPr>
          <w:rFonts w:eastAsiaTheme="minorHAnsi"/>
          <w:lang w:val="nl-BE" w:eastAsia="en-US"/>
        </w:rPr>
        <w:t xml:space="preserve"> </w:t>
      </w:r>
      <w:bookmarkEnd w:id="653"/>
      <w:r w:rsidRPr="003604F6">
        <w:rPr>
          <w:lang w:val="nl-BE"/>
        </w:rPr>
        <w:t>Hernieuwingstermijn</w:t>
      </w:r>
      <w:bookmarkEnd w:id="654"/>
      <w:r w:rsidRPr="000B626B">
        <w:rPr>
          <w:lang w:val="nl-NL"/>
        </w:rPr>
        <w:t xml:space="preserve"> </w:t>
      </w:r>
    </w:p>
    <w:p w14:paraId="5E99FBC7" w14:textId="77777777" w:rsidR="000B626B" w:rsidRPr="000B626B" w:rsidRDefault="000B626B" w:rsidP="000B626B">
      <w:pPr>
        <w:ind w:left="-5" w:right="263"/>
        <w:rPr>
          <w:lang w:val="nl-NL"/>
        </w:rPr>
      </w:pPr>
    </w:p>
    <w:p w14:paraId="545CD849" w14:textId="6157249F" w:rsidR="000B626B" w:rsidRPr="000B626B" w:rsidRDefault="000B626B" w:rsidP="00960075">
      <w:pPr>
        <w:numPr>
          <w:ilvl w:val="0"/>
          <w:numId w:val="66"/>
        </w:numPr>
        <w:spacing w:after="200" w:line="276" w:lineRule="auto"/>
        <w:ind w:right="263"/>
        <w:contextualSpacing/>
        <w:jc w:val="left"/>
        <w:rPr>
          <w:lang w:val="nl-BE"/>
        </w:rPr>
      </w:pPr>
      <w:r w:rsidRPr="000B626B">
        <w:rPr>
          <w:lang w:val="nl-NL"/>
        </w:rPr>
        <w:t xml:space="preserve">voor gebruikers tot hun </w:t>
      </w:r>
      <w:r w:rsidR="00A75BF6">
        <w:rPr>
          <w:lang w:val="nl-NL"/>
        </w:rPr>
        <w:t>18de</w:t>
      </w:r>
      <w:r w:rsidRPr="000B626B">
        <w:rPr>
          <w:lang w:val="nl-NL"/>
        </w:rPr>
        <w:t xml:space="preserve"> verjaardag wordt de hernieuwingstermijn vastgesteld op 3 jaar. </w:t>
      </w:r>
    </w:p>
    <w:p w14:paraId="08E23DF1" w14:textId="77777777" w:rsidR="000B626B" w:rsidRPr="000B626B" w:rsidRDefault="000B626B" w:rsidP="00960075">
      <w:pPr>
        <w:numPr>
          <w:ilvl w:val="0"/>
          <w:numId w:val="66"/>
        </w:numPr>
        <w:spacing w:after="200" w:line="276" w:lineRule="auto"/>
        <w:ind w:right="263"/>
        <w:contextualSpacing/>
        <w:jc w:val="left"/>
        <w:rPr>
          <w:lang w:val="nl-BE"/>
        </w:rPr>
      </w:pPr>
      <w:r w:rsidRPr="000B626B">
        <w:rPr>
          <w:lang w:val="nl-NL"/>
        </w:rPr>
        <w:t>voor gebruikers tussen 18 en 65 jaar wordt de hernieuwingstermijn vastgesteld op 4 jaar.</w:t>
      </w:r>
    </w:p>
    <w:p w14:paraId="6A6EFCB9" w14:textId="77777777" w:rsidR="000B626B" w:rsidRPr="000B626B" w:rsidRDefault="000B626B" w:rsidP="00960075">
      <w:pPr>
        <w:numPr>
          <w:ilvl w:val="0"/>
          <w:numId w:val="66"/>
        </w:numPr>
        <w:spacing w:after="200" w:line="276" w:lineRule="auto"/>
        <w:ind w:right="263"/>
        <w:contextualSpacing/>
        <w:jc w:val="left"/>
        <w:rPr>
          <w:lang w:val="nl-BE"/>
        </w:rPr>
      </w:pPr>
      <w:r w:rsidRPr="000B626B">
        <w:rPr>
          <w:lang w:val="nl-NL"/>
        </w:rPr>
        <w:t>voor gebruikers vanaf hun 65e verjaardag wordt de hernieuwingstermijn vastgesteld op 6 jaar.</w:t>
      </w:r>
    </w:p>
    <w:p w14:paraId="05ADEB70" w14:textId="77777777" w:rsidR="000B626B" w:rsidRPr="000B626B" w:rsidRDefault="000B626B" w:rsidP="000B626B">
      <w:pPr>
        <w:spacing w:after="200" w:line="276" w:lineRule="auto"/>
        <w:ind w:left="0" w:firstLine="0"/>
        <w:jc w:val="left"/>
        <w:rPr>
          <w:rFonts w:asciiTheme="minorHAnsi" w:eastAsiaTheme="minorHAnsi" w:hAnsiTheme="minorHAnsi" w:cstheme="minorBidi"/>
          <w:lang w:val="nl-BE" w:eastAsia="en-US"/>
        </w:rPr>
      </w:pPr>
    </w:p>
    <w:p w14:paraId="7C2DDD08" w14:textId="10D5E9D2" w:rsidR="000B626B" w:rsidRPr="000B626B" w:rsidRDefault="000B626B" w:rsidP="00960075">
      <w:pPr>
        <w:pStyle w:val="Kop3"/>
        <w:ind w:left="718"/>
        <w:rPr>
          <w:b w:val="0"/>
          <w:lang w:val="nl-BE"/>
        </w:rPr>
      </w:pPr>
      <w:bookmarkStart w:id="655" w:name="_Toc120256863"/>
      <w:bookmarkStart w:id="656" w:name="_Toc144890258"/>
      <w:r w:rsidRPr="000B626B">
        <w:rPr>
          <w:lang w:val="nl-BE"/>
        </w:rPr>
        <w:t xml:space="preserve">4.2 </w:t>
      </w:r>
      <w:bookmarkEnd w:id="655"/>
      <w:r w:rsidRPr="003604F6">
        <w:rPr>
          <w:rFonts w:eastAsiaTheme="minorHAnsi"/>
          <w:bCs/>
          <w:lang w:val="nl-BE" w:eastAsia="en-US"/>
        </w:rPr>
        <w:t>Toegelaten</w:t>
      </w:r>
      <w:r w:rsidRPr="000B626B">
        <w:rPr>
          <w:lang w:val="nl-BE"/>
        </w:rPr>
        <w:t xml:space="preserve"> cumulaties</w:t>
      </w:r>
      <w:bookmarkEnd w:id="656"/>
      <w:r w:rsidRPr="000B626B">
        <w:rPr>
          <w:lang w:val="nl-BE"/>
        </w:rPr>
        <w:t xml:space="preserve"> </w:t>
      </w:r>
    </w:p>
    <w:p w14:paraId="068588B3" w14:textId="77777777" w:rsidR="000B626B" w:rsidRPr="000B626B" w:rsidRDefault="000B626B" w:rsidP="000B626B">
      <w:pPr>
        <w:spacing w:after="200" w:line="276" w:lineRule="auto"/>
        <w:ind w:left="-5" w:right="263" w:firstLine="0"/>
        <w:jc w:val="left"/>
        <w:rPr>
          <w:rFonts w:eastAsiaTheme="minorHAnsi"/>
          <w:lang w:val="nl-BE" w:eastAsia="en-US"/>
        </w:rPr>
      </w:pPr>
    </w:p>
    <w:p w14:paraId="4BD9FA31" w14:textId="6E2C091F" w:rsidR="000B626B" w:rsidRPr="000B626B" w:rsidRDefault="000B626B" w:rsidP="000B626B">
      <w:pPr>
        <w:spacing w:after="200" w:line="276" w:lineRule="auto"/>
        <w:ind w:left="-5" w:right="263" w:firstLine="0"/>
        <w:jc w:val="left"/>
        <w:rPr>
          <w:rFonts w:eastAsiaTheme="minorHAnsi"/>
          <w:lang w:val="nl-BE" w:eastAsia="en-US"/>
        </w:rPr>
      </w:pPr>
      <w:r w:rsidRPr="000B626B">
        <w:rPr>
          <w:rFonts w:eastAsiaTheme="minorHAnsi"/>
          <w:lang w:val="nl-BE" w:eastAsia="en-US"/>
        </w:rPr>
        <w:t>De wandelstok op wielen mag gecumuleerd worden</w:t>
      </w:r>
      <w:r w:rsidR="005F4F3F">
        <w:rPr>
          <w:rFonts w:eastAsiaTheme="minorHAnsi"/>
          <w:lang w:val="nl-BE" w:eastAsia="en-US"/>
        </w:rPr>
        <w:t xml:space="preserve"> </w:t>
      </w:r>
      <w:r w:rsidRPr="000B626B">
        <w:rPr>
          <w:rFonts w:eastAsiaTheme="minorHAnsi"/>
          <w:lang w:val="nl-BE" w:eastAsia="en-US"/>
        </w:rPr>
        <w:t>:</w:t>
      </w:r>
    </w:p>
    <w:p w14:paraId="0460085D" w14:textId="2A66E8F8" w:rsidR="000B626B" w:rsidRPr="000B626B" w:rsidRDefault="000B626B" w:rsidP="000B626B">
      <w:pPr>
        <w:ind w:left="-5" w:right="263"/>
        <w:rPr>
          <w:lang w:val="nl-BE"/>
        </w:rPr>
      </w:pPr>
      <w:r w:rsidRPr="000B626B">
        <w:rPr>
          <w:lang w:val="nl-NL"/>
        </w:rPr>
        <w:t>Het loophulpmiddel mag gecumuleerd worden</w:t>
      </w:r>
      <w:r w:rsidR="005F4F3F">
        <w:rPr>
          <w:lang w:val="nl-NL"/>
        </w:rPr>
        <w:t xml:space="preserve"> </w:t>
      </w:r>
      <w:r w:rsidRPr="000B626B">
        <w:rPr>
          <w:lang w:val="nl-NL"/>
        </w:rPr>
        <w:t>:</w:t>
      </w:r>
    </w:p>
    <w:p w14:paraId="732D941A" w14:textId="49042B90" w:rsidR="000B626B" w:rsidRPr="000B626B" w:rsidRDefault="000B626B" w:rsidP="00960075">
      <w:pPr>
        <w:numPr>
          <w:ilvl w:val="0"/>
          <w:numId w:val="68"/>
        </w:numPr>
        <w:tabs>
          <w:tab w:val="center" w:pos="8763"/>
        </w:tabs>
        <w:spacing w:after="200" w:line="276" w:lineRule="auto"/>
        <w:contextualSpacing/>
        <w:jc w:val="left"/>
        <w:rPr>
          <w:lang w:val="nl-BE"/>
        </w:rPr>
      </w:pPr>
      <w:r w:rsidRPr="000B626B">
        <w:rPr>
          <w:lang w:val="nl-NL"/>
        </w:rPr>
        <w:t>met een orthopedische driewielfiets</w:t>
      </w:r>
      <w:r w:rsidR="005F4F3F">
        <w:rPr>
          <w:lang w:val="nl-NL"/>
        </w:rPr>
        <w:t xml:space="preserve"> </w:t>
      </w:r>
      <w:r w:rsidRPr="000B626B">
        <w:rPr>
          <w:lang w:val="nl-NL"/>
        </w:rPr>
        <w:t xml:space="preserve">; </w:t>
      </w:r>
      <w:r w:rsidRPr="000B626B">
        <w:rPr>
          <w:lang w:val="nl-NL"/>
        </w:rPr>
        <w:tab/>
        <w:t xml:space="preserve"> </w:t>
      </w:r>
    </w:p>
    <w:p w14:paraId="36978BC1" w14:textId="4008195D" w:rsidR="000B626B" w:rsidRPr="000B626B" w:rsidRDefault="000B626B" w:rsidP="00960075">
      <w:pPr>
        <w:numPr>
          <w:ilvl w:val="0"/>
          <w:numId w:val="69"/>
        </w:numPr>
        <w:spacing w:after="200" w:line="276" w:lineRule="auto"/>
        <w:ind w:right="263"/>
        <w:contextualSpacing/>
        <w:jc w:val="left"/>
        <w:rPr>
          <w:lang w:val="nl-BE"/>
        </w:rPr>
      </w:pPr>
      <w:r w:rsidRPr="000B626B">
        <w:rPr>
          <w:lang w:val="nl-NL"/>
        </w:rPr>
        <w:t xml:space="preserve">voor de gebruikers vanaf hun </w:t>
      </w:r>
      <w:r w:rsidR="00BF18D8">
        <w:rPr>
          <w:lang w:val="nl-NL"/>
        </w:rPr>
        <w:t>18de</w:t>
      </w:r>
      <w:r w:rsidRPr="000B626B">
        <w:rPr>
          <w:lang w:val="nl-NL"/>
        </w:rPr>
        <w:t xml:space="preserve"> verjaardag, met de volgende mobiliteitshulpmiddelen voorzien onder 1°</w:t>
      </w:r>
      <w:r w:rsidR="004C58E8">
        <w:rPr>
          <w:lang w:val="nl-NL"/>
        </w:rPr>
        <w:t xml:space="preserve"> Doelgroep</w:t>
      </w:r>
      <w:r w:rsidR="005F4F3F">
        <w:rPr>
          <w:lang w:val="nl-NL"/>
        </w:rPr>
        <w:t xml:space="preserve"> </w:t>
      </w:r>
      <w:r w:rsidRPr="000B626B">
        <w:rPr>
          <w:lang w:val="nl-NL"/>
        </w:rPr>
        <w:t xml:space="preserve">: </w:t>
      </w:r>
    </w:p>
    <w:p w14:paraId="6ED92A93" w14:textId="11C1EDC3" w:rsidR="000B626B" w:rsidRPr="000B626B" w:rsidRDefault="000B626B" w:rsidP="00960075">
      <w:pPr>
        <w:numPr>
          <w:ilvl w:val="0"/>
          <w:numId w:val="70"/>
        </w:numPr>
        <w:spacing w:after="200" w:line="276" w:lineRule="auto"/>
        <w:ind w:right="263"/>
        <w:contextualSpacing/>
        <w:jc w:val="left"/>
      </w:pPr>
      <w:r w:rsidRPr="000B626B">
        <w:rPr>
          <w:lang w:val="nl-NL"/>
        </w:rPr>
        <w:t>Manuele standaardrolstoel</w:t>
      </w:r>
      <w:r w:rsidR="005F4F3F">
        <w:rPr>
          <w:lang w:val="nl-NL"/>
        </w:rPr>
        <w:t xml:space="preserve"> </w:t>
      </w:r>
      <w:r w:rsidRPr="000B626B">
        <w:rPr>
          <w:lang w:val="nl-NL"/>
        </w:rPr>
        <w:t>;</w:t>
      </w:r>
    </w:p>
    <w:p w14:paraId="1C4343D6" w14:textId="57CB17AC" w:rsidR="000B626B" w:rsidRPr="000B626B" w:rsidRDefault="000B626B" w:rsidP="00960075">
      <w:pPr>
        <w:numPr>
          <w:ilvl w:val="0"/>
          <w:numId w:val="70"/>
        </w:numPr>
        <w:spacing w:after="200" w:line="276" w:lineRule="auto"/>
        <w:ind w:right="263"/>
        <w:contextualSpacing/>
        <w:jc w:val="left"/>
      </w:pPr>
      <w:r w:rsidRPr="000B626B">
        <w:rPr>
          <w:lang w:val="nl-NL"/>
        </w:rPr>
        <w:t>Manuele modulaire rolstoel</w:t>
      </w:r>
      <w:r w:rsidR="005F4F3F">
        <w:rPr>
          <w:lang w:val="nl-NL"/>
        </w:rPr>
        <w:t xml:space="preserve"> </w:t>
      </w:r>
      <w:r w:rsidRPr="000B626B">
        <w:rPr>
          <w:lang w:val="nl-NL"/>
        </w:rPr>
        <w:t>;</w:t>
      </w:r>
    </w:p>
    <w:p w14:paraId="5B8E3B16" w14:textId="2558066A" w:rsidR="000B626B" w:rsidRPr="000B626B" w:rsidRDefault="000B626B" w:rsidP="00960075">
      <w:pPr>
        <w:numPr>
          <w:ilvl w:val="0"/>
          <w:numId w:val="70"/>
        </w:numPr>
        <w:spacing w:after="200" w:line="276" w:lineRule="auto"/>
        <w:ind w:right="263"/>
        <w:contextualSpacing/>
        <w:jc w:val="left"/>
        <w:rPr>
          <w:lang w:val="nl-NL"/>
        </w:rPr>
      </w:pPr>
      <w:r w:rsidRPr="000B626B">
        <w:rPr>
          <w:lang w:val="nl-NL"/>
        </w:rPr>
        <w:t>Elektronische scooter</w:t>
      </w:r>
      <w:r w:rsidR="005F4F3F">
        <w:rPr>
          <w:lang w:val="nl-NL"/>
        </w:rPr>
        <w:t xml:space="preserve"> </w:t>
      </w:r>
      <w:r w:rsidRPr="000B626B">
        <w:rPr>
          <w:lang w:val="nl-NL"/>
        </w:rPr>
        <w:t xml:space="preserve">; </w:t>
      </w:r>
    </w:p>
    <w:p w14:paraId="7A7DACBB" w14:textId="3CFADDAF" w:rsidR="000B626B" w:rsidRPr="000B626B" w:rsidRDefault="000B626B" w:rsidP="00960075">
      <w:pPr>
        <w:numPr>
          <w:ilvl w:val="0"/>
          <w:numId w:val="70"/>
        </w:numPr>
        <w:spacing w:after="200" w:line="276" w:lineRule="auto"/>
        <w:ind w:right="263"/>
        <w:contextualSpacing/>
        <w:jc w:val="left"/>
        <w:rPr>
          <w:lang w:val="nl-NL"/>
        </w:rPr>
      </w:pPr>
      <w:r w:rsidRPr="000B626B">
        <w:rPr>
          <w:lang w:val="nl-NL"/>
        </w:rPr>
        <w:t>Manuele actief rolstoel. De te volgen aanvraagprocedure wordt beschreven in punt I, 3.3.3.</w:t>
      </w:r>
      <w:r w:rsidR="005F4F3F">
        <w:rPr>
          <w:lang w:val="nl-NL"/>
        </w:rPr>
        <w:t xml:space="preserve"> </w:t>
      </w:r>
      <w:r w:rsidRPr="000B626B">
        <w:rPr>
          <w:lang w:val="nl-NL"/>
        </w:rPr>
        <w:t>;</w:t>
      </w:r>
    </w:p>
    <w:p w14:paraId="425877CC" w14:textId="7F175FDB" w:rsidR="000B626B" w:rsidRPr="000B626B" w:rsidRDefault="000B626B" w:rsidP="00960075">
      <w:pPr>
        <w:numPr>
          <w:ilvl w:val="0"/>
          <w:numId w:val="70"/>
        </w:numPr>
        <w:spacing w:after="200" w:line="276" w:lineRule="auto"/>
        <w:ind w:right="263"/>
        <w:contextualSpacing/>
        <w:jc w:val="left"/>
        <w:rPr>
          <w:lang w:val="nl-NL"/>
        </w:rPr>
      </w:pPr>
      <w:r w:rsidRPr="000B626B">
        <w:rPr>
          <w:lang w:val="nl-NL"/>
        </w:rPr>
        <w:t>Manuele actief rolstoel met individuele maatvoering. De te volgen aanvraagprocedure wordt beschreven in punt I, 3.3.3.</w:t>
      </w:r>
      <w:r w:rsidR="005F4F3F">
        <w:rPr>
          <w:lang w:val="nl-NL"/>
        </w:rPr>
        <w:t xml:space="preserve"> </w:t>
      </w:r>
      <w:r w:rsidRPr="000B626B">
        <w:rPr>
          <w:lang w:val="nl-NL"/>
        </w:rPr>
        <w:t>;</w:t>
      </w:r>
    </w:p>
    <w:p w14:paraId="56F89C4F" w14:textId="3EC55A3B" w:rsidR="000B626B" w:rsidRPr="000B626B" w:rsidRDefault="000B626B" w:rsidP="00960075">
      <w:pPr>
        <w:numPr>
          <w:ilvl w:val="0"/>
          <w:numId w:val="70"/>
        </w:numPr>
        <w:spacing w:after="200" w:line="276" w:lineRule="auto"/>
        <w:ind w:right="263"/>
        <w:contextualSpacing/>
        <w:jc w:val="left"/>
        <w:rPr>
          <w:lang w:val="nl-NL"/>
        </w:rPr>
      </w:pPr>
      <w:r w:rsidRPr="000B626B">
        <w:rPr>
          <w:lang w:val="nl-NL"/>
        </w:rPr>
        <w:t>Elektronische rolstoel, voor de gebruikers die lijden aan een evolutieve neuromusculaire aandoening, evolutieve myopathie, multiple sclerose, chronische auto-immune inflammatoire polyarthritis volgens de definities aanvaard door de Koninklijke Belgische Vereniging voor Reumatologie (reumatoïde artritis, spondyloartropathie, juveniele chronische artritis, systemische lupus en sclerodermie) of voor de gebruikers met tetraparese of quadriparese</w:t>
      </w:r>
      <w:r w:rsidR="005F4F3F">
        <w:rPr>
          <w:lang w:val="nl-NL"/>
        </w:rPr>
        <w:t xml:space="preserve"> </w:t>
      </w:r>
      <w:r w:rsidRPr="000B626B">
        <w:rPr>
          <w:lang w:val="nl-NL"/>
        </w:rPr>
        <w:t>;</w:t>
      </w:r>
    </w:p>
    <w:p w14:paraId="1A915C51" w14:textId="34236512" w:rsidR="000B626B" w:rsidRPr="000B626B" w:rsidRDefault="000B626B" w:rsidP="00960075">
      <w:pPr>
        <w:numPr>
          <w:ilvl w:val="0"/>
          <w:numId w:val="69"/>
        </w:numPr>
        <w:spacing w:after="200" w:line="276" w:lineRule="auto"/>
        <w:ind w:right="263"/>
        <w:contextualSpacing/>
        <w:jc w:val="left"/>
        <w:rPr>
          <w:lang w:val="nl-BE"/>
        </w:rPr>
      </w:pPr>
      <w:r w:rsidRPr="000B626B">
        <w:rPr>
          <w:lang w:val="nl-NL"/>
        </w:rPr>
        <w:t>voor de gebruikers tot hun achttiende verjaardag, met de volgende mobiliteitshulpmiddelen voorzien onder 2°</w:t>
      </w:r>
      <w:r w:rsidR="004C58E8">
        <w:rPr>
          <w:lang w:val="nl-NL"/>
        </w:rPr>
        <w:t>Doelgroep</w:t>
      </w:r>
      <w:r w:rsidR="005F4F3F">
        <w:rPr>
          <w:lang w:val="nl-NL"/>
        </w:rPr>
        <w:t xml:space="preserve"> </w:t>
      </w:r>
      <w:r w:rsidRPr="000B626B">
        <w:rPr>
          <w:lang w:val="nl-NL"/>
        </w:rPr>
        <w:t>:</w:t>
      </w:r>
    </w:p>
    <w:p w14:paraId="558F4C31" w14:textId="2BBC1A36" w:rsidR="000B626B" w:rsidRPr="000B626B" w:rsidRDefault="000B626B" w:rsidP="00960075">
      <w:pPr>
        <w:numPr>
          <w:ilvl w:val="0"/>
          <w:numId w:val="71"/>
        </w:numPr>
        <w:spacing w:after="200" w:line="276" w:lineRule="auto"/>
        <w:ind w:right="263"/>
        <w:contextualSpacing/>
        <w:jc w:val="left"/>
        <w:rPr>
          <w:lang w:val="nl-NL"/>
        </w:rPr>
      </w:pPr>
      <w:r w:rsidRPr="000B626B">
        <w:rPr>
          <w:lang w:val="nl-NL"/>
        </w:rPr>
        <w:t>Standaardduwwandelwagen. De te volgen aanvraagprocedure wordt beschreven in punt I, 3.2.2.</w:t>
      </w:r>
      <w:r w:rsidR="005F4F3F">
        <w:rPr>
          <w:lang w:val="nl-NL"/>
        </w:rPr>
        <w:t xml:space="preserve"> ;</w:t>
      </w:r>
    </w:p>
    <w:p w14:paraId="756AD98D" w14:textId="28FDB5B4" w:rsidR="000B626B" w:rsidRPr="000B626B" w:rsidRDefault="000B626B" w:rsidP="00960075">
      <w:pPr>
        <w:numPr>
          <w:ilvl w:val="0"/>
          <w:numId w:val="71"/>
        </w:numPr>
        <w:spacing w:after="200" w:line="276" w:lineRule="auto"/>
        <w:ind w:right="263"/>
        <w:contextualSpacing/>
        <w:jc w:val="left"/>
        <w:rPr>
          <w:lang w:val="nl-BE"/>
        </w:rPr>
      </w:pPr>
      <w:r w:rsidRPr="000B626B">
        <w:rPr>
          <w:lang w:val="nl-NL"/>
        </w:rPr>
        <w:t>Manuele standaardrolstoel voor kinderen. De te volgen aanvraagprocedure wordt beschreven in punt I, 3.3.2.</w:t>
      </w:r>
      <w:r w:rsidR="005F4F3F">
        <w:rPr>
          <w:lang w:val="nl-NL"/>
        </w:rPr>
        <w:t xml:space="preserve"> </w:t>
      </w:r>
      <w:r w:rsidRPr="000B626B">
        <w:rPr>
          <w:lang w:val="nl-NL"/>
        </w:rPr>
        <w:t>;</w:t>
      </w:r>
    </w:p>
    <w:p w14:paraId="1F28E9B1" w14:textId="6A4660D5" w:rsidR="000B626B" w:rsidRPr="000B626B" w:rsidRDefault="000B626B" w:rsidP="00960075">
      <w:pPr>
        <w:numPr>
          <w:ilvl w:val="0"/>
          <w:numId w:val="71"/>
        </w:numPr>
        <w:spacing w:after="200" w:line="276" w:lineRule="auto"/>
        <w:ind w:right="263"/>
        <w:contextualSpacing/>
        <w:jc w:val="left"/>
        <w:rPr>
          <w:lang w:val="nl-BE"/>
        </w:rPr>
      </w:pPr>
      <w:r w:rsidRPr="000B626B">
        <w:rPr>
          <w:lang w:val="nl-NL"/>
        </w:rPr>
        <w:t>Manuele actief rolstoel voor kinderen De te volgen aanvraagprocedure wordt beschreven in punt I, 3.3.2.</w:t>
      </w:r>
      <w:r w:rsidR="005F4F3F">
        <w:rPr>
          <w:lang w:val="nl-NL"/>
        </w:rPr>
        <w:t xml:space="preserve"> </w:t>
      </w:r>
      <w:r w:rsidRPr="000B626B">
        <w:rPr>
          <w:lang w:val="nl-NL"/>
        </w:rPr>
        <w:t>;</w:t>
      </w:r>
    </w:p>
    <w:p w14:paraId="7F99DB54" w14:textId="28308A91" w:rsidR="000B626B" w:rsidRPr="000B626B" w:rsidRDefault="000B626B" w:rsidP="00960075">
      <w:pPr>
        <w:numPr>
          <w:ilvl w:val="0"/>
          <w:numId w:val="68"/>
        </w:numPr>
        <w:spacing w:after="200" w:line="276" w:lineRule="auto"/>
        <w:ind w:right="263"/>
        <w:contextualSpacing/>
        <w:jc w:val="left"/>
        <w:rPr>
          <w:lang w:val="nl-BE"/>
        </w:rPr>
      </w:pPr>
      <w:r w:rsidRPr="000B626B">
        <w:rPr>
          <w:lang w:val="nl-NL"/>
        </w:rPr>
        <w:lastRenderedPageBreak/>
        <w:t>met een huurforfait voor de manuele standaardrolstoel opgenomen in punt IV., 6.</w:t>
      </w:r>
      <w:r w:rsidR="005F4F3F">
        <w:rPr>
          <w:lang w:val="nl-NL"/>
        </w:rPr>
        <w:t xml:space="preserve"> </w:t>
      </w:r>
      <w:r w:rsidRPr="000B626B">
        <w:rPr>
          <w:lang w:val="nl-NL"/>
        </w:rPr>
        <w:t xml:space="preserve">; </w:t>
      </w:r>
    </w:p>
    <w:p w14:paraId="4C800FEA" w14:textId="5DFC3D00" w:rsidR="000B626B" w:rsidRPr="000B626B" w:rsidRDefault="000B626B" w:rsidP="00960075">
      <w:pPr>
        <w:numPr>
          <w:ilvl w:val="0"/>
          <w:numId w:val="68"/>
        </w:numPr>
        <w:tabs>
          <w:tab w:val="center" w:pos="8764"/>
        </w:tabs>
        <w:spacing w:after="200" w:line="276" w:lineRule="auto"/>
        <w:contextualSpacing/>
        <w:jc w:val="left"/>
        <w:rPr>
          <w:lang w:val="nl-BE"/>
        </w:rPr>
      </w:pPr>
      <w:r w:rsidRPr="000B626B">
        <w:rPr>
          <w:lang w:val="nl-NL"/>
        </w:rPr>
        <w:t xml:space="preserve">met een huurforfait voor de manuele modulaire rolstoel opgenomen in punt IV., 6.  </w:t>
      </w:r>
    </w:p>
    <w:p w14:paraId="6488A428" w14:textId="77777777" w:rsidR="000B626B" w:rsidRPr="000B626B" w:rsidRDefault="000B626B" w:rsidP="000B626B">
      <w:pPr>
        <w:spacing w:after="0" w:line="240" w:lineRule="auto"/>
        <w:ind w:left="0" w:right="263" w:firstLine="0"/>
        <w:rPr>
          <w:rFonts w:eastAsiaTheme="minorHAnsi"/>
          <w:lang w:val="nl-BE" w:eastAsia="en-US"/>
        </w:rPr>
      </w:pPr>
    </w:p>
    <w:p w14:paraId="690E8D30" w14:textId="77777777" w:rsidR="000B626B" w:rsidRPr="000B626B" w:rsidRDefault="000B626B" w:rsidP="00960075">
      <w:pPr>
        <w:pStyle w:val="Kop3"/>
        <w:ind w:left="718"/>
        <w:rPr>
          <w:b w:val="0"/>
          <w:lang w:val="nl-BE"/>
        </w:rPr>
      </w:pPr>
      <w:bookmarkStart w:id="657" w:name="_Toc120256864"/>
      <w:bookmarkStart w:id="658" w:name="_Toc144890259"/>
      <w:r w:rsidRPr="000B626B">
        <w:rPr>
          <w:lang w:val="nl-BE"/>
        </w:rPr>
        <w:t xml:space="preserve">4.3 </w:t>
      </w:r>
      <w:bookmarkEnd w:id="657"/>
      <w:r w:rsidRPr="000B626B">
        <w:rPr>
          <w:lang w:val="nl-BE"/>
        </w:rPr>
        <w:t>Tegemoetkoming</w:t>
      </w:r>
      <w:bookmarkEnd w:id="658"/>
      <w:r w:rsidRPr="000B626B">
        <w:rPr>
          <w:lang w:val="nl-BE"/>
        </w:rPr>
        <w:t xml:space="preserve"> </w:t>
      </w:r>
    </w:p>
    <w:p w14:paraId="6E4B5189" w14:textId="77777777" w:rsidR="000B626B" w:rsidRPr="000B626B" w:rsidRDefault="000B626B" w:rsidP="000B626B">
      <w:pPr>
        <w:spacing w:after="16" w:line="259" w:lineRule="auto"/>
        <w:ind w:left="0" w:firstLine="0"/>
        <w:jc w:val="left"/>
        <w:rPr>
          <w:rFonts w:eastAsiaTheme="minorHAnsi"/>
          <w:lang w:val="nl-BE" w:eastAsia="en-US"/>
        </w:rPr>
      </w:pPr>
    </w:p>
    <w:p w14:paraId="5A83F293" w14:textId="77777777" w:rsidR="000B626B" w:rsidRPr="000B626B" w:rsidRDefault="000B626B" w:rsidP="000B626B">
      <w:pPr>
        <w:rPr>
          <w:lang w:val="nl-BE"/>
        </w:rPr>
      </w:pPr>
      <w:r w:rsidRPr="000B626B">
        <w:rPr>
          <w:lang w:val="nl-NL"/>
        </w:rPr>
        <w:t>Voor de wandelstok op wielen (verstrekking) kan een verzekeringstegemoetkoming verkregen worden op voorwaarde dat de wandelstok op wielen is opgenomen op de lijst van voor vergoeding aangenomen producten.</w:t>
      </w:r>
    </w:p>
    <w:p w14:paraId="2D485CC0" w14:textId="6A3D0CC3" w:rsidR="000B626B" w:rsidRPr="000B626B" w:rsidRDefault="000B626B" w:rsidP="000B626B">
      <w:pPr>
        <w:spacing w:after="16" w:line="259" w:lineRule="auto"/>
        <w:ind w:left="0" w:firstLine="0"/>
        <w:jc w:val="left"/>
        <w:rPr>
          <w:rFonts w:eastAsiaTheme="minorHAnsi"/>
          <w:lang w:val="nl-BE" w:eastAsia="en-US"/>
        </w:rPr>
      </w:pPr>
    </w:p>
    <w:p w14:paraId="4C1AEFDD" w14:textId="502DC317" w:rsidR="000B626B" w:rsidRPr="000B626B" w:rsidRDefault="000B626B" w:rsidP="00960075">
      <w:pPr>
        <w:pStyle w:val="Kop3"/>
        <w:ind w:left="718"/>
        <w:rPr>
          <w:b w:val="0"/>
          <w:lang w:val="nl-BE"/>
        </w:rPr>
      </w:pPr>
      <w:bookmarkStart w:id="659" w:name="_Toc120256865"/>
      <w:bookmarkStart w:id="660" w:name="_Toc144890260"/>
      <w:r w:rsidRPr="000B626B">
        <w:rPr>
          <w:lang w:val="nl-BE"/>
        </w:rPr>
        <w:t xml:space="preserve">4.4 </w:t>
      </w:r>
      <w:bookmarkEnd w:id="659"/>
      <w:r w:rsidRPr="000B626B">
        <w:rPr>
          <w:lang w:val="nl-BE"/>
        </w:rPr>
        <w:t>Aanvraag tegemoetkoming</w:t>
      </w:r>
      <w:bookmarkEnd w:id="660"/>
    </w:p>
    <w:p w14:paraId="4070E161" w14:textId="77777777" w:rsidR="000B626B" w:rsidRPr="000B626B" w:rsidRDefault="000B626B" w:rsidP="000B626B">
      <w:pPr>
        <w:spacing w:after="200" w:line="276" w:lineRule="auto"/>
        <w:ind w:left="-5" w:right="263" w:firstLine="0"/>
        <w:jc w:val="left"/>
        <w:rPr>
          <w:rFonts w:eastAsiaTheme="minorHAnsi"/>
          <w:lang w:val="nl-BE" w:eastAsia="en-US"/>
        </w:rPr>
      </w:pPr>
      <w:r w:rsidRPr="000B626B">
        <w:rPr>
          <w:rFonts w:eastAsiaTheme="minorHAnsi"/>
          <w:lang w:val="nl-BE" w:eastAsia="en-US"/>
        </w:rPr>
        <w:t xml:space="preserve"> </w:t>
      </w:r>
    </w:p>
    <w:p w14:paraId="458315E3" w14:textId="77777777" w:rsidR="000B626B" w:rsidRPr="000B626B" w:rsidRDefault="000B626B" w:rsidP="000B626B">
      <w:pPr>
        <w:spacing w:after="200" w:line="276" w:lineRule="auto"/>
        <w:ind w:left="-5" w:right="263" w:firstLine="0"/>
        <w:jc w:val="left"/>
        <w:rPr>
          <w:rFonts w:eastAsiaTheme="minorHAnsi"/>
          <w:lang w:val="nl-BE" w:eastAsia="en-US"/>
        </w:rPr>
      </w:pPr>
      <w:r w:rsidRPr="000B626B">
        <w:rPr>
          <w:rFonts w:eastAsiaTheme="minorHAnsi"/>
          <w:lang w:val="nl-BE" w:eastAsia="en-US"/>
        </w:rPr>
        <w:t>De tegemoetkoming kan enkel worden verleend :</w:t>
      </w:r>
    </w:p>
    <w:p w14:paraId="50EB8286" w14:textId="6EF2224D" w:rsidR="000B626B" w:rsidRPr="000B626B" w:rsidRDefault="000B626B" w:rsidP="00960075">
      <w:pPr>
        <w:numPr>
          <w:ilvl w:val="0"/>
          <w:numId w:val="105"/>
        </w:numPr>
        <w:spacing w:after="200" w:line="276" w:lineRule="auto"/>
        <w:ind w:right="52"/>
        <w:contextualSpacing/>
        <w:jc w:val="left"/>
        <w:rPr>
          <w:lang w:val="nl-BE"/>
        </w:rPr>
      </w:pPr>
      <w:r w:rsidRPr="000B626B">
        <w:rPr>
          <w:lang w:val="nl-NL"/>
        </w:rPr>
        <w:t>het medisch voorschrift ingevuld door de voorschrijvend arts</w:t>
      </w:r>
      <w:r w:rsidR="005F4F3F">
        <w:rPr>
          <w:lang w:val="nl-NL"/>
        </w:rPr>
        <w:t xml:space="preserve"> </w:t>
      </w:r>
      <w:r w:rsidRPr="000B626B">
        <w:rPr>
          <w:lang w:val="nl-NL"/>
        </w:rPr>
        <w:t>;</w:t>
      </w:r>
    </w:p>
    <w:p w14:paraId="75FB3F72" w14:textId="30BD0816" w:rsidR="000B626B" w:rsidRPr="000B626B" w:rsidRDefault="000B626B" w:rsidP="00960075">
      <w:pPr>
        <w:numPr>
          <w:ilvl w:val="0"/>
          <w:numId w:val="105"/>
        </w:numPr>
        <w:spacing w:after="200" w:line="276" w:lineRule="auto"/>
        <w:ind w:right="52"/>
        <w:contextualSpacing/>
        <w:jc w:val="left"/>
        <w:rPr>
          <w:lang w:val="nl-BE"/>
        </w:rPr>
      </w:pPr>
      <w:r w:rsidRPr="000B626B">
        <w:rPr>
          <w:lang w:val="nl-NL"/>
        </w:rPr>
        <w:t>het getuigschrift van aflevering ingevuld door de erkend verstrekker</w:t>
      </w:r>
      <w:r w:rsidR="005F4F3F">
        <w:rPr>
          <w:lang w:val="nl-NL"/>
        </w:rPr>
        <w:t xml:space="preserve"> ;</w:t>
      </w:r>
    </w:p>
    <w:p w14:paraId="42BDE06A" w14:textId="7EC5AC90" w:rsidR="000B626B" w:rsidRPr="000B626B" w:rsidRDefault="000B626B" w:rsidP="00960075">
      <w:pPr>
        <w:numPr>
          <w:ilvl w:val="0"/>
          <w:numId w:val="105"/>
        </w:numPr>
        <w:spacing w:after="200" w:line="276" w:lineRule="auto"/>
        <w:ind w:right="52"/>
        <w:contextualSpacing/>
        <w:jc w:val="left"/>
        <w:rPr>
          <w:lang w:val="nl-BE"/>
        </w:rPr>
      </w:pPr>
      <w:r w:rsidRPr="000B626B">
        <w:rPr>
          <w:lang w:val="nl-BE"/>
        </w:rPr>
        <w:t xml:space="preserve">het door de erkende </w:t>
      </w:r>
      <w:r w:rsidR="00312BF5">
        <w:rPr>
          <w:lang w:val="nl-BE"/>
        </w:rPr>
        <w:t>dienstverlener</w:t>
      </w:r>
      <w:r w:rsidRPr="000B626B">
        <w:rPr>
          <w:lang w:val="nl-BE"/>
        </w:rPr>
        <w:t xml:space="preserve"> ingevulde motiveringsrapport</w:t>
      </w:r>
      <w:r w:rsidR="005F4F3F">
        <w:rPr>
          <w:lang w:val="nl-BE"/>
        </w:rPr>
        <w:t xml:space="preserve"> </w:t>
      </w:r>
      <w:r w:rsidRPr="000B626B">
        <w:rPr>
          <w:lang w:val="nl-BE"/>
        </w:rPr>
        <w:t xml:space="preserve">; </w:t>
      </w:r>
    </w:p>
    <w:p w14:paraId="095720D9" w14:textId="5EEBFAB9" w:rsidR="000B626B" w:rsidRPr="000B626B" w:rsidRDefault="000B626B" w:rsidP="00960075">
      <w:pPr>
        <w:numPr>
          <w:ilvl w:val="0"/>
          <w:numId w:val="105"/>
        </w:numPr>
        <w:spacing w:after="200" w:line="276" w:lineRule="auto"/>
        <w:ind w:right="52"/>
        <w:contextualSpacing/>
        <w:jc w:val="left"/>
        <w:rPr>
          <w:lang w:val="nl-BE"/>
        </w:rPr>
      </w:pPr>
      <w:r w:rsidRPr="000B626B">
        <w:rPr>
          <w:lang w:val="nl-BE"/>
        </w:rPr>
        <w:t xml:space="preserve">de aanvraag om een tegemoetkoming ingevuld door de erkende </w:t>
      </w:r>
      <w:r w:rsidR="00312BF5">
        <w:rPr>
          <w:lang w:val="nl-BE"/>
        </w:rPr>
        <w:t>dienstverlener</w:t>
      </w:r>
      <w:r w:rsidR="005F4F3F">
        <w:rPr>
          <w:lang w:val="nl-BE"/>
        </w:rPr>
        <w:t xml:space="preserve"> ;</w:t>
      </w:r>
      <w:r w:rsidRPr="000B626B">
        <w:rPr>
          <w:lang w:val="nl-BE"/>
        </w:rPr>
        <w:t xml:space="preserve"> </w:t>
      </w:r>
    </w:p>
    <w:p w14:paraId="6E93CC3E" w14:textId="1F00B0DA" w:rsidR="000B626B" w:rsidRPr="000B626B" w:rsidRDefault="000B626B" w:rsidP="00960075">
      <w:pPr>
        <w:numPr>
          <w:ilvl w:val="0"/>
          <w:numId w:val="105"/>
        </w:numPr>
        <w:spacing w:after="200" w:line="276" w:lineRule="auto"/>
        <w:ind w:right="52"/>
        <w:contextualSpacing/>
        <w:jc w:val="left"/>
        <w:rPr>
          <w:lang w:val="nl-BE"/>
        </w:rPr>
      </w:pPr>
      <w:r w:rsidRPr="000B626B">
        <w:rPr>
          <w:lang w:val="nl-BE"/>
        </w:rPr>
        <w:t>Een motivatierapport van een therapeut van een revalidatiecentrum</w:t>
      </w:r>
      <w:r w:rsidR="005F4F3F">
        <w:rPr>
          <w:lang w:val="nl-BE"/>
        </w:rPr>
        <w:t>.</w:t>
      </w:r>
    </w:p>
    <w:p w14:paraId="370F5532" w14:textId="77777777" w:rsidR="000B626B" w:rsidRPr="000B626B" w:rsidRDefault="000B626B" w:rsidP="000B626B">
      <w:pPr>
        <w:spacing w:line="259" w:lineRule="auto"/>
        <w:ind w:left="0" w:firstLine="0"/>
        <w:contextualSpacing/>
        <w:rPr>
          <w:lang w:val="nl-BE"/>
        </w:rPr>
      </w:pPr>
    </w:p>
    <w:p w14:paraId="62441D94" w14:textId="77777777" w:rsidR="000B626B" w:rsidRPr="000B626B" w:rsidRDefault="000B626B" w:rsidP="000B626B">
      <w:pPr>
        <w:spacing w:line="259" w:lineRule="auto"/>
        <w:ind w:left="0" w:firstLine="0"/>
        <w:contextualSpacing/>
        <w:rPr>
          <w:lang w:val="nl-BE"/>
        </w:rPr>
      </w:pPr>
      <w:r w:rsidRPr="000B626B">
        <w:rPr>
          <w:lang w:val="nl-NL"/>
        </w:rPr>
        <w:t>De te volgen aanvraagprocedure wordt beschreven in punt I, 3.3.2.</w:t>
      </w:r>
    </w:p>
    <w:p w14:paraId="6A2F9C5E" w14:textId="77777777" w:rsidR="000B626B" w:rsidRPr="000B626B" w:rsidRDefault="000B626B" w:rsidP="000B626B">
      <w:pPr>
        <w:spacing w:after="200" w:line="276" w:lineRule="auto"/>
        <w:ind w:left="0" w:firstLine="0"/>
        <w:jc w:val="left"/>
        <w:rPr>
          <w:rFonts w:asciiTheme="minorHAnsi" w:eastAsiaTheme="minorHAnsi" w:hAnsiTheme="minorHAnsi" w:cstheme="minorBidi"/>
          <w:lang w:val="nl-BE" w:eastAsia="en-US"/>
        </w:rPr>
      </w:pPr>
    </w:p>
    <w:p w14:paraId="634B966A" w14:textId="67F282CA" w:rsidR="00771C83" w:rsidRPr="000F18A7" w:rsidRDefault="00272D6D" w:rsidP="0073101A">
      <w:pPr>
        <w:pStyle w:val="Kop2"/>
        <w:rPr>
          <w:lang w:val="nl-BE"/>
        </w:rPr>
      </w:pPr>
      <w:bookmarkStart w:id="661" w:name="_Toc144890261"/>
      <w:r>
        <w:rPr>
          <w:lang w:val="nl-BE"/>
        </w:rPr>
        <w:t>6</w:t>
      </w:r>
      <w:r w:rsidR="0073101A">
        <w:rPr>
          <w:lang w:val="nl-BE"/>
        </w:rPr>
        <w:t>° Doelgroep: rechthebbende waarvan de handicap zich voordeed voor de leeftijd van 65 jaar.</w:t>
      </w:r>
      <w:bookmarkEnd w:id="661"/>
    </w:p>
    <w:p w14:paraId="419A2DCE" w14:textId="77777777" w:rsidR="00771C83" w:rsidRPr="000F18A7" w:rsidRDefault="00771C83" w:rsidP="000F18A7">
      <w:pPr>
        <w:rPr>
          <w:lang w:val="nl-BE"/>
        </w:rPr>
      </w:pPr>
    </w:p>
    <w:p w14:paraId="09F1EE62" w14:textId="3203565A" w:rsidR="00771C83" w:rsidRDefault="0073101A" w:rsidP="000F18A7">
      <w:pPr>
        <w:rPr>
          <w:lang w:val="nl-BE"/>
        </w:rPr>
      </w:pPr>
      <w:r w:rsidRPr="0073101A">
        <w:rPr>
          <w:lang w:val="nl-BE"/>
        </w:rPr>
        <w:t>In deze paragraaf is een "</w:t>
      </w:r>
      <w:r w:rsidR="009135C8">
        <w:rPr>
          <w:lang w:val="nl-BE"/>
        </w:rPr>
        <w:t>rechthebbende</w:t>
      </w:r>
      <w:r w:rsidRPr="0073101A">
        <w:rPr>
          <w:lang w:val="nl-BE"/>
        </w:rPr>
        <w:t>" een persoon wiens handicap in verband met verlies van mobiliteit is opgetreden vóór de leeftijd van 65 jaar. Invaliditeit wordt gedefinieerd als de beperking van de mogelijkheden tot sociale en professionele integratie als gevolg van een gebrek of een vermindering van ten minste 30% van de fysieke capaciteit of ten minste 20% van de mentale capaciteit.</w:t>
      </w:r>
    </w:p>
    <w:p w14:paraId="185D31E8" w14:textId="4A503CF7" w:rsidR="0073101A" w:rsidRDefault="0073101A" w:rsidP="000F18A7">
      <w:pPr>
        <w:rPr>
          <w:lang w:val="nl-BE"/>
        </w:rPr>
      </w:pPr>
    </w:p>
    <w:p w14:paraId="033FA59A" w14:textId="0DBFEC97" w:rsidR="0073101A" w:rsidRDefault="00037401" w:rsidP="00037401">
      <w:pPr>
        <w:pStyle w:val="Kop3"/>
        <w:rPr>
          <w:lang w:val="nl-BE"/>
        </w:rPr>
      </w:pPr>
      <w:bookmarkStart w:id="662" w:name="_Toc144890262"/>
      <w:r>
        <w:rPr>
          <w:lang w:val="nl-BE"/>
        </w:rPr>
        <w:t>Subgroep</w:t>
      </w:r>
      <w:r w:rsidR="00DC7863">
        <w:rPr>
          <w:lang w:val="nl-BE"/>
        </w:rPr>
        <w:t xml:space="preserve"> </w:t>
      </w:r>
      <w:r>
        <w:rPr>
          <w:lang w:val="nl-BE"/>
        </w:rPr>
        <w:t>1: Onderhoud en herstellingen</w:t>
      </w:r>
      <w:r w:rsidR="00036821">
        <w:rPr>
          <w:lang w:val="nl-BE"/>
        </w:rPr>
        <w:t xml:space="preserve"> </w:t>
      </w:r>
      <w:r>
        <w:rPr>
          <w:lang w:val="nl-BE"/>
        </w:rPr>
        <w:t>van mobiliteitshulpmiddelen.</w:t>
      </w:r>
      <w:bookmarkEnd w:id="662"/>
    </w:p>
    <w:p w14:paraId="02658285" w14:textId="0B4CD128" w:rsidR="006143E7" w:rsidRDefault="006143E7" w:rsidP="006143E7">
      <w:pPr>
        <w:rPr>
          <w:lang w:val="nl-BE"/>
        </w:rPr>
      </w:pPr>
    </w:p>
    <w:p w14:paraId="1D009EC9" w14:textId="20A769B0" w:rsidR="006143E7" w:rsidRPr="005B2B55" w:rsidRDefault="00DC7863" w:rsidP="006143E7">
      <w:pPr>
        <w:rPr>
          <w:lang w:val="nl-BE"/>
        </w:rPr>
      </w:pPr>
      <w:r w:rsidRPr="005B2B55">
        <w:rPr>
          <w:lang w:val="nl-BE"/>
        </w:rPr>
        <w:t xml:space="preserve">414495 - 414506 </w:t>
      </w:r>
      <w:r w:rsidR="00FC69AC" w:rsidRPr="005B2B55">
        <w:rPr>
          <w:lang w:val="nl-BE"/>
        </w:rPr>
        <w:t>Tussenkomst in onderhouds- en herstellingskosten</w:t>
      </w:r>
      <w:r w:rsidR="006143E7" w:rsidRPr="005B2B55">
        <w:rPr>
          <w:lang w:val="nl-BE"/>
        </w:rPr>
        <w:t>: 60%</w:t>
      </w:r>
    </w:p>
    <w:p w14:paraId="5D0AB1BD" w14:textId="1ACDF186" w:rsidR="006143E7" w:rsidRDefault="00DC7863" w:rsidP="006143E7">
      <w:pPr>
        <w:rPr>
          <w:lang w:val="nl-BE"/>
        </w:rPr>
      </w:pPr>
      <w:r w:rsidRPr="005B2B55">
        <w:rPr>
          <w:lang w:val="nl-BE"/>
        </w:rPr>
        <w:t xml:space="preserve">414517 - 414528 </w:t>
      </w:r>
      <w:r w:rsidR="00FC69AC" w:rsidRPr="005B2B55">
        <w:rPr>
          <w:lang w:val="nl-BE"/>
        </w:rPr>
        <w:t>Tussenkomst in onderhouds- en herstellingskosten</w:t>
      </w:r>
      <w:r w:rsidR="006143E7" w:rsidRPr="005B2B55">
        <w:rPr>
          <w:lang w:val="nl-BE"/>
        </w:rPr>
        <w:t>: 40%</w:t>
      </w:r>
    </w:p>
    <w:p w14:paraId="5BDA1503" w14:textId="0810F909" w:rsidR="00DC7863" w:rsidRPr="00FC69AC" w:rsidRDefault="00813BF3" w:rsidP="006143E7">
      <w:pPr>
        <w:rPr>
          <w:lang w:val="nl-BE"/>
        </w:rPr>
      </w:pPr>
      <w:r>
        <w:rPr>
          <w:lang w:val="nl-BE"/>
        </w:rPr>
        <w:t xml:space="preserve">414834 - 414845 </w:t>
      </w:r>
      <w:r w:rsidR="00DC7863" w:rsidRPr="00DC7863">
        <w:rPr>
          <w:lang w:val="nl-BE"/>
        </w:rPr>
        <w:t xml:space="preserve">Tussenkomst in onderhouds- en herstellingskosten maatwerk </w:t>
      </w:r>
    </w:p>
    <w:p w14:paraId="632D0CA0" w14:textId="524A5008" w:rsidR="006143E7" w:rsidRPr="008138AF" w:rsidRDefault="006143E7" w:rsidP="006143E7">
      <w:pPr>
        <w:rPr>
          <w:lang w:val="nl-BE"/>
        </w:rPr>
      </w:pPr>
    </w:p>
    <w:p w14:paraId="07ED310E" w14:textId="76160344" w:rsidR="006143E7" w:rsidRDefault="006143E7" w:rsidP="00960075">
      <w:pPr>
        <w:pStyle w:val="Kop2"/>
        <w:numPr>
          <w:ilvl w:val="0"/>
          <w:numId w:val="141"/>
        </w:numPr>
        <w:rPr>
          <w:lang w:val="nl-BE"/>
        </w:rPr>
      </w:pPr>
      <w:bookmarkStart w:id="663" w:name="_Toc144890263"/>
      <w:r>
        <w:rPr>
          <w:lang w:val="nl-BE"/>
        </w:rPr>
        <w:t>Beschrijving van de</w:t>
      </w:r>
      <w:r w:rsidR="00887021">
        <w:rPr>
          <w:lang w:val="nl-BE"/>
        </w:rPr>
        <w:t xml:space="preserve"> betrokken </w:t>
      </w:r>
      <w:r>
        <w:rPr>
          <w:lang w:val="nl-BE"/>
        </w:rPr>
        <w:t>hulpmiddelen</w:t>
      </w:r>
      <w:bookmarkEnd w:id="663"/>
    </w:p>
    <w:p w14:paraId="397F4683" w14:textId="62C0F51E" w:rsidR="006143E7" w:rsidRDefault="006143E7" w:rsidP="006143E7">
      <w:pPr>
        <w:rPr>
          <w:lang w:val="nl-BE"/>
        </w:rPr>
      </w:pPr>
    </w:p>
    <w:p w14:paraId="3415E99E" w14:textId="3B470073" w:rsidR="00887021" w:rsidRDefault="007E6EF4" w:rsidP="006143E7">
      <w:pPr>
        <w:rPr>
          <w:lang w:val="nl-BE"/>
        </w:rPr>
      </w:pPr>
      <w:r>
        <w:rPr>
          <w:lang w:val="nl-BE"/>
        </w:rPr>
        <w:t xml:space="preserve">Een tussenkomst is voorzien voor de verstrekkingen </w:t>
      </w:r>
      <w:r w:rsidR="006143E7">
        <w:rPr>
          <w:lang w:val="nl-BE"/>
        </w:rPr>
        <w:t xml:space="preserve">voor onderhoud en herstellingen voor mobiliteitshulpmiddelen en hun aanpassingen voor personen </w:t>
      </w:r>
      <w:r w:rsidR="00887021" w:rsidRPr="00887021">
        <w:rPr>
          <w:lang w:val="nl-BE"/>
        </w:rPr>
        <w:t>wiens handicap in verband met verlies van mobiliteit is opgetreden vóór de leeftijd van 65 jaar</w:t>
      </w:r>
      <w:r w:rsidR="00887021">
        <w:rPr>
          <w:lang w:val="nl-BE"/>
        </w:rPr>
        <w:t xml:space="preserve"> voor volgende </w:t>
      </w:r>
      <w:r w:rsidR="00A63E2C">
        <w:rPr>
          <w:lang w:val="nl-BE"/>
        </w:rPr>
        <w:t>verstrekkingen</w:t>
      </w:r>
      <w:r w:rsidR="00887021">
        <w:rPr>
          <w:lang w:val="nl-BE"/>
        </w:rPr>
        <w:t>:</w:t>
      </w:r>
    </w:p>
    <w:p w14:paraId="6252967B" w14:textId="1563DE6D" w:rsidR="00FC69AC" w:rsidRDefault="00FC69AC" w:rsidP="006143E7">
      <w:pPr>
        <w:rPr>
          <w:lang w:val="nl-BE"/>
        </w:rPr>
      </w:pPr>
    </w:p>
    <w:p w14:paraId="3358CB19" w14:textId="7BE7E290" w:rsidR="00FC69AC" w:rsidRDefault="00A63E2C" w:rsidP="006143E7">
      <w:pPr>
        <w:rPr>
          <w:lang w:val="nl-BE"/>
        </w:rPr>
      </w:pPr>
      <w:r w:rsidRPr="007E6EF4">
        <w:rPr>
          <w:lang w:val="nl-BE"/>
        </w:rPr>
        <w:lastRenderedPageBreak/>
        <w:t>Verstrekkingen</w:t>
      </w:r>
      <w:r w:rsidR="00FC69AC" w:rsidRPr="007E6EF4">
        <w:rPr>
          <w:lang w:val="nl-BE"/>
        </w:rPr>
        <w:t xml:space="preserve"> waarvoor </w:t>
      </w:r>
      <w:r w:rsidR="007E6EF4" w:rsidRPr="007E6EF4">
        <w:rPr>
          <w:lang w:val="nl-BE"/>
        </w:rPr>
        <w:t xml:space="preserve">de </w:t>
      </w:r>
      <w:bookmarkStart w:id="664" w:name="_Hlk140236341"/>
      <w:r w:rsidR="007E6EF4" w:rsidRPr="007E6EF4">
        <w:rPr>
          <w:lang w:val="nl-BE"/>
        </w:rPr>
        <w:t xml:space="preserve">Brusselse </w:t>
      </w:r>
      <w:bookmarkEnd w:id="664"/>
      <w:r w:rsidR="00C473B2">
        <w:rPr>
          <w:lang w:val="nl-BE"/>
        </w:rPr>
        <w:t xml:space="preserve">verzekeringsinstellingen </w:t>
      </w:r>
      <w:r w:rsidR="00FC69AC" w:rsidRPr="007E6EF4">
        <w:rPr>
          <w:lang w:val="nl-BE"/>
        </w:rPr>
        <w:t>40% tussenkom</w:t>
      </w:r>
      <w:r w:rsidR="007E6EF4" w:rsidRPr="007E6EF4">
        <w:rPr>
          <w:lang w:val="nl-BE"/>
        </w:rPr>
        <w:t>en</w:t>
      </w:r>
      <w:r w:rsidR="00FC69AC" w:rsidRPr="007E6EF4">
        <w:rPr>
          <w:lang w:val="nl-BE"/>
        </w:rPr>
        <w:t>:</w:t>
      </w:r>
    </w:p>
    <w:p w14:paraId="1F885E76" w14:textId="431F8C20" w:rsidR="006143E7" w:rsidRDefault="006143E7" w:rsidP="006143E7">
      <w:pPr>
        <w:rPr>
          <w:lang w:val="nl-BE"/>
        </w:rPr>
      </w:pPr>
    </w:p>
    <w:p w14:paraId="02450394" w14:textId="77777777" w:rsidR="006143E7" w:rsidRPr="007E6EF4" w:rsidRDefault="006143E7" w:rsidP="00960075">
      <w:pPr>
        <w:numPr>
          <w:ilvl w:val="0"/>
          <w:numId w:val="106"/>
        </w:numPr>
      </w:pPr>
      <w:bookmarkStart w:id="665" w:name="_Hlk143783538"/>
      <w:r w:rsidRPr="007E6EF4">
        <w:t>Manuele standaardrolstoel (410015 - 410026)</w:t>
      </w:r>
    </w:p>
    <w:p w14:paraId="2CA6FD6A" w14:textId="77777777" w:rsidR="006143E7" w:rsidRPr="007E6EF4" w:rsidRDefault="006143E7" w:rsidP="00960075">
      <w:pPr>
        <w:numPr>
          <w:ilvl w:val="0"/>
          <w:numId w:val="106"/>
        </w:numPr>
      </w:pPr>
      <w:r w:rsidRPr="007E6EF4">
        <w:t>Manuele modulaire rolstoel (410037 - 410048)</w:t>
      </w:r>
    </w:p>
    <w:p w14:paraId="1D548B47" w14:textId="77777777" w:rsidR="006143E7" w:rsidRPr="007E6EF4" w:rsidRDefault="006143E7" w:rsidP="00960075">
      <w:pPr>
        <w:numPr>
          <w:ilvl w:val="0"/>
          <w:numId w:val="106"/>
        </w:numPr>
      </w:pPr>
      <w:r w:rsidRPr="007E6EF4">
        <w:t>Manuele verzorgingsrolstoel (410059 - 410063)</w:t>
      </w:r>
    </w:p>
    <w:p w14:paraId="25198477" w14:textId="77777777" w:rsidR="006143E7" w:rsidRPr="007E6EF4" w:rsidRDefault="006143E7" w:rsidP="00960075">
      <w:pPr>
        <w:numPr>
          <w:ilvl w:val="0"/>
          <w:numId w:val="106"/>
        </w:numPr>
      </w:pPr>
      <w:r w:rsidRPr="007E6EF4">
        <w:t>Elektronische binnenscooter (412675 - 412686)</w:t>
      </w:r>
    </w:p>
    <w:p w14:paraId="5EFB92E2" w14:textId="77777777" w:rsidR="006143E7" w:rsidRPr="007E6EF4" w:rsidRDefault="006143E7" w:rsidP="00960075">
      <w:pPr>
        <w:numPr>
          <w:ilvl w:val="0"/>
          <w:numId w:val="106"/>
        </w:numPr>
      </w:pPr>
      <w:r w:rsidRPr="007E6EF4">
        <w:t>Elektronische binnen/buiten scooter (410155 - 410166)</w:t>
      </w:r>
    </w:p>
    <w:p w14:paraId="743ED724" w14:textId="77777777" w:rsidR="006143E7" w:rsidRPr="007E6EF4" w:rsidRDefault="006143E7" w:rsidP="00960075">
      <w:pPr>
        <w:numPr>
          <w:ilvl w:val="0"/>
          <w:numId w:val="106"/>
        </w:numPr>
      </w:pPr>
      <w:r w:rsidRPr="007E6EF4">
        <w:t>Elektronische buitenscooter (410177 - 410188)</w:t>
      </w:r>
    </w:p>
    <w:p w14:paraId="29D087A0" w14:textId="77777777" w:rsidR="006143E7" w:rsidRPr="007E6EF4" w:rsidRDefault="006143E7" w:rsidP="00960075">
      <w:pPr>
        <w:numPr>
          <w:ilvl w:val="0"/>
          <w:numId w:val="106"/>
        </w:numPr>
      </w:pPr>
      <w:r w:rsidRPr="007E6EF4">
        <w:t>Standaard duwwandelwagen (410199 - 410203)</w:t>
      </w:r>
    </w:p>
    <w:p w14:paraId="3FEFCF3B" w14:textId="77777777" w:rsidR="006143E7" w:rsidRPr="007E6EF4" w:rsidRDefault="006143E7" w:rsidP="00960075">
      <w:pPr>
        <w:numPr>
          <w:ilvl w:val="0"/>
          <w:numId w:val="106"/>
        </w:numPr>
      </w:pPr>
      <w:r w:rsidRPr="007E6EF4">
        <w:t>Modulaire duwwandelwagen (410214 - 410225)</w:t>
      </w:r>
    </w:p>
    <w:p w14:paraId="6DEDD68F" w14:textId="77777777" w:rsidR="006143E7" w:rsidRPr="007E6EF4" w:rsidRDefault="006143E7" w:rsidP="00960075">
      <w:pPr>
        <w:numPr>
          <w:ilvl w:val="0"/>
          <w:numId w:val="106"/>
        </w:numPr>
      </w:pPr>
      <w:r w:rsidRPr="007E6EF4">
        <w:t>Manuele standaardrolstoel voor kinderen (410236 - 410247)</w:t>
      </w:r>
    </w:p>
    <w:p w14:paraId="03704B37" w14:textId="77777777" w:rsidR="006143E7" w:rsidRPr="007E6EF4" w:rsidRDefault="006143E7" w:rsidP="00960075">
      <w:pPr>
        <w:numPr>
          <w:ilvl w:val="0"/>
          <w:numId w:val="106"/>
        </w:numPr>
        <w:rPr>
          <w:lang w:val="nl-BE"/>
        </w:rPr>
      </w:pPr>
      <w:r w:rsidRPr="007E6EF4">
        <w:rPr>
          <w:lang w:val="nl-BE"/>
        </w:rPr>
        <w:t>Rolstoel met mechanische sta-functie (410339 - 410343)</w:t>
      </w:r>
    </w:p>
    <w:p w14:paraId="06022E23" w14:textId="77777777" w:rsidR="006143E7" w:rsidRPr="007E6EF4" w:rsidRDefault="006143E7" w:rsidP="00960075">
      <w:pPr>
        <w:numPr>
          <w:ilvl w:val="0"/>
          <w:numId w:val="106"/>
        </w:numPr>
        <w:rPr>
          <w:lang w:val="nl-BE"/>
        </w:rPr>
      </w:pPr>
      <w:r w:rsidRPr="007E6EF4">
        <w:rPr>
          <w:lang w:val="nl-BE"/>
        </w:rPr>
        <w:t>Rolstoel met elektrische sta-functie (410354 - 410365)</w:t>
      </w:r>
    </w:p>
    <w:p w14:paraId="1CB0AE30" w14:textId="77777777" w:rsidR="006143E7" w:rsidRPr="007E6EF4" w:rsidRDefault="006143E7" w:rsidP="00960075">
      <w:pPr>
        <w:numPr>
          <w:ilvl w:val="0"/>
          <w:numId w:val="106"/>
        </w:numPr>
      </w:pPr>
      <w:r w:rsidRPr="007E6EF4">
        <w:t>Onderstel voor zitschelp (410597 - 410608)</w:t>
      </w:r>
    </w:p>
    <w:p w14:paraId="41172720" w14:textId="77777777" w:rsidR="006143E7" w:rsidRPr="007E6EF4" w:rsidRDefault="006143E7" w:rsidP="00960075">
      <w:pPr>
        <w:numPr>
          <w:ilvl w:val="0"/>
          <w:numId w:val="106"/>
        </w:numPr>
        <w:rPr>
          <w:lang w:val="nl-BE"/>
        </w:rPr>
      </w:pPr>
      <w:r w:rsidRPr="007E6EF4">
        <w:rPr>
          <w:lang w:val="nl-BE"/>
        </w:rPr>
        <w:t>Onderstel voor modulair aanpasbare ziteenheid (413935 - 413946)</w:t>
      </w:r>
    </w:p>
    <w:bookmarkEnd w:id="665"/>
    <w:p w14:paraId="38F8705D" w14:textId="77777777" w:rsidR="00FC69AC" w:rsidRPr="00FC69AC" w:rsidRDefault="00FC69AC" w:rsidP="00FC69AC">
      <w:pPr>
        <w:ind w:left="0" w:firstLine="0"/>
        <w:rPr>
          <w:highlight w:val="yellow"/>
          <w:lang w:val="nl-BE"/>
        </w:rPr>
      </w:pPr>
    </w:p>
    <w:p w14:paraId="60250191" w14:textId="0809ADDF" w:rsidR="007E6EF4" w:rsidRPr="007E6EF4" w:rsidRDefault="007E6EF4" w:rsidP="007E6EF4">
      <w:pPr>
        <w:rPr>
          <w:lang w:val="nl-BE"/>
        </w:rPr>
      </w:pPr>
      <w:r w:rsidRPr="007E6EF4">
        <w:rPr>
          <w:lang w:val="nl-BE"/>
        </w:rPr>
        <w:t xml:space="preserve">Verstrekkingen waarvoor de Brusselse </w:t>
      </w:r>
      <w:r w:rsidR="00EC535F">
        <w:rPr>
          <w:lang w:val="nl-BE"/>
        </w:rPr>
        <w:t xml:space="preserve">verzekeringsinstellingen </w:t>
      </w:r>
      <w:r>
        <w:rPr>
          <w:lang w:val="nl-BE"/>
        </w:rPr>
        <w:t>6</w:t>
      </w:r>
      <w:r w:rsidRPr="007E6EF4">
        <w:rPr>
          <w:lang w:val="nl-BE"/>
        </w:rPr>
        <w:t>0% tussenkomen:</w:t>
      </w:r>
    </w:p>
    <w:p w14:paraId="2B781216" w14:textId="7405A142" w:rsidR="00FC69AC" w:rsidRPr="007E6EF4" w:rsidRDefault="00FC69AC" w:rsidP="00960075">
      <w:pPr>
        <w:numPr>
          <w:ilvl w:val="0"/>
          <w:numId w:val="106"/>
        </w:numPr>
      </w:pPr>
      <w:r w:rsidRPr="007E6EF4">
        <w:t>Manuele actief rolstoel (410074 - 410085)</w:t>
      </w:r>
    </w:p>
    <w:p w14:paraId="385AA57E" w14:textId="77777777" w:rsidR="00FC69AC" w:rsidRPr="007E6EF4" w:rsidRDefault="00FC69AC" w:rsidP="00960075">
      <w:pPr>
        <w:numPr>
          <w:ilvl w:val="0"/>
          <w:numId w:val="106"/>
        </w:numPr>
        <w:rPr>
          <w:lang w:val="nl-BE"/>
        </w:rPr>
      </w:pPr>
      <w:r w:rsidRPr="007E6EF4">
        <w:rPr>
          <w:lang w:val="nl-BE"/>
        </w:rPr>
        <w:t>Manuele actief rolstoel met individuele maatvoering (412837 - 412848)</w:t>
      </w:r>
    </w:p>
    <w:p w14:paraId="0C345EFD" w14:textId="77777777" w:rsidR="00FC69AC" w:rsidRPr="007E6EF4" w:rsidRDefault="00FC69AC" w:rsidP="00960075">
      <w:pPr>
        <w:numPr>
          <w:ilvl w:val="0"/>
          <w:numId w:val="106"/>
        </w:numPr>
        <w:rPr>
          <w:lang w:val="nl-BE"/>
        </w:rPr>
      </w:pPr>
      <w:r w:rsidRPr="007E6EF4">
        <w:rPr>
          <w:lang w:val="nl-BE"/>
        </w:rPr>
        <w:t>Elektronische rolstoel voor gebruik binnenshuis (410096 - 410107)</w:t>
      </w:r>
    </w:p>
    <w:p w14:paraId="502CD179" w14:textId="255E08C1" w:rsidR="00FC69AC" w:rsidRPr="007E6EF4" w:rsidRDefault="00FC69AC" w:rsidP="00960075">
      <w:pPr>
        <w:numPr>
          <w:ilvl w:val="0"/>
          <w:numId w:val="106"/>
        </w:numPr>
        <w:rPr>
          <w:lang w:val="nl-BE"/>
        </w:rPr>
      </w:pPr>
      <w:r w:rsidRPr="007E6EF4">
        <w:rPr>
          <w:lang w:val="nl-BE"/>
        </w:rPr>
        <w:t>Elektronische rolstoel voor gebruik binnens- en buitenshuis (410118 - 4101</w:t>
      </w:r>
      <w:r w:rsidR="00DC418E">
        <w:rPr>
          <w:lang w:val="nl-BE"/>
        </w:rPr>
        <w:t>29</w:t>
      </w:r>
      <w:r w:rsidRPr="007E6EF4">
        <w:rPr>
          <w:lang w:val="nl-BE"/>
        </w:rPr>
        <w:t>)</w:t>
      </w:r>
    </w:p>
    <w:p w14:paraId="626CE652" w14:textId="57C2C235" w:rsidR="00FC69AC" w:rsidRPr="007E6EF4" w:rsidRDefault="00FC69AC" w:rsidP="00960075">
      <w:pPr>
        <w:numPr>
          <w:ilvl w:val="0"/>
          <w:numId w:val="106"/>
        </w:numPr>
        <w:rPr>
          <w:lang w:val="nl-BE"/>
        </w:rPr>
      </w:pPr>
      <w:r w:rsidRPr="007E6EF4">
        <w:rPr>
          <w:lang w:val="nl-BE"/>
        </w:rPr>
        <w:t>Elektronische rolstoel voor gebruik buitenshuis (410133 - 410144)</w:t>
      </w:r>
    </w:p>
    <w:p w14:paraId="65A147B7" w14:textId="5023BF19" w:rsidR="00FC69AC" w:rsidRPr="007E6EF4" w:rsidRDefault="00FC69AC" w:rsidP="00960075">
      <w:pPr>
        <w:numPr>
          <w:ilvl w:val="0"/>
          <w:numId w:val="106"/>
        </w:numPr>
      </w:pPr>
      <w:r w:rsidRPr="007E6EF4">
        <w:t>Manuele actief kinderrolstoel (410258 - 410269)</w:t>
      </w:r>
    </w:p>
    <w:p w14:paraId="64CDDD2E" w14:textId="77777777" w:rsidR="00FC69AC" w:rsidRPr="007E6EF4" w:rsidRDefault="00FC69AC" w:rsidP="00960075">
      <w:pPr>
        <w:numPr>
          <w:ilvl w:val="0"/>
          <w:numId w:val="106"/>
        </w:numPr>
        <w:rPr>
          <w:lang w:val="nl-BE"/>
        </w:rPr>
      </w:pPr>
      <w:r w:rsidRPr="007E6EF4">
        <w:rPr>
          <w:lang w:val="nl-BE"/>
        </w:rPr>
        <w:t>Elektronische kinderrolstoel voor gebruik binnenshuis (410273 - 410284)</w:t>
      </w:r>
    </w:p>
    <w:p w14:paraId="797C8D94" w14:textId="2CCAFF2D" w:rsidR="00FC69AC" w:rsidRPr="007E6EF4" w:rsidRDefault="00FC69AC" w:rsidP="00FC69AC">
      <w:pPr>
        <w:rPr>
          <w:lang w:val="nl-BE"/>
        </w:rPr>
      </w:pPr>
      <w:r w:rsidRPr="007E6EF4">
        <w:rPr>
          <w:lang w:val="nl-BE"/>
        </w:rPr>
        <w:tab/>
      </w:r>
      <w:r w:rsidRPr="007E6EF4">
        <w:rPr>
          <w:lang w:val="nl-BE"/>
        </w:rPr>
        <w:tab/>
        <w:t>Elektronische kinderrolstoel voor gebruik binnens- en buitenshuis (410295 - 410306)</w:t>
      </w:r>
    </w:p>
    <w:p w14:paraId="7AEEF34D" w14:textId="77777777" w:rsidR="00FC69AC" w:rsidRDefault="00FC69AC" w:rsidP="006143E7">
      <w:pPr>
        <w:rPr>
          <w:lang w:val="nl-BE"/>
        </w:rPr>
      </w:pPr>
    </w:p>
    <w:p w14:paraId="2A759D3F" w14:textId="13C8917F" w:rsidR="006143E7" w:rsidRPr="006143E7" w:rsidRDefault="00B52C04" w:rsidP="00F65DD4">
      <w:pPr>
        <w:rPr>
          <w:lang w:val="nl-BE"/>
        </w:rPr>
      </w:pPr>
      <w:r>
        <w:rPr>
          <w:lang w:val="nl-BE"/>
        </w:rPr>
        <w:t xml:space="preserve">Elk mobiliteitshulpmiddel en zijn aanpassingen </w:t>
      </w:r>
      <w:r w:rsidRPr="00B52C04">
        <w:rPr>
          <w:lang w:val="nl-BE"/>
        </w:rPr>
        <w:t xml:space="preserve">waarvoor een </w:t>
      </w:r>
      <w:r>
        <w:rPr>
          <w:lang w:val="nl-BE"/>
        </w:rPr>
        <w:t xml:space="preserve">procedure voor maatwerk </w:t>
      </w:r>
      <w:r w:rsidRPr="00B52C04">
        <w:rPr>
          <w:lang w:val="nl-BE"/>
        </w:rPr>
        <w:t>is doorlopen, kunnen een tussenkomst voor onderhoud en herstellingen bekomen.</w:t>
      </w:r>
      <w:r w:rsidR="00450243">
        <w:rPr>
          <w:lang w:val="nl-BE"/>
        </w:rPr>
        <w:t xml:space="preserve"> Het Multidisciplinair college bepaalt het percentage van de tussenkomst van onderhoud en herstellingen: 40 % in het geval van </w:t>
      </w:r>
      <w:r w:rsidR="00450243" w:rsidRPr="00450243">
        <w:rPr>
          <w:lang w:val="nl-BE"/>
        </w:rPr>
        <w:t>mechanische hulpmiddelen en aanpassingen, en 60% in het geval van elektronische hulpmiddelen en/of aanpassingen.</w:t>
      </w:r>
    </w:p>
    <w:p w14:paraId="33ED5EC9" w14:textId="693376BD" w:rsidR="0073101A" w:rsidRDefault="0073101A" w:rsidP="000F18A7">
      <w:pPr>
        <w:rPr>
          <w:lang w:val="nl-BE"/>
        </w:rPr>
      </w:pPr>
    </w:p>
    <w:p w14:paraId="765F1A62" w14:textId="7D8622FA" w:rsidR="00B52C04" w:rsidRDefault="00B52C04" w:rsidP="000F18A7">
      <w:pPr>
        <w:rPr>
          <w:lang w:val="nl-BE"/>
        </w:rPr>
      </w:pPr>
      <w:r>
        <w:rPr>
          <w:lang w:val="nl-BE"/>
        </w:rPr>
        <w:t xml:space="preserve">De tussenkomst </w:t>
      </w:r>
      <w:r w:rsidRPr="00B52C04">
        <w:rPr>
          <w:lang w:val="nl-BE"/>
        </w:rPr>
        <w:t xml:space="preserve">voor onderhouds- en </w:t>
      </w:r>
      <w:r>
        <w:rPr>
          <w:lang w:val="nl-BE"/>
        </w:rPr>
        <w:t>herstellings</w:t>
      </w:r>
      <w:r w:rsidR="00A63E2C">
        <w:rPr>
          <w:lang w:val="nl-BE"/>
        </w:rPr>
        <w:t>verstrekkingen</w:t>
      </w:r>
      <w:r>
        <w:rPr>
          <w:lang w:val="nl-BE"/>
        </w:rPr>
        <w:t xml:space="preserve"> </w:t>
      </w:r>
      <w:r w:rsidRPr="00B52C04">
        <w:rPr>
          <w:lang w:val="nl-BE"/>
        </w:rPr>
        <w:t xml:space="preserve">bestaat uit de terbeschikkingstelling van een budget dat gekoppeld is aan de levensduur van het hulpmiddel totdat het wordt </w:t>
      </w:r>
      <w:r>
        <w:rPr>
          <w:lang w:val="nl-BE"/>
        </w:rPr>
        <w:t>her</w:t>
      </w:r>
      <w:r w:rsidRPr="00B52C04">
        <w:rPr>
          <w:lang w:val="nl-BE"/>
        </w:rPr>
        <w:t>nieuwd.</w:t>
      </w:r>
    </w:p>
    <w:p w14:paraId="5B108A47" w14:textId="2495AFF8" w:rsidR="00B52C04" w:rsidRDefault="00B52C04" w:rsidP="000F18A7">
      <w:pPr>
        <w:rPr>
          <w:lang w:val="nl-BE"/>
        </w:rPr>
      </w:pPr>
    </w:p>
    <w:p w14:paraId="1D8C7F55" w14:textId="6AD4233E" w:rsidR="00B52C04" w:rsidRDefault="00B52C04" w:rsidP="000F18A7">
      <w:pPr>
        <w:rPr>
          <w:lang w:val="nl-BE"/>
        </w:rPr>
      </w:pPr>
      <w:r>
        <w:rPr>
          <w:lang w:val="nl-BE"/>
        </w:rPr>
        <w:t>Rolstoelen die het voorwerp uitmaken van een huurforfait in ROB/RVT</w:t>
      </w:r>
      <w:r w:rsidR="00A6708E">
        <w:rPr>
          <w:lang w:val="nl-BE"/>
        </w:rPr>
        <w:t xml:space="preserve"> vallen niet onder deze maatregel, aangezien de onderhouds- en herstellings</w:t>
      </w:r>
      <w:r w:rsidR="00A63E2C">
        <w:rPr>
          <w:lang w:val="nl-BE"/>
        </w:rPr>
        <w:t>verstrekkingen</w:t>
      </w:r>
      <w:r w:rsidR="00A6708E">
        <w:rPr>
          <w:lang w:val="nl-BE"/>
        </w:rPr>
        <w:t xml:space="preserve"> voor deze rolstoelen in het forfait zijn opgenomen;</w:t>
      </w:r>
    </w:p>
    <w:p w14:paraId="383BF478" w14:textId="6F1E8378" w:rsidR="00360C32" w:rsidRDefault="00360C32" w:rsidP="000F18A7">
      <w:pPr>
        <w:rPr>
          <w:lang w:val="nl-BE"/>
        </w:rPr>
      </w:pPr>
    </w:p>
    <w:p w14:paraId="00A697AC" w14:textId="5EE675B5" w:rsidR="00360C32" w:rsidRDefault="00360C32" w:rsidP="00960075">
      <w:pPr>
        <w:pStyle w:val="Kop2"/>
        <w:numPr>
          <w:ilvl w:val="0"/>
          <w:numId w:val="141"/>
        </w:numPr>
        <w:rPr>
          <w:lang w:val="nl-BE"/>
        </w:rPr>
      </w:pPr>
      <w:bookmarkStart w:id="666" w:name="_Toc144890264"/>
      <w:r>
        <w:rPr>
          <w:lang w:val="nl-BE"/>
        </w:rPr>
        <w:t>Technische specificaties voor onderhouds- en herstellingen van mobiliteitshulpmiddelen.</w:t>
      </w:r>
      <w:bookmarkEnd w:id="666"/>
    </w:p>
    <w:p w14:paraId="4EF8EBA3" w14:textId="3E74A8D4" w:rsidR="00360C32" w:rsidRDefault="00360C32" w:rsidP="000F18A7">
      <w:pPr>
        <w:rPr>
          <w:lang w:val="nl-BE"/>
        </w:rPr>
      </w:pPr>
    </w:p>
    <w:p w14:paraId="1C7D93FA" w14:textId="5182F689" w:rsidR="00360C32" w:rsidRDefault="00076766" w:rsidP="000F18A7">
      <w:pPr>
        <w:rPr>
          <w:lang w:val="nl-BE"/>
        </w:rPr>
      </w:pPr>
      <w:r w:rsidRPr="00076766">
        <w:rPr>
          <w:lang w:val="nl-BE"/>
        </w:rPr>
        <w:t>Onderhoudskosten zijn het gevolg van normale slijtage van de</w:t>
      </w:r>
      <w:r>
        <w:rPr>
          <w:lang w:val="nl-BE"/>
        </w:rPr>
        <w:t xml:space="preserve"> rolstoel</w:t>
      </w:r>
      <w:r w:rsidRPr="00076766">
        <w:rPr>
          <w:lang w:val="nl-BE"/>
        </w:rPr>
        <w:t xml:space="preserve">. Onderhoud omvat, maar is niet beperkt tot, het volgende: schoonmaken, desinfecteren, afstoffen, smeren, routinecontroles (lagers, schroeven en bouten, verbindingen, elektronica, slijtage van banden </w:t>
      </w:r>
      <w:r w:rsidRPr="00076766">
        <w:rPr>
          <w:lang w:val="nl-BE"/>
        </w:rPr>
        <w:lastRenderedPageBreak/>
        <w:t>en wielen, oppompen, remmen, enz.) Het doel van deze handelingen is de levensduur van het mobiliteitshulpmiddel te handhaven en elke verslechtering die het goede gebruik ervan zou kunnen beïnvloeden, te voorkomen.</w:t>
      </w:r>
    </w:p>
    <w:p w14:paraId="2838CF32" w14:textId="26717A72" w:rsidR="00076766" w:rsidRDefault="00076766" w:rsidP="000F18A7">
      <w:pPr>
        <w:rPr>
          <w:lang w:val="nl-BE"/>
        </w:rPr>
      </w:pPr>
    </w:p>
    <w:p w14:paraId="6A73339D" w14:textId="76039E9E" w:rsidR="00076766" w:rsidRDefault="00076766" w:rsidP="000F18A7">
      <w:pPr>
        <w:rPr>
          <w:lang w:val="nl-BE"/>
        </w:rPr>
      </w:pPr>
      <w:r w:rsidRPr="00076766">
        <w:rPr>
          <w:lang w:val="nl-BE"/>
        </w:rPr>
        <w:t>Herstellingskosten zijn het gevolg van een breuk of een ongeval met het mobiliteitshulpmiddel en vallen niet onder de wettelijke garantie. Herstelling van het mobiliteitshulpmiddel betekent het vervangen of herstellen van een onderdeel of component van het mobiliteitshulpmiddel dat beschadigd of gebroken is. Deze schade of breuk wordt niet gedekt door de wettelijke garantie</w:t>
      </w:r>
      <w:r w:rsidR="00977B64">
        <w:rPr>
          <w:lang w:val="nl-BE"/>
        </w:rPr>
        <w:t>.</w:t>
      </w:r>
    </w:p>
    <w:p w14:paraId="03E90DB0" w14:textId="32C7E0C1" w:rsidR="00977B64" w:rsidRDefault="00977B64" w:rsidP="000F18A7">
      <w:pPr>
        <w:rPr>
          <w:lang w:val="nl-BE"/>
        </w:rPr>
      </w:pPr>
    </w:p>
    <w:p w14:paraId="39060E80" w14:textId="68F71AAD" w:rsidR="00977B64" w:rsidRDefault="00977B64" w:rsidP="000F18A7">
      <w:pPr>
        <w:rPr>
          <w:lang w:val="nl-BE"/>
        </w:rPr>
      </w:pPr>
      <w:r>
        <w:rPr>
          <w:lang w:val="nl-BE"/>
        </w:rPr>
        <w:t xml:space="preserve">Deze tussenkomst kan worden aangevraagd vanaf de </w:t>
      </w:r>
      <w:r w:rsidR="00E23134">
        <w:rPr>
          <w:lang w:val="nl-BE"/>
        </w:rPr>
        <w:t>levering van het genomenclatureerd mobiliteitshulpmiddel en de aanpassingen tot de hernieuwing van deze.</w:t>
      </w:r>
    </w:p>
    <w:p w14:paraId="6AC75AA0" w14:textId="7CECAF05" w:rsidR="00E23134" w:rsidRDefault="00E23134" w:rsidP="000F18A7">
      <w:pPr>
        <w:rPr>
          <w:lang w:val="nl-BE"/>
        </w:rPr>
      </w:pPr>
    </w:p>
    <w:p w14:paraId="1F035F9C" w14:textId="7DAB42CF" w:rsidR="00E23134" w:rsidRDefault="00E23134" w:rsidP="000F18A7">
      <w:pPr>
        <w:rPr>
          <w:lang w:val="nl-BE"/>
        </w:rPr>
      </w:pPr>
      <w:r>
        <w:rPr>
          <w:lang w:val="nl-BE"/>
        </w:rPr>
        <w:t xml:space="preserve">De </w:t>
      </w:r>
      <w:r w:rsidR="00312BF5">
        <w:rPr>
          <w:lang w:val="nl-BE"/>
        </w:rPr>
        <w:t>dienstverlener</w:t>
      </w:r>
      <w:r>
        <w:rPr>
          <w:lang w:val="nl-BE"/>
        </w:rPr>
        <w:t xml:space="preserve"> </w:t>
      </w:r>
      <w:r w:rsidRPr="00E23134">
        <w:rPr>
          <w:lang w:val="nl-BE"/>
        </w:rPr>
        <w:t>verbindt zich ertoe de wettelijke garantie toe te passen indien de kwaliteitsvermindering of het technische probleem het gevolg is van een fabricagefout.</w:t>
      </w:r>
    </w:p>
    <w:p w14:paraId="1D2EEF40" w14:textId="2C9D3794" w:rsidR="00E23134" w:rsidRDefault="00E23134" w:rsidP="000F18A7">
      <w:pPr>
        <w:rPr>
          <w:lang w:val="nl-BE"/>
        </w:rPr>
      </w:pPr>
    </w:p>
    <w:p w14:paraId="2669EDA0" w14:textId="2E2F0AB8" w:rsidR="00E23134" w:rsidRDefault="00E23134" w:rsidP="000F18A7">
      <w:pPr>
        <w:rPr>
          <w:lang w:val="nl-BE"/>
        </w:rPr>
      </w:pPr>
      <w:r w:rsidRPr="00E23134">
        <w:rPr>
          <w:lang w:val="nl-BE"/>
        </w:rPr>
        <w:t xml:space="preserve">Zo wordt gewaarborgd dat het budget van de </w:t>
      </w:r>
      <w:r w:rsidR="009135C8">
        <w:rPr>
          <w:lang w:val="nl-BE"/>
        </w:rPr>
        <w:t>rechthebbende</w:t>
      </w:r>
      <w:r w:rsidRPr="00E23134">
        <w:rPr>
          <w:lang w:val="nl-BE"/>
        </w:rPr>
        <w:t xml:space="preserve"> niet wordt getroffen. Binnen de wettelijke garantieperiode, indien de garantie het gebrek niet dekt, moet de dienstverlener dit in zijn samenvattende verklaring motiveren.</w:t>
      </w:r>
    </w:p>
    <w:p w14:paraId="30BCF750" w14:textId="5C6882D7" w:rsidR="00E23134" w:rsidRDefault="00E23134" w:rsidP="000F18A7">
      <w:pPr>
        <w:rPr>
          <w:lang w:val="nl-BE"/>
        </w:rPr>
      </w:pPr>
    </w:p>
    <w:p w14:paraId="30705696" w14:textId="056BC0F0" w:rsidR="00E23134" w:rsidRDefault="00E23134" w:rsidP="00960075">
      <w:pPr>
        <w:pStyle w:val="Kop2"/>
        <w:numPr>
          <w:ilvl w:val="0"/>
          <w:numId w:val="141"/>
        </w:numPr>
        <w:rPr>
          <w:lang w:val="nl-BE"/>
        </w:rPr>
      </w:pPr>
      <w:bookmarkStart w:id="667" w:name="_Toc144890265"/>
      <w:r>
        <w:rPr>
          <w:lang w:val="nl-BE"/>
        </w:rPr>
        <w:t>Voorwaarden voor de tussenkomst.</w:t>
      </w:r>
      <w:bookmarkEnd w:id="667"/>
    </w:p>
    <w:p w14:paraId="64330F90" w14:textId="15E8E5BA" w:rsidR="00E23134" w:rsidRDefault="00E23134" w:rsidP="000F18A7">
      <w:pPr>
        <w:rPr>
          <w:lang w:val="nl-BE"/>
        </w:rPr>
      </w:pPr>
    </w:p>
    <w:p w14:paraId="67B154F9" w14:textId="77777777" w:rsidR="00E21C7C" w:rsidRDefault="00E23134" w:rsidP="000F18A7">
      <w:pPr>
        <w:rPr>
          <w:lang w:val="nl-BE"/>
        </w:rPr>
      </w:pPr>
      <w:r>
        <w:rPr>
          <w:lang w:val="nl-BE"/>
        </w:rPr>
        <w:t>De tussenkomst is globaal en omvat onderhouds- en herstellings</w:t>
      </w:r>
      <w:r w:rsidR="00A63E2C">
        <w:rPr>
          <w:lang w:val="nl-BE"/>
        </w:rPr>
        <w:t>verstrekkingen</w:t>
      </w:r>
      <w:r>
        <w:rPr>
          <w:lang w:val="nl-BE"/>
        </w:rPr>
        <w:t xml:space="preserve">. </w:t>
      </w:r>
    </w:p>
    <w:p w14:paraId="754CEBE9" w14:textId="77777777" w:rsidR="00E21C7C" w:rsidRDefault="00E21C7C" w:rsidP="000F18A7">
      <w:pPr>
        <w:rPr>
          <w:lang w:val="nl-BE"/>
        </w:rPr>
      </w:pPr>
    </w:p>
    <w:p w14:paraId="1E22C155" w14:textId="3CF1483E" w:rsidR="00E21C7C" w:rsidRDefault="00E21C7C" w:rsidP="000F18A7">
      <w:pPr>
        <w:rPr>
          <w:lang w:val="nl-BE"/>
        </w:rPr>
      </w:pPr>
      <w:r w:rsidRPr="00E21C7C">
        <w:rPr>
          <w:lang w:val="nl-BE"/>
        </w:rPr>
        <w:t>Om het onderhouds- en herstellingsbudget te bepalen, wordt rekening gehouden met de som van de tussenkomsten die eerder toegekend werden voor de aankoop van het mobiliteitshulpmiddel en de aanpassingen.</w:t>
      </w:r>
    </w:p>
    <w:p w14:paraId="652E013C" w14:textId="64482B18" w:rsidR="00681F93" w:rsidRDefault="00681F93" w:rsidP="000F18A7">
      <w:pPr>
        <w:rPr>
          <w:lang w:val="nl-BE"/>
        </w:rPr>
      </w:pPr>
    </w:p>
    <w:p w14:paraId="3FAA10E2" w14:textId="425F8167" w:rsidR="00E21C7C" w:rsidRDefault="00E21C7C" w:rsidP="000F18A7">
      <w:pPr>
        <w:rPr>
          <w:lang w:val="nl-BE"/>
        </w:rPr>
      </w:pPr>
      <w:r w:rsidRPr="00E21C7C">
        <w:rPr>
          <w:lang w:val="nl-BE"/>
        </w:rPr>
        <w:t>Het budget wordt berekend door een percentage toe te passen op de som van de toegekende tussenkomsten.</w:t>
      </w:r>
    </w:p>
    <w:p w14:paraId="64F41579" w14:textId="3166A930" w:rsidR="00E21C7C" w:rsidRDefault="00E21C7C" w:rsidP="000F18A7">
      <w:pPr>
        <w:rPr>
          <w:lang w:val="nl-BE"/>
        </w:rPr>
      </w:pPr>
    </w:p>
    <w:p w14:paraId="4A755D79" w14:textId="788D6C6A" w:rsidR="00E21C7C" w:rsidRDefault="00E21C7C" w:rsidP="000F18A7">
      <w:pPr>
        <w:rPr>
          <w:lang w:val="nl-BE"/>
        </w:rPr>
      </w:pPr>
      <w:r w:rsidRPr="00E21C7C">
        <w:rPr>
          <w:lang w:val="nl-BE"/>
        </w:rPr>
        <w:t>Dit percentage bedraagt</w:t>
      </w:r>
      <w:r w:rsidR="005F4F3F">
        <w:rPr>
          <w:lang w:val="nl-BE"/>
        </w:rPr>
        <w:t xml:space="preserve"> </w:t>
      </w:r>
      <w:r>
        <w:rPr>
          <w:lang w:val="nl-BE"/>
        </w:rPr>
        <w:t>:</w:t>
      </w:r>
    </w:p>
    <w:p w14:paraId="36F427ED" w14:textId="77777777" w:rsidR="00E21C7C" w:rsidRDefault="00E21C7C" w:rsidP="000F18A7">
      <w:pPr>
        <w:rPr>
          <w:lang w:val="nl-BE"/>
        </w:rPr>
      </w:pPr>
    </w:p>
    <w:p w14:paraId="4C2BA62D" w14:textId="720F78FF" w:rsidR="00681F93" w:rsidRPr="00E21C7C" w:rsidRDefault="00681F93" w:rsidP="00960075">
      <w:pPr>
        <w:pStyle w:val="Lijstalinea"/>
        <w:numPr>
          <w:ilvl w:val="0"/>
          <w:numId w:val="110"/>
        </w:numPr>
        <w:rPr>
          <w:lang w:val="nl-BE"/>
        </w:rPr>
      </w:pPr>
      <w:r w:rsidRPr="00E21C7C">
        <w:rPr>
          <w:lang w:val="nl-BE"/>
        </w:rPr>
        <w:t xml:space="preserve">60% </w:t>
      </w:r>
      <w:r w:rsidR="00E21C7C">
        <w:rPr>
          <w:lang w:val="nl-BE"/>
        </w:rPr>
        <w:t xml:space="preserve">van de totale tussenkomsten </w:t>
      </w:r>
      <w:r w:rsidRPr="00E21C7C">
        <w:rPr>
          <w:lang w:val="nl-BE"/>
        </w:rPr>
        <w:t>van elektronische rolstoelen voor vol</w:t>
      </w:r>
      <w:r w:rsidR="00ED1721" w:rsidRPr="00E21C7C">
        <w:rPr>
          <w:lang w:val="nl-BE"/>
        </w:rPr>
        <w:t xml:space="preserve">wassenen en kinderen, actief rolstoelen voor volwassenen en kinderen, actief rolstoelen met individuele maatvoering en voor </w:t>
      </w:r>
      <w:r w:rsidR="00904B0E" w:rsidRPr="00E21C7C">
        <w:rPr>
          <w:lang w:val="nl-BE"/>
        </w:rPr>
        <w:t xml:space="preserve">elektronische </w:t>
      </w:r>
      <w:r w:rsidR="00ED1721" w:rsidRPr="00E21C7C">
        <w:rPr>
          <w:lang w:val="nl-BE"/>
        </w:rPr>
        <w:t>mobiliteitshulpmiddelen die via de procedure maatwerk worden toegekend.</w:t>
      </w:r>
    </w:p>
    <w:p w14:paraId="7A9BDA86" w14:textId="481B37AC" w:rsidR="00ED1721" w:rsidRDefault="00ED1721" w:rsidP="000F18A7">
      <w:pPr>
        <w:rPr>
          <w:lang w:val="nl-BE"/>
        </w:rPr>
      </w:pPr>
    </w:p>
    <w:p w14:paraId="57339807" w14:textId="64851AD0" w:rsidR="00ED1721" w:rsidRPr="00E21C7C" w:rsidRDefault="00ED1721" w:rsidP="00960075">
      <w:pPr>
        <w:pStyle w:val="Lijstalinea"/>
        <w:numPr>
          <w:ilvl w:val="0"/>
          <w:numId w:val="110"/>
        </w:numPr>
        <w:rPr>
          <w:lang w:val="nl-BE"/>
        </w:rPr>
      </w:pPr>
      <w:r w:rsidRPr="00E21C7C">
        <w:rPr>
          <w:lang w:val="nl-BE"/>
        </w:rPr>
        <w:t xml:space="preserve">40% van de </w:t>
      </w:r>
      <w:r w:rsidR="00E21C7C">
        <w:rPr>
          <w:lang w:val="nl-BE"/>
        </w:rPr>
        <w:t xml:space="preserve">totale tussenkomsten </w:t>
      </w:r>
      <w:r w:rsidR="009F12C7" w:rsidRPr="00E21C7C">
        <w:rPr>
          <w:lang w:val="nl-BE"/>
        </w:rPr>
        <w:t>van de standaardrolstoelen, de modulaire rolstoelen, verzorgingsrolstoelen, standaard duwwandelwagens, modulaire duwwandelwagens, standaardrolstoelen voor kinderen, rolstoelen met sta-functie</w:t>
      </w:r>
      <w:r w:rsidR="00CE58CC" w:rsidRPr="00E21C7C">
        <w:rPr>
          <w:lang w:val="nl-BE"/>
        </w:rPr>
        <w:t>, elektronische scooters,</w:t>
      </w:r>
      <w:r w:rsidR="00FC69AC" w:rsidRPr="00E21C7C">
        <w:rPr>
          <w:lang w:val="nl-BE"/>
        </w:rPr>
        <w:t xml:space="preserve"> en</w:t>
      </w:r>
      <w:r w:rsidR="00CE58CC" w:rsidRPr="00E21C7C">
        <w:rPr>
          <w:lang w:val="nl-BE"/>
        </w:rPr>
        <w:t xml:space="preserve"> de onderstellen </w:t>
      </w:r>
      <w:r w:rsidR="00CE58CC" w:rsidRPr="001A7AB5">
        <w:rPr>
          <w:lang w:val="nl-BE"/>
        </w:rPr>
        <w:t xml:space="preserve">en voor </w:t>
      </w:r>
      <w:r w:rsidR="00904B0E" w:rsidRPr="001A7AB5">
        <w:rPr>
          <w:lang w:val="nl-BE"/>
        </w:rPr>
        <w:t xml:space="preserve">mechanische </w:t>
      </w:r>
      <w:r w:rsidR="00CE58CC" w:rsidRPr="001A7AB5">
        <w:rPr>
          <w:lang w:val="nl-BE"/>
        </w:rPr>
        <w:t>mobiliteitshulpmiddelen die via de procedure maatwerk worden toegekend</w:t>
      </w:r>
      <w:r w:rsidR="005F4F3F">
        <w:rPr>
          <w:lang w:val="nl-BE"/>
        </w:rPr>
        <w:t>.</w:t>
      </w:r>
    </w:p>
    <w:p w14:paraId="2F0823AB" w14:textId="20C76945" w:rsidR="00E23134" w:rsidRDefault="00E23134" w:rsidP="000F18A7">
      <w:pPr>
        <w:rPr>
          <w:lang w:val="nl-BE"/>
        </w:rPr>
      </w:pPr>
    </w:p>
    <w:p w14:paraId="1C06E30F" w14:textId="61628496" w:rsidR="001A7AB5" w:rsidRDefault="009E706D" w:rsidP="000F18A7">
      <w:pPr>
        <w:rPr>
          <w:lang w:val="nl-BE"/>
        </w:rPr>
      </w:pPr>
      <w:r>
        <w:rPr>
          <w:lang w:val="nl-BE"/>
        </w:rPr>
        <w:t xml:space="preserve">De tussenkomst  voor onderhoud en herstellingen </w:t>
      </w:r>
      <w:r w:rsidR="00502DCC">
        <w:rPr>
          <w:lang w:val="nl-BE"/>
        </w:rPr>
        <w:t>vereist geen akkoord van de adviserend arts. De tussenkomst wordt automatisch toegekend na overhandiging van</w:t>
      </w:r>
      <w:r w:rsidR="005F4F3F">
        <w:rPr>
          <w:lang w:val="nl-BE"/>
        </w:rPr>
        <w:t xml:space="preserve"> </w:t>
      </w:r>
      <w:r w:rsidR="001A7AB5">
        <w:rPr>
          <w:lang w:val="nl-BE"/>
        </w:rPr>
        <w:t>:</w:t>
      </w:r>
    </w:p>
    <w:p w14:paraId="1EED93B7" w14:textId="1D9D5B23" w:rsidR="001A7AB5" w:rsidRPr="001A7AB5" w:rsidRDefault="001A7AB5" w:rsidP="00960075">
      <w:pPr>
        <w:pStyle w:val="Lijstalinea"/>
        <w:numPr>
          <w:ilvl w:val="0"/>
          <w:numId w:val="110"/>
        </w:numPr>
        <w:rPr>
          <w:lang w:val="nl-BE"/>
        </w:rPr>
      </w:pPr>
      <w:r w:rsidRPr="001A7AB5">
        <w:rPr>
          <w:lang w:val="nl-BE"/>
        </w:rPr>
        <w:lastRenderedPageBreak/>
        <w:t>een verzamelstaat van de geleverde tussenkomsten</w:t>
      </w:r>
    </w:p>
    <w:p w14:paraId="5179AB88" w14:textId="4F10D394" w:rsidR="001A7AB5" w:rsidRPr="001A7AB5" w:rsidRDefault="001A7AB5" w:rsidP="00960075">
      <w:pPr>
        <w:pStyle w:val="Lijstalinea"/>
        <w:numPr>
          <w:ilvl w:val="0"/>
          <w:numId w:val="110"/>
        </w:numPr>
        <w:rPr>
          <w:lang w:val="nl-BE"/>
        </w:rPr>
      </w:pPr>
      <w:r w:rsidRPr="001A7AB5">
        <w:rPr>
          <w:lang w:val="nl-BE"/>
        </w:rPr>
        <w:t>een attest van aflevering ondertekende door de rechthebbende</w:t>
      </w:r>
    </w:p>
    <w:p w14:paraId="2D299927" w14:textId="1F7FBBF1" w:rsidR="00502DCC" w:rsidRDefault="00502DCC" w:rsidP="000F18A7">
      <w:pPr>
        <w:rPr>
          <w:lang w:val="nl-BE"/>
        </w:rPr>
      </w:pPr>
    </w:p>
    <w:p w14:paraId="0259E2A6" w14:textId="0798F6C3" w:rsidR="00DB30A6" w:rsidRDefault="00DB30A6" w:rsidP="000F18A7">
      <w:pPr>
        <w:rPr>
          <w:lang w:val="nl-BE"/>
        </w:rPr>
      </w:pPr>
      <w:r>
        <w:rPr>
          <w:lang w:val="nl-BE"/>
        </w:rPr>
        <w:t>De tussenkomst wordt verleend tot het bedrag dat nog beschikbaar is binnen de begrote budgettaire enveloppe.</w:t>
      </w:r>
    </w:p>
    <w:p w14:paraId="5C5D96DB" w14:textId="77777777" w:rsidR="00DB30A6" w:rsidRDefault="00DB30A6" w:rsidP="000F18A7">
      <w:pPr>
        <w:rPr>
          <w:lang w:val="nl-BE"/>
        </w:rPr>
      </w:pPr>
    </w:p>
    <w:p w14:paraId="06C2CD5B" w14:textId="74DAA27B" w:rsidR="00502DCC" w:rsidRDefault="00502DCC" w:rsidP="000F18A7">
      <w:pPr>
        <w:rPr>
          <w:lang w:val="nl-BE"/>
        </w:rPr>
      </w:pPr>
      <w:r w:rsidRPr="00502DCC">
        <w:rPr>
          <w:lang w:val="nl-BE"/>
        </w:rPr>
        <w:t xml:space="preserve">De </w:t>
      </w:r>
      <w:r w:rsidR="00DB30A6">
        <w:rPr>
          <w:lang w:val="nl-BE"/>
        </w:rPr>
        <w:t xml:space="preserve">budgettaire enveloppe </w:t>
      </w:r>
      <w:r w:rsidRPr="00502DCC">
        <w:rPr>
          <w:lang w:val="nl-BE"/>
        </w:rPr>
        <w:t>voor onderhoud en herstelling van het mobiliteitshulpmiddel en zijn aanpassingen is niet hernieuwbaar</w:t>
      </w:r>
      <w:r w:rsidR="00DB30A6">
        <w:rPr>
          <w:lang w:val="nl-BE"/>
        </w:rPr>
        <w:t>. De budgettaire enveloppe</w:t>
      </w:r>
      <w:r w:rsidRPr="00502DCC">
        <w:rPr>
          <w:lang w:val="nl-BE"/>
        </w:rPr>
        <w:t xml:space="preserve"> vervalt wanneer de </w:t>
      </w:r>
      <w:r w:rsidR="009135C8">
        <w:rPr>
          <w:lang w:val="nl-BE"/>
        </w:rPr>
        <w:t>rechthebbende</w:t>
      </w:r>
      <w:r w:rsidRPr="00502DCC">
        <w:rPr>
          <w:lang w:val="nl-BE"/>
        </w:rPr>
        <w:t xml:space="preserve"> een nieuw mobiliteitshulpmiddel krijgt dat het vorige vervangt</w:t>
      </w:r>
      <w:r w:rsidR="00DB30A6">
        <w:rPr>
          <w:lang w:val="nl-BE"/>
        </w:rPr>
        <w:t>.</w:t>
      </w:r>
      <w:r w:rsidRPr="00502DCC">
        <w:rPr>
          <w:lang w:val="nl-BE"/>
        </w:rPr>
        <w:t xml:space="preserve"> </w:t>
      </w:r>
      <w:r w:rsidR="00DB30A6">
        <w:rPr>
          <w:lang w:val="nl-BE"/>
        </w:rPr>
        <w:t>E</w:t>
      </w:r>
      <w:r w:rsidRPr="00502DCC">
        <w:rPr>
          <w:lang w:val="nl-BE"/>
        </w:rPr>
        <w:t xml:space="preserve">en nieuwe </w:t>
      </w:r>
      <w:r w:rsidR="003B66F1">
        <w:rPr>
          <w:lang w:val="nl-BE"/>
        </w:rPr>
        <w:t xml:space="preserve">enveloppe </w:t>
      </w:r>
      <w:r w:rsidRPr="00502DCC">
        <w:rPr>
          <w:lang w:val="nl-BE"/>
        </w:rPr>
        <w:t xml:space="preserve">voor onderhoud en herstelling </w:t>
      </w:r>
      <w:r w:rsidR="00DB30A6">
        <w:rPr>
          <w:lang w:val="nl-BE"/>
        </w:rPr>
        <w:t xml:space="preserve">zal toegekend worden voor het nieuwe hulpmiddel. </w:t>
      </w:r>
    </w:p>
    <w:p w14:paraId="4FF4F564" w14:textId="0376DAB1" w:rsidR="00CC01CF" w:rsidRDefault="00CC01CF" w:rsidP="000F18A7">
      <w:pPr>
        <w:rPr>
          <w:lang w:val="nl-BE"/>
        </w:rPr>
      </w:pPr>
    </w:p>
    <w:p w14:paraId="01B07838" w14:textId="0BF1AC2E" w:rsidR="00CC01CF" w:rsidRDefault="00CC01CF" w:rsidP="00960075">
      <w:pPr>
        <w:pStyle w:val="Kop2"/>
        <w:numPr>
          <w:ilvl w:val="0"/>
          <w:numId w:val="141"/>
        </w:numPr>
        <w:rPr>
          <w:lang w:val="nl-BE"/>
        </w:rPr>
      </w:pPr>
      <w:bookmarkStart w:id="668" w:name="_Toc144890266"/>
      <w:r w:rsidRPr="00CC01CF">
        <w:rPr>
          <w:lang w:val="nl-BE"/>
        </w:rPr>
        <w:t xml:space="preserve">Raadpleging van het resterende saldo en facturering van de </w:t>
      </w:r>
      <w:r w:rsidR="00A63E2C">
        <w:rPr>
          <w:lang w:val="nl-BE"/>
        </w:rPr>
        <w:t>verstrekkingen</w:t>
      </w:r>
      <w:r w:rsidR="00134712">
        <w:rPr>
          <w:lang w:val="nl-BE"/>
        </w:rPr>
        <w:t>.</w:t>
      </w:r>
      <w:bookmarkEnd w:id="668"/>
    </w:p>
    <w:p w14:paraId="6618D16C" w14:textId="21683BB3" w:rsidR="009E706D" w:rsidRDefault="009E706D" w:rsidP="000F18A7">
      <w:pPr>
        <w:rPr>
          <w:lang w:val="nl-BE"/>
        </w:rPr>
      </w:pPr>
    </w:p>
    <w:p w14:paraId="36C714C0" w14:textId="0FDF9FA6" w:rsidR="00CC01CF" w:rsidRDefault="00134712" w:rsidP="000F18A7">
      <w:pPr>
        <w:rPr>
          <w:lang w:val="nl-BE"/>
        </w:rPr>
      </w:pPr>
      <w:r w:rsidRPr="00134712">
        <w:rPr>
          <w:lang w:val="nl-BE"/>
        </w:rPr>
        <w:t xml:space="preserve">De </w:t>
      </w:r>
      <w:r w:rsidR="00312BF5">
        <w:rPr>
          <w:lang w:val="nl-BE"/>
        </w:rPr>
        <w:t>dienstverlener</w:t>
      </w:r>
      <w:r w:rsidRPr="00134712">
        <w:rPr>
          <w:lang w:val="nl-BE"/>
        </w:rPr>
        <w:t xml:space="preserve"> neemt contact op met de </w:t>
      </w:r>
      <w:r w:rsidR="00DB30A6" w:rsidRPr="00DB30A6">
        <w:rPr>
          <w:lang w:val="nl-BE"/>
        </w:rPr>
        <w:t xml:space="preserve">Brusselse </w:t>
      </w:r>
      <w:r w:rsidR="000123E4">
        <w:rPr>
          <w:lang w:val="nl-BE"/>
        </w:rPr>
        <w:t xml:space="preserve">verzekeringsinstelling </w:t>
      </w:r>
      <w:r w:rsidRPr="00134712">
        <w:rPr>
          <w:lang w:val="nl-BE"/>
        </w:rPr>
        <w:t xml:space="preserve">van de </w:t>
      </w:r>
      <w:r w:rsidR="009135C8">
        <w:rPr>
          <w:lang w:val="nl-BE"/>
        </w:rPr>
        <w:t>rechthebbende</w:t>
      </w:r>
      <w:r w:rsidRPr="00134712">
        <w:rPr>
          <w:lang w:val="nl-BE"/>
        </w:rPr>
        <w:t xml:space="preserve"> om na te gaan welk saldo nog beschikbaar is om de kosten voor het onderhoud of de herstelling van het mobiliteitshulpmiddel van de </w:t>
      </w:r>
      <w:r w:rsidR="009135C8">
        <w:rPr>
          <w:lang w:val="nl-BE"/>
        </w:rPr>
        <w:t>rechthebbende</w:t>
      </w:r>
      <w:r w:rsidRPr="00134712">
        <w:rPr>
          <w:lang w:val="nl-BE"/>
        </w:rPr>
        <w:t xml:space="preserve"> te dekken.</w:t>
      </w:r>
    </w:p>
    <w:p w14:paraId="0C3D0892" w14:textId="3D18F56B" w:rsidR="00CC01CF" w:rsidRDefault="00CC01CF" w:rsidP="000F18A7">
      <w:pPr>
        <w:rPr>
          <w:lang w:val="nl-BE"/>
        </w:rPr>
      </w:pPr>
    </w:p>
    <w:p w14:paraId="018BD242" w14:textId="24D800D1" w:rsidR="00CC01CF" w:rsidRDefault="00CE5DEC" w:rsidP="000F18A7">
      <w:pPr>
        <w:rPr>
          <w:lang w:val="nl-BE"/>
        </w:rPr>
      </w:pPr>
      <w:r>
        <w:rPr>
          <w:lang w:val="nl-BE"/>
        </w:rPr>
        <w:t xml:space="preserve">Daartoe dient de erkende </w:t>
      </w:r>
      <w:r w:rsidR="00312BF5">
        <w:rPr>
          <w:lang w:val="nl-BE"/>
        </w:rPr>
        <w:t>dienstverlener</w:t>
      </w:r>
      <w:r>
        <w:rPr>
          <w:lang w:val="nl-BE"/>
        </w:rPr>
        <w:t xml:space="preserve"> een verzoek tot inlichtingen in via een procedure bepaald in een omzendbrief de </w:t>
      </w:r>
      <w:r w:rsidR="00DC06B8">
        <w:rPr>
          <w:lang w:val="nl-BE"/>
        </w:rPr>
        <w:t>Beheerraad</w:t>
      </w:r>
      <w:r>
        <w:rPr>
          <w:lang w:val="nl-BE"/>
        </w:rPr>
        <w:t xml:space="preserve">, op voorstel van de Commissie </w:t>
      </w:r>
      <w:r w:rsidR="002C3BF6">
        <w:rPr>
          <w:lang w:val="nl-BE"/>
        </w:rPr>
        <w:t>van e</w:t>
      </w:r>
      <w:r>
        <w:rPr>
          <w:lang w:val="nl-BE"/>
        </w:rPr>
        <w:t xml:space="preserve">xperten met als doel informatie te verkrijgen betreffende het resterende saldo. De </w:t>
      </w:r>
      <w:r w:rsidR="002C3BF6" w:rsidRPr="002C3BF6">
        <w:rPr>
          <w:lang w:val="nl-BE"/>
        </w:rPr>
        <w:t xml:space="preserve">Brusselse </w:t>
      </w:r>
      <w:r w:rsidR="000123E4">
        <w:rPr>
          <w:lang w:val="nl-BE"/>
        </w:rPr>
        <w:t>verzekeringsinstelling</w:t>
      </w:r>
      <w:r>
        <w:rPr>
          <w:lang w:val="nl-BE"/>
        </w:rPr>
        <w:t xml:space="preserve"> beantwoordt de aanvraag van de erkend zorgverlener binnen een termijn van </w:t>
      </w:r>
      <w:r w:rsidR="00435DBB">
        <w:rPr>
          <w:lang w:val="nl-BE"/>
        </w:rPr>
        <w:t xml:space="preserve">5 </w:t>
      </w:r>
      <w:r>
        <w:rPr>
          <w:lang w:val="nl-BE"/>
        </w:rPr>
        <w:t>werkdagen.</w:t>
      </w:r>
    </w:p>
    <w:p w14:paraId="086BA2C7" w14:textId="24505941" w:rsidR="00CE5DEC" w:rsidRDefault="00CE5DEC" w:rsidP="000F18A7">
      <w:pPr>
        <w:rPr>
          <w:lang w:val="nl-BE"/>
        </w:rPr>
      </w:pPr>
    </w:p>
    <w:p w14:paraId="397CC57E" w14:textId="0438D8AA" w:rsidR="00CE5DEC" w:rsidRDefault="00CE5DEC" w:rsidP="000F18A7">
      <w:pPr>
        <w:rPr>
          <w:lang w:val="nl-BE"/>
        </w:rPr>
      </w:pPr>
      <w:r>
        <w:rPr>
          <w:lang w:val="nl-BE"/>
        </w:rPr>
        <w:t xml:space="preserve">De erkend </w:t>
      </w:r>
      <w:r w:rsidR="00312BF5">
        <w:rPr>
          <w:lang w:val="nl-BE"/>
        </w:rPr>
        <w:t>dienstverlener</w:t>
      </w:r>
      <w:r>
        <w:rPr>
          <w:lang w:val="nl-BE"/>
        </w:rPr>
        <w:t xml:space="preserve"> stuurt zijn samenvattend overzicht met de details van de uitgevoerde werkzaamheden aan het mobiliteitshulpmiddel. Een kopie van de factuur wordt naar de </w:t>
      </w:r>
      <w:r w:rsidR="009135C8">
        <w:rPr>
          <w:lang w:val="nl-BE"/>
        </w:rPr>
        <w:t>rechthebbende</w:t>
      </w:r>
      <w:r>
        <w:rPr>
          <w:lang w:val="nl-BE"/>
        </w:rPr>
        <w:t xml:space="preserve"> gestuurd.</w:t>
      </w:r>
    </w:p>
    <w:p w14:paraId="641DED7C" w14:textId="6B2CA99A" w:rsidR="00CE5DEC" w:rsidRDefault="00CE5DEC" w:rsidP="000F18A7">
      <w:pPr>
        <w:rPr>
          <w:lang w:val="nl-BE"/>
        </w:rPr>
      </w:pPr>
    </w:p>
    <w:p w14:paraId="2B7366F1" w14:textId="0953BCFD" w:rsidR="00CE5DEC" w:rsidRDefault="00CE5DEC" w:rsidP="000F18A7">
      <w:pPr>
        <w:rPr>
          <w:lang w:val="nl-BE"/>
        </w:rPr>
      </w:pPr>
      <w:r>
        <w:rPr>
          <w:lang w:val="nl-BE"/>
        </w:rPr>
        <w:t xml:space="preserve">De Brusselse verzekeringsinstellingen verbinden zich ertoe het resterende beschikbare saldo binnen de </w:t>
      </w:r>
      <w:r w:rsidR="00435DBB">
        <w:rPr>
          <w:lang w:val="nl-BE"/>
        </w:rPr>
        <w:t xml:space="preserve">5 </w:t>
      </w:r>
      <w:r>
        <w:rPr>
          <w:lang w:val="nl-BE"/>
        </w:rPr>
        <w:t>werkdagen bij te werken.</w:t>
      </w:r>
    </w:p>
    <w:p w14:paraId="3470195C" w14:textId="4B89BB68" w:rsidR="00CE5DEC" w:rsidRDefault="00CE5DEC" w:rsidP="000F18A7">
      <w:pPr>
        <w:rPr>
          <w:lang w:val="nl-BE"/>
        </w:rPr>
      </w:pPr>
    </w:p>
    <w:p w14:paraId="450C8CFA" w14:textId="6A05BFA1" w:rsidR="00D41E97" w:rsidRPr="00D41E97" w:rsidRDefault="007D2734" w:rsidP="007D2734">
      <w:pPr>
        <w:rPr>
          <w:lang w:val="nl-BE"/>
        </w:rPr>
      </w:pPr>
      <w:r w:rsidRPr="007D2734">
        <w:rPr>
          <w:lang w:val="nl-NL"/>
        </w:rPr>
        <w:t>.</w:t>
      </w:r>
    </w:p>
    <w:p w14:paraId="0C4B4649" w14:textId="6CAE2D96" w:rsidR="0076387C" w:rsidRDefault="0076387C" w:rsidP="000F18A7">
      <w:pPr>
        <w:rPr>
          <w:lang w:val="nl-BE"/>
        </w:rPr>
      </w:pPr>
    </w:p>
    <w:p w14:paraId="4E18FCBD" w14:textId="79957022" w:rsidR="0076387C" w:rsidRDefault="0076387C" w:rsidP="00F705ED">
      <w:pPr>
        <w:pStyle w:val="Kop3"/>
        <w:rPr>
          <w:lang w:val="nl-BE"/>
        </w:rPr>
      </w:pPr>
      <w:bookmarkStart w:id="669" w:name="_Toc144890267"/>
      <w:r w:rsidRPr="0076387C">
        <w:rPr>
          <w:lang w:val="nl-BE"/>
        </w:rPr>
        <w:t xml:space="preserve">Subgroep </w:t>
      </w:r>
      <w:r w:rsidR="005D7F69">
        <w:rPr>
          <w:lang w:val="nl-BE"/>
        </w:rPr>
        <w:t>2</w:t>
      </w:r>
      <w:r w:rsidRPr="0076387C">
        <w:rPr>
          <w:lang w:val="nl-BE"/>
        </w:rPr>
        <w:t xml:space="preserve">: </w:t>
      </w:r>
      <w:r w:rsidR="00E26122">
        <w:rPr>
          <w:lang w:val="nl-BE"/>
        </w:rPr>
        <w:t>T</w:t>
      </w:r>
      <w:r w:rsidRPr="0076387C">
        <w:rPr>
          <w:lang w:val="nl-BE"/>
        </w:rPr>
        <w:t>egemoetkoming voor een besturingssysteem met geïntegreerde omgevingsbediening</w:t>
      </w:r>
      <w:bookmarkEnd w:id="669"/>
      <w:r w:rsidRPr="0076387C">
        <w:rPr>
          <w:lang w:val="nl-BE"/>
        </w:rPr>
        <w:t xml:space="preserve"> </w:t>
      </w:r>
    </w:p>
    <w:p w14:paraId="2FA4C1CB" w14:textId="72C9E182" w:rsidR="0076387C" w:rsidRDefault="0076387C" w:rsidP="008538D5">
      <w:pPr>
        <w:pStyle w:val="Kop3"/>
        <w:rPr>
          <w:lang w:val="nl-BE"/>
        </w:rPr>
      </w:pPr>
    </w:p>
    <w:tbl>
      <w:tblPr>
        <w:tblW w:w="8982" w:type="dxa"/>
        <w:tblLook w:val="04A0" w:firstRow="1" w:lastRow="0" w:firstColumn="1" w:lastColumn="0" w:noHBand="0" w:noVBand="1"/>
      </w:tblPr>
      <w:tblGrid>
        <w:gridCol w:w="7259"/>
        <w:gridCol w:w="367"/>
        <w:gridCol w:w="1134"/>
        <w:gridCol w:w="222"/>
      </w:tblGrid>
      <w:tr w:rsidR="008538D5" w:rsidRPr="008538D5" w14:paraId="0354B557" w14:textId="77777777" w:rsidTr="00B557C2">
        <w:trPr>
          <w:trHeight w:val="218"/>
        </w:trPr>
        <w:tc>
          <w:tcPr>
            <w:tcW w:w="7377" w:type="dxa"/>
          </w:tcPr>
          <w:p w14:paraId="6CFB8521" w14:textId="3D3C7BD5" w:rsidR="008538D5" w:rsidRPr="008538D5" w:rsidRDefault="008538D5" w:rsidP="008538D5">
            <w:pPr>
              <w:pStyle w:val="Kop3"/>
              <w:rPr>
                <w:lang w:val="nl-NL"/>
              </w:rPr>
            </w:pPr>
            <w:bookmarkStart w:id="670" w:name="_Toc142900808"/>
            <w:bookmarkStart w:id="671" w:name="_Toc144890268"/>
            <w:r w:rsidRPr="008538D5">
              <w:rPr>
                <w:lang w:val="nl-NL"/>
              </w:rPr>
              <w:t xml:space="preserve">a) 414856 - 414867 : </w:t>
            </w:r>
            <w:bookmarkEnd w:id="670"/>
            <w:r w:rsidRPr="008538D5">
              <w:rPr>
                <w:lang w:val="nl-NL"/>
              </w:rPr>
              <w:t>Besturingssysteem met geïntegreerde omgevingsbediening niet afneembaar</w:t>
            </w:r>
            <w:bookmarkEnd w:id="671"/>
          </w:p>
        </w:tc>
        <w:tc>
          <w:tcPr>
            <w:tcW w:w="371" w:type="dxa"/>
          </w:tcPr>
          <w:p w14:paraId="082F4032" w14:textId="77777777" w:rsidR="008538D5" w:rsidRPr="008538D5" w:rsidRDefault="008538D5" w:rsidP="008538D5">
            <w:pPr>
              <w:rPr>
                <w:b/>
                <w:lang w:val="nl-NL"/>
              </w:rPr>
            </w:pPr>
          </w:p>
        </w:tc>
        <w:tc>
          <w:tcPr>
            <w:tcW w:w="1012" w:type="dxa"/>
          </w:tcPr>
          <w:p w14:paraId="17BE85B9" w14:textId="77777777" w:rsidR="008538D5" w:rsidRPr="008538D5" w:rsidRDefault="008538D5" w:rsidP="008538D5">
            <w:r w:rsidRPr="008538D5">
              <w:t>1861,25€</w:t>
            </w:r>
          </w:p>
        </w:tc>
        <w:tc>
          <w:tcPr>
            <w:tcW w:w="222" w:type="dxa"/>
          </w:tcPr>
          <w:p w14:paraId="031CCF98" w14:textId="77777777" w:rsidR="008538D5" w:rsidRPr="008538D5" w:rsidRDefault="008538D5" w:rsidP="008538D5">
            <w:pPr>
              <w:rPr>
                <w:b/>
              </w:rPr>
            </w:pPr>
          </w:p>
        </w:tc>
      </w:tr>
    </w:tbl>
    <w:p w14:paraId="2710D979" w14:textId="77777777" w:rsidR="0076387C" w:rsidRPr="0076387C" w:rsidRDefault="0076387C" w:rsidP="0076387C">
      <w:pPr>
        <w:rPr>
          <w:b/>
          <w:bCs/>
          <w:u w:val="single"/>
          <w:lang w:val="nl-BE"/>
        </w:rPr>
      </w:pPr>
    </w:p>
    <w:p w14:paraId="5EAB4822" w14:textId="5DAC0820" w:rsidR="0076387C" w:rsidRPr="0076387C" w:rsidRDefault="0076387C" w:rsidP="00960075">
      <w:pPr>
        <w:pStyle w:val="Kop2"/>
        <w:numPr>
          <w:ilvl w:val="0"/>
          <w:numId w:val="142"/>
        </w:numPr>
        <w:rPr>
          <w:lang w:val="nl-BE"/>
        </w:rPr>
      </w:pPr>
      <w:bookmarkStart w:id="672" w:name="_Toc144890269"/>
      <w:r w:rsidRPr="0076387C">
        <w:rPr>
          <w:lang w:val="nl-BE"/>
        </w:rPr>
        <w:t>Beschrijving van het hulpmiddel.</w:t>
      </w:r>
      <w:bookmarkEnd w:id="672"/>
    </w:p>
    <w:p w14:paraId="6BFB33D0" w14:textId="77777777" w:rsidR="0076387C" w:rsidRPr="0076387C" w:rsidRDefault="0076387C" w:rsidP="0076387C">
      <w:pPr>
        <w:rPr>
          <w:lang w:val="nl-BE"/>
        </w:rPr>
      </w:pPr>
    </w:p>
    <w:p w14:paraId="1EFFAF3F" w14:textId="77777777" w:rsidR="0076387C" w:rsidRPr="0076387C" w:rsidRDefault="0076387C" w:rsidP="0076387C">
      <w:pPr>
        <w:rPr>
          <w:lang w:val="nl-BE"/>
        </w:rPr>
      </w:pPr>
      <w:r w:rsidRPr="0076387C">
        <w:rPr>
          <w:lang w:val="nl-BE"/>
        </w:rPr>
        <w:t xml:space="preserve">Het besturingssysteem van de elektronische rolstoel, met zender geïntegreerd voor omgevingsbediening, is uitgevoerd met een scherm en met ingebouwde technologie voor het connecteren of bedienen van randapparatuur via zoals infrarood, radiogolven, Z-wave, Bluetooth (BT) of Wifi. </w:t>
      </w:r>
    </w:p>
    <w:p w14:paraId="51F2C0F4" w14:textId="77777777" w:rsidR="0076387C" w:rsidRPr="0076387C" w:rsidRDefault="0076387C" w:rsidP="0076387C">
      <w:pPr>
        <w:rPr>
          <w:lang w:val="nl-BE"/>
        </w:rPr>
      </w:pPr>
    </w:p>
    <w:p w14:paraId="68E12BE7" w14:textId="77777777" w:rsidR="0076387C" w:rsidRPr="0076387C" w:rsidRDefault="0076387C" w:rsidP="0076387C">
      <w:pPr>
        <w:rPr>
          <w:lang w:val="nl-BE"/>
        </w:rPr>
      </w:pPr>
      <w:r w:rsidRPr="0076387C">
        <w:rPr>
          <w:lang w:val="nl-BE"/>
        </w:rPr>
        <w:t xml:space="preserve">Het besturingssysteem beschikt eventueel over een ingebouwde gsm-functie of beperkte smartphone-, tablet- of pc-functies of kan via een aparte of ingebouwde Bluetooth-module met deze apparaten geconnecteerd worden voor bediening vanuit de rolstoel. </w:t>
      </w:r>
    </w:p>
    <w:p w14:paraId="215E1FE7" w14:textId="77777777" w:rsidR="0076387C" w:rsidRPr="0076387C" w:rsidRDefault="0076387C" w:rsidP="0076387C">
      <w:pPr>
        <w:rPr>
          <w:lang w:val="nl-BE"/>
        </w:rPr>
      </w:pPr>
    </w:p>
    <w:p w14:paraId="32FA925F" w14:textId="77777777" w:rsidR="0076387C" w:rsidRPr="0076387C" w:rsidRDefault="0076387C" w:rsidP="0076387C">
      <w:pPr>
        <w:rPr>
          <w:lang w:val="nl-BE"/>
        </w:rPr>
      </w:pPr>
      <w:r w:rsidRPr="0076387C">
        <w:rPr>
          <w:lang w:val="nl-BE"/>
        </w:rPr>
        <w:t xml:space="preserve">Het besturingssysteem maakt het mogelijk om met de rolstoelbesturing o.a. joystick, kin- of hoofdbesturing alle rolstoelfuncties (rijden en instellen van zitting, rugleuning en beensteunen, verlichting …) en ook multimedia-apparatuur of elektrische toestellen of domoticasystemen te bedienen. </w:t>
      </w:r>
    </w:p>
    <w:p w14:paraId="51CE1BDB" w14:textId="77777777" w:rsidR="0076387C" w:rsidRPr="0076387C" w:rsidRDefault="0076387C" w:rsidP="0076387C">
      <w:pPr>
        <w:rPr>
          <w:lang w:val="nl-BE"/>
        </w:rPr>
      </w:pPr>
    </w:p>
    <w:p w14:paraId="6B0F7620" w14:textId="77777777" w:rsidR="0076387C" w:rsidRPr="0076387C" w:rsidRDefault="0076387C" w:rsidP="0076387C">
      <w:pPr>
        <w:rPr>
          <w:lang w:val="nl-BE"/>
        </w:rPr>
      </w:pPr>
      <w:r w:rsidRPr="0076387C">
        <w:rPr>
          <w:lang w:val="nl-BE"/>
        </w:rPr>
        <w:t>Het besturingssysteem van de elektronische rolstoel (scherm met gebruikersinterface) is niet afneembaar en kan dus niet los van de elektronische rolstoel en los van de bediening via het rolstoelbesturingssysteem gebruikt worden.</w:t>
      </w:r>
    </w:p>
    <w:p w14:paraId="4B339419" w14:textId="77777777" w:rsidR="0076387C" w:rsidRPr="0076387C" w:rsidRDefault="0076387C" w:rsidP="0076387C">
      <w:pPr>
        <w:rPr>
          <w:lang w:val="nl-BE"/>
        </w:rPr>
      </w:pPr>
      <w:r w:rsidRPr="0076387C">
        <w:rPr>
          <w:lang w:val="nl-BE"/>
        </w:rPr>
        <w:t xml:space="preserve"> </w:t>
      </w:r>
    </w:p>
    <w:p w14:paraId="14C56145" w14:textId="62E55105" w:rsidR="0076387C" w:rsidRPr="0076387C" w:rsidRDefault="0076387C" w:rsidP="0076387C">
      <w:pPr>
        <w:rPr>
          <w:lang w:val="nl-BE"/>
        </w:rPr>
      </w:pPr>
      <w:r w:rsidRPr="0076387C">
        <w:rPr>
          <w:lang w:val="nl-BE"/>
        </w:rPr>
        <w:t xml:space="preserve">De verstrekking </w:t>
      </w:r>
      <w:r w:rsidR="00E26122" w:rsidRPr="00E26122">
        <w:rPr>
          <w:lang w:val="nl-BE"/>
        </w:rPr>
        <w:t xml:space="preserve">414856 - 414867 </w:t>
      </w:r>
      <w:r w:rsidRPr="0076387C">
        <w:rPr>
          <w:lang w:val="nl-BE"/>
        </w:rPr>
        <w:t xml:space="preserve">besturingssysteem met geïntegreerde omgevingsbediening niet afneembaar is bedoeld voor de gebruiker waarvoor een bijzonder rolstoelbesturingssysteem noodzakelijk is en hij dus niet in staat is om het scherm en de knoppen van een gewone stuurkast te gebruiken om te rijden en om de functies van de elektronische rolstoel te bedienen. De gebruiker heeft nood aan een besturingssysteem om te kunnen navigeren in het menu om de rolstoelfuncties te kunnen bedienen. </w:t>
      </w:r>
    </w:p>
    <w:p w14:paraId="733153E7" w14:textId="77777777" w:rsidR="0076387C" w:rsidRPr="0076387C" w:rsidRDefault="0076387C" w:rsidP="0076387C">
      <w:pPr>
        <w:rPr>
          <w:lang w:val="nl-BE"/>
        </w:rPr>
      </w:pPr>
    </w:p>
    <w:p w14:paraId="466CBBD4" w14:textId="77777777" w:rsidR="0076387C" w:rsidRPr="0076387C" w:rsidRDefault="0076387C" w:rsidP="0076387C">
      <w:pPr>
        <w:rPr>
          <w:lang w:val="nl-BE"/>
        </w:rPr>
      </w:pPr>
      <w:r w:rsidRPr="0076387C">
        <w:rPr>
          <w:lang w:val="nl-BE"/>
        </w:rPr>
        <w:t xml:space="preserve">Het besturingssysteem moet daarenboven ook gebruikt kunnen worden als omgevingsbediening, indien dit voor de gebruiker noodzakelijk is. </w:t>
      </w:r>
    </w:p>
    <w:p w14:paraId="546E980B" w14:textId="77777777" w:rsidR="0076387C" w:rsidRPr="0076387C" w:rsidRDefault="0076387C" w:rsidP="0076387C">
      <w:pPr>
        <w:rPr>
          <w:lang w:val="nl-BE"/>
        </w:rPr>
      </w:pPr>
    </w:p>
    <w:p w14:paraId="31CBCAA5" w14:textId="7E3AB5D4" w:rsidR="0076387C" w:rsidRPr="0076387C" w:rsidRDefault="0076387C" w:rsidP="00960075">
      <w:pPr>
        <w:pStyle w:val="Kop2"/>
        <w:numPr>
          <w:ilvl w:val="0"/>
          <w:numId w:val="142"/>
        </w:numPr>
        <w:rPr>
          <w:lang w:val="nl-BE"/>
        </w:rPr>
      </w:pPr>
      <w:bookmarkStart w:id="673" w:name="_Toc144890270"/>
      <w:r w:rsidRPr="0076387C">
        <w:rPr>
          <w:lang w:val="nl-BE"/>
        </w:rPr>
        <w:t>Specifieke voorwaarden</w:t>
      </w:r>
      <w:bookmarkEnd w:id="673"/>
    </w:p>
    <w:p w14:paraId="7229DDF3" w14:textId="77777777" w:rsidR="0076387C" w:rsidRPr="0076387C" w:rsidRDefault="0076387C" w:rsidP="0076387C">
      <w:pPr>
        <w:rPr>
          <w:lang w:val="nl-BE"/>
        </w:rPr>
      </w:pPr>
    </w:p>
    <w:p w14:paraId="4B34B474" w14:textId="77777777" w:rsidR="0076387C" w:rsidRPr="0076387C" w:rsidRDefault="0076387C" w:rsidP="00960075">
      <w:pPr>
        <w:pStyle w:val="Kop3"/>
        <w:ind w:left="718"/>
        <w:rPr>
          <w:lang w:val="nl-BE"/>
        </w:rPr>
      </w:pPr>
      <w:bookmarkStart w:id="674" w:name="_Toc144890271"/>
      <w:r w:rsidRPr="0076387C">
        <w:rPr>
          <w:lang w:val="nl-BE"/>
        </w:rPr>
        <w:t>2.1 Hernieuwingstermijn</w:t>
      </w:r>
      <w:bookmarkEnd w:id="674"/>
    </w:p>
    <w:p w14:paraId="3FFBA5AD" w14:textId="77777777" w:rsidR="0076387C" w:rsidRPr="0076387C" w:rsidRDefault="0076387C" w:rsidP="0076387C">
      <w:pPr>
        <w:rPr>
          <w:lang w:val="nl-BE"/>
        </w:rPr>
      </w:pPr>
    </w:p>
    <w:p w14:paraId="340FA807" w14:textId="2FB4E952" w:rsidR="0076387C" w:rsidRPr="0076387C" w:rsidRDefault="0076387C" w:rsidP="0076387C">
      <w:pPr>
        <w:rPr>
          <w:lang w:val="nl-BE"/>
        </w:rPr>
      </w:pPr>
      <w:r w:rsidRPr="0076387C">
        <w:rPr>
          <w:lang w:val="nl-BE"/>
        </w:rPr>
        <w:t>De hernieuwingstermijnen voor de aanpassing volgen de hernieuwingstermijnen van de betreffende elektronische rolstoel</w:t>
      </w:r>
      <w:r w:rsidR="003B432A">
        <w:rPr>
          <w:lang w:val="nl-BE"/>
        </w:rPr>
        <w:t>.</w:t>
      </w:r>
    </w:p>
    <w:p w14:paraId="57ADE7A3" w14:textId="77777777" w:rsidR="0076387C" w:rsidRPr="0076387C" w:rsidRDefault="0076387C" w:rsidP="0076387C">
      <w:pPr>
        <w:rPr>
          <w:lang w:val="nl-BE"/>
        </w:rPr>
      </w:pPr>
    </w:p>
    <w:p w14:paraId="459C42EA" w14:textId="77777777" w:rsidR="0076387C" w:rsidRPr="0076387C" w:rsidRDefault="0076387C" w:rsidP="0076387C">
      <w:pPr>
        <w:rPr>
          <w:lang w:val="nl-BE"/>
        </w:rPr>
      </w:pPr>
      <w:r w:rsidRPr="0076387C">
        <w:rPr>
          <w:lang w:val="nl-BE"/>
        </w:rPr>
        <w:t>De hernieuwingstermijnen zijn vermeld in punt 4.1 van de subgroepen van hoofdgroepen 2: elektronische rolstoelen en 5: elektronische rolstoelen voor kinderen.</w:t>
      </w:r>
    </w:p>
    <w:p w14:paraId="16BFD7AA" w14:textId="77777777" w:rsidR="0076387C" w:rsidRPr="0076387C" w:rsidRDefault="0076387C" w:rsidP="0076387C">
      <w:pPr>
        <w:rPr>
          <w:lang w:val="nl-BE"/>
        </w:rPr>
      </w:pPr>
    </w:p>
    <w:p w14:paraId="58C14144" w14:textId="77777777" w:rsidR="0076387C" w:rsidRPr="0076387C" w:rsidRDefault="0076387C" w:rsidP="00960075">
      <w:pPr>
        <w:pStyle w:val="Kop3"/>
        <w:ind w:left="718"/>
        <w:rPr>
          <w:lang w:val="nl-BE"/>
        </w:rPr>
      </w:pPr>
      <w:bookmarkStart w:id="675" w:name="_Toc144890272"/>
      <w:r w:rsidRPr="0076387C">
        <w:rPr>
          <w:lang w:val="nl-BE"/>
        </w:rPr>
        <w:t>2.2 Toegelaten cumulaties</w:t>
      </w:r>
      <w:bookmarkEnd w:id="675"/>
    </w:p>
    <w:p w14:paraId="08F1A380" w14:textId="77777777" w:rsidR="0076387C" w:rsidRPr="0076387C" w:rsidRDefault="0076387C" w:rsidP="0076387C">
      <w:pPr>
        <w:rPr>
          <w:lang w:val="nl-BE"/>
        </w:rPr>
      </w:pPr>
    </w:p>
    <w:p w14:paraId="391A1827" w14:textId="0FE43303" w:rsidR="0076387C" w:rsidRPr="0076387C" w:rsidRDefault="0076387C" w:rsidP="0076387C">
      <w:pPr>
        <w:rPr>
          <w:lang w:val="nl-BE"/>
        </w:rPr>
      </w:pPr>
      <w:r w:rsidRPr="0076387C">
        <w:rPr>
          <w:lang w:val="nl-BE"/>
        </w:rPr>
        <w:t xml:space="preserve">De prestaties </w:t>
      </w:r>
      <w:bookmarkStart w:id="676" w:name="_Hlk142038615"/>
      <w:r w:rsidR="00E26122" w:rsidRPr="00E26122">
        <w:rPr>
          <w:lang w:val="nl-BE"/>
        </w:rPr>
        <w:t xml:space="preserve">414878 - 414889 </w:t>
      </w:r>
      <w:bookmarkEnd w:id="676"/>
      <w:r w:rsidRPr="0076387C">
        <w:rPr>
          <w:lang w:val="nl-BE"/>
        </w:rPr>
        <w:t xml:space="preserve">besturingssysteem met geïntegreerde omgevingsbediening afneembaar en </w:t>
      </w:r>
      <w:r w:rsidR="00E26122" w:rsidRPr="00E26122">
        <w:rPr>
          <w:lang w:val="nl-BE"/>
        </w:rPr>
        <w:t xml:space="preserve">414856 - 414867 </w:t>
      </w:r>
      <w:r w:rsidRPr="0076387C">
        <w:rPr>
          <w:lang w:val="nl-BE"/>
        </w:rPr>
        <w:t xml:space="preserve">besturingssysteem met geïntegreerde omgevingsbediening niet afneembaar zijn niet cumuleerbaar. </w:t>
      </w:r>
    </w:p>
    <w:p w14:paraId="391D61EA" w14:textId="77777777" w:rsidR="0076387C" w:rsidRPr="0076387C" w:rsidRDefault="0076387C" w:rsidP="0076387C">
      <w:pPr>
        <w:rPr>
          <w:lang w:val="nl-BE"/>
        </w:rPr>
      </w:pPr>
    </w:p>
    <w:p w14:paraId="37422E5E" w14:textId="4A67C841" w:rsidR="0076387C" w:rsidRPr="0076387C" w:rsidRDefault="0076387C" w:rsidP="0076387C">
      <w:pPr>
        <w:rPr>
          <w:u w:val="single"/>
          <w:lang w:val="nl-BE"/>
        </w:rPr>
      </w:pPr>
      <w:bookmarkStart w:id="677" w:name="_Hlk139373613"/>
      <w:r w:rsidRPr="0076387C">
        <w:rPr>
          <w:lang w:val="nl-BE"/>
        </w:rPr>
        <w:t xml:space="preserve">De prestatie </w:t>
      </w:r>
      <w:r w:rsidR="00E26122" w:rsidRPr="00E26122">
        <w:rPr>
          <w:lang w:val="nl-BE"/>
        </w:rPr>
        <w:t xml:space="preserve">414856 - 414867  </w:t>
      </w:r>
      <w:r w:rsidRPr="0076387C">
        <w:rPr>
          <w:lang w:val="nl-BE"/>
        </w:rPr>
        <w:t>besturingssysteem met geïntegreerde omgevingsbediening niet afneembaar kan gecumuleerd worden met volgende verstrekkingen</w:t>
      </w:r>
      <w:r w:rsidR="003B432A">
        <w:rPr>
          <w:lang w:val="nl-BE"/>
        </w:rPr>
        <w:t xml:space="preserve"> </w:t>
      </w:r>
      <w:r w:rsidRPr="0076387C">
        <w:rPr>
          <w:lang w:val="nl-BE"/>
        </w:rPr>
        <w:t>:</w:t>
      </w:r>
    </w:p>
    <w:p w14:paraId="020607BF" w14:textId="77777777" w:rsidR="0076387C" w:rsidRPr="0076387C" w:rsidRDefault="0076387C" w:rsidP="0076387C">
      <w:pPr>
        <w:rPr>
          <w:lang w:val="nl-BE"/>
        </w:rPr>
      </w:pPr>
      <w:r w:rsidRPr="0076387C">
        <w:rPr>
          <w:lang w:val="nl-BE"/>
        </w:rPr>
        <w:t>411496 - 411507 Werkbladbesturing (ingebouwd in werkblad - werkblad inclusief)</w:t>
      </w:r>
    </w:p>
    <w:p w14:paraId="3C63CC7B" w14:textId="77777777" w:rsidR="0076387C" w:rsidRPr="0076387C" w:rsidRDefault="0076387C" w:rsidP="0076387C">
      <w:pPr>
        <w:rPr>
          <w:lang w:val="nl-BE"/>
        </w:rPr>
      </w:pPr>
      <w:r w:rsidRPr="0076387C">
        <w:rPr>
          <w:lang w:val="nl-BE"/>
        </w:rPr>
        <w:t>411518 - 411529 Bijkomende externe joystick besturing</w:t>
      </w:r>
    </w:p>
    <w:p w14:paraId="5BA86275" w14:textId="01982A3F" w:rsidR="0076387C" w:rsidRPr="0076387C" w:rsidRDefault="0076387C" w:rsidP="0076387C">
      <w:pPr>
        <w:rPr>
          <w:lang w:val="nl-BE"/>
        </w:rPr>
      </w:pPr>
      <w:r w:rsidRPr="0076387C">
        <w:rPr>
          <w:lang w:val="nl-BE"/>
        </w:rPr>
        <w:t xml:space="preserve">411533 - 411544 Kinbesturing </w:t>
      </w:r>
    </w:p>
    <w:p w14:paraId="65D616F1" w14:textId="77777777" w:rsidR="0076387C" w:rsidRPr="0076387C" w:rsidRDefault="0076387C" w:rsidP="0076387C">
      <w:pPr>
        <w:rPr>
          <w:lang w:val="nl-BE"/>
        </w:rPr>
      </w:pPr>
      <w:r w:rsidRPr="0076387C">
        <w:rPr>
          <w:lang w:val="nl-BE"/>
        </w:rPr>
        <w:t>411555 - 411566 Kinbesturing, elektrische bediening, wegzwenkbaar</w:t>
      </w:r>
    </w:p>
    <w:p w14:paraId="613AFFBA" w14:textId="77777777" w:rsidR="0076387C" w:rsidRPr="0076387C" w:rsidRDefault="0076387C" w:rsidP="0076387C">
      <w:pPr>
        <w:rPr>
          <w:lang w:val="nl-BE"/>
        </w:rPr>
      </w:pPr>
      <w:r w:rsidRPr="0076387C">
        <w:rPr>
          <w:lang w:val="nl-BE"/>
        </w:rPr>
        <w:lastRenderedPageBreak/>
        <w:t>411577 - 411588 Middenbesturing</w:t>
      </w:r>
    </w:p>
    <w:p w14:paraId="2F717D28" w14:textId="77777777" w:rsidR="0076387C" w:rsidRPr="0076387C" w:rsidRDefault="0076387C" w:rsidP="0076387C">
      <w:pPr>
        <w:rPr>
          <w:lang w:val="nl-BE"/>
        </w:rPr>
      </w:pPr>
      <w:r w:rsidRPr="0076387C">
        <w:rPr>
          <w:lang w:val="nl-BE"/>
        </w:rPr>
        <w:t>411599 - 411603 Vingerbesturing</w:t>
      </w:r>
    </w:p>
    <w:p w14:paraId="2FDB214D" w14:textId="77777777" w:rsidR="0076387C" w:rsidRPr="0076387C" w:rsidRDefault="0076387C" w:rsidP="0076387C">
      <w:pPr>
        <w:rPr>
          <w:lang w:val="nl-BE"/>
        </w:rPr>
      </w:pPr>
      <w:r w:rsidRPr="0076387C">
        <w:rPr>
          <w:lang w:val="nl-BE"/>
        </w:rPr>
        <w:t>411614 - 411625 Hoofdbesturing</w:t>
      </w:r>
    </w:p>
    <w:p w14:paraId="0499628A" w14:textId="77777777" w:rsidR="0076387C" w:rsidRPr="0076387C" w:rsidRDefault="0076387C" w:rsidP="0076387C">
      <w:pPr>
        <w:rPr>
          <w:lang w:val="nl-BE"/>
        </w:rPr>
      </w:pPr>
      <w:r w:rsidRPr="0076387C">
        <w:rPr>
          <w:lang w:val="nl-BE"/>
        </w:rPr>
        <w:t>411636 - 411647 Voetbesturing</w:t>
      </w:r>
    </w:p>
    <w:p w14:paraId="0B65FA43" w14:textId="77777777" w:rsidR="0076387C" w:rsidRPr="0076387C" w:rsidRDefault="0076387C" w:rsidP="0076387C">
      <w:pPr>
        <w:rPr>
          <w:lang w:val="nl-BE"/>
        </w:rPr>
      </w:pPr>
      <w:r w:rsidRPr="0076387C">
        <w:rPr>
          <w:lang w:val="nl-BE"/>
        </w:rPr>
        <w:t>411658 - 411669 Rolstoelbesturing d.m.v. bijzondere schakelaars op maat van de gebruiker.</w:t>
      </w:r>
    </w:p>
    <w:p w14:paraId="623EA3AB" w14:textId="664C1765" w:rsidR="0076387C" w:rsidRPr="0076387C" w:rsidRDefault="00E26122" w:rsidP="0076387C">
      <w:pPr>
        <w:rPr>
          <w:lang w:val="nl-BE"/>
        </w:rPr>
      </w:pPr>
      <w:r w:rsidRPr="00E26122">
        <w:rPr>
          <w:lang w:val="nl-BE"/>
        </w:rPr>
        <w:t xml:space="preserve">414893 - 414904 </w:t>
      </w:r>
      <w:r w:rsidR="0076387C" w:rsidRPr="0076387C">
        <w:rPr>
          <w:lang w:val="nl-BE"/>
        </w:rPr>
        <w:t>Bluetooth module bij een besturingssysteem met geïntegreerde omgevingsbediening</w:t>
      </w:r>
    </w:p>
    <w:p w14:paraId="1819D454" w14:textId="053ADF7F" w:rsidR="0076387C" w:rsidRDefault="00E26122" w:rsidP="0076387C">
      <w:pPr>
        <w:rPr>
          <w:b/>
          <w:bCs/>
          <w:lang w:val="nl-BE"/>
        </w:rPr>
      </w:pPr>
      <w:r w:rsidRPr="00E26122">
        <w:rPr>
          <w:lang w:val="nl-BE"/>
        </w:rPr>
        <w:t xml:space="preserve">414915 - 414926 </w:t>
      </w:r>
      <w:r w:rsidR="0076387C" w:rsidRPr="0076387C">
        <w:rPr>
          <w:lang w:val="nl-BE"/>
        </w:rPr>
        <w:t>USB lader voor aansluiting op de rolstoelbatterij</w:t>
      </w:r>
      <w:r w:rsidR="0076387C" w:rsidRPr="0076387C">
        <w:rPr>
          <w:b/>
          <w:bCs/>
          <w:lang w:val="nl-BE"/>
        </w:rPr>
        <w:t xml:space="preserve">  </w:t>
      </w:r>
    </w:p>
    <w:p w14:paraId="0CCB7116" w14:textId="77777777" w:rsidR="0076387C" w:rsidRPr="0076387C" w:rsidRDefault="0076387C" w:rsidP="0076387C">
      <w:pPr>
        <w:rPr>
          <w:lang w:val="nl-BE"/>
        </w:rPr>
      </w:pPr>
    </w:p>
    <w:p w14:paraId="31F36200" w14:textId="6F2D7034" w:rsidR="0076387C" w:rsidRDefault="0076387C" w:rsidP="00960075">
      <w:pPr>
        <w:pStyle w:val="Kop3"/>
        <w:ind w:left="718"/>
        <w:rPr>
          <w:lang w:val="nl-BE"/>
        </w:rPr>
      </w:pPr>
      <w:bookmarkStart w:id="678" w:name="_Toc144890273"/>
      <w:r w:rsidRPr="0076387C">
        <w:rPr>
          <w:lang w:val="nl-BE"/>
        </w:rPr>
        <w:t>2.3 Tegemoetkoming</w:t>
      </w:r>
      <w:bookmarkEnd w:id="678"/>
    </w:p>
    <w:p w14:paraId="5B3FEFF3" w14:textId="77777777" w:rsidR="0076387C" w:rsidRPr="0076387C" w:rsidRDefault="0076387C" w:rsidP="0076387C">
      <w:pPr>
        <w:rPr>
          <w:b/>
          <w:bCs/>
          <w:lang w:val="nl-BE"/>
        </w:rPr>
      </w:pPr>
    </w:p>
    <w:p w14:paraId="6103586A" w14:textId="7D635222" w:rsidR="0076387C" w:rsidRDefault="0076387C" w:rsidP="0076387C">
      <w:pPr>
        <w:rPr>
          <w:lang w:val="nl-BE"/>
        </w:rPr>
      </w:pPr>
      <w:r w:rsidRPr="0076387C">
        <w:rPr>
          <w:lang w:val="nl-BE"/>
        </w:rPr>
        <w:t>Een tegemoetkoming voor besturingssysteem met geïntegreerde omgevingsbediening niet afneembaar</w:t>
      </w:r>
      <w:r w:rsidR="00E26122">
        <w:rPr>
          <w:lang w:val="nl-BE"/>
        </w:rPr>
        <w:t xml:space="preserve"> </w:t>
      </w:r>
      <w:r w:rsidRPr="0076387C">
        <w:rPr>
          <w:lang w:val="nl-BE"/>
        </w:rPr>
        <w:t>(verstrekking</w:t>
      </w:r>
      <w:r w:rsidR="00E26122">
        <w:rPr>
          <w:lang w:val="nl-BE"/>
        </w:rPr>
        <w:t xml:space="preserve"> </w:t>
      </w:r>
      <w:r w:rsidR="00E26122" w:rsidRPr="00E26122">
        <w:rPr>
          <w:lang w:val="nl-BE"/>
        </w:rPr>
        <w:t>414856 - 414867</w:t>
      </w:r>
      <w:r w:rsidRPr="0076387C">
        <w:rPr>
          <w:lang w:val="nl-BE"/>
        </w:rPr>
        <w:t>) kan worden verkregen op voorwaarde dat de begunstigde een speciale besturing aanvraagt en dat de besturing voorkomt op de lijst van producten die voor vergoeding in aanmerking komen of is verkregen via de procedure met maatwerk.</w:t>
      </w:r>
    </w:p>
    <w:p w14:paraId="5C672F79" w14:textId="77777777" w:rsidR="0076387C" w:rsidRPr="0076387C" w:rsidRDefault="0076387C" w:rsidP="0076387C">
      <w:pPr>
        <w:rPr>
          <w:lang w:val="nl-BE"/>
        </w:rPr>
      </w:pPr>
    </w:p>
    <w:p w14:paraId="5863C01C" w14:textId="3EE536E3" w:rsidR="0076387C" w:rsidRDefault="0076387C" w:rsidP="00960075">
      <w:pPr>
        <w:pStyle w:val="Kop3"/>
        <w:ind w:left="718"/>
        <w:rPr>
          <w:lang w:val="nl-BE"/>
        </w:rPr>
      </w:pPr>
      <w:bookmarkStart w:id="679" w:name="_Toc144890274"/>
      <w:r w:rsidRPr="0076387C">
        <w:rPr>
          <w:lang w:val="nl-BE"/>
        </w:rPr>
        <w:t>2.4 Aanvraag tegemoetkoming</w:t>
      </w:r>
      <w:bookmarkEnd w:id="679"/>
    </w:p>
    <w:p w14:paraId="7A7774BC" w14:textId="77777777" w:rsidR="0076387C" w:rsidRPr="0076387C" w:rsidRDefault="0076387C" w:rsidP="0076387C">
      <w:pPr>
        <w:rPr>
          <w:b/>
          <w:bCs/>
          <w:lang w:val="nl-BE"/>
        </w:rPr>
      </w:pPr>
    </w:p>
    <w:p w14:paraId="05CDD7B4" w14:textId="0E2EDED6" w:rsidR="0076387C" w:rsidRPr="0076387C" w:rsidRDefault="0076387C" w:rsidP="0076387C">
      <w:pPr>
        <w:rPr>
          <w:lang w:val="nl-BE"/>
        </w:rPr>
      </w:pPr>
      <w:r w:rsidRPr="0076387C">
        <w:rPr>
          <w:lang w:val="nl-BE"/>
        </w:rPr>
        <w:t>De tegemoetkoming kan enkel worden verleend op basis van</w:t>
      </w:r>
      <w:r w:rsidR="003B432A">
        <w:rPr>
          <w:lang w:val="nl-BE"/>
        </w:rPr>
        <w:t xml:space="preserve"> </w:t>
      </w:r>
      <w:r w:rsidRPr="0076387C">
        <w:rPr>
          <w:lang w:val="nl-BE"/>
        </w:rPr>
        <w:t xml:space="preserve">: </w:t>
      </w:r>
    </w:p>
    <w:p w14:paraId="44D8CC96" w14:textId="37275DBB" w:rsidR="0076387C" w:rsidRPr="0076387C" w:rsidRDefault="0076387C" w:rsidP="00960075">
      <w:pPr>
        <w:numPr>
          <w:ilvl w:val="0"/>
          <w:numId w:val="29"/>
        </w:numPr>
        <w:rPr>
          <w:lang w:val="nl-BE"/>
        </w:rPr>
      </w:pPr>
      <w:r w:rsidRPr="0076387C">
        <w:rPr>
          <w:lang w:val="nl-BE"/>
        </w:rPr>
        <w:t>het medisch voorschrift ingevuld door de voorschrijvend arts</w:t>
      </w:r>
      <w:r w:rsidR="003B432A">
        <w:rPr>
          <w:lang w:val="nl-BE"/>
        </w:rPr>
        <w:t xml:space="preserve"> </w:t>
      </w:r>
      <w:r w:rsidRPr="0076387C">
        <w:rPr>
          <w:lang w:val="nl-BE"/>
        </w:rPr>
        <w:t xml:space="preserve">; </w:t>
      </w:r>
    </w:p>
    <w:p w14:paraId="4C2D792C" w14:textId="7C43AC4A" w:rsidR="0076387C" w:rsidRPr="0076387C" w:rsidRDefault="0076387C" w:rsidP="00960075">
      <w:pPr>
        <w:numPr>
          <w:ilvl w:val="0"/>
          <w:numId w:val="29"/>
        </w:numPr>
        <w:rPr>
          <w:lang w:val="nl-BE"/>
        </w:rPr>
      </w:pPr>
      <w:r w:rsidRPr="0076387C">
        <w:rPr>
          <w:lang w:val="nl-BE"/>
        </w:rPr>
        <w:t>het multidisciplinair opgestelde functioneringsrapport</w:t>
      </w:r>
      <w:r w:rsidR="003B432A">
        <w:rPr>
          <w:lang w:val="nl-BE"/>
        </w:rPr>
        <w:t xml:space="preserve"> </w:t>
      </w:r>
      <w:r w:rsidRPr="0076387C">
        <w:rPr>
          <w:lang w:val="nl-BE"/>
        </w:rPr>
        <w:t xml:space="preserve">; </w:t>
      </w:r>
    </w:p>
    <w:p w14:paraId="078E6F4B" w14:textId="4B359F86" w:rsidR="0076387C" w:rsidRPr="0076387C" w:rsidRDefault="0076387C" w:rsidP="00960075">
      <w:pPr>
        <w:numPr>
          <w:ilvl w:val="0"/>
          <w:numId w:val="29"/>
        </w:numPr>
        <w:rPr>
          <w:lang w:val="nl-BE"/>
        </w:rPr>
      </w:pPr>
      <w:r w:rsidRPr="0076387C">
        <w:rPr>
          <w:lang w:val="nl-BE"/>
        </w:rPr>
        <w:t>het uitgebreide door de erkende zorgverstrekker ingevulde motiveringsrapport</w:t>
      </w:r>
      <w:r w:rsidR="003B432A">
        <w:rPr>
          <w:lang w:val="nl-BE"/>
        </w:rPr>
        <w:t xml:space="preserve"> </w:t>
      </w:r>
      <w:r w:rsidRPr="0076387C">
        <w:rPr>
          <w:lang w:val="nl-BE"/>
        </w:rPr>
        <w:t xml:space="preserve">; </w:t>
      </w:r>
    </w:p>
    <w:p w14:paraId="7E504FB5" w14:textId="6335AF45" w:rsidR="0076387C" w:rsidRPr="0076387C" w:rsidRDefault="0076387C" w:rsidP="00960075">
      <w:pPr>
        <w:numPr>
          <w:ilvl w:val="0"/>
          <w:numId w:val="29"/>
        </w:numPr>
        <w:rPr>
          <w:lang w:val="nl-BE"/>
        </w:rPr>
      </w:pPr>
      <w:r w:rsidRPr="0076387C">
        <w:rPr>
          <w:lang w:val="nl-BE"/>
        </w:rPr>
        <w:t>de aanvraag om een tegemoetkoming ingevuld door de erkende zorgverstrekker</w:t>
      </w:r>
      <w:r w:rsidR="003B432A">
        <w:rPr>
          <w:lang w:val="nl-BE"/>
        </w:rPr>
        <w:t>.</w:t>
      </w:r>
    </w:p>
    <w:p w14:paraId="76D4F53B" w14:textId="77777777" w:rsidR="0076387C" w:rsidRDefault="0076387C" w:rsidP="0076387C">
      <w:pPr>
        <w:rPr>
          <w:lang w:val="nl-BE"/>
        </w:rPr>
      </w:pPr>
    </w:p>
    <w:p w14:paraId="6A0ECD2F" w14:textId="53C63B12" w:rsidR="0076387C" w:rsidRPr="0076387C" w:rsidRDefault="0076387C" w:rsidP="0076387C">
      <w:pPr>
        <w:rPr>
          <w:lang w:val="nl-BE"/>
        </w:rPr>
      </w:pPr>
      <w:r w:rsidRPr="0076387C">
        <w:rPr>
          <w:lang w:val="nl-BE"/>
        </w:rPr>
        <w:t xml:space="preserve">De te volgen aanvraagprocedure wordt beschreven in punt I, 3.3.3. </w:t>
      </w:r>
    </w:p>
    <w:p w14:paraId="00759E01" w14:textId="77777777" w:rsidR="0076387C" w:rsidRDefault="0076387C" w:rsidP="0076387C">
      <w:pPr>
        <w:rPr>
          <w:lang w:val="nl-BE"/>
        </w:rPr>
      </w:pPr>
    </w:p>
    <w:p w14:paraId="54E27CC8" w14:textId="3B3B3BDE" w:rsidR="0076387C" w:rsidRDefault="0076387C" w:rsidP="0076387C">
      <w:pPr>
        <w:rPr>
          <w:lang w:val="nl-BE"/>
        </w:rPr>
      </w:pPr>
      <w:r w:rsidRPr="0076387C">
        <w:rPr>
          <w:lang w:val="nl-BE"/>
        </w:rPr>
        <w:t>Voor de aanvraag van een voortijdige hernieuwing van</w:t>
      </w:r>
      <w:r w:rsidRPr="0076387C">
        <w:rPr>
          <w:b/>
          <w:bCs/>
          <w:lang w:val="nl-BE"/>
        </w:rPr>
        <w:t xml:space="preserve"> </w:t>
      </w:r>
      <w:r w:rsidRPr="0076387C">
        <w:rPr>
          <w:lang w:val="nl-BE"/>
        </w:rPr>
        <w:t>een</w:t>
      </w:r>
      <w:r w:rsidRPr="0076387C">
        <w:rPr>
          <w:b/>
          <w:bCs/>
          <w:lang w:val="nl-BE"/>
        </w:rPr>
        <w:t xml:space="preserve"> </w:t>
      </w:r>
      <w:r w:rsidRPr="0076387C">
        <w:rPr>
          <w:lang w:val="nl-BE"/>
        </w:rPr>
        <w:t>besturingssysteem met geïntegreerde omgevingsbediening niet afneembaar is de aanvraagprocedure onder punt I, 3.3.5 of I, 3.3.6. van toepassing.</w:t>
      </w:r>
    </w:p>
    <w:bookmarkEnd w:id="677"/>
    <w:p w14:paraId="0FD9F667" w14:textId="46B9B85F" w:rsidR="0076387C" w:rsidRDefault="0076387C" w:rsidP="008538D5">
      <w:pPr>
        <w:rPr>
          <w:lang w:val="nl-BE"/>
        </w:rPr>
      </w:pPr>
    </w:p>
    <w:tbl>
      <w:tblPr>
        <w:tblW w:w="8982" w:type="dxa"/>
        <w:tblLook w:val="04A0" w:firstRow="1" w:lastRow="0" w:firstColumn="1" w:lastColumn="0" w:noHBand="0" w:noVBand="1"/>
      </w:tblPr>
      <w:tblGrid>
        <w:gridCol w:w="7259"/>
        <w:gridCol w:w="367"/>
        <w:gridCol w:w="1134"/>
        <w:gridCol w:w="222"/>
      </w:tblGrid>
      <w:tr w:rsidR="008538D5" w:rsidRPr="008538D5" w14:paraId="2805F041" w14:textId="77777777" w:rsidTr="00B557C2">
        <w:trPr>
          <w:trHeight w:val="218"/>
        </w:trPr>
        <w:tc>
          <w:tcPr>
            <w:tcW w:w="7377" w:type="dxa"/>
          </w:tcPr>
          <w:p w14:paraId="3518BFEF" w14:textId="6AE50A1D" w:rsidR="008538D5" w:rsidRPr="008538D5" w:rsidRDefault="008538D5" w:rsidP="008538D5">
            <w:pPr>
              <w:pStyle w:val="Kop3"/>
              <w:rPr>
                <w:lang w:val="nl-NL"/>
              </w:rPr>
            </w:pPr>
            <w:bookmarkStart w:id="680" w:name="_Toc142900815"/>
            <w:bookmarkStart w:id="681" w:name="_Toc144890275"/>
            <w:r w:rsidRPr="008538D5">
              <w:rPr>
                <w:lang w:val="nl-NL"/>
              </w:rPr>
              <w:t xml:space="preserve">b) 414878 - 414889 </w:t>
            </w:r>
            <w:bookmarkEnd w:id="680"/>
            <w:r w:rsidRPr="008538D5">
              <w:rPr>
                <w:lang w:val="nl-NL"/>
              </w:rPr>
              <w:t>Besturingssysteem met geïntegreerde omgevingsbediening afneembaar</w:t>
            </w:r>
            <w:bookmarkEnd w:id="681"/>
            <w:r w:rsidRPr="008538D5">
              <w:rPr>
                <w:lang w:val="nl-NL"/>
              </w:rPr>
              <w:t xml:space="preserve">  </w:t>
            </w:r>
          </w:p>
        </w:tc>
        <w:tc>
          <w:tcPr>
            <w:tcW w:w="371" w:type="dxa"/>
          </w:tcPr>
          <w:p w14:paraId="1187F624" w14:textId="77777777" w:rsidR="008538D5" w:rsidRPr="008538D5" w:rsidRDefault="008538D5" w:rsidP="008538D5">
            <w:pPr>
              <w:rPr>
                <w:b/>
                <w:lang w:val="nl-NL"/>
              </w:rPr>
            </w:pPr>
          </w:p>
        </w:tc>
        <w:tc>
          <w:tcPr>
            <w:tcW w:w="1012" w:type="dxa"/>
          </w:tcPr>
          <w:p w14:paraId="27FA6D0A" w14:textId="77777777" w:rsidR="008538D5" w:rsidRPr="008538D5" w:rsidRDefault="008538D5" w:rsidP="008538D5">
            <w:r w:rsidRPr="008538D5">
              <w:t>3556,25€</w:t>
            </w:r>
          </w:p>
        </w:tc>
        <w:tc>
          <w:tcPr>
            <w:tcW w:w="222" w:type="dxa"/>
          </w:tcPr>
          <w:p w14:paraId="4D35E7AF" w14:textId="77777777" w:rsidR="008538D5" w:rsidRPr="008538D5" w:rsidRDefault="008538D5" w:rsidP="008538D5">
            <w:pPr>
              <w:rPr>
                <w:b/>
              </w:rPr>
            </w:pPr>
          </w:p>
        </w:tc>
      </w:tr>
    </w:tbl>
    <w:p w14:paraId="37CE768E" w14:textId="77777777" w:rsidR="0076387C" w:rsidRPr="0076387C" w:rsidRDefault="0076387C" w:rsidP="0076387C">
      <w:pPr>
        <w:rPr>
          <w:b/>
          <w:bCs/>
          <w:lang w:val="nl-BE"/>
        </w:rPr>
      </w:pPr>
    </w:p>
    <w:p w14:paraId="06A6F4B7" w14:textId="72D2CE69" w:rsidR="0076387C" w:rsidRPr="0076387C" w:rsidRDefault="0076387C" w:rsidP="00960075">
      <w:pPr>
        <w:pStyle w:val="Kop2"/>
        <w:numPr>
          <w:ilvl w:val="0"/>
          <w:numId w:val="143"/>
        </w:numPr>
        <w:rPr>
          <w:lang w:val="nl-BE"/>
        </w:rPr>
      </w:pPr>
      <w:bookmarkStart w:id="682" w:name="_Toc144890276"/>
      <w:r w:rsidRPr="0076387C">
        <w:rPr>
          <w:lang w:val="nl-BE"/>
        </w:rPr>
        <w:t>Beschrijving van het hulpmiddel.</w:t>
      </w:r>
      <w:bookmarkEnd w:id="682"/>
    </w:p>
    <w:p w14:paraId="4E06BCC3" w14:textId="77777777" w:rsidR="0076387C" w:rsidRPr="0076387C" w:rsidRDefault="0076387C" w:rsidP="0076387C">
      <w:pPr>
        <w:rPr>
          <w:lang w:val="nl-BE"/>
        </w:rPr>
      </w:pPr>
    </w:p>
    <w:p w14:paraId="73846C17" w14:textId="77777777" w:rsidR="0076387C" w:rsidRPr="0076387C" w:rsidRDefault="0076387C" w:rsidP="0076387C">
      <w:pPr>
        <w:rPr>
          <w:lang w:val="nl-BE"/>
        </w:rPr>
      </w:pPr>
      <w:r w:rsidRPr="0076387C">
        <w:rPr>
          <w:lang w:val="nl-BE"/>
        </w:rPr>
        <w:t>Het besturingssysteem van de elektronische rolstoel, met zender geïntegreerd voor omgevingsbediening, is uitgevoerd met een scherm en met ingebouwde technologie voor het connecteren of bedienen van randapparatuur via infrarood, radiogolven, Z-wave, Bluetooth of Wifi, enz.</w:t>
      </w:r>
    </w:p>
    <w:p w14:paraId="3A3393BC" w14:textId="77777777" w:rsidR="0076387C" w:rsidRPr="0076387C" w:rsidRDefault="0076387C" w:rsidP="0076387C">
      <w:pPr>
        <w:rPr>
          <w:lang w:val="nl-BE"/>
        </w:rPr>
      </w:pPr>
    </w:p>
    <w:p w14:paraId="67B763FE" w14:textId="77777777" w:rsidR="0076387C" w:rsidRPr="0076387C" w:rsidRDefault="0076387C" w:rsidP="0076387C">
      <w:pPr>
        <w:rPr>
          <w:lang w:val="nl-BE"/>
        </w:rPr>
      </w:pPr>
      <w:r w:rsidRPr="0076387C">
        <w:rPr>
          <w:lang w:val="nl-BE"/>
        </w:rPr>
        <w:t xml:space="preserve">Het besturingssysteem beschikt eventueel over een ingebouwde GSM-functie of beperkte smartphone-, tablet- of pc-functies of kan via een aparte of ingebouwde Bluetooth-module met deze apparaten geconnecteerd worden voor bediening vanuit de rolstoel. </w:t>
      </w:r>
    </w:p>
    <w:p w14:paraId="0183F92B" w14:textId="77777777" w:rsidR="0076387C" w:rsidRPr="0076387C" w:rsidRDefault="0076387C" w:rsidP="0076387C">
      <w:pPr>
        <w:rPr>
          <w:lang w:val="nl-BE"/>
        </w:rPr>
      </w:pPr>
    </w:p>
    <w:p w14:paraId="3EFA9DB2" w14:textId="77777777" w:rsidR="0076387C" w:rsidRPr="0076387C" w:rsidRDefault="0076387C" w:rsidP="0076387C">
      <w:pPr>
        <w:rPr>
          <w:lang w:val="nl-BE"/>
        </w:rPr>
      </w:pPr>
      <w:r w:rsidRPr="0076387C">
        <w:rPr>
          <w:lang w:val="nl-BE"/>
        </w:rPr>
        <w:lastRenderedPageBreak/>
        <w:t xml:space="preserve">Het besturingssysteem maakt het mogelijk om met de rolstoelbesturing o.a. joystick, kin- of hoofdbesturing alle rolstoelfuncties (rijden en instellen van zitting, rugleuning en beensteunen, verlichting …) en ook multimedia-apparatuur of elektrische toestellen of domoticasystemen te bedienen. </w:t>
      </w:r>
    </w:p>
    <w:p w14:paraId="2F807C8C" w14:textId="77777777" w:rsidR="0076387C" w:rsidRPr="0076387C" w:rsidRDefault="0076387C" w:rsidP="0076387C">
      <w:pPr>
        <w:rPr>
          <w:lang w:val="nl-BE"/>
        </w:rPr>
      </w:pPr>
    </w:p>
    <w:p w14:paraId="6F36E5B7" w14:textId="77777777" w:rsidR="0076387C" w:rsidRPr="0076387C" w:rsidRDefault="0076387C" w:rsidP="0076387C">
      <w:pPr>
        <w:rPr>
          <w:lang w:val="nl-BE"/>
        </w:rPr>
      </w:pPr>
      <w:r w:rsidRPr="0076387C">
        <w:rPr>
          <w:lang w:val="nl-BE"/>
        </w:rPr>
        <w:t xml:space="preserve">Het besturingssysteem van de elektronische rolstoel (scherm met gebruikersinterface) is afneembaar voor autonoom gebruik en kan ook los van de rolstoel, bijvoorbeeld aan bed, gebruikt worden. Het scherm is afzonderlijk - dus niet geïntegreerd met het rolstoelbesturingssysteem, bijv. met de standaard joystick, los te koppelen. Het systeem kan los van de elektronische rolstoel bediend worden via een extra aangepaste bediening of schakelaar bijv. via het aanraakscherm, via scanning met schakelaars of via een USB-toetsenbord. </w:t>
      </w:r>
    </w:p>
    <w:p w14:paraId="28179C09" w14:textId="77777777" w:rsidR="0076387C" w:rsidRPr="0076387C" w:rsidRDefault="0076387C" w:rsidP="0076387C">
      <w:pPr>
        <w:rPr>
          <w:lang w:val="nl-BE"/>
        </w:rPr>
      </w:pPr>
    </w:p>
    <w:p w14:paraId="2CC9D72B" w14:textId="23D1F9AF" w:rsidR="0076387C" w:rsidRPr="0076387C" w:rsidRDefault="0076387C" w:rsidP="0076387C">
      <w:pPr>
        <w:rPr>
          <w:lang w:val="nl-BE"/>
        </w:rPr>
      </w:pPr>
      <w:r w:rsidRPr="0076387C">
        <w:rPr>
          <w:lang w:val="nl-BE"/>
        </w:rPr>
        <w:t>De verstrekking</w:t>
      </w:r>
      <w:r w:rsidR="00E26122">
        <w:rPr>
          <w:lang w:val="nl-BE"/>
        </w:rPr>
        <w:t xml:space="preserve"> </w:t>
      </w:r>
      <w:r w:rsidR="00E26122" w:rsidRPr="00E26122">
        <w:rPr>
          <w:lang w:val="nl-BE"/>
        </w:rPr>
        <w:t xml:space="preserve">414878 - 414889 </w:t>
      </w:r>
      <w:r w:rsidRPr="0076387C">
        <w:rPr>
          <w:lang w:val="nl-BE"/>
        </w:rPr>
        <w:t xml:space="preserve">besturingssysteem met geïntegreerde omgevingsbediening </w:t>
      </w:r>
      <w:r w:rsidR="000123E4">
        <w:rPr>
          <w:lang w:val="nl-BE"/>
        </w:rPr>
        <w:t xml:space="preserve">die </w:t>
      </w:r>
      <w:r w:rsidRPr="0076387C">
        <w:rPr>
          <w:lang w:val="nl-BE"/>
        </w:rPr>
        <w:t>afneembaar is</w:t>
      </w:r>
      <w:r w:rsidR="000123E4">
        <w:rPr>
          <w:lang w:val="nl-BE"/>
        </w:rPr>
        <w:t>, is</w:t>
      </w:r>
      <w:r w:rsidRPr="0076387C">
        <w:rPr>
          <w:lang w:val="nl-BE"/>
        </w:rPr>
        <w:t xml:space="preserve"> bedoeld voor de gebruiker waarvoor een bijzonder rolstoelbesturingssysteem noodzakelijk is en hij dus niet in staat is om het scherm en de knoppen van een gewone stuurkast te gebruiken om te rijden en om de functies van de elektronische rolstoel te bedienen. De gebruiker heeft nood aan een besturingssysteem om te kunnen navigeren in het menu om de rolstoelfuncties te kunnen bedienen. </w:t>
      </w:r>
    </w:p>
    <w:p w14:paraId="5650548D" w14:textId="77777777" w:rsidR="0076387C" w:rsidRPr="0076387C" w:rsidRDefault="0076387C" w:rsidP="0076387C">
      <w:pPr>
        <w:rPr>
          <w:lang w:val="nl-BE"/>
        </w:rPr>
      </w:pPr>
    </w:p>
    <w:p w14:paraId="62C88D72" w14:textId="77777777" w:rsidR="0076387C" w:rsidRPr="0076387C" w:rsidRDefault="0076387C" w:rsidP="0076387C">
      <w:pPr>
        <w:rPr>
          <w:lang w:val="nl-BE"/>
        </w:rPr>
      </w:pPr>
      <w:r w:rsidRPr="0076387C">
        <w:rPr>
          <w:lang w:val="nl-BE"/>
        </w:rPr>
        <w:t xml:space="preserve">Het besturingssysteem moet daarenboven ook gebruikt kunnen worden als omgevingsbediening, indien dit voor de gebruiker noodzakelijk is. </w:t>
      </w:r>
    </w:p>
    <w:p w14:paraId="42E741A7" w14:textId="77777777" w:rsidR="0076387C" w:rsidRPr="0076387C" w:rsidRDefault="0076387C" w:rsidP="0076387C">
      <w:pPr>
        <w:rPr>
          <w:lang w:val="nl-BE"/>
        </w:rPr>
      </w:pPr>
    </w:p>
    <w:p w14:paraId="3CCE8B72" w14:textId="332A20EE" w:rsidR="0076387C" w:rsidRPr="0076387C" w:rsidRDefault="0076387C" w:rsidP="00960075">
      <w:pPr>
        <w:pStyle w:val="Kop2"/>
        <w:numPr>
          <w:ilvl w:val="0"/>
          <w:numId w:val="143"/>
        </w:numPr>
        <w:rPr>
          <w:lang w:val="nl-BE"/>
        </w:rPr>
      </w:pPr>
      <w:bookmarkStart w:id="683" w:name="_Toc144890277"/>
      <w:r w:rsidRPr="0076387C">
        <w:rPr>
          <w:lang w:val="nl-BE"/>
        </w:rPr>
        <w:t>Specifieke voorwaarden</w:t>
      </w:r>
      <w:bookmarkEnd w:id="683"/>
    </w:p>
    <w:p w14:paraId="5AC85DD8" w14:textId="77777777" w:rsidR="0076387C" w:rsidRPr="0076387C" w:rsidRDefault="0076387C" w:rsidP="0076387C">
      <w:pPr>
        <w:rPr>
          <w:lang w:val="nl-BE"/>
        </w:rPr>
      </w:pPr>
    </w:p>
    <w:p w14:paraId="53C5019B" w14:textId="77777777" w:rsidR="0076387C" w:rsidRPr="0076387C" w:rsidRDefault="0076387C" w:rsidP="00960075">
      <w:pPr>
        <w:pStyle w:val="Kop3"/>
        <w:ind w:left="718"/>
        <w:rPr>
          <w:lang w:val="nl-BE"/>
        </w:rPr>
      </w:pPr>
      <w:bookmarkStart w:id="684" w:name="_Toc144890278"/>
      <w:r w:rsidRPr="0076387C">
        <w:rPr>
          <w:lang w:val="nl-BE"/>
        </w:rPr>
        <w:t>2.1 Hernieuwingstermijn</w:t>
      </w:r>
      <w:bookmarkEnd w:id="684"/>
    </w:p>
    <w:p w14:paraId="47DB84DB" w14:textId="77777777" w:rsidR="0076387C" w:rsidRPr="0076387C" w:rsidRDefault="0076387C" w:rsidP="0076387C">
      <w:pPr>
        <w:rPr>
          <w:lang w:val="nl-BE"/>
        </w:rPr>
      </w:pPr>
    </w:p>
    <w:p w14:paraId="4B848E77" w14:textId="6297351D" w:rsidR="0076387C" w:rsidRPr="0076387C" w:rsidRDefault="0076387C" w:rsidP="0076387C">
      <w:pPr>
        <w:rPr>
          <w:lang w:val="nl-BE"/>
        </w:rPr>
      </w:pPr>
      <w:r w:rsidRPr="0076387C">
        <w:rPr>
          <w:lang w:val="nl-BE"/>
        </w:rPr>
        <w:t>De hernieuwingstermijnen voor de aanpassing volgen de hernieuwingstermijnen van de betreffende elektronische rolstoel</w:t>
      </w:r>
      <w:r w:rsidR="003B432A">
        <w:rPr>
          <w:lang w:val="nl-BE"/>
        </w:rPr>
        <w:t>.</w:t>
      </w:r>
    </w:p>
    <w:p w14:paraId="375A3AF4" w14:textId="77777777" w:rsidR="0076387C" w:rsidRPr="0076387C" w:rsidRDefault="0076387C" w:rsidP="0076387C">
      <w:pPr>
        <w:rPr>
          <w:lang w:val="nl-BE"/>
        </w:rPr>
      </w:pPr>
    </w:p>
    <w:p w14:paraId="1B9486AC" w14:textId="77777777" w:rsidR="0076387C" w:rsidRPr="0076387C" w:rsidRDefault="0076387C" w:rsidP="0076387C">
      <w:pPr>
        <w:rPr>
          <w:lang w:val="nl-BE"/>
        </w:rPr>
      </w:pPr>
      <w:r w:rsidRPr="0076387C">
        <w:rPr>
          <w:lang w:val="nl-BE"/>
        </w:rPr>
        <w:t>De hernieuwingstermijnen zijn vermeld in punt 4.1 van de subgroepen van hoofdgroepen 2: elektronische rolstoelen en 5: elektronische rolstoelen voor kinderen.</w:t>
      </w:r>
    </w:p>
    <w:p w14:paraId="2BFF3AC5" w14:textId="77777777" w:rsidR="0076387C" w:rsidRPr="0076387C" w:rsidRDefault="0076387C" w:rsidP="0076387C">
      <w:pPr>
        <w:rPr>
          <w:lang w:val="nl-BE"/>
        </w:rPr>
      </w:pPr>
    </w:p>
    <w:p w14:paraId="797E5993" w14:textId="77777777" w:rsidR="0076387C" w:rsidRPr="0076387C" w:rsidRDefault="0076387C" w:rsidP="00960075">
      <w:pPr>
        <w:pStyle w:val="Kop3"/>
        <w:ind w:left="718"/>
        <w:rPr>
          <w:lang w:val="nl-BE"/>
        </w:rPr>
      </w:pPr>
      <w:bookmarkStart w:id="685" w:name="_Toc144890279"/>
      <w:r w:rsidRPr="0076387C">
        <w:rPr>
          <w:lang w:val="nl-BE"/>
        </w:rPr>
        <w:t>2.2 Toegelaten cumulaties</w:t>
      </w:r>
      <w:bookmarkEnd w:id="685"/>
    </w:p>
    <w:p w14:paraId="7F3F5D93" w14:textId="77777777" w:rsidR="0076387C" w:rsidRPr="0076387C" w:rsidRDefault="0076387C" w:rsidP="0076387C">
      <w:pPr>
        <w:rPr>
          <w:lang w:val="nl-BE"/>
        </w:rPr>
      </w:pPr>
    </w:p>
    <w:p w14:paraId="3CF5D64D" w14:textId="308AD720" w:rsidR="0076387C" w:rsidRPr="0076387C" w:rsidRDefault="0076387C" w:rsidP="0076387C">
      <w:pPr>
        <w:rPr>
          <w:lang w:val="nl-BE"/>
        </w:rPr>
      </w:pPr>
      <w:r w:rsidRPr="0076387C">
        <w:rPr>
          <w:lang w:val="nl-BE"/>
        </w:rPr>
        <w:t xml:space="preserve">De prestaties </w:t>
      </w:r>
      <w:r w:rsidR="00E26122" w:rsidRPr="00E26122">
        <w:rPr>
          <w:lang w:val="nl-BE"/>
        </w:rPr>
        <w:t xml:space="preserve">414878 - 414889  </w:t>
      </w:r>
      <w:r w:rsidRPr="0076387C">
        <w:rPr>
          <w:lang w:val="nl-BE"/>
        </w:rPr>
        <w:t>besturingssysteem met geïntegreerde omgevingsbediening afneembaar en</w:t>
      </w:r>
      <w:r w:rsidR="00E26122">
        <w:rPr>
          <w:lang w:val="nl-BE"/>
        </w:rPr>
        <w:t xml:space="preserve"> </w:t>
      </w:r>
      <w:r w:rsidR="00E26122" w:rsidRPr="00E26122">
        <w:rPr>
          <w:lang w:val="nl-BE"/>
        </w:rPr>
        <w:t xml:space="preserve">414856 - 414867 </w:t>
      </w:r>
      <w:r w:rsidRPr="0076387C">
        <w:rPr>
          <w:lang w:val="nl-BE"/>
        </w:rPr>
        <w:t xml:space="preserve"> besturingssysteem met geïntegreerde omgevingsbediening </w:t>
      </w:r>
      <w:r w:rsidR="000123E4">
        <w:rPr>
          <w:lang w:val="nl-BE"/>
        </w:rPr>
        <w:t xml:space="preserve">die </w:t>
      </w:r>
      <w:r w:rsidRPr="0076387C">
        <w:rPr>
          <w:lang w:val="nl-BE"/>
        </w:rPr>
        <w:t xml:space="preserve">niet afneembaar </w:t>
      </w:r>
      <w:r w:rsidR="000123E4">
        <w:rPr>
          <w:lang w:val="nl-BE"/>
        </w:rPr>
        <w:t xml:space="preserve">is, zijn </w:t>
      </w:r>
      <w:r w:rsidRPr="0076387C">
        <w:rPr>
          <w:lang w:val="nl-BE"/>
        </w:rPr>
        <w:t xml:space="preserve">niet cumuleerbaar. </w:t>
      </w:r>
    </w:p>
    <w:p w14:paraId="3E2B123A" w14:textId="77777777" w:rsidR="0076387C" w:rsidRPr="0076387C" w:rsidRDefault="0076387C" w:rsidP="0076387C">
      <w:pPr>
        <w:rPr>
          <w:lang w:val="nl-BE"/>
        </w:rPr>
      </w:pPr>
    </w:p>
    <w:p w14:paraId="15671523" w14:textId="5DDD825C" w:rsidR="0076387C" w:rsidRPr="0076387C" w:rsidRDefault="0076387C" w:rsidP="0076387C">
      <w:pPr>
        <w:rPr>
          <w:u w:val="single"/>
          <w:lang w:val="nl-BE"/>
        </w:rPr>
      </w:pPr>
      <w:r w:rsidRPr="0076387C">
        <w:rPr>
          <w:lang w:val="nl-BE"/>
        </w:rPr>
        <w:t>De prestatie</w:t>
      </w:r>
      <w:r w:rsidR="00E26122">
        <w:rPr>
          <w:lang w:val="nl-BE"/>
        </w:rPr>
        <w:t xml:space="preserve"> </w:t>
      </w:r>
      <w:r w:rsidR="00E26122" w:rsidRPr="00E26122">
        <w:rPr>
          <w:lang w:val="nl-BE"/>
        </w:rPr>
        <w:t xml:space="preserve">414878 - 414889 </w:t>
      </w:r>
      <w:r w:rsidRPr="0076387C">
        <w:rPr>
          <w:lang w:val="nl-BE"/>
        </w:rPr>
        <w:t xml:space="preserve"> besturingssysteem met geïntegreerde omgevingsbediening afneembaar kan gecumuleerd worden met volgende verstrekkingen</w:t>
      </w:r>
      <w:r w:rsidR="003B432A">
        <w:rPr>
          <w:lang w:val="nl-BE"/>
        </w:rPr>
        <w:t xml:space="preserve"> </w:t>
      </w:r>
      <w:r w:rsidRPr="0076387C">
        <w:rPr>
          <w:lang w:val="nl-BE"/>
        </w:rPr>
        <w:t xml:space="preserve">: </w:t>
      </w:r>
    </w:p>
    <w:p w14:paraId="2FDE3A7D" w14:textId="77777777" w:rsidR="0076387C" w:rsidRPr="0076387C" w:rsidRDefault="0076387C" w:rsidP="0076387C">
      <w:pPr>
        <w:rPr>
          <w:lang w:val="nl-BE"/>
        </w:rPr>
      </w:pPr>
      <w:r w:rsidRPr="0076387C">
        <w:rPr>
          <w:lang w:val="nl-BE"/>
        </w:rPr>
        <w:t>411496 - 411507 Werkbladbesturing (ingebouwd in werkblad - werkblad inclusief)</w:t>
      </w:r>
    </w:p>
    <w:p w14:paraId="7B769CC2" w14:textId="77777777" w:rsidR="0076387C" w:rsidRPr="0076387C" w:rsidRDefault="0076387C" w:rsidP="0076387C">
      <w:pPr>
        <w:rPr>
          <w:lang w:val="nl-BE"/>
        </w:rPr>
      </w:pPr>
      <w:r w:rsidRPr="0076387C">
        <w:rPr>
          <w:lang w:val="nl-BE"/>
        </w:rPr>
        <w:t>411518 - 411529 Bijkomende externe joystick besturing</w:t>
      </w:r>
    </w:p>
    <w:p w14:paraId="1068A608" w14:textId="5504E97B" w:rsidR="0076387C" w:rsidRPr="0076387C" w:rsidRDefault="0076387C" w:rsidP="0076387C">
      <w:pPr>
        <w:rPr>
          <w:lang w:val="nl-BE"/>
        </w:rPr>
      </w:pPr>
      <w:r w:rsidRPr="0076387C">
        <w:rPr>
          <w:lang w:val="nl-BE"/>
        </w:rPr>
        <w:t xml:space="preserve">411533 - 411544 Kinbesturing </w:t>
      </w:r>
    </w:p>
    <w:p w14:paraId="19B63595" w14:textId="77777777" w:rsidR="0076387C" w:rsidRPr="0076387C" w:rsidRDefault="0076387C" w:rsidP="0076387C">
      <w:pPr>
        <w:rPr>
          <w:lang w:val="nl-BE"/>
        </w:rPr>
      </w:pPr>
      <w:r w:rsidRPr="0076387C">
        <w:rPr>
          <w:lang w:val="nl-BE"/>
        </w:rPr>
        <w:t>411555 - 411566 Kinbesturing, elektrische bediening, wegzwenkbaar</w:t>
      </w:r>
    </w:p>
    <w:p w14:paraId="7E326333" w14:textId="77777777" w:rsidR="0076387C" w:rsidRPr="0076387C" w:rsidRDefault="0076387C" w:rsidP="0076387C">
      <w:pPr>
        <w:rPr>
          <w:lang w:val="nl-BE"/>
        </w:rPr>
      </w:pPr>
      <w:r w:rsidRPr="0076387C">
        <w:rPr>
          <w:lang w:val="nl-BE"/>
        </w:rPr>
        <w:t>411577 - 411588 Middenbesturing</w:t>
      </w:r>
    </w:p>
    <w:p w14:paraId="6E14A611" w14:textId="77777777" w:rsidR="0076387C" w:rsidRPr="0076387C" w:rsidRDefault="0076387C" w:rsidP="0076387C">
      <w:pPr>
        <w:rPr>
          <w:lang w:val="nl-BE"/>
        </w:rPr>
      </w:pPr>
      <w:r w:rsidRPr="0076387C">
        <w:rPr>
          <w:lang w:val="nl-BE"/>
        </w:rPr>
        <w:lastRenderedPageBreak/>
        <w:t>411599 - 411603 Vingerbesturing</w:t>
      </w:r>
    </w:p>
    <w:p w14:paraId="2933D4D6" w14:textId="77777777" w:rsidR="0076387C" w:rsidRPr="0076387C" w:rsidRDefault="0076387C" w:rsidP="0076387C">
      <w:pPr>
        <w:rPr>
          <w:lang w:val="nl-BE"/>
        </w:rPr>
      </w:pPr>
      <w:r w:rsidRPr="0076387C">
        <w:rPr>
          <w:lang w:val="nl-BE"/>
        </w:rPr>
        <w:t>411614 - 411625 Hoofdbesturing</w:t>
      </w:r>
    </w:p>
    <w:p w14:paraId="4478D68E" w14:textId="77777777" w:rsidR="0076387C" w:rsidRPr="0076387C" w:rsidRDefault="0076387C" w:rsidP="0076387C">
      <w:pPr>
        <w:rPr>
          <w:lang w:val="nl-BE"/>
        </w:rPr>
      </w:pPr>
      <w:r w:rsidRPr="0076387C">
        <w:rPr>
          <w:lang w:val="nl-BE"/>
        </w:rPr>
        <w:t>411636 - 411647 Voetbesturing</w:t>
      </w:r>
    </w:p>
    <w:p w14:paraId="6ACBE3FE" w14:textId="77777777" w:rsidR="0076387C" w:rsidRPr="0076387C" w:rsidRDefault="0076387C" w:rsidP="0076387C">
      <w:pPr>
        <w:rPr>
          <w:lang w:val="nl-BE"/>
        </w:rPr>
      </w:pPr>
      <w:r w:rsidRPr="0076387C">
        <w:rPr>
          <w:lang w:val="nl-BE"/>
        </w:rPr>
        <w:t>411658 - 411669 Rolstoelbesturing d.m.v. bijzondere schakelaars op maat van de gebruiker.</w:t>
      </w:r>
    </w:p>
    <w:p w14:paraId="2AF68262" w14:textId="02717A5B" w:rsidR="0076387C" w:rsidRPr="0076387C" w:rsidRDefault="00E26122" w:rsidP="0076387C">
      <w:pPr>
        <w:rPr>
          <w:lang w:val="nl-BE"/>
        </w:rPr>
      </w:pPr>
      <w:bookmarkStart w:id="686" w:name="_Hlk142038895"/>
      <w:r w:rsidRPr="00E26122">
        <w:rPr>
          <w:lang w:val="nl-BE"/>
        </w:rPr>
        <w:t xml:space="preserve">414893 - 414904 </w:t>
      </w:r>
      <w:bookmarkEnd w:id="686"/>
      <w:r w:rsidR="0076387C" w:rsidRPr="0076387C">
        <w:rPr>
          <w:lang w:val="nl-BE"/>
        </w:rPr>
        <w:t>Bluetooth module bij een besturingssysteem met geïntegreerde omgevingsbediening</w:t>
      </w:r>
    </w:p>
    <w:p w14:paraId="4DF4ADDC" w14:textId="38F8B215" w:rsidR="0076387C" w:rsidRDefault="00E26122" w:rsidP="0076387C">
      <w:pPr>
        <w:rPr>
          <w:b/>
          <w:bCs/>
          <w:lang w:val="nl-BE"/>
        </w:rPr>
      </w:pPr>
      <w:bookmarkStart w:id="687" w:name="_Hlk142039020"/>
      <w:r w:rsidRPr="00E26122">
        <w:rPr>
          <w:lang w:val="nl-BE"/>
        </w:rPr>
        <w:t xml:space="preserve">414915 - 414926 </w:t>
      </w:r>
      <w:bookmarkEnd w:id="687"/>
      <w:r w:rsidR="0076387C" w:rsidRPr="0076387C">
        <w:rPr>
          <w:lang w:val="nl-BE"/>
        </w:rPr>
        <w:t>USB lader voor aansluiting op de rolstoelbatterij</w:t>
      </w:r>
      <w:r w:rsidR="0076387C" w:rsidRPr="0076387C">
        <w:rPr>
          <w:b/>
          <w:bCs/>
          <w:lang w:val="nl-BE"/>
        </w:rPr>
        <w:t xml:space="preserve">  </w:t>
      </w:r>
    </w:p>
    <w:p w14:paraId="1202E384" w14:textId="77777777" w:rsidR="0076387C" w:rsidRPr="0076387C" w:rsidRDefault="0076387C" w:rsidP="0076387C">
      <w:pPr>
        <w:rPr>
          <w:lang w:val="nl-BE"/>
        </w:rPr>
      </w:pPr>
    </w:p>
    <w:p w14:paraId="3EBEBCF8" w14:textId="757FA074" w:rsidR="0076387C" w:rsidRDefault="0076387C" w:rsidP="00960075">
      <w:pPr>
        <w:pStyle w:val="Kop3"/>
        <w:ind w:left="718"/>
        <w:rPr>
          <w:lang w:val="nl-BE"/>
        </w:rPr>
      </w:pPr>
      <w:bookmarkStart w:id="688" w:name="_Toc144890280"/>
      <w:r w:rsidRPr="0076387C">
        <w:rPr>
          <w:lang w:val="nl-BE"/>
        </w:rPr>
        <w:t>2.3 Tegemoetkoming</w:t>
      </w:r>
      <w:bookmarkEnd w:id="688"/>
    </w:p>
    <w:p w14:paraId="6B1596FC" w14:textId="77777777" w:rsidR="0076387C" w:rsidRPr="0076387C" w:rsidRDefault="0076387C" w:rsidP="0076387C">
      <w:pPr>
        <w:rPr>
          <w:b/>
          <w:bCs/>
          <w:lang w:val="nl-BE"/>
        </w:rPr>
      </w:pPr>
    </w:p>
    <w:p w14:paraId="36644D16" w14:textId="2B250DBC" w:rsidR="0076387C" w:rsidRDefault="0076387C" w:rsidP="0076387C">
      <w:pPr>
        <w:rPr>
          <w:lang w:val="nl-BE"/>
        </w:rPr>
      </w:pPr>
      <w:r w:rsidRPr="0076387C">
        <w:rPr>
          <w:lang w:val="nl-BE"/>
        </w:rPr>
        <w:t>Een tegemoetkoming voor besturingssysteem met geïntegreerde omgevingsbediening</w:t>
      </w:r>
      <w:r w:rsidR="000123E4">
        <w:rPr>
          <w:lang w:val="nl-BE"/>
        </w:rPr>
        <w:t xml:space="preserve"> die</w:t>
      </w:r>
      <w:r w:rsidRPr="0076387C">
        <w:rPr>
          <w:lang w:val="nl-BE"/>
        </w:rPr>
        <w:t xml:space="preserve"> afneembaar</w:t>
      </w:r>
      <w:r w:rsidR="000123E4">
        <w:rPr>
          <w:lang w:val="nl-BE"/>
        </w:rPr>
        <w:t xml:space="preserve"> is</w:t>
      </w:r>
      <w:r w:rsidRPr="0076387C">
        <w:rPr>
          <w:lang w:val="nl-BE"/>
        </w:rPr>
        <w:t xml:space="preserve"> (verstrekking</w:t>
      </w:r>
      <w:r w:rsidR="00576824">
        <w:rPr>
          <w:lang w:val="nl-BE"/>
        </w:rPr>
        <w:t xml:space="preserve"> </w:t>
      </w:r>
      <w:r w:rsidR="00576824" w:rsidRPr="00576824">
        <w:rPr>
          <w:lang w:val="nl-BE"/>
        </w:rPr>
        <w:t>414878 - 414889</w:t>
      </w:r>
      <w:r w:rsidRPr="0076387C">
        <w:rPr>
          <w:lang w:val="nl-BE"/>
        </w:rPr>
        <w:t>)</w:t>
      </w:r>
      <w:r w:rsidR="000123E4">
        <w:rPr>
          <w:lang w:val="nl-BE"/>
        </w:rPr>
        <w:t>,</w:t>
      </w:r>
      <w:r w:rsidRPr="0076387C">
        <w:rPr>
          <w:lang w:val="nl-BE"/>
        </w:rPr>
        <w:t xml:space="preserve"> kan worden verkregen op voorwaarde dat de begunstigde een speciale besturing aanvraagt en dat de besturing voorkomt op de lijst van producten die voor vergoeding in aanmerking komen of is verkregen via de procedure met maatwerk.</w:t>
      </w:r>
    </w:p>
    <w:p w14:paraId="781B4F4D" w14:textId="77777777" w:rsidR="0076387C" w:rsidRPr="0076387C" w:rsidRDefault="0076387C" w:rsidP="0076387C">
      <w:pPr>
        <w:rPr>
          <w:lang w:val="nl-BE"/>
        </w:rPr>
      </w:pPr>
    </w:p>
    <w:p w14:paraId="40EE1A69" w14:textId="364E2CB2" w:rsidR="0076387C" w:rsidRDefault="0076387C" w:rsidP="00960075">
      <w:pPr>
        <w:pStyle w:val="Kop3"/>
        <w:ind w:left="718"/>
        <w:rPr>
          <w:lang w:val="nl-BE"/>
        </w:rPr>
      </w:pPr>
      <w:bookmarkStart w:id="689" w:name="_Toc144890281"/>
      <w:r w:rsidRPr="0076387C">
        <w:rPr>
          <w:lang w:val="nl-BE"/>
        </w:rPr>
        <w:t>2.4 Aanvraag tegemoetkoming</w:t>
      </w:r>
      <w:bookmarkEnd w:id="689"/>
    </w:p>
    <w:p w14:paraId="701578E9" w14:textId="77777777" w:rsidR="0076387C" w:rsidRPr="0076387C" w:rsidRDefault="0076387C" w:rsidP="0076387C">
      <w:pPr>
        <w:rPr>
          <w:b/>
          <w:bCs/>
          <w:lang w:val="nl-BE"/>
        </w:rPr>
      </w:pPr>
    </w:p>
    <w:p w14:paraId="09780AAF" w14:textId="2284BD62" w:rsidR="0076387C" w:rsidRPr="0076387C" w:rsidRDefault="0076387C" w:rsidP="0076387C">
      <w:pPr>
        <w:rPr>
          <w:lang w:val="nl-BE"/>
        </w:rPr>
      </w:pPr>
      <w:r w:rsidRPr="0076387C">
        <w:rPr>
          <w:lang w:val="nl-BE"/>
        </w:rPr>
        <w:t>De tegemoetkoming kan enkel worden verleend op basis van</w:t>
      </w:r>
      <w:r w:rsidR="003B432A">
        <w:rPr>
          <w:lang w:val="nl-BE"/>
        </w:rPr>
        <w:t xml:space="preserve"> </w:t>
      </w:r>
      <w:r w:rsidRPr="0076387C">
        <w:rPr>
          <w:lang w:val="nl-BE"/>
        </w:rPr>
        <w:t xml:space="preserve">: </w:t>
      </w:r>
    </w:p>
    <w:p w14:paraId="5D3E9B90" w14:textId="59622507" w:rsidR="0076387C" w:rsidRPr="0076387C" w:rsidRDefault="0076387C" w:rsidP="00960075">
      <w:pPr>
        <w:numPr>
          <w:ilvl w:val="0"/>
          <w:numId w:val="29"/>
        </w:numPr>
        <w:rPr>
          <w:lang w:val="nl-BE"/>
        </w:rPr>
      </w:pPr>
      <w:r w:rsidRPr="0076387C">
        <w:rPr>
          <w:lang w:val="nl-BE"/>
        </w:rPr>
        <w:t>het medisch voorschrift ingevuld door de voorschrijvend arts</w:t>
      </w:r>
      <w:r w:rsidR="003B432A">
        <w:rPr>
          <w:lang w:val="nl-BE"/>
        </w:rPr>
        <w:t xml:space="preserve"> </w:t>
      </w:r>
      <w:r w:rsidRPr="0076387C">
        <w:rPr>
          <w:lang w:val="nl-BE"/>
        </w:rPr>
        <w:t xml:space="preserve">; </w:t>
      </w:r>
    </w:p>
    <w:p w14:paraId="45E2C1CC" w14:textId="253361E0" w:rsidR="0076387C" w:rsidRPr="0076387C" w:rsidRDefault="0076387C" w:rsidP="00960075">
      <w:pPr>
        <w:numPr>
          <w:ilvl w:val="0"/>
          <w:numId w:val="29"/>
        </w:numPr>
        <w:rPr>
          <w:lang w:val="nl-BE"/>
        </w:rPr>
      </w:pPr>
      <w:r w:rsidRPr="0076387C">
        <w:rPr>
          <w:lang w:val="nl-BE"/>
        </w:rPr>
        <w:t>het multidisciplinair opgestelde functioneringsrapport</w:t>
      </w:r>
      <w:r w:rsidR="003B432A">
        <w:rPr>
          <w:lang w:val="nl-BE"/>
        </w:rPr>
        <w:t xml:space="preserve"> </w:t>
      </w:r>
      <w:r w:rsidRPr="0076387C">
        <w:rPr>
          <w:lang w:val="nl-BE"/>
        </w:rPr>
        <w:t xml:space="preserve">; </w:t>
      </w:r>
    </w:p>
    <w:p w14:paraId="27318AD3" w14:textId="77777777" w:rsidR="0076387C" w:rsidRPr="0076387C" w:rsidRDefault="0076387C" w:rsidP="00960075">
      <w:pPr>
        <w:numPr>
          <w:ilvl w:val="0"/>
          <w:numId w:val="29"/>
        </w:numPr>
        <w:rPr>
          <w:lang w:val="nl-BE"/>
        </w:rPr>
      </w:pPr>
      <w:r w:rsidRPr="0076387C">
        <w:rPr>
          <w:lang w:val="nl-BE"/>
        </w:rPr>
        <w:t xml:space="preserve">het uitgebreide door de erkende zorgverstrekker ingevulde motiveringsrapport; </w:t>
      </w:r>
    </w:p>
    <w:p w14:paraId="32A780B8" w14:textId="77777777" w:rsidR="0076387C" w:rsidRPr="0076387C" w:rsidRDefault="0076387C" w:rsidP="00960075">
      <w:pPr>
        <w:numPr>
          <w:ilvl w:val="0"/>
          <w:numId w:val="29"/>
        </w:numPr>
        <w:rPr>
          <w:lang w:val="nl-BE"/>
        </w:rPr>
      </w:pPr>
      <w:r w:rsidRPr="0076387C">
        <w:rPr>
          <w:lang w:val="nl-BE"/>
        </w:rPr>
        <w:t>de aanvraag om een tegemoetkoming ingevuld door de erkende zorgverstrekker</w:t>
      </w:r>
    </w:p>
    <w:p w14:paraId="22F979BE" w14:textId="77777777" w:rsidR="007E2990" w:rsidRDefault="007E2990" w:rsidP="0076387C">
      <w:pPr>
        <w:rPr>
          <w:lang w:val="nl-BE"/>
        </w:rPr>
      </w:pPr>
    </w:p>
    <w:p w14:paraId="5F01D1EF" w14:textId="62A9B108" w:rsidR="0076387C" w:rsidRPr="0076387C" w:rsidRDefault="0076387C" w:rsidP="0076387C">
      <w:pPr>
        <w:rPr>
          <w:lang w:val="nl-BE"/>
        </w:rPr>
      </w:pPr>
      <w:r w:rsidRPr="0076387C">
        <w:rPr>
          <w:lang w:val="nl-BE"/>
        </w:rPr>
        <w:t xml:space="preserve">De te volgen aanvraagprocedure wordt beschreven in punt I, 3.3.3. </w:t>
      </w:r>
    </w:p>
    <w:p w14:paraId="02D1A628" w14:textId="77777777" w:rsidR="007E2990" w:rsidRDefault="007E2990" w:rsidP="0076387C">
      <w:pPr>
        <w:rPr>
          <w:lang w:val="nl-BE"/>
        </w:rPr>
      </w:pPr>
    </w:p>
    <w:p w14:paraId="63DF956A" w14:textId="57C02ED6" w:rsidR="0076387C" w:rsidRPr="0076387C" w:rsidRDefault="0076387C" w:rsidP="0076387C">
      <w:pPr>
        <w:rPr>
          <w:lang w:val="nl-BE"/>
        </w:rPr>
      </w:pPr>
      <w:r w:rsidRPr="0076387C">
        <w:rPr>
          <w:lang w:val="nl-BE"/>
        </w:rPr>
        <w:t>Voor de aanvraag van een voortijdige hernieuwing van</w:t>
      </w:r>
      <w:r w:rsidRPr="0076387C">
        <w:rPr>
          <w:b/>
          <w:bCs/>
          <w:lang w:val="nl-BE"/>
        </w:rPr>
        <w:t xml:space="preserve"> </w:t>
      </w:r>
      <w:r w:rsidRPr="0076387C">
        <w:rPr>
          <w:lang w:val="nl-BE"/>
        </w:rPr>
        <w:t>een</w:t>
      </w:r>
      <w:r w:rsidRPr="0076387C">
        <w:rPr>
          <w:b/>
          <w:bCs/>
          <w:lang w:val="nl-BE"/>
        </w:rPr>
        <w:t xml:space="preserve"> </w:t>
      </w:r>
      <w:r w:rsidRPr="0076387C">
        <w:rPr>
          <w:lang w:val="nl-BE"/>
        </w:rPr>
        <w:t xml:space="preserve">besturingssysteem met geïntegreerde omgevingsbediening </w:t>
      </w:r>
      <w:r w:rsidR="000123E4">
        <w:rPr>
          <w:lang w:val="nl-BE"/>
        </w:rPr>
        <w:t xml:space="preserve">die </w:t>
      </w:r>
      <w:r w:rsidRPr="0076387C">
        <w:rPr>
          <w:lang w:val="nl-BE"/>
        </w:rPr>
        <w:t>afneembaar is de aanvraagprocedure onder punt I, 3.3.5 of I, 3.3.6. van toepassing.</w:t>
      </w:r>
    </w:p>
    <w:p w14:paraId="1373EA50" w14:textId="77777777" w:rsidR="0076387C" w:rsidRPr="0076387C" w:rsidRDefault="0076387C" w:rsidP="0076387C">
      <w:pPr>
        <w:rPr>
          <w:lang w:val="nl-BE"/>
        </w:rPr>
      </w:pPr>
    </w:p>
    <w:tbl>
      <w:tblPr>
        <w:tblW w:w="8982" w:type="dxa"/>
        <w:tblLook w:val="04A0" w:firstRow="1" w:lastRow="0" w:firstColumn="1" w:lastColumn="0" w:noHBand="0" w:noVBand="1"/>
      </w:tblPr>
      <w:tblGrid>
        <w:gridCol w:w="7377"/>
        <w:gridCol w:w="371"/>
        <w:gridCol w:w="1012"/>
        <w:gridCol w:w="222"/>
      </w:tblGrid>
      <w:tr w:rsidR="008538D5" w:rsidRPr="008538D5" w14:paraId="0E9FBAB7" w14:textId="77777777" w:rsidTr="00B557C2">
        <w:trPr>
          <w:trHeight w:val="218"/>
        </w:trPr>
        <w:tc>
          <w:tcPr>
            <w:tcW w:w="7377" w:type="dxa"/>
          </w:tcPr>
          <w:p w14:paraId="13FEE71B" w14:textId="76C6AC15" w:rsidR="008538D5" w:rsidRPr="008538D5" w:rsidRDefault="008538D5" w:rsidP="008538D5">
            <w:pPr>
              <w:pStyle w:val="Kop3"/>
              <w:rPr>
                <w:lang w:val="nl-NL"/>
              </w:rPr>
            </w:pPr>
            <w:bookmarkStart w:id="690" w:name="_Toc142900822"/>
            <w:bookmarkStart w:id="691" w:name="_Toc144890282"/>
            <w:r w:rsidRPr="008538D5">
              <w:rPr>
                <w:lang w:val="nl-NL"/>
              </w:rPr>
              <w:t xml:space="preserve">c) 414893 - 414904 : </w:t>
            </w:r>
            <w:bookmarkEnd w:id="690"/>
            <w:r w:rsidRPr="008538D5">
              <w:rPr>
                <w:lang w:val="nl-NL"/>
              </w:rPr>
              <w:t>Bluetooth module voor een besturingssysteem met geïntegreerde omgevingsbediening</w:t>
            </w:r>
            <w:bookmarkEnd w:id="691"/>
          </w:p>
        </w:tc>
        <w:tc>
          <w:tcPr>
            <w:tcW w:w="371" w:type="dxa"/>
          </w:tcPr>
          <w:p w14:paraId="34F4B779" w14:textId="77777777" w:rsidR="008538D5" w:rsidRPr="008538D5" w:rsidRDefault="008538D5" w:rsidP="008538D5">
            <w:pPr>
              <w:rPr>
                <w:b/>
                <w:lang w:val="nl-NL"/>
              </w:rPr>
            </w:pPr>
          </w:p>
        </w:tc>
        <w:tc>
          <w:tcPr>
            <w:tcW w:w="1012" w:type="dxa"/>
          </w:tcPr>
          <w:p w14:paraId="2B2F6D6E" w14:textId="77777777" w:rsidR="008538D5" w:rsidRPr="008538D5" w:rsidRDefault="008538D5" w:rsidP="008538D5">
            <w:r w:rsidRPr="008538D5">
              <w:t>452,42€</w:t>
            </w:r>
          </w:p>
        </w:tc>
        <w:tc>
          <w:tcPr>
            <w:tcW w:w="222" w:type="dxa"/>
          </w:tcPr>
          <w:p w14:paraId="5585F1F2" w14:textId="77777777" w:rsidR="008538D5" w:rsidRPr="008538D5" w:rsidRDefault="008538D5" w:rsidP="008538D5">
            <w:pPr>
              <w:rPr>
                <w:b/>
              </w:rPr>
            </w:pPr>
          </w:p>
        </w:tc>
      </w:tr>
    </w:tbl>
    <w:p w14:paraId="0E349BD7" w14:textId="77777777" w:rsidR="0076387C" w:rsidRPr="0076387C" w:rsidRDefault="0076387C" w:rsidP="0076387C">
      <w:pPr>
        <w:rPr>
          <w:b/>
          <w:bCs/>
          <w:lang w:val="nl-BE"/>
        </w:rPr>
      </w:pPr>
    </w:p>
    <w:p w14:paraId="134B496C" w14:textId="60FC7876" w:rsidR="0076387C" w:rsidRPr="0076387C" w:rsidRDefault="0076387C" w:rsidP="00960075">
      <w:pPr>
        <w:pStyle w:val="Kop2"/>
        <w:numPr>
          <w:ilvl w:val="0"/>
          <w:numId w:val="144"/>
        </w:numPr>
        <w:rPr>
          <w:lang w:val="nl-BE"/>
        </w:rPr>
      </w:pPr>
      <w:bookmarkStart w:id="692" w:name="_Hlk139374565"/>
      <w:bookmarkStart w:id="693" w:name="_Toc144890283"/>
      <w:r w:rsidRPr="0076387C">
        <w:rPr>
          <w:lang w:val="nl-BE"/>
        </w:rPr>
        <w:t>Beschrijving van het hulpmiddel</w:t>
      </w:r>
      <w:bookmarkEnd w:id="692"/>
      <w:bookmarkEnd w:id="693"/>
    </w:p>
    <w:p w14:paraId="4A4C5E32" w14:textId="77777777" w:rsidR="0076387C" w:rsidRPr="0076387C" w:rsidRDefault="0076387C" w:rsidP="0076387C">
      <w:pPr>
        <w:rPr>
          <w:b/>
          <w:bCs/>
          <w:lang w:val="nl-BE"/>
        </w:rPr>
      </w:pPr>
    </w:p>
    <w:p w14:paraId="6EC67336" w14:textId="77777777" w:rsidR="0076387C" w:rsidRPr="0076387C" w:rsidRDefault="0076387C" w:rsidP="0076387C">
      <w:pPr>
        <w:rPr>
          <w:lang w:val="nl-BE"/>
        </w:rPr>
      </w:pPr>
      <w:r w:rsidRPr="0076387C">
        <w:rPr>
          <w:lang w:val="nl-BE"/>
        </w:rPr>
        <w:t>De aparte, niet-geïntegreerde, bluetoothmodule staat toe een PC-muis, smartphone, tablet of communicatietoestel te connecteren en te bedienen via het rolstoelbesturingssysteem van de elektronische rolstoel, bijv. joystick, kin of hoofdbesturing. De rolstoel-bluetoothmodule is geschikt voor iOS, Android of Windows gebaseerde toestellen.</w:t>
      </w:r>
    </w:p>
    <w:p w14:paraId="4E3ED0A8" w14:textId="77777777" w:rsidR="0076387C" w:rsidRPr="0076387C" w:rsidRDefault="0076387C" w:rsidP="0076387C">
      <w:pPr>
        <w:rPr>
          <w:lang w:val="nl-BE"/>
        </w:rPr>
      </w:pPr>
    </w:p>
    <w:p w14:paraId="5AD7A88D" w14:textId="5C8B281B" w:rsidR="0076387C" w:rsidRPr="0076387C" w:rsidRDefault="0076387C" w:rsidP="00960075">
      <w:pPr>
        <w:pStyle w:val="Kop2"/>
        <w:numPr>
          <w:ilvl w:val="0"/>
          <w:numId w:val="144"/>
        </w:numPr>
        <w:rPr>
          <w:lang w:val="nl-BE"/>
        </w:rPr>
      </w:pPr>
      <w:bookmarkStart w:id="694" w:name="_Toc144890284"/>
      <w:bookmarkStart w:id="695" w:name="_Hlk139374610"/>
      <w:r w:rsidRPr="0076387C">
        <w:rPr>
          <w:lang w:val="nl-BE"/>
        </w:rPr>
        <w:t>Specifieke voorwaarden</w:t>
      </w:r>
      <w:bookmarkEnd w:id="694"/>
    </w:p>
    <w:p w14:paraId="1E6A1C2A" w14:textId="77777777" w:rsidR="0076387C" w:rsidRPr="0076387C" w:rsidRDefault="0076387C" w:rsidP="0076387C">
      <w:pPr>
        <w:rPr>
          <w:lang w:val="nl-BE"/>
        </w:rPr>
      </w:pPr>
    </w:p>
    <w:p w14:paraId="67C74328" w14:textId="77777777" w:rsidR="0076387C" w:rsidRPr="0076387C" w:rsidRDefault="0076387C" w:rsidP="00960075">
      <w:pPr>
        <w:pStyle w:val="Kop3"/>
        <w:ind w:left="718"/>
        <w:rPr>
          <w:lang w:val="nl-BE"/>
        </w:rPr>
      </w:pPr>
      <w:bookmarkStart w:id="696" w:name="_Toc144890285"/>
      <w:r w:rsidRPr="0076387C">
        <w:rPr>
          <w:lang w:val="nl-BE"/>
        </w:rPr>
        <w:t>2.1 Hernieuwingstermijn</w:t>
      </w:r>
      <w:bookmarkEnd w:id="696"/>
    </w:p>
    <w:p w14:paraId="626855CF" w14:textId="77777777" w:rsidR="0076387C" w:rsidRPr="0076387C" w:rsidRDefault="0076387C" w:rsidP="0076387C">
      <w:pPr>
        <w:rPr>
          <w:lang w:val="nl-BE"/>
        </w:rPr>
      </w:pPr>
    </w:p>
    <w:p w14:paraId="57B0BED7" w14:textId="5D476B83" w:rsidR="0076387C" w:rsidRPr="0076387C" w:rsidRDefault="0076387C" w:rsidP="0076387C">
      <w:pPr>
        <w:rPr>
          <w:lang w:val="nl-BE"/>
        </w:rPr>
      </w:pPr>
      <w:r w:rsidRPr="0076387C">
        <w:rPr>
          <w:lang w:val="nl-BE"/>
        </w:rPr>
        <w:lastRenderedPageBreak/>
        <w:t>De hernieuwingstermijnen voor de aanpassing volgen de hernieuwingstermijnen van de betreffende elektronische rolstoel</w:t>
      </w:r>
      <w:r w:rsidR="003B432A">
        <w:rPr>
          <w:lang w:val="nl-BE"/>
        </w:rPr>
        <w:t>.</w:t>
      </w:r>
    </w:p>
    <w:p w14:paraId="32961360" w14:textId="77777777" w:rsidR="0076387C" w:rsidRPr="0076387C" w:rsidRDefault="0076387C" w:rsidP="0076387C">
      <w:pPr>
        <w:rPr>
          <w:lang w:val="nl-BE"/>
        </w:rPr>
      </w:pPr>
    </w:p>
    <w:p w14:paraId="4272187A" w14:textId="77777777" w:rsidR="0076387C" w:rsidRPr="0076387C" w:rsidRDefault="0076387C" w:rsidP="0076387C">
      <w:pPr>
        <w:rPr>
          <w:lang w:val="nl-BE"/>
        </w:rPr>
      </w:pPr>
      <w:r w:rsidRPr="0076387C">
        <w:rPr>
          <w:lang w:val="nl-BE"/>
        </w:rPr>
        <w:t>De hernieuwingstermijnen zijn vermeld in punt 4.1 van de subgroepen van hoofdgroepen 2: elektronische rolstoelen en 5: elektronische rolstoelen voor kinderen.</w:t>
      </w:r>
    </w:p>
    <w:p w14:paraId="2E21C88D" w14:textId="77777777" w:rsidR="0076387C" w:rsidRPr="0076387C" w:rsidRDefault="0076387C" w:rsidP="0076387C">
      <w:pPr>
        <w:rPr>
          <w:lang w:val="nl-BE"/>
        </w:rPr>
      </w:pPr>
    </w:p>
    <w:p w14:paraId="6117A6F5" w14:textId="77777777" w:rsidR="0076387C" w:rsidRPr="0076387C" w:rsidRDefault="0076387C" w:rsidP="00960075">
      <w:pPr>
        <w:pStyle w:val="Kop3"/>
        <w:ind w:left="718"/>
        <w:rPr>
          <w:lang w:val="nl-BE"/>
        </w:rPr>
      </w:pPr>
      <w:bookmarkStart w:id="697" w:name="_Toc144890286"/>
      <w:r w:rsidRPr="0076387C">
        <w:rPr>
          <w:lang w:val="nl-BE"/>
        </w:rPr>
        <w:t>2.2 Toegelaten cumulaties</w:t>
      </w:r>
      <w:bookmarkEnd w:id="697"/>
    </w:p>
    <w:p w14:paraId="636CE7C2" w14:textId="77777777" w:rsidR="0076387C" w:rsidRPr="0076387C" w:rsidRDefault="0076387C" w:rsidP="0076387C">
      <w:pPr>
        <w:rPr>
          <w:lang w:val="nl-BE"/>
        </w:rPr>
      </w:pPr>
    </w:p>
    <w:p w14:paraId="6403E6C0" w14:textId="17F45CE7" w:rsidR="0076387C" w:rsidRPr="0076387C" w:rsidRDefault="0076387C" w:rsidP="0076387C">
      <w:pPr>
        <w:rPr>
          <w:lang w:val="nl-BE"/>
        </w:rPr>
      </w:pPr>
      <w:r w:rsidRPr="0076387C">
        <w:rPr>
          <w:lang w:val="nl-BE"/>
        </w:rPr>
        <w:t xml:space="preserve">De verstrekking </w:t>
      </w:r>
      <w:r w:rsidR="00576824" w:rsidRPr="00576824">
        <w:rPr>
          <w:lang w:val="nl-BE"/>
        </w:rPr>
        <w:t xml:space="preserve">414893 - 414904 </w:t>
      </w:r>
      <w:r w:rsidRPr="0076387C">
        <w:rPr>
          <w:lang w:val="nl-BE"/>
        </w:rPr>
        <w:t>Bluetooth module bij een besturingssysteem met geïntegreerde omgevingsbediening kan uitsluitend gecumuleerd worden met volgende verstrekkingen</w:t>
      </w:r>
      <w:r w:rsidR="003B432A">
        <w:rPr>
          <w:lang w:val="nl-BE"/>
        </w:rPr>
        <w:t xml:space="preserve"> </w:t>
      </w:r>
      <w:r w:rsidRPr="0076387C">
        <w:rPr>
          <w:lang w:val="nl-BE"/>
        </w:rPr>
        <w:t xml:space="preserve">: </w:t>
      </w:r>
    </w:p>
    <w:p w14:paraId="29E79DF3" w14:textId="77777777" w:rsidR="0076387C" w:rsidRPr="0076387C" w:rsidRDefault="0076387C" w:rsidP="0076387C">
      <w:pPr>
        <w:rPr>
          <w:lang w:val="nl-BE"/>
        </w:rPr>
      </w:pPr>
      <w:r w:rsidRPr="0076387C">
        <w:rPr>
          <w:lang w:val="nl-BE"/>
        </w:rPr>
        <w:t>411496 - 411507 Werkbladbesturing (ingebouwd in werkblad - werkblad inclusief)</w:t>
      </w:r>
    </w:p>
    <w:p w14:paraId="35A341F4" w14:textId="77777777" w:rsidR="0076387C" w:rsidRPr="0076387C" w:rsidRDefault="0076387C" w:rsidP="0076387C">
      <w:pPr>
        <w:rPr>
          <w:lang w:val="nl-BE"/>
        </w:rPr>
      </w:pPr>
      <w:r w:rsidRPr="0076387C">
        <w:rPr>
          <w:lang w:val="nl-BE"/>
        </w:rPr>
        <w:t>411518 - 411529 Bijkomende externe joystick besturing</w:t>
      </w:r>
    </w:p>
    <w:p w14:paraId="5325FCD7" w14:textId="387DF1A5" w:rsidR="0076387C" w:rsidRPr="0076387C" w:rsidRDefault="0076387C" w:rsidP="0076387C">
      <w:pPr>
        <w:rPr>
          <w:lang w:val="nl-BE"/>
        </w:rPr>
      </w:pPr>
      <w:r w:rsidRPr="0076387C">
        <w:rPr>
          <w:lang w:val="nl-BE"/>
        </w:rPr>
        <w:t xml:space="preserve">411533 - 411544 Kinbesturing </w:t>
      </w:r>
    </w:p>
    <w:p w14:paraId="73619DB8" w14:textId="77777777" w:rsidR="0076387C" w:rsidRPr="0076387C" w:rsidRDefault="0076387C" w:rsidP="0076387C">
      <w:pPr>
        <w:rPr>
          <w:lang w:val="nl-BE"/>
        </w:rPr>
      </w:pPr>
      <w:r w:rsidRPr="0076387C">
        <w:rPr>
          <w:lang w:val="nl-BE"/>
        </w:rPr>
        <w:t>411555 - 411566 Kinbesturing, elektrische bediening, wegzwenkbaar</w:t>
      </w:r>
    </w:p>
    <w:p w14:paraId="02EC7EFA" w14:textId="77777777" w:rsidR="0076387C" w:rsidRPr="0076387C" w:rsidRDefault="0076387C" w:rsidP="0076387C">
      <w:pPr>
        <w:rPr>
          <w:lang w:val="nl-BE"/>
        </w:rPr>
      </w:pPr>
      <w:r w:rsidRPr="0076387C">
        <w:rPr>
          <w:lang w:val="nl-BE"/>
        </w:rPr>
        <w:t>411577 - 411588 Middenbesturing</w:t>
      </w:r>
    </w:p>
    <w:p w14:paraId="45CFFC49" w14:textId="77777777" w:rsidR="0076387C" w:rsidRPr="0076387C" w:rsidRDefault="0076387C" w:rsidP="0076387C">
      <w:pPr>
        <w:rPr>
          <w:lang w:val="nl-BE"/>
        </w:rPr>
      </w:pPr>
      <w:r w:rsidRPr="0076387C">
        <w:rPr>
          <w:lang w:val="nl-BE"/>
        </w:rPr>
        <w:t>411599 - 411603 Vingerbesturing</w:t>
      </w:r>
    </w:p>
    <w:p w14:paraId="570E5097" w14:textId="77777777" w:rsidR="0076387C" w:rsidRPr="0076387C" w:rsidRDefault="0076387C" w:rsidP="0076387C">
      <w:pPr>
        <w:rPr>
          <w:lang w:val="nl-BE"/>
        </w:rPr>
      </w:pPr>
      <w:r w:rsidRPr="0076387C">
        <w:rPr>
          <w:lang w:val="nl-BE"/>
        </w:rPr>
        <w:t>411614 - 411625 Hoofdbesturing</w:t>
      </w:r>
    </w:p>
    <w:p w14:paraId="5B369A0E" w14:textId="77777777" w:rsidR="0076387C" w:rsidRPr="0076387C" w:rsidRDefault="0076387C" w:rsidP="0076387C">
      <w:pPr>
        <w:rPr>
          <w:lang w:val="nl-BE"/>
        </w:rPr>
      </w:pPr>
      <w:r w:rsidRPr="0076387C">
        <w:rPr>
          <w:lang w:val="nl-BE"/>
        </w:rPr>
        <w:t>411636 - 411647 Voetbesturing</w:t>
      </w:r>
    </w:p>
    <w:p w14:paraId="58C0E5D3" w14:textId="52AC183D" w:rsidR="0076387C" w:rsidRPr="0076387C" w:rsidRDefault="0076387C" w:rsidP="0076387C">
      <w:pPr>
        <w:rPr>
          <w:lang w:val="nl-BE"/>
        </w:rPr>
      </w:pPr>
      <w:r w:rsidRPr="0076387C">
        <w:rPr>
          <w:lang w:val="nl-BE"/>
        </w:rPr>
        <w:t>411658 - 411669 Rolstoelbesturing d.m.v. bijzondere schakelaars op maat van de gebruiker</w:t>
      </w:r>
    </w:p>
    <w:p w14:paraId="7B3DA837" w14:textId="4B784DDA" w:rsidR="0076387C" w:rsidRPr="0076387C" w:rsidRDefault="00576824" w:rsidP="0076387C">
      <w:pPr>
        <w:rPr>
          <w:lang w:val="nl-BE"/>
        </w:rPr>
      </w:pPr>
      <w:bookmarkStart w:id="698" w:name="_Hlk125119604"/>
      <w:r w:rsidRPr="00576824">
        <w:rPr>
          <w:lang w:val="nl-BE"/>
        </w:rPr>
        <w:t xml:space="preserve">414878 - 414889  </w:t>
      </w:r>
      <w:r w:rsidR="0076387C" w:rsidRPr="0076387C">
        <w:rPr>
          <w:lang w:val="nl-BE"/>
        </w:rPr>
        <w:t>Besturingssysteem met geïntegreerde omgevingsbediening afneembaar</w:t>
      </w:r>
      <w:bookmarkEnd w:id="698"/>
    </w:p>
    <w:p w14:paraId="076B3AA6" w14:textId="2F2AB913" w:rsidR="0076387C" w:rsidRPr="0076387C" w:rsidRDefault="00576824" w:rsidP="0076387C">
      <w:pPr>
        <w:rPr>
          <w:lang w:val="nl-BE"/>
        </w:rPr>
      </w:pPr>
      <w:bookmarkStart w:id="699" w:name="_Hlk125119620"/>
      <w:r w:rsidRPr="00576824">
        <w:rPr>
          <w:lang w:val="nl-BE"/>
        </w:rPr>
        <w:t xml:space="preserve">414856 - 414867 </w:t>
      </w:r>
      <w:r w:rsidR="0076387C" w:rsidRPr="0076387C">
        <w:rPr>
          <w:lang w:val="nl-BE"/>
        </w:rPr>
        <w:t>Besturingssysteem met geïntegreerde omgevingsbediening niet afneembaar</w:t>
      </w:r>
      <w:bookmarkEnd w:id="699"/>
    </w:p>
    <w:p w14:paraId="37B59EBD" w14:textId="0FAE5530" w:rsidR="0076387C" w:rsidRDefault="00576824" w:rsidP="0076387C">
      <w:pPr>
        <w:rPr>
          <w:b/>
          <w:bCs/>
          <w:lang w:val="nl-BE"/>
        </w:rPr>
      </w:pPr>
      <w:r w:rsidRPr="00576824">
        <w:rPr>
          <w:lang w:val="nl-BE"/>
        </w:rPr>
        <w:t xml:space="preserve">414915 - 414926 </w:t>
      </w:r>
      <w:r w:rsidR="0076387C" w:rsidRPr="0076387C">
        <w:rPr>
          <w:lang w:val="nl-BE"/>
        </w:rPr>
        <w:t>USB lader voor aansluiting op de rolstoelbatterij</w:t>
      </w:r>
      <w:r w:rsidR="0076387C" w:rsidRPr="0076387C">
        <w:rPr>
          <w:b/>
          <w:bCs/>
          <w:lang w:val="nl-BE"/>
        </w:rPr>
        <w:t xml:space="preserve">  </w:t>
      </w:r>
    </w:p>
    <w:p w14:paraId="7E26FCA3" w14:textId="77777777" w:rsidR="0076387C" w:rsidRPr="0076387C" w:rsidRDefault="0076387C" w:rsidP="0076387C">
      <w:pPr>
        <w:rPr>
          <w:lang w:val="nl-BE"/>
        </w:rPr>
      </w:pPr>
    </w:p>
    <w:p w14:paraId="4D97877C" w14:textId="4E6086A1" w:rsidR="0076387C" w:rsidRDefault="0076387C" w:rsidP="00960075">
      <w:pPr>
        <w:pStyle w:val="Kop3"/>
        <w:ind w:left="718"/>
        <w:rPr>
          <w:lang w:val="nl-BE"/>
        </w:rPr>
      </w:pPr>
      <w:bookmarkStart w:id="700" w:name="_Toc144890287"/>
      <w:r w:rsidRPr="0076387C">
        <w:rPr>
          <w:lang w:val="nl-BE"/>
        </w:rPr>
        <w:t>2.3 Tegemoetkoming</w:t>
      </w:r>
      <w:bookmarkEnd w:id="700"/>
    </w:p>
    <w:p w14:paraId="60939822" w14:textId="77777777" w:rsidR="0076387C" w:rsidRPr="0076387C" w:rsidRDefault="0076387C" w:rsidP="0076387C">
      <w:pPr>
        <w:rPr>
          <w:b/>
          <w:bCs/>
          <w:lang w:val="nl-BE"/>
        </w:rPr>
      </w:pPr>
    </w:p>
    <w:p w14:paraId="49357D2F" w14:textId="6925A9C4" w:rsidR="0076387C" w:rsidRDefault="0076387C" w:rsidP="0076387C">
      <w:pPr>
        <w:rPr>
          <w:lang w:val="nl-BE"/>
        </w:rPr>
      </w:pPr>
      <w:r w:rsidRPr="0076387C">
        <w:rPr>
          <w:lang w:val="nl-BE"/>
        </w:rPr>
        <w:t>Een tegemoetkoming voor een Bluetooth module voor een besturingssysteem met geïntegreerde omgevingsbediening (verstrekking</w:t>
      </w:r>
      <w:r w:rsidR="00576824">
        <w:rPr>
          <w:lang w:val="nl-BE"/>
        </w:rPr>
        <w:t xml:space="preserve"> </w:t>
      </w:r>
      <w:r w:rsidR="00576824" w:rsidRPr="00576824">
        <w:rPr>
          <w:lang w:val="nl-BE"/>
        </w:rPr>
        <w:t>414893 - 414904</w:t>
      </w:r>
      <w:r w:rsidRPr="0076387C">
        <w:rPr>
          <w:lang w:val="nl-BE"/>
        </w:rPr>
        <w:t>) kan worden verkregen op voorwaarde dat de begunstigde een speciale besturing aanvraagt en dat de besturing voorkomt op de lijst van producten die voor vergoeding in aanmerking komen of is verkregen via de procedure met maatwerk.</w:t>
      </w:r>
    </w:p>
    <w:p w14:paraId="50C16764" w14:textId="77777777" w:rsidR="0076387C" w:rsidRPr="0076387C" w:rsidRDefault="0076387C" w:rsidP="0076387C">
      <w:pPr>
        <w:rPr>
          <w:lang w:val="nl-BE"/>
        </w:rPr>
      </w:pPr>
    </w:p>
    <w:p w14:paraId="24104573" w14:textId="26A841D8" w:rsidR="0076387C" w:rsidRDefault="0076387C" w:rsidP="00960075">
      <w:pPr>
        <w:pStyle w:val="Kop3"/>
        <w:ind w:left="718"/>
        <w:rPr>
          <w:lang w:val="nl-BE"/>
        </w:rPr>
      </w:pPr>
      <w:bookmarkStart w:id="701" w:name="_Toc144890288"/>
      <w:r w:rsidRPr="0076387C">
        <w:rPr>
          <w:lang w:val="nl-BE"/>
        </w:rPr>
        <w:t>2.4 Aanvraag tegemoetkoming</w:t>
      </w:r>
      <w:bookmarkEnd w:id="701"/>
    </w:p>
    <w:p w14:paraId="1FF2BF22" w14:textId="77777777" w:rsidR="0076387C" w:rsidRPr="0076387C" w:rsidRDefault="0076387C" w:rsidP="0076387C">
      <w:pPr>
        <w:rPr>
          <w:b/>
          <w:bCs/>
          <w:lang w:val="nl-BE"/>
        </w:rPr>
      </w:pPr>
    </w:p>
    <w:p w14:paraId="1F450A4C" w14:textId="609869A2" w:rsidR="0076387C" w:rsidRPr="0076387C" w:rsidRDefault="0076387C" w:rsidP="0076387C">
      <w:pPr>
        <w:rPr>
          <w:lang w:val="nl-BE"/>
        </w:rPr>
      </w:pPr>
      <w:r w:rsidRPr="0076387C">
        <w:rPr>
          <w:lang w:val="nl-BE"/>
        </w:rPr>
        <w:t>De tegemoetkoming kan enkel worden verleend op basis van</w:t>
      </w:r>
      <w:r w:rsidR="003B432A">
        <w:rPr>
          <w:lang w:val="nl-BE"/>
        </w:rPr>
        <w:t xml:space="preserve"> </w:t>
      </w:r>
      <w:r w:rsidRPr="0076387C">
        <w:rPr>
          <w:lang w:val="nl-BE"/>
        </w:rPr>
        <w:t xml:space="preserve">: </w:t>
      </w:r>
    </w:p>
    <w:p w14:paraId="36A8BDF5" w14:textId="52194670" w:rsidR="0076387C" w:rsidRPr="0076387C" w:rsidRDefault="0076387C" w:rsidP="00960075">
      <w:pPr>
        <w:numPr>
          <w:ilvl w:val="0"/>
          <w:numId w:val="29"/>
        </w:numPr>
        <w:rPr>
          <w:lang w:val="nl-BE"/>
        </w:rPr>
      </w:pPr>
      <w:r w:rsidRPr="0076387C">
        <w:rPr>
          <w:lang w:val="nl-BE"/>
        </w:rPr>
        <w:t>het medisch voorschrift ingevuld door de voorschrijvend arts</w:t>
      </w:r>
      <w:r w:rsidR="003B432A">
        <w:rPr>
          <w:lang w:val="nl-BE"/>
        </w:rPr>
        <w:t xml:space="preserve"> </w:t>
      </w:r>
      <w:r w:rsidRPr="0076387C">
        <w:rPr>
          <w:lang w:val="nl-BE"/>
        </w:rPr>
        <w:t xml:space="preserve">; </w:t>
      </w:r>
    </w:p>
    <w:p w14:paraId="028C2A43" w14:textId="2EB027AE" w:rsidR="0076387C" w:rsidRPr="0076387C" w:rsidRDefault="0076387C" w:rsidP="00960075">
      <w:pPr>
        <w:numPr>
          <w:ilvl w:val="0"/>
          <w:numId w:val="29"/>
        </w:numPr>
        <w:rPr>
          <w:lang w:val="nl-BE"/>
        </w:rPr>
      </w:pPr>
      <w:r w:rsidRPr="0076387C">
        <w:rPr>
          <w:lang w:val="nl-BE"/>
        </w:rPr>
        <w:t>het multidisciplinair opgestelde functioneringsrapport</w:t>
      </w:r>
      <w:r w:rsidR="003B432A">
        <w:rPr>
          <w:lang w:val="nl-BE"/>
        </w:rPr>
        <w:t xml:space="preserve"> </w:t>
      </w:r>
      <w:r w:rsidRPr="0076387C">
        <w:rPr>
          <w:lang w:val="nl-BE"/>
        </w:rPr>
        <w:t xml:space="preserve">; </w:t>
      </w:r>
    </w:p>
    <w:p w14:paraId="563E000A" w14:textId="36EF14C1" w:rsidR="0076387C" w:rsidRPr="0076387C" w:rsidRDefault="0076387C" w:rsidP="00960075">
      <w:pPr>
        <w:numPr>
          <w:ilvl w:val="0"/>
          <w:numId w:val="29"/>
        </w:numPr>
        <w:rPr>
          <w:lang w:val="nl-BE"/>
        </w:rPr>
      </w:pPr>
      <w:r w:rsidRPr="0076387C">
        <w:rPr>
          <w:lang w:val="nl-BE"/>
        </w:rPr>
        <w:t>het uitgebreide door de erkende zorgverstrekker ingevulde motiveringsrapport</w:t>
      </w:r>
      <w:r w:rsidR="003B432A">
        <w:rPr>
          <w:lang w:val="nl-BE"/>
        </w:rPr>
        <w:t xml:space="preserve"> </w:t>
      </w:r>
      <w:r w:rsidRPr="0076387C">
        <w:rPr>
          <w:lang w:val="nl-BE"/>
        </w:rPr>
        <w:t xml:space="preserve">; </w:t>
      </w:r>
    </w:p>
    <w:p w14:paraId="23946637" w14:textId="0CFC0217" w:rsidR="0076387C" w:rsidRPr="0076387C" w:rsidRDefault="0076387C" w:rsidP="00960075">
      <w:pPr>
        <w:numPr>
          <w:ilvl w:val="0"/>
          <w:numId w:val="29"/>
        </w:numPr>
        <w:rPr>
          <w:lang w:val="nl-BE"/>
        </w:rPr>
      </w:pPr>
      <w:r w:rsidRPr="0076387C">
        <w:rPr>
          <w:lang w:val="nl-BE"/>
        </w:rPr>
        <w:t>de aanvraag om een tegemoetkoming ingevuld door de erkende zorgverstrekker</w:t>
      </w:r>
      <w:r w:rsidR="003B432A">
        <w:rPr>
          <w:lang w:val="nl-BE"/>
        </w:rPr>
        <w:t>.</w:t>
      </w:r>
    </w:p>
    <w:p w14:paraId="0F2209A6" w14:textId="77777777" w:rsidR="0076387C" w:rsidRPr="0076387C" w:rsidRDefault="0076387C" w:rsidP="0076387C">
      <w:pPr>
        <w:rPr>
          <w:lang w:val="nl-BE"/>
        </w:rPr>
      </w:pPr>
      <w:r w:rsidRPr="0076387C">
        <w:rPr>
          <w:lang w:val="nl-BE"/>
        </w:rPr>
        <w:t xml:space="preserve">De te volgen aanvraagprocedure wordt beschreven in punt I, 3.3.3. </w:t>
      </w:r>
    </w:p>
    <w:p w14:paraId="27D8EB97" w14:textId="3E9B2FA7" w:rsidR="0076387C" w:rsidRDefault="0076387C" w:rsidP="0076387C">
      <w:pPr>
        <w:rPr>
          <w:lang w:val="nl-BE"/>
        </w:rPr>
      </w:pPr>
      <w:r w:rsidRPr="0076387C">
        <w:rPr>
          <w:lang w:val="nl-BE"/>
        </w:rPr>
        <w:t>Voor de aanvraag van een voortijdige hernieuwing van</w:t>
      </w:r>
      <w:r w:rsidRPr="0076387C">
        <w:rPr>
          <w:b/>
          <w:bCs/>
          <w:lang w:val="nl-BE"/>
        </w:rPr>
        <w:t xml:space="preserve"> </w:t>
      </w:r>
      <w:r w:rsidRPr="0076387C">
        <w:rPr>
          <w:lang w:val="nl-BE"/>
        </w:rPr>
        <w:t>een Bluetooth module voor een besturingssysteem met geïntegreerde omgevingsbediening is de aanvraagprocedure onder punt I, 3.3.5 of I, 3.3.6. van toepassing.</w:t>
      </w:r>
    </w:p>
    <w:bookmarkEnd w:id="695"/>
    <w:p w14:paraId="47D2C1DE" w14:textId="36CA7007" w:rsidR="0076387C" w:rsidRDefault="0076387C" w:rsidP="002D4986">
      <w:pPr>
        <w:rPr>
          <w:lang w:val="nl-BE"/>
        </w:rPr>
      </w:pPr>
    </w:p>
    <w:tbl>
      <w:tblPr>
        <w:tblW w:w="8982" w:type="dxa"/>
        <w:tblLook w:val="04A0" w:firstRow="1" w:lastRow="0" w:firstColumn="1" w:lastColumn="0" w:noHBand="0" w:noVBand="1"/>
      </w:tblPr>
      <w:tblGrid>
        <w:gridCol w:w="7377"/>
        <w:gridCol w:w="371"/>
        <w:gridCol w:w="1012"/>
        <w:gridCol w:w="222"/>
      </w:tblGrid>
      <w:tr w:rsidR="008538D5" w:rsidRPr="008538D5" w14:paraId="3E6FB252" w14:textId="77777777" w:rsidTr="00B557C2">
        <w:trPr>
          <w:trHeight w:val="218"/>
        </w:trPr>
        <w:tc>
          <w:tcPr>
            <w:tcW w:w="7377" w:type="dxa"/>
          </w:tcPr>
          <w:p w14:paraId="620EA661" w14:textId="68574AD2" w:rsidR="008538D5" w:rsidRPr="002D4986" w:rsidRDefault="008538D5" w:rsidP="002D4986">
            <w:pPr>
              <w:pStyle w:val="Kop3"/>
              <w:rPr>
                <w:lang w:val="nl-NL"/>
              </w:rPr>
            </w:pPr>
            <w:bookmarkStart w:id="702" w:name="_Toc142900829"/>
            <w:bookmarkStart w:id="703" w:name="_Toc144890289"/>
            <w:r w:rsidRPr="002D4986">
              <w:rPr>
                <w:lang w:val="nl-NL"/>
              </w:rPr>
              <w:lastRenderedPageBreak/>
              <w:t xml:space="preserve">d) 414915 - 414926 : </w:t>
            </w:r>
            <w:bookmarkEnd w:id="702"/>
            <w:r w:rsidR="002D4986" w:rsidRPr="002D4986">
              <w:rPr>
                <w:lang w:val="nl-NL"/>
              </w:rPr>
              <w:t>USB lader voor aansluiting op de rolstoelbatterij</w:t>
            </w:r>
            <w:bookmarkEnd w:id="703"/>
            <w:r w:rsidR="002D4986" w:rsidRPr="002D4986">
              <w:rPr>
                <w:lang w:val="nl-NL"/>
              </w:rPr>
              <w:t xml:space="preserve">  </w:t>
            </w:r>
          </w:p>
        </w:tc>
        <w:tc>
          <w:tcPr>
            <w:tcW w:w="371" w:type="dxa"/>
          </w:tcPr>
          <w:p w14:paraId="6711D50A" w14:textId="77777777" w:rsidR="008538D5" w:rsidRPr="002D4986" w:rsidRDefault="008538D5" w:rsidP="008538D5">
            <w:pPr>
              <w:rPr>
                <w:b/>
                <w:lang w:val="nl-NL"/>
              </w:rPr>
            </w:pPr>
          </w:p>
        </w:tc>
        <w:tc>
          <w:tcPr>
            <w:tcW w:w="1012" w:type="dxa"/>
          </w:tcPr>
          <w:p w14:paraId="3226DFDD" w14:textId="77777777" w:rsidR="008538D5" w:rsidRPr="008538D5" w:rsidRDefault="008538D5" w:rsidP="008538D5">
            <w:r w:rsidRPr="008538D5">
              <w:t>189,38€</w:t>
            </w:r>
          </w:p>
        </w:tc>
        <w:tc>
          <w:tcPr>
            <w:tcW w:w="222" w:type="dxa"/>
          </w:tcPr>
          <w:p w14:paraId="1866E519" w14:textId="77777777" w:rsidR="008538D5" w:rsidRPr="008538D5" w:rsidRDefault="008538D5" w:rsidP="008538D5">
            <w:pPr>
              <w:rPr>
                <w:b/>
              </w:rPr>
            </w:pPr>
          </w:p>
        </w:tc>
      </w:tr>
    </w:tbl>
    <w:p w14:paraId="7B643C75" w14:textId="77777777" w:rsidR="0076387C" w:rsidRPr="0076387C" w:rsidRDefault="0076387C" w:rsidP="0076387C">
      <w:pPr>
        <w:rPr>
          <w:b/>
          <w:bCs/>
          <w:lang w:val="nl-BE"/>
        </w:rPr>
      </w:pPr>
    </w:p>
    <w:p w14:paraId="4F705A66" w14:textId="125CF781" w:rsidR="0076387C" w:rsidRPr="0076387C" w:rsidRDefault="0076387C" w:rsidP="00960075">
      <w:pPr>
        <w:pStyle w:val="Kop2"/>
        <w:numPr>
          <w:ilvl w:val="0"/>
          <w:numId w:val="145"/>
        </w:numPr>
        <w:rPr>
          <w:lang w:val="nl-BE"/>
        </w:rPr>
      </w:pPr>
      <w:bookmarkStart w:id="704" w:name="_Toc144890290"/>
      <w:r w:rsidRPr="0076387C">
        <w:rPr>
          <w:lang w:val="nl-BE"/>
        </w:rPr>
        <w:t>Beschrijving van het hulpmiddel</w:t>
      </w:r>
      <w:bookmarkEnd w:id="704"/>
    </w:p>
    <w:p w14:paraId="2448EBAD" w14:textId="77777777" w:rsidR="0076387C" w:rsidRPr="0076387C" w:rsidRDefault="0076387C" w:rsidP="0076387C">
      <w:pPr>
        <w:rPr>
          <w:lang w:val="nl-BE"/>
        </w:rPr>
      </w:pPr>
    </w:p>
    <w:p w14:paraId="1C85FF8D" w14:textId="0EA9A733" w:rsidR="0076387C" w:rsidRPr="0076387C" w:rsidRDefault="0076387C" w:rsidP="0076387C">
      <w:pPr>
        <w:rPr>
          <w:lang w:val="nl-BE"/>
        </w:rPr>
      </w:pPr>
      <w:r w:rsidRPr="0076387C">
        <w:rPr>
          <w:lang w:val="nl-BE"/>
        </w:rPr>
        <w:t>Aanpassing van de elektronische rolstoel met een USB</w:t>
      </w:r>
      <w:r w:rsidR="007E2990">
        <w:rPr>
          <w:lang w:val="nl-BE"/>
        </w:rPr>
        <w:t>-</w:t>
      </w:r>
      <w:r w:rsidRPr="0076387C">
        <w:rPr>
          <w:lang w:val="nl-BE"/>
        </w:rPr>
        <w:t xml:space="preserve">lader om via de rolstoelbatterij, de randapparatuur (tablet, smartphone ...) van stroom te voorzien. </w:t>
      </w:r>
    </w:p>
    <w:p w14:paraId="5BA9846F" w14:textId="77777777" w:rsidR="0076387C" w:rsidRPr="0076387C" w:rsidRDefault="0076387C" w:rsidP="0076387C">
      <w:pPr>
        <w:rPr>
          <w:lang w:val="nl-BE"/>
        </w:rPr>
      </w:pPr>
    </w:p>
    <w:p w14:paraId="114A89B8" w14:textId="406BD8AD" w:rsidR="0076387C" w:rsidRPr="0076387C" w:rsidRDefault="0076387C" w:rsidP="00960075">
      <w:pPr>
        <w:pStyle w:val="Kop2"/>
        <w:numPr>
          <w:ilvl w:val="0"/>
          <w:numId w:val="145"/>
        </w:numPr>
        <w:rPr>
          <w:lang w:val="nl-BE"/>
        </w:rPr>
      </w:pPr>
      <w:bookmarkStart w:id="705" w:name="_Toc144890291"/>
      <w:r w:rsidRPr="0076387C">
        <w:rPr>
          <w:lang w:val="nl-BE"/>
        </w:rPr>
        <w:t>Specifieke voorwaarden</w:t>
      </w:r>
      <w:bookmarkEnd w:id="705"/>
    </w:p>
    <w:p w14:paraId="739200D4" w14:textId="77777777" w:rsidR="0076387C" w:rsidRPr="0076387C" w:rsidRDefault="0076387C" w:rsidP="0076387C">
      <w:pPr>
        <w:rPr>
          <w:lang w:val="nl-BE"/>
        </w:rPr>
      </w:pPr>
    </w:p>
    <w:p w14:paraId="4336AC91" w14:textId="77777777" w:rsidR="0076387C" w:rsidRPr="0076387C" w:rsidRDefault="0076387C" w:rsidP="00960075">
      <w:pPr>
        <w:pStyle w:val="Kop3"/>
        <w:ind w:left="718"/>
        <w:rPr>
          <w:lang w:val="nl-BE"/>
        </w:rPr>
      </w:pPr>
      <w:bookmarkStart w:id="706" w:name="_Toc144890292"/>
      <w:r w:rsidRPr="0076387C">
        <w:rPr>
          <w:lang w:val="nl-BE"/>
        </w:rPr>
        <w:t>2.1 Hernieuwingstermijn</w:t>
      </w:r>
      <w:bookmarkEnd w:id="706"/>
    </w:p>
    <w:p w14:paraId="238711B7" w14:textId="77777777" w:rsidR="0076387C" w:rsidRPr="0076387C" w:rsidRDefault="0076387C" w:rsidP="0076387C">
      <w:pPr>
        <w:rPr>
          <w:lang w:val="nl-BE"/>
        </w:rPr>
      </w:pPr>
    </w:p>
    <w:p w14:paraId="0FBF678F" w14:textId="76417492" w:rsidR="0076387C" w:rsidRPr="0076387C" w:rsidRDefault="0076387C" w:rsidP="0076387C">
      <w:pPr>
        <w:rPr>
          <w:lang w:val="nl-BE"/>
        </w:rPr>
      </w:pPr>
      <w:r w:rsidRPr="0076387C">
        <w:rPr>
          <w:lang w:val="nl-BE"/>
        </w:rPr>
        <w:t>De hernieuwingstermijnen voor de aanpassing volgen de hernieuwingstermijnen van de betreffende elektronische rolstoel</w:t>
      </w:r>
      <w:r w:rsidR="00E558C6">
        <w:rPr>
          <w:lang w:val="nl-BE"/>
        </w:rPr>
        <w:t>.</w:t>
      </w:r>
    </w:p>
    <w:p w14:paraId="3CF496C4" w14:textId="77777777" w:rsidR="0076387C" w:rsidRPr="0076387C" w:rsidRDefault="0076387C" w:rsidP="0076387C">
      <w:pPr>
        <w:rPr>
          <w:lang w:val="nl-BE"/>
        </w:rPr>
      </w:pPr>
    </w:p>
    <w:p w14:paraId="0E48B16D" w14:textId="77777777" w:rsidR="0076387C" w:rsidRPr="0076387C" w:rsidRDefault="0076387C" w:rsidP="0076387C">
      <w:pPr>
        <w:rPr>
          <w:lang w:val="nl-BE"/>
        </w:rPr>
      </w:pPr>
      <w:r w:rsidRPr="0076387C">
        <w:rPr>
          <w:lang w:val="nl-BE"/>
        </w:rPr>
        <w:t>De hernieuwingstermijnen zijn vermeld in punt 4.1 van de subgroepen van hoofdgroepen 2: elektronische rolstoelen en 5: elektronische rolstoelen voor kinderen.</w:t>
      </w:r>
    </w:p>
    <w:p w14:paraId="15CB5C5F" w14:textId="77777777" w:rsidR="0076387C" w:rsidRPr="0076387C" w:rsidRDefault="0076387C" w:rsidP="0076387C">
      <w:pPr>
        <w:rPr>
          <w:lang w:val="nl-BE"/>
        </w:rPr>
      </w:pPr>
    </w:p>
    <w:p w14:paraId="35A35DB6" w14:textId="77777777" w:rsidR="0076387C" w:rsidRPr="0076387C" w:rsidRDefault="0076387C" w:rsidP="00960075">
      <w:pPr>
        <w:pStyle w:val="Kop3"/>
        <w:ind w:left="718"/>
        <w:rPr>
          <w:lang w:val="nl-BE"/>
        </w:rPr>
      </w:pPr>
      <w:bookmarkStart w:id="707" w:name="_Toc144890293"/>
      <w:r w:rsidRPr="0076387C">
        <w:rPr>
          <w:lang w:val="nl-BE"/>
        </w:rPr>
        <w:t>2.2 Toegelaten cumulaties</w:t>
      </w:r>
      <w:bookmarkEnd w:id="707"/>
    </w:p>
    <w:p w14:paraId="574EE79B" w14:textId="77777777" w:rsidR="0076387C" w:rsidRPr="0076387C" w:rsidRDefault="0076387C" w:rsidP="0076387C">
      <w:pPr>
        <w:rPr>
          <w:lang w:val="nl-BE"/>
        </w:rPr>
      </w:pPr>
    </w:p>
    <w:p w14:paraId="09181302" w14:textId="4821FE46" w:rsidR="0076387C" w:rsidRPr="0076387C" w:rsidRDefault="0076387C" w:rsidP="0076387C">
      <w:pPr>
        <w:rPr>
          <w:lang w:val="nl-BE"/>
        </w:rPr>
      </w:pPr>
      <w:r w:rsidRPr="0076387C">
        <w:rPr>
          <w:lang w:val="nl-BE"/>
        </w:rPr>
        <w:t>De verstrekking</w:t>
      </w:r>
      <w:r w:rsidRPr="0076387C">
        <w:rPr>
          <w:b/>
          <w:bCs/>
          <w:lang w:val="nl-BE"/>
        </w:rPr>
        <w:t xml:space="preserve"> </w:t>
      </w:r>
      <w:bookmarkStart w:id="708" w:name="_Hlk142039285"/>
      <w:r w:rsidR="00576824" w:rsidRPr="00576824">
        <w:rPr>
          <w:lang w:val="nl-BE"/>
        </w:rPr>
        <w:t>414915 - 414926</w:t>
      </w:r>
      <w:r w:rsidR="00576824" w:rsidRPr="00576824">
        <w:rPr>
          <w:b/>
          <w:bCs/>
          <w:lang w:val="nl-BE"/>
        </w:rPr>
        <w:t xml:space="preserve">  </w:t>
      </w:r>
      <w:bookmarkEnd w:id="708"/>
      <w:r w:rsidRPr="0076387C">
        <w:rPr>
          <w:lang w:val="nl-BE"/>
        </w:rPr>
        <w:t>USB lader voor aansluiting op de rolstoelbatterij</w:t>
      </w:r>
      <w:r w:rsidRPr="0076387C">
        <w:rPr>
          <w:b/>
          <w:bCs/>
          <w:lang w:val="nl-BE"/>
        </w:rPr>
        <w:t xml:space="preserve"> </w:t>
      </w:r>
      <w:r w:rsidRPr="0076387C">
        <w:rPr>
          <w:lang w:val="nl-BE"/>
        </w:rPr>
        <w:t xml:space="preserve"> kan uitsluitend gecumuleerd worden met volgende verstrekkingen</w:t>
      </w:r>
      <w:r w:rsidR="00E558C6">
        <w:rPr>
          <w:lang w:val="nl-BE"/>
        </w:rPr>
        <w:t xml:space="preserve"> </w:t>
      </w:r>
      <w:r w:rsidRPr="0076387C">
        <w:rPr>
          <w:lang w:val="nl-BE"/>
        </w:rPr>
        <w:t xml:space="preserve">: </w:t>
      </w:r>
    </w:p>
    <w:p w14:paraId="73488CBC" w14:textId="77777777" w:rsidR="0076387C" w:rsidRPr="0076387C" w:rsidRDefault="0076387C" w:rsidP="0076387C">
      <w:pPr>
        <w:rPr>
          <w:lang w:val="nl-BE"/>
        </w:rPr>
      </w:pPr>
      <w:r w:rsidRPr="0076387C">
        <w:rPr>
          <w:lang w:val="nl-BE"/>
        </w:rPr>
        <w:t>411496 - 411507 Werkbladbesturing (ingebouwd in werkblad - werkblad inclusief)</w:t>
      </w:r>
    </w:p>
    <w:p w14:paraId="414BED3A" w14:textId="77777777" w:rsidR="0076387C" w:rsidRPr="0076387C" w:rsidRDefault="0076387C" w:rsidP="0076387C">
      <w:pPr>
        <w:rPr>
          <w:lang w:val="nl-BE"/>
        </w:rPr>
      </w:pPr>
      <w:r w:rsidRPr="0076387C">
        <w:rPr>
          <w:lang w:val="nl-BE"/>
        </w:rPr>
        <w:t>411518 - 411529 Bijkomende externe joystick besturing</w:t>
      </w:r>
    </w:p>
    <w:p w14:paraId="18D89753" w14:textId="3F319494" w:rsidR="0076387C" w:rsidRPr="0076387C" w:rsidRDefault="0076387C" w:rsidP="0076387C">
      <w:pPr>
        <w:rPr>
          <w:lang w:val="nl-BE"/>
        </w:rPr>
      </w:pPr>
      <w:r w:rsidRPr="0076387C">
        <w:rPr>
          <w:lang w:val="nl-BE"/>
        </w:rPr>
        <w:t xml:space="preserve">411533 - 411544 Kinbesturing </w:t>
      </w:r>
    </w:p>
    <w:p w14:paraId="4832090B" w14:textId="77777777" w:rsidR="0076387C" w:rsidRPr="0076387C" w:rsidRDefault="0076387C" w:rsidP="0076387C">
      <w:pPr>
        <w:rPr>
          <w:lang w:val="nl-BE"/>
        </w:rPr>
      </w:pPr>
      <w:r w:rsidRPr="0076387C">
        <w:rPr>
          <w:lang w:val="nl-BE"/>
        </w:rPr>
        <w:t>411555 - 411566 Kinbesturing, elektrische bediening, wegzwenkbaar</w:t>
      </w:r>
    </w:p>
    <w:p w14:paraId="4291C62F" w14:textId="77777777" w:rsidR="0076387C" w:rsidRPr="0076387C" w:rsidRDefault="0076387C" w:rsidP="0076387C">
      <w:pPr>
        <w:rPr>
          <w:lang w:val="nl-BE"/>
        </w:rPr>
      </w:pPr>
      <w:r w:rsidRPr="0076387C">
        <w:rPr>
          <w:lang w:val="nl-BE"/>
        </w:rPr>
        <w:t>411577 - 411588 Middenbesturing</w:t>
      </w:r>
    </w:p>
    <w:p w14:paraId="6D6CD515" w14:textId="77777777" w:rsidR="0076387C" w:rsidRPr="0076387C" w:rsidRDefault="0076387C" w:rsidP="0076387C">
      <w:pPr>
        <w:rPr>
          <w:lang w:val="nl-BE"/>
        </w:rPr>
      </w:pPr>
      <w:r w:rsidRPr="0076387C">
        <w:rPr>
          <w:lang w:val="nl-BE"/>
        </w:rPr>
        <w:t>411599 - 411603 Vingerbesturing</w:t>
      </w:r>
    </w:p>
    <w:p w14:paraId="033788EF" w14:textId="77777777" w:rsidR="0076387C" w:rsidRPr="0076387C" w:rsidRDefault="0076387C" w:rsidP="0076387C">
      <w:pPr>
        <w:rPr>
          <w:lang w:val="nl-BE"/>
        </w:rPr>
      </w:pPr>
      <w:r w:rsidRPr="0076387C">
        <w:rPr>
          <w:lang w:val="nl-BE"/>
        </w:rPr>
        <w:t>411614 - 411625 Hoofdbesturing</w:t>
      </w:r>
    </w:p>
    <w:p w14:paraId="048CE782" w14:textId="77777777" w:rsidR="0076387C" w:rsidRPr="0076387C" w:rsidRDefault="0076387C" w:rsidP="0076387C">
      <w:pPr>
        <w:rPr>
          <w:lang w:val="nl-BE"/>
        </w:rPr>
      </w:pPr>
      <w:r w:rsidRPr="0076387C">
        <w:rPr>
          <w:lang w:val="nl-BE"/>
        </w:rPr>
        <w:t>411636 - 411647 Voetbesturing</w:t>
      </w:r>
    </w:p>
    <w:p w14:paraId="2C9A1FED" w14:textId="6C1DCD40" w:rsidR="0076387C" w:rsidRDefault="0076387C" w:rsidP="0076387C">
      <w:pPr>
        <w:rPr>
          <w:lang w:val="nl-BE"/>
        </w:rPr>
      </w:pPr>
      <w:r w:rsidRPr="0076387C">
        <w:rPr>
          <w:lang w:val="nl-BE"/>
        </w:rPr>
        <w:t>411658 - 411669 Rolstoelbesturing d.m.v. bijzondere schakelaars op maat van de gebruiker</w:t>
      </w:r>
    </w:p>
    <w:p w14:paraId="2183CBAB" w14:textId="270F4D6E" w:rsidR="00576824" w:rsidRPr="0076387C" w:rsidRDefault="00576824" w:rsidP="0076387C">
      <w:pPr>
        <w:rPr>
          <w:lang w:val="nl-BE"/>
        </w:rPr>
      </w:pPr>
      <w:r w:rsidRPr="00576824">
        <w:rPr>
          <w:lang w:val="nl-BE"/>
        </w:rPr>
        <w:t>414893 - 414904 Bluetooth module bij geïntegreerd besturingssysteem</w:t>
      </w:r>
    </w:p>
    <w:p w14:paraId="2FC78C53" w14:textId="176B5E02" w:rsidR="0076387C" w:rsidRPr="0076387C" w:rsidRDefault="00576824" w:rsidP="0076387C">
      <w:pPr>
        <w:rPr>
          <w:lang w:val="nl-BE"/>
        </w:rPr>
      </w:pPr>
      <w:r w:rsidRPr="00576824">
        <w:rPr>
          <w:lang w:val="nl-BE"/>
        </w:rPr>
        <w:t xml:space="preserve">414878 - 414889  </w:t>
      </w:r>
      <w:r w:rsidR="0076387C" w:rsidRPr="0076387C">
        <w:rPr>
          <w:lang w:val="nl-BE"/>
        </w:rPr>
        <w:t>Besturingssysteem met geïntegreerde omgevingsbediening afneembaar</w:t>
      </w:r>
    </w:p>
    <w:p w14:paraId="155F1074" w14:textId="035BAA14" w:rsidR="0076387C" w:rsidRPr="0076387C" w:rsidRDefault="00576824" w:rsidP="0076387C">
      <w:pPr>
        <w:rPr>
          <w:lang w:val="nl-BE"/>
        </w:rPr>
      </w:pPr>
      <w:r w:rsidRPr="00576824">
        <w:rPr>
          <w:lang w:val="nl-BE"/>
        </w:rPr>
        <w:t xml:space="preserve">414856 - 414867 </w:t>
      </w:r>
      <w:r w:rsidR="0076387C" w:rsidRPr="0076387C">
        <w:rPr>
          <w:lang w:val="nl-BE"/>
        </w:rPr>
        <w:t>Besturingssysteem met geïntegreerde omgevingsbediening niet afneembaar.</w:t>
      </w:r>
    </w:p>
    <w:p w14:paraId="6D14DC63" w14:textId="77777777" w:rsidR="0076387C" w:rsidRPr="0076387C" w:rsidRDefault="0076387C" w:rsidP="0076387C">
      <w:pPr>
        <w:rPr>
          <w:lang w:val="nl-BE"/>
        </w:rPr>
      </w:pPr>
    </w:p>
    <w:p w14:paraId="5303FBBD" w14:textId="0ED25441" w:rsidR="0076387C" w:rsidRDefault="0076387C" w:rsidP="00960075">
      <w:pPr>
        <w:pStyle w:val="Kop3"/>
        <w:ind w:left="718"/>
        <w:rPr>
          <w:lang w:val="nl-BE"/>
        </w:rPr>
      </w:pPr>
      <w:bookmarkStart w:id="709" w:name="_Toc144890294"/>
      <w:r w:rsidRPr="0076387C">
        <w:rPr>
          <w:lang w:val="nl-BE"/>
        </w:rPr>
        <w:t>2.3 Tegemoetkoming</w:t>
      </w:r>
      <w:bookmarkEnd w:id="709"/>
    </w:p>
    <w:p w14:paraId="43709802" w14:textId="77777777" w:rsidR="0076387C" w:rsidRPr="0076387C" w:rsidRDefault="0076387C" w:rsidP="0076387C">
      <w:pPr>
        <w:rPr>
          <w:b/>
          <w:bCs/>
          <w:lang w:val="nl-BE"/>
        </w:rPr>
      </w:pPr>
    </w:p>
    <w:p w14:paraId="5ADD574D" w14:textId="44DD0A74" w:rsidR="0076387C" w:rsidRDefault="0076387C" w:rsidP="0076387C">
      <w:pPr>
        <w:rPr>
          <w:lang w:val="nl-BE"/>
        </w:rPr>
      </w:pPr>
      <w:r w:rsidRPr="0076387C">
        <w:rPr>
          <w:lang w:val="nl-BE"/>
        </w:rPr>
        <w:t>Een tegemoetkoming voor een USB lader voor aansluiting op de rolstoelbatterij</w:t>
      </w:r>
      <w:r w:rsidRPr="0076387C">
        <w:rPr>
          <w:b/>
          <w:bCs/>
          <w:lang w:val="nl-BE"/>
        </w:rPr>
        <w:t xml:space="preserve"> </w:t>
      </w:r>
      <w:r w:rsidRPr="0076387C">
        <w:rPr>
          <w:lang w:val="nl-BE"/>
        </w:rPr>
        <w:t>(verstrekking</w:t>
      </w:r>
      <w:r w:rsidR="00576824">
        <w:rPr>
          <w:lang w:val="nl-BE"/>
        </w:rPr>
        <w:t xml:space="preserve"> </w:t>
      </w:r>
      <w:r w:rsidR="00576824" w:rsidRPr="00576824">
        <w:rPr>
          <w:lang w:val="nl-BE"/>
        </w:rPr>
        <w:t xml:space="preserve">414915 - 414926 </w:t>
      </w:r>
      <w:r w:rsidR="00576824" w:rsidRPr="00576824">
        <w:rPr>
          <w:b/>
          <w:bCs/>
          <w:lang w:val="nl-BE"/>
        </w:rPr>
        <w:t xml:space="preserve"> </w:t>
      </w:r>
      <w:r w:rsidRPr="0076387C">
        <w:rPr>
          <w:lang w:val="nl-BE"/>
        </w:rPr>
        <w:t>) kan worden verkregen op voorwaarde dat de begunstigde een speciale besturing aanvraagt en dat de besturing voorkomt op de lijst van producten die voor vergoeding in aanmerking komen of is verkregen via de procedure met maatwerk.</w:t>
      </w:r>
    </w:p>
    <w:p w14:paraId="5FE47E8F" w14:textId="77777777" w:rsidR="0076387C" w:rsidRPr="0076387C" w:rsidRDefault="0076387C" w:rsidP="0076387C">
      <w:pPr>
        <w:rPr>
          <w:lang w:val="nl-BE"/>
        </w:rPr>
      </w:pPr>
    </w:p>
    <w:p w14:paraId="786B1669" w14:textId="5BD822FE" w:rsidR="0076387C" w:rsidRDefault="0076387C" w:rsidP="00960075">
      <w:pPr>
        <w:pStyle w:val="Kop3"/>
        <w:ind w:left="718"/>
        <w:rPr>
          <w:lang w:val="nl-BE"/>
        </w:rPr>
      </w:pPr>
      <w:bookmarkStart w:id="710" w:name="_Toc144890295"/>
      <w:r w:rsidRPr="0076387C">
        <w:rPr>
          <w:lang w:val="nl-BE"/>
        </w:rPr>
        <w:t>2.4 Aanvraag tegemoetkoming</w:t>
      </w:r>
      <w:bookmarkEnd w:id="710"/>
    </w:p>
    <w:p w14:paraId="0DC34B75" w14:textId="77777777" w:rsidR="0076387C" w:rsidRPr="0076387C" w:rsidRDefault="0076387C" w:rsidP="0076387C">
      <w:pPr>
        <w:rPr>
          <w:b/>
          <w:bCs/>
          <w:lang w:val="nl-BE"/>
        </w:rPr>
      </w:pPr>
    </w:p>
    <w:p w14:paraId="3F47BA7F" w14:textId="261CB877" w:rsidR="0076387C" w:rsidRPr="0076387C" w:rsidRDefault="0076387C" w:rsidP="0076387C">
      <w:pPr>
        <w:rPr>
          <w:lang w:val="nl-BE"/>
        </w:rPr>
      </w:pPr>
      <w:r w:rsidRPr="0076387C">
        <w:rPr>
          <w:lang w:val="nl-BE"/>
        </w:rPr>
        <w:t>De tegemoetkoming kan enkel worden verleend op basis van</w:t>
      </w:r>
      <w:r w:rsidR="00E558C6">
        <w:rPr>
          <w:lang w:val="nl-BE"/>
        </w:rPr>
        <w:t xml:space="preserve"> </w:t>
      </w:r>
      <w:r w:rsidRPr="0076387C">
        <w:rPr>
          <w:lang w:val="nl-BE"/>
        </w:rPr>
        <w:t xml:space="preserve">: </w:t>
      </w:r>
    </w:p>
    <w:p w14:paraId="3DCA79D2" w14:textId="36DD76BC" w:rsidR="0076387C" w:rsidRPr="0076387C" w:rsidRDefault="0076387C" w:rsidP="00960075">
      <w:pPr>
        <w:numPr>
          <w:ilvl w:val="0"/>
          <w:numId w:val="29"/>
        </w:numPr>
        <w:rPr>
          <w:lang w:val="nl-BE"/>
        </w:rPr>
      </w:pPr>
      <w:r w:rsidRPr="0076387C">
        <w:rPr>
          <w:lang w:val="nl-BE"/>
        </w:rPr>
        <w:lastRenderedPageBreak/>
        <w:t>het medisch voorschrift ingevuld door de voorschrijvend arts</w:t>
      </w:r>
      <w:r w:rsidR="00E558C6">
        <w:rPr>
          <w:lang w:val="nl-BE"/>
        </w:rPr>
        <w:t xml:space="preserve"> </w:t>
      </w:r>
      <w:r w:rsidRPr="0076387C">
        <w:rPr>
          <w:lang w:val="nl-BE"/>
        </w:rPr>
        <w:t xml:space="preserve">; </w:t>
      </w:r>
    </w:p>
    <w:p w14:paraId="1BB04568" w14:textId="6920EB67" w:rsidR="0076387C" w:rsidRPr="0076387C" w:rsidRDefault="0076387C" w:rsidP="00960075">
      <w:pPr>
        <w:numPr>
          <w:ilvl w:val="0"/>
          <w:numId w:val="29"/>
        </w:numPr>
        <w:rPr>
          <w:lang w:val="nl-BE"/>
        </w:rPr>
      </w:pPr>
      <w:r w:rsidRPr="0076387C">
        <w:rPr>
          <w:lang w:val="nl-BE"/>
        </w:rPr>
        <w:t>het multidisciplinair opgestelde functioneringsrapport</w:t>
      </w:r>
      <w:r w:rsidR="00E558C6">
        <w:rPr>
          <w:lang w:val="nl-BE"/>
        </w:rPr>
        <w:t xml:space="preserve"> </w:t>
      </w:r>
      <w:r w:rsidRPr="0076387C">
        <w:rPr>
          <w:lang w:val="nl-BE"/>
        </w:rPr>
        <w:t xml:space="preserve">; </w:t>
      </w:r>
    </w:p>
    <w:p w14:paraId="546371A2" w14:textId="05D22C5E" w:rsidR="0076387C" w:rsidRPr="0076387C" w:rsidRDefault="0076387C" w:rsidP="00960075">
      <w:pPr>
        <w:numPr>
          <w:ilvl w:val="0"/>
          <w:numId w:val="29"/>
        </w:numPr>
        <w:rPr>
          <w:lang w:val="nl-BE"/>
        </w:rPr>
      </w:pPr>
      <w:r w:rsidRPr="0076387C">
        <w:rPr>
          <w:lang w:val="nl-BE"/>
        </w:rPr>
        <w:t>het uitgebreide door de erkende zorgverstrekker ingevulde motiveringsrapport</w:t>
      </w:r>
      <w:r w:rsidR="00E558C6">
        <w:rPr>
          <w:lang w:val="nl-BE"/>
        </w:rPr>
        <w:t xml:space="preserve"> </w:t>
      </w:r>
      <w:r w:rsidRPr="0076387C">
        <w:rPr>
          <w:lang w:val="nl-BE"/>
        </w:rPr>
        <w:t xml:space="preserve">; </w:t>
      </w:r>
    </w:p>
    <w:p w14:paraId="060B3F4D" w14:textId="77777777" w:rsidR="0076387C" w:rsidRPr="0076387C" w:rsidRDefault="0076387C" w:rsidP="00960075">
      <w:pPr>
        <w:numPr>
          <w:ilvl w:val="0"/>
          <w:numId w:val="29"/>
        </w:numPr>
        <w:rPr>
          <w:lang w:val="nl-BE"/>
        </w:rPr>
      </w:pPr>
      <w:r w:rsidRPr="0076387C">
        <w:rPr>
          <w:lang w:val="nl-BE"/>
        </w:rPr>
        <w:t>de aanvraag om een tegemoetkoming ingevuld door de erkende zorgverstrekker</w:t>
      </w:r>
    </w:p>
    <w:p w14:paraId="78883294" w14:textId="77777777" w:rsidR="0076387C" w:rsidRPr="0076387C" w:rsidRDefault="0076387C" w:rsidP="0076387C">
      <w:pPr>
        <w:rPr>
          <w:lang w:val="nl-BE"/>
        </w:rPr>
      </w:pPr>
      <w:r w:rsidRPr="0076387C">
        <w:rPr>
          <w:lang w:val="nl-BE"/>
        </w:rPr>
        <w:t xml:space="preserve">De te volgen aanvraagprocedure wordt beschreven in punt I, 3.3.3. </w:t>
      </w:r>
    </w:p>
    <w:p w14:paraId="1C094E28" w14:textId="77777777" w:rsidR="0076387C" w:rsidRPr="0076387C" w:rsidRDefault="0076387C" w:rsidP="0076387C">
      <w:pPr>
        <w:rPr>
          <w:lang w:val="nl-BE"/>
        </w:rPr>
      </w:pPr>
      <w:r w:rsidRPr="0076387C">
        <w:rPr>
          <w:lang w:val="nl-BE"/>
        </w:rPr>
        <w:t>Voor de aanvraag van een voortijdige hernieuwing van</w:t>
      </w:r>
      <w:r w:rsidRPr="0076387C">
        <w:rPr>
          <w:b/>
          <w:bCs/>
          <w:lang w:val="nl-BE"/>
        </w:rPr>
        <w:t xml:space="preserve"> </w:t>
      </w:r>
      <w:r w:rsidRPr="0076387C">
        <w:rPr>
          <w:lang w:val="nl-BE"/>
        </w:rPr>
        <w:t>een USB lader voor aansluiting op de rolstoelbatterij</w:t>
      </w:r>
      <w:r w:rsidRPr="0076387C">
        <w:rPr>
          <w:b/>
          <w:bCs/>
          <w:lang w:val="nl-BE"/>
        </w:rPr>
        <w:t xml:space="preserve"> </w:t>
      </w:r>
      <w:r w:rsidRPr="0076387C">
        <w:rPr>
          <w:lang w:val="nl-BE"/>
        </w:rPr>
        <w:t>is de aanvraagprocedure onder punt I, 3.3.5 of I, 3.3.6. van toepassing.</w:t>
      </w:r>
    </w:p>
    <w:p w14:paraId="2C0807B5" w14:textId="77777777" w:rsidR="0076387C" w:rsidRPr="0076387C" w:rsidRDefault="0076387C" w:rsidP="0076387C">
      <w:pPr>
        <w:rPr>
          <w:lang w:val="nl-BE"/>
        </w:rPr>
      </w:pPr>
    </w:p>
    <w:p w14:paraId="11E81453" w14:textId="29196998" w:rsidR="00DC24D7" w:rsidRPr="00771C83" w:rsidRDefault="00DC24D7" w:rsidP="00960075">
      <w:pPr>
        <w:pStyle w:val="Kop1"/>
        <w:numPr>
          <w:ilvl w:val="0"/>
          <w:numId w:val="103"/>
        </w:numPr>
        <w:rPr>
          <w:lang w:val="nl-BE"/>
        </w:rPr>
      </w:pPr>
      <w:bookmarkStart w:id="711" w:name="_Toc144890296"/>
      <w:r w:rsidRPr="001A458B">
        <w:rPr>
          <w:lang w:val="nl-BE"/>
        </w:rPr>
        <w:t xml:space="preserve">SPECIFICATIES VAN DE AANPASSINGEN BIJ DE MOBILITEITSHULPMIDDELEN VOORZIEN </w:t>
      </w:r>
      <w:r w:rsidR="00F845B7">
        <w:rPr>
          <w:lang w:val="nl-BE"/>
        </w:rPr>
        <w:t>ONDER PUNT</w:t>
      </w:r>
      <w:r w:rsidR="00771C83">
        <w:rPr>
          <w:lang w:val="nl-BE"/>
        </w:rPr>
        <w:t xml:space="preserve"> II</w:t>
      </w:r>
      <w:bookmarkEnd w:id="711"/>
    </w:p>
    <w:p w14:paraId="0F607B6A" w14:textId="452D5825" w:rsidR="00DC24D7" w:rsidRDefault="00DC24D7" w:rsidP="001A458B">
      <w:pPr>
        <w:spacing w:after="0" w:line="259" w:lineRule="auto"/>
        <w:ind w:left="0" w:firstLine="0"/>
        <w:rPr>
          <w:lang w:val="nl-BE"/>
        </w:rPr>
      </w:pPr>
      <w:r w:rsidRPr="00771C83">
        <w:rPr>
          <w:rFonts w:eastAsia="Times New Roman"/>
          <w:lang w:val="nl-BE"/>
        </w:rPr>
        <w:t xml:space="preserve"> </w:t>
      </w:r>
      <w:r w:rsidRPr="00771C83">
        <w:rPr>
          <w:lang w:val="nl-BE"/>
        </w:rPr>
        <w:t xml:space="preserve"> </w:t>
      </w:r>
    </w:p>
    <w:p w14:paraId="1467863A" w14:textId="35537B0A" w:rsidR="000F4049" w:rsidRDefault="000F4049" w:rsidP="000F4049">
      <w:pPr>
        <w:pStyle w:val="Kop2"/>
        <w:rPr>
          <w:lang w:val="nl-BE"/>
        </w:rPr>
      </w:pPr>
      <w:bookmarkStart w:id="712" w:name="_Toc144890297"/>
      <w:r w:rsidRPr="001A458B">
        <w:rPr>
          <w:lang w:val="nl-BE"/>
        </w:rPr>
        <w:t>1. Onderste ledematen</w:t>
      </w:r>
      <w:bookmarkEnd w:id="712"/>
    </w:p>
    <w:p w14:paraId="5EA40DCA" w14:textId="77777777" w:rsidR="00D32C07" w:rsidRPr="00D32C07" w:rsidRDefault="00D32C07" w:rsidP="00D32C07">
      <w:pPr>
        <w:rPr>
          <w:lang w:val="nl-BE"/>
        </w:rPr>
      </w:pPr>
    </w:p>
    <w:tbl>
      <w:tblPr>
        <w:tblStyle w:val="TableGrid"/>
        <w:tblW w:w="8709" w:type="dxa"/>
        <w:tblInd w:w="0" w:type="dxa"/>
        <w:tblLook w:val="04A0" w:firstRow="1" w:lastRow="0" w:firstColumn="1" w:lastColumn="0" w:noHBand="0" w:noVBand="1"/>
      </w:tblPr>
      <w:tblGrid>
        <w:gridCol w:w="7296"/>
        <w:gridCol w:w="607"/>
        <w:gridCol w:w="806"/>
      </w:tblGrid>
      <w:tr w:rsidR="001A458B" w:rsidRPr="00FC2178" w14:paraId="5F99205B" w14:textId="77777777" w:rsidTr="00D32C07">
        <w:trPr>
          <w:trHeight w:val="444"/>
        </w:trPr>
        <w:tc>
          <w:tcPr>
            <w:tcW w:w="7296" w:type="dxa"/>
          </w:tcPr>
          <w:p w14:paraId="40A5BFFC" w14:textId="7625FFD6" w:rsidR="00DC24D7" w:rsidRDefault="00BA0679" w:rsidP="001A458B">
            <w:pPr>
              <w:tabs>
                <w:tab w:val="center" w:pos="196"/>
                <w:tab w:val="center" w:pos="4172"/>
              </w:tabs>
              <w:spacing w:after="0" w:line="259" w:lineRule="auto"/>
              <w:ind w:left="0" w:firstLine="0"/>
              <w:rPr>
                <w:lang w:val="nl-BE"/>
              </w:rPr>
            </w:pPr>
            <w:r>
              <w:rPr>
                <w:lang w:val="nl-BE"/>
              </w:rPr>
              <w:t>410619</w:t>
            </w:r>
            <w:r w:rsidR="000F18A7">
              <w:rPr>
                <w:lang w:val="nl-BE"/>
              </w:rPr>
              <w:t xml:space="preserve"> - </w:t>
            </w:r>
            <w:r>
              <w:rPr>
                <w:lang w:val="nl-BE"/>
              </w:rPr>
              <w:t>410623</w:t>
            </w:r>
            <w:r w:rsidR="00DC24D7" w:rsidRPr="001A458B">
              <w:rPr>
                <w:lang w:val="nl-BE"/>
              </w:rPr>
              <w:t xml:space="preserve"> Beensteun (mechanisch - in lengte instelbaar en </w:t>
            </w:r>
            <w:r w:rsidR="000F18A7" w:rsidRPr="001A458B">
              <w:rPr>
                <w:lang w:val="nl-BE"/>
              </w:rPr>
              <w:t>verstelbaar tot horizontaal, per beensteun)</w:t>
            </w:r>
          </w:p>
          <w:p w14:paraId="43C3FA6B" w14:textId="129A3311" w:rsidR="000F18A7" w:rsidRPr="00EA7A6F" w:rsidRDefault="000F18A7" w:rsidP="001A458B">
            <w:pPr>
              <w:tabs>
                <w:tab w:val="center" w:pos="196"/>
                <w:tab w:val="center" w:pos="4172"/>
              </w:tabs>
              <w:spacing w:after="0" w:line="259" w:lineRule="auto"/>
              <w:ind w:left="0" w:firstLine="0"/>
              <w:rPr>
                <w:lang w:val="nl-BE"/>
              </w:rPr>
            </w:pPr>
          </w:p>
        </w:tc>
        <w:tc>
          <w:tcPr>
            <w:tcW w:w="607" w:type="dxa"/>
          </w:tcPr>
          <w:p w14:paraId="506ABF46" w14:textId="77777777" w:rsidR="00DC24D7" w:rsidRPr="00EA7A6F" w:rsidRDefault="00DC24D7" w:rsidP="001A458B">
            <w:pPr>
              <w:spacing w:after="160" w:line="259" w:lineRule="auto"/>
              <w:ind w:left="0" w:firstLine="0"/>
              <w:rPr>
                <w:lang w:val="nl-BE"/>
              </w:rPr>
            </w:pPr>
          </w:p>
        </w:tc>
        <w:tc>
          <w:tcPr>
            <w:tcW w:w="806" w:type="dxa"/>
          </w:tcPr>
          <w:p w14:paraId="2A38C98E" w14:textId="3E467017" w:rsidR="00DC24D7" w:rsidRPr="00EA7A6F" w:rsidRDefault="000F18A7" w:rsidP="001A458B">
            <w:pPr>
              <w:spacing w:after="160" w:line="259" w:lineRule="auto"/>
              <w:ind w:left="0" w:firstLine="0"/>
              <w:rPr>
                <w:lang w:val="nl-BE"/>
              </w:rPr>
            </w:pPr>
            <w:r>
              <w:rPr>
                <w:lang w:val="nl-BE"/>
              </w:rPr>
              <w:t>124,82€</w:t>
            </w:r>
          </w:p>
        </w:tc>
      </w:tr>
      <w:tr w:rsidR="001A458B" w:rsidRPr="00FC2178" w14:paraId="32E66D98" w14:textId="77777777" w:rsidTr="00D32C07">
        <w:trPr>
          <w:trHeight w:val="548"/>
        </w:trPr>
        <w:tc>
          <w:tcPr>
            <w:tcW w:w="7296" w:type="dxa"/>
          </w:tcPr>
          <w:p w14:paraId="52108C74" w14:textId="0F11B4D8" w:rsidR="00DC24D7" w:rsidRPr="001A458B" w:rsidRDefault="00BA0679" w:rsidP="001A458B">
            <w:pPr>
              <w:spacing w:after="0" w:line="259" w:lineRule="auto"/>
              <w:ind w:left="0" w:firstLine="0"/>
              <w:rPr>
                <w:lang w:val="nl-BE"/>
              </w:rPr>
            </w:pPr>
            <w:r>
              <w:rPr>
                <w:lang w:val="nl-BE"/>
              </w:rPr>
              <w:t>410634</w:t>
            </w:r>
            <w:r w:rsidR="000F18A7">
              <w:rPr>
                <w:lang w:val="nl-BE"/>
              </w:rPr>
              <w:t xml:space="preserve"> - </w:t>
            </w:r>
            <w:r>
              <w:rPr>
                <w:lang w:val="nl-BE"/>
              </w:rPr>
              <w:t>410645</w:t>
            </w:r>
            <w:r w:rsidR="00DC24D7" w:rsidRPr="001A458B">
              <w:rPr>
                <w:lang w:val="nl-BE"/>
              </w:rPr>
              <w:t xml:space="preserve"> Beensteun (mechanisch - in lengte instelbaar en verstelbaar tot </w:t>
            </w:r>
            <w:r w:rsidR="000F18A7" w:rsidRPr="001A458B">
              <w:rPr>
                <w:lang w:val="nl-BE"/>
              </w:rPr>
              <w:t>horizontaal, per beensteun) voor rechthebbenden tot hun18</w:t>
            </w:r>
            <w:r w:rsidR="000F18A7" w:rsidRPr="001A458B">
              <w:rPr>
                <w:vertAlign w:val="superscript"/>
                <w:lang w:val="nl-BE"/>
              </w:rPr>
              <w:t>de</w:t>
            </w:r>
            <w:r w:rsidR="000F18A7" w:rsidRPr="001A458B">
              <w:rPr>
                <w:lang w:val="nl-BE"/>
              </w:rPr>
              <w:t xml:space="preserve"> verjaardag</w:t>
            </w:r>
          </w:p>
        </w:tc>
        <w:tc>
          <w:tcPr>
            <w:tcW w:w="607" w:type="dxa"/>
          </w:tcPr>
          <w:p w14:paraId="5FE92072" w14:textId="77777777" w:rsidR="00DC24D7" w:rsidRPr="001A458B" w:rsidRDefault="00DC24D7" w:rsidP="001A458B">
            <w:pPr>
              <w:spacing w:after="0" w:line="259" w:lineRule="auto"/>
              <w:ind w:left="125" w:firstLine="0"/>
              <w:rPr>
                <w:lang w:val="nl-BE"/>
              </w:rPr>
            </w:pPr>
            <w:r w:rsidRPr="001A458B">
              <w:rPr>
                <w:lang w:val="nl-BE"/>
              </w:rPr>
              <w:t xml:space="preserve"> </w:t>
            </w:r>
          </w:p>
        </w:tc>
        <w:tc>
          <w:tcPr>
            <w:tcW w:w="806" w:type="dxa"/>
          </w:tcPr>
          <w:p w14:paraId="0D8E9B3F" w14:textId="591453C2" w:rsidR="00DC24D7" w:rsidRPr="001A458B" w:rsidRDefault="000F18A7" w:rsidP="001A458B">
            <w:pPr>
              <w:spacing w:after="160" w:line="259" w:lineRule="auto"/>
              <w:ind w:left="0" w:firstLine="0"/>
              <w:rPr>
                <w:lang w:val="nl-BE"/>
              </w:rPr>
            </w:pPr>
            <w:r>
              <w:rPr>
                <w:lang w:val="nl-BE"/>
              </w:rPr>
              <w:t>149,78€</w:t>
            </w:r>
          </w:p>
        </w:tc>
      </w:tr>
    </w:tbl>
    <w:p w14:paraId="78E0EE4E" w14:textId="29DAF941" w:rsidR="00DC24D7" w:rsidRPr="001A458B" w:rsidRDefault="00DC24D7" w:rsidP="001A458B">
      <w:pPr>
        <w:spacing w:after="0" w:line="259" w:lineRule="auto"/>
        <w:ind w:left="0" w:firstLine="0"/>
      </w:pPr>
    </w:p>
    <w:p w14:paraId="6823106F" w14:textId="3D8DD1BE" w:rsidR="00DC24D7" w:rsidRPr="001A458B" w:rsidRDefault="00DC24D7" w:rsidP="00457C17">
      <w:pPr>
        <w:rPr>
          <w:lang w:val="nl-BE"/>
        </w:rPr>
      </w:pPr>
      <w:r w:rsidRPr="001A458B">
        <w:rPr>
          <w:lang w:val="nl-BE"/>
        </w:rPr>
        <w:t>Aanpassing van de rolstoel met beensteunen. De beensteunen moeten door de gebruiker of begeleider kunnen worden afgenomen of weggeklapt om gemakkelijker op te staan, te gaan zitten of in en uit de rolstoel te komen. Elke beensteun moet voorzien zijn van een kuitsteun. De beensteunen moeten mechanisch in lengte ingesteld en traploos tot horizontaal (kniehoek) versteld kunnen worden.</w:t>
      </w:r>
    </w:p>
    <w:p w14:paraId="243A53F5" w14:textId="77777777" w:rsidR="00DC24D7" w:rsidRPr="001A458B" w:rsidRDefault="00DC24D7"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tbl>
      <w:tblPr>
        <w:tblStyle w:val="TableGrid"/>
        <w:tblW w:w="8709" w:type="dxa"/>
        <w:tblInd w:w="0" w:type="dxa"/>
        <w:tblLook w:val="04A0" w:firstRow="1" w:lastRow="0" w:firstColumn="1" w:lastColumn="0" w:noHBand="0" w:noVBand="1"/>
      </w:tblPr>
      <w:tblGrid>
        <w:gridCol w:w="7298"/>
        <w:gridCol w:w="605"/>
        <w:gridCol w:w="806"/>
      </w:tblGrid>
      <w:tr w:rsidR="001A458B" w:rsidRPr="001A458B" w14:paraId="642BC13B" w14:textId="77777777" w:rsidTr="00D32C07">
        <w:trPr>
          <w:trHeight w:val="218"/>
        </w:trPr>
        <w:tc>
          <w:tcPr>
            <w:tcW w:w="7298" w:type="dxa"/>
          </w:tcPr>
          <w:p w14:paraId="2C5EDF4D" w14:textId="65AC287F" w:rsidR="00DC24D7" w:rsidRDefault="00BA0679" w:rsidP="001A458B">
            <w:pPr>
              <w:tabs>
                <w:tab w:val="center" w:pos="196"/>
                <w:tab w:val="center" w:pos="4173"/>
              </w:tabs>
              <w:spacing w:after="0" w:line="259" w:lineRule="auto"/>
              <w:ind w:left="0" w:firstLine="0"/>
              <w:rPr>
                <w:lang w:val="nl-BE"/>
              </w:rPr>
            </w:pPr>
            <w:r>
              <w:rPr>
                <w:lang w:val="nl-BE"/>
              </w:rPr>
              <w:t>410656</w:t>
            </w:r>
            <w:r w:rsidR="00D32C07">
              <w:rPr>
                <w:lang w:val="nl-BE"/>
              </w:rPr>
              <w:t xml:space="preserve"> - </w:t>
            </w:r>
            <w:r>
              <w:rPr>
                <w:lang w:val="nl-BE"/>
              </w:rPr>
              <w:t>410667</w:t>
            </w:r>
            <w:r w:rsidR="00DC24D7" w:rsidRPr="001A458B">
              <w:rPr>
                <w:lang w:val="nl-BE"/>
              </w:rPr>
              <w:t xml:space="preserve"> Comfortbeensteun (mechanisch - lengtecorrigerend, </w:t>
            </w:r>
            <w:r w:rsidR="00D32C07" w:rsidRPr="001A458B">
              <w:rPr>
                <w:lang w:val="nl-BE"/>
              </w:rPr>
              <w:t>per beensteun)</w:t>
            </w:r>
          </w:p>
          <w:p w14:paraId="6CB3AB7A" w14:textId="63180AB0" w:rsidR="00D32C07" w:rsidRPr="0007351A" w:rsidRDefault="00D32C07" w:rsidP="001A458B">
            <w:pPr>
              <w:tabs>
                <w:tab w:val="center" w:pos="196"/>
                <w:tab w:val="center" w:pos="4173"/>
              </w:tabs>
              <w:spacing w:after="0" w:line="259" w:lineRule="auto"/>
              <w:ind w:left="0" w:firstLine="0"/>
              <w:rPr>
                <w:lang w:val="nl-BE"/>
              </w:rPr>
            </w:pPr>
          </w:p>
        </w:tc>
        <w:tc>
          <w:tcPr>
            <w:tcW w:w="605" w:type="dxa"/>
          </w:tcPr>
          <w:p w14:paraId="43C6607B" w14:textId="77777777" w:rsidR="00DC24D7" w:rsidRPr="0007351A" w:rsidRDefault="00DC24D7" w:rsidP="001A458B">
            <w:pPr>
              <w:spacing w:after="160" w:line="259" w:lineRule="auto"/>
              <w:ind w:left="0" w:firstLine="0"/>
              <w:rPr>
                <w:lang w:val="nl-BE"/>
              </w:rPr>
            </w:pPr>
          </w:p>
        </w:tc>
        <w:tc>
          <w:tcPr>
            <w:tcW w:w="806" w:type="dxa"/>
          </w:tcPr>
          <w:p w14:paraId="2C701D96" w14:textId="5344F17F" w:rsidR="00DC24D7" w:rsidRPr="001A458B" w:rsidRDefault="00D32C07" w:rsidP="001A458B">
            <w:pPr>
              <w:spacing w:after="160" w:line="259" w:lineRule="auto"/>
              <w:ind w:left="0" w:firstLine="0"/>
            </w:pPr>
            <w:r>
              <w:rPr>
                <w:lang w:val="nl-BE"/>
              </w:rPr>
              <w:t>143,54€</w:t>
            </w:r>
          </w:p>
        </w:tc>
      </w:tr>
      <w:tr w:rsidR="001A458B" w:rsidRPr="00031534" w14:paraId="018BD95D" w14:textId="77777777" w:rsidTr="00D32C07">
        <w:trPr>
          <w:trHeight w:val="528"/>
        </w:trPr>
        <w:tc>
          <w:tcPr>
            <w:tcW w:w="7298" w:type="dxa"/>
          </w:tcPr>
          <w:p w14:paraId="0C4CDC09" w14:textId="7B3BBB4F" w:rsidR="00DC24D7" w:rsidRPr="001A458B" w:rsidRDefault="00BA0679" w:rsidP="001A458B">
            <w:pPr>
              <w:spacing w:after="0" w:line="259" w:lineRule="auto"/>
              <w:ind w:left="0" w:firstLine="0"/>
              <w:rPr>
                <w:lang w:val="nl-BE"/>
              </w:rPr>
            </w:pPr>
            <w:r>
              <w:rPr>
                <w:lang w:val="nl-BE"/>
              </w:rPr>
              <w:t>410678</w:t>
            </w:r>
            <w:r w:rsidR="00DC24D7" w:rsidRPr="001A458B">
              <w:rPr>
                <w:lang w:val="nl-BE"/>
              </w:rPr>
              <w:t xml:space="preserve"> </w:t>
            </w:r>
            <w:r w:rsidR="00D32C07">
              <w:rPr>
                <w:lang w:val="nl-BE"/>
              </w:rPr>
              <w:t xml:space="preserve">- </w:t>
            </w:r>
            <w:r>
              <w:rPr>
                <w:lang w:val="nl-BE"/>
              </w:rPr>
              <w:t>410689</w:t>
            </w:r>
            <w:r w:rsidR="00DC24D7" w:rsidRPr="001A458B">
              <w:rPr>
                <w:lang w:val="nl-BE"/>
              </w:rPr>
              <w:t xml:space="preserve"> Comfortbeensteun (mechanisch - lengtecorrigerend, per </w:t>
            </w:r>
            <w:r w:rsidR="00D32C07" w:rsidRPr="001A458B">
              <w:rPr>
                <w:lang w:val="nl-BE"/>
              </w:rPr>
              <w:t>beensteun) voor rechthebbenden tot hun 18</w:t>
            </w:r>
            <w:r w:rsidR="00D32C07" w:rsidRPr="001A458B">
              <w:rPr>
                <w:vertAlign w:val="superscript"/>
                <w:lang w:val="nl-BE"/>
              </w:rPr>
              <w:t>de</w:t>
            </w:r>
            <w:r w:rsidR="00D32C07" w:rsidRPr="001A458B">
              <w:rPr>
                <w:lang w:val="nl-BE"/>
              </w:rPr>
              <w:t xml:space="preserve"> verjaardag</w:t>
            </w:r>
          </w:p>
        </w:tc>
        <w:tc>
          <w:tcPr>
            <w:tcW w:w="605" w:type="dxa"/>
          </w:tcPr>
          <w:p w14:paraId="7BA1F0F3" w14:textId="77777777" w:rsidR="00DC24D7" w:rsidRPr="001A458B" w:rsidRDefault="00DC24D7" w:rsidP="001A458B">
            <w:pPr>
              <w:spacing w:after="0" w:line="259" w:lineRule="auto"/>
              <w:ind w:left="126" w:firstLine="0"/>
              <w:rPr>
                <w:lang w:val="nl-BE"/>
              </w:rPr>
            </w:pPr>
            <w:r w:rsidRPr="001A458B">
              <w:rPr>
                <w:lang w:val="nl-BE"/>
              </w:rPr>
              <w:t xml:space="preserve"> </w:t>
            </w:r>
          </w:p>
        </w:tc>
        <w:tc>
          <w:tcPr>
            <w:tcW w:w="806" w:type="dxa"/>
          </w:tcPr>
          <w:p w14:paraId="0EA59683" w14:textId="0F0135B2" w:rsidR="00DC24D7" w:rsidRPr="001A458B" w:rsidRDefault="00D32C07" w:rsidP="001A458B">
            <w:pPr>
              <w:spacing w:after="160" w:line="259" w:lineRule="auto"/>
              <w:ind w:left="0" w:firstLine="0"/>
              <w:rPr>
                <w:lang w:val="nl-BE"/>
              </w:rPr>
            </w:pPr>
            <w:r>
              <w:t>168,50€</w:t>
            </w:r>
          </w:p>
        </w:tc>
      </w:tr>
    </w:tbl>
    <w:p w14:paraId="4FF777FB" w14:textId="77777777" w:rsidR="00D32C07" w:rsidRDefault="00D32C07" w:rsidP="00457C17">
      <w:pPr>
        <w:ind w:right="263"/>
        <w:rPr>
          <w:lang w:val="nl-BE"/>
        </w:rPr>
      </w:pPr>
    </w:p>
    <w:p w14:paraId="03D6D10E" w14:textId="57D8643A" w:rsidR="00DC24D7" w:rsidRPr="001A458B" w:rsidRDefault="00DC24D7" w:rsidP="00457C17">
      <w:pPr>
        <w:ind w:right="263"/>
      </w:pPr>
      <w:r w:rsidRPr="001A458B">
        <w:rPr>
          <w:lang w:val="nl-BE"/>
        </w:rPr>
        <w:t xml:space="preserve">Aanpassing van de rolstoel met comfortbeensteunen. De comfortbeensteunen moeten lengtecorrigerend zijn, dit wil </w:t>
      </w:r>
      <w:r w:rsidRPr="00CD775A">
        <w:rPr>
          <w:lang w:val="nl-BE"/>
        </w:rPr>
        <w:t>zeggen ze</w:t>
      </w:r>
      <w:r w:rsidRPr="001A458B">
        <w:rPr>
          <w:lang w:val="nl-BE"/>
        </w:rPr>
        <w:t xml:space="preserve"> compenseren automatisch de lengteverschillen van de benen die optreden bij flexie en extensie van het kniegewricht. De comfortbeensteunen moeten door de gebruiker of begeleider kunnen worden afgenomen of weggeklapt om gemakkelijker op te staan, te gaan zitten of in en uit de rolstoel te komen. De comfortbeensteunen moeten individueel instelbaar zijn afhankelijk van de beenlengte van de gebruiker en van de algemene zithouding. Elke comfortbeensteun moet voorzien zijn van een instelbare kuitsteun.</w:t>
      </w:r>
    </w:p>
    <w:p w14:paraId="2BF8640A" w14:textId="3D3110F9" w:rsidR="00DC24D7" w:rsidRPr="001A458B" w:rsidRDefault="00DC24D7" w:rsidP="00D32C07">
      <w:pPr>
        <w:spacing w:after="16" w:line="259" w:lineRule="auto"/>
        <w:ind w:left="0" w:firstLine="0"/>
      </w:pPr>
    </w:p>
    <w:tbl>
      <w:tblPr>
        <w:tblStyle w:val="TableGrid"/>
        <w:tblW w:w="8709" w:type="dxa"/>
        <w:tblInd w:w="0" w:type="dxa"/>
        <w:tblLook w:val="04A0" w:firstRow="1" w:lastRow="0" w:firstColumn="1" w:lastColumn="0" w:noHBand="0" w:noVBand="1"/>
      </w:tblPr>
      <w:tblGrid>
        <w:gridCol w:w="7301"/>
        <w:gridCol w:w="602"/>
        <w:gridCol w:w="806"/>
      </w:tblGrid>
      <w:tr w:rsidR="00D32C07" w:rsidRPr="00FC2178" w14:paraId="2D487047" w14:textId="77777777" w:rsidTr="00D32C07">
        <w:trPr>
          <w:trHeight w:val="270"/>
        </w:trPr>
        <w:tc>
          <w:tcPr>
            <w:tcW w:w="7301" w:type="dxa"/>
          </w:tcPr>
          <w:p w14:paraId="0359A9EA" w14:textId="6DD9A827" w:rsidR="00D32C07" w:rsidRDefault="00D32C07" w:rsidP="001A458B">
            <w:pPr>
              <w:spacing w:after="0" w:line="259" w:lineRule="auto"/>
              <w:ind w:left="0" w:firstLine="0"/>
              <w:rPr>
                <w:lang w:val="nl-BE"/>
              </w:rPr>
            </w:pPr>
            <w:r>
              <w:rPr>
                <w:lang w:val="nl-BE"/>
              </w:rPr>
              <w:t>412594 - 412605</w:t>
            </w:r>
            <w:r w:rsidRPr="001A458B">
              <w:rPr>
                <w:lang w:val="nl-BE"/>
              </w:rPr>
              <w:t xml:space="preserve"> Beensteun uit één stuk (mechanisch - in lengte instelbaar en verstelbaar tot horizontaal)</w:t>
            </w:r>
          </w:p>
          <w:p w14:paraId="11916D39" w14:textId="6AA97E28" w:rsidR="00D32C07" w:rsidRPr="001A458B" w:rsidRDefault="00D32C07" w:rsidP="001A458B">
            <w:pPr>
              <w:spacing w:after="0" w:line="259" w:lineRule="auto"/>
              <w:ind w:left="0" w:firstLine="0"/>
              <w:rPr>
                <w:lang w:val="nl-BE"/>
              </w:rPr>
            </w:pPr>
          </w:p>
        </w:tc>
        <w:tc>
          <w:tcPr>
            <w:tcW w:w="602" w:type="dxa"/>
          </w:tcPr>
          <w:p w14:paraId="1317D995" w14:textId="77777777" w:rsidR="00D32C07" w:rsidRPr="001A458B" w:rsidRDefault="00D32C07" w:rsidP="001A458B">
            <w:pPr>
              <w:spacing w:after="160" w:line="259" w:lineRule="auto"/>
              <w:ind w:left="0" w:firstLine="0"/>
              <w:rPr>
                <w:lang w:val="nl-BE"/>
              </w:rPr>
            </w:pPr>
          </w:p>
        </w:tc>
        <w:tc>
          <w:tcPr>
            <w:tcW w:w="806" w:type="dxa"/>
          </w:tcPr>
          <w:p w14:paraId="1502F39C" w14:textId="3676E24A" w:rsidR="00D32C07" w:rsidRPr="001A458B" w:rsidRDefault="00D32C07" w:rsidP="001A458B">
            <w:pPr>
              <w:spacing w:after="160" w:line="259" w:lineRule="auto"/>
              <w:ind w:left="0" w:firstLine="0"/>
              <w:rPr>
                <w:lang w:val="nl-BE"/>
              </w:rPr>
            </w:pPr>
            <w:r>
              <w:t>249,64€</w:t>
            </w:r>
          </w:p>
        </w:tc>
      </w:tr>
      <w:tr w:rsidR="00D32C07" w:rsidRPr="00FC2178" w14:paraId="1EFC33B3" w14:textId="77777777" w:rsidTr="00D32C07">
        <w:trPr>
          <w:trHeight w:val="435"/>
        </w:trPr>
        <w:tc>
          <w:tcPr>
            <w:tcW w:w="7301" w:type="dxa"/>
          </w:tcPr>
          <w:p w14:paraId="1B2D0839" w14:textId="02613755" w:rsidR="00D32C07" w:rsidRPr="001A458B" w:rsidRDefault="00D32C07" w:rsidP="00D32C07">
            <w:pPr>
              <w:spacing w:after="0" w:line="259" w:lineRule="auto"/>
              <w:ind w:left="0" w:firstLine="0"/>
              <w:rPr>
                <w:lang w:val="nl-BE"/>
              </w:rPr>
            </w:pPr>
            <w:r>
              <w:rPr>
                <w:lang w:val="nl-BE"/>
              </w:rPr>
              <w:lastRenderedPageBreak/>
              <w:t>412638 -</w:t>
            </w:r>
            <w:r w:rsidRPr="001A458B">
              <w:rPr>
                <w:lang w:val="nl-BE"/>
              </w:rPr>
              <w:t xml:space="preserve"> </w:t>
            </w:r>
            <w:r>
              <w:rPr>
                <w:lang w:val="nl-BE"/>
              </w:rPr>
              <w:t>412649</w:t>
            </w:r>
            <w:r w:rsidRPr="001A458B">
              <w:rPr>
                <w:lang w:val="nl-BE"/>
              </w:rPr>
              <w:t xml:space="preserve"> Beensteun uit één stuk (mechanisch - in lengte instelbaar en verstelbaar tot horizontaal) voor rechthebbenden </w:t>
            </w:r>
            <w:r>
              <w:rPr>
                <w:lang w:val="nl-BE"/>
              </w:rPr>
              <w:t>t</w:t>
            </w:r>
            <w:r w:rsidRPr="001A458B">
              <w:rPr>
                <w:lang w:val="nl-BE"/>
              </w:rPr>
              <w:t>ot hun 18</w:t>
            </w:r>
            <w:r w:rsidRPr="001A458B">
              <w:rPr>
                <w:vertAlign w:val="superscript"/>
                <w:lang w:val="nl-BE"/>
              </w:rPr>
              <w:t>de</w:t>
            </w:r>
            <w:r w:rsidRPr="001A458B">
              <w:rPr>
                <w:lang w:val="nl-BE"/>
              </w:rPr>
              <w:t xml:space="preserve"> verjaardag</w:t>
            </w:r>
          </w:p>
        </w:tc>
        <w:tc>
          <w:tcPr>
            <w:tcW w:w="602" w:type="dxa"/>
          </w:tcPr>
          <w:p w14:paraId="29A143B5" w14:textId="77777777" w:rsidR="00D32C07" w:rsidRPr="001A458B" w:rsidRDefault="00D32C07" w:rsidP="001A458B">
            <w:pPr>
              <w:spacing w:after="160" w:line="259" w:lineRule="auto"/>
              <w:ind w:left="0" w:firstLine="0"/>
              <w:rPr>
                <w:lang w:val="nl-BE"/>
              </w:rPr>
            </w:pPr>
          </w:p>
        </w:tc>
        <w:tc>
          <w:tcPr>
            <w:tcW w:w="806" w:type="dxa"/>
          </w:tcPr>
          <w:p w14:paraId="2AAF37CB" w14:textId="390AB409" w:rsidR="00D32C07" w:rsidRPr="001A458B" w:rsidRDefault="00D32C07" w:rsidP="001A458B">
            <w:pPr>
              <w:spacing w:after="160" w:line="259" w:lineRule="auto"/>
              <w:ind w:left="0" w:firstLine="0"/>
              <w:rPr>
                <w:lang w:val="nl-BE"/>
              </w:rPr>
            </w:pPr>
            <w:r>
              <w:rPr>
                <w:lang w:val="nl-BE"/>
              </w:rPr>
              <w:t>299,56€</w:t>
            </w:r>
          </w:p>
        </w:tc>
      </w:tr>
    </w:tbl>
    <w:p w14:paraId="0AEC1C55" w14:textId="73C65886" w:rsidR="00DC24D7" w:rsidRPr="001A458B" w:rsidRDefault="00DC24D7" w:rsidP="001A458B">
      <w:pPr>
        <w:spacing w:after="0" w:line="259" w:lineRule="auto"/>
        <w:ind w:left="0" w:firstLine="0"/>
      </w:pPr>
    </w:p>
    <w:p w14:paraId="1F0794F0" w14:textId="2602F27C" w:rsidR="00DC24D7" w:rsidRPr="001A458B" w:rsidRDefault="00DC24D7" w:rsidP="00CA4DA0">
      <w:pPr>
        <w:rPr>
          <w:lang w:val="nl-BE"/>
        </w:rPr>
      </w:pPr>
      <w:r w:rsidRPr="001A458B">
        <w:rPr>
          <w:lang w:val="nl-BE"/>
        </w:rPr>
        <w:t xml:space="preserve">Aanpassing van de rolstoel met een beensteun uit één stuk. De beensteun moet door de gebruiker of begeleider kunnen worden afgenomen of weggeklapt om gemakkelijker op te staan, te gaan zitten of in en uit de rolstoel te komen. De beensteun moet voorzien zijn van een kuitsteun. De beensteun moet mechanisch in lengte instelbaar zijn en traploos tot horizontaal (kniehoek) kunnen worden versteld. </w:t>
      </w:r>
    </w:p>
    <w:p w14:paraId="00E98D8A" w14:textId="73DB627F" w:rsidR="00DC24D7" w:rsidRPr="001A458B" w:rsidRDefault="00DC24D7" w:rsidP="001A458B">
      <w:pPr>
        <w:spacing w:after="0" w:line="259" w:lineRule="auto"/>
        <w:ind w:left="0" w:firstLine="0"/>
        <w:rPr>
          <w:lang w:val="nl-BE"/>
        </w:rPr>
      </w:pPr>
    </w:p>
    <w:tbl>
      <w:tblPr>
        <w:tblStyle w:val="TableGrid"/>
        <w:tblW w:w="8709" w:type="dxa"/>
        <w:tblInd w:w="0" w:type="dxa"/>
        <w:tblLook w:val="04A0" w:firstRow="1" w:lastRow="0" w:firstColumn="1" w:lastColumn="0" w:noHBand="0" w:noVBand="1"/>
      </w:tblPr>
      <w:tblGrid>
        <w:gridCol w:w="7298"/>
        <w:gridCol w:w="605"/>
        <w:gridCol w:w="806"/>
      </w:tblGrid>
      <w:tr w:rsidR="001A458B" w:rsidRPr="00FC2178" w14:paraId="1141E5A1" w14:textId="77777777" w:rsidTr="00560D96">
        <w:trPr>
          <w:trHeight w:val="218"/>
        </w:trPr>
        <w:tc>
          <w:tcPr>
            <w:tcW w:w="7298" w:type="dxa"/>
          </w:tcPr>
          <w:p w14:paraId="1478F648" w14:textId="686DDF48" w:rsidR="00DC24D7" w:rsidRDefault="00FF7866" w:rsidP="001A458B">
            <w:pPr>
              <w:tabs>
                <w:tab w:val="center" w:pos="196"/>
                <w:tab w:val="center" w:pos="4173"/>
              </w:tabs>
              <w:spacing w:after="0" w:line="259" w:lineRule="auto"/>
              <w:ind w:left="0" w:firstLine="0"/>
              <w:rPr>
                <w:lang w:val="nl-BE"/>
              </w:rPr>
            </w:pPr>
            <w:r>
              <w:rPr>
                <w:lang w:val="nl-BE"/>
              </w:rPr>
              <w:t>412616</w:t>
            </w:r>
            <w:r w:rsidR="00DC24D7" w:rsidRPr="001A458B">
              <w:rPr>
                <w:lang w:val="nl-BE"/>
              </w:rPr>
              <w:t xml:space="preserve"> </w:t>
            </w:r>
            <w:r w:rsidR="00560D96">
              <w:rPr>
                <w:lang w:val="nl-BE"/>
              </w:rPr>
              <w:t xml:space="preserve">- </w:t>
            </w:r>
            <w:r w:rsidR="00C3653F">
              <w:rPr>
                <w:lang w:val="nl-BE"/>
              </w:rPr>
              <w:t>412627</w:t>
            </w:r>
            <w:r w:rsidR="00DC24D7" w:rsidRPr="001A458B">
              <w:rPr>
                <w:lang w:val="nl-BE"/>
              </w:rPr>
              <w:t xml:space="preserve"> Beensteun uit één stuk met zijkanten (mechanisch </w:t>
            </w:r>
            <w:r w:rsidR="00560D96" w:rsidRPr="001A458B">
              <w:rPr>
                <w:lang w:val="nl-BE"/>
              </w:rPr>
              <w:t>in lengte instelbaar en verstelbaar tot horizontaal)</w:t>
            </w:r>
          </w:p>
          <w:p w14:paraId="1AE78C26" w14:textId="7A867D11" w:rsidR="00560D96" w:rsidRPr="001A458B" w:rsidRDefault="00560D96" w:rsidP="001A458B">
            <w:pPr>
              <w:tabs>
                <w:tab w:val="center" w:pos="196"/>
                <w:tab w:val="center" w:pos="4173"/>
              </w:tabs>
              <w:spacing w:after="0" w:line="259" w:lineRule="auto"/>
              <w:ind w:left="0" w:firstLine="0"/>
              <w:rPr>
                <w:lang w:val="nl-BE"/>
              </w:rPr>
            </w:pPr>
          </w:p>
        </w:tc>
        <w:tc>
          <w:tcPr>
            <w:tcW w:w="605" w:type="dxa"/>
          </w:tcPr>
          <w:p w14:paraId="3FF85D4E" w14:textId="77777777" w:rsidR="00DC24D7" w:rsidRPr="001A458B" w:rsidRDefault="00DC24D7" w:rsidP="001A458B">
            <w:pPr>
              <w:spacing w:after="160" w:line="259" w:lineRule="auto"/>
              <w:ind w:left="0" w:firstLine="0"/>
              <w:rPr>
                <w:lang w:val="nl-BE"/>
              </w:rPr>
            </w:pPr>
          </w:p>
        </w:tc>
        <w:tc>
          <w:tcPr>
            <w:tcW w:w="806" w:type="dxa"/>
          </w:tcPr>
          <w:p w14:paraId="362053F6" w14:textId="6FDB3347" w:rsidR="00DC24D7" w:rsidRPr="001A458B" w:rsidRDefault="00560D96" w:rsidP="001A458B">
            <w:pPr>
              <w:spacing w:after="160" w:line="259" w:lineRule="auto"/>
              <w:ind w:left="0" w:firstLine="0"/>
              <w:rPr>
                <w:lang w:val="nl-BE"/>
              </w:rPr>
            </w:pPr>
            <w:r>
              <w:t>287,08€</w:t>
            </w:r>
          </w:p>
        </w:tc>
      </w:tr>
      <w:tr w:rsidR="001A458B" w:rsidRPr="00FC2178" w14:paraId="6CFBE97C" w14:textId="77777777" w:rsidTr="00560D96">
        <w:trPr>
          <w:trHeight w:val="661"/>
        </w:trPr>
        <w:tc>
          <w:tcPr>
            <w:tcW w:w="7298" w:type="dxa"/>
          </w:tcPr>
          <w:p w14:paraId="14A2849B" w14:textId="73F8FE40" w:rsidR="00DC24D7" w:rsidRPr="001A458B" w:rsidRDefault="00DC058C" w:rsidP="001A458B">
            <w:pPr>
              <w:tabs>
                <w:tab w:val="center" w:pos="196"/>
                <w:tab w:val="center" w:pos="4173"/>
              </w:tabs>
              <w:spacing w:after="0" w:line="259" w:lineRule="auto"/>
              <w:ind w:left="0" w:firstLine="0"/>
              <w:rPr>
                <w:lang w:val="nl-BE"/>
              </w:rPr>
            </w:pPr>
            <w:r>
              <w:rPr>
                <w:lang w:val="nl-BE"/>
              </w:rPr>
              <w:tab/>
            </w:r>
            <w:r w:rsidR="00D14057">
              <w:rPr>
                <w:lang w:val="nl-BE"/>
              </w:rPr>
              <w:t>412653</w:t>
            </w:r>
            <w:r w:rsidR="00DC24D7" w:rsidRPr="001A458B">
              <w:rPr>
                <w:lang w:val="nl-BE"/>
              </w:rPr>
              <w:t xml:space="preserve"> </w:t>
            </w:r>
            <w:r w:rsidR="00560D96">
              <w:rPr>
                <w:lang w:val="nl-BE"/>
              </w:rPr>
              <w:t xml:space="preserve">- </w:t>
            </w:r>
            <w:r w:rsidR="00D14057">
              <w:rPr>
                <w:lang w:val="nl-BE"/>
              </w:rPr>
              <w:t>412664</w:t>
            </w:r>
            <w:r w:rsidR="00DC24D7" w:rsidRPr="001A458B">
              <w:rPr>
                <w:lang w:val="nl-BE"/>
              </w:rPr>
              <w:t xml:space="preserve"> Beensteun uit één stuk met zijkanten (mechanisch </w:t>
            </w:r>
          </w:p>
          <w:p w14:paraId="39C5F258" w14:textId="1E2BAD6B" w:rsidR="00DC24D7" w:rsidRPr="001A458B" w:rsidRDefault="00DC24D7" w:rsidP="001A458B">
            <w:pPr>
              <w:spacing w:after="0" w:line="259" w:lineRule="auto"/>
              <w:ind w:left="0" w:right="220" w:firstLine="0"/>
              <w:rPr>
                <w:lang w:val="nl-BE"/>
              </w:rPr>
            </w:pPr>
            <w:r w:rsidRPr="001A458B">
              <w:rPr>
                <w:lang w:val="nl-BE"/>
              </w:rPr>
              <w:t xml:space="preserve">in lengte instelbaar en verstelbaar tot horizontaal) </w:t>
            </w:r>
            <w:r w:rsidR="00560D96" w:rsidRPr="001A458B">
              <w:rPr>
                <w:lang w:val="nl-BE"/>
              </w:rPr>
              <w:t>voor rechthebbenden tot hun 18</w:t>
            </w:r>
            <w:r w:rsidR="00560D96" w:rsidRPr="001A458B">
              <w:rPr>
                <w:vertAlign w:val="superscript"/>
                <w:lang w:val="nl-BE"/>
              </w:rPr>
              <w:t>de</w:t>
            </w:r>
            <w:r w:rsidR="00560D96" w:rsidRPr="001A458B">
              <w:rPr>
                <w:lang w:val="nl-BE"/>
              </w:rPr>
              <w:t xml:space="preserve"> verjaardag</w:t>
            </w:r>
          </w:p>
        </w:tc>
        <w:tc>
          <w:tcPr>
            <w:tcW w:w="605" w:type="dxa"/>
          </w:tcPr>
          <w:p w14:paraId="79EEF11B" w14:textId="77777777" w:rsidR="00DC24D7" w:rsidRPr="001A458B" w:rsidRDefault="00DC24D7" w:rsidP="001A458B">
            <w:pPr>
              <w:spacing w:after="0" w:line="259" w:lineRule="auto"/>
              <w:ind w:left="126" w:firstLine="0"/>
              <w:rPr>
                <w:lang w:val="nl-BE"/>
              </w:rPr>
            </w:pPr>
            <w:r w:rsidRPr="001A458B">
              <w:rPr>
                <w:lang w:val="nl-BE"/>
              </w:rPr>
              <w:t xml:space="preserve"> </w:t>
            </w:r>
          </w:p>
        </w:tc>
        <w:tc>
          <w:tcPr>
            <w:tcW w:w="806" w:type="dxa"/>
          </w:tcPr>
          <w:p w14:paraId="5EA4A286" w14:textId="7672F873" w:rsidR="00DC24D7" w:rsidRPr="001A458B" w:rsidRDefault="00560D96" w:rsidP="001A458B">
            <w:pPr>
              <w:spacing w:after="160" w:line="259" w:lineRule="auto"/>
              <w:ind w:left="0" w:firstLine="0"/>
              <w:rPr>
                <w:lang w:val="nl-BE"/>
              </w:rPr>
            </w:pPr>
            <w:r>
              <w:t>337,01€</w:t>
            </w:r>
          </w:p>
        </w:tc>
      </w:tr>
    </w:tbl>
    <w:p w14:paraId="2F77E360" w14:textId="559B41A6" w:rsidR="00DC24D7" w:rsidRPr="001A458B" w:rsidRDefault="00DC24D7" w:rsidP="001A458B">
      <w:pPr>
        <w:spacing w:after="0" w:line="259" w:lineRule="auto"/>
        <w:ind w:left="0" w:firstLine="0"/>
      </w:pPr>
    </w:p>
    <w:p w14:paraId="6138787A" w14:textId="77777777" w:rsidR="00CA4DA0" w:rsidRDefault="00DC24D7" w:rsidP="00DC058C">
      <w:pPr>
        <w:rPr>
          <w:lang w:val="nl-BE"/>
        </w:rPr>
      </w:pPr>
      <w:r w:rsidRPr="001A458B">
        <w:rPr>
          <w:lang w:val="nl-BE"/>
        </w:rPr>
        <w:t>Aanpassing van de rolstoel met een beensteun uit één stuk met zijkanten. De beensteun moet door de gebruiker of begeleider kunnen worden afgenomen of weggeklapt om gemakkelijker op te staan, te gaan zitten of in en uit de rolstoel te komen. De beensteun moet voorzien zijn van een kuitsteun. De beensteun moet mechanisch in lengte instelbaar zijn en traploos tot horizontaal (kniehoek) kunnen worden versteld.</w:t>
      </w:r>
    </w:p>
    <w:p w14:paraId="11E1AF65" w14:textId="7EB409F3" w:rsidR="00DC058C" w:rsidRDefault="00DC058C" w:rsidP="001A458B">
      <w:pPr>
        <w:ind w:left="181" w:right="263" w:hanging="196"/>
        <w:rPr>
          <w:lang w:val="nl-BE"/>
        </w:rPr>
      </w:pPr>
    </w:p>
    <w:tbl>
      <w:tblPr>
        <w:tblStyle w:val="TableGrid"/>
        <w:tblW w:w="8709" w:type="dxa"/>
        <w:tblInd w:w="0" w:type="dxa"/>
        <w:tblLook w:val="04A0" w:firstRow="1" w:lastRow="0" w:firstColumn="1" w:lastColumn="0" w:noHBand="0" w:noVBand="1"/>
      </w:tblPr>
      <w:tblGrid>
        <w:gridCol w:w="7189"/>
        <w:gridCol w:w="592"/>
        <w:gridCol w:w="928"/>
      </w:tblGrid>
      <w:tr w:rsidR="00DC058C" w:rsidRPr="004A04F5" w14:paraId="644194F2" w14:textId="77777777" w:rsidTr="002104FA">
        <w:trPr>
          <w:trHeight w:val="218"/>
        </w:trPr>
        <w:tc>
          <w:tcPr>
            <w:tcW w:w="7189" w:type="dxa"/>
          </w:tcPr>
          <w:p w14:paraId="01AAA9BD" w14:textId="00D87E2E" w:rsidR="00DC058C" w:rsidRDefault="00BA0679" w:rsidP="00C04045">
            <w:pPr>
              <w:tabs>
                <w:tab w:val="center" w:pos="4173"/>
              </w:tabs>
              <w:spacing w:after="55"/>
              <w:ind w:left="-15" w:firstLine="0"/>
              <w:rPr>
                <w:lang w:val="nl-BE"/>
              </w:rPr>
            </w:pPr>
            <w:r>
              <w:rPr>
                <w:lang w:val="nl-BE"/>
              </w:rPr>
              <w:t>410693</w:t>
            </w:r>
            <w:r w:rsidR="002104FA">
              <w:rPr>
                <w:lang w:val="nl-BE"/>
              </w:rPr>
              <w:t xml:space="preserve"> - </w:t>
            </w:r>
            <w:r>
              <w:rPr>
                <w:lang w:val="nl-BE"/>
              </w:rPr>
              <w:t>410704</w:t>
            </w:r>
            <w:r w:rsidR="00DC058C" w:rsidRPr="001A458B">
              <w:rPr>
                <w:lang w:val="nl-BE"/>
              </w:rPr>
              <w:t xml:space="preserve"> Elektrisch verstelbare comfortbeensteunen</w:t>
            </w:r>
            <w:r w:rsidR="00560D96">
              <w:rPr>
                <w:lang w:val="nl-BE"/>
              </w:rPr>
              <w:t xml:space="preserve"> </w:t>
            </w:r>
            <w:r w:rsidR="00560D96" w:rsidRPr="001A458B">
              <w:rPr>
                <w:lang w:val="nl-BE"/>
              </w:rPr>
              <w:t>(lengtecorrigerend, per paar)</w:t>
            </w:r>
          </w:p>
          <w:p w14:paraId="2D4C364C" w14:textId="212E20BD" w:rsidR="002104FA" w:rsidRPr="0007351A" w:rsidRDefault="002104FA" w:rsidP="00C04045">
            <w:pPr>
              <w:tabs>
                <w:tab w:val="center" w:pos="4173"/>
              </w:tabs>
              <w:spacing w:after="55"/>
              <w:ind w:left="-15" w:firstLine="0"/>
              <w:rPr>
                <w:lang w:val="nl-BE"/>
              </w:rPr>
            </w:pPr>
          </w:p>
        </w:tc>
        <w:tc>
          <w:tcPr>
            <w:tcW w:w="592" w:type="dxa"/>
          </w:tcPr>
          <w:p w14:paraId="5FCBDB99" w14:textId="77777777" w:rsidR="00DC058C" w:rsidRPr="0007351A" w:rsidRDefault="00DC058C" w:rsidP="00C04045">
            <w:pPr>
              <w:spacing w:after="160" w:line="259" w:lineRule="auto"/>
              <w:ind w:left="0" w:firstLine="0"/>
              <w:rPr>
                <w:lang w:val="nl-BE"/>
              </w:rPr>
            </w:pPr>
          </w:p>
        </w:tc>
        <w:tc>
          <w:tcPr>
            <w:tcW w:w="928" w:type="dxa"/>
          </w:tcPr>
          <w:p w14:paraId="2AB45C31" w14:textId="70B66ADA" w:rsidR="00DC058C" w:rsidRPr="004A04F5" w:rsidRDefault="002104FA" w:rsidP="00C04045">
            <w:pPr>
              <w:spacing w:after="160" w:line="259" w:lineRule="auto"/>
              <w:ind w:left="0" w:firstLine="0"/>
            </w:pPr>
            <w:r>
              <w:t>1248,18€</w:t>
            </w:r>
          </w:p>
        </w:tc>
      </w:tr>
      <w:tr w:rsidR="00DC058C" w:rsidRPr="004A04F5" w14:paraId="564B4A8A" w14:textId="77777777" w:rsidTr="002104FA">
        <w:trPr>
          <w:trHeight w:val="305"/>
        </w:trPr>
        <w:tc>
          <w:tcPr>
            <w:tcW w:w="7189" w:type="dxa"/>
          </w:tcPr>
          <w:p w14:paraId="65DD5CC7" w14:textId="64CD474B" w:rsidR="00DC058C" w:rsidRPr="0007351A" w:rsidRDefault="00BA0679" w:rsidP="00C04045">
            <w:pPr>
              <w:spacing w:after="0" w:line="259" w:lineRule="auto"/>
              <w:ind w:left="0" w:right="220" w:firstLine="0"/>
              <w:rPr>
                <w:lang w:val="nl-BE"/>
              </w:rPr>
            </w:pPr>
            <w:r>
              <w:rPr>
                <w:lang w:val="nl-BE"/>
              </w:rPr>
              <w:t>410715</w:t>
            </w:r>
            <w:r w:rsidR="002104FA">
              <w:rPr>
                <w:lang w:val="nl-BE"/>
              </w:rPr>
              <w:t xml:space="preserve"> - </w:t>
            </w:r>
            <w:r>
              <w:rPr>
                <w:lang w:val="nl-BE"/>
              </w:rPr>
              <w:t>410726</w:t>
            </w:r>
            <w:r w:rsidR="00DC058C" w:rsidRPr="001A458B">
              <w:rPr>
                <w:lang w:val="nl-BE"/>
              </w:rPr>
              <w:t xml:space="preserve"> Elektrisch verstelbare comfortbeensteunen</w:t>
            </w:r>
            <w:r w:rsidR="002104FA">
              <w:rPr>
                <w:lang w:val="nl-BE"/>
              </w:rPr>
              <w:t xml:space="preserve"> </w:t>
            </w:r>
            <w:r w:rsidR="002104FA" w:rsidRPr="001A458B">
              <w:rPr>
                <w:lang w:val="nl-BE"/>
              </w:rPr>
              <w:t>(lengtecorrigerend, per paar) voor rechthebbenden tot hun 18</w:t>
            </w:r>
            <w:r w:rsidR="002104FA" w:rsidRPr="001A458B">
              <w:rPr>
                <w:vertAlign w:val="superscript"/>
                <w:lang w:val="nl-BE"/>
              </w:rPr>
              <w:t>de</w:t>
            </w:r>
            <w:r w:rsidR="002104FA" w:rsidRPr="001A458B">
              <w:rPr>
                <w:lang w:val="nl-BE"/>
              </w:rPr>
              <w:t xml:space="preserve"> verjaardag</w:t>
            </w:r>
          </w:p>
        </w:tc>
        <w:tc>
          <w:tcPr>
            <w:tcW w:w="592" w:type="dxa"/>
          </w:tcPr>
          <w:p w14:paraId="783D2804" w14:textId="77777777" w:rsidR="00DC058C" w:rsidRPr="0007351A" w:rsidRDefault="00DC058C" w:rsidP="00C04045">
            <w:pPr>
              <w:spacing w:after="0" w:line="259" w:lineRule="auto"/>
              <w:ind w:left="126" w:firstLine="0"/>
              <w:rPr>
                <w:lang w:val="nl-BE"/>
              </w:rPr>
            </w:pPr>
            <w:r w:rsidRPr="0007351A">
              <w:rPr>
                <w:lang w:val="nl-BE"/>
              </w:rPr>
              <w:t xml:space="preserve"> </w:t>
            </w:r>
          </w:p>
        </w:tc>
        <w:tc>
          <w:tcPr>
            <w:tcW w:w="928" w:type="dxa"/>
          </w:tcPr>
          <w:p w14:paraId="5D35069B" w14:textId="3653E46D" w:rsidR="00DC058C" w:rsidRPr="004A04F5" w:rsidRDefault="002104FA" w:rsidP="00C04045">
            <w:pPr>
              <w:spacing w:after="160" w:line="259" w:lineRule="auto"/>
              <w:ind w:left="0" w:firstLine="0"/>
            </w:pPr>
            <w:r>
              <w:t>1373€</w:t>
            </w:r>
          </w:p>
        </w:tc>
      </w:tr>
    </w:tbl>
    <w:p w14:paraId="778A4EE3" w14:textId="2214BA5D" w:rsidR="00DC24D7" w:rsidRPr="001A458B" w:rsidRDefault="00DC24D7" w:rsidP="001A458B">
      <w:pPr>
        <w:spacing w:after="0" w:line="259" w:lineRule="auto"/>
        <w:ind w:left="0" w:firstLine="0"/>
        <w:rPr>
          <w:lang w:val="nl-BE"/>
        </w:rPr>
      </w:pPr>
    </w:p>
    <w:p w14:paraId="100157D3" w14:textId="103E41ED" w:rsidR="00DC24D7" w:rsidRPr="001A458B" w:rsidRDefault="00DC24D7" w:rsidP="00EC03AF">
      <w:pPr>
        <w:rPr>
          <w:lang w:val="nl-BE"/>
        </w:rPr>
      </w:pPr>
      <w:r w:rsidRPr="001A458B">
        <w:rPr>
          <w:lang w:val="nl-BE"/>
        </w:rPr>
        <w:t>Aanpassing van de rolstoel met comfortbeensteunen voor de gebruikers waarbij een regelmatige houdingsverandering van de onderste ledematen medisch is aangewezen. De elektrisch verstelbare comfortbeensteunen moeten lengtecorrigerend zijn, d.w.z. ze compenseren automatisch de lengteverschillen van de benen bij flexie en extensie van het kniegewricht.</w:t>
      </w:r>
    </w:p>
    <w:p w14:paraId="1E92E8C9" w14:textId="3234E695" w:rsidR="00DC24D7" w:rsidRDefault="00DC24D7" w:rsidP="00EC03AF">
      <w:pPr>
        <w:rPr>
          <w:lang w:val="nl-BE"/>
        </w:rPr>
      </w:pPr>
      <w:r w:rsidRPr="001A458B">
        <w:rPr>
          <w:lang w:val="nl-BE"/>
        </w:rPr>
        <w:t>De elektrische comfortbeensteunen moeten kunnen worden ingesteld afhankelijk van de beenlengte van de gebruiker en van de algemene zithouding. Elke beensteun moet voorzien zijn van een instelbare kuitsteun. De elektrisch verstelbare comfortbeensteunen moeten door de gebruiker zelfstandig kunnen worden bediend via de besturingseenheid.</w:t>
      </w:r>
    </w:p>
    <w:p w14:paraId="327EAFE8" w14:textId="77777777" w:rsidR="002104FA" w:rsidRDefault="002104FA" w:rsidP="00EC03AF">
      <w:pPr>
        <w:rPr>
          <w:lang w:val="nl-BE"/>
        </w:rPr>
      </w:pPr>
    </w:p>
    <w:tbl>
      <w:tblPr>
        <w:tblStyle w:val="TableGrid"/>
        <w:tblW w:w="8709" w:type="dxa"/>
        <w:tblInd w:w="0" w:type="dxa"/>
        <w:tblLook w:val="04A0" w:firstRow="1" w:lastRow="0" w:firstColumn="1" w:lastColumn="0" w:noHBand="0" w:noVBand="1"/>
      </w:tblPr>
      <w:tblGrid>
        <w:gridCol w:w="7303"/>
        <w:gridCol w:w="600"/>
        <w:gridCol w:w="806"/>
      </w:tblGrid>
      <w:tr w:rsidR="00EC03AF" w:rsidRPr="00FC2178" w14:paraId="3AB8F28A" w14:textId="77777777" w:rsidTr="00513A92">
        <w:trPr>
          <w:trHeight w:val="592"/>
        </w:trPr>
        <w:tc>
          <w:tcPr>
            <w:tcW w:w="7303" w:type="dxa"/>
          </w:tcPr>
          <w:p w14:paraId="6C515151" w14:textId="781692E7" w:rsidR="00EC03AF" w:rsidRPr="00EC03AF" w:rsidRDefault="00BA0679" w:rsidP="00C04045">
            <w:pPr>
              <w:tabs>
                <w:tab w:val="center" w:pos="4173"/>
              </w:tabs>
              <w:ind w:left="-15" w:firstLine="0"/>
              <w:rPr>
                <w:lang w:val="nl-BE"/>
              </w:rPr>
            </w:pPr>
            <w:r>
              <w:rPr>
                <w:lang w:val="nl-BE"/>
              </w:rPr>
              <w:t>410737</w:t>
            </w:r>
            <w:r w:rsidR="00513A92">
              <w:rPr>
                <w:lang w:val="nl-BE"/>
              </w:rPr>
              <w:t xml:space="preserve"> - </w:t>
            </w:r>
            <w:r>
              <w:rPr>
                <w:lang w:val="nl-BE"/>
              </w:rPr>
              <w:t>410748</w:t>
            </w:r>
            <w:r w:rsidR="00EC03AF" w:rsidRPr="001A458B">
              <w:rPr>
                <w:lang w:val="nl-BE"/>
              </w:rPr>
              <w:t xml:space="preserve"> In hoek instelbare voetplaten (per paar) (of</w:t>
            </w:r>
            <w:r w:rsidR="002104FA">
              <w:rPr>
                <w:lang w:val="nl-BE"/>
              </w:rPr>
              <w:t xml:space="preserve"> </w:t>
            </w:r>
            <w:r w:rsidR="002104FA" w:rsidRPr="001A458B">
              <w:rPr>
                <w:lang w:val="nl-BE"/>
              </w:rPr>
              <w:t>ééndelige in hoek instelbare voetenplaat)</w:t>
            </w:r>
          </w:p>
        </w:tc>
        <w:tc>
          <w:tcPr>
            <w:tcW w:w="600" w:type="dxa"/>
          </w:tcPr>
          <w:p w14:paraId="06A97A87" w14:textId="77777777" w:rsidR="00EC03AF" w:rsidRPr="00EC03AF" w:rsidRDefault="00EC03AF" w:rsidP="00C04045">
            <w:pPr>
              <w:spacing w:after="160" w:line="259" w:lineRule="auto"/>
              <w:ind w:left="0" w:firstLine="0"/>
              <w:rPr>
                <w:lang w:val="nl-BE"/>
              </w:rPr>
            </w:pPr>
          </w:p>
        </w:tc>
        <w:tc>
          <w:tcPr>
            <w:tcW w:w="806" w:type="dxa"/>
          </w:tcPr>
          <w:p w14:paraId="2ECE4850" w14:textId="2996BF98" w:rsidR="00EC03AF" w:rsidRPr="00EC03AF" w:rsidRDefault="002104FA" w:rsidP="00C04045">
            <w:pPr>
              <w:spacing w:after="160" w:line="259" w:lineRule="auto"/>
              <w:ind w:left="0" w:firstLine="0"/>
              <w:rPr>
                <w:lang w:val="nl-BE"/>
              </w:rPr>
            </w:pPr>
            <w:r>
              <w:t>112,34€</w:t>
            </w:r>
          </w:p>
        </w:tc>
      </w:tr>
    </w:tbl>
    <w:p w14:paraId="70130376" w14:textId="77777777" w:rsidR="002104FA" w:rsidRDefault="002104FA" w:rsidP="00CA4DA0">
      <w:pPr>
        <w:spacing w:after="4" w:line="254" w:lineRule="auto"/>
        <w:ind w:left="-5"/>
        <w:rPr>
          <w:lang w:val="nl-BE"/>
        </w:rPr>
      </w:pPr>
    </w:p>
    <w:p w14:paraId="244B5775" w14:textId="37A27FF1" w:rsidR="00DC24D7" w:rsidRDefault="00DC24D7" w:rsidP="00CA4DA0">
      <w:pPr>
        <w:spacing w:after="4" w:line="254" w:lineRule="auto"/>
        <w:ind w:left="-5"/>
        <w:rPr>
          <w:lang w:val="nl-BE"/>
        </w:rPr>
      </w:pPr>
      <w:r w:rsidRPr="001A458B">
        <w:rPr>
          <w:lang w:val="nl-BE"/>
        </w:rPr>
        <w:t>Aanpassing van de rolstoel met in hoek instelbare voetplaten of ééndelige in hoek instelbare voetenplaat. De voetplaten of ééndelige voetenplaat zijn verstelbaar in de hoogte en zijn instelbaar volgens de hoek van het enkelgewricht.</w:t>
      </w:r>
    </w:p>
    <w:p w14:paraId="43F44B4E" w14:textId="5BA5B9E6" w:rsidR="00EC03AF" w:rsidRDefault="00EC03AF" w:rsidP="00EC03AF">
      <w:pPr>
        <w:rPr>
          <w:lang w:val="nl-BE"/>
        </w:rPr>
      </w:pPr>
    </w:p>
    <w:tbl>
      <w:tblPr>
        <w:tblStyle w:val="TableGrid"/>
        <w:tblW w:w="8709" w:type="dxa"/>
        <w:tblInd w:w="0" w:type="dxa"/>
        <w:tblLook w:val="04A0" w:firstRow="1" w:lastRow="0" w:firstColumn="1" w:lastColumn="0" w:noHBand="0" w:noVBand="1"/>
      </w:tblPr>
      <w:tblGrid>
        <w:gridCol w:w="7423"/>
        <w:gridCol w:w="612"/>
        <w:gridCol w:w="674"/>
      </w:tblGrid>
      <w:tr w:rsidR="00EC03AF" w:rsidRPr="004A04F5" w14:paraId="1B42F933" w14:textId="77777777" w:rsidTr="00EC03AF">
        <w:trPr>
          <w:trHeight w:val="235"/>
        </w:trPr>
        <w:tc>
          <w:tcPr>
            <w:tcW w:w="7751" w:type="dxa"/>
          </w:tcPr>
          <w:p w14:paraId="61464558" w14:textId="572AA495" w:rsidR="00EC03AF" w:rsidRPr="00EC03AF" w:rsidRDefault="00D14057" w:rsidP="00C04045">
            <w:pPr>
              <w:spacing w:after="0" w:line="259" w:lineRule="auto"/>
              <w:rPr>
                <w:lang w:val="nl-BE"/>
              </w:rPr>
            </w:pPr>
            <w:r>
              <w:rPr>
                <w:lang w:val="nl-BE"/>
              </w:rPr>
              <w:lastRenderedPageBreak/>
              <w:t>412896</w:t>
            </w:r>
            <w:r w:rsidR="00513A92">
              <w:rPr>
                <w:lang w:val="nl-BE"/>
              </w:rPr>
              <w:t xml:space="preserve"> - </w:t>
            </w:r>
            <w:r>
              <w:rPr>
                <w:lang w:val="nl-BE"/>
              </w:rPr>
              <w:t>412907</w:t>
            </w:r>
            <w:r w:rsidR="00EC03AF" w:rsidRPr="001A458B">
              <w:rPr>
                <w:lang w:val="nl-BE"/>
              </w:rPr>
              <w:t xml:space="preserve"> Kniekussen op beensteun (per paar)</w:t>
            </w:r>
          </w:p>
        </w:tc>
        <w:tc>
          <w:tcPr>
            <w:tcW w:w="644" w:type="dxa"/>
          </w:tcPr>
          <w:p w14:paraId="5FDF1BA1" w14:textId="14D291EB" w:rsidR="00EC03AF" w:rsidRPr="00F936B7" w:rsidRDefault="00EC03AF" w:rsidP="00C04045">
            <w:pPr>
              <w:spacing w:after="0" w:line="259" w:lineRule="auto"/>
              <w:ind w:left="1" w:firstLine="0"/>
              <w:rPr>
                <w:lang w:val="nl-BE"/>
              </w:rPr>
            </w:pPr>
          </w:p>
        </w:tc>
        <w:tc>
          <w:tcPr>
            <w:tcW w:w="315" w:type="dxa"/>
          </w:tcPr>
          <w:p w14:paraId="0D33E774" w14:textId="6D34942C" w:rsidR="00EC03AF" w:rsidRPr="004A04F5" w:rsidRDefault="00D94148" w:rsidP="00C04045">
            <w:pPr>
              <w:spacing w:after="0" w:line="259" w:lineRule="auto"/>
              <w:ind w:left="1" w:firstLine="0"/>
            </w:pPr>
            <w:r>
              <w:t>51,25€</w:t>
            </w:r>
          </w:p>
        </w:tc>
      </w:tr>
    </w:tbl>
    <w:p w14:paraId="2DFCB03D" w14:textId="503CB267" w:rsidR="00DC24D7" w:rsidRPr="001A458B" w:rsidRDefault="00DC24D7" w:rsidP="001A458B">
      <w:pPr>
        <w:spacing w:after="0" w:line="259" w:lineRule="auto"/>
        <w:ind w:left="0" w:firstLine="0"/>
        <w:rPr>
          <w:lang w:val="nl-BE"/>
        </w:rPr>
      </w:pPr>
    </w:p>
    <w:p w14:paraId="5201DC8A" w14:textId="07A4224F" w:rsidR="00DC24D7" w:rsidRDefault="00DC24D7" w:rsidP="00EC03AF">
      <w:pPr>
        <w:rPr>
          <w:lang w:val="nl-BE"/>
        </w:rPr>
      </w:pPr>
      <w:r w:rsidRPr="001A458B">
        <w:rPr>
          <w:lang w:val="nl-BE"/>
        </w:rPr>
        <w:t>Aanpassing van de beensteun van de rolstoel met als doel laterale drukwonden bij abductie van de knie te voorkomen. Bij matig of hoog risico is het kniekussen uitgevoerd met drukreducerend materiaal.</w:t>
      </w:r>
    </w:p>
    <w:p w14:paraId="5EF0B577" w14:textId="4B3F026A" w:rsidR="00EC03AF" w:rsidRDefault="00EC03AF" w:rsidP="00EC03AF">
      <w:pPr>
        <w:rPr>
          <w:lang w:val="nl-BE"/>
        </w:rPr>
      </w:pPr>
    </w:p>
    <w:tbl>
      <w:tblPr>
        <w:tblStyle w:val="TableGrid"/>
        <w:tblW w:w="8709" w:type="dxa"/>
        <w:tblInd w:w="0" w:type="dxa"/>
        <w:tblLook w:val="04A0" w:firstRow="1" w:lastRow="0" w:firstColumn="1" w:lastColumn="0" w:noHBand="0" w:noVBand="1"/>
      </w:tblPr>
      <w:tblGrid>
        <w:gridCol w:w="7118"/>
        <w:gridCol w:w="907"/>
        <w:gridCol w:w="684"/>
      </w:tblGrid>
      <w:tr w:rsidR="00EC03AF" w:rsidRPr="004A04F5" w14:paraId="62091E98" w14:textId="77777777" w:rsidTr="00513A92">
        <w:trPr>
          <w:trHeight w:val="235"/>
        </w:trPr>
        <w:tc>
          <w:tcPr>
            <w:tcW w:w="7118" w:type="dxa"/>
          </w:tcPr>
          <w:p w14:paraId="56856ED0" w14:textId="757BEB9C" w:rsidR="00EC03AF" w:rsidRPr="0007351A" w:rsidRDefault="00D14057" w:rsidP="00C04045">
            <w:pPr>
              <w:spacing w:after="0" w:line="259" w:lineRule="auto"/>
              <w:rPr>
                <w:lang w:val="nl-BE"/>
              </w:rPr>
            </w:pPr>
            <w:r>
              <w:rPr>
                <w:lang w:val="nl-BE"/>
              </w:rPr>
              <w:t>412918</w:t>
            </w:r>
            <w:r w:rsidR="00513A92">
              <w:rPr>
                <w:lang w:val="nl-BE"/>
              </w:rPr>
              <w:t xml:space="preserve"> - </w:t>
            </w:r>
            <w:r>
              <w:rPr>
                <w:lang w:val="nl-BE"/>
              </w:rPr>
              <w:t>412929</w:t>
            </w:r>
            <w:r w:rsidR="00EC03AF" w:rsidRPr="001A458B">
              <w:rPr>
                <w:lang w:val="nl-BE"/>
              </w:rPr>
              <w:t xml:space="preserve"> Forfaitaire tegemoetkoming voor kuitsteun</w:t>
            </w:r>
            <w:r w:rsidR="00513A92">
              <w:rPr>
                <w:lang w:val="nl-BE"/>
              </w:rPr>
              <w:t xml:space="preserve"> </w:t>
            </w:r>
            <w:r w:rsidR="00513A92" w:rsidRPr="001A458B">
              <w:rPr>
                <w:lang w:val="nl-BE"/>
              </w:rPr>
              <w:t>centrale beensteun (per stuk)</w:t>
            </w:r>
          </w:p>
        </w:tc>
        <w:tc>
          <w:tcPr>
            <w:tcW w:w="907" w:type="dxa"/>
          </w:tcPr>
          <w:p w14:paraId="57F90CA2" w14:textId="77777777" w:rsidR="00EC03AF" w:rsidRPr="0007351A" w:rsidRDefault="00EC03AF" w:rsidP="00C04045">
            <w:pPr>
              <w:spacing w:after="0" w:line="259" w:lineRule="auto"/>
              <w:ind w:left="1" w:firstLine="0"/>
              <w:rPr>
                <w:lang w:val="nl-BE"/>
              </w:rPr>
            </w:pPr>
          </w:p>
        </w:tc>
        <w:tc>
          <w:tcPr>
            <w:tcW w:w="684" w:type="dxa"/>
          </w:tcPr>
          <w:p w14:paraId="08669259" w14:textId="6ADF6120" w:rsidR="00EC03AF" w:rsidRDefault="00513A92" w:rsidP="00C04045">
            <w:pPr>
              <w:spacing w:after="0" w:line="259" w:lineRule="auto"/>
              <w:ind w:left="1" w:firstLine="0"/>
            </w:pPr>
            <w:r>
              <w:rPr>
                <w:lang w:val="nl-BE"/>
              </w:rPr>
              <w:t>71,46€</w:t>
            </w:r>
          </w:p>
        </w:tc>
      </w:tr>
    </w:tbl>
    <w:p w14:paraId="4B4C7F56" w14:textId="77777777" w:rsidR="00EC03AF" w:rsidRPr="001A458B" w:rsidRDefault="00EC03AF" w:rsidP="00EC03AF">
      <w:pPr>
        <w:rPr>
          <w:lang w:val="nl-BE"/>
        </w:rPr>
      </w:pPr>
    </w:p>
    <w:p w14:paraId="12DA65CF" w14:textId="0DB4A4D3" w:rsidR="00DC24D7" w:rsidRDefault="00DC24D7" w:rsidP="00EC03AF">
      <w:pPr>
        <w:rPr>
          <w:lang w:val="nl-BE"/>
        </w:rPr>
      </w:pPr>
      <w:r w:rsidRPr="001A458B">
        <w:rPr>
          <w:lang w:val="nl-BE"/>
        </w:rPr>
        <w:t>Forfaitaire tegemoetkoming voor de aanpassing van de centrale ééndelige beensteun van de</w:t>
      </w:r>
      <w:r w:rsidR="00513A92">
        <w:rPr>
          <w:lang w:val="nl-BE"/>
        </w:rPr>
        <w:t xml:space="preserve"> </w:t>
      </w:r>
      <w:r w:rsidRPr="001A458B">
        <w:rPr>
          <w:lang w:val="nl-BE"/>
        </w:rPr>
        <w:t xml:space="preserve">rolstoel. De kuitsteun is gootvormig en vormvast. De kuitsteun moet driedimensionaal instelbaar zijn afhankelijk van de gebruiker met name in de hoogte, breedte en diepte. De kuitsteun kan worden weggeklapt of afgenomen afhankelijk van de transfer van de gebruiker in en uit de rolstoel. </w:t>
      </w:r>
    </w:p>
    <w:p w14:paraId="58E478D7" w14:textId="2729CA63" w:rsidR="00EC03AF" w:rsidRDefault="00EC03AF" w:rsidP="00EC03AF">
      <w:pPr>
        <w:rPr>
          <w:lang w:val="nl-BE"/>
        </w:rPr>
      </w:pPr>
    </w:p>
    <w:tbl>
      <w:tblPr>
        <w:tblStyle w:val="TableGrid"/>
        <w:tblW w:w="8637" w:type="dxa"/>
        <w:tblInd w:w="0" w:type="dxa"/>
        <w:tblLayout w:type="fixed"/>
        <w:tblLook w:val="04A0" w:firstRow="1" w:lastRow="0" w:firstColumn="1" w:lastColumn="0" w:noHBand="0" w:noVBand="1"/>
      </w:tblPr>
      <w:tblGrid>
        <w:gridCol w:w="7508"/>
        <w:gridCol w:w="283"/>
        <w:gridCol w:w="846"/>
      </w:tblGrid>
      <w:tr w:rsidR="00EC03AF" w:rsidRPr="00FC2178" w14:paraId="684344CD" w14:textId="77777777" w:rsidTr="00513A92">
        <w:trPr>
          <w:trHeight w:val="235"/>
        </w:trPr>
        <w:tc>
          <w:tcPr>
            <w:tcW w:w="7508" w:type="dxa"/>
          </w:tcPr>
          <w:p w14:paraId="48B6CB97" w14:textId="42462639" w:rsidR="00EC03AF" w:rsidRPr="00EC03AF" w:rsidRDefault="00D14057" w:rsidP="00C04045">
            <w:pPr>
              <w:spacing w:after="0" w:line="259" w:lineRule="auto"/>
              <w:rPr>
                <w:lang w:val="nl-BE"/>
              </w:rPr>
            </w:pPr>
            <w:r>
              <w:rPr>
                <w:lang w:val="nl-BE"/>
              </w:rPr>
              <w:t>412933</w:t>
            </w:r>
            <w:r w:rsidR="00513A92">
              <w:rPr>
                <w:lang w:val="nl-BE"/>
              </w:rPr>
              <w:t xml:space="preserve"> - </w:t>
            </w:r>
            <w:r>
              <w:rPr>
                <w:lang w:val="nl-BE"/>
              </w:rPr>
              <w:t>412944</w:t>
            </w:r>
            <w:r w:rsidR="00EC03AF" w:rsidRPr="001A458B">
              <w:rPr>
                <w:lang w:val="nl-BE"/>
              </w:rPr>
              <w:t xml:space="preserve"> Forfaitaire tegemoetkoming voor fixatiesysteem voor b</w:t>
            </w:r>
            <w:r w:rsidR="00EC03AF">
              <w:rPr>
                <w:lang w:val="nl-BE"/>
              </w:rPr>
              <w:t>eide</w:t>
            </w:r>
            <w:r w:rsidR="00513A92">
              <w:rPr>
                <w:lang w:val="nl-BE"/>
              </w:rPr>
              <w:t xml:space="preserve"> </w:t>
            </w:r>
            <w:r w:rsidR="00513A92" w:rsidRPr="001A458B">
              <w:rPr>
                <w:lang w:val="nl-BE"/>
              </w:rPr>
              <w:t>knieën</w:t>
            </w:r>
          </w:p>
        </w:tc>
        <w:tc>
          <w:tcPr>
            <w:tcW w:w="283" w:type="dxa"/>
          </w:tcPr>
          <w:p w14:paraId="27AD3786" w14:textId="77777777" w:rsidR="00EC03AF" w:rsidRPr="00EC03AF" w:rsidRDefault="00EC03AF" w:rsidP="00C04045">
            <w:pPr>
              <w:spacing w:after="0" w:line="259" w:lineRule="auto"/>
              <w:ind w:left="1" w:firstLine="0"/>
              <w:rPr>
                <w:lang w:val="nl-BE"/>
              </w:rPr>
            </w:pPr>
          </w:p>
        </w:tc>
        <w:tc>
          <w:tcPr>
            <w:tcW w:w="846" w:type="dxa"/>
          </w:tcPr>
          <w:p w14:paraId="3B37D716" w14:textId="5DAF2A1A" w:rsidR="00EC03AF" w:rsidRPr="00EC03AF" w:rsidRDefault="00513A92" w:rsidP="00C04045">
            <w:pPr>
              <w:spacing w:after="0" w:line="259" w:lineRule="auto"/>
              <w:ind w:left="1" w:firstLine="0"/>
              <w:rPr>
                <w:lang w:val="nl-BE"/>
              </w:rPr>
            </w:pPr>
            <w:r>
              <w:t>253,88€</w:t>
            </w:r>
          </w:p>
        </w:tc>
      </w:tr>
    </w:tbl>
    <w:p w14:paraId="75526FE7" w14:textId="62CCB345" w:rsidR="00DC24D7" w:rsidRPr="001A458B" w:rsidRDefault="00DC24D7" w:rsidP="001A458B">
      <w:pPr>
        <w:spacing w:after="0" w:line="259" w:lineRule="auto"/>
        <w:ind w:left="0" w:firstLine="0"/>
        <w:rPr>
          <w:lang w:val="nl-BE"/>
        </w:rPr>
      </w:pPr>
    </w:p>
    <w:p w14:paraId="769BE667" w14:textId="60AB618B" w:rsidR="00DC24D7" w:rsidRDefault="00DC24D7" w:rsidP="00EC03AF">
      <w:pPr>
        <w:rPr>
          <w:lang w:val="nl-BE"/>
        </w:rPr>
      </w:pPr>
      <w:r w:rsidRPr="001A458B">
        <w:rPr>
          <w:lang w:val="nl-BE"/>
        </w:rPr>
        <w:t xml:space="preserve">Forfaitaire vergoeding voor de aanpassing van de centrale ééndelige beensteun van de rolstoel. Het kniefixatiesysteem is ergonomisch en vormvast. Het kniefixatiesysteem moet driedimensioneel instelbaar zijn afhankelijk de gebruiker met name in de hoogte, de breedte en diepte. Het kniefixatiesysteem, al dan niet samen met de beensteun, moet kunnen worden weggeklapt of afgenomen afhankelijk van de transfer van de gebruiker in en uit de rolstoel. </w:t>
      </w:r>
    </w:p>
    <w:p w14:paraId="2DDF37D1" w14:textId="77777777" w:rsidR="00CA4DA0" w:rsidRDefault="00CA4DA0" w:rsidP="001A458B">
      <w:pPr>
        <w:ind w:left="181" w:right="263" w:hanging="196"/>
        <w:rPr>
          <w:lang w:val="nl-BE"/>
        </w:rPr>
      </w:pPr>
    </w:p>
    <w:tbl>
      <w:tblPr>
        <w:tblStyle w:val="TableGrid"/>
        <w:tblW w:w="8709" w:type="dxa"/>
        <w:tblInd w:w="0" w:type="dxa"/>
        <w:tblLook w:val="04A0" w:firstRow="1" w:lastRow="0" w:firstColumn="1" w:lastColumn="0" w:noHBand="0" w:noVBand="1"/>
      </w:tblPr>
      <w:tblGrid>
        <w:gridCol w:w="7416"/>
        <w:gridCol w:w="609"/>
        <w:gridCol w:w="684"/>
      </w:tblGrid>
      <w:tr w:rsidR="00EC03AF" w:rsidRPr="00FC2178" w14:paraId="34841F87" w14:textId="77777777" w:rsidTr="00200EFA">
        <w:trPr>
          <w:trHeight w:val="235"/>
        </w:trPr>
        <w:tc>
          <w:tcPr>
            <w:tcW w:w="7416" w:type="dxa"/>
          </w:tcPr>
          <w:p w14:paraId="791CEC57" w14:textId="4A7621CA" w:rsidR="00EC03AF" w:rsidRPr="001A458B" w:rsidRDefault="00D14057" w:rsidP="00C04045">
            <w:pPr>
              <w:spacing w:after="0" w:line="259" w:lineRule="auto"/>
              <w:rPr>
                <w:lang w:val="nl-BE"/>
              </w:rPr>
            </w:pPr>
            <w:r>
              <w:rPr>
                <w:lang w:val="nl-BE"/>
              </w:rPr>
              <w:t>412955</w:t>
            </w:r>
            <w:r w:rsidR="00200EFA">
              <w:rPr>
                <w:lang w:val="nl-BE"/>
              </w:rPr>
              <w:t xml:space="preserve"> - </w:t>
            </w:r>
            <w:r>
              <w:rPr>
                <w:lang w:val="nl-BE"/>
              </w:rPr>
              <w:t>412966</w:t>
            </w:r>
            <w:r w:rsidR="00EC03AF" w:rsidRPr="001A458B">
              <w:rPr>
                <w:lang w:val="nl-BE"/>
              </w:rPr>
              <w:t xml:space="preserve"> Forfaitaire tegemoetkoming voor verstevigde voetsteun</w:t>
            </w:r>
            <w:r w:rsidR="00200EFA">
              <w:rPr>
                <w:lang w:val="nl-BE"/>
              </w:rPr>
              <w:t xml:space="preserve"> </w:t>
            </w:r>
            <w:r w:rsidR="00200EFA" w:rsidRPr="001A458B">
              <w:rPr>
                <w:lang w:val="nl-BE"/>
              </w:rPr>
              <w:t>(per stuk)</w:t>
            </w:r>
          </w:p>
        </w:tc>
        <w:tc>
          <w:tcPr>
            <w:tcW w:w="609" w:type="dxa"/>
          </w:tcPr>
          <w:p w14:paraId="65A3D098" w14:textId="77777777" w:rsidR="00EC03AF" w:rsidRPr="00EC03AF" w:rsidRDefault="00EC03AF" w:rsidP="00C04045">
            <w:pPr>
              <w:spacing w:after="0" w:line="259" w:lineRule="auto"/>
              <w:ind w:left="1" w:firstLine="0"/>
              <w:rPr>
                <w:lang w:val="nl-BE"/>
              </w:rPr>
            </w:pPr>
          </w:p>
        </w:tc>
        <w:tc>
          <w:tcPr>
            <w:tcW w:w="684" w:type="dxa"/>
          </w:tcPr>
          <w:p w14:paraId="58865552" w14:textId="022833DE" w:rsidR="00EC03AF" w:rsidRPr="00EC03AF" w:rsidRDefault="00200EFA" w:rsidP="00C04045">
            <w:pPr>
              <w:spacing w:after="0" w:line="259" w:lineRule="auto"/>
              <w:ind w:left="1" w:firstLine="0"/>
              <w:rPr>
                <w:lang w:val="nl-BE"/>
              </w:rPr>
            </w:pPr>
            <w:r>
              <w:t>44,26€</w:t>
            </w:r>
          </w:p>
        </w:tc>
      </w:tr>
    </w:tbl>
    <w:p w14:paraId="54883C14" w14:textId="601A1724" w:rsidR="00DC24D7" w:rsidRPr="001A458B" w:rsidRDefault="00DC24D7" w:rsidP="001A458B">
      <w:pPr>
        <w:spacing w:after="0" w:line="259" w:lineRule="auto"/>
        <w:ind w:left="0" w:firstLine="0"/>
        <w:rPr>
          <w:lang w:val="nl-BE"/>
        </w:rPr>
      </w:pPr>
    </w:p>
    <w:p w14:paraId="0975BE49" w14:textId="79802FCF" w:rsidR="00DC24D7" w:rsidRDefault="00DC24D7" w:rsidP="00EC03AF">
      <w:pPr>
        <w:ind w:left="-15" w:right="263" w:firstLine="0"/>
        <w:rPr>
          <w:lang w:val="nl-BE"/>
        </w:rPr>
      </w:pPr>
      <w:r w:rsidRPr="001A458B">
        <w:rPr>
          <w:lang w:val="nl-BE"/>
        </w:rPr>
        <w:t xml:space="preserve">Forfaitaire tegemoetkoming voor de aanpassing van de voetplaat zowel voor een tweedelige voetsteun met als doel de drukkrachten met name spasticiteit bij de gebruiker op te vangen. </w:t>
      </w:r>
    </w:p>
    <w:p w14:paraId="2D9E5957" w14:textId="6947A9FD" w:rsidR="00EC03AF" w:rsidRDefault="00EC03AF" w:rsidP="00EC03AF">
      <w:pPr>
        <w:ind w:left="-15" w:right="263" w:firstLine="0"/>
        <w:rPr>
          <w:lang w:val="nl-BE"/>
        </w:rPr>
      </w:pPr>
    </w:p>
    <w:tbl>
      <w:tblPr>
        <w:tblStyle w:val="TableGrid"/>
        <w:tblW w:w="8709" w:type="dxa"/>
        <w:tblInd w:w="0" w:type="dxa"/>
        <w:tblLook w:val="04A0" w:firstRow="1" w:lastRow="0" w:firstColumn="1" w:lastColumn="0" w:noHBand="0" w:noVBand="1"/>
      </w:tblPr>
      <w:tblGrid>
        <w:gridCol w:w="7304"/>
        <w:gridCol w:w="598"/>
        <w:gridCol w:w="807"/>
      </w:tblGrid>
      <w:tr w:rsidR="00EC03AF" w:rsidRPr="00FC2178" w14:paraId="711912CE" w14:textId="77777777" w:rsidTr="00200EFA">
        <w:trPr>
          <w:trHeight w:val="235"/>
        </w:trPr>
        <w:tc>
          <w:tcPr>
            <w:tcW w:w="7304" w:type="dxa"/>
          </w:tcPr>
          <w:p w14:paraId="68A719BA" w14:textId="6325EE3C" w:rsidR="00EC03AF" w:rsidRPr="00AE43EB" w:rsidRDefault="00D14057" w:rsidP="00C04045">
            <w:pPr>
              <w:spacing w:after="0" w:line="259" w:lineRule="auto"/>
              <w:rPr>
                <w:lang w:val="nl-BE"/>
              </w:rPr>
            </w:pPr>
            <w:r>
              <w:rPr>
                <w:lang w:val="nl-BE"/>
              </w:rPr>
              <w:t>412977</w:t>
            </w:r>
            <w:r w:rsidR="00200EFA">
              <w:rPr>
                <w:lang w:val="nl-BE"/>
              </w:rPr>
              <w:t xml:space="preserve"> -</w:t>
            </w:r>
            <w:r w:rsidR="00AE43EB" w:rsidRPr="001A458B">
              <w:rPr>
                <w:lang w:val="nl-BE"/>
              </w:rPr>
              <w:t xml:space="preserve"> </w:t>
            </w:r>
            <w:r>
              <w:rPr>
                <w:lang w:val="nl-BE"/>
              </w:rPr>
              <w:t>412988</w:t>
            </w:r>
            <w:r w:rsidR="00AE43EB" w:rsidRPr="001A458B">
              <w:rPr>
                <w:lang w:val="nl-BE"/>
              </w:rPr>
              <w:t xml:space="preserve"> Forfaitaire tegemoetkoming voor verstevigde beensteun</w:t>
            </w:r>
            <w:r w:rsidR="00200EFA">
              <w:rPr>
                <w:lang w:val="nl-BE"/>
              </w:rPr>
              <w:t xml:space="preserve"> (per stuk)</w:t>
            </w:r>
          </w:p>
        </w:tc>
        <w:tc>
          <w:tcPr>
            <w:tcW w:w="598" w:type="dxa"/>
          </w:tcPr>
          <w:p w14:paraId="6D92D590" w14:textId="77777777" w:rsidR="00EC03AF" w:rsidRPr="00AE43EB" w:rsidRDefault="00EC03AF" w:rsidP="00C04045">
            <w:pPr>
              <w:spacing w:after="0" w:line="259" w:lineRule="auto"/>
              <w:ind w:left="1" w:firstLine="0"/>
              <w:rPr>
                <w:lang w:val="nl-BE"/>
              </w:rPr>
            </w:pPr>
          </w:p>
        </w:tc>
        <w:tc>
          <w:tcPr>
            <w:tcW w:w="807" w:type="dxa"/>
          </w:tcPr>
          <w:p w14:paraId="3517E781" w14:textId="6239A122" w:rsidR="00EC03AF" w:rsidRPr="00AE43EB" w:rsidRDefault="00200EFA" w:rsidP="00C04045">
            <w:pPr>
              <w:spacing w:after="0" w:line="259" w:lineRule="auto"/>
              <w:ind w:left="1" w:firstLine="0"/>
              <w:rPr>
                <w:lang w:val="nl-BE"/>
              </w:rPr>
            </w:pPr>
            <w:r>
              <w:t>126,17€</w:t>
            </w:r>
          </w:p>
        </w:tc>
      </w:tr>
    </w:tbl>
    <w:p w14:paraId="1AC8A2BA" w14:textId="4FC78CFE" w:rsidR="00DC24D7" w:rsidRPr="001A458B" w:rsidRDefault="00DC24D7" w:rsidP="001A458B">
      <w:pPr>
        <w:spacing w:after="0" w:line="259" w:lineRule="auto"/>
        <w:ind w:left="0" w:firstLine="0"/>
        <w:rPr>
          <w:lang w:val="nl-BE"/>
        </w:rPr>
      </w:pPr>
    </w:p>
    <w:p w14:paraId="1E177391" w14:textId="53B6DCAA" w:rsidR="00DC24D7" w:rsidRDefault="00DC24D7" w:rsidP="001A458B">
      <w:pPr>
        <w:ind w:left="-5" w:right="263"/>
        <w:rPr>
          <w:lang w:val="nl-BE"/>
        </w:rPr>
      </w:pPr>
      <w:r w:rsidRPr="001A458B">
        <w:rPr>
          <w:lang w:val="nl-BE"/>
        </w:rPr>
        <w:t>Forfaitaire vergoeding voor de aanpassing van de voetenplank zowel voor een ééndelige als tweedelige beensteun met als doel de drukkrachten met name spasticiteit bij de gebruiker op te vangen.</w:t>
      </w:r>
    </w:p>
    <w:p w14:paraId="293C3D20" w14:textId="77777777" w:rsidR="00200EFA" w:rsidRDefault="00200EFA" w:rsidP="001A458B">
      <w:pPr>
        <w:ind w:left="-5" w:right="263"/>
        <w:rPr>
          <w:lang w:val="nl-BE"/>
        </w:rPr>
      </w:pPr>
    </w:p>
    <w:tbl>
      <w:tblPr>
        <w:tblStyle w:val="TableGrid"/>
        <w:tblW w:w="8709" w:type="dxa"/>
        <w:tblInd w:w="0" w:type="dxa"/>
        <w:tblLook w:val="04A0" w:firstRow="1" w:lastRow="0" w:firstColumn="1" w:lastColumn="0" w:noHBand="0" w:noVBand="1"/>
      </w:tblPr>
      <w:tblGrid>
        <w:gridCol w:w="7299"/>
        <w:gridCol w:w="603"/>
        <w:gridCol w:w="807"/>
      </w:tblGrid>
      <w:tr w:rsidR="00AE43EB" w:rsidRPr="00FC2178" w14:paraId="16B35996" w14:textId="77777777" w:rsidTr="00200EFA">
        <w:trPr>
          <w:trHeight w:val="235"/>
        </w:trPr>
        <w:tc>
          <w:tcPr>
            <w:tcW w:w="7299" w:type="dxa"/>
          </w:tcPr>
          <w:p w14:paraId="7C3BDCC6" w14:textId="1ECFAF25" w:rsidR="00AE43EB" w:rsidRPr="00AE43EB" w:rsidRDefault="00D14057" w:rsidP="00C04045">
            <w:pPr>
              <w:spacing w:after="0" w:line="259" w:lineRule="auto"/>
              <w:rPr>
                <w:lang w:val="nl-BE"/>
              </w:rPr>
            </w:pPr>
            <w:r>
              <w:rPr>
                <w:lang w:val="nl-BE"/>
              </w:rPr>
              <w:t>412999</w:t>
            </w:r>
            <w:r w:rsidR="00AE43EB" w:rsidRPr="001A458B">
              <w:rPr>
                <w:lang w:val="nl-BE"/>
              </w:rPr>
              <w:t xml:space="preserve"> </w:t>
            </w:r>
            <w:r w:rsidR="00200EFA">
              <w:rPr>
                <w:lang w:val="nl-BE"/>
              </w:rPr>
              <w:t xml:space="preserve">- </w:t>
            </w:r>
            <w:r>
              <w:rPr>
                <w:lang w:val="nl-BE"/>
              </w:rPr>
              <w:t>413003</w:t>
            </w:r>
            <w:r w:rsidR="00AE43EB" w:rsidRPr="001A458B">
              <w:rPr>
                <w:lang w:val="nl-BE"/>
              </w:rPr>
              <w:t xml:space="preserve"> Voet/beensegment, inclusief hoogte en hoek regelbare</w:t>
            </w:r>
            <w:r w:rsidR="00200EFA">
              <w:rPr>
                <w:lang w:val="nl-BE"/>
              </w:rPr>
              <w:t xml:space="preserve"> </w:t>
            </w:r>
            <w:r w:rsidR="00200EFA" w:rsidRPr="001A458B">
              <w:rPr>
                <w:lang w:val="nl-BE"/>
              </w:rPr>
              <w:t>bevestiging (per paar of uit 1 stuk)</w:t>
            </w:r>
          </w:p>
        </w:tc>
        <w:tc>
          <w:tcPr>
            <w:tcW w:w="603" w:type="dxa"/>
          </w:tcPr>
          <w:p w14:paraId="1F919403" w14:textId="77777777" w:rsidR="00AE43EB" w:rsidRPr="00AE43EB" w:rsidRDefault="00AE43EB" w:rsidP="00C04045">
            <w:pPr>
              <w:spacing w:after="0" w:line="259" w:lineRule="auto"/>
              <w:ind w:left="1" w:firstLine="0"/>
              <w:rPr>
                <w:lang w:val="nl-BE"/>
              </w:rPr>
            </w:pPr>
          </w:p>
        </w:tc>
        <w:tc>
          <w:tcPr>
            <w:tcW w:w="807" w:type="dxa"/>
          </w:tcPr>
          <w:p w14:paraId="2EE80923" w14:textId="593932A6" w:rsidR="00AE43EB" w:rsidRPr="00AE43EB" w:rsidRDefault="00200EFA" w:rsidP="00C04045">
            <w:pPr>
              <w:spacing w:after="0" w:line="259" w:lineRule="auto"/>
              <w:ind w:left="1" w:firstLine="0"/>
              <w:rPr>
                <w:lang w:val="nl-BE"/>
              </w:rPr>
            </w:pPr>
            <w:r>
              <w:t>519,39€</w:t>
            </w:r>
          </w:p>
        </w:tc>
      </w:tr>
    </w:tbl>
    <w:p w14:paraId="10BEE00A" w14:textId="77777777" w:rsidR="00AE43EB" w:rsidRDefault="00AE43EB" w:rsidP="001A458B">
      <w:pPr>
        <w:ind w:left="-5" w:right="263"/>
        <w:rPr>
          <w:lang w:val="nl-BE"/>
        </w:rPr>
      </w:pPr>
    </w:p>
    <w:p w14:paraId="49A6FE7A" w14:textId="4D4EF8A3" w:rsidR="00DC24D7" w:rsidRDefault="00DC24D7" w:rsidP="00AE43EB">
      <w:pPr>
        <w:ind w:left="-15" w:right="263" w:firstLine="0"/>
        <w:rPr>
          <w:lang w:val="nl-BE"/>
        </w:rPr>
      </w:pPr>
      <w:r w:rsidRPr="001A458B">
        <w:rPr>
          <w:lang w:val="nl-BE"/>
        </w:rPr>
        <w:t xml:space="preserve">Aanpassing van de ziteenheid met een voet/beensegment uit één stuk of twee afzonderlijke voet/beensegmenten. De eendelige voetplaat of afzonderlijke voetplaten moeten traploos in de hoogte verstelbaar zijn. De kniehoek van het voet/beensegment is eenvoudig verstelbaar van 90° tot horizontaal en kan in meerdere posities worden vastgezet. De voetplaat (eendelig of afzonderlijk) is in hoek verstelbaar. </w:t>
      </w:r>
    </w:p>
    <w:p w14:paraId="267D5A99" w14:textId="644E7F2E" w:rsidR="00DC24D7" w:rsidRDefault="00DC24D7" w:rsidP="001A458B">
      <w:pPr>
        <w:spacing w:after="4" w:line="254" w:lineRule="auto"/>
        <w:ind w:left="-5"/>
        <w:rPr>
          <w:lang w:val="nl-BE"/>
        </w:rPr>
      </w:pPr>
    </w:p>
    <w:tbl>
      <w:tblPr>
        <w:tblStyle w:val="TableGrid"/>
        <w:tblW w:w="8709" w:type="dxa"/>
        <w:tblInd w:w="0" w:type="dxa"/>
        <w:tblLook w:val="04A0" w:firstRow="1" w:lastRow="0" w:firstColumn="1" w:lastColumn="0" w:noHBand="0" w:noVBand="1"/>
      </w:tblPr>
      <w:tblGrid>
        <w:gridCol w:w="7426"/>
        <w:gridCol w:w="609"/>
        <w:gridCol w:w="674"/>
      </w:tblGrid>
      <w:tr w:rsidR="00AE43EB" w:rsidRPr="004A04F5" w14:paraId="45632B4E" w14:textId="77777777" w:rsidTr="00AE43EB">
        <w:trPr>
          <w:trHeight w:val="235"/>
        </w:trPr>
        <w:tc>
          <w:tcPr>
            <w:tcW w:w="7751" w:type="dxa"/>
          </w:tcPr>
          <w:p w14:paraId="4F5223B3" w14:textId="2F4CD4A4" w:rsidR="00AE43EB" w:rsidRPr="004A04F5" w:rsidRDefault="00BA0679" w:rsidP="00C04045">
            <w:pPr>
              <w:spacing w:after="0" w:line="259" w:lineRule="auto"/>
            </w:pPr>
            <w:r>
              <w:rPr>
                <w:lang w:val="nl-BE"/>
              </w:rPr>
              <w:lastRenderedPageBreak/>
              <w:t>410759</w:t>
            </w:r>
            <w:r w:rsidR="00912344">
              <w:rPr>
                <w:lang w:val="nl-BE"/>
              </w:rPr>
              <w:t xml:space="preserve"> - </w:t>
            </w:r>
            <w:r>
              <w:rPr>
                <w:lang w:val="nl-BE"/>
              </w:rPr>
              <w:t>410763</w:t>
            </w:r>
            <w:r w:rsidR="00AE43EB" w:rsidRPr="001A458B">
              <w:rPr>
                <w:lang w:val="nl-BE"/>
              </w:rPr>
              <w:t xml:space="preserve"> Voetfixatiesysteem (per stuk)</w:t>
            </w:r>
          </w:p>
        </w:tc>
        <w:tc>
          <w:tcPr>
            <w:tcW w:w="644" w:type="dxa"/>
          </w:tcPr>
          <w:p w14:paraId="1D306478" w14:textId="65305C3C" w:rsidR="00AE43EB" w:rsidRPr="004A04F5" w:rsidRDefault="00AE43EB" w:rsidP="00C04045">
            <w:pPr>
              <w:spacing w:after="0" w:line="259" w:lineRule="auto"/>
              <w:ind w:left="1" w:firstLine="0"/>
            </w:pPr>
          </w:p>
        </w:tc>
        <w:tc>
          <w:tcPr>
            <w:tcW w:w="315" w:type="dxa"/>
          </w:tcPr>
          <w:p w14:paraId="648B0C49" w14:textId="0B4F46C9" w:rsidR="00AE43EB" w:rsidRPr="004A04F5" w:rsidRDefault="00400B50" w:rsidP="00C04045">
            <w:pPr>
              <w:spacing w:after="0" w:line="259" w:lineRule="auto"/>
              <w:ind w:left="1" w:firstLine="0"/>
            </w:pPr>
            <w:r>
              <w:t>13,73€</w:t>
            </w:r>
          </w:p>
        </w:tc>
      </w:tr>
    </w:tbl>
    <w:p w14:paraId="3271F183" w14:textId="598AB3CB" w:rsidR="00AE43EB" w:rsidRDefault="00AE43EB" w:rsidP="001A458B">
      <w:pPr>
        <w:spacing w:after="4" w:line="254" w:lineRule="auto"/>
        <w:ind w:left="-5"/>
        <w:rPr>
          <w:lang w:val="nl-BE"/>
        </w:rPr>
      </w:pPr>
    </w:p>
    <w:p w14:paraId="00D697B4" w14:textId="323C73F4" w:rsidR="00DC24D7" w:rsidRDefault="00DC24D7" w:rsidP="001A458B">
      <w:pPr>
        <w:ind w:left="-5" w:right="263"/>
        <w:rPr>
          <w:lang w:val="nl-BE"/>
        </w:rPr>
      </w:pPr>
      <w:r w:rsidRPr="001A458B">
        <w:rPr>
          <w:lang w:val="nl-BE"/>
        </w:rPr>
        <w:t>Aanpassing van de pedaal van de orthopedische driewielfiets met een fixatiesysteem voor de voet.</w:t>
      </w:r>
    </w:p>
    <w:p w14:paraId="002CC1D1" w14:textId="3EAF37FE" w:rsidR="00AE43EB" w:rsidRDefault="00AE43EB" w:rsidP="001A458B">
      <w:pPr>
        <w:ind w:left="-5" w:right="263"/>
        <w:rPr>
          <w:lang w:val="nl-BE"/>
        </w:rPr>
      </w:pPr>
    </w:p>
    <w:tbl>
      <w:tblPr>
        <w:tblStyle w:val="TableGrid"/>
        <w:tblW w:w="8709" w:type="dxa"/>
        <w:tblInd w:w="0" w:type="dxa"/>
        <w:tblLook w:val="04A0" w:firstRow="1" w:lastRow="0" w:firstColumn="1" w:lastColumn="0" w:noHBand="0" w:noVBand="1"/>
      </w:tblPr>
      <w:tblGrid>
        <w:gridCol w:w="7422"/>
        <w:gridCol w:w="613"/>
        <w:gridCol w:w="674"/>
      </w:tblGrid>
      <w:tr w:rsidR="00AE43EB" w:rsidRPr="004A04F5" w14:paraId="5E32C604" w14:textId="77777777" w:rsidTr="00AE43EB">
        <w:trPr>
          <w:trHeight w:val="235"/>
        </w:trPr>
        <w:tc>
          <w:tcPr>
            <w:tcW w:w="7751" w:type="dxa"/>
          </w:tcPr>
          <w:p w14:paraId="47106F94" w14:textId="2C25A089" w:rsidR="00AE43EB" w:rsidRPr="004A04F5" w:rsidRDefault="00BA0679" w:rsidP="00C04045">
            <w:pPr>
              <w:spacing w:after="0" w:line="259" w:lineRule="auto"/>
            </w:pPr>
            <w:r>
              <w:rPr>
                <w:lang w:val="nl-BE"/>
              </w:rPr>
              <w:t>410774</w:t>
            </w:r>
            <w:r w:rsidR="00912344">
              <w:rPr>
                <w:lang w:val="nl-BE"/>
              </w:rPr>
              <w:t xml:space="preserve"> - </w:t>
            </w:r>
            <w:r>
              <w:rPr>
                <w:lang w:val="nl-BE"/>
              </w:rPr>
              <w:t>410785</w:t>
            </w:r>
            <w:r w:rsidR="00AE43EB" w:rsidRPr="001A458B">
              <w:rPr>
                <w:lang w:val="nl-BE"/>
              </w:rPr>
              <w:t xml:space="preserve"> Voetplaat (per stuk)  </w:t>
            </w:r>
          </w:p>
        </w:tc>
        <w:tc>
          <w:tcPr>
            <w:tcW w:w="644" w:type="dxa"/>
          </w:tcPr>
          <w:p w14:paraId="5C954C97" w14:textId="473A9E0F" w:rsidR="00AE43EB" w:rsidRPr="004A04F5" w:rsidRDefault="00AE43EB" w:rsidP="00C04045">
            <w:pPr>
              <w:spacing w:after="0" w:line="259" w:lineRule="auto"/>
              <w:ind w:left="1" w:firstLine="0"/>
            </w:pPr>
          </w:p>
        </w:tc>
        <w:tc>
          <w:tcPr>
            <w:tcW w:w="315" w:type="dxa"/>
          </w:tcPr>
          <w:p w14:paraId="66A8362A" w14:textId="2ECE85F5" w:rsidR="00AE43EB" w:rsidRPr="004A04F5" w:rsidRDefault="00400B50" w:rsidP="00C04045">
            <w:pPr>
              <w:spacing w:after="0" w:line="259" w:lineRule="auto"/>
              <w:ind w:left="1" w:firstLine="0"/>
            </w:pPr>
            <w:r>
              <w:t>41,19€</w:t>
            </w:r>
          </w:p>
        </w:tc>
      </w:tr>
    </w:tbl>
    <w:p w14:paraId="1654B3C2" w14:textId="4A8A12AB" w:rsidR="00DC24D7" w:rsidRPr="001A458B" w:rsidRDefault="00DC24D7" w:rsidP="001A458B">
      <w:pPr>
        <w:spacing w:after="0" w:line="259" w:lineRule="auto"/>
        <w:ind w:left="0" w:firstLine="0"/>
        <w:rPr>
          <w:lang w:val="nl-BE"/>
        </w:rPr>
      </w:pPr>
    </w:p>
    <w:p w14:paraId="4A80E8E6" w14:textId="09E81CF7" w:rsidR="00DC24D7" w:rsidRDefault="00DC24D7" w:rsidP="00AE43EB">
      <w:pPr>
        <w:rPr>
          <w:lang w:val="nl-BE"/>
        </w:rPr>
      </w:pPr>
      <w:r w:rsidRPr="001A458B">
        <w:rPr>
          <w:lang w:val="nl-BE"/>
        </w:rPr>
        <w:t>Aanpassing van de pedaal van de orthopedische driewielfiets met een voetplaat die de volledige voet ondersteunt. Voor een betere ondersteuning van de voet kan de rand van de voetplaat worden verhoogd. De voetplaat is uitgerust met een tegengewicht zodat de pedaal steeds horizontaal, naar boven gericht blijft.</w:t>
      </w:r>
    </w:p>
    <w:p w14:paraId="47541A34" w14:textId="7C363AD3" w:rsidR="00AE43EB" w:rsidRDefault="00AE43EB" w:rsidP="00AE43EB">
      <w:pPr>
        <w:rPr>
          <w:lang w:val="nl-BE"/>
        </w:rPr>
      </w:pPr>
    </w:p>
    <w:tbl>
      <w:tblPr>
        <w:tblStyle w:val="TableGrid"/>
        <w:tblW w:w="8709" w:type="dxa"/>
        <w:tblInd w:w="0" w:type="dxa"/>
        <w:tblLook w:val="04A0" w:firstRow="1" w:lastRow="0" w:firstColumn="1" w:lastColumn="0" w:noHBand="0" w:noVBand="1"/>
      </w:tblPr>
      <w:tblGrid>
        <w:gridCol w:w="7309"/>
        <w:gridCol w:w="603"/>
        <w:gridCol w:w="797"/>
      </w:tblGrid>
      <w:tr w:rsidR="00AE43EB" w:rsidRPr="004A04F5" w14:paraId="485A81E4" w14:textId="77777777" w:rsidTr="00AE43EB">
        <w:trPr>
          <w:trHeight w:val="235"/>
        </w:trPr>
        <w:tc>
          <w:tcPr>
            <w:tcW w:w="7751" w:type="dxa"/>
          </w:tcPr>
          <w:p w14:paraId="0E15731A" w14:textId="7E0F3428" w:rsidR="00AE43EB" w:rsidRPr="004A04F5" w:rsidRDefault="00BA0679" w:rsidP="00C04045">
            <w:pPr>
              <w:spacing w:after="0" w:line="259" w:lineRule="auto"/>
            </w:pPr>
            <w:r>
              <w:rPr>
                <w:lang w:val="nl-BE"/>
              </w:rPr>
              <w:t>410796</w:t>
            </w:r>
            <w:r w:rsidR="00912344">
              <w:rPr>
                <w:lang w:val="nl-BE"/>
              </w:rPr>
              <w:t xml:space="preserve"> -</w:t>
            </w:r>
            <w:r w:rsidR="00AE43EB" w:rsidRPr="001A458B">
              <w:rPr>
                <w:lang w:val="nl-BE"/>
              </w:rPr>
              <w:t xml:space="preserve"> </w:t>
            </w:r>
            <w:r>
              <w:rPr>
                <w:lang w:val="nl-BE"/>
              </w:rPr>
              <w:t>410807</w:t>
            </w:r>
            <w:r w:rsidR="00AE43EB" w:rsidRPr="001A458B">
              <w:rPr>
                <w:lang w:val="nl-BE"/>
              </w:rPr>
              <w:t xml:space="preserve"> Enkel-voetspalk (per stuk)  </w:t>
            </w:r>
          </w:p>
        </w:tc>
        <w:tc>
          <w:tcPr>
            <w:tcW w:w="644" w:type="dxa"/>
          </w:tcPr>
          <w:p w14:paraId="67ED622B" w14:textId="1B2D6A18" w:rsidR="00AE43EB" w:rsidRPr="004A04F5" w:rsidRDefault="00AE43EB" w:rsidP="00C04045">
            <w:pPr>
              <w:spacing w:after="0" w:line="259" w:lineRule="auto"/>
              <w:ind w:left="1" w:firstLine="0"/>
            </w:pPr>
          </w:p>
        </w:tc>
        <w:tc>
          <w:tcPr>
            <w:tcW w:w="315" w:type="dxa"/>
          </w:tcPr>
          <w:p w14:paraId="18DBEE87" w14:textId="384BDFF4" w:rsidR="00AE43EB" w:rsidRPr="004A04F5" w:rsidRDefault="00400B50" w:rsidP="00C04045">
            <w:pPr>
              <w:spacing w:after="0" w:line="259" w:lineRule="auto"/>
              <w:ind w:left="1" w:firstLine="0"/>
            </w:pPr>
            <w:r>
              <w:t>430,62€</w:t>
            </w:r>
          </w:p>
        </w:tc>
      </w:tr>
    </w:tbl>
    <w:p w14:paraId="161CB800" w14:textId="36126E70" w:rsidR="00DC24D7" w:rsidRPr="001A458B" w:rsidRDefault="00DC24D7" w:rsidP="001A458B">
      <w:pPr>
        <w:spacing w:after="0" w:line="259" w:lineRule="auto"/>
        <w:ind w:left="0" w:firstLine="0"/>
        <w:rPr>
          <w:lang w:val="nl-BE"/>
        </w:rPr>
      </w:pPr>
    </w:p>
    <w:p w14:paraId="66CB9A89" w14:textId="35CBEE6B" w:rsidR="00DC24D7" w:rsidRDefault="00DC24D7" w:rsidP="00AE43EB">
      <w:pPr>
        <w:rPr>
          <w:lang w:val="nl-BE"/>
        </w:rPr>
      </w:pPr>
      <w:r w:rsidRPr="001A458B">
        <w:rPr>
          <w:lang w:val="nl-BE"/>
        </w:rPr>
        <w:t>Aanpassing van de pedaal van de orthopedische driewielfiets met een enkel-voetspalk om het enkelgewricht vast te zetten. De voetplaat en het voetfixatiesysteem zijn in deze aanpassing begrepen.</w:t>
      </w:r>
    </w:p>
    <w:p w14:paraId="4BC5FBB5" w14:textId="22043D40" w:rsidR="00AE43EB" w:rsidRDefault="00AE43EB" w:rsidP="00AE43EB">
      <w:pPr>
        <w:rPr>
          <w:lang w:val="nl-BE"/>
        </w:rPr>
      </w:pPr>
    </w:p>
    <w:tbl>
      <w:tblPr>
        <w:tblStyle w:val="TableGrid"/>
        <w:tblW w:w="8709" w:type="dxa"/>
        <w:tblInd w:w="0" w:type="dxa"/>
        <w:tblLook w:val="04A0" w:firstRow="1" w:lastRow="0" w:firstColumn="1" w:lastColumn="0" w:noHBand="0" w:noVBand="1"/>
      </w:tblPr>
      <w:tblGrid>
        <w:gridCol w:w="7423"/>
        <w:gridCol w:w="612"/>
        <w:gridCol w:w="674"/>
      </w:tblGrid>
      <w:tr w:rsidR="00AE43EB" w:rsidRPr="004A04F5" w14:paraId="7D4AEEC3" w14:textId="77777777" w:rsidTr="00AE43EB">
        <w:trPr>
          <w:trHeight w:val="235"/>
        </w:trPr>
        <w:tc>
          <w:tcPr>
            <w:tcW w:w="7751" w:type="dxa"/>
          </w:tcPr>
          <w:p w14:paraId="2357971B" w14:textId="06B40CB2" w:rsidR="00AE43EB" w:rsidRPr="00AE43EB" w:rsidRDefault="00BA0679" w:rsidP="00C04045">
            <w:pPr>
              <w:spacing w:after="0" w:line="259" w:lineRule="auto"/>
              <w:rPr>
                <w:lang w:val="nl-BE"/>
              </w:rPr>
            </w:pPr>
            <w:r>
              <w:rPr>
                <w:lang w:val="nl-BE"/>
              </w:rPr>
              <w:t>410818</w:t>
            </w:r>
            <w:r w:rsidR="00912344">
              <w:rPr>
                <w:lang w:val="nl-BE"/>
              </w:rPr>
              <w:t xml:space="preserve"> - </w:t>
            </w:r>
            <w:r>
              <w:rPr>
                <w:lang w:val="nl-BE"/>
              </w:rPr>
              <w:t>410829</w:t>
            </w:r>
            <w:r w:rsidR="00AE43EB" w:rsidRPr="001A458B">
              <w:rPr>
                <w:lang w:val="nl-BE"/>
              </w:rPr>
              <w:t xml:space="preserve"> Aanpassing van de lengte van de pedaalkruk</w:t>
            </w:r>
          </w:p>
        </w:tc>
        <w:tc>
          <w:tcPr>
            <w:tcW w:w="644" w:type="dxa"/>
          </w:tcPr>
          <w:p w14:paraId="724CB8C7" w14:textId="019B92A3" w:rsidR="00AE43EB" w:rsidRPr="00F936B7" w:rsidRDefault="00AE43EB" w:rsidP="00C04045">
            <w:pPr>
              <w:spacing w:after="0" w:line="259" w:lineRule="auto"/>
              <w:ind w:left="1" w:firstLine="0"/>
              <w:rPr>
                <w:lang w:val="nl-BE"/>
              </w:rPr>
            </w:pPr>
          </w:p>
        </w:tc>
        <w:tc>
          <w:tcPr>
            <w:tcW w:w="315" w:type="dxa"/>
          </w:tcPr>
          <w:p w14:paraId="04599F8F" w14:textId="485525F8" w:rsidR="00AE43EB" w:rsidRPr="004A04F5" w:rsidRDefault="00400B50" w:rsidP="00C04045">
            <w:pPr>
              <w:spacing w:after="0" w:line="259" w:lineRule="auto"/>
              <w:ind w:left="1" w:firstLine="0"/>
            </w:pPr>
            <w:r>
              <w:t>24,96€</w:t>
            </w:r>
          </w:p>
        </w:tc>
      </w:tr>
    </w:tbl>
    <w:p w14:paraId="17AE8DCE" w14:textId="77777777" w:rsidR="00AE43EB" w:rsidRPr="001A458B" w:rsidRDefault="00AE43EB" w:rsidP="00AE43EB">
      <w:pPr>
        <w:rPr>
          <w:lang w:val="nl-BE"/>
        </w:rPr>
      </w:pPr>
    </w:p>
    <w:p w14:paraId="42285C78" w14:textId="21ED3F3C" w:rsidR="00DC24D7" w:rsidRPr="001A458B" w:rsidRDefault="00DC24D7" w:rsidP="00AE43EB">
      <w:pPr>
        <w:spacing w:after="0" w:line="259" w:lineRule="auto"/>
        <w:ind w:left="0" w:firstLine="0"/>
        <w:rPr>
          <w:lang w:val="nl-BE"/>
        </w:rPr>
      </w:pPr>
      <w:r w:rsidRPr="001A458B">
        <w:rPr>
          <w:lang w:val="nl-BE"/>
        </w:rPr>
        <w:t>Aanpassing van de lengte van de pedaalkruk van de orthopedische driewielfiets.</w:t>
      </w:r>
    </w:p>
    <w:p w14:paraId="4ABD5D8D" w14:textId="77777777" w:rsidR="00CA4DA0" w:rsidRPr="001A458B" w:rsidRDefault="00CA4DA0" w:rsidP="001A458B">
      <w:pPr>
        <w:spacing w:after="0" w:line="259" w:lineRule="auto"/>
        <w:ind w:left="0" w:firstLine="0"/>
        <w:rPr>
          <w:lang w:val="nl-BE"/>
        </w:rPr>
      </w:pPr>
    </w:p>
    <w:p w14:paraId="68B3A634" w14:textId="46CDC0CB" w:rsidR="00DC24D7" w:rsidRPr="001A458B" w:rsidRDefault="00DC24D7" w:rsidP="00960075">
      <w:pPr>
        <w:pStyle w:val="Kop2"/>
        <w:numPr>
          <w:ilvl w:val="0"/>
          <w:numId w:val="60"/>
        </w:numPr>
      </w:pPr>
      <w:bookmarkStart w:id="713" w:name="_Toc144890298"/>
      <w:r w:rsidRPr="001A458B">
        <w:rPr>
          <w:lang w:val="nl-BE"/>
        </w:rPr>
        <w:t>Bovenste ledematen</w:t>
      </w:r>
      <w:bookmarkEnd w:id="713"/>
    </w:p>
    <w:p w14:paraId="0F2E1885" w14:textId="30679FAF" w:rsidR="00CE3A93" w:rsidRDefault="00CE3A93" w:rsidP="001A458B">
      <w:pPr>
        <w:tabs>
          <w:tab w:val="center" w:pos="196"/>
          <w:tab w:val="center" w:pos="3476"/>
          <w:tab w:val="center" w:pos="7814"/>
          <w:tab w:val="right" w:pos="8712"/>
        </w:tabs>
        <w:ind w:left="-15" w:firstLine="0"/>
        <w:rPr>
          <w:lang w:val="nl-BE"/>
        </w:rPr>
      </w:pPr>
    </w:p>
    <w:tbl>
      <w:tblPr>
        <w:tblStyle w:val="TableGrid"/>
        <w:tblW w:w="8709" w:type="dxa"/>
        <w:tblInd w:w="0" w:type="dxa"/>
        <w:tblLook w:val="04A0" w:firstRow="1" w:lastRow="0" w:firstColumn="1" w:lastColumn="0" w:noHBand="0" w:noVBand="1"/>
      </w:tblPr>
      <w:tblGrid>
        <w:gridCol w:w="7310"/>
        <w:gridCol w:w="602"/>
        <w:gridCol w:w="797"/>
      </w:tblGrid>
      <w:tr w:rsidR="00CE3A93" w:rsidRPr="004A04F5" w14:paraId="4461D620" w14:textId="77777777" w:rsidTr="00F936B7">
        <w:trPr>
          <w:trHeight w:val="235"/>
        </w:trPr>
        <w:tc>
          <w:tcPr>
            <w:tcW w:w="7700" w:type="dxa"/>
          </w:tcPr>
          <w:p w14:paraId="2C0826AB" w14:textId="0A9F4FA5" w:rsidR="00CE3A93" w:rsidRPr="00CE3A93" w:rsidRDefault="00BA0679" w:rsidP="00C04045">
            <w:pPr>
              <w:spacing w:after="0" w:line="259" w:lineRule="auto"/>
              <w:rPr>
                <w:lang w:val="nl-BE"/>
              </w:rPr>
            </w:pPr>
            <w:r>
              <w:rPr>
                <w:lang w:val="nl-BE"/>
              </w:rPr>
              <w:t>410833</w:t>
            </w:r>
            <w:r w:rsidR="00912344">
              <w:rPr>
                <w:lang w:val="nl-BE"/>
              </w:rPr>
              <w:t xml:space="preserve"> -</w:t>
            </w:r>
            <w:r w:rsidR="00CE3A93" w:rsidRPr="001A458B">
              <w:rPr>
                <w:lang w:val="nl-BE"/>
              </w:rPr>
              <w:t xml:space="preserve"> </w:t>
            </w:r>
            <w:r>
              <w:rPr>
                <w:lang w:val="nl-BE"/>
              </w:rPr>
              <w:t>410844</w:t>
            </w:r>
            <w:r w:rsidR="00CE3A93" w:rsidRPr="001A458B">
              <w:rPr>
                <w:lang w:val="nl-BE"/>
              </w:rPr>
              <w:t xml:space="preserve"> Armsteunen (in hoogte instelbaar) (per paar)</w:t>
            </w:r>
          </w:p>
        </w:tc>
        <w:tc>
          <w:tcPr>
            <w:tcW w:w="640" w:type="dxa"/>
          </w:tcPr>
          <w:p w14:paraId="4FC03980" w14:textId="3D2CEF78" w:rsidR="00CE3A93" w:rsidRPr="00F936B7" w:rsidRDefault="00CE3A93" w:rsidP="00C04045">
            <w:pPr>
              <w:spacing w:after="0" w:line="259" w:lineRule="auto"/>
              <w:ind w:left="1" w:firstLine="0"/>
              <w:rPr>
                <w:lang w:val="nl-BE"/>
              </w:rPr>
            </w:pPr>
          </w:p>
        </w:tc>
        <w:tc>
          <w:tcPr>
            <w:tcW w:w="369" w:type="dxa"/>
          </w:tcPr>
          <w:p w14:paraId="1C6AB300" w14:textId="7FEB9A1E" w:rsidR="00CE3A93" w:rsidRPr="004A04F5" w:rsidRDefault="003E362C" w:rsidP="00C04045">
            <w:pPr>
              <w:spacing w:after="0" w:line="259" w:lineRule="auto"/>
              <w:ind w:left="1" w:firstLine="0"/>
            </w:pPr>
            <w:r>
              <w:t>300,81€</w:t>
            </w:r>
          </w:p>
        </w:tc>
      </w:tr>
    </w:tbl>
    <w:p w14:paraId="456A74CF" w14:textId="77777777" w:rsidR="00CE3A93" w:rsidRDefault="00CE3A93" w:rsidP="001A458B">
      <w:pPr>
        <w:tabs>
          <w:tab w:val="center" w:pos="196"/>
          <w:tab w:val="center" w:pos="3476"/>
          <w:tab w:val="center" w:pos="7814"/>
          <w:tab w:val="right" w:pos="8712"/>
        </w:tabs>
        <w:ind w:left="-15" w:firstLine="0"/>
        <w:rPr>
          <w:lang w:val="nl-BE"/>
        </w:rPr>
      </w:pPr>
    </w:p>
    <w:p w14:paraId="25A36ACE" w14:textId="10AE756F" w:rsidR="00DC24D7" w:rsidRDefault="00DC24D7" w:rsidP="00CE3A93">
      <w:pPr>
        <w:rPr>
          <w:lang w:val="nl-BE"/>
        </w:rPr>
      </w:pPr>
      <w:r w:rsidRPr="001A458B">
        <w:rPr>
          <w:lang w:val="nl-BE"/>
        </w:rPr>
        <w:t>Aanpassing van de rolstoel met in de hoogte instelbare armsteunen. De armsteunen kunnen worden weggenomen of ingeklapt.</w:t>
      </w:r>
    </w:p>
    <w:p w14:paraId="0FDBD7B4" w14:textId="77777777" w:rsidR="00912344" w:rsidRPr="001A458B" w:rsidRDefault="00912344" w:rsidP="00CE3A93">
      <w:pPr>
        <w:rPr>
          <w:lang w:val="nl-BE"/>
        </w:rPr>
      </w:pPr>
    </w:p>
    <w:tbl>
      <w:tblPr>
        <w:tblStyle w:val="TableGrid"/>
        <w:tblW w:w="8709" w:type="dxa"/>
        <w:tblInd w:w="0" w:type="dxa"/>
        <w:tblLook w:val="04A0" w:firstRow="1" w:lastRow="0" w:firstColumn="1" w:lastColumn="0" w:noHBand="0" w:noVBand="1"/>
      </w:tblPr>
      <w:tblGrid>
        <w:gridCol w:w="7298"/>
        <w:gridCol w:w="604"/>
        <w:gridCol w:w="807"/>
      </w:tblGrid>
      <w:tr w:rsidR="00CE3A93" w:rsidRPr="004A04F5" w14:paraId="4A7933E0" w14:textId="77777777" w:rsidTr="00912344">
        <w:trPr>
          <w:trHeight w:val="235"/>
        </w:trPr>
        <w:tc>
          <w:tcPr>
            <w:tcW w:w="7298" w:type="dxa"/>
          </w:tcPr>
          <w:p w14:paraId="1013FA8A" w14:textId="16094165" w:rsidR="00CE3A93" w:rsidRPr="0007351A" w:rsidRDefault="00D14057" w:rsidP="00CE3A93">
            <w:pPr>
              <w:tabs>
                <w:tab w:val="center" w:pos="4172"/>
              </w:tabs>
              <w:ind w:left="-15" w:firstLine="0"/>
              <w:rPr>
                <w:lang w:val="nl-BE"/>
              </w:rPr>
            </w:pPr>
            <w:r>
              <w:rPr>
                <w:lang w:val="nl-BE"/>
              </w:rPr>
              <w:t>413014</w:t>
            </w:r>
            <w:r w:rsidR="00912344">
              <w:rPr>
                <w:lang w:val="nl-BE"/>
              </w:rPr>
              <w:t xml:space="preserve"> -</w:t>
            </w:r>
            <w:r w:rsidR="00CE3A93" w:rsidRPr="001A458B">
              <w:rPr>
                <w:lang w:val="nl-BE"/>
              </w:rPr>
              <w:t xml:space="preserve"> </w:t>
            </w:r>
            <w:r>
              <w:rPr>
                <w:lang w:val="nl-BE"/>
              </w:rPr>
              <w:t>413025</w:t>
            </w:r>
            <w:r w:rsidR="00CE3A93" w:rsidRPr="001A458B">
              <w:rPr>
                <w:lang w:val="nl-BE"/>
              </w:rPr>
              <w:t xml:space="preserve"> Forfaitaire tegemoetkoming voor armlegger </w:t>
            </w:r>
            <w:r w:rsidR="00912344" w:rsidRPr="001A458B">
              <w:rPr>
                <w:lang w:val="nl-BE"/>
              </w:rPr>
              <w:t>gootvormig, versterkt of verbreed (per stuk)</w:t>
            </w:r>
          </w:p>
        </w:tc>
        <w:tc>
          <w:tcPr>
            <w:tcW w:w="604" w:type="dxa"/>
          </w:tcPr>
          <w:p w14:paraId="697F36AE" w14:textId="77777777" w:rsidR="00CE3A93" w:rsidRPr="0007351A" w:rsidRDefault="00CE3A93" w:rsidP="00C04045">
            <w:pPr>
              <w:spacing w:after="0" w:line="259" w:lineRule="auto"/>
              <w:ind w:left="1" w:firstLine="0"/>
              <w:rPr>
                <w:lang w:val="nl-BE"/>
              </w:rPr>
            </w:pPr>
          </w:p>
        </w:tc>
        <w:tc>
          <w:tcPr>
            <w:tcW w:w="807" w:type="dxa"/>
          </w:tcPr>
          <w:p w14:paraId="5061940A" w14:textId="14C103D9" w:rsidR="00CE3A93" w:rsidRDefault="00912344" w:rsidP="00C04045">
            <w:pPr>
              <w:spacing w:after="0" w:line="259" w:lineRule="auto"/>
              <w:ind w:left="1" w:firstLine="0"/>
            </w:pPr>
            <w:r>
              <w:t>138,34€</w:t>
            </w:r>
          </w:p>
        </w:tc>
      </w:tr>
    </w:tbl>
    <w:p w14:paraId="49FE31E8" w14:textId="0F01B569" w:rsidR="00DC24D7" w:rsidRPr="001A458B" w:rsidRDefault="00DC24D7" w:rsidP="001A458B">
      <w:pPr>
        <w:spacing w:after="0" w:line="259" w:lineRule="auto"/>
        <w:ind w:left="0" w:firstLine="0"/>
        <w:rPr>
          <w:lang w:val="nl-BE"/>
        </w:rPr>
      </w:pPr>
    </w:p>
    <w:p w14:paraId="37CD795C" w14:textId="4F99386A" w:rsidR="00DC24D7" w:rsidRDefault="00DC24D7" w:rsidP="00CE3A93">
      <w:pPr>
        <w:rPr>
          <w:lang w:val="nl-BE"/>
        </w:rPr>
      </w:pPr>
      <w:r w:rsidRPr="001A458B">
        <w:rPr>
          <w:lang w:val="nl-BE"/>
        </w:rPr>
        <w:t xml:space="preserve">Forfaitaire tegemoetkoming voor de aanpassing van de armlegger van de rolstoel. De armlegger is vormvast en is bovendien gootvormig of in versterkte of verbrede uitvoering. De bevestiging van de armlegger moet driedimensionaal instelbaar zijn afhankelijk van de gebruiker, dit wil zeggen in de hoogte, in de breedte en in de diepte. </w:t>
      </w:r>
    </w:p>
    <w:p w14:paraId="4E241B2E" w14:textId="5EB35CCF" w:rsidR="00CE3A93" w:rsidRDefault="00CE3A93" w:rsidP="00CE3A93">
      <w:pPr>
        <w:rPr>
          <w:lang w:val="nl-BE"/>
        </w:rPr>
      </w:pPr>
    </w:p>
    <w:tbl>
      <w:tblPr>
        <w:tblStyle w:val="TableGrid"/>
        <w:tblW w:w="8709" w:type="dxa"/>
        <w:tblInd w:w="0" w:type="dxa"/>
        <w:tblLook w:val="04A0" w:firstRow="1" w:lastRow="0" w:firstColumn="1" w:lastColumn="0" w:noHBand="0" w:noVBand="1"/>
      </w:tblPr>
      <w:tblGrid>
        <w:gridCol w:w="7020"/>
        <w:gridCol w:w="882"/>
        <w:gridCol w:w="807"/>
      </w:tblGrid>
      <w:tr w:rsidR="00CE3A93" w:rsidRPr="004A04F5" w14:paraId="5BE049AD" w14:textId="77777777" w:rsidTr="00912344">
        <w:trPr>
          <w:trHeight w:val="235"/>
        </w:trPr>
        <w:tc>
          <w:tcPr>
            <w:tcW w:w="7020" w:type="dxa"/>
          </w:tcPr>
          <w:p w14:paraId="231C39A5" w14:textId="15D8A93E" w:rsidR="00CE3A93" w:rsidRPr="0007351A" w:rsidRDefault="00D14057" w:rsidP="00912344">
            <w:pPr>
              <w:tabs>
                <w:tab w:val="center" w:pos="4172"/>
              </w:tabs>
              <w:spacing w:line="259" w:lineRule="auto"/>
              <w:ind w:left="0" w:firstLine="0"/>
              <w:rPr>
                <w:lang w:val="nl-BE"/>
              </w:rPr>
            </w:pPr>
            <w:r>
              <w:rPr>
                <w:lang w:val="nl-BE"/>
              </w:rPr>
              <w:t>413036</w:t>
            </w:r>
            <w:r w:rsidR="00912344">
              <w:rPr>
                <w:lang w:val="nl-BE"/>
              </w:rPr>
              <w:t xml:space="preserve"> -</w:t>
            </w:r>
            <w:r w:rsidR="00CE3A93" w:rsidRPr="001A458B">
              <w:rPr>
                <w:lang w:val="nl-BE"/>
              </w:rPr>
              <w:t xml:space="preserve"> </w:t>
            </w:r>
            <w:r>
              <w:rPr>
                <w:lang w:val="nl-BE"/>
              </w:rPr>
              <w:t>413047</w:t>
            </w:r>
            <w:r w:rsidR="00CE3A93" w:rsidRPr="001A458B">
              <w:rPr>
                <w:lang w:val="nl-BE"/>
              </w:rPr>
              <w:t xml:space="preserve"> Forfaitaire tegemoetkoming voor armlegger</w:t>
            </w:r>
            <w:r w:rsidR="00912344">
              <w:rPr>
                <w:lang w:val="nl-BE"/>
              </w:rPr>
              <w:t xml:space="preserve"> </w:t>
            </w:r>
            <w:r w:rsidR="00912344" w:rsidRPr="001A458B">
              <w:rPr>
                <w:lang w:val="nl-BE"/>
              </w:rPr>
              <w:t>gootvormig en scharnierend (per stuk)</w:t>
            </w:r>
          </w:p>
        </w:tc>
        <w:tc>
          <w:tcPr>
            <w:tcW w:w="882" w:type="dxa"/>
          </w:tcPr>
          <w:p w14:paraId="0CDC35C1" w14:textId="77777777" w:rsidR="00CE3A93" w:rsidRPr="0007351A" w:rsidRDefault="00CE3A93" w:rsidP="00C04045">
            <w:pPr>
              <w:spacing w:after="0" w:line="259" w:lineRule="auto"/>
              <w:ind w:left="1" w:firstLine="0"/>
              <w:rPr>
                <w:lang w:val="nl-BE"/>
              </w:rPr>
            </w:pPr>
          </w:p>
        </w:tc>
        <w:tc>
          <w:tcPr>
            <w:tcW w:w="807" w:type="dxa"/>
          </w:tcPr>
          <w:p w14:paraId="7706D32C" w14:textId="0A41D1A6" w:rsidR="00CE3A93" w:rsidRDefault="00912344" w:rsidP="00C04045">
            <w:pPr>
              <w:spacing w:after="0" w:line="259" w:lineRule="auto"/>
              <w:ind w:left="1" w:firstLine="0"/>
            </w:pPr>
            <w:r>
              <w:t>179,83€</w:t>
            </w:r>
          </w:p>
        </w:tc>
      </w:tr>
    </w:tbl>
    <w:p w14:paraId="1BE2141E" w14:textId="1B08CABB" w:rsidR="00DC24D7" w:rsidRPr="001A458B" w:rsidRDefault="00DC24D7" w:rsidP="00CE3A93">
      <w:pPr>
        <w:spacing w:after="0" w:line="259" w:lineRule="auto"/>
        <w:ind w:left="0" w:firstLine="0"/>
        <w:rPr>
          <w:lang w:val="nl-BE"/>
        </w:rPr>
      </w:pPr>
    </w:p>
    <w:p w14:paraId="4B2A8CED" w14:textId="32BB1970" w:rsidR="00DC24D7" w:rsidRDefault="00DC24D7" w:rsidP="00CE3A93">
      <w:pPr>
        <w:rPr>
          <w:lang w:val="nl-BE"/>
        </w:rPr>
      </w:pPr>
      <w:r w:rsidRPr="001A458B">
        <w:rPr>
          <w:lang w:val="nl-BE"/>
        </w:rPr>
        <w:t xml:space="preserve">Forfaitaire tegemoetkoming voor de aanpassing van de armlegger van de rolstoel. De armlegger is vormvast en is bovendien gootvormig of in versterkte of verbrede uitvoering. De bevestiging van de armlegger moet scharnierend zijn en driedimensionaal verstelbaar afhankelijk van de gebruiker, dit wil zeggen in de hoogte, in de breedte en in de diepte. </w:t>
      </w:r>
    </w:p>
    <w:p w14:paraId="6D3CF77D" w14:textId="1021E831" w:rsidR="00CE3A93" w:rsidRDefault="00CE3A93" w:rsidP="00CE3A93">
      <w:pPr>
        <w:rPr>
          <w:lang w:val="nl-BE"/>
        </w:rPr>
      </w:pPr>
    </w:p>
    <w:tbl>
      <w:tblPr>
        <w:tblStyle w:val="TableGrid"/>
        <w:tblW w:w="8709" w:type="dxa"/>
        <w:tblInd w:w="0" w:type="dxa"/>
        <w:tblLook w:val="04A0" w:firstRow="1" w:lastRow="0" w:firstColumn="1" w:lastColumn="0" w:noHBand="0" w:noVBand="1"/>
      </w:tblPr>
      <w:tblGrid>
        <w:gridCol w:w="7311"/>
        <w:gridCol w:w="601"/>
        <w:gridCol w:w="797"/>
      </w:tblGrid>
      <w:tr w:rsidR="00CE3A93" w:rsidRPr="00FC2178" w14:paraId="6A7091A8" w14:textId="77777777" w:rsidTr="003C1827">
        <w:trPr>
          <w:trHeight w:val="235"/>
        </w:trPr>
        <w:tc>
          <w:tcPr>
            <w:tcW w:w="7311" w:type="dxa"/>
          </w:tcPr>
          <w:p w14:paraId="7D279F2A" w14:textId="53720F9D" w:rsidR="00CE3A93" w:rsidRPr="00CE3A93" w:rsidRDefault="00D14057" w:rsidP="003C1827">
            <w:pPr>
              <w:tabs>
                <w:tab w:val="center" w:pos="4172"/>
              </w:tabs>
              <w:spacing w:line="259" w:lineRule="auto"/>
              <w:ind w:left="0" w:firstLine="0"/>
              <w:rPr>
                <w:lang w:val="nl-BE"/>
              </w:rPr>
            </w:pPr>
            <w:r>
              <w:rPr>
                <w:lang w:val="nl-BE"/>
              </w:rPr>
              <w:lastRenderedPageBreak/>
              <w:t>413058</w:t>
            </w:r>
            <w:r w:rsidR="003C1827">
              <w:rPr>
                <w:lang w:val="nl-BE"/>
              </w:rPr>
              <w:t xml:space="preserve"> -</w:t>
            </w:r>
            <w:r w:rsidR="00CE3A93" w:rsidRPr="001A458B">
              <w:rPr>
                <w:lang w:val="nl-BE"/>
              </w:rPr>
              <w:t xml:space="preserve"> </w:t>
            </w:r>
            <w:r>
              <w:rPr>
                <w:lang w:val="nl-BE"/>
              </w:rPr>
              <w:t>413069</w:t>
            </w:r>
            <w:r w:rsidR="00CE3A93" w:rsidRPr="001A458B">
              <w:rPr>
                <w:lang w:val="nl-BE"/>
              </w:rPr>
              <w:t xml:space="preserve"> Armsteunen, hoogte-, breedte- en hoek</w:t>
            </w:r>
            <w:r w:rsidR="003C1827">
              <w:rPr>
                <w:lang w:val="nl-BE"/>
              </w:rPr>
              <w:t xml:space="preserve"> </w:t>
            </w:r>
            <w:r w:rsidR="003C1827" w:rsidRPr="001A458B">
              <w:rPr>
                <w:lang w:val="nl-BE"/>
              </w:rPr>
              <w:t>regelbaar (per paar)</w:t>
            </w:r>
          </w:p>
        </w:tc>
        <w:tc>
          <w:tcPr>
            <w:tcW w:w="601" w:type="dxa"/>
          </w:tcPr>
          <w:p w14:paraId="7412168D" w14:textId="77777777" w:rsidR="00CE3A93" w:rsidRPr="00CE3A93" w:rsidRDefault="00CE3A93" w:rsidP="00C04045">
            <w:pPr>
              <w:spacing w:after="0" w:line="259" w:lineRule="auto"/>
              <w:ind w:left="1" w:firstLine="0"/>
              <w:rPr>
                <w:lang w:val="nl-BE"/>
              </w:rPr>
            </w:pPr>
          </w:p>
        </w:tc>
        <w:tc>
          <w:tcPr>
            <w:tcW w:w="797" w:type="dxa"/>
          </w:tcPr>
          <w:p w14:paraId="74F808A5" w14:textId="16638C9B" w:rsidR="00CE3A93" w:rsidRPr="00CE3A93" w:rsidRDefault="003C1827" w:rsidP="00C04045">
            <w:pPr>
              <w:spacing w:after="0" w:line="259" w:lineRule="auto"/>
              <w:ind w:left="1" w:firstLine="0"/>
              <w:rPr>
                <w:lang w:val="nl-BE"/>
              </w:rPr>
            </w:pPr>
            <w:r>
              <w:t>355,59€</w:t>
            </w:r>
          </w:p>
        </w:tc>
      </w:tr>
    </w:tbl>
    <w:p w14:paraId="618B231F" w14:textId="77777777" w:rsidR="00CE3A93" w:rsidRDefault="00CE3A93" w:rsidP="001A458B">
      <w:pPr>
        <w:ind w:left="181" w:hanging="196"/>
        <w:rPr>
          <w:lang w:val="nl-BE"/>
        </w:rPr>
      </w:pPr>
    </w:p>
    <w:p w14:paraId="1816B6B9" w14:textId="621883F4" w:rsidR="00DC24D7" w:rsidRPr="001A458B" w:rsidRDefault="00DC24D7" w:rsidP="00CE3A93">
      <w:pPr>
        <w:rPr>
          <w:lang w:val="nl-BE"/>
        </w:rPr>
      </w:pPr>
      <w:r w:rsidRPr="001A458B">
        <w:rPr>
          <w:lang w:val="nl-BE"/>
        </w:rPr>
        <w:t xml:space="preserve">Aanpassing van de ziteenheid met in de hoogte, in de breedte en in hoek regelbare armsteunen waardoor men een optimale ondersteuning van de armen krijgt. </w:t>
      </w:r>
    </w:p>
    <w:p w14:paraId="4B39E3A9" w14:textId="3099EFDA" w:rsidR="00CE3A93" w:rsidRDefault="00CE3A93" w:rsidP="001A458B">
      <w:pPr>
        <w:spacing w:after="16" w:line="259" w:lineRule="auto"/>
        <w:ind w:left="0" w:firstLine="0"/>
        <w:rPr>
          <w:lang w:val="nl-BE"/>
        </w:rPr>
      </w:pPr>
    </w:p>
    <w:tbl>
      <w:tblPr>
        <w:tblStyle w:val="TableGrid"/>
        <w:tblW w:w="8709" w:type="dxa"/>
        <w:tblInd w:w="0" w:type="dxa"/>
        <w:tblLook w:val="04A0" w:firstRow="1" w:lastRow="0" w:firstColumn="1" w:lastColumn="0" w:noHBand="0" w:noVBand="1"/>
      </w:tblPr>
      <w:tblGrid>
        <w:gridCol w:w="7406"/>
        <w:gridCol w:w="619"/>
        <w:gridCol w:w="684"/>
      </w:tblGrid>
      <w:tr w:rsidR="00CE3A93" w:rsidRPr="004A04F5" w14:paraId="31568B00" w14:textId="77777777" w:rsidTr="00CE3A93">
        <w:trPr>
          <w:trHeight w:val="235"/>
        </w:trPr>
        <w:tc>
          <w:tcPr>
            <w:tcW w:w="7406" w:type="dxa"/>
          </w:tcPr>
          <w:p w14:paraId="31EEB144" w14:textId="67757523" w:rsidR="00CE3A93" w:rsidRPr="004A04F5" w:rsidRDefault="00BA0679" w:rsidP="00C04045">
            <w:pPr>
              <w:spacing w:after="0" w:line="259" w:lineRule="auto"/>
            </w:pPr>
            <w:r>
              <w:rPr>
                <w:lang w:val="nl-BE"/>
              </w:rPr>
              <w:t>410855</w:t>
            </w:r>
            <w:r w:rsidR="003C1827">
              <w:rPr>
                <w:lang w:val="nl-BE"/>
              </w:rPr>
              <w:t xml:space="preserve"> -</w:t>
            </w:r>
            <w:r w:rsidR="00CE3A93" w:rsidRPr="001A458B">
              <w:rPr>
                <w:lang w:val="nl-BE"/>
              </w:rPr>
              <w:t xml:space="preserve"> </w:t>
            </w:r>
            <w:r>
              <w:rPr>
                <w:lang w:val="nl-BE"/>
              </w:rPr>
              <w:t>410866</w:t>
            </w:r>
            <w:r w:rsidR="00CE3A93" w:rsidRPr="001A458B">
              <w:rPr>
                <w:lang w:val="nl-BE"/>
              </w:rPr>
              <w:t xml:space="preserve"> Aangepast stuur</w:t>
            </w:r>
          </w:p>
        </w:tc>
        <w:tc>
          <w:tcPr>
            <w:tcW w:w="619" w:type="dxa"/>
          </w:tcPr>
          <w:p w14:paraId="2D133F91" w14:textId="3AE8E2C9" w:rsidR="00CE3A93" w:rsidRPr="004A04F5" w:rsidRDefault="00CE3A93" w:rsidP="00C04045">
            <w:pPr>
              <w:spacing w:after="0" w:line="259" w:lineRule="auto"/>
              <w:ind w:left="1" w:firstLine="0"/>
            </w:pPr>
          </w:p>
        </w:tc>
        <w:tc>
          <w:tcPr>
            <w:tcW w:w="684" w:type="dxa"/>
          </w:tcPr>
          <w:p w14:paraId="567A6A8D" w14:textId="13510DB1" w:rsidR="00CE3A93" w:rsidRPr="004A04F5" w:rsidRDefault="006F7DA6" w:rsidP="00C04045">
            <w:pPr>
              <w:spacing w:after="0" w:line="259" w:lineRule="auto"/>
              <w:ind w:left="1" w:firstLine="0"/>
            </w:pPr>
            <w:r>
              <w:t>66,15€</w:t>
            </w:r>
          </w:p>
        </w:tc>
      </w:tr>
    </w:tbl>
    <w:p w14:paraId="7FB28CA5" w14:textId="6BCDF70B" w:rsidR="00DC24D7" w:rsidRPr="001A458B" w:rsidRDefault="00DC24D7" w:rsidP="001A458B">
      <w:pPr>
        <w:spacing w:after="0" w:line="259" w:lineRule="auto"/>
        <w:ind w:left="0" w:firstLine="0"/>
        <w:rPr>
          <w:lang w:val="nl-BE"/>
        </w:rPr>
      </w:pPr>
    </w:p>
    <w:p w14:paraId="7FCA9F22" w14:textId="6AFA2ACF" w:rsidR="00DC24D7" w:rsidRDefault="00DC24D7" w:rsidP="00CE3A93">
      <w:pPr>
        <w:rPr>
          <w:lang w:val="nl-BE"/>
        </w:rPr>
      </w:pPr>
      <w:r w:rsidRPr="001A458B">
        <w:rPr>
          <w:lang w:val="nl-BE"/>
        </w:rPr>
        <w:t>Aanpassing van de orthopedische driewielfiets met een stuur met bijzondere vormgeving, speciaal ontwikkeld afhankelijk van stoornissen van de bovenste ledematen.</w:t>
      </w:r>
    </w:p>
    <w:p w14:paraId="1B47CBAC" w14:textId="578B4B51" w:rsidR="00DC24D7" w:rsidRPr="001A458B" w:rsidRDefault="00DC24D7" w:rsidP="003C1827">
      <w:pPr>
        <w:spacing w:after="0" w:line="259" w:lineRule="auto"/>
        <w:rPr>
          <w:lang w:val="nl-BE"/>
        </w:rPr>
      </w:pPr>
    </w:p>
    <w:p w14:paraId="2C5D43C0" w14:textId="1DA53524" w:rsidR="00DC24D7" w:rsidRPr="001A458B" w:rsidRDefault="00DC24D7" w:rsidP="00960075">
      <w:pPr>
        <w:pStyle w:val="Kop2"/>
        <w:numPr>
          <w:ilvl w:val="0"/>
          <w:numId w:val="60"/>
        </w:numPr>
      </w:pPr>
      <w:bookmarkStart w:id="714" w:name="_Toc144890299"/>
      <w:r w:rsidRPr="001A458B">
        <w:rPr>
          <w:lang w:val="nl-BE"/>
        </w:rPr>
        <w:t>Positionering (zit-ruggedeelte)</w:t>
      </w:r>
      <w:bookmarkEnd w:id="714"/>
    </w:p>
    <w:p w14:paraId="2BB4FBF4" w14:textId="4483A911" w:rsidR="00CE3A93" w:rsidRDefault="00CE3A93" w:rsidP="001A458B">
      <w:pPr>
        <w:tabs>
          <w:tab w:val="center" w:pos="196"/>
          <w:tab w:val="center" w:pos="3769"/>
          <w:tab w:val="right" w:pos="8712"/>
        </w:tabs>
        <w:spacing w:after="0" w:line="259" w:lineRule="auto"/>
        <w:ind w:left="0" w:right="-13" w:firstLine="0"/>
        <w:rPr>
          <w:lang w:val="nl-BE"/>
        </w:rPr>
      </w:pPr>
    </w:p>
    <w:tbl>
      <w:tblPr>
        <w:tblStyle w:val="TableGrid"/>
        <w:tblW w:w="8709" w:type="dxa"/>
        <w:tblInd w:w="0" w:type="dxa"/>
        <w:tblLook w:val="04A0" w:firstRow="1" w:lastRow="0" w:firstColumn="1" w:lastColumn="0" w:noHBand="0" w:noVBand="1"/>
      </w:tblPr>
      <w:tblGrid>
        <w:gridCol w:w="7305"/>
        <w:gridCol w:w="607"/>
        <w:gridCol w:w="797"/>
      </w:tblGrid>
      <w:tr w:rsidR="00D81CAC" w:rsidRPr="004A04F5" w14:paraId="74272A8A" w14:textId="77777777" w:rsidTr="00D81CAC">
        <w:trPr>
          <w:trHeight w:val="235"/>
        </w:trPr>
        <w:tc>
          <w:tcPr>
            <w:tcW w:w="7406" w:type="dxa"/>
          </w:tcPr>
          <w:p w14:paraId="6BDCC433" w14:textId="2D116633" w:rsidR="00D81CAC" w:rsidRPr="004A04F5" w:rsidRDefault="00BA0679" w:rsidP="00C04045">
            <w:pPr>
              <w:spacing w:after="0" w:line="259" w:lineRule="auto"/>
            </w:pPr>
            <w:r>
              <w:rPr>
                <w:lang w:val="nl-BE"/>
              </w:rPr>
              <w:t>410877</w:t>
            </w:r>
            <w:r w:rsidR="003C1827">
              <w:rPr>
                <w:lang w:val="nl-BE"/>
              </w:rPr>
              <w:t xml:space="preserve"> - </w:t>
            </w:r>
            <w:r>
              <w:rPr>
                <w:lang w:val="nl-BE"/>
              </w:rPr>
              <w:t>410888</w:t>
            </w:r>
            <w:r w:rsidR="00D81CAC" w:rsidRPr="001A458B">
              <w:rPr>
                <w:lang w:val="nl-BE"/>
              </w:rPr>
              <w:t xml:space="preserve"> Regelbare basisplaat voor antidecubituszitkussen</w:t>
            </w:r>
          </w:p>
        </w:tc>
        <w:tc>
          <w:tcPr>
            <w:tcW w:w="619" w:type="dxa"/>
          </w:tcPr>
          <w:p w14:paraId="0F5FCF11" w14:textId="0540DBE9" w:rsidR="00D81CAC" w:rsidRPr="004A04F5" w:rsidRDefault="00D81CAC" w:rsidP="00C04045">
            <w:pPr>
              <w:spacing w:after="0" w:line="259" w:lineRule="auto"/>
              <w:ind w:left="1" w:firstLine="0"/>
            </w:pPr>
          </w:p>
        </w:tc>
        <w:tc>
          <w:tcPr>
            <w:tcW w:w="684" w:type="dxa"/>
          </w:tcPr>
          <w:p w14:paraId="69978070" w14:textId="24412BDA" w:rsidR="00D81CAC" w:rsidRPr="004A04F5" w:rsidRDefault="00FA15C0" w:rsidP="00C04045">
            <w:pPr>
              <w:spacing w:after="0" w:line="259" w:lineRule="auto"/>
              <w:ind w:left="1" w:firstLine="0"/>
            </w:pPr>
            <w:r>
              <w:rPr>
                <w:lang w:val="nl-BE"/>
              </w:rPr>
              <w:t>108,59€</w:t>
            </w:r>
          </w:p>
        </w:tc>
      </w:tr>
    </w:tbl>
    <w:p w14:paraId="53397447" w14:textId="7EC83E1A" w:rsidR="00DC24D7" w:rsidRPr="00D81CAC" w:rsidRDefault="00DC24D7" w:rsidP="001A458B">
      <w:pPr>
        <w:spacing w:after="0" w:line="259" w:lineRule="auto"/>
        <w:ind w:left="0" w:firstLine="0"/>
        <w:rPr>
          <w:lang w:val="nl-BE"/>
        </w:rPr>
      </w:pPr>
    </w:p>
    <w:p w14:paraId="5E2EA59A" w14:textId="0E2A5BB9" w:rsidR="00DC24D7" w:rsidRPr="001A458B" w:rsidRDefault="00DC24D7" w:rsidP="001A458B">
      <w:pPr>
        <w:ind w:left="-5" w:right="263"/>
        <w:rPr>
          <w:lang w:val="nl-BE"/>
        </w:rPr>
      </w:pPr>
      <w:r w:rsidRPr="001A458B">
        <w:rPr>
          <w:lang w:val="nl-BE"/>
        </w:rPr>
        <w:t>Aanpassing van de rolstoel met een regelbare platte basisplaat voor een antidecubituszitkussen.</w:t>
      </w:r>
    </w:p>
    <w:p w14:paraId="3E93EEAB" w14:textId="0F75DAA1" w:rsidR="00DC24D7" w:rsidRDefault="00DC24D7" w:rsidP="001A458B">
      <w:pPr>
        <w:spacing w:after="13" w:line="259" w:lineRule="auto"/>
        <w:ind w:left="0" w:firstLine="0"/>
        <w:rPr>
          <w:lang w:val="nl-BE"/>
        </w:rPr>
      </w:pPr>
    </w:p>
    <w:tbl>
      <w:tblPr>
        <w:tblStyle w:val="TableGrid"/>
        <w:tblW w:w="8709" w:type="dxa"/>
        <w:tblInd w:w="0" w:type="dxa"/>
        <w:tblLook w:val="04A0" w:firstRow="1" w:lastRow="0" w:firstColumn="1" w:lastColumn="0" w:noHBand="0" w:noVBand="1"/>
      </w:tblPr>
      <w:tblGrid>
        <w:gridCol w:w="7304"/>
        <w:gridCol w:w="608"/>
        <w:gridCol w:w="797"/>
      </w:tblGrid>
      <w:tr w:rsidR="00D81CAC" w:rsidRPr="004A04F5" w14:paraId="2C3F8F3D" w14:textId="77777777" w:rsidTr="00D81CAC">
        <w:trPr>
          <w:trHeight w:val="235"/>
        </w:trPr>
        <w:tc>
          <w:tcPr>
            <w:tcW w:w="7406" w:type="dxa"/>
          </w:tcPr>
          <w:p w14:paraId="0E4C0105" w14:textId="1293B018" w:rsidR="00D81CAC" w:rsidRPr="004A04F5" w:rsidRDefault="00D81CAC" w:rsidP="00C04045">
            <w:pPr>
              <w:spacing w:after="0" w:line="259" w:lineRule="auto"/>
            </w:pPr>
            <w:r w:rsidRPr="00D14EFD">
              <w:rPr>
                <w:rFonts w:eastAsia="Times New Roman"/>
                <w:lang w:val="nl-BE"/>
              </w:rPr>
              <w:tab/>
            </w:r>
            <w:r w:rsidR="00BA0679">
              <w:rPr>
                <w:lang w:val="nl-BE"/>
              </w:rPr>
              <w:t>410899</w:t>
            </w:r>
            <w:r w:rsidRPr="001A458B">
              <w:rPr>
                <w:lang w:val="nl-BE"/>
              </w:rPr>
              <w:t xml:space="preserve"> </w:t>
            </w:r>
            <w:r w:rsidR="003C1827">
              <w:rPr>
                <w:lang w:val="nl-BE"/>
              </w:rPr>
              <w:t xml:space="preserve">- </w:t>
            </w:r>
            <w:r w:rsidR="00BA0679">
              <w:rPr>
                <w:lang w:val="nl-BE"/>
              </w:rPr>
              <w:t>410903</w:t>
            </w:r>
            <w:r w:rsidRPr="001A458B">
              <w:rPr>
                <w:lang w:val="nl-BE"/>
              </w:rPr>
              <w:t xml:space="preserve"> Voorgevormde zit</w:t>
            </w:r>
          </w:p>
        </w:tc>
        <w:tc>
          <w:tcPr>
            <w:tcW w:w="619" w:type="dxa"/>
          </w:tcPr>
          <w:p w14:paraId="14CFC3A2" w14:textId="7B828F6A" w:rsidR="00D81CAC" w:rsidRPr="004A04F5" w:rsidRDefault="00D81CAC" w:rsidP="00C04045">
            <w:pPr>
              <w:spacing w:after="0" w:line="259" w:lineRule="auto"/>
              <w:ind w:left="1" w:firstLine="0"/>
            </w:pPr>
          </w:p>
        </w:tc>
        <w:tc>
          <w:tcPr>
            <w:tcW w:w="684" w:type="dxa"/>
          </w:tcPr>
          <w:p w14:paraId="0190D4C7" w14:textId="5AC4DEED" w:rsidR="00D81CAC" w:rsidRPr="004A04F5" w:rsidRDefault="00FA15C0" w:rsidP="00C04045">
            <w:pPr>
              <w:spacing w:after="0" w:line="259" w:lineRule="auto"/>
              <w:ind w:left="1" w:firstLine="0"/>
            </w:pPr>
            <w:r>
              <w:rPr>
                <w:lang w:val="nl-BE"/>
              </w:rPr>
              <w:t>218,43€</w:t>
            </w:r>
          </w:p>
        </w:tc>
      </w:tr>
    </w:tbl>
    <w:p w14:paraId="67E9FA70" w14:textId="77777777" w:rsidR="00D81CAC" w:rsidRPr="001A458B" w:rsidRDefault="00D81CAC" w:rsidP="001A458B">
      <w:pPr>
        <w:spacing w:after="13" w:line="259" w:lineRule="auto"/>
        <w:ind w:left="0" w:firstLine="0"/>
        <w:rPr>
          <w:lang w:val="nl-BE"/>
        </w:rPr>
      </w:pPr>
    </w:p>
    <w:p w14:paraId="48826A06" w14:textId="511C2B69" w:rsidR="00DC24D7" w:rsidRDefault="00DC24D7" w:rsidP="00D81CAC">
      <w:pPr>
        <w:ind w:left="-15" w:right="4" w:firstLine="0"/>
        <w:rPr>
          <w:lang w:val="nl-BE"/>
        </w:rPr>
      </w:pPr>
      <w:r w:rsidRPr="001A458B">
        <w:rPr>
          <w:lang w:val="nl-BE"/>
        </w:rPr>
        <w:t>Aanpassing van de rolstoel met een gepolsterde en beklede harde basisplaat geïntegreerd in het kussen of met een harde basisplaat voorzien van een voorgevormd kussen dat er op bevestigd wordt. De voorgevormde zit wordt afgeleverd inclusief bevestigingsmateriaal zodat hij de standaardzit vervangt.</w:t>
      </w:r>
    </w:p>
    <w:p w14:paraId="4E2A3940" w14:textId="3057B8CB" w:rsidR="00DC24D7" w:rsidRDefault="00DC24D7" w:rsidP="001A458B">
      <w:pPr>
        <w:spacing w:after="13" w:line="259" w:lineRule="auto"/>
        <w:ind w:left="0" w:firstLine="0"/>
        <w:rPr>
          <w:rFonts w:eastAsia="Times New Roman"/>
          <w:lang w:val="nl-BE"/>
        </w:rPr>
      </w:pPr>
    </w:p>
    <w:tbl>
      <w:tblPr>
        <w:tblStyle w:val="TableGrid"/>
        <w:tblW w:w="8709" w:type="dxa"/>
        <w:tblInd w:w="0" w:type="dxa"/>
        <w:tblLook w:val="04A0" w:firstRow="1" w:lastRow="0" w:firstColumn="1" w:lastColumn="0" w:noHBand="0" w:noVBand="1"/>
      </w:tblPr>
      <w:tblGrid>
        <w:gridCol w:w="7304"/>
        <w:gridCol w:w="608"/>
        <w:gridCol w:w="797"/>
      </w:tblGrid>
      <w:tr w:rsidR="00D81CAC" w:rsidRPr="004A04F5" w14:paraId="5F9DFC3B" w14:textId="77777777" w:rsidTr="00CA4DA0">
        <w:trPr>
          <w:trHeight w:val="235"/>
        </w:trPr>
        <w:tc>
          <w:tcPr>
            <w:tcW w:w="7406" w:type="dxa"/>
          </w:tcPr>
          <w:p w14:paraId="4FD576AA" w14:textId="49E53F12" w:rsidR="00D81CAC" w:rsidRPr="004A04F5" w:rsidRDefault="00D81CAC" w:rsidP="00C04045">
            <w:pPr>
              <w:spacing w:after="0" w:line="259" w:lineRule="auto"/>
            </w:pPr>
            <w:r w:rsidRPr="00D14EFD">
              <w:rPr>
                <w:rFonts w:eastAsia="Times New Roman"/>
                <w:lang w:val="nl-BE"/>
              </w:rPr>
              <w:tab/>
            </w:r>
            <w:r w:rsidR="00CA04DB">
              <w:rPr>
                <w:lang w:val="nl-BE"/>
              </w:rPr>
              <w:t>410914</w:t>
            </w:r>
            <w:r w:rsidR="003C1827">
              <w:rPr>
                <w:lang w:val="nl-BE"/>
              </w:rPr>
              <w:t xml:space="preserve"> -</w:t>
            </w:r>
            <w:r w:rsidRPr="001A458B">
              <w:rPr>
                <w:lang w:val="nl-BE"/>
              </w:rPr>
              <w:t xml:space="preserve"> </w:t>
            </w:r>
            <w:r w:rsidR="00CA04DB">
              <w:rPr>
                <w:lang w:val="nl-BE"/>
              </w:rPr>
              <w:t>410925</w:t>
            </w:r>
            <w:r w:rsidRPr="001A458B">
              <w:rPr>
                <w:lang w:val="nl-BE"/>
              </w:rPr>
              <w:t xml:space="preserve"> Voorgevormde rug</w:t>
            </w:r>
          </w:p>
        </w:tc>
        <w:tc>
          <w:tcPr>
            <w:tcW w:w="619" w:type="dxa"/>
          </w:tcPr>
          <w:p w14:paraId="4B36496C" w14:textId="038369E5" w:rsidR="00D81CAC" w:rsidRPr="004A04F5" w:rsidRDefault="00D81CAC" w:rsidP="00C04045">
            <w:pPr>
              <w:spacing w:after="0" w:line="259" w:lineRule="auto"/>
              <w:ind w:left="1" w:firstLine="0"/>
            </w:pPr>
          </w:p>
        </w:tc>
        <w:tc>
          <w:tcPr>
            <w:tcW w:w="684" w:type="dxa"/>
          </w:tcPr>
          <w:p w14:paraId="7CABA320" w14:textId="638236A1" w:rsidR="00D81CAC" w:rsidRPr="004A04F5" w:rsidRDefault="00166D91" w:rsidP="00C04045">
            <w:pPr>
              <w:spacing w:after="0" w:line="259" w:lineRule="auto"/>
              <w:ind w:left="1" w:firstLine="0"/>
            </w:pPr>
            <w:r>
              <w:t>230,91€</w:t>
            </w:r>
          </w:p>
        </w:tc>
      </w:tr>
    </w:tbl>
    <w:p w14:paraId="132E8331" w14:textId="77777777" w:rsidR="00D81CAC" w:rsidRDefault="00D81CAC" w:rsidP="001A458B">
      <w:pPr>
        <w:ind w:left="181" w:hanging="196"/>
        <w:rPr>
          <w:lang w:val="nl-BE"/>
        </w:rPr>
      </w:pPr>
    </w:p>
    <w:p w14:paraId="2501C99C" w14:textId="6D3E8984" w:rsidR="00DC24D7" w:rsidRPr="001A458B" w:rsidRDefault="00DC24D7" w:rsidP="00D81CAC">
      <w:pPr>
        <w:rPr>
          <w:lang w:val="nl-BE"/>
        </w:rPr>
      </w:pPr>
      <w:r w:rsidRPr="001A458B">
        <w:rPr>
          <w:lang w:val="nl-BE"/>
        </w:rPr>
        <w:t>Aanpassing van de rolstoel met een uitneembare voorgevormde rug of anatomisch vormvaste rug (met een voorgevormde harde basis of vormvast opvulsel).</w:t>
      </w:r>
    </w:p>
    <w:p w14:paraId="2BB4B8AA" w14:textId="7EFA4628" w:rsidR="00DC24D7" w:rsidRPr="001A458B" w:rsidRDefault="00DC24D7" w:rsidP="001A458B">
      <w:pPr>
        <w:tabs>
          <w:tab w:val="center" w:pos="1695"/>
        </w:tabs>
        <w:spacing w:after="4" w:line="254" w:lineRule="auto"/>
        <w:ind w:left="-15" w:firstLine="0"/>
        <w:rPr>
          <w:lang w:val="nl-BE"/>
        </w:rPr>
      </w:pPr>
    </w:p>
    <w:tbl>
      <w:tblPr>
        <w:tblStyle w:val="TableGrid"/>
        <w:tblW w:w="8709" w:type="dxa"/>
        <w:tblInd w:w="0" w:type="dxa"/>
        <w:tblLook w:val="04A0" w:firstRow="1" w:lastRow="0" w:firstColumn="1" w:lastColumn="0" w:noHBand="0" w:noVBand="1"/>
      </w:tblPr>
      <w:tblGrid>
        <w:gridCol w:w="7303"/>
        <w:gridCol w:w="609"/>
        <w:gridCol w:w="797"/>
      </w:tblGrid>
      <w:tr w:rsidR="00D81CAC" w:rsidRPr="004A04F5" w14:paraId="5AD676A9" w14:textId="77777777" w:rsidTr="00D81CAC">
        <w:trPr>
          <w:trHeight w:val="235"/>
        </w:trPr>
        <w:tc>
          <w:tcPr>
            <w:tcW w:w="7406" w:type="dxa"/>
          </w:tcPr>
          <w:p w14:paraId="62131454" w14:textId="759332CC" w:rsidR="00D81CAC" w:rsidRPr="004A04F5" w:rsidRDefault="00D14057" w:rsidP="00C04045">
            <w:pPr>
              <w:spacing w:after="0" w:line="259" w:lineRule="auto"/>
            </w:pPr>
            <w:r>
              <w:rPr>
                <w:lang w:val="nl-BE"/>
              </w:rPr>
              <w:t>412859</w:t>
            </w:r>
            <w:r w:rsidR="003C1827">
              <w:rPr>
                <w:lang w:val="nl-BE"/>
              </w:rPr>
              <w:t xml:space="preserve"> -</w:t>
            </w:r>
            <w:r w:rsidR="00D81CAC" w:rsidRPr="001A458B">
              <w:rPr>
                <w:lang w:val="nl-BE"/>
              </w:rPr>
              <w:t xml:space="preserve"> </w:t>
            </w:r>
            <w:r>
              <w:rPr>
                <w:lang w:val="nl-BE"/>
              </w:rPr>
              <w:t>412863</w:t>
            </w:r>
            <w:r w:rsidR="00D81CAC" w:rsidRPr="001A458B">
              <w:rPr>
                <w:lang w:val="nl-BE"/>
              </w:rPr>
              <w:t xml:space="preserve"> Naspanbare zitbekleding</w:t>
            </w:r>
          </w:p>
        </w:tc>
        <w:tc>
          <w:tcPr>
            <w:tcW w:w="619" w:type="dxa"/>
          </w:tcPr>
          <w:p w14:paraId="10FFCC1C" w14:textId="0EC8D706" w:rsidR="00D81CAC" w:rsidRPr="004A04F5" w:rsidRDefault="00D81CAC" w:rsidP="00C04045">
            <w:pPr>
              <w:spacing w:after="0" w:line="259" w:lineRule="auto"/>
              <w:ind w:left="1" w:firstLine="0"/>
            </w:pPr>
          </w:p>
        </w:tc>
        <w:tc>
          <w:tcPr>
            <w:tcW w:w="684" w:type="dxa"/>
          </w:tcPr>
          <w:p w14:paraId="40460FBC" w14:textId="49EDAB24" w:rsidR="00D81CAC" w:rsidRPr="004A04F5" w:rsidRDefault="00D8464A" w:rsidP="00C04045">
            <w:pPr>
              <w:spacing w:after="0" w:line="259" w:lineRule="auto"/>
              <w:ind w:left="1" w:firstLine="0"/>
            </w:pPr>
            <w:r>
              <w:rPr>
                <w:lang w:val="nl-BE"/>
              </w:rPr>
              <w:t>149,78€</w:t>
            </w:r>
          </w:p>
        </w:tc>
      </w:tr>
    </w:tbl>
    <w:p w14:paraId="2A9A7B39" w14:textId="0A17ACE5" w:rsidR="00DC24D7" w:rsidRPr="001A458B" w:rsidRDefault="00DC24D7" w:rsidP="001A458B">
      <w:pPr>
        <w:spacing w:after="0" w:line="259" w:lineRule="auto"/>
        <w:ind w:left="0" w:firstLine="0"/>
        <w:rPr>
          <w:lang w:val="nl-BE"/>
        </w:rPr>
      </w:pPr>
    </w:p>
    <w:p w14:paraId="03761580" w14:textId="4EFBFB47" w:rsidR="00DC24D7" w:rsidRDefault="00DC24D7" w:rsidP="00D81CAC">
      <w:pPr>
        <w:rPr>
          <w:lang w:val="nl-BE"/>
        </w:rPr>
      </w:pPr>
      <w:r w:rsidRPr="001A458B">
        <w:rPr>
          <w:lang w:val="nl-BE"/>
        </w:rPr>
        <w:t xml:space="preserve">Aanpassing van de rolstoel met een naspanbare zitbekleding (de slappe zitbekleding moet ondersteund zijn door minimaal 4 naspanbare banden en een bekleding). </w:t>
      </w:r>
    </w:p>
    <w:p w14:paraId="5929ABE3" w14:textId="7001F210" w:rsidR="00D81CAC" w:rsidRDefault="00D81CAC" w:rsidP="00D81CAC">
      <w:pPr>
        <w:rPr>
          <w:lang w:val="nl-BE"/>
        </w:rPr>
      </w:pPr>
    </w:p>
    <w:tbl>
      <w:tblPr>
        <w:tblStyle w:val="TableGrid"/>
        <w:tblW w:w="8709" w:type="dxa"/>
        <w:tblInd w:w="0" w:type="dxa"/>
        <w:tblLook w:val="04A0" w:firstRow="1" w:lastRow="0" w:firstColumn="1" w:lastColumn="0" w:noHBand="0" w:noVBand="1"/>
      </w:tblPr>
      <w:tblGrid>
        <w:gridCol w:w="7303"/>
        <w:gridCol w:w="609"/>
        <w:gridCol w:w="797"/>
      </w:tblGrid>
      <w:tr w:rsidR="00D81CAC" w:rsidRPr="004A04F5" w14:paraId="0427ACCB" w14:textId="77777777" w:rsidTr="00D81CAC">
        <w:trPr>
          <w:trHeight w:val="235"/>
        </w:trPr>
        <w:tc>
          <w:tcPr>
            <w:tcW w:w="7406" w:type="dxa"/>
          </w:tcPr>
          <w:p w14:paraId="236B9BB8" w14:textId="3F99060D" w:rsidR="00D81CAC" w:rsidRPr="004A04F5" w:rsidRDefault="00D81CAC" w:rsidP="00C04045">
            <w:pPr>
              <w:spacing w:after="0" w:line="259" w:lineRule="auto"/>
            </w:pPr>
            <w:r w:rsidRPr="00D14EFD">
              <w:rPr>
                <w:rFonts w:eastAsia="Times New Roman"/>
                <w:lang w:val="nl-BE"/>
              </w:rPr>
              <w:tab/>
            </w:r>
            <w:r w:rsidR="00D14057">
              <w:rPr>
                <w:lang w:val="nl-BE"/>
              </w:rPr>
              <w:t>412874</w:t>
            </w:r>
            <w:r w:rsidR="003C1827">
              <w:rPr>
                <w:lang w:val="nl-BE"/>
              </w:rPr>
              <w:t xml:space="preserve"> -</w:t>
            </w:r>
            <w:r w:rsidRPr="001A458B">
              <w:rPr>
                <w:lang w:val="nl-BE"/>
              </w:rPr>
              <w:t xml:space="preserve"> </w:t>
            </w:r>
            <w:r w:rsidR="00D14057">
              <w:rPr>
                <w:lang w:val="nl-BE"/>
              </w:rPr>
              <w:t>412885</w:t>
            </w:r>
            <w:r w:rsidRPr="001A458B">
              <w:rPr>
                <w:lang w:val="nl-BE"/>
              </w:rPr>
              <w:t xml:space="preserve"> Naspanbare rugbekleding</w:t>
            </w:r>
          </w:p>
        </w:tc>
        <w:tc>
          <w:tcPr>
            <w:tcW w:w="619" w:type="dxa"/>
          </w:tcPr>
          <w:p w14:paraId="7241A580" w14:textId="72CDBA3D" w:rsidR="00D81CAC" w:rsidRPr="004A04F5" w:rsidRDefault="00D81CAC" w:rsidP="00C04045">
            <w:pPr>
              <w:spacing w:after="0" w:line="259" w:lineRule="auto"/>
              <w:ind w:left="1" w:firstLine="0"/>
            </w:pPr>
          </w:p>
        </w:tc>
        <w:tc>
          <w:tcPr>
            <w:tcW w:w="684" w:type="dxa"/>
          </w:tcPr>
          <w:p w14:paraId="5B772086" w14:textId="596EA9B3" w:rsidR="00D81CAC" w:rsidRPr="004A04F5" w:rsidRDefault="00D8464A" w:rsidP="00C04045">
            <w:pPr>
              <w:spacing w:after="0" w:line="259" w:lineRule="auto"/>
              <w:ind w:left="1" w:firstLine="0"/>
            </w:pPr>
            <w:r>
              <w:rPr>
                <w:lang w:val="nl-BE"/>
              </w:rPr>
              <w:t>149,78€</w:t>
            </w:r>
          </w:p>
        </w:tc>
      </w:tr>
    </w:tbl>
    <w:p w14:paraId="28E5229C" w14:textId="3807B256" w:rsidR="00DC24D7" w:rsidRPr="001A458B" w:rsidRDefault="00DC24D7" w:rsidP="001A458B">
      <w:pPr>
        <w:spacing w:after="0" w:line="259" w:lineRule="auto"/>
        <w:ind w:left="0" w:firstLine="0"/>
        <w:rPr>
          <w:lang w:val="nl-BE"/>
        </w:rPr>
      </w:pPr>
    </w:p>
    <w:p w14:paraId="796D7796" w14:textId="022A8438" w:rsidR="00DC24D7" w:rsidRDefault="00DC24D7" w:rsidP="00D81CAC">
      <w:pPr>
        <w:rPr>
          <w:lang w:val="nl-BE"/>
        </w:rPr>
      </w:pPr>
      <w:r w:rsidRPr="001A458B">
        <w:rPr>
          <w:lang w:val="nl-BE"/>
        </w:rPr>
        <w:t xml:space="preserve">Aanpassing van de rolstoel met een naspanbare rugbekleding (de slappe rugbekleding moet ondersteund zijn door minimaal 4 naspanbare banden en een bekleding). </w:t>
      </w:r>
    </w:p>
    <w:p w14:paraId="6389395C" w14:textId="7CAF0E4D" w:rsidR="00D81CAC" w:rsidRDefault="00D81CAC" w:rsidP="00D81CAC">
      <w:pPr>
        <w:rPr>
          <w:lang w:val="nl-BE"/>
        </w:rPr>
      </w:pPr>
    </w:p>
    <w:tbl>
      <w:tblPr>
        <w:tblStyle w:val="TableGrid"/>
        <w:tblW w:w="8709" w:type="dxa"/>
        <w:tblInd w:w="0" w:type="dxa"/>
        <w:tblLook w:val="04A0" w:firstRow="1" w:lastRow="0" w:firstColumn="1" w:lastColumn="0" w:noHBand="0" w:noVBand="1"/>
      </w:tblPr>
      <w:tblGrid>
        <w:gridCol w:w="7303"/>
        <w:gridCol w:w="609"/>
        <w:gridCol w:w="797"/>
      </w:tblGrid>
      <w:tr w:rsidR="00D81CAC" w:rsidRPr="004A04F5" w14:paraId="131B8B05" w14:textId="77777777" w:rsidTr="00D81CAC">
        <w:trPr>
          <w:trHeight w:val="235"/>
        </w:trPr>
        <w:tc>
          <w:tcPr>
            <w:tcW w:w="7406" w:type="dxa"/>
          </w:tcPr>
          <w:p w14:paraId="0CFBDF13" w14:textId="285CCEB6" w:rsidR="00D81CAC" w:rsidRPr="004A04F5" w:rsidRDefault="00D14057" w:rsidP="00C04045">
            <w:pPr>
              <w:spacing w:after="0" w:line="259" w:lineRule="auto"/>
            </w:pPr>
            <w:r>
              <w:rPr>
                <w:lang w:val="nl-BE"/>
              </w:rPr>
              <w:t>413073</w:t>
            </w:r>
            <w:r w:rsidR="003C1827">
              <w:rPr>
                <w:lang w:val="nl-BE"/>
              </w:rPr>
              <w:t xml:space="preserve"> -</w:t>
            </w:r>
            <w:r w:rsidR="00D81CAC" w:rsidRPr="001A458B">
              <w:rPr>
                <w:lang w:val="nl-BE"/>
              </w:rPr>
              <w:t xml:space="preserve"> </w:t>
            </w:r>
            <w:r>
              <w:rPr>
                <w:lang w:val="nl-BE"/>
              </w:rPr>
              <w:t>413084</w:t>
            </w:r>
            <w:r w:rsidR="00D81CAC" w:rsidRPr="001A458B">
              <w:rPr>
                <w:lang w:val="nl-BE"/>
              </w:rPr>
              <w:t xml:space="preserve"> Dijbeensteun (per paar)</w:t>
            </w:r>
          </w:p>
        </w:tc>
        <w:tc>
          <w:tcPr>
            <w:tcW w:w="619" w:type="dxa"/>
          </w:tcPr>
          <w:p w14:paraId="35A989E9" w14:textId="07A10EAC" w:rsidR="00D81CAC" w:rsidRPr="004A04F5" w:rsidRDefault="00D81CAC" w:rsidP="00C04045">
            <w:pPr>
              <w:spacing w:after="0" w:line="259" w:lineRule="auto"/>
              <w:ind w:left="1" w:firstLine="0"/>
            </w:pPr>
          </w:p>
        </w:tc>
        <w:tc>
          <w:tcPr>
            <w:tcW w:w="684" w:type="dxa"/>
          </w:tcPr>
          <w:p w14:paraId="441C775A" w14:textId="48BC98A7" w:rsidR="00D81CAC" w:rsidRPr="004A04F5" w:rsidRDefault="00AE04B1" w:rsidP="00C04045">
            <w:pPr>
              <w:spacing w:after="0" w:line="259" w:lineRule="auto"/>
              <w:ind w:left="1" w:firstLine="0"/>
            </w:pPr>
            <w:r>
              <w:t>276,68€</w:t>
            </w:r>
          </w:p>
        </w:tc>
      </w:tr>
    </w:tbl>
    <w:p w14:paraId="3521C7EB" w14:textId="77777777" w:rsidR="00D81CAC" w:rsidRDefault="00D81CAC" w:rsidP="001A458B">
      <w:pPr>
        <w:ind w:left="181" w:right="2" w:hanging="196"/>
        <w:rPr>
          <w:lang w:val="nl-BE"/>
        </w:rPr>
      </w:pPr>
    </w:p>
    <w:p w14:paraId="38FE2E4A" w14:textId="4EC58F85" w:rsidR="00DC24D7" w:rsidRDefault="00DC24D7" w:rsidP="00D81CAC">
      <w:pPr>
        <w:rPr>
          <w:lang w:val="nl-BE"/>
        </w:rPr>
      </w:pPr>
      <w:r w:rsidRPr="001A458B">
        <w:rPr>
          <w:lang w:val="nl-BE"/>
        </w:rPr>
        <w:t>Aanpassing van het zitgedeelte van de rolstoel door middel van dijbeensteunen. De dijbeensteun is vormvast en ondersteunt de positie van het dijbeen van de gebruiker. De dijbeensteun moet driedimensionaal instelbaar zijn afhankelijk van de gebruiker met name in de hoogte, breedte en diepte.</w:t>
      </w:r>
    </w:p>
    <w:p w14:paraId="2930FA15" w14:textId="76116645" w:rsidR="00D81CAC" w:rsidRDefault="00D81CAC" w:rsidP="00D81CAC">
      <w:pPr>
        <w:rPr>
          <w:lang w:val="nl-BE"/>
        </w:rPr>
      </w:pPr>
    </w:p>
    <w:tbl>
      <w:tblPr>
        <w:tblStyle w:val="TableGrid"/>
        <w:tblW w:w="8709" w:type="dxa"/>
        <w:tblInd w:w="0" w:type="dxa"/>
        <w:tblLook w:val="04A0" w:firstRow="1" w:lastRow="0" w:firstColumn="1" w:lastColumn="0" w:noHBand="0" w:noVBand="1"/>
      </w:tblPr>
      <w:tblGrid>
        <w:gridCol w:w="7304"/>
        <w:gridCol w:w="608"/>
        <w:gridCol w:w="797"/>
      </w:tblGrid>
      <w:tr w:rsidR="00D81CAC" w:rsidRPr="004A04F5" w14:paraId="22B76F06" w14:textId="77777777" w:rsidTr="00D81CAC">
        <w:trPr>
          <w:trHeight w:val="235"/>
        </w:trPr>
        <w:tc>
          <w:tcPr>
            <w:tcW w:w="7406" w:type="dxa"/>
          </w:tcPr>
          <w:p w14:paraId="6AFABF36" w14:textId="125F0797" w:rsidR="00D81CAC" w:rsidRPr="004A04F5" w:rsidRDefault="00D14057" w:rsidP="00C04045">
            <w:pPr>
              <w:spacing w:after="0" w:line="259" w:lineRule="auto"/>
            </w:pPr>
            <w:r>
              <w:rPr>
                <w:lang w:val="nl-BE"/>
              </w:rPr>
              <w:t>413095</w:t>
            </w:r>
            <w:r w:rsidR="00420164">
              <w:rPr>
                <w:lang w:val="nl-BE"/>
              </w:rPr>
              <w:t xml:space="preserve"> -</w:t>
            </w:r>
            <w:r w:rsidR="00D81CAC" w:rsidRPr="001A458B">
              <w:rPr>
                <w:lang w:val="nl-BE"/>
              </w:rPr>
              <w:t xml:space="preserve"> </w:t>
            </w:r>
            <w:r>
              <w:rPr>
                <w:lang w:val="nl-BE"/>
              </w:rPr>
              <w:t>413106</w:t>
            </w:r>
            <w:r w:rsidR="00D81CAC" w:rsidRPr="001A458B">
              <w:rPr>
                <w:lang w:val="nl-BE"/>
              </w:rPr>
              <w:t xml:space="preserve"> Biomechanische rugleuning</w:t>
            </w:r>
          </w:p>
        </w:tc>
        <w:tc>
          <w:tcPr>
            <w:tcW w:w="619" w:type="dxa"/>
          </w:tcPr>
          <w:p w14:paraId="30866132" w14:textId="168EDA5E" w:rsidR="00D81CAC" w:rsidRPr="004A04F5" w:rsidRDefault="00D81CAC" w:rsidP="00C04045">
            <w:pPr>
              <w:spacing w:after="0" w:line="259" w:lineRule="auto"/>
              <w:ind w:left="1" w:firstLine="0"/>
            </w:pPr>
          </w:p>
        </w:tc>
        <w:tc>
          <w:tcPr>
            <w:tcW w:w="684" w:type="dxa"/>
          </w:tcPr>
          <w:p w14:paraId="2E4B8844" w14:textId="015C0751" w:rsidR="00D81CAC" w:rsidRPr="004A04F5" w:rsidRDefault="00AE04B1" w:rsidP="00C04045">
            <w:pPr>
              <w:spacing w:after="0" w:line="259" w:lineRule="auto"/>
              <w:ind w:left="1" w:firstLine="0"/>
            </w:pPr>
            <w:r>
              <w:t>265,62€</w:t>
            </w:r>
          </w:p>
        </w:tc>
      </w:tr>
    </w:tbl>
    <w:p w14:paraId="157AA9E7" w14:textId="77777777" w:rsidR="00D81CAC" w:rsidRDefault="00D81CAC" w:rsidP="001A458B">
      <w:pPr>
        <w:ind w:left="181" w:right="3" w:hanging="196"/>
        <w:rPr>
          <w:lang w:val="nl-BE"/>
        </w:rPr>
      </w:pPr>
    </w:p>
    <w:p w14:paraId="64A5617D" w14:textId="57D9C8D8" w:rsidR="00DC24D7" w:rsidRDefault="00DC24D7" w:rsidP="00D81CAC">
      <w:pPr>
        <w:rPr>
          <w:lang w:val="nl-BE"/>
        </w:rPr>
      </w:pPr>
      <w:r w:rsidRPr="001A458B">
        <w:rPr>
          <w:lang w:val="nl-BE"/>
        </w:rPr>
        <w:t>Aanpassing van de rug van de rolstoel zodat de rugleuning de beweging van de persoon volgt als hij een elektrische rugverstelling gebruikt. Bij een positieverandering moet de rugleuning zich automatisch aanpassen aan de verandering van de houding, zodat de hoofdsteun en de rug aan de gebruiker steeds dezelfde steun bieden (hoofd, dorsaal en lumbaal).</w:t>
      </w:r>
    </w:p>
    <w:p w14:paraId="61F242CF" w14:textId="477D2507" w:rsidR="00D81CAC" w:rsidRPr="001A458B" w:rsidRDefault="00D81CAC" w:rsidP="00D81CAC">
      <w:pPr>
        <w:rPr>
          <w:lang w:val="nl-BE"/>
        </w:rPr>
      </w:pPr>
    </w:p>
    <w:tbl>
      <w:tblPr>
        <w:tblStyle w:val="TableGrid"/>
        <w:tblW w:w="8709" w:type="dxa"/>
        <w:tblInd w:w="0" w:type="dxa"/>
        <w:tblLook w:val="04A0" w:firstRow="1" w:lastRow="0" w:firstColumn="1" w:lastColumn="0" w:noHBand="0" w:noVBand="1"/>
      </w:tblPr>
      <w:tblGrid>
        <w:gridCol w:w="7303"/>
        <w:gridCol w:w="609"/>
        <w:gridCol w:w="797"/>
      </w:tblGrid>
      <w:tr w:rsidR="00D81CAC" w:rsidRPr="004A04F5" w14:paraId="1D64999E" w14:textId="77777777" w:rsidTr="00D81CAC">
        <w:trPr>
          <w:trHeight w:val="235"/>
        </w:trPr>
        <w:tc>
          <w:tcPr>
            <w:tcW w:w="7406" w:type="dxa"/>
          </w:tcPr>
          <w:p w14:paraId="7291CA86" w14:textId="04D96E5A" w:rsidR="00D81CAC" w:rsidRPr="004A04F5" w:rsidRDefault="00D14057" w:rsidP="00C04045">
            <w:pPr>
              <w:spacing w:after="0" w:line="259" w:lineRule="auto"/>
            </w:pPr>
            <w:r>
              <w:rPr>
                <w:lang w:val="nl-BE"/>
              </w:rPr>
              <w:t>413117</w:t>
            </w:r>
            <w:r w:rsidR="00420164">
              <w:rPr>
                <w:lang w:val="nl-BE"/>
              </w:rPr>
              <w:t xml:space="preserve"> -</w:t>
            </w:r>
            <w:r w:rsidR="00D81CAC" w:rsidRPr="001A458B">
              <w:rPr>
                <w:lang w:val="nl-BE"/>
              </w:rPr>
              <w:t xml:space="preserve"> </w:t>
            </w:r>
            <w:r>
              <w:rPr>
                <w:lang w:val="nl-BE"/>
              </w:rPr>
              <w:t>413128</w:t>
            </w:r>
            <w:r w:rsidR="00D81CAC" w:rsidRPr="001A458B">
              <w:rPr>
                <w:lang w:val="nl-BE"/>
              </w:rPr>
              <w:t xml:space="preserve"> Heupsteun (per paar)</w:t>
            </w:r>
          </w:p>
        </w:tc>
        <w:tc>
          <w:tcPr>
            <w:tcW w:w="619" w:type="dxa"/>
          </w:tcPr>
          <w:p w14:paraId="5E135E9B" w14:textId="0E65261A" w:rsidR="00D81CAC" w:rsidRPr="004A04F5" w:rsidRDefault="00D81CAC" w:rsidP="00C04045">
            <w:pPr>
              <w:spacing w:after="0" w:line="259" w:lineRule="auto"/>
              <w:ind w:left="1" w:firstLine="0"/>
            </w:pPr>
          </w:p>
        </w:tc>
        <w:tc>
          <w:tcPr>
            <w:tcW w:w="684" w:type="dxa"/>
          </w:tcPr>
          <w:p w14:paraId="282137C0" w14:textId="597376CE" w:rsidR="00D81CAC" w:rsidRPr="004A04F5" w:rsidRDefault="00AE04B1" w:rsidP="00C04045">
            <w:pPr>
              <w:spacing w:after="0" w:line="259" w:lineRule="auto"/>
              <w:ind w:left="1" w:firstLine="0"/>
            </w:pPr>
            <w:r>
              <w:t>276,68€</w:t>
            </w:r>
          </w:p>
        </w:tc>
      </w:tr>
    </w:tbl>
    <w:p w14:paraId="48D5ECB9" w14:textId="7381CB7C" w:rsidR="00DC24D7" w:rsidRPr="001A458B" w:rsidRDefault="00DC24D7" w:rsidP="001A458B">
      <w:pPr>
        <w:spacing w:after="0" w:line="259" w:lineRule="auto"/>
        <w:ind w:left="0" w:firstLine="0"/>
        <w:rPr>
          <w:lang w:val="nl-BE"/>
        </w:rPr>
      </w:pPr>
    </w:p>
    <w:p w14:paraId="7F9CE428" w14:textId="77777777" w:rsidR="00D81CAC" w:rsidRDefault="00DC24D7" w:rsidP="00D81CAC">
      <w:pPr>
        <w:rPr>
          <w:lang w:val="nl-BE"/>
        </w:rPr>
      </w:pPr>
      <w:r w:rsidRPr="001A458B">
        <w:rPr>
          <w:lang w:val="nl-BE"/>
        </w:rPr>
        <w:t xml:space="preserve">Aanpassing aan het zit- of ruggedeelte van de rolstoel door middel van heupsteunen. De heupsteun is vormvast en ondersteunt de positie van de heup van de gebruiker. De heupsteun moet driedimensionaal instelbaar zijn afhankelijk van de gebruiker, met name in de hoogte, breedte en diepte. </w:t>
      </w:r>
    </w:p>
    <w:p w14:paraId="510FF229" w14:textId="77777777" w:rsidR="00D81CAC" w:rsidRDefault="00D81CAC" w:rsidP="00D81CAC">
      <w:pPr>
        <w:rPr>
          <w:lang w:val="nl-BE"/>
        </w:rPr>
      </w:pPr>
    </w:p>
    <w:tbl>
      <w:tblPr>
        <w:tblStyle w:val="TableGrid"/>
        <w:tblW w:w="8709" w:type="dxa"/>
        <w:tblInd w:w="0" w:type="dxa"/>
        <w:tblLook w:val="04A0" w:firstRow="1" w:lastRow="0" w:firstColumn="1" w:lastColumn="0" w:noHBand="0" w:noVBand="1"/>
      </w:tblPr>
      <w:tblGrid>
        <w:gridCol w:w="7295"/>
        <w:gridCol w:w="607"/>
        <w:gridCol w:w="807"/>
      </w:tblGrid>
      <w:tr w:rsidR="00D81CAC" w:rsidRPr="00D81CAC" w14:paraId="73717854" w14:textId="77777777" w:rsidTr="00420164">
        <w:trPr>
          <w:trHeight w:val="235"/>
        </w:trPr>
        <w:tc>
          <w:tcPr>
            <w:tcW w:w="7295" w:type="dxa"/>
          </w:tcPr>
          <w:p w14:paraId="351C6187" w14:textId="388BFF65" w:rsidR="00D81CAC" w:rsidRPr="00D81CAC" w:rsidRDefault="00CA04DB" w:rsidP="00420164">
            <w:pPr>
              <w:tabs>
                <w:tab w:val="center" w:pos="4172"/>
              </w:tabs>
              <w:spacing w:line="259" w:lineRule="auto"/>
              <w:ind w:left="0" w:firstLine="0"/>
              <w:rPr>
                <w:lang w:val="nl-BE"/>
              </w:rPr>
            </w:pPr>
            <w:r>
              <w:rPr>
                <w:lang w:val="nl-BE"/>
              </w:rPr>
              <w:t>410936</w:t>
            </w:r>
            <w:r w:rsidR="00420164">
              <w:rPr>
                <w:lang w:val="nl-BE"/>
              </w:rPr>
              <w:t xml:space="preserve"> -</w:t>
            </w:r>
            <w:r w:rsidR="00D81CAC">
              <w:rPr>
                <w:lang w:val="nl-BE"/>
              </w:rPr>
              <w:t xml:space="preserve"> </w:t>
            </w:r>
            <w:r>
              <w:rPr>
                <w:lang w:val="nl-BE"/>
              </w:rPr>
              <w:t>410947</w:t>
            </w:r>
            <w:r w:rsidR="00D81CAC">
              <w:rPr>
                <w:lang w:val="nl-BE"/>
              </w:rPr>
              <w:t xml:space="preserve"> Rughoekverstelling i</w:t>
            </w:r>
            <w:r w:rsidR="00D81CAC" w:rsidRPr="001A458B">
              <w:rPr>
                <w:lang w:val="nl-BE"/>
              </w:rPr>
              <w:t xml:space="preserve">nstelbare of verstelbare </w:t>
            </w:r>
            <w:r w:rsidR="00420164" w:rsidRPr="001A458B">
              <w:rPr>
                <w:lang w:val="nl-BE"/>
              </w:rPr>
              <w:t>rughoek tot minimum 30°)</w:t>
            </w:r>
          </w:p>
        </w:tc>
        <w:tc>
          <w:tcPr>
            <w:tcW w:w="607" w:type="dxa"/>
          </w:tcPr>
          <w:p w14:paraId="1CD648F8" w14:textId="77777777" w:rsidR="00D81CAC" w:rsidRPr="00D81CAC" w:rsidRDefault="00D81CAC" w:rsidP="00C04045">
            <w:pPr>
              <w:spacing w:after="0" w:line="259" w:lineRule="auto"/>
              <w:ind w:left="1" w:firstLine="0"/>
              <w:rPr>
                <w:lang w:val="nl-BE"/>
              </w:rPr>
            </w:pPr>
          </w:p>
        </w:tc>
        <w:tc>
          <w:tcPr>
            <w:tcW w:w="807" w:type="dxa"/>
          </w:tcPr>
          <w:p w14:paraId="63BA0C29" w14:textId="2C6AD2FD" w:rsidR="00D81CAC" w:rsidRPr="00D81CAC" w:rsidRDefault="00420164" w:rsidP="00C04045">
            <w:pPr>
              <w:spacing w:after="0" w:line="259" w:lineRule="auto"/>
              <w:ind w:left="1" w:firstLine="0"/>
              <w:rPr>
                <w:lang w:val="nl-BE"/>
              </w:rPr>
            </w:pPr>
            <w:r>
              <w:t>312,04€</w:t>
            </w:r>
          </w:p>
        </w:tc>
      </w:tr>
    </w:tbl>
    <w:p w14:paraId="1785C7DF" w14:textId="77777777" w:rsidR="00D81CAC" w:rsidRDefault="00D81CAC" w:rsidP="00D81CAC">
      <w:pPr>
        <w:ind w:left="0" w:right="263" w:firstLine="0"/>
        <w:rPr>
          <w:rFonts w:eastAsia="Times New Roman"/>
        </w:rPr>
      </w:pPr>
    </w:p>
    <w:p w14:paraId="249F8CFB" w14:textId="4B625C8F" w:rsidR="00DC24D7" w:rsidRPr="001A458B" w:rsidRDefault="00DC24D7" w:rsidP="00D81CAC">
      <w:pPr>
        <w:ind w:left="0" w:right="263" w:firstLine="0"/>
        <w:rPr>
          <w:lang w:val="nl-BE"/>
        </w:rPr>
      </w:pPr>
      <w:r w:rsidRPr="001A458B">
        <w:rPr>
          <w:lang w:val="nl-BE"/>
        </w:rPr>
        <w:t>Aanpassing van de rolstoel met een instelbare of verstelbare rughoek tot minimaal 30°.</w:t>
      </w:r>
    </w:p>
    <w:p w14:paraId="757A0599" w14:textId="77777777" w:rsidR="00CA4DA0" w:rsidRDefault="00CA4DA0" w:rsidP="001A458B">
      <w:pPr>
        <w:tabs>
          <w:tab w:val="center" w:pos="196"/>
          <w:tab w:val="center" w:pos="4172"/>
        </w:tabs>
        <w:ind w:left="0" w:firstLine="0"/>
        <w:rPr>
          <w:lang w:val="nl-BE"/>
        </w:rPr>
      </w:pPr>
    </w:p>
    <w:tbl>
      <w:tblPr>
        <w:tblStyle w:val="TableGrid"/>
        <w:tblW w:w="8709" w:type="dxa"/>
        <w:tblInd w:w="0" w:type="dxa"/>
        <w:tblLook w:val="04A0" w:firstRow="1" w:lastRow="0" w:firstColumn="1" w:lastColumn="0" w:noHBand="0" w:noVBand="1"/>
      </w:tblPr>
      <w:tblGrid>
        <w:gridCol w:w="7295"/>
        <w:gridCol w:w="607"/>
        <w:gridCol w:w="807"/>
      </w:tblGrid>
      <w:tr w:rsidR="00D81CAC" w:rsidRPr="004A04F5" w14:paraId="45BC3826" w14:textId="77777777" w:rsidTr="00CD775A">
        <w:trPr>
          <w:trHeight w:val="235"/>
        </w:trPr>
        <w:tc>
          <w:tcPr>
            <w:tcW w:w="7295" w:type="dxa"/>
          </w:tcPr>
          <w:p w14:paraId="3D51A880" w14:textId="6F2FD5E4" w:rsidR="00D81CAC" w:rsidRPr="0007351A" w:rsidRDefault="00CA04DB" w:rsidP="00C04045">
            <w:pPr>
              <w:spacing w:after="0" w:line="259" w:lineRule="auto"/>
              <w:rPr>
                <w:rFonts w:eastAsia="Times New Roman"/>
                <w:lang w:val="nl-BE"/>
              </w:rPr>
            </w:pPr>
            <w:r>
              <w:rPr>
                <w:lang w:val="nl-BE"/>
              </w:rPr>
              <w:t>410958</w:t>
            </w:r>
            <w:r w:rsidR="00420164">
              <w:rPr>
                <w:lang w:val="nl-BE"/>
              </w:rPr>
              <w:t xml:space="preserve"> -</w:t>
            </w:r>
            <w:r w:rsidR="00D81CAC" w:rsidRPr="001A458B">
              <w:rPr>
                <w:lang w:val="nl-BE"/>
              </w:rPr>
              <w:t xml:space="preserve"> </w:t>
            </w:r>
            <w:r>
              <w:rPr>
                <w:lang w:val="nl-BE"/>
              </w:rPr>
              <w:t>410969</w:t>
            </w:r>
            <w:r w:rsidR="00D81CAC" w:rsidRPr="001A458B">
              <w:rPr>
                <w:lang w:val="nl-BE"/>
              </w:rPr>
              <w:t xml:space="preserve"> Rughoekverstelling </w:t>
            </w:r>
            <w:r w:rsidR="00420164">
              <w:rPr>
                <w:lang w:val="nl-BE"/>
              </w:rPr>
              <w:t>(</w:t>
            </w:r>
            <w:r w:rsidR="00420164" w:rsidRPr="001A458B">
              <w:rPr>
                <w:lang w:val="nl-BE"/>
              </w:rPr>
              <w:t>instelbare of verstelbare rughoek tot minimum 90°)</w:t>
            </w:r>
          </w:p>
        </w:tc>
        <w:tc>
          <w:tcPr>
            <w:tcW w:w="607" w:type="dxa"/>
          </w:tcPr>
          <w:p w14:paraId="00BA0567" w14:textId="77777777" w:rsidR="00D81CAC" w:rsidRPr="0007351A" w:rsidRDefault="00D81CAC" w:rsidP="00C04045">
            <w:pPr>
              <w:spacing w:after="0" w:line="259" w:lineRule="auto"/>
              <w:ind w:left="1" w:firstLine="0"/>
              <w:rPr>
                <w:lang w:val="nl-BE"/>
              </w:rPr>
            </w:pPr>
          </w:p>
        </w:tc>
        <w:tc>
          <w:tcPr>
            <w:tcW w:w="807" w:type="dxa"/>
          </w:tcPr>
          <w:p w14:paraId="7B6DFE28" w14:textId="01B0F0F3" w:rsidR="00D81CAC" w:rsidRDefault="00420164" w:rsidP="00C04045">
            <w:pPr>
              <w:spacing w:after="0" w:line="259" w:lineRule="auto"/>
              <w:ind w:left="1" w:firstLine="0"/>
            </w:pPr>
            <w:r>
              <w:rPr>
                <w:lang w:val="nl-BE"/>
              </w:rPr>
              <w:t>706,47€</w:t>
            </w:r>
          </w:p>
        </w:tc>
      </w:tr>
    </w:tbl>
    <w:p w14:paraId="0B0807BC" w14:textId="661D8129" w:rsidR="00DC24D7" w:rsidRPr="001A458B" w:rsidRDefault="00DC24D7" w:rsidP="00D81CAC">
      <w:pPr>
        <w:spacing w:after="0" w:line="259" w:lineRule="auto"/>
        <w:ind w:left="0" w:firstLine="0"/>
        <w:rPr>
          <w:lang w:val="nl-BE"/>
        </w:rPr>
      </w:pPr>
    </w:p>
    <w:p w14:paraId="4E1D7C28" w14:textId="36F2CBC9" w:rsidR="00DC24D7" w:rsidRDefault="00DC24D7" w:rsidP="00D81CAC">
      <w:pPr>
        <w:ind w:left="0" w:right="263" w:firstLine="0"/>
        <w:rPr>
          <w:lang w:val="nl-BE"/>
        </w:rPr>
      </w:pPr>
      <w:r w:rsidRPr="001A458B">
        <w:rPr>
          <w:lang w:val="nl-BE"/>
        </w:rPr>
        <w:t>Aanpassing van de rolstoel met een instelbare of verstelbare rughoek tot 90°.</w:t>
      </w:r>
    </w:p>
    <w:p w14:paraId="6D99B512" w14:textId="43BBC70A" w:rsidR="00D81CAC" w:rsidRDefault="00D81CAC" w:rsidP="00D81CAC">
      <w:pPr>
        <w:ind w:left="0" w:right="263" w:firstLine="0"/>
        <w:rPr>
          <w:lang w:val="nl-BE"/>
        </w:rPr>
      </w:pPr>
    </w:p>
    <w:tbl>
      <w:tblPr>
        <w:tblStyle w:val="TableGrid"/>
        <w:tblW w:w="8709" w:type="dxa"/>
        <w:tblInd w:w="0" w:type="dxa"/>
        <w:tblLook w:val="04A0" w:firstRow="1" w:lastRow="0" w:firstColumn="1" w:lastColumn="0" w:noHBand="0" w:noVBand="1"/>
      </w:tblPr>
      <w:tblGrid>
        <w:gridCol w:w="7304"/>
        <w:gridCol w:w="608"/>
        <w:gridCol w:w="797"/>
      </w:tblGrid>
      <w:tr w:rsidR="00D81CAC" w:rsidRPr="00D81CAC" w14:paraId="220CD54D" w14:textId="77777777" w:rsidTr="00D81CAC">
        <w:trPr>
          <w:trHeight w:val="235"/>
        </w:trPr>
        <w:tc>
          <w:tcPr>
            <w:tcW w:w="7406" w:type="dxa"/>
          </w:tcPr>
          <w:p w14:paraId="550BD006" w14:textId="5B0E4120" w:rsidR="00D81CAC" w:rsidRPr="00D81CAC" w:rsidRDefault="00CA04DB" w:rsidP="00C04045">
            <w:pPr>
              <w:spacing w:after="0" w:line="259" w:lineRule="auto"/>
              <w:rPr>
                <w:rFonts w:eastAsia="Times New Roman"/>
                <w:lang w:val="nl-BE"/>
              </w:rPr>
            </w:pPr>
            <w:r>
              <w:rPr>
                <w:lang w:val="nl-BE"/>
              </w:rPr>
              <w:t>410973</w:t>
            </w:r>
            <w:r w:rsidR="00420164">
              <w:rPr>
                <w:lang w:val="nl-BE"/>
              </w:rPr>
              <w:t xml:space="preserve"> -</w:t>
            </w:r>
            <w:r w:rsidR="00D81CAC" w:rsidRPr="001A458B">
              <w:rPr>
                <w:lang w:val="nl-BE"/>
              </w:rPr>
              <w:t xml:space="preserve"> </w:t>
            </w:r>
            <w:r>
              <w:rPr>
                <w:lang w:val="nl-BE"/>
              </w:rPr>
              <w:t>410984</w:t>
            </w:r>
            <w:r w:rsidR="00D81CAC" w:rsidRPr="001A458B">
              <w:rPr>
                <w:lang w:val="nl-BE"/>
              </w:rPr>
              <w:t xml:space="preserve"> Rughoekverstelling (instelbare of verstelbare rughoek)</w:t>
            </w:r>
          </w:p>
        </w:tc>
        <w:tc>
          <w:tcPr>
            <w:tcW w:w="619" w:type="dxa"/>
          </w:tcPr>
          <w:p w14:paraId="41384D9F" w14:textId="51F1EE27" w:rsidR="00D81CAC" w:rsidRPr="00D81CAC" w:rsidRDefault="00D81CAC" w:rsidP="00C04045">
            <w:pPr>
              <w:spacing w:after="0" w:line="259" w:lineRule="auto"/>
              <w:ind w:left="1" w:firstLine="0"/>
              <w:rPr>
                <w:lang w:val="nl-BE"/>
              </w:rPr>
            </w:pPr>
          </w:p>
        </w:tc>
        <w:tc>
          <w:tcPr>
            <w:tcW w:w="684" w:type="dxa"/>
          </w:tcPr>
          <w:p w14:paraId="2806A5A1" w14:textId="494A3232" w:rsidR="00D81CAC" w:rsidRPr="00D81CAC" w:rsidRDefault="00FA15C0" w:rsidP="00C04045">
            <w:pPr>
              <w:spacing w:after="0" w:line="259" w:lineRule="auto"/>
              <w:ind w:left="1" w:firstLine="0"/>
              <w:rPr>
                <w:lang w:val="nl-BE"/>
              </w:rPr>
            </w:pPr>
            <w:r>
              <w:t>312,04€</w:t>
            </w:r>
          </w:p>
        </w:tc>
      </w:tr>
    </w:tbl>
    <w:p w14:paraId="70BF830D" w14:textId="77777777" w:rsidR="00D81CAC" w:rsidRDefault="00D81CAC" w:rsidP="001A458B">
      <w:pPr>
        <w:ind w:left="181" w:hanging="196"/>
        <w:rPr>
          <w:lang w:val="nl-BE"/>
        </w:rPr>
      </w:pPr>
    </w:p>
    <w:p w14:paraId="3E41D89B" w14:textId="016DF092" w:rsidR="00DC24D7" w:rsidRDefault="00DC24D7" w:rsidP="00D81CAC">
      <w:pPr>
        <w:rPr>
          <w:lang w:val="nl-BE"/>
        </w:rPr>
      </w:pPr>
      <w:r w:rsidRPr="001A458B">
        <w:rPr>
          <w:lang w:val="nl-BE"/>
        </w:rPr>
        <w:t>Aanpassing van de kinderrolstoel met een rughoek instelbaar tot minimum 10° of met een rughoek verstelbaar tot minimaal 30°.</w:t>
      </w:r>
    </w:p>
    <w:p w14:paraId="25D915FF" w14:textId="40620DC3" w:rsidR="00D81CAC" w:rsidRDefault="00D81CAC" w:rsidP="00D81CAC">
      <w:pPr>
        <w:rPr>
          <w:lang w:val="nl-BE"/>
        </w:rPr>
      </w:pPr>
    </w:p>
    <w:tbl>
      <w:tblPr>
        <w:tblStyle w:val="TableGrid"/>
        <w:tblW w:w="8709" w:type="dxa"/>
        <w:tblInd w:w="0" w:type="dxa"/>
        <w:tblLook w:val="04A0" w:firstRow="1" w:lastRow="0" w:firstColumn="1" w:lastColumn="0" w:noHBand="0" w:noVBand="1"/>
      </w:tblPr>
      <w:tblGrid>
        <w:gridCol w:w="7304"/>
        <w:gridCol w:w="608"/>
        <w:gridCol w:w="797"/>
      </w:tblGrid>
      <w:tr w:rsidR="00D81CAC" w:rsidRPr="004A04F5" w14:paraId="4255B5C6" w14:textId="77777777" w:rsidTr="00D81CAC">
        <w:trPr>
          <w:trHeight w:val="235"/>
        </w:trPr>
        <w:tc>
          <w:tcPr>
            <w:tcW w:w="7406" w:type="dxa"/>
          </w:tcPr>
          <w:p w14:paraId="17DCE136" w14:textId="107BF1CD" w:rsidR="00D81CAC" w:rsidRPr="004A04F5" w:rsidRDefault="00CA04DB" w:rsidP="00C04045">
            <w:pPr>
              <w:spacing w:after="0" w:line="259" w:lineRule="auto"/>
            </w:pPr>
            <w:r>
              <w:rPr>
                <w:lang w:val="nl-BE"/>
              </w:rPr>
              <w:t>410995</w:t>
            </w:r>
            <w:r w:rsidR="00420164">
              <w:rPr>
                <w:lang w:val="nl-BE"/>
              </w:rPr>
              <w:t xml:space="preserve"> -</w:t>
            </w:r>
            <w:r w:rsidR="00D81CAC" w:rsidRPr="001A458B">
              <w:rPr>
                <w:lang w:val="nl-BE"/>
              </w:rPr>
              <w:t xml:space="preserve"> </w:t>
            </w:r>
            <w:r>
              <w:rPr>
                <w:lang w:val="nl-BE"/>
              </w:rPr>
              <w:t>411006</w:t>
            </w:r>
            <w:r w:rsidR="00D81CAC" w:rsidRPr="001A458B">
              <w:rPr>
                <w:lang w:val="nl-BE"/>
              </w:rPr>
              <w:t xml:space="preserve"> Zithoekverstelling (instelbare zithoek)</w:t>
            </w:r>
          </w:p>
        </w:tc>
        <w:tc>
          <w:tcPr>
            <w:tcW w:w="619" w:type="dxa"/>
          </w:tcPr>
          <w:p w14:paraId="0FB89881" w14:textId="06122F38" w:rsidR="00D81CAC" w:rsidRPr="004A04F5" w:rsidRDefault="00D81CAC" w:rsidP="00C04045">
            <w:pPr>
              <w:spacing w:after="0" w:line="259" w:lineRule="auto"/>
              <w:ind w:left="1" w:firstLine="0"/>
            </w:pPr>
          </w:p>
        </w:tc>
        <w:tc>
          <w:tcPr>
            <w:tcW w:w="684" w:type="dxa"/>
          </w:tcPr>
          <w:p w14:paraId="37BF5612" w14:textId="02AA3085" w:rsidR="00D81CAC" w:rsidRPr="004A04F5" w:rsidRDefault="00D8464A" w:rsidP="00C04045">
            <w:pPr>
              <w:spacing w:after="0" w:line="259" w:lineRule="auto"/>
              <w:ind w:left="1" w:firstLine="0"/>
            </w:pPr>
            <w:r>
              <w:t>152,28€</w:t>
            </w:r>
          </w:p>
        </w:tc>
      </w:tr>
    </w:tbl>
    <w:p w14:paraId="0DA83C0C" w14:textId="27BBF67A" w:rsidR="00DC24D7" w:rsidRPr="001A458B" w:rsidRDefault="00DC24D7" w:rsidP="001A458B">
      <w:pPr>
        <w:spacing w:after="0" w:line="259" w:lineRule="auto"/>
        <w:ind w:left="0" w:firstLine="0"/>
        <w:rPr>
          <w:lang w:val="nl-BE"/>
        </w:rPr>
      </w:pPr>
    </w:p>
    <w:p w14:paraId="0A1455BB" w14:textId="7DF80023" w:rsidR="00DC24D7" w:rsidRDefault="00DC24D7" w:rsidP="001A458B">
      <w:pPr>
        <w:ind w:left="-5" w:right="263"/>
        <w:rPr>
          <w:lang w:val="nl-BE"/>
        </w:rPr>
      </w:pPr>
      <w:r w:rsidRPr="001A458B">
        <w:rPr>
          <w:lang w:val="nl-BE"/>
        </w:rPr>
        <w:t>Aanpassing van de rolstoel met een instelbare zithoek tot minimum 5°.</w:t>
      </w:r>
    </w:p>
    <w:p w14:paraId="7BA22B1B" w14:textId="42DBDC24" w:rsidR="00D81CAC" w:rsidRDefault="00D81CAC" w:rsidP="001A458B">
      <w:pPr>
        <w:ind w:left="-5" w:right="263"/>
        <w:rPr>
          <w:lang w:val="nl-BE"/>
        </w:rPr>
      </w:pPr>
    </w:p>
    <w:tbl>
      <w:tblPr>
        <w:tblStyle w:val="TableGrid"/>
        <w:tblW w:w="8709" w:type="dxa"/>
        <w:tblInd w:w="0" w:type="dxa"/>
        <w:tblLook w:val="04A0" w:firstRow="1" w:lastRow="0" w:firstColumn="1" w:lastColumn="0" w:noHBand="0" w:noVBand="1"/>
      </w:tblPr>
      <w:tblGrid>
        <w:gridCol w:w="7192"/>
        <w:gridCol w:w="598"/>
        <w:gridCol w:w="919"/>
      </w:tblGrid>
      <w:tr w:rsidR="00D81CAC" w:rsidRPr="004A04F5" w14:paraId="471B30B2" w14:textId="77777777" w:rsidTr="00CA4DA0">
        <w:trPr>
          <w:trHeight w:val="235"/>
        </w:trPr>
        <w:tc>
          <w:tcPr>
            <w:tcW w:w="7406" w:type="dxa"/>
          </w:tcPr>
          <w:p w14:paraId="3455CF11" w14:textId="27072052" w:rsidR="00D81CAC" w:rsidRPr="004A04F5" w:rsidRDefault="00CA04DB" w:rsidP="00C04045">
            <w:pPr>
              <w:spacing w:after="0" w:line="259" w:lineRule="auto"/>
            </w:pPr>
            <w:r>
              <w:rPr>
                <w:lang w:val="nl-BE"/>
              </w:rPr>
              <w:t>411017</w:t>
            </w:r>
            <w:r w:rsidR="00420164">
              <w:rPr>
                <w:lang w:val="nl-BE"/>
              </w:rPr>
              <w:t xml:space="preserve"> -</w:t>
            </w:r>
            <w:r w:rsidR="00D81CAC" w:rsidRPr="001A458B">
              <w:rPr>
                <w:lang w:val="nl-BE"/>
              </w:rPr>
              <w:t xml:space="preserve"> </w:t>
            </w:r>
            <w:r>
              <w:rPr>
                <w:lang w:val="nl-BE"/>
              </w:rPr>
              <w:t>411028</w:t>
            </w:r>
            <w:r w:rsidR="00D81CAC" w:rsidRPr="001A458B">
              <w:rPr>
                <w:lang w:val="nl-BE"/>
              </w:rPr>
              <w:t xml:space="preserve"> Elektrisch kantelbare zit  </w:t>
            </w:r>
          </w:p>
        </w:tc>
        <w:tc>
          <w:tcPr>
            <w:tcW w:w="619" w:type="dxa"/>
          </w:tcPr>
          <w:p w14:paraId="5AF58B87" w14:textId="72B2081D" w:rsidR="00D81CAC" w:rsidRPr="004A04F5" w:rsidRDefault="00D81CAC" w:rsidP="00C04045">
            <w:pPr>
              <w:spacing w:after="0" w:line="259" w:lineRule="auto"/>
              <w:ind w:left="1" w:firstLine="0"/>
            </w:pPr>
          </w:p>
        </w:tc>
        <w:tc>
          <w:tcPr>
            <w:tcW w:w="684" w:type="dxa"/>
          </w:tcPr>
          <w:p w14:paraId="18F69768" w14:textId="75E0AAE3" w:rsidR="00D81CAC" w:rsidRPr="004A04F5" w:rsidRDefault="00D8464A" w:rsidP="00C04045">
            <w:pPr>
              <w:spacing w:after="0" w:line="259" w:lineRule="auto"/>
              <w:ind w:left="1" w:firstLine="0"/>
            </w:pPr>
            <w:r>
              <w:rPr>
                <w:lang w:val="nl-BE"/>
              </w:rPr>
              <w:t>1185,77€</w:t>
            </w:r>
          </w:p>
        </w:tc>
      </w:tr>
    </w:tbl>
    <w:p w14:paraId="208D418C" w14:textId="11AA85B0" w:rsidR="00DC24D7" w:rsidRPr="001A458B" w:rsidRDefault="00DC24D7" w:rsidP="001A458B">
      <w:pPr>
        <w:spacing w:after="0" w:line="259" w:lineRule="auto"/>
        <w:ind w:left="0" w:firstLine="0"/>
        <w:rPr>
          <w:lang w:val="nl-BE"/>
        </w:rPr>
      </w:pPr>
    </w:p>
    <w:p w14:paraId="66185F1D" w14:textId="444DBB81" w:rsidR="00DC24D7" w:rsidRDefault="00DC24D7" w:rsidP="00D81CAC">
      <w:pPr>
        <w:rPr>
          <w:lang w:val="nl-BE"/>
        </w:rPr>
      </w:pPr>
      <w:r w:rsidRPr="001A458B">
        <w:rPr>
          <w:lang w:val="nl-BE"/>
        </w:rPr>
        <w:t>Aanpassing van de rolstoel met een vaste zitondersteuning die elektrisch en traploos in hoek verstelbaar is om de zithouding van de gebruiker te variëren. De zit is afzonderlijk van de rug en traploos elektrisch verstelbaar tot minimaal 10°. De elektrische zitkanteling moet door de gebruiker zelfstandig kunnen worden bediend via de bedieningseenheid.</w:t>
      </w:r>
    </w:p>
    <w:p w14:paraId="0FA1022E" w14:textId="670D3BF7" w:rsidR="00C04045" w:rsidRDefault="00C04045" w:rsidP="00D81CAC">
      <w:pPr>
        <w:rPr>
          <w:lang w:val="nl-BE"/>
        </w:rPr>
      </w:pPr>
    </w:p>
    <w:tbl>
      <w:tblPr>
        <w:tblStyle w:val="TableGrid"/>
        <w:tblW w:w="8709" w:type="dxa"/>
        <w:tblInd w:w="0" w:type="dxa"/>
        <w:tblLook w:val="04A0" w:firstRow="1" w:lastRow="0" w:firstColumn="1" w:lastColumn="0" w:noHBand="0" w:noVBand="1"/>
      </w:tblPr>
      <w:tblGrid>
        <w:gridCol w:w="7192"/>
        <w:gridCol w:w="598"/>
        <w:gridCol w:w="919"/>
      </w:tblGrid>
      <w:tr w:rsidR="00C04045" w:rsidRPr="004A04F5" w14:paraId="5A9A90EC" w14:textId="77777777" w:rsidTr="00C04045">
        <w:trPr>
          <w:trHeight w:val="235"/>
        </w:trPr>
        <w:tc>
          <w:tcPr>
            <w:tcW w:w="7406" w:type="dxa"/>
          </w:tcPr>
          <w:p w14:paraId="6A6B2CE4" w14:textId="1A66618D" w:rsidR="00C04045" w:rsidRPr="00F936B7" w:rsidRDefault="00CA04DB" w:rsidP="00C04045">
            <w:pPr>
              <w:spacing w:after="0" w:line="259" w:lineRule="auto"/>
              <w:rPr>
                <w:lang w:val="nl-BE"/>
              </w:rPr>
            </w:pPr>
            <w:r>
              <w:rPr>
                <w:lang w:val="nl-BE"/>
              </w:rPr>
              <w:t>411039</w:t>
            </w:r>
            <w:r w:rsidR="00C04045" w:rsidRPr="001A458B">
              <w:rPr>
                <w:lang w:val="nl-BE"/>
              </w:rPr>
              <w:t xml:space="preserve"> </w:t>
            </w:r>
            <w:r>
              <w:rPr>
                <w:lang w:val="nl-BE"/>
              </w:rPr>
              <w:t>411043</w:t>
            </w:r>
            <w:r w:rsidR="00C04045" w:rsidRPr="001A458B">
              <w:rPr>
                <w:lang w:val="nl-BE"/>
              </w:rPr>
              <w:t xml:space="preserve"> Elektrisch in hoek verstelbare rug (verstelbare rughoek)</w:t>
            </w:r>
          </w:p>
        </w:tc>
        <w:tc>
          <w:tcPr>
            <w:tcW w:w="619" w:type="dxa"/>
          </w:tcPr>
          <w:p w14:paraId="2CA60F34" w14:textId="1507B78F" w:rsidR="00C04045" w:rsidRPr="00F936B7" w:rsidRDefault="00C04045" w:rsidP="00C04045">
            <w:pPr>
              <w:spacing w:after="0" w:line="259" w:lineRule="auto"/>
              <w:ind w:left="1" w:firstLine="0"/>
              <w:rPr>
                <w:lang w:val="nl-BE"/>
              </w:rPr>
            </w:pPr>
          </w:p>
        </w:tc>
        <w:tc>
          <w:tcPr>
            <w:tcW w:w="684" w:type="dxa"/>
          </w:tcPr>
          <w:p w14:paraId="79A218B3" w14:textId="4434230C" w:rsidR="00C04045" w:rsidRPr="004A04F5" w:rsidRDefault="00D8464A" w:rsidP="00C04045">
            <w:pPr>
              <w:spacing w:after="0" w:line="259" w:lineRule="auto"/>
              <w:ind w:left="1" w:firstLine="0"/>
            </w:pPr>
            <w:r>
              <w:rPr>
                <w:lang w:val="nl-BE"/>
              </w:rPr>
              <w:t>1185,77€</w:t>
            </w:r>
          </w:p>
        </w:tc>
      </w:tr>
    </w:tbl>
    <w:p w14:paraId="01C24F1F" w14:textId="77777777" w:rsidR="00C04045" w:rsidRPr="001A458B" w:rsidRDefault="00C04045" w:rsidP="00D81CAC">
      <w:pPr>
        <w:rPr>
          <w:lang w:val="nl-BE"/>
        </w:rPr>
      </w:pPr>
    </w:p>
    <w:p w14:paraId="6D15DAEB" w14:textId="62D7BB0F" w:rsidR="00DC24D7" w:rsidRDefault="00DC24D7" w:rsidP="00C04045">
      <w:pPr>
        <w:ind w:left="-15" w:right="4" w:firstLine="0"/>
        <w:rPr>
          <w:lang w:val="nl-BE"/>
        </w:rPr>
      </w:pPr>
      <w:r w:rsidRPr="001A458B">
        <w:rPr>
          <w:lang w:val="nl-BE"/>
        </w:rPr>
        <w:t xml:space="preserve">Aanpassing van de rolstoel met een vaste rugondersteuning die elektrisch en traploos verstelbaar is om de zithouding van de gebruiker te variëren. De rug is afzonderlijk van de zit </w:t>
      </w:r>
      <w:r w:rsidRPr="001A458B">
        <w:rPr>
          <w:lang w:val="nl-BE"/>
        </w:rPr>
        <w:lastRenderedPageBreak/>
        <w:t>en traploos elektrisch verstelbaar tot minimaal 30°. De elektrische rugverstelling moet door de gebruiker zelfstandig kunnen worden bediend via de bedieningseenheid.</w:t>
      </w:r>
    </w:p>
    <w:p w14:paraId="2F16D3FE" w14:textId="5610CF2F" w:rsidR="00C04045" w:rsidRDefault="00C04045" w:rsidP="00C04045">
      <w:pPr>
        <w:ind w:left="-15" w:right="4" w:firstLine="0"/>
        <w:rPr>
          <w:lang w:val="nl-BE"/>
        </w:rPr>
      </w:pPr>
    </w:p>
    <w:tbl>
      <w:tblPr>
        <w:tblStyle w:val="TableGrid"/>
        <w:tblW w:w="8709" w:type="dxa"/>
        <w:tblInd w:w="0" w:type="dxa"/>
        <w:tblLook w:val="04A0" w:firstRow="1" w:lastRow="0" w:firstColumn="1" w:lastColumn="0" w:noHBand="0" w:noVBand="1"/>
      </w:tblPr>
      <w:tblGrid>
        <w:gridCol w:w="7192"/>
        <w:gridCol w:w="598"/>
        <w:gridCol w:w="919"/>
      </w:tblGrid>
      <w:tr w:rsidR="00C04045" w:rsidRPr="004A04F5" w14:paraId="21B5AC28" w14:textId="77777777" w:rsidTr="00C04045">
        <w:trPr>
          <w:trHeight w:val="235"/>
        </w:trPr>
        <w:tc>
          <w:tcPr>
            <w:tcW w:w="7406" w:type="dxa"/>
          </w:tcPr>
          <w:p w14:paraId="313EF968" w14:textId="2D025984" w:rsidR="00C04045" w:rsidRPr="00F936B7" w:rsidRDefault="00CA04DB" w:rsidP="00C04045">
            <w:pPr>
              <w:spacing w:after="0" w:line="259" w:lineRule="auto"/>
              <w:rPr>
                <w:lang w:val="nl-BE"/>
              </w:rPr>
            </w:pPr>
            <w:r>
              <w:rPr>
                <w:lang w:val="nl-BE"/>
              </w:rPr>
              <w:t>411054</w:t>
            </w:r>
            <w:r w:rsidR="00420164">
              <w:rPr>
                <w:lang w:val="nl-BE"/>
              </w:rPr>
              <w:t xml:space="preserve"> -</w:t>
            </w:r>
            <w:r w:rsidR="00C04045" w:rsidRPr="001A458B">
              <w:rPr>
                <w:lang w:val="nl-BE"/>
              </w:rPr>
              <w:t xml:space="preserve"> </w:t>
            </w:r>
            <w:r>
              <w:rPr>
                <w:lang w:val="nl-BE"/>
              </w:rPr>
              <w:t>411065</w:t>
            </w:r>
            <w:r w:rsidR="00C04045" w:rsidRPr="001A458B">
              <w:rPr>
                <w:lang w:val="nl-BE"/>
              </w:rPr>
              <w:t xml:space="preserve"> Elektrisch in hoogte verstelbare zit</w:t>
            </w:r>
          </w:p>
        </w:tc>
        <w:tc>
          <w:tcPr>
            <w:tcW w:w="619" w:type="dxa"/>
          </w:tcPr>
          <w:p w14:paraId="57F2C839" w14:textId="7A3EA2B5" w:rsidR="00C04045" w:rsidRPr="00F936B7" w:rsidRDefault="00C04045" w:rsidP="00C04045">
            <w:pPr>
              <w:spacing w:after="0" w:line="259" w:lineRule="auto"/>
              <w:ind w:left="1" w:firstLine="0"/>
              <w:rPr>
                <w:lang w:val="nl-BE"/>
              </w:rPr>
            </w:pPr>
          </w:p>
        </w:tc>
        <w:tc>
          <w:tcPr>
            <w:tcW w:w="684" w:type="dxa"/>
          </w:tcPr>
          <w:p w14:paraId="17F80A73" w14:textId="050ED334" w:rsidR="00C04045" w:rsidRPr="004A04F5" w:rsidRDefault="00D94148" w:rsidP="00C04045">
            <w:pPr>
              <w:spacing w:after="0" w:line="259" w:lineRule="auto"/>
              <w:ind w:left="1" w:firstLine="0"/>
            </w:pPr>
            <w:r>
              <w:t>2745,99€</w:t>
            </w:r>
          </w:p>
        </w:tc>
      </w:tr>
    </w:tbl>
    <w:p w14:paraId="48500254" w14:textId="77777777" w:rsidR="00C04045" w:rsidRDefault="00C04045" w:rsidP="001A458B">
      <w:pPr>
        <w:ind w:left="181" w:right="3" w:hanging="196"/>
        <w:rPr>
          <w:lang w:val="nl-BE"/>
        </w:rPr>
      </w:pPr>
    </w:p>
    <w:p w14:paraId="5FB356D3" w14:textId="78CF6B30" w:rsidR="00DC24D7" w:rsidRPr="001A458B" w:rsidRDefault="00DC24D7" w:rsidP="00C04045">
      <w:pPr>
        <w:rPr>
          <w:lang w:val="nl-BE"/>
        </w:rPr>
      </w:pPr>
      <w:r w:rsidRPr="001A458B">
        <w:rPr>
          <w:lang w:val="nl-BE"/>
        </w:rPr>
        <w:t xml:space="preserve">Aanpassing van de elektronische rolstoel met een elektrisch traploos in de hoogte verstelbare ziteenheid: de totale ziteenheid brengt de gebruiker door middel van een liftsysteem in zittende houding tot minimaal 20 cm hoger dan de normale hoogte van de ziteenheid. De elektrisch in hoogte instelbare ziteenheid moet door de gebruiker zelfstandig kunnen worden bediend via de bedieningseenheid. </w:t>
      </w:r>
    </w:p>
    <w:p w14:paraId="7E16BC1C" w14:textId="1952BADD" w:rsidR="00DC24D7" w:rsidRDefault="00DC24D7" w:rsidP="001A458B">
      <w:pPr>
        <w:spacing w:after="0" w:line="259" w:lineRule="auto"/>
        <w:ind w:left="0" w:firstLine="0"/>
        <w:rPr>
          <w:lang w:val="nl-BE"/>
        </w:rPr>
      </w:pPr>
      <w:r w:rsidRPr="001A458B">
        <w:rPr>
          <w:rFonts w:eastAsia="Times New Roman"/>
          <w:lang w:val="nl-BE"/>
        </w:rPr>
        <w:t xml:space="preserve"> </w:t>
      </w:r>
      <w:r w:rsidRPr="001A458B">
        <w:rPr>
          <w:lang w:val="nl-BE"/>
        </w:rPr>
        <w:t xml:space="preserve"> </w:t>
      </w:r>
    </w:p>
    <w:tbl>
      <w:tblPr>
        <w:tblStyle w:val="TableGrid"/>
        <w:tblW w:w="8709" w:type="dxa"/>
        <w:tblInd w:w="0" w:type="dxa"/>
        <w:tblLook w:val="04A0" w:firstRow="1" w:lastRow="0" w:firstColumn="1" w:lastColumn="0" w:noHBand="0" w:noVBand="1"/>
      </w:tblPr>
      <w:tblGrid>
        <w:gridCol w:w="7192"/>
        <w:gridCol w:w="598"/>
        <w:gridCol w:w="919"/>
      </w:tblGrid>
      <w:tr w:rsidR="00C04045" w:rsidRPr="004A04F5" w14:paraId="40657C4D" w14:textId="77777777" w:rsidTr="00420164">
        <w:trPr>
          <w:trHeight w:val="235"/>
        </w:trPr>
        <w:tc>
          <w:tcPr>
            <w:tcW w:w="7192" w:type="dxa"/>
          </w:tcPr>
          <w:p w14:paraId="6B16F246" w14:textId="46E60203" w:rsidR="00C04045" w:rsidRPr="00C04045" w:rsidRDefault="00CA04DB" w:rsidP="00D14EFD">
            <w:pPr>
              <w:spacing w:after="0" w:line="259" w:lineRule="auto"/>
              <w:rPr>
                <w:lang w:val="nl-BE"/>
              </w:rPr>
            </w:pPr>
            <w:r>
              <w:rPr>
                <w:lang w:val="nl-BE"/>
              </w:rPr>
              <w:t>411076</w:t>
            </w:r>
            <w:r w:rsidR="00420164">
              <w:rPr>
                <w:lang w:val="nl-BE"/>
              </w:rPr>
              <w:t xml:space="preserve"> -</w:t>
            </w:r>
            <w:r w:rsidR="00C04045" w:rsidRPr="001A458B">
              <w:rPr>
                <w:lang w:val="nl-BE"/>
              </w:rPr>
              <w:t xml:space="preserve"> </w:t>
            </w:r>
            <w:r>
              <w:rPr>
                <w:lang w:val="nl-BE"/>
              </w:rPr>
              <w:t>411087</w:t>
            </w:r>
            <w:r w:rsidR="00C04045" w:rsidRPr="001A458B">
              <w:rPr>
                <w:lang w:val="nl-BE"/>
              </w:rPr>
              <w:t xml:space="preserve"> Elektrisch in hoogte en tot aan de vloer verstelbare zit</w:t>
            </w:r>
          </w:p>
        </w:tc>
        <w:tc>
          <w:tcPr>
            <w:tcW w:w="598" w:type="dxa"/>
          </w:tcPr>
          <w:p w14:paraId="6A594CA8" w14:textId="41EA179B" w:rsidR="00C04045" w:rsidRPr="00F936B7" w:rsidRDefault="00C04045" w:rsidP="00D14EFD">
            <w:pPr>
              <w:spacing w:after="0" w:line="259" w:lineRule="auto"/>
              <w:ind w:left="1" w:firstLine="0"/>
              <w:rPr>
                <w:lang w:val="nl-BE"/>
              </w:rPr>
            </w:pPr>
          </w:p>
        </w:tc>
        <w:tc>
          <w:tcPr>
            <w:tcW w:w="919" w:type="dxa"/>
          </w:tcPr>
          <w:p w14:paraId="7EDEB227" w14:textId="0FB04DB0" w:rsidR="00C04045" w:rsidRPr="004A04F5" w:rsidRDefault="00D94148" w:rsidP="00D14EFD">
            <w:pPr>
              <w:spacing w:after="0" w:line="259" w:lineRule="auto"/>
              <w:ind w:left="1" w:firstLine="0"/>
            </w:pPr>
            <w:r>
              <w:t>2745,99€</w:t>
            </w:r>
          </w:p>
        </w:tc>
      </w:tr>
    </w:tbl>
    <w:p w14:paraId="493B67BF" w14:textId="45BC5A0C" w:rsidR="00DC24D7" w:rsidRPr="001A458B" w:rsidRDefault="00DC24D7" w:rsidP="001A458B">
      <w:pPr>
        <w:tabs>
          <w:tab w:val="center" w:pos="196"/>
          <w:tab w:val="center" w:pos="4109"/>
          <w:tab w:val="center" w:pos="7815"/>
          <w:tab w:val="right" w:pos="8712"/>
        </w:tabs>
        <w:ind w:left="-15" w:firstLine="0"/>
        <w:rPr>
          <w:lang w:val="nl-BE"/>
        </w:rPr>
      </w:pPr>
    </w:p>
    <w:p w14:paraId="54699B23" w14:textId="4E86CAC6" w:rsidR="00DC24D7" w:rsidRDefault="00DC24D7" w:rsidP="00C04045">
      <w:pPr>
        <w:rPr>
          <w:lang w:val="nl-BE"/>
        </w:rPr>
      </w:pPr>
      <w:r w:rsidRPr="001A458B">
        <w:rPr>
          <w:lang w:val="nl-BE"/>
        </w:rPr>
        <w:t xml:space="preserve">Aanpassing van de elektronische rolstoel met een elektrisch traploos in de hoogte en tot aan de vloer verstelbare ziteenheid: de totale ziteenheid brengt het kind door middel van een liftsysteem in zittende houding tot minimaal 20 cm hoger dan de normale hoogte van de ziteenheid of kan het kind brengen van normale zit in de rolstoel tot aan de vloer. De elektrisch in de hoogte instelbare ziteenheid moet door het kind zelfstandig kunnen worden bediend via de bedieningseenheid. </w:t>
      </w:r>
    </w:p>
    <w:p w14:paraId="26C3157C" w14:textId="0B273EC0" w:rsidR="00C04045" w:rsidRDefault="00C04045" w:rsidP="00C04045">
      <w:pPr>
        <w:rPr>
          <w:lang w:val="nl-BE"/>
        </w:rPr>
      </w:pPr>
    </w:p>
    <w:tbl>
      <w:tblPr>
        <w:tblStyle w:val="TableGrid"/>
        <w:tblW w:w="8709" w:type="dxa"/>
        <w:tblInd w:w="0" w:type="dxa"/>
        <w:tblLook w:val="04A0" w:firstRow="1" w:lastRow="0" w:firstColumn="1" w:lastColumn="0" w:noHBand="0" w:noVBand="1"/>
      </w:tblPr>
      <w:tblGrid>
        <w:gridCol w:w="7192"/>
        <w:gridCol w:w="598"/>
        <w:gridCol w:w="919"/>
      </w:tblGrid>
      <w:tr w:rsidR="00C04045" w:rsidRPr="00CD775A" w14:paraId="265E269A" w14:textId="77777777" w:rsidTr="00CA4DA0">
        <w:trPr>
          <w:trHeight w:val="235"/>
        </w:trPr>
        <w:tc>
          <w:tcPr>
            <w:tcW w:w="7406" w:type="dxa"/>
          </w:tcPr>
          <w:p w14:paraId="0B94CED7" w14:textId="40F49FA5" w:rsidR="00C04045" w:rsidRPr="00CD775A" w:rsidRDefault="00CA04DB" w:rsidP="00D14EFD">
            <w:pPr>
              <w:spacing w:after="0" w:line="259" w:lineRule="auto"/>
            </w:pPr>
            <w:r w:rsidRPr="00CD775A">
              <w:rPr>
                <w:lang w:val="nl-BE"/>
              </w:rPr>
              <w:t>411098</w:t>
            </w:r>
            <w:r w:rsidR="00420164" w:rsidRPr="00CD775A">
              <w:rPr>
                <w:lang w:val="nl-BE"/>
              </w:rPr>
              <w:t xml:space="preserve"> -</w:t>
            </w:r>
            <w:r w:rsidR="003F3D1A" w:rsidRPr="00CD775A">
              <w:rPr>
                <w:lang w:val="nl-BE"/>
              </w:rPr>
              <w:t xml:space="preserve"> </w:t>
            </w:r>
            <w:r w:rsidRPr="00CD775A">
              <w:rPr>
                <w:lang w:val="nl-BE"/>
              </w:rPr>
              <w:t>411109</w:t>
            </w:r>
            <w:r w:rsidR="003F3D1A" w:rsidRPr="00CD775A">
              <w:rPr>
                <w:lang w:val="nl-BE"/>
              </w:rPr>
              <w:t xml:space="preserve"> Elektrische stafunctie</w:t>
            </w:r>
          </w:p>
        </w:tc>
        <w:tc>
          <w:tcPr>
            <w:tcW w:w="619" w:type="dxa"/>
          </w:tcPr>
          <w:p w14:paraId="66CFC94C" w14:textId="47F88BD0" w:rsidR="00C04045" w:rsidRPr="00CD775A" w:rsidRDefault="00C04045" w:rsidP="00D14EFD">
            <w:pPr>
              <w:spacing w:after="0" w:line="259" w:lineRule="auto"/>
              <w:ind w:left="1" w:firstLine="0"/>
            </w:pPr>
          </w:p>
        </w:tc>
        <w:tc>
          <w:tcPr>
            <w:tcW w:w="684" w:type="dxa"/>
          </w:tcPr>
          <w:p w14:paraId="4C6A557B" w14:textId="3945CD76" w:rsidR="00C04045" w:rsidRPr="00CD775A" w:rsidRDefault="00D94148" w:rsidP="00D14EFD">
            <w:pPr>
              <w:spacing w:after="0" w:line="259" w:lineRule="auto"/>
              <w:ind w:left="1" w:firstLine="0"/>
            </w:pPr>
            <w:r w:rsidRPr="00CD775A">
              <w:t>2745,99€</w:t>
            </w:r>
          </w:p>
        </w:tc>
      </w:tr>
    </w:tbl>
    <w:p w14:paraId="3D7C5DA7" w14:textId="69DBC424" w:rsidR="00DC24D7" w:rsidRPr="00CD775A" w:rsidRDefault="00DC24D7" w:rsidP="001A458B">
      <w:pPr>
        <w:spacing w:after="0" w:line="259" w:lineRule="auto"/>
        <w:ind w:left="0" w:firstLine="0"/>
        <w:rPr>
          <w:lang w:val="nl-BE"/>
        </w:rPr>
      </w:pPr>
    </w:p>
    <w:p w14:paraId="6721B39F" w14:textId="616EDE99" w:rsidR="00DC24D7" w:rsidRDefault="00DC24D7" w:rsidP="003F3D1A">
      <w:pPr>
        <w:rPr>
          <w:lang w:val="nl-BE"/>
        </w:rPr>
      </w:pPr>
      <w:r w:rsidRPr="00CD775A">
        <w:rPr>
          <w:lang w:val="nl-BE"/>
        </w:rPr>
        <w:t>Aanpassing van de elektronische kinderrolstoel met een elektrisch traploos verstelbare ziteenheid met een stafunctie: de totale ziteenheid brengt de gebruiker door middel van een liftsysteem van een zittende houding tot een volledig staande houding in de rolstoel. De elektrische stafunctie moet door de</w:t>
      </w:r>
      <w:r w:rsidRPr="001A458B">
        <w:rPr>
          <w:lang w:val="nl-BE"/>
        </w:rPr>
        <w:t xml:space="preserve"> gebruiker zelfstandig kunnen worden bediend via de bedieningseenheid. </w:t>
      </w:r>
    </w:p>
    <w:p w14:paraId="3F85A67B" w14:textId="27E615E5" w:rsidR="003F3D1A" w:rsidRDefault="003F3D1A" w:rsidP="003F3D1A">
      <w:pPr>
        <w:rPr>
          <w:lang w:val="nl-BE"/>
        </w:rPr>
      </w:pPr>
    </w:p>
    <w:tbl>
      <w:tblPr>
        <w:tblStyle w:val="TableGrid"/>
        <w:tblW w:w="8709" w:type="dxa"/>
        <w:tblInd w:w="0" w:type="dxa"/>
        <w:tblLook w:val="04A0" w:firstRow="1" w:lastRow="0" w:firstColumn="1" w:lastColumn="0" w:noHBand="0" w:noVBand="1"/>
      </w:tblPr>
      <w:tblGrid>
        <w:gridCol w:w="7294"/>
        <w:gridCol w:w="608"/>
        <w:gridCol w:w="807"/>
      </w:tblGrid>
      <w:tr w:rsidR="003F3D1A" w:rsidRPr="00FC2178" w14:paraId="4476EB96" w14:textId="77777777" w:rsidTr="00F7631D">
        <w:trPr>
          <w:trHeight w:val="235"/>
        </w:trPr>
        <w:tc>
          <w:tcPr>
            <w:tcW w:w="7294" w:type="dxa"/>
          </w:tcPr>
          <w:p w14:paraId="2809A847" w14:textId="19281D28" w:rsidR="003F3D1A" w:rsidRPr="003F3D1A" w:rsidRDefault="00CA04DB" w:rsidP="003F3D1A">
            <w:pPr>
              <w:tabs>
                <w:tab w:val="center" w:pos="4271"/>
              </w:tabs>
              <w:ind w:left="0" w:firstLine="0"/>
              <w:rPr>
                <w:lang w:val="nl-BE"/>
              </w:rPr>
            </w:pPr>
            <w:r>
              <w:rPr>
                <w:lang w:val="nl-BE"/>
              </w:rPr>
              <w:t>411113</w:t>
            </w:r>
            <w:r w:rsidR="00420164">
              <w:rPr>
                <w:lang w:val="nl-BE"/>
              </w:rPr>
              <w:t xml:space="preserve"> -</w:t>
            </w:r>
            <w:r w:rsidR="003F3D1A" w:rsidRPr="001A458B">
              <w:rPr>
                <w:lang w:val="nl-BE"/>
              </w:rPr>
              <w:t xml:space="preserve"> </w:t>
            </w:r>
            <w:r>
              <w:rPr>
                <w:lang w:val="nl-BE"/>
              </w:rPr>
              <w:t>411124</w:t>
            </w:r>
            <w:r w:rsidR="003F3D1A" w:rsidRPr="001A458B">
              <w:rPr>
                <w:lang w:val="nl-BE"/>
              </w:rPr>
              <w:t xml:space="preserve"> Hoofdsteun (i</w:t>
            </w:r>
            <w:r w:rsidR="003F3D1A">
              <w:rPr>
                <w:lang w:val="nl-BE"/>
              </w:rPr>
              <w:t xml:space="preserve">n hoogte en diepte verstelbaar </w:t>
            </w:r>
            <w:r w:rsidR="00420164" w:rsidRPr="001A458B">
              <w:rPr>
                <w:lang w:val="nl-BE"/>
              </w:rPr>
              <w:t>en in hoek kantelbaar)</w:t>
            </w:r>
          </w:p>
        </w:tc>
        <w:tc>
          <w:tcPr>
            <w:tcW w:w="608" w:type="dxa"/>
          </w:tcPr>
          <w:p w14:paraId="15896C9C" w14:textId="77777777" w:rsidR="003F3D1A" w:rsidRPr="003F3D1A" w:rsidRDefault="003F3D1A" w:rsidP="00D14EFD">
            <w:pPr>
              <w:spacing w:after="0" w:line="259" w:lineRule="auto"/>
              <w:ind w:left="1" w:firstLine="0"/>
              <w:rPr>
                <w:lang w:val="nl-BE"/>
              </w:rPr>
            </w:pPr>
          </w:p>
        </w:tc>
        <w:tc>
          <w:tcPr>
            <w:tcW w:w="807" w:type="dxa"/>
          </w:tcPr>
          <w:p w14:paraId="541854B8" w14:textId="52EB3E03" w:rsidR="003F3D1A" w:rsidRPr="003F3D1A" w:rsidRDefault="00420164" w:rsidP="00D14EFD">
            <w:pPr>
              <w:spacing w:after="0" w:line="259" w:lineRule="auto"/>
              <w:ind w:left="1" w:firstLine="0"/>
              <w:rPr>
                <w:lang w:val="nl-BE"/>
              </w:rPr>
            </w:pPr>
            <w:r>
              <w:t>187,23€</w:t>
            </w:r>
          </w:p>
        </w:tc>
      </w:tr>
    </w:tbl>
    <w:p w14:paraId="604C6669" w14:textId="77777777" w:rsidR="003F3D1A" w:rsidRDefault="003F3D1A" w:rsidP="003F3D1A">
      <w:pPr>
        <w:rPr>
          <w:rFonts w:eastAsia="Times New Roman"/>
        </w:rPr>
      </w:pPr>
    </w:p>
    <w:p w14:paraId="74682533" w14:textId="0850B295" w:rsidR="003F3D1A" w:rsidRDefault="00DC24D7" w:rsidP="00CA4DA0">
      <w:pPr>
        <w:rPr>
          <w:lang w:val="nl-BE"/>
        </w:rPr>
      </w:pPr>
      <w:r w:rsidRPr="001A458B">
        <w:rPr>
          <w:lang w:val="nl-BE"/>
        </w:rPr>
        <w:t>Aanpassing van de rolstoel met een hoofdsteun in de hoogte en diepte verstelbaar; de hoofdsteun is tevens in hoek kantelbaar.</w:t>
      </w:r>
    </w:p>
    <w:p w14:paraId="1ADFADB6" w14:textId="77777777" w:rsidR="00CA4DA0" w:rsidRDefault="00CA4DA0" w:rsidP="00CA4DA0">
      <w:pPr>
        <w:rPr>
          <w:lang w:val="nl-BE"/>
        </w:rPr>
      </w:pPr>
    </w:p>
    <w:tbl>
      <w:tblPr>
        <w:tblStyle w:val="TableGrid"/>
        <w:tblW w:w="8709" w:type="dxa"/>
        <w:tblInd w:w="0" w:type="dxa"/>
        <w:tblLook w:val="04A0" w:firstRow="1" w:lastRow="0" w:firstColumn="1" w:lastColumn="0" w:noHBand="0" w:noVBand="1"/>
      </w:tblPr>
      <w:tblGrid>
        <w:gridCol w:w="7190"/>
        <w:gridCol w:w="600"/>
        <w:gridCol w:w="919"/>
      </w:tblGrid>
      <w:tr w:rsidR="003F3D1A" w:rsidRPr="004A04F5" w14:paraId="55D511A8" w14:textId="77777777" w:rsidTr="00CA4DA0">
        <w:trPr>
          <w:trHeight w:val="235"/>
        </w:trPr>
        <w:tc>
          <w:tcPr>
            <w:tcW w:w="7301" w:type="dxa"/>
          </w:tcPr>
          <w:p w14:paraId="36813028" w14:textId="74F8D195" w:rsidR="003F3D1A" w:rsidRPr="004A04F5" w:rsidRDefault="003F3D1A" w:rsidP="00D14EFD">
            <w:pPr>
              <w:spacing w:after="0" w:line="259" w:lineRule="auto"/>
            </w:pPr>
            <w:r w:rsidRPr="00D14EFD">
              <w:rPr>
                <w:lang w:val="nl-BE"/>
              </w:rPr>
              <w:tab/>
            </w:r>
            <w:r w:rsidR="00D14057">
              <w:rPr>
                <w:lang w:val="nl-BE"/>
              </w:rPr>
              <w:t>413139</w:t>
            </w:r>
            <w:r w:rsidR="00F7631D">
              <w:rPr>
                <w:lang w:val="nl-BE"/>
              </w:rPr>
              <w:t xml:space="preserve"> - </w:t>
            </w:r>
            <w:r w:rsidR="00D14057">
              <w:rPr>
                <w:lang w:val="nl-BE"/>
              </w:rPr>
              <w:t>413143</w:t>
            </w:r>
            <w:r w:rsidRPr="001A458B">
              <w:rPr>
                <w:lang w:val="nl-BE"/>
              </w:rPr>
              <w:t xml:space="preserve"> Hoofdsteun met functionele positionering  </w:t>
            </w:r>
          </w:p>
        </w:tc>
        <w:tc>
          <w:tcPr>
            <w:tcW w:w="611" w:type="dxa"/>
          </w:tcPr>
          <w:p w14:paraId="1521345E" w14:textId="7EEC958C" w:rsidR="003F3D1A" w:rsidRPr="004A04F5" w:rsidRDefault="003F3D1A" w:rsidP="00D14EFD">
            <w:pPr>
              <w:spacing w:after="0" w:line="259" w:lineRule="auto"/>
              <w:ind w:left="1" w:firstLine="0"/>
            </w:pPr>
          </w:p>
        </w:tc>
        <w:tc>
          <w:tcPr>
            <w:tcW w:w="797" w:type="dxa"/>
          </w:tcPr>
          <w:p w14:paraId="35E2B8B7" w14:textId="7D577E5B" w:rsidR="003F3D1A" w:rsidRPr="004A04F5" w:rsidRDefault="00AE04B1" w:rsidP="00D14EFD">
            <w:pPr>
              <w:spacing w:after="0" w:line="259" w:lineRule="auto"/>
              <w:ind w:left="1" w:firstLine="0"/>
            </w:pPr>
            <w:r>
              <w:t>1706,83€</w:t>
            </w:r>
          </w:p>
        </w:tc>
      </w:tr>
    </w:tbl>
    <w:p w14:paraId="412851E9" w14:textId="77777777" w:rsidR="003F3D1A" w:rsidRPr="001A458B" w:rsidRDefault="003F3D1A" w:rsidP="003F3D1A">
      <w:pPr>
        <w:rPr>
          <w:lang w:val="nl-BE"/>
        </w:rPr>
      </w:pPr>
    </w:p>
    <w:p w14:paraId="66894E8E" w14:textId="3A5F4CF9" w:rsidR="00DC24D7" w:rsidRPr="001A458B" w:rsidRDefault="00DC24D7" w:rsidP="00F7631D">
      <w:pPr>
        <w:ind w:left="0" w:right="2" w:firstLine="0"/>
        <w:rPr>
          <w:lang w:val="nl-BE"/>
        </w:rPr>
      </w:pPr>
      <w:r w:rsidRPr="001A458B">
        <w:rPr>
          <w:lang w:val="nl-BE"/>
        </w:rPr>
        <w:t xml:space="preserve">Aanpassing van de rolstoel met een hoofdsteun, inclusief een wegklapbaar bevestigingssysteem met als doel een stabiele en nog functionele positionering van het hoofd te verkrijgen in een zo normaal mogelijke positie. De hoofdsteun bestaat uit een voorwaartse, achterwaartse of zijwaartse ondersteuning (of een combinatie daarvan) of een totale ondersteuning van hoofd, nek of kin.  De verstellingen moeten driedimensionaal traploos instelbaar en fijn verstelbaar zijn </w:t>
      </w:r>
    </w:p>
    <w:p w14:paraId="179E32E8" w14:textId="77777777" w:rsidR="003F3D1A" w:rsidRDefault="003F3D1A" w:rsidP="001A458B">
      <w:pPr>
        <w:spacing w:after="0" w:line="259" w:lineRule="auto"/>
        <w:ind w:left="98" w:firstLine="0"/>
        <w:rPr>
          <w:lang w:val="nl-BE"/>
        </w:rPr>
      </w:pPr>
    </w:p>
    <w:tbl>
      <w:tblPr>
        <w:tblStyle w:val="TableGrid"/>
        <w:tblW w:w="8709" w:type="dxa"/>
        <w:tblInd w:w="0" w:type="dxa"/>
        <w:tblLook w:val="04A0" w:firstRow="1" w:lastRow="0" w:firstColumn="1" w:lastColumn="0" w:noHBand="0" w:noVBand="1"/>
      </w:tblPr>
      <w:tblGrid>
        <w:gridCol w:w="7304"/>
        <w:gridCol w:w="608"/>
        <w:gridCol w:w="797"/>
      </w:tblGrid>
      <w:tr w:rsidR="003F3D1A" w:rsidRPr="004A04F5" w14:paraId="165F664B" w14:textId="77777777" w:rsidTr="00CA4DA0">
        <w:trPr>
          <w:trHeight w:val="235"/>
        </w:trPr>
        <w:tc>
          <w:tcPr>
            <w:tcW w:w="7406" w:type="dxa"/>
          </w:tcPr>
          <w:p w14:paraId="31D3EE09" w14:textId="0E45FAEC" w:rsidR="003F3D1A" w:rsidRPr="003F3D1A" w:rsidRDefault="00D14057" w:rsidP="00D14EFD">
            <w:pPr>
              <w:spacing w:after="0" w:line="259" w:lineRule="auto"/>
              <w:rPr>
                <w:lang w:val="nl-BE"/>
              </w:rPr>
            </w:pPr>
            <w:r>
              <w:rPr>
                <w:lang w:val="nl-BE"/>
              </w:rPr>
              <w:t>413154</w:t>
            </w:r>
            <w:r w:rsidR="003F3D1A" w:rsidRPr="001A458B">
              <w:rPr>
                <w:lang w:val="nl-BE"/>
              </w:rPr>
              <w:t xml:space="preserve"> </w:t>
            </w:r>
            <w:r w:rsidR="00F7631D">
              <w:rPr>
                <w:lang w:val="nl-BE"/>
              </w:rPr>
              <w:t xml:space="preserve">- </w:t>
            </w:r>
            <w:r>
              <w:rPr>
                <w:lang w:val="nl-BE"/>
              </w:rPr>
              <w:t>413165</w:t>
            </w:r>
            <w:r w:rsidR="003F3D1A" w:rsidRPr="001A458B">
              <w:rPr>
                <w:lang w:val="nl-BE"/>
              </w:rPr>
              <w:t xml:space="preserve"> Hoofdsteun voor thoracolumbale steun in harde uitvoering</w:t>
            </w:r>
          </w:p>
        </w:tc>
        <w:tc>
          <w:tcPr>
            <w:tcW w:w="619" w:type="dxa"/>
          </w:tcPr>
          <w:p w14:paraId="2A5F9F38" w14:textId="61C51B36" w:rsidR="003F3D1A" w:rsidRPr="00F936B7" w:rsidRDefault="003F3D1A" w:rsidP="00D14EFD">
            <w:pPr>
              <w:spacing w:after="0" w:line="259" w:lineRule="auto"/>
              <w:ind w:left="1" w:firstLine="0"/>
              <w:rPr>
                <w:lang w:val="nl-BE"/>
              </w:rPr>
            </w:pPr>
          </w:p>
        </w:tc>
        <w:tc>
          <w:tcPr>
            <w:tcW w:w="684" w:type="dxa"/>
          </w:tcPr>
          <w:p w14:paraId="316BF9EA" w14:textId="61B1CAF2" w:rsidR="003F3D1A" w:rsidRPr="004A04F5" w:rsidRDefault="00D8464A" w:rsidP="00D14EFD">
            <w:pPr>
              <w:spacing w:after="0" w:line="259" w:lineRule="auto"/>
              <w:ind w:left="1" w:firstLine="0"/>
            </w:pPr>
            <w:r>
              <w:t>187,23€</w:t>
            </w:r>
          </w:p>
        </w:tc>
      </w:tr>
    </w:tbl>
    <w:p w14:paraId="49BC1EE3" w14:textId="77777777" w:rsidR="003F3D1A" w:rsidRDefault="003F3D1A" w:rsidP="003F3D1A"/>
    <w:p w14:paraId="05EB696F" w14:textId="2085D7FF" w:rsidR="00DC24D7" w:rsidRPr="001A458B" w:rsidRDefault="00DC24D7" w:rsidP="003F3D1A">
      <w:pPr>
        <w:rPr>
          <w:lang w:val="nl-BE"/>
        </w:rPr>
      </w:pPr>
      <w:r w:rsidRPr="001A458B">
        <w:rPr>
          <w:lang w:val="nl-BE"/>
        </w:rPr>
        <w:t>Aanpassing van de thoracolumbale steun in harde uitvoering met een hoofdsteun die is vastgemaakt op de thoracolumbale steun of op de rolstoel en wordt individueel ingesteld</w:t>
      </w:r>
    </w:p>
    <w:p w14:paraId="6B60049A" w14:textId="506B30FF" w:rsidR="003F3D1A" w:rsidRDefault="003F3D1A" w:rsidP="003F3D1A">
      <w:pPr>
        <w:spacing w:after="0" w:line="259" w:lineRule="auto"/>
        <w:ind w:left="0" w:firstLine="0"/>
        <w:rPr>
          <w:lang w:val="nl-BE"/>
        </w:rPr>
      </w:pPr>
    </w:p>
    <w:tbl>
      <w:tblPr>
        <w:tblStyle w:val="TableGrid"/>
        <w:tblW w:w="8709" w:type="dxa"/>
        <w:tblInd w:w="0" w:type="dxa"/>
        <w:tblLook w:val="04A0" w:firstRow="1" w:lastRow="0" w:firstColumn="1" w:lastColumn="0" w:noHBand="0" w:noVBand="1"/>
      </w:tblPr>
      <w:tblGrid>
        <w:gridCol w:w="7294"/>
        <w:gridCol w:w="608"/>
        <w:gridCol w:w="807"/>
      </w:tblGrid>
      <w:tr w:rsidR="003F3D1A" w:rsidRPr="00FC2178" w14:paraId="1A9B2D67" w14:textId="77777777" w:rsidTr="00F7631D">
        <w:trPr>
          <w:trHeight w:val="235"/>
        </w:trPr>
        <w:tc>
          <w:tcPr>
            <w:tcW w:w="7294" w:type="dxa"/>
          </w:tcPr>
          <w:p w14:paraId="28D6F6A0" w14:textId="018D1007" w:rsidR="003F3D1A" w:rsidRPr="003F3D1A" w:rsidRDefault="00D14057" w:rsidP="00D14EFD">
            <w:pPr>
              <w:spacing w:after="0" w:line="259" w:lineRule="auto"/>
              <w:rPr>
                <w:lang w:val="nl-BE"/>
              </w:rPr>
            </w:pPr>
            <w:r>
              <w:rPr>
                <w:lang w:val="nl-BE"/>
              </w:rPr>
              <w:t>413176</w:t>
            </w:r>
            <w:r w:rsidR="00F7631D">
              <w:rPr>
                <w:lang w:val="nl-BE"/>
              </w:rPr>
              <w:t xml:space="preserve"> -</w:t>
            </w:r>
            <w:r w:rsidR="003F3D1A" w:rsidRPr="001A458B">
              <w:rPr>
                <w:lang w:val="nl-BE"/>
              </w:rPr>
              <w:t xml:space="preserve"> </w:t>
            </w:r>
            <w:r>
              <w:rPr>
                <w:lang w:val="nl-BE"/>
              </w:rPr>
              <w:t>413187</w:t>
            </w:r>
            <w:r w:rsidR="003F3D1A" w:rsidRPr="001A458B">
              <w:rPr>
                <w:lang w:val="nl-BE"/>
              </w:rPr>
              <w:t xml:space="preserve"> Regelbare hoofd- en neksteun, anatomisch gevormd, </w:t>
            </w:r>
            <w:r w:rsidR="00F7631D" w:rsidRPr="001A458B">
              <w:rPr>
                <w:lang w:val="nl-BE"/>
              </w:rPr>
              <w:t>traploos instelbaar</w:t>
            </w:r>
          </w:p>
        </w:tc>
        <w:tc>
          <w:tcPr>
            <w:tcW w:w="608" w:type="dxa"/>
          </w:tcPr>
          <w:p w14:paraId="59C00DEC" w14:textId="77777777" w:rsidR="003F3D1A" w:rsidRPr="003F3D1A" w:rsidRDefault="003F3D1A" w:rsidP="00D14EFD">
            <w:pPr>
              <w:spacing w:after="0" w:line="259" w:lineRule="auto"/>
              <w:ind w:left="1" w:firstLine="0"/>
              <w:rPr>
                <w:lang w:val="nl-BE"/>
              </w:rPr>
            </w:pPr>
          </w:p>
        </w:tc>
        <w:tc>
          <w:tcPr>
            <w:tcW w:w="807" w:type="dxa"/>
          </w:tcPr>
          <w:p w14:paraId="37E3009C" w14:textId="57D35EEF" w:rsidR="003F3D1A" w:rsidRPr="003F3D1A" w:rsidRDefault="00F7631D" w:rsidP="00D14EFD">
            <w:pPr>
              <w:spacing w:after="0" w:line="259" w:lineRule="auto"/>
              <w:ind w:left="1" w:firstLine="0"/>
              <w:rPr>
                <w:lang w:val="nl-BE"/>
              </w:rPr>
            </w:pPr>
            <w:r>
              <w:t>446,10€</w:t>
            </w:r>
          </w:p>
        </w:tc>
      </w:tr>
    </w:tbl>
    <w:p w14:paraId="6E1673BD" w14:textId="59844D8F" w:rsidR="00DC24D7" w:rsidRPr="001A458B" w:rsidRDefault="00DC24D7" w:rsidP="003F3D1A">
      <w:pPr>
        <w:spacing w:after="0" w:line="259" w:lineRule="auto"/>
        <w:ind w:left="0" w:firstLine="0"/>
        <w:rPr>
          <w:lang w:val="nl-BE"/>
        </w:rPr>
      </w:pPr>
    </w:p>
    <w:p w14:paraId="6E631B82" w14:textId="1990EB04" w:rsidR="00DC24D7" w:rsidRDefault="00DC24D7" w:rsidP="00CA4DA0">
      <w:pPr>
        <w:ind w:right="4"/>
        <w:rPr>
          <w:lang w:val="nl-BE"/>
        </w:rPr>
      </w:pPr>
      <w:r w:rsidRPr="001A458B">
        <w:rPr>
          <w:lang w:val="nl-BE"/>
        </w:rPr>
        <w:t xml:space="preserve">Aanpassing van de ziteenheid met een hoofdsteun in de hoogte, de diepte verstelbaar en in hoek kantelbaar. Deze hoofdsteun is anatomisch gevormd om een volledige hoofdondersteuning te kunnen bieden en dit zowel occipitaal als lateraal van het hoofd.  </w:t>
      </w:r>
    </w:p>
    <w:p w14:paraId="4AD6D4AB" w14:textId="77777777" w:rsidR="00CA4DA0" w:rsidRDefault="00CA4DA0" w:rsidP="00F7631D">
      <w:pPr>
        <w:ind w:right="4"/>
        <w:rPr>
          <w:lang w:val="nl-BE"/>
        </w:rPr>
      </w:pPr>
    </w:p>
    <w:tbl>
      <w:tblPr>
        <w:tblStyle w:val="TableGrid"/>
        <w:tblW w:w="8709" w:type="dxa"/>
        <w:tblInd w:w="0" w:type="dxa"/>
        <w:tblLook w:val="04A0" w:firstRow="1" w:lastRow="0" w:firstColumn="1" w:lastColumn="0" w:noHBand="0" w:noVBand="1"/>
      </w:tblPr>
      <w:tblGrid>
        <w:gridCol w:w="7295"/>
        <w:gridCol w:w="607"/>
        <w:gridCol w:w="807"/>
      </w:tblGrid>
      <w:tr w:rsidR="003F3D1A" w:rsidRPr="00FC2178" w14:paraId="3D8A6AB3" w14:textId="77777777" w:rsidTr="00F7631D">
        <w:trPr>
          <w:trHeight w:val="235"/>
        </w:trPr>
        <w:tc>
          <w:tcPr>
            <w:tcW w:w="7295" w:type="dxa"/>
          </w:tcPr>
          <w:p w14:paraId="469559F9" w14:textId="25D069DA" w:rsidR="003F3D1A" w:rsidRPr="003F3D1A" w:rsidRDefault="00D14057" w:rsidP="00D14EFD">
            <w:pPr>
              <w:spacing w:after="0" w:line="259" w:lineRule="auto"/>
              <w:rPr>
                <w:lang w:val="nl-BE"/>
              </w:rPr>
            </w:pPr>
            <w:r>
              <w:rPr>
                <w:lang w:val="nl-BE"/>
              </w:rPr>
              <w:t>413198</w:t>
            </w:r>
            <w:r w:rsidR="00F7631D">
              <w:rPr>
                <w:lang w:val="nl-BE"/>
              </w:rPr>
              <w:t xml:space="preserve"> -</w:t>
            </w:r>
            <w:r w:rsidR="003F3D1A" w:rsidRPr="001A458B">
              <w:rPr>
                <w:lang w:val="nl-BE"/>
              </w:rPr>
              <w:t xml:space="preserve"> </w:t>
            </w:r>
            <w:r w:rsidR="006B1800">
              <w:rPr>
                <w:lang w:val="nl-BE"/>
              </w:rPr>
              <w:t>413209</w:t>
            </w:r>
            <w:r w:rsidR="003F3D1A" w:rsidRPr="001A458B">
              <w:rPr>
                <w:lang w:val="nl-BE"/>
              </w:rPr>
              <w:t xml:space="preserve"> Hoofdbandsysteem, enkel in combinatie met</w:t>
            </w:r>
            <w:r w:rsidR="00F7631D">
              <w:rPr>
                <w:lang w:val="nl-BE"/>
              </w:rPr>
              <w:t xml:space="preserve"> </w:t>
            </w:r>
            <w:r w:rsidR="00F7631D" w:rsidRPr="001A458B">
              <w:rPr>
                <w:lang w:val="nl-BE"/>
              </w:rPr>
              <w:t>anatomische hoofd- en neksteun</w:t>
            </w:r>
          </w:p>
        </w:tc>
        <w:tc>
          <w:tcPr>
            <w:tcW w:w="607" w:type="dxa"/>
          </w:tcPr>
          <w:p w14:paraId="6AA977A7" w14:textId="77777777" w:rsidR="003F3D1A" w:rsidRPr="003F3D1A" w:rsidRDefault="003F3D1A" w:rsidP="00D14EFD">
            <w:pPr>
              <w:spacing w:after="0" w:line="259" w:lineRule="auto"/>
              <w:ind w:left="1" w:firstLine="0"/>
              <w:rPr>
                <w:lang w:val="nl-BE"/>
              </w:rPr>
            </w:pPr>
          </w:p>
        </w:tc>
        <w:tc>
          <w:tcPr>
            <w:tcW w:w="807" w:type="dxa"/>
          </w:tcPr>
          <w:p w14:paraId="0260257A" w14:textId="7B96285F" w:rsidR="003F3D1A" w:rsidRPr="003F3D1A" w:rsidRDefault="00F7631D" w:rsidP="00D14EFD">
            <w:pPr>
              <w:spacing w:after="0" w:line="259" w:lineRule="auto"/>
              <w:ind w:left="1" w:firstLine="0"/>
              <w:rPr>
                <w:lang w:val="nl-BE"/>
              </w:rPr>
            </w:pPr>
            <w:r>
              <w:t>184,39€</w:t>
            </w:r>
          </w:p>
        </w:tc>
      </w:tr>
    </w:tbl>
    <w:p w14:paraId="016DC5CC" w14:textId="77777777" w:rsidR="003F3D1A" w:rsidRDefault="003F3D1A" w:rsidP="001A458B">
      <w:pPr>
        <w:ind w:left="294" w:hanging="196"/>
        <w:rPr>
          <w:lang w:val="nl-BE"/>
        </w:rPr>
      </w:pPr>
    </w:p>
    <w:p w14:paraId="4E509337" w14:textId="1D4E2429" w:rsidR="00DC24D7" w:rsidRPr="001A458B" w:rsidRDefault="003F3D1A" w:rsidP="00CA4DA0">
      <w:pPr>
        <w:rPr>
          <w:lang w:val="nl-BE"/>
        </w:rPr>
      </w:pPr>
      <w:r>
        <w:rPr>
          <w:lang w:val="nl-BE"/>
        </w:rPr>
        <w:t>T</w:t>
      </w:r>
      <w:r w:rsidR="00DC24D7" w:rsidRPr="001A458B">
        <w:rPr>
          <w:lang w:val="nl-BE"/>
        </w:rPr>
        <w:t xml:space="preserve">raploos regelbare hoofdband voor de anatomische hoofd- en neksteun waardoor het naar voor vallen van het hoofd wordt verhinderd. </w:t>
      </w:r>
    </w:p>
    <w:p w14:paraId="486ABD30" w14:textId="0CD69DAA" w:rsidR="00D15989" w:rsidRDefault="00D15989" w:rsidP="00F7631D">
      <w:pPr>
        <w:spacing w:after="14" w:line="259" w:lineRule="auto"/>
        <w:rPr>
          <w:lang w:val="nl-BE"/>
        </w:rPr>
      </w:pPr>
    </w:p>
    <w:tbl>
      <w:tblPr>
        <w:tblStyle w:val="TableGrid"/>
        <w:tblW w:w="8709" w:type="dxa"/>
        <w:tblInd w:w="0" w:type="dxa"/>
        <w:tblLook w:val="04A0" w:firstRow="1" w:lastRow="0" w:firstColumn="1" w:lastColumn="0" w:noHBand="0" w:noVBand="1"/>
      </w:tblPr>
      <w:tblGrid>
        <w:gridCol w:w="7303"/>
        <w:gridCol w:w="609"/>
        <w:gridCol w:w="797"/>
      </w:tblGrid>
      <w:tr w:rsidR="00D15989" w:rsidRPr="004A04F5" w14:paraId="644FFFBE" w14:textId="77777777" w:rsidTr="00F7631D">
        <w:trPr>
          <w:trHeight w:val="235"/>
        </w:trPr>
        <w:tc>
          <w:tcPr>
            <w:tcW w:w="7303" w:type="dxa"/>
          </w:tcPr>
          <w:p w14:paraId="5B8B2FEA" w14:textId="7A2A1024" w:rsidR="00D15989" w:rsidRPr="004A04F5" w:rsidRDefault="00CA04DB" w:rsidP="00D14EFD">
            <w:pPr>
              <w:spacing w:after="0" w:line="259" w:lineRule="auto"/>
            </w:pPr>
            <w:r>
              <w:rPr>
                <w:lang w:val="nl-BE"/>
              </w:rPr>
              <w:t>411135</w:t>
            </w:r>
            <w:r w:rsidR="00F7631D">
              <w:rPr>
                <w:lang w:val="nl-BE"/>
              </w:rPr>
              <w:t xml:space="preserve"> -</w:t>
            </w:r>
            <w:r w:rsidR="00D15989" w:rsidRPr="001A458B">
              <w:rPr>
                <w:lang w:val="nl-BE"/>
              </w:rPr>
              <w:t xml:space="preserve"> </w:t>
            </w:r>
            <w:r>
              <w:rPr>
                <w:lang w:val="nl-BE"/>
              </w:rPr>
              <w:t>411146</w:t>
            </w:r>
            <w:r w:rsidR="00D15989" w:rsidRPr="001A458B">
              <w:rPr>
                <w:lang w:val="nl-BE"/>
              </w:rPr>
              <w:t xml:space="preserve"> Rugpelotten (per stuk)</w:t>
            </w:r>
          </w:p>
        </w:tc>
        <w:tc>
          <w:tcPr>
            <w:tcW w:w="609" w:type="dxa"/>
          </w:tcPr>
          <w:p w14:paraId="05BA0DF6" w14:textId="5FC6271F" w:rsidR="00D15989" w:rsidRPr="004A04F5" w:rsidRDefault="00D15989" w:rsidP="00D14EFD">
            <w:pPr>
              <w:spacing w:after="0" w:line="259" w:lineRule="auto"/>
              <w:ind w:left="1" w:firstLine="0"/>
            </w:pPr>
          </w:p>
        </w:tc>
        <w:tc>
          <w:tcPr>
            <w:tcW w:w="797" w:type="dxa"/>
          </w:tcPr>
          <w:p w14:paraId="4DB643B3" w14:textId="4FD7B3C4" w:rsidR="00D15989" w:rsidRPr="004A04F5" w:rsidRDefault="00510850" w:rsidP="00D14EFD">
            <w:pPr>
              <w:spacing w:after="0" w:line="259" w:lineRule="auto"/>
              <w:ind w:left="1" w:firstLine="0"/>
            </w:pPr>
            <w:r>
              <w:rPr>
                <w:lang w:val="nl-BE"/>
              </w:rPr>
              <w:t>101,10€</w:t>
            </w:r>
          </w:p>
        </w:tc>
      </w:tr>
    </w:tbl>
    <w:p w14:paraId="0E013647" w14:textId="4849E674" w:rsidR="00DC24D7" w:rsidRPr="001A458B" w:rsidRDefault="00DC24D7" w:rsidP="00F7631D">
      <w:pPr>
        <w:spacing w:after="0" w:line="259" w:lineRule="auto"/>
        <w:rPr>
          <w:lang w:val="nl-BE"/>
        </w:rPr>
      </w:pPr>
    </w:p>
    <w:p w14:paraId="5F8BEFF2" w14:textId="50328AC5" w:rsidR="00DC24D7" w:rsidRPr="001A458B" w:rsidRDefault="00DC24D7" w:rsidP="00D15989">
      <w:pPr>
        <w:rPr>
          <w:lang w:val="nl-BE"/>
        </w:rPr>
      </w:pPr>
      <w:r w:rsidRPr="001A458B">
        <w:rPr>
          <w:lang w:val="nl-BE"/>
        </w:rPr>
        <w:t>Aanpassing van de rolstoel met pelotten die de thorax van de gebruiker ondersteunen.  De pelotten moeten op de rolstoel kunnen worden vastgemaakt.</w:t>
      </w:r>
    </w:p>
    <w:p w14:paraId="168112EC" w14:textId="149DBCB4" w:rsidR="00DC24D7" w:rsidRDefault="00DC24D7" w:rsidP="00F7631D">
      <w:pPr>
        <w:spacing w:after="0" w:line="259" w:lineRule="auto"/>
        <w:rPr>
          <w:lang w:val="nl-BE"/>
        </w:rPr>
      </w:pPr>
    </w:p>
    <w:tbl>
      <w:tblPr>
        <w:tblStyle w:val="TableGrid"/>
        <w:tblW w:w="8709" w:type="dxa"/>
        <w:tblInd w:w="0" w:type="dxa"/>
        <w:tblLook w:val="04A0" w:firstRow="1" w:lastRow="0" w:firstColumn="1" w:lastColumn="0" w:noHBand="0" w:noVBand="1"/>
      </w:tblPr>
      <w:tblGrid>
        <w:gridCol w:w="7294"/>
        <w:gridCol w:w="608"/>
        <w:gridCol w:w="807"/>
      </w:tblGrid>
      <w:tr w:rsidR="00D15989" w:rsidRPr="00FC2178" w14:paraId="002D4249" w14:textId="77777777" w:rsidTr="00CC07DD">
        <w:trPr>
          <w:trHeight w:val="235"/>
        </w:trPr>
        <w:tc>
          <w:tcPr>
            <w:tcW w:w="7294" w:type="dxa"/>
          </w:tcPr>
          <w:p w14:paraId="51D75C05" w14:textId="5ED158CF" w:rsidR="00D15989" w:rsidRPr="00D15989" w:rsidRDefault="006B1800" w:rsidP="00D14EFD">
            <w:pPr>
              <w:tabs>
                <w:tab w:val="center" w:pos="4271"/>
              </w:tabs>
              <w:ind w:left="0" w:firstLine="0"/>
              <w:rPr>
                <w:lang w:val="nl-BE"/>
              </w:rPr>
            </w:pPr>
            <w:r>
              <w:rPr>
                <w:lang w:val="nl-BE"/>
              </w:rPr>
              <w:t>413213</w:t>
            </w:r>
            <w:r w:rsidR="00F7631D">
              <w:rPr>
                <w:lang w:val="nl-BE"/>
              </w:rPr>
              <w:t xml:space="preserve"> -</w:t>
            </w:r>
            <w:r w:rsidR="00D15989" w:rsidRPr="001A458B">
              <w:rPr>
                <w:lang w:val="nl-BE"/>
              </w:rPr>
              <w:t xml:space="preserve"> </w:t>
            </w:r>
            <w:r>
              <w:rPr>
                <w:lang w:val="nl-BE"/>
              </w:rPr>
              <w:t>413224</w:t>
            </w:r>
            <w:r w:rsidR="00D15989" w:rsidRPr="001A458B">
              <w:rPr>
                <w:lang w:val="nl-BE"/>
              </w:rPr>
              <w:t xml:space="preserve"> Ingewerkte bilaterale zijdelingse ondersteuning op</w:t>
            </w:r>
            <w:r w:rsidR="00F7631D">
              <w:rPr>
                <w:lang w:val="nl-BE"/>
              </w:rPr>
              <w:t xml:space="preserve"> </w:t>
            </w:r>
            <w:r w:rsidR="00F7631D" w:rsidRPr="001A458B">
              <w:rPr>
                <w:lang w:val="nl-BE"/>
              </w:rPr>
              <w:t xml:space="preserve">de lumbale harde </w:t>
            </w:r>
            <w:r w:rsidR="00F7631D">
              <w:rPr>
                <w:lang w:val="nl-BE"/>
              </w:rPr>
              <w:t xml:space="preserve">steun </w:t>
            </w:r>
            <w:r w:rsidR="00F7631D" w:rsidRPr="001A458B">
              <w:rPr>
                <w:lang w:val="nl-BE"/>
              </w:rPr>
              <w:t>(per paar) - maximaal 1 set</w:t>
            </w:r>
          </w:p>
        </w:tc>
        <w:tc>
          <w:tcPr>
            <w:tcW w:w="608" w:type="dxa"/>
          </w:tcPr>
          <w:p w14:paraId="4DF2080D" w14:textId="77777777" w:rsidR="00D15989" w:rsidRPr="00D15989" w:rsidRDefault="00D15989" w:rsidP="00D14EFD">
            <w:pPr>
              <w:spacing w:after="0" w:line="259" w:lineRule="auto"/>
              <w:ind w:left="1" w:firstLine="0"/>
              <w:rPr>
                <w:lang w:val="nl-BE"/>
              </w:rPr>
            </w:pPr>
          </w:p>
        </w:tc>
        <w:tc>
          <w:tcPr>
            <w:tcW w:w="807" w:type="dxa"/>
          </w:tcPr>
          <w:p w14:paraId="592BCB90" w14:textId="5BFA7AC7" w:rsidR="00D15989" w:rsidRPr="00D15989" w:rsidRDefault="00F7631D" w:rsidP="00D14EFD">
            <w:pPr>
              <w:spacing w:after="0" w:line="259" w:lineRule="auto"/>
              <w:ind w:left="1" w:firstLine="0"/>
              <w:rPr>
                <w:lang w:val="nl-BE"/>
              </w:rPr>
            </w:pPr>
            <w:r>
              <w:rPr>
                <w:lang w:val="nl-BE"/>
              </w:rPr>
              <w:t>124,82€</w:t>
            </w:r>
          </w:p>
        </w:tc>
      </w:tr>
    </w:tbl>
    <w:p w14:paraId="03657CB3" w14:textId="77777777" w:rsidR="00CA4DA0" w:rsidRDefault="00CA4DA0" w:rsidP="00D15989">
      <w:pPr>
        <w:rPr>
          <w:lang w:val="nl-BE"/>
        </w:rPr>
      </w:pPr>
    </w:p>
    <w:p w14:paraId="09392274" w14:textId="457061D2" w:rsidR="00D15989" w:rsidRDefault="00DC24D7" w:rsidP="00D15989">
      <w:pPr>
        <w:rPr>
          <w:lang w:val="nl-BE"/>
        </w:rPr>
      </w:pPr>
      <w:r w:rsidRPr="001A458B">
        <w:rPr>
          <w:lang w:val="nl-BE"/>
        </w:rPr>
        <w:t xml:space="preserve">Aanpassing van de lumbale harde steun met een ingewerkte bilaterale zijdelingse ondersteuning die een voldoende zijdelingse stabiliteit biedt van de zitpositie in de rolwagen.  </w:t>
      </w:r>
    </w:p>
    <w:p w14:paraId="7F8BD0FC" w14:textId="77777777" w:rsidR="00D15989" w:rsidRDefault="00D15989" w:rsidP="00D15989">
      <w:pPr>
        <w:rPr>
          <w:lang w:val="nl-BE"/>
        </w:rPr>
      </w:pPr>
    </w:p>
    <w:tbl>
      <w:tblPr>
        <w:tblStyle w:val="TableGrid"/>
        <w:tblW w:w="8709" w:type="dxa"/>
        <w:tblInd w:w="0" w:type="dxa"/>
        <w:tblLook w:val="04A0" w:firstRow="1" w:lastRow="0" w:firstColumn="1" w:lastColumn="0" w:noHBand="0" w:noVBand="1"/>
      </w:tblPr>
      <w:tblGrid>
        <w:gridCol w:w="7304"/>
        <w:gridCol w:w="608"/>
        <w:gridCol w:w="797"/>
      </w:tblGrid>
      <w:tr w:rsidR="00D15989" w:rsidRPr="00FC2178" w14:paraId="1BAAE1DB" w14:textId="77777777" w:rsidTr="00CC07DD">
        <w:trPr>
          <w:trHeight w:val="235"/>
        </w:trPr>
        <w:tc>
          <w:tcPr>
            <w:tcW w:w="7304" w:type="dxa"/>
          </w:tcPr>
          <w:p w14:paraId="24B53AF4" w14:textId="51F4F46A" w:rsidR="00D15989" w:rsidRPr="00D14EFD" w:rsidRDefault="00D15989" w:rsidP="00D14EFD">
            <w:pPr>
              <w:spacing w:after="0" w:line="259" w:lineRule="auto"/>
              <w:rPr>
                <w:lang w:val="nl-BE"/>
              </w:rPr>
            </w:pPr>
            <w:r w:rsidRPr="001A458B">
              <w:rPr>
                <w:lang w:val="nl-BE"/>
              </w:rPr>
              <w:tab/>
            </w:r>
            <w:r w:rsidR="006B1800">
              <w:rPr>
                <w:lang w:val="nl-BE"/>
              </w:rPr>
              <w:t>413235</w:t>
            </w:r>
            <w:r w:rsidR="00CC07DD">
              <w:rPr>
                <w:lang w:val="nl-BE"/>
              </w:rPr>
              <w:t xml:space="preserve"> -</w:t>
            </w:r>
            <w:r w:rsidRPr="001A458B">
              <w:rPr>
                <w:lang w:val="nl-BE"/>
              </w:rPr>
              <w:t xml:space="preserve"> </w:t>
            </w:r>
            <w:r w:rsidR="006B1800">
              <w:rPr>
                <w:lang w:val="nl-BE"/>
              </w:rPr>
              <w:t>413246</w:t>
            </w:r>
            <w:r w:rsidRPr="001A458B">
              <w:rPr>
                <w:lang w:val="nl-BE"/>
              </w:rPr>
              <w:t xml:space="preserve"> Ingewerkte bilaterale zijdelingse ondersteuning op het</w:t>
            </w:r>
            <w:r w:rsidR="00CC07DD">
              <w:rPr>
                <w:lang w:val="nl-BE"/>
              </w:rPr>
              <w:t xml:space="preserve"> thoracolumbale </w:t>
            </w:r>
            <w:r w:rsidR="00CC07DD" w:rsidRPr="001A458B">
              <w:rPr>
                <w:lang w:val="nl-BE"/>
              </w:rPr>
              <w:t>harde rugsysteem (per paar) – maximum 1 set</w:t>
            </w:r>
          </w:p>
        </w:tc>
        <w:tc>
          <w:tcPr>
            <w:tcW w:w="608" w:type="dxa"/>
          </w:tcPr>
          <w:p w14:paraId="57A35EBB" w14:textId="77777777" w:rsidR="00D15989" w:rsidRPr="00D14EFD" w:rsidRDefault="00D15989" w:rsidP="00D14EFD">
            <w:pPr>
              <w:spacing w:after="0" w:line="259" w:lineRule="auto"/>
              <w:ind w:left="1" w:firstLine="0"/>
              <w:rPr>
                <w:lang w:val="nl-BE"/>
              </w:rPr>
            </w:pPr>
          </w:p>
        </w:tc>
        <w:tc>
          <w:tcPr>
            <w:tcW w:w="797" w:type="dxa"/>
          </w:tcPr>
          <w:p w14:paraId="31761FB3" w14:textId="771C38EA" w:rsidR="00D15989" w:rsidRPr="00D14EFD" w:rsidRDefault="00CC07DD" w:rsidP="00D14EFD">
            <w:pPr>
              <w:spacing w:after="0" w:line="259" w:lineRule="auto"/>
              <w:ind w:left="1" w:firstLine="0"/>
              <w:rPr>
                <w:lang w:val="nl-BE"/>
              </w:rPr>
            </w:pPr>
            <w:r>
              <w:rPr>
                <w:lang w:val="nl-BE"/>
              </w:rPr>
              <w:t>124,82€</w:t>
            </w:r>
          </w:p>
        </w:tc>
      </w:tr>
    </w:tbl>
    <w:p w14:paraId="34F04344" w14:textId="77777777" w:rsidR="00D15989" w:rsidRDefault="00D15989" w:rsidP="00D15989">
      <w:pPr>
        <w:ind w:left="0" w:firstLine="0"/>
      </w:pPr>
    </w:p>
    <w:p w14:paraId="0AC420A2" w14:textId="5F0DF155" w:rsidR="00DC24D7" w:rsidRPr="001A458B" w:rsidRDefault="00DC24D7" w:rsidP="00D15989">
      <w:pPr>
        <w:ind w:left="0" w:firstLine="0"/>
        <w:rPr>
          <w:lang w:val="nl-BE"/>
        </w:rPr>
      </w:pPr>
      <w:r w:rsidRPr="001A458B">
        <w:rPr>
          <w:lang w:val="nl-BE"/>
        </w:rPr>
        <w:t xml:space="preserve">Aanpassing van het thoracolumbale harde rugsysteem met een ingewerkte bilaterale zijdelingse ondersteuning die een voldoende zijdelingse steun biedt om stabiel in de rolwagen te zitten. </w:t>
      </w:r>
    </w:p>
    <w:p w14:paraId="120B13AB" w14:textId="4893C953" w:rsidR="00DC24D7" w:rsidRDefault="00DC24D7" w:rsidP="00CC07DD">
      <w:pPr>
        <w:spacing w:after="0" w:line="259" w:lineRule="auto"/>
        <w:rPr>
          <w:lang w:val="nl-BE"/>
        </w:rPr>
      </w:pPr>
    </w:p>
    <w:tbl>
      <w:tblPr>
        <w:tblStyle w:val="TableGrid"/>
        <w:tblW w:w="8709" w:type="dxa"/>
        <w:tblInd w:w="0" w:type="dxa"/>
        <w:tblLook w:val="04A0" w:firstRow="1" w:lastRow="0" w:firstColumn="1" w:lastColumn="0" w:noHBand="0" w:noVBand="1"/>
      </w:tblPr>
      <w:tblGrid>
        <w:gridCol w:w="7294"/>
        <w:gridCol w:w="608"/>
        <w:gridCol w:w="807"/>
      </w:tblGrid>
      <w:tr w:rsidR="00D15989" w:rsidRPr="00FC2178" w14:paraId="0F8D864B" w14:textId="77777777" w:rsidTr="00CC07DD">
        <w:trPr>
          <w:trHeight w:val="235"/>
        </w:trPr>
        <w:tc>
          <w:tcPr>
            <w:tcW w:w="7294" w:type="dxa"/>
          </w:tcPr>
          <w:p w14:paraId="3DCEA277" w14:textId="0F1E8250" w:rsidR="00D15989" w:rsidRPr="00D15989" w:rsidRDefault="006B1800" w:rsidP="00D14EFD">
            <w:pPr>
              <w:spacing w:after="0" w:line="259" w:lineRule="auto"/>
              <w:rPr>
                <w:lang w:val="nl-BE"/>
              </w:rPr>
            </w:pPr>
            <w:r>
              <w:rPr>
                <w:lang w:val="nl-BE"/>
              </w:rPr>
              <w:t>413257</w:t>
            </w:r>
            <w:r w:rsidR="00CC07DD">
              <w:rPr>
                <w:lang w:val="nl-BE"/>
              </w:rPr>
              <w:t xml:space="preserve"> -</w:t>
            </w:r>
            <w:r w:rsidR="00D15989" w:rsidRPr="001A458B">
              <w:rPr>
                <w:lang w:val="nl-BE"/>
              </w:rPr>
              <w:t xml:space="preserve"> </w:t>
            </w:r>
            <w:r>
              <w:rPr>
                <w:lang w:val="nl-BE"/>
              </w:rPr>
              <w:t>413268</w:t>
            </w:r>
            <w:r w:rsidR="00D15989" w:rsidRPr="001A458B">
              <w:rPr>
                <w:lang w:val="nl-BE"/>
              </w:rPr>
              <w:t xml:space="preserve"> Laterale zijdelingse ondersteuning op het thoracolumbale</w:t>
            </w:r>
            <w:r w:rsidR="00CC07DD">
              <w:rPr>
                <w:lang w:val="nl-BE"/>
              </w:rPr>
              <w:t xml:space="preserve"> </w:t>
            </w:r>
            <w:r w:rsidR="00CC07DD" w:rsidRPr="001A458B">
              <w:rPr>
                <w:lang w:val="nl-BE"/>
              </w:rPr>
              <w:t>harde rugsysteem</w:t>
            </w:r>
          </w:p>
        </w:tc>
        <w:tc>
          <w:tcPr>
            <w:tcW w:w="608" w:type="dxa"/>
          </w:tcPr>
          <w:p w14:paraId="3B3B8B9E" w14:textId="77777777" w:rsidR="00D15989" w:rsidRPr="00D15989" w:rsidRDefault="00D15989" w:rsidP="00D14EFD">
            <w:pPr>
              <w:spacing w:after="0" w:line="259" w:lineRule="auto"/>
              <w:ind w:left="1" w:firstLine="0"/>
              <w:rPr>
                <w:lang w:val="nl-BE"/>
              </w:rPr>
            </w:pPr>
          </w:p>
        </w:tc>
        <w:tc>
          <w:tcPr>
            <w:tcW w:w="807" w:type="dxa"/>
          </w:tcPr>
          <w:p w14:paraId="766804D0" w14:textId="59354DAE" w:rsidR="00D15989" w:rsidRPr="00D15989" w:rsidRDefault="00CC07DD" w:rsidP="00D14EFD">
            <w:pPr>
              <w:spacing w:after="0" w:line="259" w:lineRule="auto"/>
              <w:ind w:left="1" w:firstLine="0"/>
              <w:rPr>
                <w:lang w:val="nl-BE"/>
              </w:rPr>
            </w:pPr>
            <w:r>
              <w:t>187,23€</w:t>
            </w:r>
          </w:p>
        </w:tc>
      </w:tr>
    </w:tbl>
    <w:p w14:paraId="6FFB0833" w14:textId="58275A48" w:rsidR="00DC24D7" w:rsidRPr="001A458B" w:rsidRDefault="00DC24D7" w:rsidP="00D15989">
      <w:pPr>
        <w:spacing w:after="0" w:line="259" w:lineRule="auto"/>
        <w:ind w:left="0" w:firstLine="0"/>
        <w:rPr>
          <w:lang w:val="nl-BE"/>
        </w:rPr>
      </w:pPr>
    </w:p>
    <w:p w14:paraId="0C767C06" w14:textId="77777777" w:rsidR="00DC24D7" w:rsidRPr="001A458B" w:rsidRDefault="00DC24D7" w:rsidP="00D15989">
      <w:pPr>
        <w:ind w:right="1"/>
        <w:rPr>
          <w:lang w:val="nl-BE"/>
        </w:rPr>
      </w:pPr>
      <w:r w:rsidRPr="001A458B">
        <w:rPr>
          <w:lang w:val="nl-BE"/>
        </w:rPr>
        <w:t xml:space="preserve">Aanpassing van het thoracolumbale harde rugsysteem met een bilaterale zijdelingse ondersteuning die wordt bevestigd op het thoracolumbale rugsysteem of op de rolwagen. Deze aanpassing biedt een voldoende zijdelingse steun om stabiel te zitten in de rolwagen en het schuin vallen van de romp tegen te gaan om zodoende de zithouding te stabiliseren in de rolwagen. </w:t>
      </w:r>
    </w:p>
    <w:p w14:paraId="08352DC1" w14:textId="7965AB2E" w:rsidR="00D15989" w:rsidRDefault="00D15989" w:rsidP="00CC07DD">
      <w:pPr>
        <w:spacing w:after="0" w:line="259" w:lineRule="auto"/>
        <w:rPr>
          <w:lang w:val="nl-BE"/>
        </w:rPr>
      </w:pPr>
    </w:p>
    <w:tbl>
      <w:tblPr>
        <w:tblStyle w:val="TableGrid"/>
        <w:tblW w:w="8709" w:type="dxa"/>
        <w:tblInd w:w="0" w:type="dxa"/>
        <w:tblLook w:val="04A0" w:firstRow="1" w:lastRow="0" w:firstColumn="1" w:lastColumn="0" w:noHBand="0" w:noVBand="1"/>
      </w:tblPr>
      <w:tblGrid>
        <w:gridCol w:w="7406"/>
        <w:gridCol w:w="619"/>
        <w:gridCol w:w="684"/>
      </w:tblGrid>
      <w:tr w:rsidR="00D15989" w:rsidRPr="00FC2178" w14:paraId="45738B88" w14:textId="77777777" w:rsidTr="00CC07DD">
        <w:trPr>
          <w:trHeight w:val="235"/>
        </w:trPr>
        <w:tc>
          <w:tcPr>
            <w:tcW w:w="7406" w:type="dxa"/>
          </w:tcPr>
          <w:p w14:paraId="75BAAC7E" w14:textId="755E7223" w:rsidR="00D15989" w:rsidRPr="00D15989" w:rsidRDefault="006B1800" w:rsidP="00D14EFD">
            <w:pPr>
              <w:spacing w:after="0" w:line="259" w:lineRule="auto"/>
              <w:rPr>
                <w:lang w:val="nl-BE"/>
              </w:rPr>
            </w:pPr>
            <w:r>
              <w:rPr>
                <w:lang w:val="nl-BE"/>
              </w:rPr>
              <w:t>413279</w:t>
            </w:r>
            <w:r w:rsidR="00CC07DD">
              <w:rPr>
                <w:lang w:val="nl-BE"/>
              </w:rPr>
              <w:t xml:space="preserve"> –</w:t>
            </w:r>
            <w:r w:rsidR="00D15989" w:rsidRPr="001A458B">
              <w:rPr>
                <w:lang w:val="nl-BE"/>
              </w:rPr>
              <w:t xml:space="preserve"> </w:t>
            </w:r>
            <w:r w:rsidR="00CC07DD" w:rsidRPr="00CD775A">
              <w:rPr>
                <w:lang w:val="nl-BE"/>
              </w:rPr>
              <w:t xml:space="preserve">413283 </w:t>
            </w:r>
            <w:r w:rsidR="00D15989" w:rsidRPr="001A458B">
              <w:rPr>
                <w:lang w:val="nl-BE"/>
              </w:rPr>
              <w:t xml:space="preserve"> Drukverdelende ondersteuning van de spinae vertebraes</w:t>
            </w:r>
            <w:r w:rsidR="00CC07DD">
              <w:rPr>
                <w:lang w:val="nl-BE"/>
              </w:rPr>
              <w:t xml:space="preserve"> </w:t>
            </w:r>
            <w:r w:rsidR="00CC07DD" w:rsidRPr="001A458B">
              <w:rPr>
                <w:lang w:val="nl-BE"/>
              </w:rPr>
              <w:t>voor lumbosacrale steun</w:t>
            </w:r>
          </w:p>
        </w:tc>
        <w:tc>
          <w:tcPr>
            <w:tcW w:w="619" w:type="dxa"/>
          </w:tcPr>
          <w:p w14:paraId="15785B95" w14:textId="77777777" w:rsidR="00D15989" w:rsidRPr="00D15989" w:rsidRDefault="00D15989" w:rsidP="00D14EFD">
            <w:pPr>
              <w:spacing w:after="0" w:line="259" w:lineRule="auto"/>
              <w:ind w:left="1" w:firstLine="0"/>
              <w:rPr>
                <w:lang w:val="nl-BE"/>
              </w:rPr>
            </w:pPr>
          </w:p>
        </w:tc>
        <w:tc>
          <w:tcPr>
            <w:tcW w:w="684" w:type="dxa"/>
          </w:tcPr>
          <w:p w14:paraId="455E15B5" w14:textId="680DF74B" w:rsidR="00D15989" w:rsidRPr="00D15989" w:rsidRDefault="00CC07DD" w:rsidP="00D14EFD">
            <w:pPr>
              <w:spacing w:after="0" w:line="259" w:lineRule="auto"/>
              <w:ind w:left="1" w:firstLine="0"/>
              <w:rPr>
                <w:lang w:val="nl-BE"/>
              </w:rPr>
            </w:pPr>
            <w:r>
              <w:t>62,41€</w:t>
            </w:r>
          </w:p>
        </w:tc>
      </w:tr>
    </w:tbl>
    <w:p w14:paraId="4C64FE85" w14:textId="77777777" w:rsidR="00D15989" w:rsidRPr="001A458B" w:rsidRDefault="00D15989" w:rsidP="001A458B">
      <w:pPr>
        <w:spacing w:after="0" w:line="259" w:lineRule="auto"/>
        <w:ind w:left="98" w:firstLine="0"/>
        <w:rPr>
          <w:lang w:val="nl-BE"/>
        </w:rPr>
      </w:pPr>
    </w:p>
    <w:p w14:paraId="077B49FE" w14:textId="0FBDAC03" w:rsidR="00DC24D7" w:rsidRDefault="00DC24D7" w:rsidP="00D15989">
      <w:pPr>
        <w:rPr>
          <w:lang w:val="nl-BE"/>
        </w:rPr>
      </w:pPr>
      <w:r w:rsidRPr="001A458B">
        <w:rPr>
          <w:lang w:val="nl-BE"/>
        </w:rPr>
        <w:t xml:space="preserve">Aanpassing van het thoracolumbale harde rugsysteem met een ingewerkte of toegevoegde drukverdelende ondersteuning door middel van een degelijke, comfortvriendelijke en in het geheel passende fixatie.  </w:t>
      </w:r>
    </w:p>
    <w:p w14:paraId="7DB0D4CE" w14:textId="712A2DA9" w:rsidR="00D15989" w:rsidRDefault="00D15989" w:rsidP="00D15989">
      <w:pPr>
        <w:rPr>
          <w:lang w:val="nl-BE"/>
        </w:rPr>
      </w:pPr>
    </w:p>
    <w:tbl>
      <w:tblPr>
        <w:tblStyle w:val="TableGrid"/>
        <w:tblW w:w="8709" w:type="dxa"/>
        <w:tblInd w:w="0" w:type="dxa"/>
        <w:tblLook w:val="04A0" w:firstRow="1" w:lastRow="0" w:firstColumn="1" w:lastColumn="0" w:noHBand="0" w:noVBand="1"/>
      </w:tblPr>
      <w:tblGrid>
        <w:gridCol w:w="7303"/>
        <w:gridCol w:w="609"/>
        <w:gridCol w:w="797"/>
      </w:tblGrid>
      <w:tr w:rsidR="00D15989" w:rsidRPr="004A04F5" w14:paraId="1B8A0831" w14:textId="77777777" w:rsidTr="00D53BCF">
        <w:trPr>
          <w:trHeight w:val="235"/>
        </w:trPr>
        <w:tc>
          <w:tcPr>
            <w:tcW w:w="7406" w:type="dxa"/>
          </w:tcPr>
          <w:p w14:paraId="6E047605" w14:textId="19A004A7" w:rsidR="00D15989" w:rsidRPr="004A04F5" w:rsidRDefault="006B1800" w:rsidP="00D14EFD">
            <w:pPr>
              <w:spacing w:after="0" w:line="259" w:lineRule="auto"/>
            </w:pPr>
            <w:r>
              <w:rPr>
                <w:lang w:val="nl-BE"/>
              </w:rPr>
              <w:t>413294</w:t>
            </w:r>
            <w:r w:rsidR="00CC07DD">
              <w:rPr>
                <w:lang w:val="nl-BE"/>
              </w:rPr>
              <w:t xml:space="preserve"> -</w:t>
            </w:r>
            <w:r w:rsidR="00D15989" w:rsidRPr="001A458B">
              <w:rPr>
                <w:lang w:val="nl-BE"/>
              </w:rPr>
              <w:t xml:space="preserve"> </w:t>
            </w:r>
            <w:r>
              <w:rPr>
                <w:lang w:val="nl-BE"/>
              </w:rPr>
              <w:t>413305</w:t>
            </w:r>
            <w:r w:rsidR="00D15989" w:rsidRPr="001A458B">
              <w:rPr>
                <w:lang w:val="nl-BE"/>
              </w:rPr>
              <w:t xml:space="preserve"> Rugpelotten (per paar)</w:t>
            </w:r>
          </w:p>
        </w:tc>
        <w:tc>
          <w:tcPr>
            <w:tcW w:w="619" w:type="dxa"/>
          </w:tcPr>
          <w:p w14:paraId="3C3084FE" w14:textId="43C8D65E" w:rsidR="00D15989" w:rsidRPr="004A04F5" w:rsidRDefault="00D15989" w:rsidP="00D14EFD">
            <w:pPr>
              <w:spacing w:after="0" w:line="259" w:lineRule="auto"/>
              <w:ind w:left="1" w:firstLine="0"/>
            </w:pPr>
          </w:p>
        </w:tc>
        <w:tc>
          <w:tcPr>
            <w:tcW w:w="684" w:type="dxa"/>
          </w:tcPr>
          <w:p w14:paraId="2C6AE2C2" w14:textId="0AD4A227" w:rsidR="00D15989" w:rsidRPr="004A04F5" w:rsidRDefault="00514A63" w:rsidP="00D14EFD">
            <w:pPr>
              <w:spacing w:after="0" w:line="259" w:lineRule="auto"/>
              <w:ind w:left="1" w:firstLine="0"/>
            </w:pPr>
            <w:r>
              <w:rPr>
                <w:lang w:val="nl-BE"/>
              </w:rPr>
              <w:t>124,82€</w:t>
            </w:r>
          </w:p>
        </w:tc>
      </w:tr>
    </w:tbl>
    <w:p w14:paraId="7A269477" w14:textId="77777777" w:rsidR="00D15989" w:rsidRPr="001A458B" w:rsidRDefault="00D15989" w:rsidP="00D15989">
      <w:pPr>
        <w:rPr>
          <w:lang w:val="nl-BE"/>
        </w:rPr>
      </w:pPr>
    </w:p>
    <w:p w14:paraId="387656B8" w14:textId="77777777" w:rsidR="00D53BCF" w:rsidRDefault="00DC24D7" w:rsidP="00D53BCF">
      <w:pPr>
        <w:rPr>
          <w:lang w:val="nl-BE"/>
        </w:rPr>
      </w:pPr>
      <w:r w:rsidRPr="001A458B">
        <w:rPr>
          <w:lang w:val="nl-BE"/>
        </w:rPr>
        <w:t xml:space="preserve">Aanpassing van de modulaire ziteenheid met pelotten die de thorax van de gebruiker ondersteunen. De pelotten moeten op de ziteenheid kunnen worden vastgemaakt en zijn in de hoogte en breedte verstelbaar. </w:t>
      </w:r>
    </w:p>
    <w:p w14:paraId="5A0B99C7" w14:textId="77777777" w:rsidR="00D53BCF" w:rsidRDefault="00D53BCF" w:rsidP="00D53BCF">
      <w:pPr>
        <w:rPr>
          <w:lang w:val="nl-BE"/>
        </w:rPr>
      </w:pPr>
    </w:p>
    <w:tbl>
      <w:tblPr>
        <w:tblStyle w:val="TableGrid"/>
        <w:tblW w:w="8709" w:type="dxa"/>
        <w:tblInd w:w="0" w:type="dxa"/>
        <w:tblLook w:val="04A0" w:firstRow="1" w:lastRow="0" w:firstColumn="1" w:lastColumn="0" w:noHBand="0" w:noVBand="1"/>
      </w:tblPr>
      <w:tblGrid>
        <w:gridCol w:w="7304"/>
        <w:gridCol w:w="608"/>
        <w:gridCol w:w="797"/>
      </w:tblGrid>
      <w:tr w:rsidR="00D53BCF" w:rsidRPr="004A04F5" w14:paraId="305664DA" w14:textId="77777777" w:rsidTr="00D53BCF">
        <w:trPr>
          <w:trHeight w:val="235"/>
        </w:trPr>
        <w:tc>
          <w:tcPr>
            <w:tcW w:w="7406" w:type="dxa"/>
          </w:tcPr>
          <w:p w14:paraId="7F39C11D" w14:textId="5527D89F" w:rsidR="00D53BCF" w:rsidRPr="004A04F5" w:rsidRDefault="009E494F" w:rsidP="00D14EFD">
            <w:pPr>
              <w:spacing w:after="0" w:line="259" w:lineRule="auto"/>
            </w:pPr>
            <w:r>
              <w:rPr>
                <w:lang w:val="nl-BE"/>
              </w:rPr>
              <w:t>413316</w:t>
            </w:r>
            <w:r w:rsidR="00CC07DD">
              <w:rPr>
                <w:lang w:val="nl-BE"/>
              </w:rPr>
              <w:t xml:space="preserve"> -</w:t>
            </w:r>
            <w:r w:rsidR="00D53BCF" w:rsidRPr="001A458B">
              <w:rPr>
                <w:lang w:val="nl-BE"/>
              </w:rPr>
              <w:t xml:space="preserve"> </w:t>
            </w:r>
            <w:r>
              <w:rPr>
                <w:lang w:val="nl-BE"/>
              </w:rPr>
              <w:t>413327</w:t>
            </w:r>
            <w:r w:rsidR="00D53BCF" w:rsidRPr="001A458B">
              <w:rPr>
                <w:lang w:val="nl-BE"/>
              </w:rPr>
              <w:t xml:space="preserve"> Bekkensteunen wegzwenkbaar (per paar)</w:t>
            </w:r>
          </w:p>
        </w:tc>
        <w:tc>
          <w:tcPr>
            <w:tcW w:w="619" w:type="dxa"/>
          </w:tcPr>
          <w:p w14:paraId="65B26999" w14:textId="6EAFC980" w:rsidR="00D53BCF" w:rsidRPr="004A04F5" w:rsidRDefault="00D53BCF" w:rsidP="00D14EFD">
            <w:pPr>
              <w:spacing w:after="0" w:line="259" w:lineRule="auto"/>
              <w:ind w:left="1" w:firstLine="0"/>
            </w:pPr>
          </w:p>
        </w:tc>
        <w:tc>
          <w:tcPr>
            <w:tcW w:w="684" w:type="dxa"/>
          </w:tcPr>
          <w:p w14:paraId="0889FA5D" w14:textId="68D238F2" w:rsidR="00D53BCF" w:rsidRPr="004A04F5" w:rsidRDefault="00AE04B1" w:rsidP="00D14EFD">
            <w:pPr>
              <w:spacing w:after="0" w:line="259" w:lineRule="auto"/>
              <w:ind w:left="1" w:firstLine="0"/>
            </w:pPr>
            <w:r>
              <w:t>452,05€</w:t>
            </w:r>
          </w:p>
        </w:tc>
      </w:tr>
    </w:tbl>
    <w:p w14:paraId="07757A53" w14:textId="37180D23" w:rsidR="00DC24D7" w:rsidRPr="001A458B" w:rsidRDefault="00DC24D7" w:rsidP="00CC07DD">
      <w:pPr>
        <w:spacing w:after="0" w:line="259" w:lineRule="auto"/>
        <w:rPr>
          <w:lang w:val="nl-BE"/>
        </w:rPr>
      </w:pPr>
    </w:p>
    <w:p w14:paraId="40E2648B" w14:textId="74AE2EE4" w:rsidR="00DC24D7" w:rsidRDefault="00DC24D7" w:rsidP="00D53BCF">
      <w:pPr>
        <w:ind w:right="1"/>
        <w:rPr>
          <w:lang w:val="nl-BE"/>
        </w:rPr>
      </w:pPr>
      <w:r w:rsidRPr="001A458B">
        <w:rPr>
          <w:lang w:val="nl-BE"/>
        </w:rPr>
        <w:t>Aanpassing van de ziteenheid met een fixatiesysteem voor het bekken bestaande uit 2 afzonderlijke vormvaste bekkensteunen die driedimensionaal kunnen worden versteld en weggeklapt voor de transfers. De bekkensteunen verhinderen het roteren van het bekken en regelen het naar voor of achter kantelen van het bekken. De bekkensteunen verhinderen het roteren van het bekken en regelen het naar voor of achter kantelen van het bekken.</w:t>
      </w:r>
    </w:p>
    <w:p w14:paraId="34F325DC" w14:textId="427592A4" w:rsidR="00D53BCF" w:rsidRDefault="00D53BCF" w:rsidP="00D53BCF">
      <w:pPr>
        <w:ind w:right="1"/>
        <w:rPr>
          <w:lang w:val="nl-BE"/>
        </w:rPr>
      </w:pPr>
    </w:p>
    <w:tbl>
      <w:tblPr>
        <w:tblStyle w:val="TableGrid"/>
        <w:tblW w:w="8709" w:type="dxa"/>
        <w:tblInd w:w="0" w:type="dxa"/>
        <w:tblLook w:val="04A0" w:firstRow="1" w:lastRow="0" w:firstColumn="1" w:lastColumn="0" w:noHBand="0" w:noVBand="1"/>
      </w:tblPr>
      <w:tblGrid>
        <w:gridCol w:w="7406"/>
        <w:gridCol w:w="619"/>
        <w:gridCol w:w="684"/>
      </w:tblGrid>
      <w:tr w:rsidR="00D53BCF" w:rsidRPr="004A04F5" w14:paraId="4C125C18" w14:textId="77777777" w:rsidTr="00D53BCF">
        <w:trPr>
          <w:trHeight w:val="235"/>
        </w:trPr>
        <w:tc>
          <w:tcPr>
            <w:tcW w:w="7406" w:type="dxa"/>
          </w:tcPr>
          <w:p w14:paraId="2D6A6812" w14:textId="7E540F60" w:rsidR="00D53BCF" w:rsidRPr="004A04F5" w:rsidRDefault="00CA04DB" w:rsidP="00D14EFD">
            <w:pPr>
              <w:spacing w:after="0" w:line="259" w:lineRule="auto"/>
            </w:pPr>
            <w:r>
              <w:rPr>
                <w:lang w:val="nl-BE"/>
              </w:rPr>
              <w:t>411157</w:t>
            </w:r>
            <w:r w:rsidR="00CC07DD">
              <w:rPr>
                <w:lang w:val="nl-BE"/>
              </w:rPr>
              <w:t xml:space="preserve"> -</w:t>
            </w:r>
            <w:r w:rsidR="00D53BCF" w:rsidRPr="001A458B">
              <w:rPr>
                <w:lang w:val="nl-BE"/>
              </w:rPr>
              <w:t xml:space="preserve"> </w:t>
            </w:r>
            <w:r>
              <w:rPr>
                <w:lang w:val="nl-BE"/>
              </w:rPr>
              <w:t>411168</w:t>
            </w:r>
            <w:r w:rsidR="00D53BCF" w:rsidRPr="001A458B">
              <w:rPr>
                <w:lang w:val="nl-BE"/>
              </w:rPr>
              <w:t xml:space="preserve"> Abductieklos</w:t>
            </w:r>
          </w:p>
        </w:tc>
        <w:tc>
          <w:tcPr>
            <w:tcW w:w="619" w:type="dxa"/>
          </w:tcPr>
          <w:p w14:paraId="66274D7C" w14:textId="7D2D3632" w:rsidR="00D53BCF" w:rsidRPr="004A04F5" w:rsidRDefault="00D53BCF" w:rsidP="00D14EFD">
            <w:pPr>
              <w:spacing w:after="0" w:line="259" w:lineRule="auto"/>
              <w:ind w:left="1" w:firstLine="0"/>
            </w:pPr>
          </w:p>
        </w:tc>
        <w:tc>
          <w:tcPr>
            <w:tcW w:w="684" w:type="dxa"/>
          </w:tcPr>
          <w:p w14:paraId="0CD46AD0" w14:textId="4A8524AF" w:rsidR="00D53BCF" w:rsidRPr="004A04F5" w:rsidRDefault="00380F5E" w:rsidP="00D14EFD">
            <w:pPr>
              <w:spacing w:after="0" w:line="259" w:lineRule="auto"/>
              <w:ind w:left="1" w:firstLine="0"/>
            </w:pPr>
            <w:r>
              <w:rPr>
                <w:lang w:val="nl-BE"/>
              </w:rPr>
              <w:t>77,39€</w:t>
            </w:r>
          </w:p>
        </w:tc>
      </w:tr>
    </w:tbl>
    <w:p w14:paraId="25EC55C2" w14:textId="77777777" w:rsidR="00D53BCF" w:rsidRDefault="00D53BCF" w:rsidP="00D53BCF"/>
    <w:p w14:paraId="16BF8064" w14:textId="15BCEDE9" w:rsidR="00DC24D7" w:rsidRDefault="00DC24D7" w:rsidP="00D53BCF">
      <w:pPr>
        <w:rPr>
          <w:lang w:val="nl-BE"/>
        </w:rPr>
      </w:pPr>
      <w:r w:rsidRPr="001A458B">
        <w:rPr>
          <w:lang w:val="nl-BE"/>
        </w:rPr>
        <w:t>Aanpassing van de rolstoel met een abductieklos die de positie van de benen van de gebruiker ondersteunt of corrigeert. De abductieklos moet op de rolstoel kunnen worden vastgemaakt.</w:t>
      </w:r>
    </w:p>
    <w:p w14:paraId="0D9A178D" w14:textId="54538128" w:rsidR="00D53BCF" w:rsidRDefault="00D53BCF" w:rsidP="00D53BCF">
      <w:pPr>
        <w:rPr>
          <w:lang w:val="nl-BE"/>
        </w:rPr>
      </w:pPr>
    </w:p>
    <w:tbl>
      <w:tblPr>
        <w:tblStyle w:val="TableGrid"/>
        <w:tblW w:w="8709" w:type="dxa"/>
        <w:tblInd w:w="0" w:type="dxa"/>
        <w:tblLook w:val="04A0" w:firstRow="1" w:lastRow="0" w:firstColumn="1" w:lastColumn="0" w:noHBand="0" w:noVBand="1"/>
      </w:tblPr>
      <w:tblGrid>
        <w:gridCol w:w="7304"/>
        <w:gridCol w:w="608"/>
        <w:gridCol w:w="797"/>
      </w:tblGrid>
      <w:tr w:rsidR="00D53BCF" w:rsidRPr="004A04F5" w14:paraId="6C1AE698" w14:textId="77777777" w:rsidTr="00D53BCF">
        <w:trPr>
          <w:trHeight w:val="235"/>
        </w:trPr>
        <w:tc>
          <w:tcPr>
            <w:tcW w:w="7406" w:type="dxa"/>
          </w:tcPr>
          <w:p w14:paraId="70628C74" w14:textId="39D19259" w:rsidR="00D53BCF" w:rsidRPr="00D53BCF" w:rsidRDefault="009E494F" w:rsidP="00D14EFD">
            <w:pPr>
              <w:spacing w:after="0" w:line="259" w:lineRule="auto"/>
              <w:rPr>
                <w:lang w:val="nl-BE"/>
              </w:rPr>
            </w:pPr>
            <w:r>
              <w:rPr>
                <w:lang w:val="nl-BE"/>
              </w:rPr>
              <w:t>413338</w:t>
            </w:r>
            <w:r w:rsidR="00CC07DD">
              <w:rPr>
                <w:lang w:val="nl-BE"/>
              </w:rPr>
              <w:t xml:space="preserve"> -</w:t>
            </w:r>
            <w:r w:rsidR="00D53BCF" w:rsidRPr="001A458B">
              <w:rPr>
                <w:lang w:val="nl-BE"/>
              </w:rPr>
              <w:t xml:space="preserve"> </w:t>
            </w:r>
            <w:r>
              <w:rPr>
                <w:lang w:val="nl-BE"/>
              </w:rPr>
              <w:t>413349</w:t>
            </w:r>
            <w:r w:rsidR="00D53BCF" w:rsidRPr="001A458B">
              <w:rPr>
                <w:lang w:val="nl-BE"/>
              </w:rPr>
              <w:t xml:space="preserve"> Forfaitaire tegemoetkoming voor abductieklos op maat</w:t>
            </w:r>
          </w:p>
        </w:tc>
        <w:tc>
          <w:tcPr>
            <w:tcW w:w="619" w:type="dxa"/>
          </w:tcPr>
          <w:p w14:paraId="0FB3253F" w14:textId="49DEEB86" w:rsidR="00D53BCF" w:rsidRPr="00217C09" w:rsidRDefault="00D53BCF" w:rsidP="00D14EFD">
            <w:pPr>
              <w:spacing w:after="0" w:line="259" w:lineRule="auto"/>
              <w:ind w:left="1" w:firstLine="0"/>
              <w:rPr>
                <w:lang w:val="nl-BE"/>
              </w:rPr>
            </w:pPr>
          </w:p>
        </w:tc>
        <w:tc>
          <w:tcPr>
            <w:tcW w:w="684" w:type="dxa"/>
          </w:tcPr>
          <w:p w14:paraId="66A892F6" w14:textId="07FE60B4" w:rsidR="00D53BCF" w:rsidRPr="004A04F5" w:rsidRDefault="00AE04B1" w:rsidP="00D14EFD">
            <w:pPr>
              <w:spacing w:after="0" w:line="259" w:lineRule="auto"/>
              <w:ind w:left="1" w:firstLine="0"/>
            </w:pPr>
            <w:r>
              <w:t>137,24€</w:t>
            </w:r>
          </w:p>
        </w:tc>
      </w:tr>
    </w:tbl>
    <w:p w14:paraId="584249E7" w14:textId="77777777" w:rsidR="00CC07DD" w:rsidRDefault="00CC07DD" w:rsidP="00D53BCF">
      <w:pPr>
        <w:rPr>
          <w:lang w:val="nl-BE"/>
        </w:rPr>
      </w:pPr>
    </w:p>
    <w:p w14:paraId="014BC637" w14:textId="0704A533" w:rsidR="00DC24D7" w:rsidRDefault="00DC24D7" w:rsidP="00D53BCF">
      <w:pPr>
        <w:rPr>
          <w:lang w:val="nl-BE"/>
        </w:rPr>
      </w:pPr>
      <w:r w:rsidRPr="001A458B">
        <w:rPr>
          <w:lang w:val="nl-BE"/>
        </w:rPr>
        <w:t xml:space="preserve">Forfaitaire tegemoetkoming voor de aanpassing van de abductieklos afhankelijk van de anatomische eigenschappen van de gebruiker; inclusief bevestigingssysteem. </w:t>
      </w:r>
    </w:p>
    <w:p w14:paraId="42846D89" w14:textId="346E2159" w:rsidR="00D53BCF" w:rsidRDefault="00D53BCF" w:rsidP="00D53BCF">
      <w:pPr>
        <w:rPr>
          <w:lang w:val="nl-BE"/>
        </w:rPr>
      </w:pPr>
    </w:p>
    <w:tbl>
      <w:tblPr>
        <w:tblStyle w:val="TableGrid"/>
        <w:tblW w:w="8784" w:type="dxa"/>
        <w:tblInd w:w="0" w:type="dxa"/>
        <w:tblLook w:val="04A0" w:firstRow="1" w:lastRow="0" w:firstColumn="1" w:lastColumn="0" w:noHBand="0" w:noVBand="1"/>
      </w:tblPr>
      <w:tblGrid>
        <w:gridCol w:w="7255"/>
        <w:gridCol w:w="722"/>
        <w:gridCol w:w="807"/>
      </w:tblGrid>
      <w:tr w:rsidR="00D53BCF" w:rsidRPr="00FC2178" w14:paraId="35294EFA" w14:textId="77777777" w:rsidTr="00CC07DD">
        <w:trPr>
          <w:trHeight w:val="235"/>
        </w:trPr>
        <w:tc>
          <w:tcPr>
            <w:tcW w:w="7255" w:type="dxa"/>
          </w:tcPr>
          <w:p w14:paraId="094FD821" w14:textId="6D4E7F46" w:rsidR="00D53BCF" w:rsidRPr="00D53BCF" w:rsidRDefault="0009065D" w:rsidP="00D14EFD">
            <w:pPr>
              <w:tabs>
                <w:tab w:val="center" w:pos="4272"/>
              </w:tabs>
              <w:ind w:left="0" w:firstLine="0"/>
              <w:rPr>
                <w:lang w:val="nl-BE"/>
              </w:rPr>
            </w:pPr>
            <w:r>
              <w:rPr>
                <w:lang w:val="nl-BE"/>
              </w:rPr>
              <w:t>411194</w:t>
            </w:r>
            <w:r w:rsidR="00D53BCF" w:rsidRPr="001A458B">
              <w:rPr>
                <w:lang w:val="nl-BE"/>
              </w:rPr>
              <w:t xml:space="preserve"> </w:t>
            </w:r>
            <w:r w:rsidR="00CC07DD">
              <w:rPr>
                <w:lang w:val="nl-BE"/>
              </w:rPr>
              <w:t xml:space="preserve">- </w:t>
            </w:r>
            <w:r>
              <w:rPr>
                <w:lang w:val="nl-BE"/>
              </w:rPr>
              <w:t>411205</w:t>
            </w:r>
            <w:r w:rsidR="00D53BCF" w:rsidRPr="001A458B">
              <w:rPr>
                <w:lang w:val="nl-BE"/>
              </w:rPr>
              <w:t xml:space="preserve"> Aanpassing van het rolstoelframe, zitbreedte van</w:t>
            </w:r>
            <w:r w:rsidR="00CC07DD">
              <w:rPr>
                <w:lang w:val="nl-BE"/>
              </w:rPr>
              <w:t xml:space="preserve"> </w:t>
            </w:r>
            <w:r w:rsidR="00CC07DD" w:rsidRPr="001A458B">
              <w:rPr>
                <w:lang w:val="nl-BE"/>
              </w:rPr>
              <w:t>meer dan 48 cm tot en met 52 cm</w:t>
            </w:r>
          </w:p>
        </w:tc>
        <w:tc>
          <w:tcPr>
            <w:tcW w:w="722" w:type="dxa"/>
          </w:tcPr>
          <w:p w14:paraId="572318E4" w14:textId="77777777" w:rsidR="00D53BCF" w:rsidRPr="00D53BCF" w:rsidRDefault="00D53BCF" w:rsidP="00D14EFD">
            <w:pPr>
              <w:spacing w:after="0" w:line="259" w:lineRule="auto"/>
              <w:ind w:left="1" w:firstLine="0"/>
              <w:rPr>
                <w:lang w:val="nl-BE"/>
              </w:rPr>
            </w:pPr>
          </w:p>
        </w:tc>
        <w:tc>
          <w:tcPr>
            <w:tcW w:w="807" w:type="dxa"/>
          </w:tcPr>
          <w:p w14:paraId="787ED7CA" w14:textId="73D31B35" w:rsidR="00D53BCF" w:rsidRPr="00D53BCF" w:rsidRDefault="00CC07DD" w:rsidP="00D14EFD">
            <w:pPr>
              <w:spacing w:after="0" w:line="259" w:lineRule="auto"/>
              <w:ind w:left="1" w:firstLine="0"/>
              <w:rPr>
                <w:lang w:val="nl-BE"/>
              </w:rPr>
            </w:pPr>
            <w:r>
              <w:t>230,91€</w:t>
            </w:r>
          </w:p>
        </w:tc>
      </w:tr>
    </w:tbl>
    <w:p w14:paraId="108AA2D9" w14:textId="142FC2DF" w:rsidR="00DC24D7" w:rsidRPr="001A458B" w:rsidRDefault="00DC24D7" w:rsidP="00CC07DD">
      <w:pPr>
        <w:spacing w:after="0" w:line="259" w:lineRule="auto"/>
        <w:rPr>
          <w:lang w:val="nl-BE"/>
        </w:rPr>
      </w:pPr>
    </w:p>
    <w:p w14:paraId="31961B86" w14:textId="7BEAC0CA" w:rsidR="00DC24D7" w:rsidRPr="001A458B" w:rsidRDefault="00DC24D7" w:rsidP="00CC07DD">
      <w:pPr>
        <w:rPr>
          <w:lang w:val="nl-BE"/>
        </w:rPr>
      </w:pPr>
      <w:r w:rsidRPr="001A458B">
        <w:rPr>
          <w:lang w:val="nl-BE"/>
        </w:rPr>
        <w:t>Aanpassing van het rolstoelframe met een zitbreedte van meer dan 48 cm tot maximaal 52 cm.</w:t>
      </w:r>
    </w:p>
    <w:p w14:paraId="4FC65A98" w14:textId="441F91F4" w:rsidR="00D53BCF" w:rsidRDefault="00D53BCF" w:rsidP="00CC07DD">
      <w:pPr>
        <w:spacing w:after="0" w:line="259" w:lineRule="auto"/>
        <w:rPr>
          <w:lang w:val="nl-BE"/>
        </w:rPr>
      </w:pPr>
    </w:p>
    <w:tbl>
      <w:tblPr>
        <w:tblStyle w:val="TableGrid"/>
        <w:tblW w:w="8784" w:type="dxa"/>
        <w:tblInd w:w="0" w:type="dxa"/>
        <w:tblLook w:val="04A0" w:firstRow="1" w:lastRow="0" w:firstColumn="1" w:lastColumn="0" w:noHBand="0" w:noVBand="1"/>
      </w:tblPr>
      <w:tblGrid>
        <w:gridCol w:w="7255"/>
        <w:gridCol w:w="722"/>
        <w:gridCol w:w="807"/>
      </w:tblGrid>
      <w:tr w:rsidR="00D53BCF" w:rsidRPr="00FC2178" w14:paraId="00424FAA" w14:textId="77777777" w:rsidTr="00CC07DD">
        <w:trPr>
          <w:trHeight w:val="235"/>
        </w:trPr>
        <w:tc>
          <w:tcPr>
            <w:tcW w:w="7255" w:type="dxa"/>
          </w:tcPr>
          <w:p w14:paraId="0638072D" w14:textId="2B50BE8D" w:rsidR="00D53BCF" w:rsidRPr="00D53BCF" w:rsidRDefault="0009065D" w:rsidP="00D14EFD">
            <w:pPr>
              <w:tabs>
                <w:tab w:val="center" w:pos="4272"/>
              </w:tabs>
              <w:ind w:left="0" w:firstLine="0"/>
              <w:rPr>
                <w:lang w:val="nl-BE"/>
              </w:rPr>
            </w:pPr>
            <w:r>
              <w:rPr>
                <w:lang w:val="nl-BE"/>
              </w:rPr>
              <w:t>411216</w:t>
            </w:r>
            <w:r w:rsidR="00CC07DD">
              <w:rPr>
                <w:lang w:val="nl-BE"/>
              </w:rPr>
              <w:t xml:space="preserve"> -</w:t>
            </w:r>
            <w:r w:rsidR="00D53BCF" w:rsidRPr="001A458B">
              <w:rPr>
                <w:lang w:val="nl-BE"/>
              </w:rPr>
              <w:t xml:space="preserve"> </w:t>
            </w:r>
            <w:r>
              <w:rPr>
                <w:lang w:val="nl-BE"/>
              </w:rPr>
              <w:t>411227</w:t>
            </w:r>
            <w:r w:rsidR="00D53BCF" w:rsidRPr="001A458B">
              <w:rPr>
                <w:lang w:val="nl-BE"/>
              </w:rPr>
              <w:t xml:space="preserve"> Aanpassing van het rolstoelframe, zitbreedte van</w:t>
            </w:r>
            <w:r w:rsidR="00CC07DD">
              <w:rPr>
                <w:lang w:val="nl-BE"/>
              </w:rPr>
              <w:t xml:space="preserve"> </w:t>
            </w:r>
            <w:r w:rsidR="00CC07DD" w:rsidRPr="001A458B">
              <w:rPr>
                <w:lang w:val="nl-BE"/>
              </w:rPr>
              <w:t>meer dan 52 cm tot en met 58 cm</w:t>
            </w:r>
          </w:p>
        </w:tc>
        <w:tc>
          <w:tcPr>
            <w:tcW w:w="722" w:type="dxa"/>
          </w:tcPr>
          <w:p w14:paraId="2E780FEE" w14:textId="77777777" w:rsidR="00D53BCF" w:rsidRPr="00D53BCF" w:rsidRDefault="00D53BCF" w:rsidP="00D14EFD">
            <w:pPr>
              <w:spacing w:after="0" w:line="259" w:lineRule="auto"/>
              <w:ind w:left="1" w:firstLine="0"/>
              <w:rPr>
                <w:lang w:val="nl-BE"/>
              </w:rPr>
            </w:pPr>
          </w:p>
        </w:tc>
        <w:tc>
          <w:tcPr>
            <w:tcW w:w="807" w:type="dxa"/>
          </w:tcPr>
          <w:p w14:paraId="4F07FB58" w14:textId="4A35D379" w:rsidR="00D53BCF" w:rsidRPr="00D53BCF" w:rsidRDefault="00CC07DD" w:rsidP="00D14EFD">
            <w:pPr>
              <w:spacing w:after="0" w:line="259" w:lineRule="auto"/>
              <w:ind w:left="1" w:firstLine="0"/>
              <w:rPr>
                <w:lang w:val="nl-BE"/>
              </w:rPr>
            </w:pPr>
            <w:r>
              <w:rPr>
                <w:lang w:val="nl-BE"/>
              </w:rPr>
              <w:t>499,27€</w:t>
            </w:r>
          </w:p>
        </w:tc>
      </w:tr>
    </w:tbl>
    <w:p w14:paraId="05DE8496" w14:textId="41A85B77" w:rsidR="00DC24D7" w:rsidRPr="001A458B" w:rsidRDefault="00DC24D7" w:rsidP="00CC07DD">
      <w:pPr>
        <w:spacing w:after="0" w:line="259" w:lineRule="auto"/>
        <w:rPr>
          <w:lang w:val="nl-BE"/>
        </w:rPr>
      </w:pPr>
    </w:p>
    <w:p w14:paraId="449111C9" w14:textId="001965D6" w:rsidR="00DC24D7" w:rsidRDefault="00DC24D7" w:rsidP="00CC07DD">
      <w:pPr>
        <w:ind w:right="263"/>
        <w:rPr>
          <w:lang w:val="nl-BE"/>
        </w:rPr>
      </w:pPr>
      <w:r w:rsidRPr="001A458B">
        <w:rPr>
          <w:lang w:val="nl-BE"/>
        </w:rPr>
        <w:t xml:space="preserve">Aanpassing van het rolstoelframe met een zitbreedte van meer dan 52 cm tot maximaal 58 cm. </w:t>
      </w:r>
    </w:p>
    <w:p w14:paraId="1D9B560B" w14:textId="6743554B" w:rsidR="00D53BCF" w:rsidRDefault="00D53BCF" w:rsidP="00CC07DD">
      <w:pPr>
        <w:ind w:right="263"/>
        <w:rPr>
          <w:lang w:val="nl-BE"/>
        </w:rPr>
      </w:pPr>
    </w:p>
    <w:tbl>
      <w:tblPr>
        <w:tblStyle w:val="TableGrid"/>
        <w:tblW w:w="8784" w:type="dxa"/>
        <w:tblInd w:w="0" w:type="dxa"/>
        <w:tblLook w:val="04A0" w:firstRow="1" w:lastRow="0" w:firstColumn="1" w:lastColumn="0" w:noHBand="0" w:noVBand="1"/>
      </w:tblPr>
      <w:tblGrid>
        <w:gridCol w:w="7146"/>
        <w:gridCol w:w="709"/>
        <w:gridCol w:w="929"/>
      </w:tblGrid>
      <w:tr w:rsidR="00D53BCF" w:rsidRPr="00FC2178" w14:paraId="63CE5DC5" w14:textId="77777777" w:rsidTr="00CC07DD">
        <w:trPr>
          <w:trHeight w:val="235"/>
        </w:trPr>
        <w:tc>
          <w:tcPr>
            <w:tcW w:w="7146" w:type="dxa"/>
          </w:tcPr>
          <w:p w14:paraId="03CA3BE0" w14:textId="0EC82534" w:rsidR="00D53BCF" w:rsidRPr="00CC07DD" w:rsidRDefault="00D14057" w:rsidP="00D14EFD">
            <w:pPr>
              <w:tabs>
                <w:tab w:val="center" w:pos="4272"/>
              </w:tabs>
              <w:ind w:left="0" w:firstLine="0"/>
              <w:rPr>
                <w:b/>
                <w:bCs/>
                <w:lang w:val="nl-BE"/>
              </w:rPr>
            </w:pPr>
            <w:r>
              <w:rPr>
                <w:lang w:val="nl-BE"/>
              </w:rPr>
              <w:t>412734</w:t>
            </w:r>
            <w:r w:rsidR="00CC07DD">
              <w:rPr>
                <w:lang w:val="nl-BE"/>
              </w:rPr>
              <w:t xml:space="preserve"> -</w:t>
            </w:r>
            <w:r w:rsidR="00D53BCF" w:rsidRPr="001A458B">
              <w:rPr>
                <w:lang w:val="nl-BE"/>
              </w:rPr>
              <w:t xml:space="preserve"> </w:t>
            </w:r>
            <w:r>
              <w:rPr>
                <w:lang w:val="nl-BE"/>
              </w:rPr>
              <w:t>412745</w:t>
            </w:r>
            <w:r w:rsidR="00D53BCF" w:rsidRPr="001A458B">
              <w:rPr>
                <w:lang w:val="nl-BE"/>
              </w:rPr>
              <w:t xml:space="preserve"> Aanpassing van het rolstoelframe, zitbreedte van</w:t>
            </w:r>
            <w:r w:rsidR="00CC07DD">
              <w:rPr>
                <w:lang w:val="nl-BE"/>
              </w:rPr>
              <w:t xml:space="preserve"> </w:t>
            </w:r>
            <w:r w:rsidR="00CC07DD" w:rsidRPr="001A458B">
              <w:rPr>
                <w:lang w:val="nl-BE"/>
              </w:rPr>
              <w:t>meer dan 52 cm tot en met 62 cm</w:t>
            </w:r>
          </w:p>
        </w:tc>
        <w:tc>
          <w:tcPr>
            <w:tcW w:w="709" w:type="dxa"/>
          </w:tcPr>
          <w:p w14:paraId="0067B1FB" w14:textId="77777777" w:rsidR="00D53BCF" w:rsidRPr="00D53BCF" w:rsidRDefault="00D53BCF" w:rsidP="00D14EFD">
            <w:pPr>
              <w:spacing w:after="0" w:line="259" w:lineRule="auto"/>
              <w:ind w:left="1" w:firstLine="0"/>
              <w:rPr>
                <w:lang w:val="nl-BE"/>
              </w:rPr>
            </w:pPr>
          </w:p>
        </w:tc>
        <w:tc>
          <w:tcPr>
            <w:tcW w:w="929" w:type="dxa"/>
          </w:tcPr>
          <w:p w14:paraId="2523A71A" w14:textId="510FC36C" w:rsidR="00D53BCF" w:rsidRPr="00D53BCF" w:rsidRDefault="00CC07DD" w:rsidP="00D14EFD">
            <w:pPr>
              <w:spacing w:after="0" w:line="259" w:lineRule="auto"/>
              <w:ind w:left="1" w:firstLine="0"/>
              <w:rPr>
                <w:lang w:val="nl-BE"/>
              </w:rPr>
            </w:pPr>
            <w:r>
              <w:rPr>
                <w:lang w:val="nl-BE"/>
              </w:rPr>
              <w:t>1067,19€</w:t>
            </w:r>
          </w:p>
        </w:tc>
      </w:tr>
    </w:tbl>
    <w:p w14:paraId="2F6766CD" w14:textId="77777777" w:rsidR="00D53BCF" w:rsidRDefault="00D53BCF" w:rsidP="00D53BCF">
      <w:pPr>
        <w:ind w:left="0" w:right="4" w:firstLine="0"/>
      </w:pPr>
    </w:p>
    <w:p w14:paraId="35EEB81A" w14:textId="2D99206D" w:rsidR="00DC24D7" w:rsidRDefault="00DC24D7" w:rsidP="00D53BCF">
      <w:pPr>
        <w:ind w:left="0" w:right="4" w:firstLine="0"/>
        <w:rPr>
          <w:lang w:val="nl-BE"/>
        </w:rPr>
      </w:pPr>
      <w:r w:rsidRPr="001A458B">
        <w:rPr>
          <w:lang w:val="nl-BE"/>
        </w:rPr>
        <w:t xml:space="preserve">Aanpassing en versteviging van het rolstoelframe met een zitbreedte van meer dan 58 cm tot maximaal 62 cm, standaard uitgerust met een voorgevormde zit en rug en remmen voor de begeleider, al dan niet met achterwielen die afneembaar zijn door middel van steekassen ("quick release"-systeem).  </w:t>
      </w:r>
    </w:p>
    <w:p w14:paraId="667DB2BD" w14:textId="179404EF" w:rsidR="00D53BCF" w:rsidRDefault="00D53BCF" w:rsidP="00D53BCF">
      <w:pPr>
        <w:ind w:left="0" w:right="4" w:firstLine="0"/>
        <w:rPr>
          <w:lang w:val="nl-BE"/>
        </w:rPr>
      </w:pPr>
    </w:p>
    <w:tbl>
      <w:tblPr>
        <w:tblStyle w:val="TableGrid"/>
        <w:tblW w:w="8784" w:type="dxa"/>
        <w:tblInd w:w="0" w:type="dxa"/>
        <w:tblLook w:val="04A0" w:firstRow="1" w:lastRow="0" w:firstColumn="1" w:lastColumn="0" w:noHBand="0" w:noVBand="1"/>
      </w:tblPr>
      <w:tblGrid>
        <w:gridCol w:w="7146"/>
        <w:gridCol w:w="709"/>
        <w:gridCol w:w="929"/>
      </w:tblGrid>
      <w:tr w:rsidR="00D53BCF" w:rsidRPr="00FC2178" w14:paraId="60E70F38" w14:textId="77777777" w:rsidTr="00E80CD5">
        <w:trPr>
          <w:trHeight w:val="235"/>
        </w:trPr>
        <w:tc>
          <w:tcPr>
            <w:tcW w:w="7146" w:type="dxa"/>
          </w:tcPr>
          <w:p w14:paraId="3BC5810D" w14:textId="49707D63" w:rsidR="00D53BCF" w:rsidRPr="00D53BCF" w:rsidRDefault="00D14057" w:rsidP="00D14EFD">
            <w:pPr>
              <w:tabs>
                <w:tab w:val="center" w:pos="4272"/>
              </w:tabs>
              <w:ind w:left="0" w:firstLine="0"/>
              <w:rPr>
                <w:lang w:val="nl-BE"/>
              </w:rPr>
            </w:pPr>
            <w:r>
              <w:rPr>
                <w:lang w:val="nl-BE"/>
              </w:rPr>
              <w:lastRenderedPageBreak/>
              <w:t>412756</w:t>
            </w:r>
            <w:r w:rsidR="00E80CD5">
              <w:rPr>
                <w:lang w:val="nl-BE"/>
              </w:rPr>
              <w:t xml:space="preserve"> -</w:t>
            </w:r>
            <w:r w:rsidR="00D53BCF" w:rsidRPr="001A458B">
              <w:rPr>
                <w:lang w:val="nl-BE"/>
              </w:rPr>
              <w:t xml:space="preserve"> </w:t>
            </w:r>
            <w:r>
              <w:rPr>
                <w:lang w:val="nl-BE"/>
              </w:rPr>
              <w:t>412767</w:t>
            </w:r>
            <w:r w:rsidR="00D53BCF" w:rsidRPr="001A458B">
              <w:rPr>
                <w:lang w:val="nl-BE"/>
              </w:rPr>
              <w:t xml:space="preserve"> Aanpassing van het rolstoelframe, zitbreedte van</w:t>
            </w:r>
            <w:r w:rsidR="00E80CD5">
              <w:rPr>
                <w:lang w:val="nl-BE"/>
              </w:rPr>
              <w:t xml:space="preserve"> </w:t>
            </w:r>
            <w:r w:rsidR="00E80CD5" w:rsidRPr="001A458B">
              <w:rPr>
                <w:lang w:val="nl-BE"/>
              </w:rPr>
              <w:t>meer dan 62 cm tot en met 70 cm</w:t>
            </w:r>
          </w:p>
        </w:tc>
        <w:tc>
          <w:tcPr>
            <w:tcW w:w="709" w:type="dxa"/>
          </w:tcPr>
          <w:p w14:paraId="22F4AC1D" w14:textId="77777777" w:rsidR="00D53BCF" w:rsidRPr="00D53BCF" w:rsidRDefault="00D53BCF" w:rsidP="00D14EFD">
            <w:pPr>
              <w:spacing w:after="0" w:line="259" w:lineRule="auto"/>
              <w:ind w:left="1" w:firstLine="0"/>
              <w:rPr>
                <w:lang w:val="nl-BE"/>
              </w:rPr>
            </w:pPr>
          </w:p>
        </w:tc>
        <w:tc>
          <w:tcPr>
            <w:tcW w:w="929" w:type="dxa"/>
          </w:tcPr>
          <w:p w14:paraId="1F7B8697" w14:textId="26F7AB6C" w:rsidR="00D53BCF" w:rsidRPr="00D53BCF" w:rsidRDefault="00E80CD5" w:rsidP="00D14EFD">
            <w:pPr>
              <w:spacing w:after="0" w:line="259" w:lineRule="auto"/>
              <w:ind w:left="1" w:firstLine="0"/>
              <w:rPr>
                <w:lang w:val="nl-BE"/>
              </w:rPr>
            </w:pPr>
            <w:r>
              <w:t>2601,21€</w:t>
            </w:r>
          </w:p>
        </w:tc>
      </w:tr>
    </w:tbl>
    <w:p w14:paraId="2F7E97A0" w14:textId="77777777" w:rsidR="00D53BCF" w:rsidRPr="001A458B" w:rsidRDefault="00D53BCF" w:rsidP="00D53BCF">
      <w:pPr>
        <w:ind w:left="0" w:right="4" w:firstLine="0"/>
        <w:rPr>
          <w:lang w:val="nl-BE"/>
        </w:rPr>
      </w:pPr>
    </w:p>
    <w:p w14:paraId="2F5807AA" w14:textId="1F2086DE" w:rsidR="00DC24D7" w:rsidRPr="001A458B" w:rsidRDefault="00DC24D7" w:rsidP="00D53BCF">
      <w:pPr>
        <w:spacing w:after="0" w:line="259" w:lineRule="auto"/>
        <w:rPr>
          <w:lang w:val="nl-BE"/>
        </w:rPr>
      </w:pPr>
      <w:r w:rsidRPr="001A458B">
        <w:rPr>
          <w:lang w:val="nl-BE"/>
        </w:rPr>
        <w:t xml:space="preserve">Aanpassing en versteviging van het rolstoelframe met een zitbreedte van meer dan 62 cm tot maximaal 70 cm, standaard uitgerust met een voorgevormde zit en rug en remmen voor de begeleider, al dan niet met achterwielen die afneembaar zijn door middel van steekassen ("quick release"-systeem).  </w:t>
      </w:r>
    </w:p>
    <w:p w14:paraId="7C13D1AC" w14:textId="21A2066F" w:rsidR="00D53BCF" w:rsidRDefault="00D53BCF" w:rsidP="00E80CD5">
      <w:pPr>
        <w:spacing w:after="0" w:line="259" w:lineRule="auto"/>
        <w:rPr>
          <w:lang w:val="nl-BE"/>
        </w:rPr>
      </w:pPr>
    </w:p>
    <w:tbl>
      <w:tblPr>
        <w:tblStyle w:val="TableGrid"/>
        <w:tblW w:w="8784" w:type="dxa"/>
        <w:tblInd w:w="0" w:type="dxa"/>
        <w:tblLook w:val="04A0" w:firstRow="1" w:lastRow="0" w:firstColumn="1" w:lastColumn="0" w:noHBand="0" w:noVBand="1"/>
      </w:tblPr>
      <w:tblGrid>
        <w:gridCol w:w="7146"/>
        <w:gridCol w:w="709"/>
        <w:gridCol w:w="929"/>
      </w:tblGrid>
      <w:tr w:rsidR="00D53BCF" w:rsidRPr="00FC2178" w14:paraId="1B91C7A0" w14:textId="77777777" w:rsidTr="00E80CD5">
        <w:trPr>
          <w:trHeight w:val="235"/>
        </w:trPr>
        <w:tc>
          <w:tcPr>
            <w:tcW w:w="7146" w:type="dxa"/>
          </w:tcPr>
          <w:p w14:paraId="0D162223" w14:textId="10E2CAB7" w:rsidR="00D53BCF" w:rsidRPr="00D53BCF" w:rsidRDefault="00D14057" w:rsidP="00D14EFD">
            <w:pPr>
              <w:tabs>
                <w:tab w:val="center" w:pos="4272"/>
              </w:tabs>
              <w:ind w:left="0" w:firstLine="0"/>
              <w:rPr>
                <w:lang w:val="nl-BE"/>
              </w:rPr>
            </w:pPr>
            <w:r>
              <w:rPr>
                <w:lang w:val="nl-BE"/>
              </w:rPr>
              <w:t>412778</w:t>
            </w:r>
            <w:r w:rsidR="00E80CD5">
              <w:rPr>
                <w:lang w:val="nl-BE"/>
              </w:rPr>
              <w:t xml:space="preserve"> -</w:t>
            </w:r>
            <w:r w:rsidR="00D53BCF" w:rsidRPr="001A458B">
              <w:rPr>
                <w:lang w:val="nl-BE"/>
              </w:rPr>
              <w:t xml:space="preserve"> </w:t>
            </w:r>
            <w:r>
              <w:rPr>
                <w:lang w:val="nl-BE"/>
              </w:rPr>
              <w:t>412789</w:t>
            </w:r>
            <w:r w:rsidR="00D53BCF" w:rsidRPr="001A458B">
              <w:rPr>
                <w:lang w:val="nl-BE"/>
              </w:rPr>
              <w:t xml:space="preserve"> Aanpassing van het rolstoelframe, zitbreedte van</w:t>
            </w:r>
            <w:r w:rsidR="00E80CD5">
              <w:rPr>
                <w:lang w:val="nl-BE"/>
              </w:rPr>
              <w:t xml:space="preserve"> </w:t>
            </w:r>
            <w:r w:rsidR="00E80CD5" w:rsidRPr="001A458B">
              <w:rPr>
                <w:lang w:val="nl-BE"/>
              </w:rPr>
              <w:t>meer dan 70 cm tot en met 75 cm</w:t>
            </w:r>
          </w:p>
        </w:tc>
        <w:tc>
          <w:tcPr>
            <w:tcW w:w="709" w:type="dxa"/>
          </w:tcPr>
          <w:p w14:paraId="2528613F" w14:textId="77777777" w:rsidR="00D53BCF" w:rsidRPr="00D53BCF" w:rsidRDefault="00D53BCF" w:rsidP="00D14EFD">
            <w:pPr>
              <w:spacing w:after="0" w:line="259" w:lineRule="auto"/>
              <w:ind w:left="1" w:firstLine="0"/>
              <w:rPr>
                <w:lang w:val="nl-BE"/>
              </w:rPr>
            </w:pPr>
          </w:p>
        </w:tc>
        <w:tc>
          <w:tcPr>
            <w:tcW w:w="929" w:type="dxa"/>
          </w:tcPr>
          <w:p w14:paraId="19278122" w14:textId="36A63BF3" w:rsidR="00D53BCF" w:rsidRPr="00D53BCF" w:rsidRDefault="00E80CD5" w:rsidP="00D14EFD">
            <w:pPr>
              <w:spacing w:after="0" w:line="259" w:lineRule="auto"/>
              <w:ind w:left="1" w:firstLine="0"/>
              <w:rPr>
                <w:lang w:val="nl-BE"/>
              </w:rPr>
            </w:pPr>
            <w:r>
              <w:rPr>
                <w:lang w:val="nl-BE"/>
              </w:rPr>
              <w:t>3559,81€</w:t>
            </w:r>
          </w:p>
        </w:tc>
      </w:tr>
    </w:tbl>
    <w:p w14:paraId="30EAF620" w14:textId="77777777" w:rsidR="00D53BCF" w:rsidRDefault="00D53BCF" w:rsidP="00D53BCF">
      <w:pPr>
        <w:ind w:right="4"/>
      </w:pPr>
    </w:p>
    <w:p w14:paraId="622F57CB" w14:textId="20F9F9A5" w:rsidR="00DC24D7" w:rsidRPr="001A458B" w:rsidRDefault="00DC24D7" w:rsidP="00D53BCF">
      <w:pPr>
        <w:ind w:right="4"/>
        <w:rPr>
          <w:lang w:val="nl-BE"/>
        </w:rPr>
      </w:pPr>
      <w:r w:rsidRPr="001A458B">
        <w:rPr>
          <w:lang w:val="nl-BE"/>
        </w:rPr>
        <w:t xml:space="preserve">Aanpassing en versteviging van het rolstoelframe met een zitbreedte van meer dan 70 cm tot maximaal 75 cm, standaard uitgerust met een voorgevormde zit en rug en remmen voor de begeleider, al dan niet met achterwielen die afneembaar zijn door middel van steekassen ("quick release"-systeem). </w:t>
      </w:r>
    </w:p>
    <w:p w14:paraId="5A351F01" w14:textId="52E60437" w:rsidR="00D53BCF" w:rsidRDefault="00D53BCF" w:rsidP="00E80CD5">
      <w:pPr>
        <w:spacing w:after="21" w:line="259" w:lineRule="auto"/>
        <w:rPr>
          <w:lang w:val="nl-BE"/>
        </w:rPr>
      </w:pPr>
    </w:p>
    <w:tbl>
      <w:tblPr>
        <w:tblStyle w:val="TableGrid"/>
        <w:tblW w:w="8784" w:type="dxa"/>
        <w:tblInd w:w="0" w:type="dxa"/>
        <w:tblLook w:val="04A0" w:firstRow="1" w:lastRow="0" w:firstColumn="1" w:lastColumn="0" w:noHBand="0" w:noVBand="1"/>
      </w:tblPr>
      <w:tblGrid>
        <w:gridCol w:w="7264"/>
        <w:gridCol w:w="723"/>
        <w:gridCol w:w="797"/>
      </w:tblGrid>
      <w:tr w:rsidR="00D53BCF" w:rsidRPr="004A04F5" w14:paraId="08F1F042" w14:textId="77777777" w:rsidTr="00524F51">
        <w:trPr>
          <w:trHeight w:val="235"/>
        </w:trPr>
        <w:tc>
          <w:tcPr>
            <w:tcW w:w="7343" w:type="dxa"/>
          </w:tcPr>
          <w:p w14:paraId="55AE0F70" w14:textId="75420AFE" w:rsidR="00D53BCF" w:rsidRPr="004A04F5" w:rsidRDefault="0009065D" w:rsidP="00D14EFD">
            <w:pPr>
              <w:spacing w:after="0" w:line="259" w:lineRule="auto"/>
            </w:pPr>
            <w:r>
              <w:rPr>
                <w:lang w:val="nl-BE"/>
              </w:rPr>
              <w:t>411253</w:t>
            </w:r>
            <w:r w:rsidR="00D53BCF" w:rsidRPr="001A458B">
              <w:rPr>
                <w:lang w:val="nl-BE"/>
              </w:rPr>
              <w:t xml:space="preserve"> </w:t>
            </w:r>
            <w:r w:rsidR="00E80CD5">
              <w:rPr>
                <w:lang w:val="nl-BE"/>
              </w:rPr>
              <w:t xml:space="preserve">- </w:t>
            </w:r>
            <w:r>
              <w:rPr>
                <w:lang w:val="nl-BE"/>
              </w:rPr>
              <w:t>411264</w:t>
            </w:r>
            <w:r w:rsidR="00D53BCF" w:rsidRPr="001A458B">
              <w:rPr>
                <w:lang w:val="nl-BE"/>
              </w:rPr>
              <w:t xml:space="preserve"> Aanpassing bij een amputatie  </w:t>
            </w:r>
          </w:p>
        </w:tc>
        <w:tc>
          <w:tcPr>
            <w:tcW w:w="732" w:type="dxa"/>
          </w:tcPr>
          <w:p w14:paraId="11932A82" w14:textId="31A7B3E3" w:rsidR="00D53BCF" w:rsidRPr="004A04F5" w:rsidRDefault="00D53BCF" w:rsidP="00D14EFD">
            <w:pPr>
              <w:spacing w:after="0" w:line="259" w:lineRule="auto"/>
              <w:ind w:left="1" w:firstLine="0"/>
            </w:pPr>
          </w:p>
        </w:tc>
        <w:tc>
          <w:tcPr>
            <w:tcW w:w="709" w:type="dxa"/>
          </w:tcPr>
          <w:p w14:paraId="55D28981" w14:textId="09ACCF0E" w:rsidR="00D53BCF" w:rsidRPr="004A04F5" w:rsidRDefault="009755CF" w:rsidP="00D14EFD">
            <w:pPr>
              <w:spacing w:after="0" w:line="259" w:lineRule="auto"/>
              <w:ind w:left="1" w:firstLine="0"/>
            </w:pPr>
            <w:r>
              <w:rPr>
                <w:lang w:val="nl-BE"/>
              </w:rPr>
              <w:t>108,59€</w:t>
            </w:r>
          </w:p>
        </w:tc>
      </w:tr>
    </w:tbl>
    <w:p w14:paraId="2D7C578A" w14:textId="77777777" w:rsidR="00D53BCF" w:rsidRDefault="00D53BCF" w:rsidP="00D53BCF">
      <w:pPr>
        <w:ind w:right="3"/>
      </w:pPr>
    </w:p>
    <w:p w14:paraId="7DD13D78" w14:textId="4FCDF03E" w:rsidR="00DC24D7" w:rsidRDefault="00DC24D7" w:rsidP="00D53BCF">
      <w:pPr>
        <w:ind w:right="3"/>
        <w:rPr>
          <w:lang w:val="nl-BE"/>
        </w:rPr>
      </w:pPr>
      <w:r w:rsidRPr="001A458B">
        <w:rPr>
          <w:lang w:val="nl-BE"/>
        </w:rPr>
        <w:t>Aanpassing van de rolstoel in functie van de zitbalans na amputatie van één of beide onderste ledematen van de gebruiker.  Met die aanpassing is een wielbasisverlenging tot minimaal 4 cm mogelijk.</w:t>
      </w:r>
    </w:p>
    <w:p w14:paraId="658A80E6" w14:textId="4D8A46F1" w:rsidR="00D53BCF" w:rsidRDefault="00D53BCF" w:rsidP="00D53BCF">
      <w:pPr>
        <w:ind w:right="3"/>
        <w:rPr>
          <w:lang w:val="nl-BE"/>
        </w:rPr>
      </w:pPr>
    </w:p>
    <w:tbl>
      <w:tblPr>
        <w:tblStyle w:val="TableGrid"/>
        <w:tblW w:w="8784" w:type="dxa"/>
        <w:tblInd w:w="0" w:type="dxa"/>
        <w:tblLook w:val="04A0" w:firstRow="1" w:lastRow="0" w:firstColumn="1" w:lastColumn="0" w:noHBand="0" w:noVBand="1"/>
      </w:tblPr>
      <w:tblGrid>
        <w:gridCol w:w="7265"/>
        <w:gridCol w:w="722"/>
        <w:gridCol w:w="797"/>
      </w:tblGrid>
      <w:tr w:rsidR="00524F51" w:rsidRPr="004A04F5" w14:paraId="6A06A3B4" w14:textId="77777777" w:rsidTr="00524F51">
        <w:trPr>
          <w:trHeight w:val="235"/>
        </w:trPr>
        <w:tc>
          <w:tcPr>
            <w:tcW w:w="7343" w:type="dxa"/>
          </w:tcPr>
          <w:p w14:paraId="0F0FD2C2" w14:textId="5A7E3619" w:rsidR="00524F51" w:rsidRPr="004A04F5" w:rsidRDefault="0009065D" w:rsidP="00D14EFD">
            <w:pPr>
              <w:spacing w:after="0" w:line="259" w:lineRule="auto"/>
            </w:pPr>
            <w:r>
              <w:rPr>
                <w:lang w:val="nl-BE"/>
              </w:rPr>
              <w:t>411275</w:t>
            </w:r>
            <w:r w:rsidR="00E80CD5">
              <w:rPr>
                <w:lang w:val="nl-BE"/>
              </w:rPr>
              <w:t xml:space="preserve"> -</w:t>
            </w:r>
            <w:r w:rsidR="00524F51" w:rsidRPr="001A458B">
              <w:rPr>
                <w:lang w:val="nl-BE"/>
              </w:rPr>
              <w:t xml:space="preserve"> </w:t>
            </w:r>
            <w:r>
              <w:rPr>
                <w:lang w:val="nl-BE"/>
              </w:rPr>
              <w:t>411286</w:t>
            </w:r>
            <w:r w:rsidR="00524F51" w:rsidRPr="001A458B">
              <w:rPr>
                <w:lang w:val="nl-BE"/>
              </w:rPr>
              <w:t xml:space="preserve"> Rolstoelwerkblad of half-werkblad</w:t>
            </w:r>
          </w:p>
        </w:tc>
        <w:tc>
          <w:tcPr>
            <w:tcW w:w="732" w:type="dxa"/>
          </w:tcPr>
          <w:p w14:paraId="6D151C2A" w14:textId="6D7399E6" w:rsidR="00524F51" w:rsidRPr="004A04F5" w:rsidRDefault="00524F51" w:rsidP="00D14EFD">
            <w:pPr>
              <w:spacing w:after="0" w:line="259" w:lineRule="auto"/>
              <w:ind w:left="1" w:firstLine="0"/>
            </w:pPr>
          </w:p>
        </w:tc>
        <w:tc>
          <w:tcPr>
            <w:tcW w:w="709" w:type="dxa"/>
          </w:tcPr>
          <w:p w14:paraId="5DE6603B" w14:textId="06E408CA" w:rsidR="00524F51" w:rsidRPr="004A04F5" w:rsidRDefault="009755CF" w:rsidP="00D14EFD">
            <w:pPr>
              <w:spacing w:after="0" w:line="259" w:lineRule="auto"/>
              <w:ind w:left="1" w:firstLine="0"/>
            </w:pPr>
            <w:r>
              <w:t>199,71€</w:t>
            </w:r>
          </w:p>
        </w:tc>
      </w:tr>
    </w:tbl>
    <w:p w14:paraId="6A738376" w14:textId="7F87E836" w:rsidR="00DC24D7" w:rsidRPr="001A458B" w:rsidRDefault="00DC24D7" w:rsidP="00E80CD5">
      <w:pPr>
        <w:spacing w:after="0" w:line="259" w:lineRule="auto"/>
        <w:rPr>
          <w:lang w:val="nl-BE"/>
        </w:rPr>
      </w:pPr>
    </w:p>
    <w:p w14:paraId="6C8724F3" w14:textId="3915530E" w:rsidR="00DC24D7" w:rsidRPr="001A458B" w:rsidRDefault="00DC24D7" w:rsidP="00524F51">
      <w:pPr>
        <w:rPr>
          <w:lang w:val="nl-BE"/>
        </w:rPr>
      </w:pPr>
      <w:r w:rsidRPr="001A458B">
        <w:rPr>
          <w:lang w:val="nl-BE"/>
        </w:rPr>
        <w:t>Aanpassing van de rolstoel met een rolstoelwerkblad of half-werkblad dat kan worden vastgemaakt op de rolstoel. Dit werkblad moet afneembaar of wegklapbaar zijn.</w:t>
      </w:r>
    </w:p>
    <w:p w14:paraId="2631A913" w14:textId="600375D9" w:rsidR="00524F51" w:rsidRDefault="00524F51" w:rsidP="00E80CD5">
      <w:pPr>
        <w:spacing w:after="0" w:line="259" w:lineRule="auto"/>
        <w:rPr>
          <w:rFonts w:eastAsia="Times New Roman"/>
          <w:lang w:val="nl-BE"/>
        </w:rPr>
      </w:pPr>
    </w:p>
    <w:tbl>
      <w:tblPr>
        <w:tblStyle w:val="TableGrid"/>
        <w:tblW w:w="8784" w:type="dxa"/>
        <w:tblInd w:w="0" w:type="dxa"/>
        <w:tblLook w:val="04A0" w:firstRow="1" w:lastRow="0" w:firstColumn="1" w:lastColumn="0" w:noHBand="0" w:noVBand="1"/>
      </w:tblPr>
      <w:tblGrid>
        <w:gridCol w:w="7343"/>
        <w:gridCol w:w="732"/>
        <w:gridCol w:w="709"/>
      </w:tblGrid>
      <w:tr w:rsidR="00524F51" w:rsidRPr="004A04F5" w14:paraId="417A2494" w14:textId="77777777" w:rsidTr="00524F51">
        <w:trPr>
          <w:trHeight w:val="235"/>
        </w:trPr>
        <w:tc>
          <w:tcPr>
            <w:tcW w:w="7343" w:type="dxa"/>
          </w:tcPr>
          <w:p w14:paraId="3F888990" w14:textId="4FEF0B9A" w:rsidR="00524F51" w:rsidRPr="00524F51" w:rsidRDefault="009E494F" w:rsidP="00D14EFD">
            <w:pPr>
              <w:spacing w:after="0" w:line="259" w:lineRule="auto"/>
              <w:rPr>
                <w:lang w:val="nl-BE"/>
              </w:rPr>
            </w:pPr>
            <w:r>
              <w:rPr>
                <w:lang w:val="nl-BE"/>
              </w:rPr>
              <w:t>413353</w:t>
            </w:r>
            <w:r w:rsidR="00E80CD5">
              <w:rPr>
                <w:lang w:val="nl-BE"/>
              </w:rPr>
              <w:t xml:space="preserve"> -</w:t>
            </w:r>
            <w:r w:rsidR="00524F51" w:rsidRPr="001A458B">
              <w:rPr>
                <w:lang w:val="nl-BE"/>
              </w:rPr>
              <w:t xml:space="preserve"> </w:t>
            </w:r>
            <w:r>
              <w:rPr>
                <w:lang w:val="nl-BE"/>
              </w:rPr>
              <w:t>413364</w:t>
            </w:r>
            <w:r w:rsidR="00524F51" w:rsidRPr="001A458B">
              <w:rPr>
                <w:lang w:val="nl-BE"/>
              </w:rPr>
              <w:t xml:space="preserve"> Forfaitaire tegemoetkoming voor borststeun voor</w:t>
            </w:r>
            <w:r w:rsidR="00386936">
              <w:rPr>
                <w:lang w:val="nl-BE"/>
              </w:rPr>
              <w:t xml:space="preserve"> tafelblad</w:t>
            </w:r>
          </w:p>
        </w:tc>
        <w:tc>
          <w:tcPr>
            <w:tcW w:w="732" w:type="dxa"/>
          </w:tcPr>
          <w:p w14:paraId="74122BA8" w14:textId="6C3F4492" w:rsidR="00524F51" w:rsidRPr="00217C09" w:rsidRDefault="00524F51" w:rsidP="00D14EFD">
            <w:pPr>
              <w:spacing w:after="0" w:line="259" w:lineRule="auto"/>
              <w:ind w:left="1" w:firstLine="0"/>
              <w:rPr>
                <w:lang w:val="nl-BE"/>
              </w:rPr>
            </w:pPr>
          </w:p>
        </w:tc>
        <w:tc>
          <w:tcPr>
            <w:tcW w:w="709" w:type="dxa"/>
          </w:tcPr>
          <w:p w14:paraId="7821BDC5" w14:textId="523690AC" w:rsidR="00524F51" w:rsidRPr="004A04F5" w:rsidRDefault="00AE04B1" w:rsidP="00D14EFD">
            <w:pPr>
              <w:spacing w:after="0" w:line="259" w:lineRule="auto"/>
              <w:ind w:left="1" w:firstLine="0"/>
            </w:pPr>
            <w:r>
              <w:t>82,94€</w:t>
            </w:r>
          </w:p>
        </w:tc>
      </w:tr>
    </w:tbl>
    <w:p w14:paraId="3181E84C" w14:textId="1FAF7747" w:rsidR="00DC24D7" w:rsidRPr="001A458B" w:rsidRDefault="00DC24D7" w:rsidP="00E80CD5">
      <w:pPr>
        <w:spacing w:after="0" w:line="259" w:lineRule="auto"/>
        <w:rPr>
          <w:lang w:val="nl-BE"/>
        </w:rPr>
      </w:pPr>
    </w:p>
    <w:p w14:paraId="5FB98705" w14:textId="0747D324" w:rsidR="00DC24D7" w:rsidRPr="001A458B" w:rsidRDefault="00DC24D7" w:rsidP="00E80CD5">
      <w:pPr>
        <w:ind w:left="0" w:firstLine="0"/>
        <w:rPr>
          <w:lang w:val="nl-BE"/>
        </w:rPr>
      </w:pPr>
      <w:r w:rsidRPr="001A458B">
        <w:rPr>
          <w:lang w:val="nl-BE"/>
        </w:rPr>
        <w:t>Forfaitaire tegemoetkoming voor de aanpassing van het tafelblad van de rolstoel door middel van borststeunen. De borststeun is vormvast en ondersteunt de positie van de borst van de gebruiker.</w:t>
      </w:r>
    </w:p>
    <w:p w14:paraId="5DC27115" w14:textId="7C2DD7CC" w:rsidR="00524F51" w:rsidRDefault="00524F51" w:rsidP="00E80CD5">
      <w:pPr>
        <w:spacing w:after="4" w:line="254" w:lineRule="auto"/>
        <w:rPr>
          <w:lang w:val="nl-BE"/>
        </w:rPr>
      </w:pPr>
    </w:p>
    <w:tbl>
      <w:tblPr>
        <w:tblStyle w:val="TableGrid"/>
        <w:tblW w:w="8784" w:type="dxa"/>
        <w:tblInd w:w="0" w:type="dxa"/>
        <w:tblLook w:val="04A0" w:firstRow="1" w:lastRow="0" w:firstColumn="1" w:lastColumn="0" w:noHBand="0" w:noVBand="1"/>
      </w:tblPr>
      <w:tblGrid>
        <w:gridCol w:w="7255"/>
        <w:gridCol w:w="722"/>
        <w:gridCol w:w="807"/>
      </w:tblGrid>
      <w:tr w:rsidR="00524F51" w:rsidRPr="00FC2178" w14:paraId="1E77D199" w14:textId="77777777" w:rsidTr="00E80CD5">
        <w:trPr>
          <w:trHeight w:val="235"/>
        </w:trPr>
        <w:tc>
          <w:tcPr>
            <w:tcW w:w="7255" w:type="dxa"/>
          </w:tcPr>
          <w:p w14:paraId="2FEF34A2" w14:textId="3667E658" w:rsidR="00524F51" w:rsidRPr="00524F51" w:rsidRDefault="0009065D" w:rsidP="00D14EFD">
            <w:pPr>
              <w:tabs>
                <w:tab w:val="center" w:pos="4271"/>
              </w:tabs>
              <w:ind w:left="0" w:firstLine="0"/>
              <w:rPr>
                <w:lang w:val="nl-BE"/>
              </w:rPr>
            </w:pPr>
            <w:r>
              <w:rPr>
                <w:lang w:val="nl-BE"/>
              </w:rPr>
              <w:t>411238</w:t>
            </w:r>
            <w:r w:rsidR="00E80CD5">
              <w:rPr>
                <w:lang w:val="nl-BE"/>
              </w:rPr>
              <w:t xml:space="preserve"> -</w:t>
            </w:r>
            <w:r w:rsidR="00524F51" w:rsidRPr="001A458B">
              <w:rPr>
                <w:lang w:val="nl-BE"/>
              </w:rPr>
              <w:t xml:space="preserve"> </w:t>
            </w:r>
            <w:r>
              <w:rPr>
                <w:lang w:val="nl-BE"/>
              </w:rPr>
              <w:t>411249</w:t>
            </w:r>
            <w:r w:rsidR="00524F51" w:rsidRPr="001A458B">
              <w:rPr>
                <w:lang w:val="nl-BE"/>
              </w:rPr>
              <w:t xml:space="preserve"> Aanpassing van de zitbreedte van (meer dan 36 cm)</w:t>
            </w:r>
            <w:r w:rsidR="00E80CD5">
              <w:rPr>
                <w:lang w:val="nl-BE"/>
              </w:rPr>
              <w:t xml:space="preserve"> en </w:t>
            </w:r>
            <w:r w:rsidR="00E80CD5" w:rsidRPr="001A458B">
              <w:rPr>
                <w:lang w:val="nl-BE"/>
              </w:rPr>
              <w:t>zitdiepte</w:t>
            </w:r>
          </w:p>
        </w:tc>
        <w:tc>
          <w:tcPr>
            <w:tcW w:w="722" w:type="dxa"/>
          </w:tcPr>
          <w:p w14:paraId="06C2FEB3" w14:textId="77777777" w:rsidR="00524F51" w:rsidRPr="00524F51" w:rsidRDefault="00524F51" w:rsidP="00D14EFD">
            <w:pPr>
              <w:spacing w:after="0" w:line="259" w:lineRule="auto"/>
              <w:ind w:left="1" w:firstLine="0"/>
              <w:rPr>
                <w:lang w:val="nl-BE"/>
              </w:rPr>
            </w:pPr>
          </w:p>
        </w:tc>
        <w:tc>
          <w:tcPr>
            <w:tcW w:w="807" w:type="dxa"/>
          </w:tcPr>
          <w:p w14:paraId="01B1D653" w14:textId="7F826C30" w:rsidR="00524F51" w:rsidRPr="00524F51" w:rsidRDefault="00E80CD5" w:rsidP="00D14EFD">
            <w:pPr>
              <w:spacing w:after="0" w:line="259" w:lineRule="auto"/>
              <w:ind w:left="1" w:firstLine="0"/>
              <w:rPr>
                <w:lang w:val="nl-BE"/>
              </w:rPr>
            </w:pPr>
            <w:r>
              <w:rPr>
                <w:lang w:val="nl-BE"/>
              </w:rPr>
              <w:t>449,34€</w:t>
            </w:r>
          </w:p>
        </w:tc>
      </w:tr>
    </w:tbl>
    <w:p w14:paraId="6631637A" w14:textId="77777777" w:rsidR="00524F51" w:rsidRDefault="00524F51" w:rsidP="00524F51"/>
    <w:p w14:paraId="5969E420" w14:textId="3DCFB0CD" w:rsidR="00DC24D7" w:rsidRDefault="00DC24D7" w:rsidP="00524F51">
      <w:pPr>
        <w:rPr>
          <w:lang w:val="nl-BE"/>
        </w:rPr>
      </w:pPr>
      <w:r w:rsidRPr="001A458B">
        <w:rPr>
          <w:lang w:val="nl-BE"/>
        </w:rPr>
        <w:t xml:space="preserve">Aanpassing van de duwwandelwagen of bijzondere uitvoering om een zitbreedte van meer dan 36 cm te verkrijgen. </w:t>
      </w:r>
    </w:p>
    <w:p w14:paraId="77F77484" w14:textId="295E1F90" w:rsidR="00524F51" w:rsidRDefault="00524F51" w:rsidP="00524F51">
      <w:pPr>
        <w:rPr>
          <w:lang w:val="nl-BE"/>
        </w:rPr>
      </w:pPr>
    </w:p>
    <w:tbl>
      <w:tblPr>
        <w:tblStyle w:val="TableGrid"/>
        <w:tblW w:w="8784" w:type="dxa"/>
        <w:tblInd w:w="0" w:type="dxa"/>
        <w:tblLook w:val="04A0" w:firstRow="1" w:lastRow="0" w:firstColumn="1" w:lastColumn="0" w:noHBand="0" w:noVBand="1"/>
      </w:tblPr>
      <w:tblGrid>
        <w:gridCol w:w="7265"/>
        <w:gridCol w:w="722"/>
        <w:gridCol w:w="797"/>
      </w:tblGrid>
      <w:tr w:rsidR="00524F51" w:rsidRPr="004A04F5" w14:paraId="6FB1161E" w14:textId="77777777" w:rsidTr="00524F51">
        <w:trPr>
          <w:trHeight w:val="235"/>
        </w:trPr>
        <w:tc>
          <w:tcPr>
            <w:tcW w:w="7343" w:type="dxa"/>
          </w:tcPr>
          <w:p w14:paraId="3825EA50" w14:textId="19474EEB" w:rsidR="00524F51" w:rsidRPr="004A04F5" w:rsidRDefault="00CA04DB" w:rsidP="00D14EFD">
            <w:pPr>
              <w:spacing w:after="0" w:line="259" w:lineRule="auto"/>
            </w:pPr>
            <w:r>
              <w:rPr>
                <w:lang w:val="nl-BE"/>
              </w:rPr>
              <w:t>411179</w:t>
            </w:r>
            <w:r w:rsidR="00E80CD5">
              <w:rPr>
                <w:lang w:val="nl-BE"/>
              </w:rPr>
              <w:t xml:space="preserve"> -</w:t>
            </w:r>
            <w:r w:rsidR="00524F51" w:rsidRPr="001A458B">
              <w:rPr>
                <w:lang w:val="nl-BE"/>
              </w:rPr>
              <w:t xml:space="preserve"> </w:t>
            </w:r>
            <w:r w:rsidR="0009065D">
              <w:rPr>
                <w:lang w:val="nl-BE"/>
              </w:rPr>
              <w:t>411183</w:t>
            </w:r>
            <w:r w:rsidR="00524F51" w:rsidRPr="001A458B">
              <w:rPr>
                <w:lang w:val="nl-BE"/>
              </w:rPr>
              <w:t xml:space="preserve"> Abductieframe  </w:t>
            </w:r>
          </w:p>
        </w:tc>
        <w:tc>
          <w:tcPr>
            <w:tcW w:w="732" w:type="dxa"/>
          </w:tcPr>
          <w:p w14:paraId="219AD84E" w14:textId="479EAD38" w:rsidR="00524F51" w:rsidRPr="004A04F5" w:rsidRDefault="00524F51" w:rsidP="00D14EFD">
            <w:pPr>
              <w:spacing w:after="0" w:line="259" w:lineRule="auto"/>
              <w:ind w:left="1" w:firstLine="0"/>
            </w:pPr>
          </w:p>
        </w:tc>
        <w:tc>
          <w:tcPr>
            <w:tcW w:w="709" w:type="dxa"/>
          </w:tcPr>
          <w:p w14:paraId="4C68E8A0" w14:textId="2D682040" w:rsidR="00524F51" w:rsidRPr="004A04F5" w:rsidRDefault="00380F5E" w:rsidP="00D14EFD">
            <w:pPr>
              <w:spacing w:after="0" w:line="259" w:lineRule="auto"/>
              <w:ind w:left="1" w:firstLine="0"/>
            </w:pPr>
            <w:r>
              <w:t>224,67€</w:t>
            </w:r>
          </w:p>
        </w:tc>
      </w:tr>
    </w:tbl>
    <w:p w14:paraId="4AF9D580" w14:textId="77777777" w:rsidR="00524F51" w:rsidRDefault="00524F51" w:rsidP="00524F51">
      <w:pPr>
        <w:ind w:right="263"/>
        <w:rPr>
          <w:lang w:val="nl-BE"/>
        </w:rPr>
      </w:pPr>
    </w:p>
    <w:p w14:paraId="2394B324" w14:textId="77777777" w:rsidR="00524F51" w:rsidRDefault="00DC24D7" w:rsidP="00524F51">
      <w:pPr>
        <w:ind w:right="263"/>
        <w:rPr>
          <w:lang w:val="nl-BE"/>
        </w:rPr>
      </w:pPr>
      <w:r w:rsidRPr="001A458B">
        <w:rPr>
          <w:lang w:val="nl-BE"/>
        </w:rPr>
        <w:t xml:space="preserve">Aanpassing van de kinderrolstoel met een abductieframe. De abductiehoek moet instelbaar zijn. </w:t>
      </w:r>
    </w:p>
    <w:p w14:paraId="0129795C" w14:textId="77777777" w:rsidR="00524F51" w:rsidRDefault="00524F51" w:rsidP="00524F51">
      <w:pPr>
        <w:ind w:right="263"/>
        <w:rPr>
          <w:lang w:val="nl-BE"/>
        </w:rPr>
      </w:pPr>
    </w:p>
    <w:tbl>
      <w:tblPr>
        <w:tblStyle w:val="TableGrid"/>
        <w:tblW w:w="8784" w:type="dxa"/>
        <w:tblInd w:w="0" w:type="dxa"/>
        <w:tblLook w:val="04A0" w:firstRow="1" w:lastRow="0" w:firstColumn="1" w:lastColumn="0" w:noHBand="0" w:noVBand="1"/>
      </w:tblPr>
      <w:tblGrid>
        <w:gridCol w:w="7264"/>
        <w:gridCol w:w="723"/>
        <w:gridCol w:w="797"/>
      </w:tblGrid>
      <w:tr w:rsidR="00524F51" w:rsidRPr="004A04F5" w14:paraId="3E5053D7" w14:textId="77777777" w:rsidTr="00524F51">
        <w:trPr>
          <w:trHeight w:val="235"/>
        </w:trPr>
        <w:tc>
          <w:tcPr>
            <w:tcW w:w="7343" w:type="dxa"/>
          </w:tcPr>
          <w:p w14:paraId="45B0CC07" w14:textId="48005536" w:rsidR="00524F51" w:rsidRPr="004A04F5" w:rsidRDefault="0009065D" w:rsidP="00D14EFD">
            <w:pPr>
              <w:spacing w:after="0" w:line="259" w:lineRule="auto"/>
            </w:pPr>
            <w:r>
              <w:rPr>
                <w:lang w:val="nl-BE"/>
              </w:rPr>
              <w:t>411297</w:t>
            </w:r>
            <w:r w:rsidR="00E80CD5">
              <w:rPr>
                <w:lang w:val="nl-BE"/>
              </w:rPr>
              <w:t xml:space="preserve"> -</w:t>
            </w:r>
            <w:r w:rsidR="00524F51" w:rsidRPr="001A458B">
              <w:rPr>
                <w:lang w:val="nl-BE"/>
              </w:rPr>
              <w:t xml:space="preserve"> </w:t>
            </w:r>
            <w:r>
              <w:rPr>
                <w:lang w:val="nl-BE"/>
              </w:rPr>
              <w:t>411308</w:t>
            </w:r>
            <w:r w:rsidR="00524F51" w:rsidRPr="001A458B">
              <w:rPr>
                <w:lang w:val="nl-BE"/>
              </w:rPr>
              <w:t xml:space="preserve"> Lendensteun</w:t>
            </w:r>
          </w:p>
        </w:tc>
        <w:tc>
          <w:tcPr>
            <w:tcW w:w="732" w:type="dxa"/>
          </w:tcPr>
          <w:p w14:paraId="2A8FF08D" w14:textId="6A21500D" w:rsidR="00524F51" w:rsidRPr="004A04F5" w:rsidRDefault="00524F51" w:rsidP="00D14EFD">
            <w:pPr>
              <w:spacing w:after="0" w:line="259" w:lineRule="auto"/>
              <w:ind w:left="1" w:firstLine="0"/>
            </w:pPr>
          </w:p>
        </w:tc>
        <w:tc>
          <w:tcPr>
            <w:tcW w:w="709" w:type="dxa"/>
          </w:tcPr>
          <w:p w14:paraId="6F0C1A0D" w14:textId="1B08F0B8" w:rsidR="00524F51" w:rsidRPr="004A04F5" w:rsidRDefault="009755CF" w:rsidP="00D14EFD">
            <w:pPr>
              <w:spacing w:after="0" w:line="259" w:lineRule="auto"/>
              <w:ind w:left="1" w:firstLine="0"/>
            </w:pPr>
            <w:r>
              <w:t>178,49€</w:t>
            </w:r>
          </w:p>
        </w:tc>
      </w:tr>
    </w:tbl>
    <w:p w14:paraId="6415BE4E" w14:textId="77777777" w:rsidR="00524F51" w:rsidRDefault="00524F51" w:rsidP="00524F51"/>
    <w:p w14:paraId="740B1E2F" w14:textId="5AC4A1F3" w:rsidR="00DC24D7" w:rsidRDefault="00DC24D7" w:rsidP="00524F51">
      <w:pPr>
        <w:rPr>
          <w:lang w:val="nl-BE"/>
        </w:rPr>
      </w:pPr>
      <w:r w:rsidRPr="001A458B">
        <w:rPr>
          <w:lang w:val="nl-BE"/>
        </w:rPr>
        <w:lastRenderedPageBreak/>
        <w:t xml:space="preserve">Aanpassing van de orthopedische driewielfiets met een lumbale steun als bevestiging of ondersteuning van de gebruiker.  De lendensteun is uitgerust met een bevestigingsriem.  </w:t>
      </w:r>
    </w:p>
    <w:p w14:paraId="366954D4" w14:textId="77777777" w:rsidR="00CA4DA0" w:rsidRPr="001A458B" w:rsidRDefault="00CA4DA0" w:rsidP="00524F51">
      <w:pPr>
        <w:rPr>
          <w:lang w:val="nl-BE"/>
        </w:rPr>
      </w:pPr>
    </w:p>
    <w:p w14:paraId="6991D6E6" w14:textId="77777777" w:rsidR="00DC24D7" w:rsidRPr="001A458B" w:rsidRDefault="00DC24D7" w:rsidP="00524F51">
      <w:pPr>
        <w:pStyle w:val="Kop2"/>
        <w:rPr>
          <w:lang w:val="nl-BE"/>
        </w:rPr>
      </w:pPr>
      <w:r w:rsidRPr="001A458B">
        <w:rPr>
          <w:lang w:val="nl-BE"/>
        </w:rPr>
        <w:t xml:space="preserve"> </w:t>
      </w:r>
      <w:bookmarkStart w:id="715" w:name="_Toc144890300"/>
      <w:r w:rsidRPr="001A458B">
        <w:rPr>
          <w:lang w:val="nl-BE"/>
        </w:rPr>
        <w:t>4. Veiligheid</w:t>
      </w:r>
      <w:bookmarkEnd w:id="715"/>
      <w:r w:rsidRPr="001A458B">
        <w:rPr>
          <w:lang w:val="nl-BE"/>
        </w:rPr>
        <w:t xml:space="preserve"> </w:t>
      </w:r>
    </w:p>
    <w:p w14:paraId="0DA16399" w14:textId="3F2CA2DD" w:rsidR="00524F51" w:rsidRDefault="00524F51" w:rsidP="001A458B">
      <w:pPr>
        <w:tabs>
          <w:tab w:val="center" w:pos="294"/>
          <w:tab w:val="center" w:pos="3371"/>
          <w:tab w:val="center" w:pos="7913"/>
          <w:tab w:val="right" w:pos="8809"/>
        </w:tabs>
        <w:ind w:left="0" w:firstLine="0"/>
        <w:rPr>
          <w:lang w:val="nl-BE"/>
        </w:rPr>
      </w:pPr>
    </w:p>
    <w:tbl>
      <w:tblPr>
        <w:tblStyle w:val="TableGrid"/>
        <w:tblW w:w="8784" w:type="dxa"/>
        <w:tblInd w:w="0" w:type="dxa"/>
        <w:tblLook w:val="04A0" w:firstRow="1" w:lastRow="0" w:firstColumn="1" w:lastColumn="0" w:noHBand="0" w:noVBand="1"/>
      </w:tblPr>
      <w:tblGrid>
        <w:gridCol w:w="7343"/>
        <w:gridCol w:w="732"/>
        <w:gridCol w:w="709"/>
      </w:tblGrid>
      <w:tr w:rsidR="00786BAE" w:rsidRPr="004A04F5" w14:paraId="0612E146" w14:textId="77777777" w:rsidTr="00786BAE">
        <w:trPr>
          <w:trHeight w:val="235"/>
        </w:trPr>
        <w:tc>
          <w:tcPr>
            <w:tcW w:w="7343" w:type="dxa"/>
          </w:tcPr>
          <w:p w14:paraId="1855050B" w14:textId="38093502" w:rsidR="00786BAE" w:rsidRPr="00786BAE" w:rsidRDefault="0009065D" w:rsidP="00D14EFD">
            <w:pPr>
              <w:spacing w:after="0" w:line="259" w:lineRule="auto"/>
              <w:rPr>
                <w:lang w:val="nl-BE"/>
              </w:rPr>
            </w:pPr>
            <w:r>
              <w:rPr>
                <w:lang w:val="nl-BE"/>
              </w:rPr>
              <w:t>411319</w:t>
            </w:r>
            <w:r w:rsidR="001C7B89">
              <w:rPr>
                <w:lang w:val="nl-BE"/>
              </w:rPr>
              <w:t xml:space="preserve"> -</w:t>
            </w:r>
            <w:r w:rsidR="00786BAE" w:rsidRPr="001A458B">
              <w:rPr>
                <w:lang w:val="nl-BE"/>
              </w:rPr>
              <w:t xml:space="preserve"> </w:t>
            </w:r>
            <w:r>
              <w:rPr>
                <w:lang w:val="nl-BE"/>
              </w:rPr>
              <w:t>411323</w:t>
            </w:r>
            <w:r w:rsidR="00786BAE" w:rsidRPr="001A458B">
              <w:rPr>
                <w:lang w:val="nl-BE"/>
              </w:rPr>
              <w:t xml:space="preserve"> Hielsteun of voetriem (per stuk)</w:t>
            </w:r>
          </w:p>
        </w:tc>
        <w:tc>
          <w:tcPr>
            <w:tcW w:w="732" w:type="dxa"/>
          </w:tcPr>
          <w:p w14:paraId="10AF2CF3" w14:textId="6AAEDAD1" w:rsidR="00786BAE" w:rsidRPr="00217C09" w:rsidRDefault="00786BAE" w:rsidP="00D14EFD">
            <w:pPr>
              <w:spacing w:after="0" w:line="259" w:lineRule="auto"/>
              <w:ind w:left="1" w:firstLine="0"/>
              <w:rPr>
                <w:lang w:val="nl-BE"/>
              </w:rPr>
            </w:pPr>
          </w:p>
        </w:tc>
        <w:tc>
          <w:tcPr>
            <w:tcW w:w="709" w:type="dxa"/>
          </w:tcPr>
          <w:p w14:paraId="2B5C115D" w14:textId="510D7B49" w:rsidR="00786BAE" w:rsidRPr="004A04F5" w:rsidRDefault="00400B50" w:rsidP="00D14EFD">
            <w:pPr>
              <w:spacing w:after="0" w:line="259" w:lineRule="auto"/>
              <w:ind w:left="1" w:firstLine="0"/>
            </w:pPr>
            <w:r>
              <w:t>13,73€</w:t>
            </w:r>
          </w:p>
        </w:tc>
      </w:tr>
    </w:tbl>
    <w:p w14:paraId="7C64AD8F" w14:textId="77777777" w:rsidR="00786BAE" w:rsidRDefault="00786BAE" w:rsidP="001A458B">
      <w:pPr>
        <w:tabs>
          <w:tab w:val="center" w:pos="294"/>
          <w:tab w:val="center" w:pos="3371"/>
          <w:tab w:val="center" w:pos="7913"/>
          <w:tab w:val="right" w:pos="8809"/>
        </w:tabs>
        <w:ind w:left="0" w:firstLine="0"/>
        <w:rPr>
          <w:lang w:val="nl-BE"/>
        </w:rPr>
      </w:pPr>
    </w:p>
    <w:p w14:paraId="01638C82" w14:textId="77777777" w:rsidR="00DC24D7" w:rsidRPr="001A458B" w:rsidRDefault="00DC24D7" w:rsidP="00786BAE">
      <w:pPr>
        <w:rPr>
          <w:lang w:val="nl-BE"/>
        </w:rPr>
      </w:pPr>
      <w:r w:rsidRPr="001A458B">
        <w:rPr>
          <w:lang w:val="nl-BE"/>
        </w:rPr>
        <w:t>Aanpassing van de rolstoel met een hielsteun of voetriem om de voeten van de gebruiker te bevestigen op de voetsteunen.</w:t>
      </w:r>
    </w:p>
    <w:p w14:paraId="177A09DF" w14:textId="378492DC" w:rsidR="00786BAE" w:rsidRDefault="00786BAE" w:rsidP="001C7B89">
      <w:pPr>
        <w:spacing w:after="0" w:line="259" w:lineRule="auto"/>
        <w:rPr>
          <w:lang w:val="nl-BE"/>
        </w:rPr>
      </w:pPr>
    </w:p>
    <w:tbl>
      <w:tblPr>
        <w:tblStyle w:val="TableGrid"/>
        <w:tblW w:w="8784" w:type="dxa"/>
        <w:tblInd w:w="0" w:type="dxa"/>
        <w:tblLook w:val="04A0" w:firstRow="1" w:lastRow="0" w:firstColumn="1" w:lastColumn="0" w:noHBand="0" w:noVBand="1"/>
      </w:tblPr>
      <w:tblGrid>
        <w:gridCol w:w="7343"/>
        <w:gridCol w:w="732"/>
        <w:gridCol w:w="709"/>
      </w:tblGrid>
      <w:tr w:rsidR="00786BAE" w:rsidRPr="004A04F5" w14:paraId="3CC3E61F" w14:textId="77777777" w:rsidTr="00786BAE">
        <w:trPr>
          <w:trHeight w:val="235"/>
        </w:trPr>
        <w:tc>
          <w:tcPr>
            <w:tcW w:w="7343" w:type="dxa"/>
          </w:tcPr>
          <w:p w14:paraId="20ECD3CD" w14:textId="2D86488C" w:rsidR="00786BAE" w:rsidRPr="004A04F5" w:rsidRDefault="009E494F" w:rsidP="00D14EFD">
            <w:pPr>
              <w:spacing w:after="0" w:line="259" w:lineRule="auto"/>
            </w:pPr>
            <w:r>
              <w:rPr>
                <w:lang w:val="nl-BE"/>
              </w:rPr>
              <w:t>413375</w:t>
            </w:r>
            <w:r w:rsidR="001C7B89">
              <w:rPr>
                <w:lang w:val="nl-BE"/>
              </w:rPr>
              <w:t xml:space="preserve"> -</w:t>
            </w:r>
            <w:r w:rsidR="00786BAE" w:rsidRPr="001A458B">
              <w:rPr>
                <w:lang w:val="nl-BE"/>
              </w:rPr>
              <w:t xml:space="preserve"> </w:t>
            </w:r>
            <w:r>
              <w:rPr>
                <w:lang w:val="nl-BE"/>
              </w:rPr>
              <w:t>413386</w:t>
            </w:r>
            <w:r w:rsidR="00786BAE" w:rsidRPr="001A458B">
              <w:rPr>
                <w:lang w:val="nl-BE"/>
              </w:rPr>
              <w:t xml:space="preserve"> Voetschelpje (per stuk)</w:t>
            </w:r>
          </w:p>
        </w:tc>
        <w:tc>
          <w:tcPr>
            <w:tcW w:w="732" w:type="dxa"/>
          </w:tcPr>
          <w:p w14:paraId="38861353" w14:textId="68B0A051" w:rsidR="00786BAE" w:rsidRPr="004A04F5" w:rsidRDefault="00786BAE" w:rsidP="00D14EFD">
            <w:pPr>
              <w:spacing w:after="0" w:line="259" w:lineRule="auto"/>
              <w:ind w:left="1" w:firstLine="0"/>
            </w:pPr>
          </w:p>
        </w:tc>
        <w:tc>
          <w:tcPr>
            <w:tcW w:w="709" w:type="dxa"/>
          </w:tcPr>
          <w:p w14:paraId="0AA0254E" w14:textId="5B032F19" w:rsidR="00786BAE" w:rsidRPr="004A04F5" w:rsidRDefault="00AE04B1" w:rsidP="00D14EFD">
            <w:pPr>
              <w:spacing w:after="0" w:line="259" w:lineRule="auto"/>
              <w:ind w:left="1" w:firstLine="0"/>
            </w:pPr>
            <w:r>
              <w:t>36,52€</w:t>
            </w:r>
          </w:p>
        </w:tc>
      </w:tr>
    </w:tbl>
    <w:p w14:paraId="71697A9D" w14:textId="77777777" w:rsidR="00786BAE" w:rsidRDefault="00786BAE" w:rsidP="00786BAE"/>
    <w:p w14:paraId="247F6770" w14:textId="2AD6A0C1" w:rsidR="00DC24D7" w:rsidRDefault="00DC24D7" w:rsidP="00786BAE">
      <w:pPr>
        <w:rPr>
          <w:lang w:val="nl-BE"/>
        </w:rPr>
      </w:pPr>
      <w:r w:rsidRPr="001A458B">
        <w:rPr>
          <w:lang w:val="nl-BE"/>
        </w:rPr>
        <w:t xml:space="preserve">Aanpassing van de voetsteun of voetenplank met voetschelpjes om de voeten van de gebruiker vast te maken. </w:t>
      </w:r>
    </w:p>
    <w:p w14:paraId="2789DDD8" w14:textId="4FD40390" w:rsidR="00786BAE" w:rsidRDefault="00786BAE" w:rsidP="00786BAE">
      <w:pPr>
        <w:rPr>
          <w:lang w:val="nl-BE"/>
        </w:rPr>
      </w:pPr>
    </w:p>
    <w:tbl>
      <w:tblPr>
        <w:tblStyle w:val="TableGrid"/>
        <w:tblW w:w="8784" w:type="dxa"/>
        <w:tblInd w:w="0" w:type="dxa"/>
        <w:tblLook w:val="04A0" w:firstRow="1" w:lastRow="0" w:firstColumn="1" w:lastColumn="0" w:noHBand="0" w:noVBand="1"/>
      </w:tblPr>
      <w:tblGrid>
        <w:gridCol w:w="7343"/>
        <w:gridCol w:w="732"/>
        <w:gridCol w:w="709"/>
      </w:tblGrid>
      <w:tr w:rsidR="00786BAE" w:rsidRPr="004A04F5" w14:paraId="22F4CB34" w14:textId="77777777" w:rsidTr="00786BAE">
        <w:trPr>
          <w:trHeight w:val="235"/>
        </w:trPr>
        <w:tc>
          <w:tcPr>
            <w:tcW w:w="7343" w:type="dxa"/>
          </w:tcPr>
          <w:p w14:paraId="076EABA1" w14:textId="158BB02F" w:rsidR="00786BAE" w:rsidRPr="004A04F5" w:rsidRDefault="0009065D" w:rsidP="00D14EFD">
            <w:pPr>
              <w:spacing w:after="0" w:line="259" w:lineRule="auto"/>
            </w:pPr>
            <w:r>
              <w:rPr>
                <w:lang w:val="nl-BE"/>
              </w:rPr>
              <w:t>411334</w:t>
            </w:r>
            <w:r w:rsidR="001C7B89">
              <w:rPr>
                <w:lang w:val="nl-BE"/>
              </w:rPr>
              <w:t xml:space="preserve"> -</w:t>
            </w:r>
            <w:r w:rsidR="00786BAE" w:rsidRPr="001A458B">
              <w:rPr>
                <w:lang w:val="nl-BE"/>
              </w:rPr>
              <w:t xml:space="preserve"> </w:t>
            </w:r>
            <w:r w:rsidR="00E665E9">
              <w:rPr>
                <w:lang w:val="nl-BE"/>
              </w:rPr>
              <w:t>411345</w:t>
            </w:r>
            <w:r w:rsidR="00786BAE" w:rsidRPr="001A458B">
              <w:rPr>
                <w:lang w:val="nl-BE"/>
              </w:rPr>
              <w:t xml:space="preserve"> Veiligheidsgordel</w:t>
            </w:r>
          </w:p>
        </w:tc>
        <w:tc>
          <w:tcPr>
            <w:tcW w:w="732" w:type="dxa"/>
          </w:tcPr>
          <w:p w14:paraId="3BBAFA3C" w14:textId="6C187E2F" w:rsidR="00786BAE" w:rsidRPr="004A04F5" w:rsidRDefault="00786BAE" w:rsidP="00D14EFD">
            <w:pPr>
              <w:spacing w:after="0" w:line="259" w:lineRule="auto"/>
              <w:ind w:left="1" w:firstLine="0"/>
            </w:pPr>
          </w:p>
        </w:tc>
        <w:tc>
          <w:tcPr>
            <w:tcW w:w="709" w:type="dxa"/>
          </w:tcPr>
          <w:p w14:paraId="0F1E92DC" w14:textId="02ADC90A" w:rsidR="00786BAE" w:rsidRPr="004A04F5" w:rsidRDefault="007D7B16" w:rsidP="00D14EFD">
            <w:pPr>
              <w:spacing w:after="0" w:line="259" w:lineRule="auto"/>
              <w:ind w:left="1" w:firstLine="0"/>
            </w:pPr>
            <w:r>
              <w:rPr>
                <w:lang w:val="nl-BE"/>
              </w:rPr>
              <w:t>37,45€</w:t>
            </w:r>
          </w:p>
        </w:tc>
      </w:tr>
    </w:tbl>
    <w:p w14:paraId="406E0DA0" w14:textId="233F8EDD" w:rsidR="00DC24D7" w:rsidRPr="001A458B" w:rsidRDefault="00DC24D7" w:rsidP="001C7B89">
      <w:pPr>
        <w:spacing w:after="0" w:line="259" w:lineRule="auto"/>
        <w:rPr>
          <w:lang w:val="nl-BE"/>
        </w:rPr>
      </w:pPr>
    </w:p>
    <w:p w14:paraId="590D91E8" w14:textId="0D5338FC" w:rsidR="00DC24D7" w:rsidRDefault="00DC24D7" w:rsidP="00786BAE">
      <w:pPr>
        <w:ind w:left="0" w:right="263" w:firstLine="0"/>
        <w:rPr>
          <w:lang w:val="nl-BE"/>
        </w:rPr>
      </w:pPr>
      <w:r w:rsidRPr="001A458B">
        <w:rPr>
          <w:lang w:val="nl-BE"/>
        </w:rPr>
        <w:t>Aanpassing van de rolstoel met een veiligheidsgordel.</w:t>
      </w:r>
    </w:p>
    <w:p w14:paraId="2C89FF49" w14:textId="05979179" w:rsidR="00786BAE" w:rsidRDefault="00786BAE" w:rsidP="00786BAE">
      <w:pPr>
        <w:ind w:left="0" w:right="263" w:firstLine="0"/>
        <w:rPr>
          <w:lang w:val="nl-BE"/>
        </w:rPr>
      </w:pPr>
    </w:p>
    <w:tbl>
      <w:tblPr>
        <w:tblStyle w:val="TableGrid"/>
        <w:tblW w:w="8784" w:type="dxa"/>
        <w:tblInd w:w="0" w:type="dxa"/>
        <w:tblLook w:val="04A0" w:firstRow="1" w:lastRow="0" w:firstColumn="1" w:lastColumn="0" w:noHBand="0" w:noVBand="1"/>
      </w:tblPr>
      <w:tblGrid>
        <w:gridCol w:w="7266"/>
        <w:gridCol w:w="721"/>
        <w:gridCol w:w="797"/>
      </w:tblGrid>
      <w:tr w:rsidR="00786BAE" w:rsidRPr="004A04F5" w14:paraId="2AE67E13" w14:textId="77777777" w:rsidTr="00786BAE">
        <w:trPr>
          <w:trHeight w:val="235"/>
        </w:trPr>
        <w:tc>
          <w:tcPr>
            <w:tcW w:w="7343" w:type="dxa"/>
          </w:tcPr>
          <w:p w14:paraId="3C3AFCE4" w14:textId="5340CD9F" w:rsidR="00786BAE" w:rsidRPr="00786BAE" w:rsidRDefault="009E494F" w:rsidP="00D14EFD">
            <w:pPr>
              <w:spacing w:after="0" w:line="259" w:lineRule="auto"/>
              <w:rPr>
                <w:lang w:val="nl-BE"/>
              </w:rPr>
            </w:pPr>
            <w:r>
              <w:rPr>
                <w:lang w:val="nl-BE"/>
              </w:rPr>
              <w:t>413397</w:t>
            </w:r>
            <w:r w:rsidR="001C7B89">
              <w:rPr>
                <w:lang w:val="nl-BE"/>
              </w:rPr>
              <w:t xml:space="preserve"> -</w:t>
            </w:r>
            <w:r w:rsidR="00786BAE" w:rsidRPr="001A458B">
              <w:rPr>
                <w:lang w:val="nl-BE"/>
              </w:rPr>
              <w:t xml:space="preserve"> </w:t>
            </w:r>
            <w:r>
              <w:rPr>
                <w:lang w:val="nl-BE"/>
              </w:rPr>
              <w:t>413408</w:t>
            </w:r>
            <w:r w:rsidR="00786BAE" w:rsidRPr="001A458B">
              <w:rPr>
                <w:lang w:val="nl-BE"/>
              </w:rPr>
              <w:t xml:space="preserve"> Vier- of vijfpuntsveiligheidsgordel met autoclips</w:t>
            </w:r>
          </w:p>
        </w:tc>
        <w:tc>
          <w:tcPr>
            <w:tcW w:w="732" w:type="dxa"/>
          </w:tcPr>
          <w:p w14:paraId="3E048DF8" w14:textId="6171F892" w:rsidR="00786BAE" w:rsidRPr="00217C09" w:rsidRDefault="00786BAE" w:rsidP="00D14EFD">
            <w:pPr>
              <w:spacing w:after="0" w:line="259" w:lineRule="auto"/>
              <w:ind w:left="1" w:firstLine="0"/>
              <w:rPr>
                <w:lang w:val="nl-BE"/>
              </w:rPr>
            </w:pPr>
          </w:p>
        </w:tc>
        <w:tc>
          <w:tcPr>
            <w:tcW w:w="709" w:type="dxa"/>
          </w:tcPr>
          <w:p w14:paraId="4FC74673" w14:textId="6C59EBD4" w:rsidR="00786BAE" w:rsidRPr="004A04F5" w:rsidRDefault="00AE04B1" w:rsidP="00D14EFD">
            <w:pPr>
              <w:spacing w:after="0" w:line="259" w:lineRule="auto"/>
              <w:ind w:left="1" w:firstLine="0"/>
            </w:pPr>
            <w:r>
              <w:t>193,22€</w:t>
            </w:r>
          </w:p>
        </w:tc>
      </w:tr>
    </w:tbl>
    <w:p w14:paraId="22B4776C" w14:textId="77777777" w:rsidR="00786BAE" w:rsidRPr="001A458B" w:rsidRDefault="00786BAE" w:rsidP="00786BAE">
      <w:pPr>
        <w:ind w:left="0" w:right="263" w:firstLine="0"/>
        <w:rPr>
          <w:lang w:val="nl-BE"/>
        </w:rPr>
      </w:pPr>
    </w:p>
    <w:p w14:paraId="61F28363" w14:textId="2C7166A2" w:rsidR="00DC24D7" w:rsidRDefault="00DC24D7" w:rsidP="001C7B89">
      <w:pPr>
        <w:ind w:left="0" w:right="4" w:firstLine="0"/>
        <w:rPr>
          <w:lang w:val="nl-BE"/>
        </w:rPr>
      </w:pPr>
      <w:r w:rsidRPr="001A458B">
        <w:rPr>
          <w:lang w:val="nl-BE"/>
        </w:rPr>
        <w:t xml:space="preserve">Aanpassing van de rolstoel met een gordel met </w:t>
      </w:r>
      <w:r w:rsidR="00060D8A">
        <w:rPr>
          <w:lang w:val="nl-BE"/>
        </w:rPr>
        <w:t xml:space="preserve">vier </w:t>
      </w:r>
      <w:r w:rsidRPr="001A458B">
        <w:rPr>
          <w:lang w:val="nl-BE"/>
        </w:rPr>
        <w:t xml:space="preserve">of </w:t>
      </w:r>
      <w:r w:rsidR="00060D8A">
        <w:rPr>
          <w:lang w:val="nl-BE"/>
        </w:rPr>
        <w:t xml:space="preserve">vijf </w:t>
      </w:r>
      <w:r w:rsidRPr="001A458B">
        <w:rPr>
          <w:lang w:val="nl-BE"/>
        </w:rPr>
        <w:t xml:space="preserve"> bevestigingspunten met autoclipsluiting.  De gordel omsluit de volledige borstkas van de gebruiker.  De gordel is niet bedoeld als fixatiegordel voor de rolstoel of als veiligheidsgordel voor de gebruiker in de auto. </w:t>
      </w:r>
    </w:p>
    <w:p w14:paraId="57F60484" w14:textId="77777777" w:rsidR="00786BAE" w:rsidRPr="001A458B" w:rsidRDefault="00786BAE" w:rsidP="001C7B89">
      <w:pPr>
        <w:ind w:right="4"/>
        <w:rPr>
          <w:lang w:val="nl-BE"/>
        </w:rPr>
      </w:pPr>
    </w:p>
    <w:tbl>
      <w:tblPr>
        <w:tblStyle w:val="TableGrid"/>
        <w:tblW w:w="8784" w:type="dxa"/>
        <w:tblInd w:w="0" w:type="dxa"/>
        <w:tblLook w:val="04A0" w:firstRow="1" w:lastRow="0" w:firstColumn="1" w:lastColumn="0" w:noHBand="0" w:noVBand="1"/>
      </w:tblPr>
      <w:tblGrid>
        <w:gridCol w:w="7343"/>
        <w:gridCol w:w="732"/>
        <w:gridCol w:w="709"/>
      </w:tblGrid>
      <w:tr w:rsidR="00E86DE6" w:rsidRPr="004A04F5" w14:paraId="6631B4BC" w14:textId="77777777" w:rsidTr="001C7B89">
        <w:trPr>
          <w:trHeight w:val="235"/>
        </w:trPr>
        <w:tc>
          <w:tcPr>
            <w:tcW w:w="7343" w:type="dxa"/>
          </w:tcPr>
          <w:p w14:paraId="19ECD9FD" w14:textId="10EA68D0" w:rsidR="00E86DE6" w:rsidRPr="0007351A" w:rsidRDefault="009E494F" w:rsidP="00D14EFD">
            <w:pPr>
              <w:spacing w:after="0" w:line="259" w:lineRule="auto"/>
              <w:rPr>
                <w:lang w:val="nl-BE"/>
              </w:rPr>
            </w:pPr>
            <w:r>
              <w:rPr>
                <w:lang w:val="nl-BE"/>
              </w:rPr>
              <w:t>413419</w:t>
            </w:r>
            <w:r w:rsidR="00E86DE6" w:rsidRPr="001A458B">
              <w:rPr>
                <w:lang w:val="nl-BE"/>
              </w:rPr>
              <w:t xml:space="preserve"> </w:t>
            </w:r>
            <w:r w:rsidR="001C7B89">
              <w:rPr>
                <w:lang w:val="nl-BE"/>
              </w:rPr>
              <w:t xml:space="preserve">- </w:t>
            </w:r>
            <w:r>
              <w:rPr>
                <w:lang w:val="nl-BE"/>
              </w:rPr>
              <w:t>413423</w:t>
            </w:r>
            <w:r w:rsidR="00E86DE6" w:rsidRPr="001A458B">
              <w:rPr>
                <w:lang w:val="nl-BE"/>
              </w:rPr>
              <w:t xml:space="preserve"> Vier- of vijfpuntsveiligheidsgordel voor</w:t>
            </w:r>
            <w:r w:rsidR="001C7B89">
              <w:rPr>
                <w:lang w:val="nl-BE"/>
              </w:rPr>
              <w:t xml:space="preserve"> </w:t>
            </w:r>
            <w:r w:rsidR="001C7B89" w:rsidRPr="001A458B">
              <w:rPr>
                <w:lang w:val="nl-BE"/>
              </w:rPr>
              <w:t>elektronische rolstoel</w:t>
            </w:r>
          </w:p>
        </w:tc>
        <w:tc>
          <w:tcPr>
            <w:tcW w:w="732" w:type="dxa"/>
          </w:tcPr>
          <w:p w14:paraId="2E737C94" w14:textId="77777777" w:rsidR="00E86DE6" w:rsidRPr="0007351A" w:rsidRDefault="00E86DE6" w:rsidP="00D14EFD">
            <w:pPr>
              <w:spacing w:after="0" w:line="259" w:lineRule="auto"/>
              <w:ind w:left="1" w:firstLine="0"/>
              <w:rPr>
                <w:lang w:val="nl-BE"/>
              </w:rPr>
            </w:pPr>
          </w:p>
        </w:tc>
        <w:tc>
          <w:tcPr>
            <w:tcW w:w="709" w:type="dxa"/>
          </w:tcPr>
          <w:p w14:paraId="1F7F000D" w14:textId="46566A69" w:rsidR="00E86DE6" w:rsidRDefault="001C7B89" w:rsidP="00D14EFD">
            <w:pPr>
              <w:spacing w:after="0" w:line="259" w:lineRule="auto"/>
              <w:ind w:left="1" w:firstLine="0"/>
            </w:pPr>
            <w:r>
              <w:t>68,80€</w:t>
            </w:r>
          </w:p>
        </w:tc>
      </w:tr>
    </w:tbl>
    <w:p w14:paraId="79885617" w14:textId="77777777" w:rsidR="00E86DE6" w:rsidRDefault="00E86DE6" w:rsidP="00E86DE6">
      <w:pPr>
        <w:ind w:right="3"/>
      </w:pPr>
    </w:p>
    <w:p w14:paraId="69F53079" w14:textId="3B8AFD3F" w:rsidR="00DC24D7" w:rsidRDefault="00E86DE6" w:rsidP="00E86DE6">
      <w:pPr>
        <w:ind w:right="3"/>
        <w:rPr>
          <w:lang w:val="nl-BE"/>
        </w:rPr>
      </w:pPr>
      <w:r>
        <w:rPr>
          <w:lang w:val="nl-BE"/>
        </w:rPr>
        <w:t>A</w:t>
      </w:r>
      <w:r w:rsidR="00DC24D7" w:rsidRPr="001A458B">
        <w:rPr>
          <w:lang w:val="nl-BE"/>
        </w:rPr>
        <w:t xml:space="preserve">anpassing van de rolstoel met een gordel met </w:t>
      </w:r>
      <w:r w:rsidR="00060D8A">
        <w:rPr>
          <w:lang w:val="nl-BE"/>
        </w:rPr>
        <w:t xml:space="preserve">vier </w:t>
      </w:r>
      <w:r w:rsidR="00DC24D7" w:rsidRPr="001A458B">
        <w:rPr>
          <w:lang w:val="nl-BE"/>
        </w:rPr>
        <w:t xml:space="preserve">of </w:t>
      </w:r>
      <w:r w:rsidR="00060D8A">
        <w:rPr>
          <w:lang w:val="nl-BE"/>
        </w:rPr>
        <w:t xml:space="preserve">vijf </w:t>
      </w:r>
      <w:r w:rsidR="00DC24D7" w:rsidRPr="001A458B">
        <w:rPr>
          <w:lang w:val="nl-BE"/>
        </w:rPr>
        <w:t xml:space="preserve"> bevestigingspunten ter vervanging van de veiligheidsgordel voorzien in de basisconfiguratie van de elektronische rolstoel. De gordel omsluit de volledige borstkas van de gebruiker. De gordel is niet bedoeld als fixatiegordel voor de rolstoel of als veiligheidsgordel voor de gebruiker in de auto. </w:t>
      </w:r>
    </w:p>
    <w:p w14:paraId="5C60F56B" w14:textId="202FFBF6" w:rsidR="00E86DE6" w:rsidRDefault="00E86DE6" w:rsidP="00E86DE6">
      <w:pPr>
        <w:ind w:right="3"/>
        <w:rPr>
          <w:lang w:val="nl-BE"/>
        </w:rPr>
      </w:pPr>
    </w:p>
    <w:tbl>
      <w:tblPr>
        <w:tblStyle w:val="TableGrid"/>
        <w:tblW w:w="8784" w:type="dxa"/>
        <w:tblInd w:w="0" w:type="dxa"/>
        <w:tblLook w:val="04A0" w:firstRow="1" w:lastRow="0" w:firstColumn="1" w:lastColumn="0" w:noHBand="0" w:noVBand="1"/>
      </w:tblPr>
      <w:tblGrid>
        <w:gridCol w:w="7266"/>
        <w:gridCol w:w="721"/>
        <w:gridCol w:w="797"/>
      </w:tblGrid>
      <w:tr w:rsidR="00E86DE6" w:rsidRPr="004A04F5" w14:paraId="2C1761DA" w14:textId="77777777" w:rsidTr="00E86DE6">
        <w:trPr>
          <w:trHeight w:val="235"/>
        </w:trPr>
        <w:tc>
          <w:tcPr>
            <w:tcW w:w="7343" w:type="dxa"/>
          </w:tcPr>
          <w:p w14:paraId="3F1A1273" w14:textId="6046CDC7" w:rsidR="00E86DE6" w:rsidRPr="00E86DE6" w:rsidRDefault="009E494F" w:rsidP="00D14EFD">
            <w:pPr>
              <w:spacing w:after="0" w:line="259" w:lineRule="auto"/>
              <w:rPr>
                <w:lang w:val="nl-BE"/>
              </w:rPr>
            </w:pPr>
            <w:r>
              <w:rPr>
                <w:lang w:val="nl-BE"/>
              </w:rPr>
              <w:t>413434</w:t>
            </w:r>
            <w:r w:rsidR="001C7B89">
              <w:rPr>
                <w:lang w:val="nl-BE"/>
              </w:rPr>
              <w:t xml:space="preserve"> -</w:t>
            </w:r>
            <w:r w:rsidR="00E86DE6" w:rsidRPr="001A458B">
              <w:rPr>
                <w:lang w:val="nl-BE"/>
              </w:rPr>
              <w:t xml:space="preserve"> </w:t>
            </w:r>
            <w:r w:rsidR="00B95C05">
              <w:rPr>
                <w:lang w:val="nl-BE"/>
              </w:rPr>
              <w:t>413445</w:t>
            </w:r>
            <w:r w:rsidR="00E86DE6" w:rsidRPr="001A458B">
              <w:rPr>
                <w:lang w:val="nl-BE"/>
              </w:rPr>
              <w:t xml:space="preserve"> </w:t>
            </w:r>
            <w:r w:rsidR="00E86DE6" w:rsidRPr="00CD775A">
              <w:rPr>
                <w:lang w:val="nl-BE"/>
              </w:rPr>
              <w:t>Vier- of vijfpuntsveiligheidsgordel</w:t>
            </w:r>
            <w:r w:rsidR="00E86DE6" w:rsidRPr="001A458B">
              <w:rPr>
                <w:lang w:val="nl-BE"/>
              </w:rPr>
              <w:t xml:space="preserve"> voor manuele rolstoel</w:t>
            </w:r>
          </w:p>
        </w:tc>
        <w:tc>
          <w:tcPr>
            <w:tcW w:w="732" w:type="dxa"/>
          </w:tcPr>
          <w:p w14:paraId="6642A10A" w14:textId="07CEF1E5" w:rsidR="00E86DE6" w:rsidRPr="006F47AC" w:rsidRDefault="00E86DE6" w:rsidP="00D14EFD">
            <w:pPr>
              <w:spacing w:after="0" w:line="259" w:lineRule="auto"/>
              <w:ind w:left="1" w:firstLine="0"/>
              <w:rPr>
                <w:lang w:val="nl-BE"/>
              </w:rPr>
            </w:pPr>
          </w:p>
        </w:tc>
        <w:tc>
          <w:tcPr>
            <w:tcW w:w="709" w:type="dxa"/>
          </w:tcPr>
          <w:p w14:paraId="2528DF9D" w14:textId="2922806F" w:rsidR="00E86DE6" w:rsidRPr="004A04F5" w:rsidRDefault="006F47AC" w:rsidP="00D14EFD">
            <w:pPr>
              <w:spacing w:after="0" w:line="259" w:lineRule="auto"/>
              <w:ind w:left="1" w:firstLine="0"/>
            </w:pPr>
            <w:r>
              <w:t>102,01€</w:t>
            </w:r>
          </w:p>
        </w:tc>
      </w:tr>
    </w:tbl>
    <w:p w14:paraId="12236F78" w14:textId="77777777" w:rsidR="00E86DE6" w:rsidRDefault="00E86DE6" w:rsidP="00E86DE6">
      <w:pPr>
        <w:ind w:right="4"/>
      </w:pPr>
    </w:p>
    <w:p w14:paraId="7A9E2C4D" w14:textId="1406C48E" w:rsidR="00DC24D7" w:rsidRPr="001A458B" w:rsidRDefault="00DC24D7" w:rsidP="00E86DE6">
      <w:pPr>
        <w:ind w:right="4"/>
        <w:rPr>
          <w:lang w:val="nl-BE"/>
        </w:rPr>
      </w:pPr>
      <w:r w:rsidRPr="001A458B">
        <w:rPr>
          <w:lang w:val="nl-BE"/>
        </w:rPr>
        <w:t xml:space="preserve">Aanpassing van de rolstoel met een gordel met </w:t>
      </w:r>
      <w:r w:rsidR="00060D8A">
        <w:rPr>
          <w:lang w:val="nl-BE"/>
        </w:rPr>
        <w:t xml:space="preserve">vier </w:t>
      </w:r>
      <w:r w:rsidRPr="001A458B">
        <w:rPr>
          <w:lang w:val="nl-BE"/>
        </w:rPr>
        <w:t xml:space="preserve">of </w:t>
      </w:r>
      <w:r w:rsidR="00060D8A">
        <w:rPr>
          <w:lang w:val="nl-BE"/>
        </w:rPr>
        <w:t>vijf</w:t>
      </w:r>
      <w:r w:rsidRPr="001A458B">
        <w:rPr>
          <w:lang w:val="nl-BE"/>
        </w:rPr>
        <w:t xml:space="preserve"> bevestigingspunten.  De gordel omsluit de volledige thorax van de gebruiker. De gordel is niet bedoeld als fixatiegordel voor de rolstoel of als veiligheidsgordel voor de gebruiker in de auto.  </w:t>
      </w:r>
    </w:p>
    <w:p w14:paraId="2CB53C0B" w14:textId="7893B8AB" w:rsidR="00E86DE6" w:rsidRDefault="00E86DE6" w:rsidP="001A458B">
      <w:pPr>
        <w:tabs>
          <w:tab w:val="center" w:pos="294"/>
          <w:tab w:val="center" w:pos="3125"/>
          <w:tab w:val="center" w:pos="7911"/>
          <w:tab w:val="right" w:pos="8809"/>
        </w:tabs>
        <w:ind w:left="0" w:firstLine="0"/>
        <w:rPr>
          <w:lang w:val="nl-BE"/>
        </w:rPr>
      </w:pPr>
    </w:p>
    <w:tbl>
      <w:tblPr>
        <w:tblStyle w:val="TableGrid"/>
        <w:tblW w:w="8784" w:type="dxa"/>
        <w:tblInd w:w="0" w:type="dxa"/>
        <w:tblLook w:val="04A0" w:firstRow="1" w:lastRow="0" w:firstColumn="1" w:lastColumn="0" w:noHBand="0" w:noVBand="1"/>
      </w:tblPr>
      <w:tblGrid>
        <w:gridCol w:w="7343"/>
        <w:gridCol w:w="732"/>
        <w:gridCol w:w="709"/>
      </w:tblGrid>
      <w:tr w:rsidR="00E86DE6" w:rsidRPr="004A04F5" w14:paraId="62D59EC5" w14:textId="77777777" w:rsidTr="00D14EFD">
        <w:trPr>
          <w:trHeight w:val="235"/>
        </w:trPr>
        <w:tc>
          <w:tcPr>
            <w:tcW w:w="7343" w:type="dxa"/>
          </w:tcPr>
          <w:p w14:paraId="696D4019" w14:textId="0C0BA206" w:rsidR="00E86DE6" w:rsidRPr="004A04F5" w:rsidRDefault="00B95C05" w:rsidP="00D14EFD">
            <w:pPr>
              <w:spacing w:after="0" w:line="259" w:lineRule="auto"/>
            </w:pPr>
            <w:r>
              <w:rPr>
                <w:lang w:val="nl-BE"/>
              </w:rPr>
              <w:t>413456</w:t>
            </w:r>
            <w:r w:rsidR="001C7B89">
              <w:rPr>
                <w:lang w:val="nl-BE"/>
              </w:rPr>
              <w:t xml:space="preserve"> -</w:t>
            </w:r>
            <w:r w:rsidR="00E86DE6" w:rsidRPr="001A458B">
              <w:rPr>
                <w:lang w:val="nl-BE"/>
              </w:rPr>
              <w:t xml:space="preserve"> </w:t>
            </w:r>
            <w:r>
              <w:rPr>
                <w:lang w:val="nl-BE"/>
              </w:rPr>
              <w:t>413467</w:t>
            </w:r>
            <w:r w:rsidR="00E86DE6" w:rsidRPr="001A458B">
              <w:rPr>
                <w:lang w:val="nl-BE"/>
              </w:rPr>
              <w:t xml:space="preserve"> Gordel met oprolautomaat</w:t>
            </w:r>
          </w:p>
        </w:tc>
        <w:tc>
          <w:tcPr>
            <w:tcW w:w="732" w:type="dxa"/>
          </w:tcPr>
          <w:p w14:paraId="1F40E8F5" w14:textId="36AE04A2" w:rsidR="00E86DE6" w:rsidRPr="004A04F5" w:rsidRDefault="00E86DE6" w:rsidP="00D14EFD">
            <w:pPr>
              <w:spacing w:after="0" w:line="259" w:lineRule="auto"/>
              <w:ind w:left="1" w:firstLine="0"/>
            </w:pPr>
          </w:p>
        </w:tc>
        <w:tc>
          <w:tcPr>
            <w:tcW w:w="709" w:type="dxa"/>
          </w:tcPr>
          <w:p w14:paraId="1835CBBC" w14:textId="4CF48481" w:rsidR="00E86DE6" w:rsidRPr="004A04F5" w:rsidRDefault="00D94148" w:rsidP="00D14EFD">
            <w:pPr>
              <w:spacing w:after="0" w:line="259" w:lineRule="auto"/>
              <w:ind w:left="1" w:firstLine="0"/>
            </w:pPr>
            <w:r>
              <w:t>68,80€</w:t>
            </w:r>
          </w:p>
        </w:tc>
      </w:tr>
    </w:tbl>
    <w:p w14:paraId="7AAC1D21" w14:textId="77777777" w:rsidR="00E86DE6" w:rsidRDefault="00E86DE6" w:rsidP="00E86DE6">
      <w:pPr>
        <w:ind w:right="3"/>
      </w:pPr>
    </w:p>
    <w:p w14:paraId="21D4E7EC" w14:textId="26819699" w:rsidR="00DC24D7" w:rsidRDefault="00DC24D7" w:rsidP="00E86DE6">
      <w:pPr>
        <w:ind w:right="3"/>
        <w:rPr>
          <w:lang w:val="nl-BE"/>
        </w:rPr>
      </w:pPr>
      <w:r w:rsidRPr="001A458B">
        <w:rPr>
          <w:lang w:val="nl-BE"/>
        </w:rPr>
        <w:t xml:space="preserve">Aanpassing van de rolstoel met een heupgordel voorzien van een automatisch oprolsysteem en autoclipsluiting. De gordel is niet bedoeld als fixatiegordel voor de rolstoel of als veiligheidsgordel voor de gebruiker in de auto. </w:t>
      </w:r>
    </w:p>
    <w:p w14:paraId="56A4A4EB" w14:textId="4BF67B42" w:rsidR="00D14EFD" w:rsidRDefault="00D14EFD" w:rsidP="00E86DE6">
      <w:pPr>
        <w:ind w:right="3"/>
        <w:rPr>
          <w:lang w:val="nl-BE"/>
        </w:rPr>
      </w:pPr>
    </w:p>
    <w:tbl>
      <w:tblPr>
        <w:tblStyle w:val="TableGrid"/>
        <w:tblW w:w="8784" w:type="dxa"/>
        <w:tblInd w:w="0" w:type="dxa"/>
        <w:tblLook w:val="04A0" w:firstRow="1" w:lastRow="0" w:firstColumn="1" w:lastColumn="0" w:noHBand="0" w:noVBand="1"/>
      </w:tblPr>
      <w:tblGrid>
        <w:gridCol w:w="7255"/>
        <w:gridCol w:w="722"/>
        <w:gridCol w:w="807"/>
      </w:tblGrid>
      <w:tr w:rsidR="00D14EFD" w:rsidRPr="00FC2178" w14:paraId="7086852F" w14:textId="77777777" w:rsidTr="001C7B89">
        <w:trPr>
          <w:trHeight w:val="235"/>
        </w:trPr>
        <w:tc>
          <w:tcPr>
            <w:tcW w:w="7255" w:type="dxa"/>
          </w:tcPr>
          <w:p w14:paraId="74220FCA" w14:textId="008A5C46" w:rsidR="00D14EFD" w:rsidRPr="00D14EFD" w:rsidRDefault="00B95C05" w:rsidP="00D14EFD">
            <w:pPr>
              <w:spacing w:after="0" w:line="259" w:lineRule="auto"/>
              <w:rPr>
                <w:lang w:val="nl-BE"/>
              </w:rPr>
            </w:pPr>
            <w:r>
              <w:rPr>
                <w:lang w:val="nl-BE"/>
              </w:rPr>
              <w:lastRenderedPageBreak/>
              <w:t>413478</w:t>
            </w:r>
            <w:r w:rsidR="001C7B89">
              <w:rPr>
                <w:lang w:val="nl-BE"/>
              </w:rPr>
              <w:t xml:space="preserve"> -</w:t>
            </w:r>
            <w:r w:rsidR="00D14EFD" w:rsidRPr="001A458B">
              <w:rPr>
                <w:lang w:val="nl-BE"/>
              </w:rPr>
              <w:t xml:space="preserve"> </w:t>
            </w:r>
            <w:r>
              <w:rPr>
                <w:lang w:val="nl-BE"/>
              </w:rPr>
              <w:t>413489</w:t>
            </w:r>
            <w:r w:rsidR="00D14EFD" w:rsidRPr="001A458B">
              <w:rPr>
                <w:lang w:val="nl-BE"/>
              </w:rPr>
              <w:t xml:space="preserve"> </w:t>
            </w:r>
            <w:r w:rsidR="00D14EFD" w:rsidRPr="00CD775A">
              <w:rPr>
                <w:lang w:val="nl-BE"/>
              </w:rPr>
              <w:t>4- of 5-puntsvestje</w:t>
            </w:r>
            <w:r w:rsidR="00D14EFD" w:rsidRPr="001A458B">
              <w:rPr>
                <w:lang w:val="nl-BE"/>
              </w:rPr>
              <w:t xml:space="preserve"> of H-harnas</w:t>
            </w:r>
            <w:r w:rsidR="001C7B89">
              <w:rPr>
                <w:lang w:val="nl-BE"/>
              </w:rPr>
              <w:t xml:space="preserve"> </w:t>
            </w:r>
            <w:r w:rsidR="001C7B89" w:rsidRPr="001A458B">
              <w:rPr>
                <w:lang w:val="nl-BE"/>
              </w:rPr>
              <w:t>al dan niet met ritssluiting of kruisbanden</w:t>
            </w:r>
          </w:p>
        </w:tc>
        <w:tc>
          <w:tcPr>
            <w:tcW w:w="722" w:type="dxa"/>
          </w:tcPr>
          <w:p w14:paraId="59C4B968" w14:textId="77777777" w:rsidR="00D14EFD" w:rsidRPr="00D14EFD" w:rsidRDefault="00D14EFD" w:rsidP="00D14EFD">
            <w:pPr>
              <w:spacing w:after="0" w:line="259" w:lineRule="auto"/>
              <w:ind w:left="1" w:firstLine="0"/>
              <w:rPr>
                <w:lang w:val="nl-BE"/>
              </w:rPr>
            </w:pPr>
          </w:p>
        </w:tc>
        <w:tc>
          <w:tcPr>
            <w:tcW w:w="807" w:type="dxa"/>
          </w:tcPr>
          <w:p w14:paraId="6B09C2E4" w14:textId="45A95FE1" w:rsidR="00D14EFD" w:rsidRPr="00D14EFD" w:rsidRDefault="001C7B89" w:rsidP="00D14EFD">
            <w:pPr>
              <w:spacing w:after="0" w:line="259" w:lineRule="auto"/>
              <w:ind w:left="1" w:firstLine="0"/>
              <w:rPr>
                <w:lang w:val="nl-BE"/>
              </w:rPr>
            </w:pPr>
            <w:r>
              <w:t>193,90€</w:t>
            </w:r>
          </w:p>
        </w:tc>
      </w:tr>
    </w:tbl>
    <w:p w14:paraId="7291A0A7" w14:textId="77777777" w:rsidR="00D14EFD" w:rsidRDefault="00D14EFD" w:rsidP="00D14EFD">
      <w:pPr>
        <w:ind w:right="4"/>
      </w:pPr>
    </w:p>
    <w:p w14:paraId="543D4F33" w14:textId="6384EA9F" w:rsidR="00DC24D7" w:rsidRDefault="00DC24D7" w:rsidP="00D14EFD">
      <w:pPr>
        <w:ind w:right="4"/>
        <w:rPr>
          <w:lang w:val="nl-BE"/>
        </w:rPr>
      </w:pPr>
      <w:r w:rsidRPr="001A458B">
        <w:rPr>
          <w:lang w:val="nl-BE"/>
        </w:rPr>
        <w:t xml:space="preserve">Aanpassing van de ziteenheid met een borstfixatievest of H-harnas bestaande uit minimaal 4 traploos regelbare bevestigingspunten met clipsfixatie waarbij de volledige borstkas ondersteund wordt. </w:t>
      </w:r>
    </w:p>
    <w:p w14:paraId="56DADC38" w14:textId="18111B90" w:rsidR="00D14EFD" w:rsidRPr="001A458B" w:rsidRDefault="00D14EFD" w:rsidP="001C7B89">
      <w:pPr>
        <w:spacing w:after="16" w:line="259" w:lineRule="auto"/>
        <w:rPr>
          <w:lang w:val="nl-BE"/>
        </w:rPr>
      </w:pPr>
    </w:p>
    <w:tbl>
      <w:tblPr>
        <w:tblStyle w:val="TableGrid"/>
        <w:tblW w:w="8784" w:type="dxa"/>
        <w:tblInd w:w="0" w:type="dxa"/>
        <w:tblLook w:val="04A0" w:firstRow="1" w:lastRow="0" w:firstColumn="1" w:lastColumn="0" w:noHBand="0" w:noVBand="1"/>
      </w:tblPr>
      <w:tblGrid>
        <w:gridCol w:w="7343"/>
        <w:gridCol w:w="732"/>
        <w:gridCol w:w="709"/>
      </w:tblGrid>
      <w:tr w:rsidR="00D14EFD" w:rsidRPr="004A04F5" w14:paraId="289DCA98" w14:textId="77777777" w:rsidTr="00964068">
        <w:trPr>
          <w:trHeight w:val="235"/>
        </w:trPr>
        <w:tc>
          <w:tcPr>
            <w:tcW w:w="7343" w:type="dxa"/>
          </w:tcPr>
          <w:p w14:paraId="253F319A" w14:textId="5AB4F0C3" w:rsidR="00D14EFD" w:rsidRPr="004A04F5" w:rsidRDefault="00E665E9" w:rsidP="00D14EFD">
            <w:pPr>
              <w:spacing w:after="0" w:line="259" w:lineRule="auto"/>
            </w:pPr>
            <w:r>
              <w:rPr>
                <w:lang w:val="nl-BE"/>
              </w:rPr>
              <w:t>411356</w:t>
            </w:r>
            <w:r w:rsidR="001C7B89">
              <w:rPr>
                <w:lang w:val="nl-BE"/>
              </w:rPr>
              <w:t xml:space="preserve"> -</w:t>
            </w:r>
            <w:r w:rsidR="00D14EFD" w:rsidRPr="001A458B">
              <w:rPr>
                <w:lang w:val="nl-BE"/>
              </w:rPr>
              <w:t xml:space="preserve"> </w:t>
            </w:r>
            <w:r>
              <w:rPr>
                <w:lang w:val="nl-BE"/>
              </w:rPr>
              <w:t>411367</w:t>
            </w:r>
            <w:r w:rsidR="00D14EFD" w:rsidRPr="001A458B">
              <w:rPr>
                <w:lang w:val="nl-BE"/>
              </w:rPr>
              <w:t xml:space="preserve"> Zitbroek</w:t>
            </w:r>
          </w:p>
        </w:tc>
        <w:tc>
          <w:tcPr>
            <w:tcW w:w="732" w:type="dxa"/>
          </w:tcPr>
          <w:p w14:paraId="045EB1F2" w14:textId="45E6F530" w:rsidR="00D14EFD" w:rsidRPr="004A04F5" w:rsidRDefault="00D14EFD" w:rsidP="00D14EFD">
            <w:pPr>
              <w:spacing w:after="0" w:line="259" w:lineRule="auto"/>
              <w:ind w:left="1" w:firstLine="0"/>
            </w:pPr>
          </w:p>
        </w:tc>
        <w:tc>
          <w:tcPr>
            <w:tcW w:w="709" w:type="dxa"/>
          </w:tcPr>
          <w:p w14:paraId="3FDD51F4" w14:textId="4858FE91" w:rsidR="00D14EFD" w:rsidRPr="004A04F5" w:rsidRDefault="009755CF" w:rsidP="00D14EFD">
            <w:pPr>
              <w:spacing w:after="0" w:line="259" w:lineRule="auto"/>
              <w:ind w:left="1" w:firstLine="0"/>
            </w:pPr>
            <w:r>
              <w:t>86,12€</w:t>
            </w:r>
          </w:p>
        </w:tc>
      </w:tr>
    </w:tbl>
    <w:p w14:paraId="1C2AF78B" w14:textId="424D5914" w:rsidR="00DC24D7" w:rsidRPr="001A458B" w:rsidRDefault="00DC24D7" w:rsidP="001C7B89">
      <w:pPr>
        <w:spacing w:after="0" w:line="259" w:lineRule="auto"/>
        <w:rPr>
          <w:lang w:val="nl-BE"/>
        </w:rPr>
      </w:pPr>
    </w:p>
    <w:p w14:paraId="376762F8" w14:textId="6CE8E924" w:rsidR="00DC24D7" w:rsidRDefault="00DC24D7" w:rsidP="00D14EFD">
      <w:pPr>
        <w:ind w:left="0" w:right="263" w:firstLine="0"/>
        <w:rPr>
          <w:lang w:val="nl-BE"/>
        </w:rPr>
      </w:pPr>
      <w:r w:rsidRPr="001A458B">
        <w:rPr>
          <w:lang w:val="nl-BE"/>
        </w:rPr>
        <w:t>Aanpassing van de rolstoel met een zitbroek om niet naar voor te glijden.</w:t>
      </w:r>
    </w:p>
    <w:p w14:paraId="706E9C57" w14:textId="1272D1B5" w:rsidR="00D14EFD" w:rsidRDefault="00D14EFD" w:rsidP="00D14EFD">
      <w:pPr>
        <w:ind w:left="0" w:right="263" w:firstLine="0"/>
        <w:rPr>
          <w:lang w:val="nl-BE"/>
        </w:rPr>
      </w:pPr>
    </w:p>
    <w:tbl>
      <w:tblPr>
        <w:tblStyle w:val="TableGrid"/>
        <w:tblW w:w="8784" w:type="dxa"/>
        <w:tblInd w:w="0" w:type="dxa"/>
        <w:tblLook w:val="04A0" w:firstRow="1" w:lastRow="0" w:firstColumn="1" w:lastColumn="0" w:noHBand="0" w:noVBand="1"/>
      </w:tblPr>
      <w:tblGrid>
        <w:gridCol w:w="7343"/>
        <w:gridCol w:w="732"/>
        <w:gridCol w:w="709"/>
      </w:tblGrid>
      <w:tr w:rsidR="00964068" w:rsidRPr="004A04F5" w14:paraId="1FF55671" w14:textId="77777777" w:rsidTr="00964068">
        <w:trPr>
          <w:trHeight w:val="235"/>
        </w:trPr>
        <w:tc>
          <w:tcPr>
            <w:tcW w:w="7343" w:type="dxa"/>
          </w:tcPr>
          <w:p w14:paraId="1801783D" w14:textId="27872EFE" w:rsidR="00964068" w:rsidRPr="004A04F5" w:rsidRDefault="00E665E9" w:rsidP="00681324">
            <w:pPr>
              <w:spacing w:after="0" w:line="259" w:lineRule="auto"/>
            </w:pPr>
            <w:r>
              <w:rPr>
                <w:lang w:val="nl-BE"/>
              </w:rPr>
              <w:t>411378</w:t>
            </w:r>
            <w:r w:rsidR="001C7B89">
              <w:rPr>
                <w:lang w:val="nl-BE"/>
              </w:rPr>
              <w:t xml:space="preserve"> -</w:t>
            </w:r>
            <w:r w:rsidR="00964068" w:rsidRPr="001A458B">
              <w:rPr>
                <w:lang w:val="nl-BE"/>
              </w:rPr>
              <w:t xml:space="preserve"> </w:t>
            </w:r>
            <w:r>
              <w:rPr>
                <w:lang w:val="nl-BE"/>
              </w:rPr>
              <w:t>411389</w:t>
            </w:r>
            <w:r w:rsidR="00964068" w:rsidRPr="001A458B">
              <w:rPr>
                <w:lang w:val="nl-BE"/>
              </w:rPr>
              <w:t xml:space="preserve"> Antikiepsysteem</w:t>
            </w:r>
          </w:p>
        </w:tc>
        <w:tc>
          <w:tcPr>
            <w:tcW w:w="732" w:type="dxa"/>
          </w:tcPr>
          <w:p w14:paraId="0B6E7F00" w14:textId="68799BE1" w:rsidR="00964068" w:rsidRPr="004A04F5" w:rsidRDefault="00964068" w:rsidP="00681324">
            <w:pPr>
              <w:spacing w:after="0" w:line="259" w:lineRule="auto"/>
              <w:ind w:left="1" w:firstLine="0"/>
            </w:pPr>
          </w:p>
        </w:tc>
        <w:tc>
          <w:tcPr>
            <w:tcW w:w="709" w:type="dxa"/>
          </w:tcPr>
          <w:p w14:paraId="290AD760" w14:textId="1C5DF124" w:rsidR="00964068" w:rsidRPr="004A04F5" w:rsidRDefault="009755CF" w:rsidP="00681324">
            <w:pPr>
              <w:spacing w:after="0" w:line="259" w:lineRule="auto"/>
              <w:ind w:left="1" w:firstLine="0"/>
            </w:pPr>
            <w:r>
              <w:t>62,41€</w:t>
            </w:r>
          </w:p>
        </w:tc>
      </w:tr>
    </w:tbl>
    <w:p w14:paraId="7708D90B" w14:textId="02FE4887" w:rsidR="00DC24D7" w:rsidRPr="001A458B" w:rsidRDefault="00DC24D7" w:rsidP="001C7B89">
      <w:pPr>
        <w:spacing w:after="0" w:line="259" w:lineRule="auto"/>
        <w:rPr>
          <w:lang w:val="nl-BE"/>
        </w:rPr>
      </w:pPr>
    </w:p>
    <w:p w14:paraId="297B658C" w14:textId="7309D968" w:rsidR="00DC24D7" w:rsidRDefault="00DC24D7" w:rsidP="001C7B89">
      <w:pPr>
        <w:ind w:left="0" w:firstLine="0"/>
        <w:rPr>
          <w:lang w:val="nl-BE"/>
        </w:rPr>
      </w:pPr>
      <w:r w:rsidRPr="001A458B">
        <w:rPr>
          <w:lang w:val="nl-BE"/>
        </w:rPr>
        <w:t>Aanpassing van de rolstoel met afneembaar of wegklapbaar antikiepsysteem. Dit is een eenvoudig antikiepsysteem van "buis in buis" en afneembaar</w:t>
      </w:r>
    </w:p>
    <w:p w14:paraId="18332560" w14:textId="0A52BEBE" w:rsidR="00964068" w:rsidRDefault="00964068" w:rsidP="001C7B89">
      <w:pPr>
        <w:rPr>
          <w:lang w:val="nl-BE"/>
        </w:rPr>
      </w:pPr>
    </w:p>
    <w:tbl>
      <w:tblPr>
        <w:tblStyle w:val="TableGrid"/>
        <w:tblW w:w="8784" w:type="dxa"/>
        <w:tblInd w:w="0" w:type="dxa"/>
        <w:tblLook w:val="04A0" w:firstRow="1" w:lastRow="0" w:firstColumn="1" w:lastColumn="0" w:noHBand="0" w:noVBand="1"/>
      </w:tblPr>
      <w:tblGrid>
        <w:gridCol w:w="7343"/>
        <w:gridCol w:w="732"/>
        <w:gridCol w:w="709"/>
      </w:tblGrid>
      <w:tr w:rsidR="00964068" w:rsidRPr="00FC2178" w14:paraId="38E8C5A8" w14:textId="77777777" w:rsidTr="001C7B89">
        <w:trPr>
          <w:trHeight w:val="235"/>
        </w:trPr>
        <w:tc>
          <w:tcPr>
            <w:tcW w:w="7343" w:type="dxa"/>
          </w:tcPr>
          <w:p w14:paraId="61C5B8E6" w14:textId="7760DC79" w:rsidR="00964068" w:rsidRPr="00964068" w:rsidRDefault="00D14057" w:rsidP="00681324">
            <w:pPr>
              <w:tabs>
                <w:tab w:val="center" w:pos="4271"/>
              </w:tabs>
              <w:ind w:left="0" w:firstLine="0"/>
              <w:rPr>
                <w:lang w:val="nl-BE"/>
              </w:rPr>
            </w:pPr>
            <w:r>
              <w:rPr>
                <w:lang w:val="nl-BE"/>
              </w:rPr>
              <w:t>412793</w:t>
            </w:r>
            <w:r w:rsidR="001C7B89">
              <w:rPr>
                <w:lang w:val="nl-BE"/>
              </w:rPr>
              <w:t xml:space="preserve"> -</w:t>
            </w:r>
            <w:r w:rsidR="00964068" w:rsidRPr="001A458B">
              <w:rPr>
                <w:lang w:val="nl-BE"/>
              </w:rPr>
              <w:t xml:space="preserve"> </w:t>
            </w:r>
            <w:r>
              <w:rPr>
                <w:lang w:val="nl-BE"/>
              </w:rPr>
              <w:t>412804</w:t>
            </w:r>
            <w:r w:rsidR="00964068" w:rsidRPr="001A458B">
              <w:rPr>
                <w:lang w:val="nl-BE"/>
              </w:rPr>
              <w:t xml:space="preserve"> Wegklapbaar antikiepsysteem of centraal afneembaar</w:t>
            </w:r>
            <w:r w:rsidR="001C7B89">
              <w:rPr>
                <w:lang w:val="nl-BE"/>
              </w:rPr>
              <w:t xml:space="preserve"> </w:t>
            </w:r>
            <w:r w:rsidR="001C7B89" w:rsidRPr="001A458B">
              <w:rPr>
                <w:lang w:val="nl-BE"/>
              </w:rPr>
              <w:t>centraal afneembaar antikiepsysteem voor actief rolstoel</w:t>
            </w:r>
          </w:p>
        </w:tc>
        <w:tc>
          <w:tcPr>
            <w:tcW w:w="732" w:type="dxa"/>
          </w:tcPr>
          <w:p w14:paraId="7953426B" w14:textId="77777777" w:rsidR="00964068" w:rsidRPr="00964068" w:rsidRDefault="00964068" w:rsidP="00681324">
            <w:pPr>
              <w:spacing w:after="0" w:line="259" w:lineRule="auto"/>
              <w:ind w:left="1" w:firstLine="0"/>
              <w:rPr>
                <w:lang w:val="nl-BE"/>
              </w:rPr>
            </w:pPr>
          </w:p>
        </w:tc>
        <w:tc>
          <w:tcPr>
            <w:tcW w:w="709" w:type="dxa"/>
          </w:tcPr>
          <w:p w14:paraId="0A27EE2C" w14:textId="7C0AA6EB" w:rsidR="00964068" w:rsidRPr="00964068" w:rsidRDefault="001C7B89" w:rsidP="00681324">
            <w:pPr>
              <w:spacing w:after="0" w:line="259" w:lineRule="auto"/>
              <w:ind w:left="1" w:firstLine="0"/>
              <w:rPr>
                <w:lang w:val="nl-BE"/>
              </w:rPr>
            </w:pPr>
            <w:r>
              <w:t>171€</w:t>
            </w:r>
          </w:p>
        </w:tc>
      </w:tr>
    </w:tbl>
    <w:p w14:paraId="236C41C9" w14:textId="77777777" w:rsidR="00964068" w:rsidRPr="001A458B" w:rsidRDefault="00964068" w:rsidP="001C7B89">
      <w:pPr>
        <w:rPr>
          <w:lang w:val="nl-BE"/>
        </w:rPr>
      </w:pPr>
    </w:p>
    <w:p w14:paraId="45B923D9" w14:textId="482DF8BA" w:rsidR="00DC24D7" w:rsidRDefault="00DC24D7" w:rsidP="001C7B89">
      <w:pPr>
        <w:ind w:left="0" w:right="2" w:firstLine="0"/>
        <w:rPr>
          <w:lang w:val="nl-BE"/>
        </w:rPr>
      </w:pPr>
      <w:r w:rsidRPr="001A458B">
        <w:rPr>
          <w:lang w:val="nl-BE"/>
        </w:rPr>
        <w:t xml:space="preserve">Aanpassing van de actief rolstoel met een wegklapbaar antikiepsysteem op de zijkant van het kader van de rolstoel gemonteerd of met een centraal afneembaar antikiepsysteem (dit is een antikiepsysteem dat op de centrale as bevestigd wordt en is enkel afneembaar maar niet wegklapbaar). </w:t>
      </w:r>
    </w:p>
    <w:p w14:paraId="4008743C" w14:textId="2FF47342" w:rsidR="00964068" w:rsidRDefault="00964068" w:rsidP="001C7B89">
      <w:pPr>
        <w:ind w:right="2"/>
        <w:rPr>
          <w:lang w:val="nl-BE"/>
        </w:rPr>
      </w:pPr>
    </w:p>
    <w:tbl>
      <w:tblPr>
        <w:tblStyle w:val="TableGrid"/>
        <w:tblW w:w="8784" w:type="dxa"/>
        <w:tblInd w:w="0" w:type="dxa"/>
        <w:tblLook w:val="04A0" w:firstRow="1" w:lastRow="0" w:firstColumn="1" w:lastColumn="0" w:noHBand="0" w:noVBand="1"/>
      </w:tblPr>
      <w:tblGrid>
        <w:gridCol w:w="7265"/>
        <w:gridCol w:w="722"/>
        <w:gridCol w:w="797"/>
      </w:tblGrid>
      <w:tr w:rsidR="00964068" w:rsidRPr="004A04F5" w14:paraId="2433B723" w14:textId="77777777" w:rsidTr="00964068">
        <w:trPr>
          <w:trHeight w:val="235"/>
        </w:trPr>
        <w:tc>
          <w:tcPr>
            <w:tcW w:w="7343" w:type="dxa"/>
          </w:tcPr>
          <w:p w14:paraId="12C08990" w14:textId="1A902B0B" w:rsidR="00964068" w:rsidRPr="004A04F5" w:rsidRDefault="00E665E9" w:rsidP="00681324">
            <w:pPr>
              <w:spacing w:after="0" w:line="259" w:lineRule="auto"/>
            </w:pPr>
            <w:r>
              <w:rPr>
                <w:lang w:val="nl-BE"/>
              </w:rPr>
              <w:t>411393</w:t>
            </w:r>
            <w:r w:rsidR="001C7B89">
              <w:rPr>
                <w:lang w:val="nl-BE"/>
              </w:rPr>
              <w:t xml:space="preserve"> -</w:t>
            </w:r>
            <w:r w:rsidR="00964068" w:rsidRPr="001A458B">
              <w:rPr>
                <w:lang w:val="nl-BE"/>
              </w:rPr>
              <w:t xml:space="preserve"> </w:t>
            </w:r>
            <w:r>
              <w:rPr>
                <w:lang w:val="nl-BE"/>
              </w:rPr>
              <w:t>411404</w:t>
            </w:r>
            <w:r w:rsidR="00964068" w:rsidRPr="001A458B">
              <w:rPr>
                <w:lang w:val="nl-BE"/>
              </w:rPr>
              <w:t xml:space="preserve"> Stoepklimmer</w:t>
            </w:r>
          </w:p>
        </w:tc>
        <w:tc>
          <w:tcPr>
            <w:tcW w:w="732" w:type="dxa"/>
          </w:tcPr>
          <w:p w14:paraId="7F6A1121" w14:textId="70798D8D" w:rsidR="00964068" w:rsidRPr="004A04F5" w:rsidRDefault="00964068" w:rsidP="00681324">
            <w:pPr>
              <w:spacing w:after="0" w:line="259" w:lineRule="auto"/>
              <w:ind w:left="1" w:firstLine="0"/>
            </w:pPr>
          </w:p>
        </w:tc>
        <w:tc>
          <w:tcPr>
            <w:tcW w:w="709" w:type="dxa"/>
          </w:tcPr>
          <w:p w14:paraId="23202B8E" w14:textId="023842D4" w:rsidR="00964068" w:rsidRPr="004A04F5" w:rsidRDefault="008C2220" w:rsidP="00681324">
            <w:pPr>
              <w:spacing w:after="0" w:line="259" w:lineRule="auto"/>
              <w:ind w:left="1" w:firstLine="0"/>
            </w:pPr>
            <w:r>
              <w:t>418,14€</w:t>
            </w:r>
          </w:p>
        </w:tc>
      </w:tr>
    </w:tbl>
    <w:p w14:paraId="5C4B87C8" w14:textId="77777777" w:rsidR="00964068" w:rsidRDefault="00964068" w:rsidP="00964068"/>
    <w:p w14:paraId="7116DE5F" w14:textId="6C548EE3" w:rsidR="00DC24D7" w:rsidRDefault="00DC24D7" w:rsidP="00964068">
      <w:pPr>
        <w:rPr>
          <w:lang w:val="nl-BE"/>
        </w:rPr>
      </w:pPr>
      <w:r w:rsidRPr="001A458B">
        <w:rPr>
          <w:lang w:val="nl-BE"/>
        </w:rPr>
        <w:t>Aanpassing van de rolstoel met een stoepklimmer zodat de gebruiker zelfstandig en op een veilige manier hoogteverschillen in de buitenomgeving kan overbruggen.</w:t>
      </w:r>
    </w:p>
    <w:p w14:paraId="5C3B54E9" w14:textId="55BD14C9" w:rsidR="00964068" w:rsidRDefault="00964068" w:rsidP="00964068">
      <w:pPr>
        <w:rPr>
          <w:lang w:val="nl-BE"/>
        </w:rPr>
      </w:pPr>
    </w:p>
    <w:tbl>
      <w:tblPr>
        <w:tblStyle w:val="TableGrid"/>
        <w:tblW w:w="8784" w:type="dxa"/>
        <w:tblInd w:w="0" w:type="dxa"/>
        <w:tblLook w:val="04A0" w:firstRow="1" w:lastRow="0" w:firstColumn="1" w:lastColumn="0" w:noHBand="0" w:noVBand="1"/>
      </w:tblPr>
      <w:tblGrid>
        <w:gridCol w:w="7343"/>
        <w:gridCol w:w="732"/>
        <w:gridCol w:w="709"/>
      </w:tblGrid>
      <w:tr w:rsidR="00964068" w:rsidRPr="004A04F5" w14:paraId="6882B79C" w14:textId="77777777" w:rsidTr="00964068">
        <w:trPr>
          <w:trHeight w:val="235"/>
        </w:trPr>
        <w:tc>
          <w:tcPr>
            <w:tcW w:w="7343" w:type="dxa"/>
          </w:tcPr>
          <w:p w14:paraId="5A92ED35" w14:textId="7B59DA49" w:rsidR="00964068" w:rsidRPr="004A04F5" w:rsidRDefault="00B95C05" w:rsidP="00681324">
            <w:pPr>
              <w:spacing w:after="0" w:line="259" w:lineRule="auto"/>
            </w:pPr>
            <w:r>
              <w:rPr>
                <w:lang w:val="nl-BE"/>
              </w:rPr>
              <w:t>413493</w:t>
            </w:r>
            <w:r w:rsidR="001C7B89">
              <w:rPr>
                <w:lang w:val="nl-BE"/>
              </w:rPr>
              <w:t xml:space="preserve"> -</w:t>
            </w:r>
            <w:r w:rsidR="00964068" w:rsidRPr="001A458B">
              <w:rPr>
                <w:lang w:val="nl-BE"/>
              </w:rPr>
              <w:t xml:space="preserve"> </w:t>
            </w:r>
            <w:r>
              <w:rPr>
                <w:lang w:val="nl-BE"/>
              </w:rPr>
              <w:t>413504</w:t>
            </w:r>
            <w:r w:rsidR="00964068" w:rsidRPr="001A458B">
              <w:rPr>
                <w:lang w:val="nl-BE"/>
              </w:rPr>
              <w:t xml:space="preserve"> Achteruitkijkspiegel (1 stuk)</w:t>
            </w:r>
          </w:p>
        </w:tc>
        <w:tc>
          <w:tcPr>
            <w:tcW w:w="732" w:type="dxa"/>
          </w:tcPr>
          <w:p w14:paraId="51A2EDC2" w14:textId="4A27817F" w:rsidR="00964068" w:rsidRPr="004A04F5" w:rsidRDefault="00964068" w:rsidP="00681324">
            <w:pPr>
              <w:spacing w:after="0" w:line="259" w:lineRule="auto"/>
              <w:ind w:left="1" w:firstLine="0"/>
            </w:pPr>
          </w:p>
        </w:tc>
        <w:tc>
          <w:tcPr>
            <w:tcW w:w="709" w:type="dxa"/>
          </w:tcPr>
          <w:p w14:paraId="72880DB4" w14:textId="689FB097" w:rsidR="00964068" w:rsidRPr="004A04F5" w:rsidRDefault="00D94148" w:rsidP="00681324">
            <w:pPr>
              <w:spacing w:after="0" w:line="259" w:lineRule="auto"/>
              <w:ind w:left="1" w:firstLine="0"/>
            </w:pPr>
            <w:r>
              <w:t>22,13€</w:t>
            </w:r>
          </w:p>
        </w:tc>
      </w:tr>
    </w:tbl>
    <w:p w14:paraId="51D34B9E" w14:textId="77777777" w:rsidR="00964068" w:rsidRPr="001A458B" w:rsidRDefault="00964068" w:rsidP="00964068">
      <w:pPr>
        <w:rPr>
          <w:lang w:val="nl-BE"/>
        </w:rPr>
      </w:pPr>
    </w:p>
    <w:p w14:paraId="349AAEB7" w14:textId="52B1F08A" w:rsidR="00DC24D7" w:rsidRDefault="00DC24D7" w:rsidP="00964068">
      <w:pPr>
        <w:rPr>
          <w:lang w:val="nl-BE"/>
        </w:rPr>
      </w:pPr>
      <w:r w:rsidRPr="001A458B">
        <w:rPr>
          <w:lang w:val="nl-BE"/>
        </w:rPr>
        <w:t xml:space="preserve">Aanpassing van de rolstoel en scooter met achteruitkijkspiegel. Deze aanpassing is bedoeld voor gebruikers die niet in staat zijn achterom te kijken. </w:t>
      </w:r>
    </w:p>
    <w:p w14:paraId="2D2D7BF2" w14:textId="53864125" w:rsidR="00DC24D7" w:rsidRPr="001A458B" w:rsidRDefault="00DC24D7" w:rsidP="001C7B89">
      <w:pPr>
        <w:spacing w:after="0" w:line="259" w:lineRule="auto"/>
        <w:rPr>
          <w:lang w:val="nl-BE"/>
        </w:rPr>
      </w:pPr>
    </w:p>
    <w:p w14:paraId="44F8C81C" w14:textId="30DD9C80" w:rsidR="00DC24D7" w:rsidRPr="001A458B" w:rsidRDefault="00DC24D7" w:rsidP="001C7B89">
      <w:pPr>
        <w:tabs>
          <w:tab w:val="center" w:pos="294"/>
          <w:tab w:val="center" w:pos="2943"/>
          <w:tab w:val="center" w:pos="8364"/>
          <w:tab w:val="right" w:pos="8809"/>
        </w:tabs>
        <w:ind w:left="0" w:firstLine="0"/>
        <w:rPr>
          <w:lang w:val="nl-BE"/>
        </w:rPr>
      </w:pPr>
      <w:r w:rsidRPr="001A458B">
        <w:rPr>
          <w:lang w:val="nl-BE"/>
        </w:rPr>
        <w:tab/>
      </w:r>
      <w:r w:rsidR="00B95C05">
        <w:rPr>
          <w:lang w:val="nl-BE"/>
        </w:rPr>
        <w:t>413515</w:t>
      </w:r>
      <w:r w:rsidR="001C7B89">
        <w:rPr>
          <w:lang w:val="nl-BE"/>
        </w:rPr>
        <w:t xml:space="preserve"> -</w:t>
      </w:r>
      <w:r w:rsidRPr="001A458B">
        <w:rPr>
          <w:lang w:val="nl-BE"/>
        </w:rPr>
        <w:t xml:space="preserve"> </w:t>
      </w:r>
      <w:r w:rsidR="00B95C05">
        <w:rPr>
          <w:lang w:val="nl-BE"/>
        </w:rPr>
        <w:t>413526</w:t>
      </w:r>
      <w:r w:rsidRPr="001A458B">
        <w:rPr>
          <w:lang w:val="nl-BE"/>
        </w:rPr>
        <w:t xml:space="preserve"> Noodstopschakelaar</w:t>
      </w:r>
      <w:r w:rsidRPr="001A458B">
        <w:rPr>
          <w:lang w:val="nl-BE"/>
        </w:rPr>
        <w:tab/>
      </w:r>
      <w:r w:rsidR="00D94148">
        <w:rPr>
          <w:lang w:val="nl-BE"/>
        </w:rPr>
        <w:t>285,27€</w:t>
      </w:r>
    </w:p>
    <w:p w14:paraId="1721A1CE" w14:textId="0DA78E0D" w:rsidR="00DC24D7" w:rsidRPr="001A458B" w:rsidRDefault="00DC24D7" w:rsidP="001C7B89">
      <w:pPr>
        <w:spacing w:after="0" w:line="259" w:lineRule="auto"/>
        <w:rPr>
          <w:lang w:val="nl-BE"/>
        </w:rPr>
      </w:pPr>
    </w:p>
    <w:p w14:paraId="649D7348" w14:textId="4EDF40BD" w:rsidR="00964068" w:rsidRDefault="00DC24D7" w:rsidP="001C7B89">
      <w:pPr>
        <w:ind w:left="0" w:firstLine="0"/>
        <w:rPr>
          <w:lang w:val="nl-BE"/>
        </w:rPr>
      </w:pPr>
      <w:r w:rsidRPr="001A458B">
        <w:rPr>
          <w:lang w:val="nl-BE"/>
        </w:rPr>
        <w:t>Aanpassing van de rolstoel met een noodstopsysteem, ingebouwd als extra schakelaar of in het besturingssysteem voor de begeleider of met afstandsbediening. Het systeem is bedoeld om de rolstoel te stoppen in acute noodsituaties bijv. bij dystonie.</w:t>
      </w:r>
    </w:p>
    <w:p w14:paraId="119796CD" w14:textId="54672D05" w:rsidR="00DC24D7" w:rsidRPr="001A458B" w:rsidRDefault="00DC24D7" w:rsidP="001C7B89">
      <w:pPr>
        <w:rPr>
          <w:lang w:val="nl-BE"/>
        </w:rPr>
      </w:pPr>
    </w:p>
    <w:p w14:paraId="7F80F662" w14:textId="153705EA" w:rsidR="00DC24D7" w:rsidRDefault="00DC24D7" w:rsidP="00964068">
      <w:pPr>
        <w:pStyle w:val="Kop2"/>
        <w:rPr>
          <w:lang w:val="nl-BE"/>
        </w:rPr>
      </w:pPr>
      <w:bookmarkStart w:id="716" w:name="_Toc144890301"/>
      <w:r w:rsidRPr="001A458B">
        <w:rPr>
          <w:lang w:val="nl-BE"/>
        </w:rPr>
        <w:t>5. Besturing/aandrijving</w:t>
      </w:r>
      <w:bookmarkEnd w:id="716"/>
      <w:r w:rsidRPr="001A458B">
        <w:rPr>
          <w:lang w:val="nl-BE"/>
        </w:rPr>
        <w:t xml:space="preserve"> </w:t>
      </w:r>
    </w:p>
    <w:p w14:paraId="300FBE74" w14:textId="674D0BEF" w:rsidR="003A71DD" w:rsidRDefault="003A71DD" w:rsidP="00964068">
      <w:pPr>
        <w:rPr>
          <w:lang w:val="nl-BE"/>
        </w:rPr>
      </w:pPr>
    </w:p>
    <w:tbl>
      <w:tblPr>
        <w:tblStyle w:val="TableGrid"/>
        <w:tblW w:w="8784" w:type="dxa"/>
        <w:tblInd w:w="0" w:type="dxa"/>
        <w:tblLook w:val="04A0" w:firstRow="1" w:lastRow="0" w:firstColumn="1" w:lastColumn="0" w:noHBand="0" w:noVBand="1"/>
      </w:tblPr>
      <w:tblGrid>
        <w:gridCol w:w="7265"/>
        <w:gridCol w:w="722"/>
        <w:gridCol w:w="797"/>
      </w:tblGrid>
      <w:tr w:rsidR="003A71DD" w:rsidRPr="004A04F5" w14:paraId="4E0CF609" w14:textId="77777777" w:rsidTr="00B77280">
        <w:trPr>
          <w:trHeight w:val="235"/>
        </w:trPr>
        <w:tc>
          <w:tcPr>
            <w:tcW w:w="7343" w:type="dxa"/>
          </w:tcPr>
          <w:p w14:paraId="00527BAE" w14:textId="172768AF" w:rsidR="003A71DD" w:rsidRPr="003A71DD" w:rsidRDefault="00E665E9" w:rsidP="00681324">
            <w:pPr>
              <w:spacing w:after="0" w:line="259" w:lineRule="auto"/>
              <w:rPr>
                <w:lang w:val="nl-BE"/>
              </w:rPr>
            </w:pPr>
            <w:r>
              <w:rPr>
                <w:lang w:val="nl-BE"/>
              </w:rPr>
              <w:t>411415</w:t>
            </w:r>
            <w:r w:rsidR="001C7B89">
              <w:rPr>
                <w:lang w:val="nl-BE"/>
              </w:rPr>
              <w:t xml:space="preserve"> -</w:t>
            </w:r>
            <w:r w:rsidR="003A71DD" w:rsidRPr="001A458B">
              <w:rPr>
                <w:lang w:val="nl-BE"/>
              </w:rPr>
              <w:t xml:space="preserve"> </w:t>
            </w:r>
            <w:r>
              <w:rPr>
                <w:lang w:val="nl-BE"/>
              </w:rPr>
              <w:t>411426</w:t>
            </w:r>
            <w:r w:rsidR="003A71DD" w:rsidRPr="001A458B">
              <w:rPr>
                <w:lang w:val="nl-BE"/>
              </w:rPr>
              <w:t xml:space="preserve"> Aandrijf- en besturingssysteem "dubbele hoepel"  </w:t>
            </w:r>
          </w:p>
        </w:tc>
        <w:tc>
          <w:tcPr>
            <w:tcW w:w="732" w:type="dxa"/>
          </w:tcPr>
          <w:p w14:paraId="775F6F2A" w14:textId="101ABC19" w:rsidR="003A71DD" w:rsidRPr="006F47AC" w:rsidRDefault="003A71DD" w:rsidP="00681324">
            <w:pPr>
              <w:spacing w:after="0" w:line="259" w:lineRule="auto"/>
              <w:ind w:left="1" w:firstLine="0"/>
              <w:rPr>
                <w:lang w:val="nl-BE"/>
              </w:rPr>
            </w:pPr>
          </w:p>
        </w:tc>
        <w:tc>
          <w:tcPr>
            <w:tcW w:w="709" w:type="dxa"/>
          </w:tcPr>
          <w:p w14:paraId="23389DDD" w14:textId="6CAED5DC" w:rsidR="003A71DD" w:rsidRPr="004A04F5" w:rsidRDefault="007D7B16" w:rsidP="00681324">
            <w:pPr>
              <w:spacing w:after="0" w:line="259" w:lineRule="auto"/>
              <w:ind w:left="1" w:firstLine="0"/>
            </w:pPr>
            <w:r>
              <w:t>873,73€</w:t>
            </w:r>
          </w:p>
        </w:tc>
      </w:tr>
    </w:tbl>
    <w:p w14:paraId="6DE17CCF" w14:textId="396E6E9C" w:rsidR="00DC24D7" w:rsidRPr="001A458B" w:rsidRDefault="00DC24D7" w:rsidP="001C7B89">
      <w:pPr>
        <w:spacing w:after="0" w:line="259" w:lineRule="auto"/>
        <w:rPr>
          <w:lang w:val="nl-BE"/>
        </w:rPr>
      </w:pPr>
    </w:p>
    <w:p w14:paraId="7E7E0F60" w14:textId="0A4F3D68" w:rsidR="00DC24D7" w:rsidRDefault="00DC24D7" w:rsidP="001C7B89">
      <w:pPr>
        <w:ind w:left="0" w:right="3" w:firstLine="0"/>
        <w:rPr>
          <w:lang w:val="nl-BE"/>
        </w:rPr>
      </w:pPr>
      <w:r w:rsidRPr="001A458B">
        <w:rPr>
          <w:lang w:val="nl-BE"/>
        </w:rPr>
        <w:t xml:space="preserve">Aanpassing van de rolstoel met een mechanisch aandrijvings- en besturingssysteem voor een éénzijdige bediening met een dubbele aandrijfhoepel geplaatst op de grote achterwielen. </w:t>
      </w:r>
      <w:r w:rsidRPr="001A458B">
        <w:rPr>
          <w:lang w:val="nl-BE"/>
        </w:rPr>
        <w:lastRenderedPageBreak/>
        <w:t>Bedoeld voor een gebruiker die één van de bovenste ledematen niet meer kan gebruiken en die de rolstoel niet kan aandrijven en besturen via standaardaandrijfhoepels. Zowel éénzijdige aandrijving als besturing van de rolstoel moet met het systeem mogelijk zijn. De rolstoel is bij deze aanpassing uitgerust met een remsysteem op beide achterwielen dat met één hand kan worden bediend door de gebruiker.</w:t>
      </w:r>
    </w:p>
    <w:p w14:paraId="043E2D42" w14:textId="77777777" w:rsidR="003A71DD" w:rsidRDefault="003A71DD" w:rsidP="00C14DFF">
      <w:pPr>
        <w:ind w:right="3"/>
        <w:rPr>
          <w:lang w:val="nl-BE"/>
        </w:rPr>
      </w:pPr>
    </w:p>
    <w:tbl>
      <w:tblPr>
        <w:tblStyle w:val="TableGrid"/>
        <w:tblW w:w="8784" w:type="dxa"/>
        <w:tblInd w:w="0" w:type="dxa"/>
        <w:tblLook w:val="04A0" w:firstRow="1" w:lastRow="0" w:firstColumn="1" w:lastColumn="0" w:noHBand="0" w:noVBand="1"/>
      </w:tblPr>
      <w:tblGrid>
        <w:gridCol w:w="7256"/>
        <w:gridCol w:w="721"/>
        <w:gridCol w:w="807"/>
      </w:tblGrid>
      <w:tr w:rsidR="003A71DD" w:rsidRPr="00FC2178" w14:paraId="5CF5E04F" w14:textId="77777777" w:rsidTr="00C14DFF">
        <w:trPr>
          <w:trHeight w:val="235"/>
        </w:trPr>
        <w:tc>
          <w:tcPr>
            <w:tcW w:w="7256" w:type="dxa"/>
          </w:tcPr>
          <w:p w14:paraId="3188CC25" w14:textId="43485AA6" w:rsidR="003A71DD" w:rsidRPr="003A71DD" w:rsidRDefault="00B95C05" w:rsidP="00681324">
            <w:pPr>
              <w:tabs>
                <w:tab w:val="center" w:pos="4271"/>
              </w:tabs>
              <w:ind w:left="0" w:firstLine="0"/>
              <w:rPr>
                <w:lang w:val="nl-BE"/>
              </w:rPr>
            </w:pPr>
            <w:r>
              <w:rPr>
                <w:lang w:val="nl-BE"/>
              </w:rPr>
              <w:t>413537</w:t>
            </w:r>
            <w:r w:rsidR="00C14DFF">
              <w:rPr>
                <w:lang w:val="nl-BE"/>
              </w:rPr>
              <w:t xml:space="preserve"> -</w:t>
            </w:r>
            <w:r w:rsidR="003A71DD" w:rsidRPr="001A458B">
              <w:rPr>
                <w:lang w:val="nl-BE"/>
              </w:rPr>
              <w:t xml:space="preserve"> </w:t>
            </w:r>
            <w:r>
              <w:rPr>
                <w:lang w:val="nl-BE"/>
              </w:rPr>
              <w:t>413548</w:t>
            </w:r>
            <w:r w:rsidR="003A71DD" w:rsidRPr="001A458B">
              <w:rPr>
                <w:lang w:val="nl-BE"/>
              </w:rPr>
              <w:t xml:space="preserve"> Aandrijf- en besturingssysteem "dubbele hoepel</w:t>
            </w:r>
            <w:r w:rsidR="00C14DFF">
              <w:rPr>
                <w:lang w:val="nl-BE"/>
              </w:rPr>
              <w:t xml:space="preserve"> </w:t>
            </w:r>
            <w:r w:rsidR="00C14DFF" w:rsidRPr="001A458B">
              <w:rPr>
                <w:lang w:val="nl-BE"/>
              </w:rPr>
              <w:t>voor actief rolstoel</w:t>
            </w:r>
          </w:p>
        </w:tc>
        <w:tc>
          <w:tcPr>
            <w:tcW w:w="721" w:type="dxa"/>
          </w:tcPr>
          <w:p w14:paraId="680C7D3B" w14:textId="77777777" w:rsidR="003A71DD" w:rsidRPr="003A71DD" w:rsidRDefault="003A71DD" w:rsidP="00681324">
            <w:pPr>
              <w:spacing w:after="0" w:line="259" w:lineRule="auto"/>
              <w:ind w:left="1" w:firstLine="0"/>
              <w:rPr>
                <w:lang w:val="nl-BE"/>
              </w:rPr>
            </w:pPr>
          </w:p>
        </w:tc>
        <w:tc>
          <w:tcPr>
            <w:tcW w:w="807" w:type="dxa"/>
          </w:tcPr>
          <w:p w14:paraId="422D3FD0" w14:textId="791513BB" w:rsidR="003A71DD" w:rsidRPr="003A71DD" w:rsidRDefault="00C14DFF" w:rsidP="00681324">
            <w:pPr>
              <w:spacing w:after="0" w:line="259" w:lineRule="auto"/>
              <w:ind w:left="1" w:firstLine="0"/>
              <w:rPr>
                <w:lang w:val="nl-BE"/>
              </w:rPr>
            </w:pPr>
            <w:r>
              <w:t>873,73€</w:t>
            </w:r>
          </w:p>
        </w:tc>
      </w:tr>
    </w:tbl>
    <w:p w14:paraId="61F0A7B7" w14:textId="33A35F33" w:rsidR="00DC24D7" w:rsidRPr="001A458B" w:rsidRDefault="00DC24D7" w:rsidP="00C14DFF">
      <w:pPr>
        <w:spacing w:after="0" w:line="259" w:lineRule="auto"/>
        <w:rPr>
          <w:lang w:val="nl-BE"/>
        </w:rPr>
      </w:pPr>
    </w:p>
    <w:p w14:paraId="685EF716" w14:textId="0FF39F2A" w:rsidR="00DC24D7" w:rsidRDefault="00DC24D7" w:rsidP="00C14DFF">
      <w:pPr>
        <w:spacing w:line="259" w:lineRule="auto"/>
        <w:ind w:left="0" w:firstLine="0"/>
        <w:rPr>
          <w:lang w:val="nl-BE"/>
        </w:rPr>
      </w:pPr>
      <w:r w:rsidRPr="001A458B">
        <w:rPr>
          <w:lang w:val="nl-BE"/>
        </w:rPr>
        <w:t>Aanpassing van de rolstoel met een mechanisch aandrijvings- en besturingssysteem voor éénzijdige bediening met een dubbele aandrijfhoepel geplaatst op de grote achterwielen. Bedoeld voor een gebruiker die één van de bovenste ledematen niet meer kan gebruiken en die de rolstoel niet kan aandrijven en besturen via standaardaandrijfhoepels. Zowel éénzijdige aandrijving als besturing van de rolstoel moet met het systeem mogelijk zijn.</w:t>
      </w:r>
    </w:p>
    <w:p w14:paraId="7A9065D2" w14:textId="087594F4" w:rsidR="003A71DD" w:rsidRDefault="003A71DD" w:rsidP="00C14DFF">
      <w:pPr>
        <w:ind w:right="3"/>
        <w:rPr>
          <w:lang w:val="nl-BE"/>
        </w:rPr>
      </w:pPr>
    </w:p>
    <w:tbl>
      <w:tblPr>
        <w:tblStyle w:val="TableGrid"/>
        <w:tblW w:w="8784" w:type="dxa"/>
        <w:tblInd w:w="0" w:type="dxa"/>
        <w:tblLook w:val="04A0" w:firstRow="1" w:lastRow="0" w:firstColumn="1" w:lastColumn="0" w:noHBand="0" w:noVBand="1"/>
      </w:tblPr>
      <w:tblGrid>
        <w:gridCol w:w="7157"/>
        <w:gridCol w:w="708"/>
        <w:gridCol w:w="919"/>
      </w:tblGrid>
      <w:tr w:rsidR="003A71DD" w:rsidRPr="004A04F5" w14:paraId="1BE3A83B" w14:textId="77777777" w:rsidTr="00B77280">
        <w:trPr>
          <w:trHeight w:val="88"/>
        </w:trPr>
        <w:tc>
          <w:tcPr>
            <w:tcW w:w="7343" w:type="dxa"/>
          </w:tcPr>
          <w:p w14:paraId="6D8E09CC" w14:textId="5658008D" w:rsidR="003A71DD" w:rsidRPr="004A04F5" w:rsidRDefault="00E665E9" w:rsidP="00681324">
            <w:pPr>
              <w:spacing w:after="0" w:line="259" w:lineRule="auto"/>
            </w:pPr>
            <w:r>
              <w:rPr>
                <w:lang w:val="nl-BE"/>
              </w:rPr>
              <w:t>411437</w:t>
            </w:r>
            <w:r w:rsidR="00C14DFF">
              <w:rPr>
                <w:lang w:val="nl-BE"/>
              </w:rPr>
              <w:t xml:space="preserve"> -</w:t>
            </w:r>
            <w:r w:rsidR="003A71DD" w:rsidRPr="001A458B">
              <w:rPr>
                <w:lang w:val="nl-BE"/>
              </w:rPr>
              <w:t xml:space="preserve"> </w:t>
            </w:r>
            <w:r>
              <w:rPr>
                <w:lang w:val="nl-BE"/>
              </w:rPr>
              <w:t>411448</w:t>
            </w:r>
            <w:r w:rsidR="003A71DD" w:rsidRPr="001A458B">
              <w:rPr>
                <w:lang w:val="nl-BE"/>
              </w:rPr>
              <w:t xml:space="preserve"> Aandrijf- en besturingssysteem </w:t>
            </w:r>
            <w:r w:rsidR="003A71DD">
              <w:rPr>
                <w:lang w:val="nl-BE"/>
              </w:rPr>
              <w:t>"</w:t>
            </w:r>
            <w:r w:rsidR="003A71DD" w:rsidRPr="001A458B">
              <w:rPr>
                <w:lang w:val="nl-BE"/>
              </w:rPr>
              <w:t>hefboomsysteem"</w:t>
            </w:r>
          </w:p>
        </w:tc>
        <w:tc>
          <w:tcPr>
            <w:tcW w:w="732" w:type="dxa"/>
          </w:tcPr>
          <w:p w14:paraId="7D1AC70D" w14:textId="1AC0674D" w:rsidR="003A71DD" w:rsidRPr="004A04F5" w:rsidRDefault="003A71DD" w:rsidP="00681324">
            <w:pPr>
              <w:spacing w:after="0" w:line="259" w:lineRule="auto"/>
              <w:ind w:left="1" w:firstLine="0"/>
            </w:pPr>
          </w:p>
        </w:tc>
        <w:tc>
          <w:tcPr>
            <w:tcW w:w="709" w:type="dxa"/>
          </w:tcPr>
          <w:p w14:paraId="075325F4" w14:textId="759CACD7" w:rsidR="003A71DD" w:rsidRPr="004A04F5" w:rsidRDefault="00FA15C0" w:rsidP="00681324">
            <w:pPr>
              <w:spacing w:after="0" w:line="259" w:lineRule="auto"/>
              <w:ind w:left="1" w:firstLine="0"/>
            </w:pPr>
            <w:r>
              <w:t>1248,18€</w:t>
            </w:r>
          </w:p>
        </w:tc>
      </w:tr>
    </w:tbl>
    <w:p w14:paraId="2F338B6D" w14:textId="77777777" w:rsidR="003A71DD" w:rsidRDefault="003A71DD" w:rsidP="003A71DD">
      <w:pPr>
        <w:spacing w:after="0" w:line="259" w:lineRule="auto"/>
        <w:ind w:left="0" w:firstLine="0"/>
      </w:pPr>
    </w:p>
    <w:p w14:paraId="54F7B5B7" w14:textId="30DE8235" w:rsidR="00DC24D7" w:rsidRDefault="00DC24D7" w:rsidP="003A71DD">
      <w:pPr>
        <w:spacing w:after="0" w:line="259" w:lineRule="auto"/>
        <w:ind w:left="0" w:firstLine="0"/>
        <w:rPr>
          <w:lang w:val="nl-BE"/>
        </w:rPr>
      </w:pPr>
      <w:r w:rsidRPr="001A458B">
        <w:rPr>
          <w:lang w:val="nl-BE"/>
        </w:rPr>
        <w:t>Aanpassing van de rolstoel met een mechanisch aandrijvings- en besturingssysteem voor éénzijdige bediening door middel van een hefboomsysteem. Bedoeld voor een gebruiker één van de bovenste ledematen niet meer kan gebruiken en die de rolstoel niet kan aandrijven en besturen via standaardaandrijfhoepels. Zowel éénzijdige aandrijving als besturing van de rolstoel moet met het systeem mogelijk zijn.  De manuele modulaire rolstoel is bij deze aanpassing uitgerust met een remsysteem op beide achterwielen dat met één hand kan worden bediend door de gebruiker.</w:t>
      </w:r>
    </w:p>
    <w:p w14:paraId="621D3B6D" w14:textId="4E8513FC" w:rsidR="00B77280" w:rsidRDefault="00B77280" w:rsidP="003A71DD">
      <w:pPr>
        <w:spacing w:after="0" w:line="259" w:lineRule="auto"/>
        <w:ind w:left="0" w:firstLine="0"/>
        <w:rPr>
          <w:lang w:val="nl-BE"/>
        </w:rPr>
      </w:pPr>
    </w:p>
    <w:tbl>
      <w:tblPr>
        <w:tblStyle w:val="TableGrid"/>
        <w:tblW w:w="8784" w:type="dxa"/>
        <w:tblInd w:w="0" w:type="dxa"/>
        <w:tblLook w:val="04A0" w:firstRow="1" w:lastRow="0" w:firstColumn="1" w:lastColumn="0" w:noHBand="0" w:noVBand="1"/>
      </w:tblPr>
      <w:tblGrid>
        <w:gridCol w:w="7256"/>
        <w:gridCol w:w="721"/>
        <w:gridCol w:w="807"/>
      </w:tblGrid>
      <w:tr w:rsidR="00B77280" w:rsidRPr="004A04F5" w14:paraId="254CB5D1" w14:textId="77777777" w:rsidTr="00C14DFF">
        <w:trPr>
          <w:trHeight w:val="235"/>
        </w:trPr>
        <w:tc>
          <w:tcPr>
            <w:tcW w:w="7256" w:type="dxa"/>
          </w:tcPr>
          <w:p w14:paraId="1742C81F" w14:textId="76DDF6FB" w:rsidR="00B77280" w:rsidRPr="0007351A" w:rsidRDefault="00E665E9" w:rsidP="00681324">
            <w:pPr>
              <w:spacing w:after="0" w:line="259" w:lineRule="auto"/>
              <w:rPr>
                <w:lang w:val="nl-BE"/>
              </w:rPr>
            </w:pPr>
            <w:r>
              <w:rPr>
                <w:lang w:val="nl-BE"/>
              </w:rPr>
              <w:t>411459</w:t>
            </w:r>
            <w:r w:rsidR="00C14DFF">
              <w:rPr>
                <w:lang w:val="nl-BE"/>
              </w:rPr>
              <w:t xml:space="preserve"> -</w:t>
            </w:r>
            <w:r w:rsidR="00B77280" w:rsidRPr="001A458B">
              <w:rPr>
                <w:lang w:val="nl-BE"/>
              </w:rPr>
              <w:t xml:space="preserve"> </w:t>
            </w:r>
            <w:r>
              <w:rPr>
                <w:lang w:val="nl-BE"/>
              </w:rPr>
              <w:t>411463</w:t>
            </w:r>
            <w:r w:rsidR="00B77280" w:rsidRPr="001A458B">
              <w:rPr>
                <w:lang w:val="nl-BE"/>
              </w:rPr>
              <w:t xml:space="preserve"> Aanpassing van de zithoogteverlaging</w:t>
            </w:r>
            <w:r w:rsidR="00C14DFF">
              <w:rPr>
                <w:lang w:val="nl-BE"/>
              </w:rPr>
              <w:t xml:space="preserve"> </w:t>
            </w:r>
            <w:r w:rsidR="00C14DFF" w:rsidRPr="001A458B">
              <w:rPr>
                <w:lang w:val="nl-BE"/>
              </w:rPr>
              <w:t>(trippelstoel)</w:t>
            </w:r>
          </w:p>
        </w:tc>
        <w:tc>
          <w:tcPr>
            <w:tcW w:w="721" w:type="dxa"/>
          </w:tcPr>
          <w:p w14:paraId="78041C75" w14:textId="77777777" w:rsidR="00B77280" w:rsidRPr="0007351A" w:rsidRDefault="00B77280" w:rsidP="00681324">
            <w:pPr>
              <w:spacing w:after="0" w:line="259" w:lineRule="auto"/>
              <w:ind w:left="1" w:firstLine="0"/>
              <w:rPr>
                <w:lang w:val="nl-BE"/>
              </w:rPr>
            </w:pPr>
          </w:p>
        </w:tc>
        <w:tc>
          <w:tcPr>
            <w:tcW w:w="807" w:type="dxa"/>
          </w:tcPr>
          <w:p w14:paraId="50C4B47B" w14:textId="2C33C466" w:rsidR="00B77280" w:rsidRDefault="00C14DFF" w:rsidP="00681324">
            <w:pPr>
              <w:spacing w:after="0" w:line="259" w:lineRule="auto"/>
              <w:ind w:left="1" w:firstLine="0"/>
            </w:pPr>
            <w:r>
              <w:t>195,96€</w:t>
            </w:r>
          </w:p>
        </w:tc>
      </w:tr>
    </w:tbl>
    <w:p w14:paraId="6AE55A52" w14:textId="68430386" w:rsidR="00DC24D7" w:rsidRPr="001A458B" w:rsidRDefault="00DC24D7" w:rsidP="00C14DFF">
      <w:pPr>
        <w:spacing w:after="0" w:line="259" w:lineRule="auto"/>
        <w:rPr>
          <w:lang w:val="nl-BE"/>
        </w:rPr>
      </w:pPr>
    </w:p>
    <w:p w14:paraId="7BC6E0F0" w14:textId="13A87CB8" w:rsidR="00DC24D7" w:rsidRDefault="00DC24D7" w:rsidP="00B77280">
      <w:pPr>
        <w:ind w:right="3"/>
        <w:rPr>
          <w:lang w:val="nl-BE"/>
        </w:rPr>
      </w:pPr>
      <w:r w:rsidRPr="001A458B">
        <w:rPr>
          <w:lang w:val="nl-BE"/>
        </w:rPr>
        <w:t>Aanpassing van de rolstoel door verlaging van de zithoogte in functie van voetaandrijving van de rolstoel door middel van de trippelfunctie door de gebruiker. Deze aanpassing wordt bereikt door middel van kleinere achterwielen (maximum 22) en kleinere voorwielen (maximum 7) of een aangepast kader waar een vaste asbus achteraan op een hogere positie is geplaatst (de asbus kan niet worden verplaatst).</w:t>
      </w:r>
    </w:p>
    <w:p w14:paraId="72D7A7B8" w14:textId="712A13E6" w:rsidR="000B1337" w:rsidRDefault="000B1337" w:rsidP="00B77280">
      <w:pPr>
        <w:ind w:right="3"/>
        <w:rPr>
          <w:lang w:val="nl-BE"/>
        </w:rPr>
      </w:pPr>
    </w:p>
    <w:tbl>
      <w:tblPr>
        <w:tblStyle w:val="TableGrid"/>
        <w:tblW w:w="8784" w:type="dxa"/>
        <w:tblInd w:w="0" w:type="dxa"/>
        <w:tblLook w:val="04A0" w:firstRow="1" w:lastRow="0" w:firstColumn="1" w:lastColumn="0" w:noHBand="0" w:noVBand="1"/>
      </w:tblPr>
      <w:tblGrid>
        <w:gridCol w:w="7343"/>
        <w:gridCol w:w="732"/>
        <w:gridCol w:w="709"/>
      </w:tblGrid>
      <w:tr w:rsidR="000B1337" w:rsidRPr="004A04F5" w14:paraId="669C705B" w14:textId="77777777" w:rsidTr="00681324">
        <w:trPr>
          <w:trHeight w:val="235"/>
        </w:trPr>
        <w:tc>
          <w:tcPr>
            <w:tcW w:w="7343" w:type="dxa"/>
          </w:tcPr>
          <w:p w14:paraId="1E1E8813" w14:textId="17E14874" w:rsidR="000B1337" w:rsidRPr="000B1337" w:rsidRDefault="00E665E9" w:rsidP="00C14DFF">
            <w:pPr>
              <w:ind w:right="3"/>
              <w:rPr>
                <w:lang w:val="nl-BE"/>
              </w:rPr>
            </w:pPr>
            <w:r>
              <w:rPr>
                <w:lang w:val="nl-BE"/>
              </w:rPr>
              <w:t>411474</w:t>
            </w:r>
            <w:r w:rsidR="00C14DFF">
              <w:rPr>
                <w:lang w:val="nl-BE"/>
              </w:rPr>
              <w:t xml:space="preserve"> -</w:t>
            </w:r>
            <w:r w:rsidR="000B1337" w:rsidRPr="001A458B">
              <w:rPr>
                <w:lang w:val="nl-BE"/>
              </w:rPr>
              <w:t xml:space="preserve"> </w:t>
            </w:r>
            <w:r>
              <w:rPr>
                <w:lang w:val="nl-BE"/>
              </w:rPr>
              <w:t>411485</w:t>
            </w:r>
            <w:r w:rsidR="000B1337" w:rsidRPr="001A458B">
              <w:rPr>
                <w:lang w:val="nl-BE"/>
              </w:rPr>
              <w:t xml:space="preserve"> Aanpassing van de hoepels in geval van verminderde</w:t>
            </w:r>
            <w:r w:rsidR="00C14DFF">
              <w:rPr>
                <w:lang w:val="nl-BE"/>
              </w:rPr>
              <w:t xml:space="preserve"> </w:t>
            </w:r>
            <w:r w:rsidR="00C14DFF" w:rsidRPr="001A458B">
              <w:rPr>
                <w:lang w:val="nl-BE"/>
              </w:rPr>
              <w:t>grijpfunctie (per paar)</w:t>
            </w:r>
          </w:p>
        </w:tc>
        <w:tc>
          <w:tcPr>
            <w:tcW w:w="732" w:type="dxa"/>
          </w:tcPr>
          <w:p w14:paraId="14570B76" w14:textId="735B2916" w:rsidR="000B1337" w:rsidRPr="000C4533" w:rsidRDefault="000B1337" w:rsidP="00681324">
            <w:pPr>
              <w:spacing w:after="0" w:line="259" w:lineRule="auto"/>
              <w:ind w:left="1" w:firstLine="0"/>
              <w:rPr>
                <w:lang w:val="nl-BE"/>
              </w:rPr>
            </w:pPr>
          </w:p>
        </w:tc>
        <w:tc>
          <w:tcPr>
            <w:tcW w:w="709" w:type="dxa"/>
          </w:tcPr>
          <w:p w14:paraId="6A5F5713" w14:textId="0B442908" w:rsidR="000B1337" w:rsidRPr="004A04F5" w:rsidRDefault="007D7B16" w:rsidP="00681324">
            <w:pPr>
              <w:spacing w:after="0" w:line="259" w:lineRule="auto"/>
              <w:ind w:left="1" w:firstLine="0"/>
            </w:pPr>
            <w:r>
              <w:rPr>
                <w:lang w:val="nl-BE"/>
              </w:rPr>
              <w:t>93,61€</w:t>
            </w:r>
          </w:p>
        </w:tc>
      </w:tr>
    </w:tbl>
    <w:p w14:paraId="063B3205" w14:textId="1C29C857" w:rsidR="00DC24D7" w:rsidRPr="001A458B" w:rsidRDefault="00DC24D7" w:rsidP="00C14DFF">
      <w:pPr>
        <w:spacing w:after="13" w:line="259" w:lineRule="auto"/>
        <w:rPr>
          <w:lang w:val="nl-BE"/>
        </w:rPr>
      </w:pPr>
    </w:p>
    <w:p w14:paraId="529F6CDE" w14:textId="671878A3" w:rsidR="00DC24D7" w:rsidRDefault="00DC24D7" w:rsidP="00C14DFF">
      <w:pPr>
        <w:spacing w:line="259" w:lineRule="auto"/>
        <w:ind w:left="0" w:firstLine="0"/>
        <w:rPr>
          <w:lang w:val="nl-BE"/>
        </w:rPr>
      </w:pPr>
      <w:r w:rsidRPr="001A458B">
        <w:rPr>
          <w:lang w:val="nl-BE"/>
        </w:rPr>
        <w:t xml:space="preserve">Aanpassing van de rolstoel met aangepaste hoepels voor gebruikers met verminderde grijpfunctie. Dit is een afneembare antisliphoes die over de bestaande hoepel wordt getrokken. </w:t>
      </w:r>
    </w:p>
    <w:p w14:paraId="75214B8A" w14:textId="09329E8E" w:rsidR="000B1337" w:rsidRDefault="000B1337" w:rsidP="00C14DFF">
      <w:pPr>
        <w:ind w:right="4"/>
        <w:rPr>
          <w:lang w:val="nl-BE"/>
        </w:rPr>
      </w:pPr>
    </w:p>
    <w:tbl>
      <w:tblPr>
        <w:tblStyle w:val="TableGrid"/>
        <w:tblW w:w="8784" w:type="dxa"/>
        <w:tblInd w:w="0" w:type="dxa"/>
        <w:tblLook w:val="04A0" w:firstRow="1" w:lastRow="0" w:firstColumn="1" w:lastColumn="0" w:noHBand="0" w:noVBand="1"/>
      </w:tblPr>
      <w:tblGrid>
        <w:gridCol w:w="7255"/>
        <w:gridCol w:w="722"/>
        <w:gridCol w:w="807"/>
      </w:tblGrid>
      <w:tr w:rsidR="000B1337" w:rsidRPr="00FC2178" w14:paraId="2D29F05A" w14:textId="77777777" w:rsidTr="00C14DFF">
        <w:trPr>
          <w:trHeight w:val="235"/>
        </w:trPr>
        <w:tc>
          <w:tcPr>
            <w:tcW w:w="7255" w:type="dxa"/>
          </w:tcPr>
          <w:p w14:paraId="12812BAB" w14:textId="6BCBA815" w:rsidR="000B1337" w:rsidRPr="000B1337" w:rsidRDefault="00D14057" w:rsidP="00681324">
            <w:pPr>
              <w:spacing w:after="0" w:line="259" w:lineRule="auto"/>
              <w:rPr>
                <w:lang w:val="nl-BE"/>
              </w:rPr>
            </w:pPr>
            <w:r>
              <w:rPr>
                <w:lang w:val="nl-BE"/>
              </w:rPr>
              <w:t>412815</w:t>
            </w:r>
            <w:r w:rsidR="00C14DFF">
              <w:rPr>
                <w:lang w:val="nl-BE"/>
              </w:rPr>
              <w:t xml:space="preserve"> -</w:t>
            </w:r>
            <w:r w:rsidR="000B1337" w:rsidRPr="001A458B">
              <w:rPr>
                <w:lang w:val="nl-BE"/>
              </w:rPr>
              <w:t xml:space="preserve"> </w:t>
            </w:r>
            <w:r>
              <w:rPr>
                <w:lang w:val="nl-BE"/>
              </w:rPr>
              <w:t>412826</w:t>
            </w:r>
            <w:r w:rsidR="000B1337" w:rsidRPr="001A458B">
              <w:rPr>
                <w:lang w:val="nl-BE"/>
              </w:rPr>
              <w:t xml:space="preserve"> Aanpassing van de hoepels van de actief rolstoel in geval</w:t>
            </w:r>
            <w:r w:rsidR="00C14DFF">
              <w:rPr>
                <w:lang w:val="nl-BE"/>
              </w:rPr>
              <w:t xml:space="preserve"> v</w:t>
            </w:r>
            <w:r w:rsidR="00C14DFF" w:rsidRPr="001A458B">
              <w:rPr>
                <w:lang w:val="nl-BE"/>
              </w:rPr>
              <w:t>an verminderde grijpfunctie (per paar)</w:t>
            </w:r>
          </w:p>
        </w:tc>
        <w:tc>
          <w:tcPr>
            <w:tcW w:w="722" w:type="dxa"/>
          </w:tcPr>
          <w:p w14:paraId="0074F7D9" w14:textId="77777777" w:rsidR="000B1337" w:rsidRPr="000B1337" w:rsidRDefault="000B1337" w:rsidP="00681324">
            <w:pPr>
              <w:spacing w:after="0" w:line="259" w:lineRule="auto"/>
              <w:ind w:left="1" w:firstLine="0"/>
              <w:rPr>
                <w:lang w:val="nl-BE"/>
              </w:rPr>
            </w:pPr>
          </w:p>
        </w:tc>
        <w:tc>
          <w:tcPr>
            <w:tcW w:w="807" w:type="dxa"/>
          </w:tcPr>
          <w:p w14:paraId="2254E034" w14:textId="0757B3AB" w:rsidR="000B1337" w:rsidRPr="000B1337" w:rsidRDefault="00C14DFF" w:rsidP="00681324">
            <w:pPr>
              <w:spacing w:after="0" w:line="259" w:lineRule="auto"/>
              <w:ind w:left="1" w:firstLine="0"/>
              <w:rPr>
                <w:lang w:val="nl-BE"/>
              </w:rPr>
            </w:pPr>
            <w:r>
              <w:rPr>
                <w:lang w:val="nl-BE"/>
              </w:rPr>
              <w:t>177,87€</w:t>
            </w:r>
          </w:p>
        </w:tc>
      </w:tr>
    </w:tbl>
    <w:p w14:paraId="4BF19B6B" w14:textId="7FFC3159" w:rsidR="00DC24D7" w:rsidRPr="001A458B" w:rsidRDefault="00DC24D7" w:rsidP="00C14DFF">
      <w:pPr>
        <w:spacing w:after="0" w:line="259" w:lineRule="auto"/>
        <w:rPr>
          <w:lang w:val="nl-BE"/>
        </w:rPr>
      </w:pPr>
    </w:p>
    <w:p w14:paraId="0EE435E9" w14:textId="3C6F65CE" w:rsidR="00DC24D7" w:rsidRDefault="00DC24D7" w:rsidP="00C14DFF">
      <w:pPr>
        <w:spacing w:line="259" w:lineRule="auto"/>
        <w:ind w:left="0" w:firstLine="0"/>
        <w:rPr>
          <w:lang w:val="nl-BE"/>
        </w:rPr>
      </w:pPr>
      <w:r w:rsidRPr="001A458B">
        <w:rPr>
          <w:lang w:val="nl-BE"/>
        </w:rPr>
        <w:t xml:space="preserve">Aanpassing van de actief rolstoel met aangepaste hoepels voor gebruikers met verminderde grijpfunctie. De antisliplaag en de hoepel vormen één geheel (dus de antisliphoes is niet afneembaar). </w:t>
      </w:r>
    </w:p>
    <w:p w14:paraId="01EC173B" w14:textId="4C489481" w:rsidR="000B1337" w:rsidRDefault="000B1337" w:rsidP="00C14DFF">
      <w:pPr>
        <w:ind w:right="5"/>
        <w:rPr>
          <w:lang w:val="nl-BE"/>
        </w:rPr>
      </w:pPr>
    </w:p>
    <w:tbl>
      <w:tblPr>
        <w:tblStyle w:val="TableGrid"/>
        <w:tblW w:w="8784" w:type="dxa"/>
        <w:tblInd w:w="0" w:type="dxa"/>
        <w:tblLook w:val="04A0" w:firstRow="1" w:lastRow="0" w:firstColumn="1" w:lastColumn="0" w:noHBand="0" w:noVBand="1"/>
      </w:tblPr>
      <w:tblGrid>
        <w:gridCol w:w="7148"/>
        <w:gridCol w:w="707"/>
        <w:gridCol w:w="929"/>
      </w:tblGrid>
      <w:tr w:rsidR="000B1337" w:rsidRPr="004A04F5" w14:paraId="467316D9" w14:textId="77777777" w:rsidTr="00C14DFF">
        <w:trPr>
          <w:trHeight w:val="235"/>
        </w:trPr>
        <w:tc>
          <w:tcPr>
            <w:tcW w:w="7148" w:type="dxa"/>
          </w:tcPr>
          <w:p w14:paraId="6EEBBBE7" w14:textId="53613615" w:rsidR="000B1337" w:rsidRPr="0007351A" w:rsidRDefault="00E665E9" w:rsidP="00681324">
            <w:pPr>
              <w:tabs>
                <w:tab w:val="center" w:pos="4271"/>
              </w:tabs>
              <w:ind w:left="0" w:firstLine="0"/>
              <w:rPr>
                <w:lang w:val="nl-BE"/>
              </w:rPr>
            </w:pPr>
            <w:r>
              <w:rPr>
                <w:lang w:val="nl-BE"/>
              </w:rPr>
              <w:t>411496</w:t>
            </w:r>
            <w:r w:rsidR="00C14DFF">
              <w:rPr>
                <w:lang w:val="nl-BE"/>
              </w:rPr>
              <w:t xml:space="preserve"> -</w:t>
            </w:r>
            <w:r w:rsidR="000B1337" w:rsidRPr="001A458B">
              <w:rPr>
                <w:lang w:val="nl-BE"/>
              </w:rPr>
              <w:t xml:space="preserve"> </w:t>
            </w:r>
            <w:r>
              <w:rPr>
                <w:lang w:val="nl-BE"/>
              </w:rPr>
              <w:t>411507</w:t>
            </w:r>
            <w:r w:rsidR="000B1337" w:rsidRPr="001A458B">
              <w:rPr>
                <w:lang w:val="nl-BE"/>
              </w:rPr>
              <w:t xml:space="preserve"> Werkbladbesturing (ingebouwd in werkblad -</w:t>
            </w:r>
            <w:r w:rsidR="00C14DFF">
              <w:rPr>
                <w:lang w:val="nl-BE"/>
              </w:rPr>
              <w:t xml:space="preserve"> </w:t>
            </w:r>
            <w:r w:rsidR="00C14DFF" w:rsidRPr="001A458B">
              <w:rPr>
                <w:lang w:val="nl-BE"/>
              </w:rPr>
              <w:t>inclusief werkblad)</w:t>
            </w:r>
          </w:p>
        </w:tc>
        <w:tc>
          <w:tcPr>
            <w:tcW w:w="707" w:type="dxa"/>
          </w:tcPr>
          <w:p w14:paraId="64948267" w14:textId="77777777" w:rsidR="000B1337" w:rsidRPr="0007351A" w:rsidRDefault="000B1337" w:rsidP="00681324">
            <w:pPr>
              <w:spacing w:after="0" w:line="259" w:lineRule="auto"/>
              <w:ind w:left="1" w:firstLine="0"/>
              <w:rPr>
                <w:lang w:val="nl-BE"/>
              </w:rPr>
            </w:pPr>
          </w:p>
        </w:tc>
        <w:tc>
          <w:tcPr>
            <w:tcW w:w="929" w:type="dxa"/>
          </w:tcPr>
          <w:p w14:paraId="305BA26E" w14:textId="533DDCB2" w:rsidR="000B1337" w:rsidRDefault="00C14DFF" w:rsidP="00681324">
            <w:pPr>
              <w:spacing w:after="0" w:line="259" w:lineRule="auto"/>
              <w:ind w:left="1" w:firstLine="0"/>
            </w:pPr>
            <w:r>
              <w:t>1934,68€</w:t>
            </w:r>
          </w:p>
        </w:tc>
      </w:tr>
    </w:tbl>
    <w:p w14:paraId="11324543" w14:textId="7F0054A3" w:rsidR="00DC24D7" w:rsidRPr="001A458B" w:rsidRDefault="00DC24D7" w:rsidP="00C14DFF">
      <w:pPr>
        <w:spacing w:after="0" w:line="259" w:lineRule="auto"/>
        <w:rPr>
          <w:lang w:val="nl-BE"/>
        </w:rPr>
      </w:pPr>
    </w:p>
    <w:p w14:paraId="5097CBAB" w14:textId="70E95582" w:rsidR="00DC24D7" w:rsidRDefault="00DC24D7" w:rsidP="00C14DFF">
      <w:pPr>
        <w:spacing w:line="259" w:lineRule="auto"/>
        <w:ind w:left="0" w:firstLine="0"/>
        <w:rPr>
          <w:lang w:val="nl-BE"/>
        </w:rPr>
      </w:pPr>
      <w:r w:rsidRPr="001A458B">
        <w:rPr>
          <w:lang w:val="nl-BE"/>
        </w:rPr>
        <w:t>Aanpassing van de besturing waarbij de elektronische rolstoel bediend wordt door de gebruiker via een joystick die in het werkblad werd ingebouwd.  De bedieningseenheid moet in het werkblad omgeklapt (op/onder werkblad) of van het werkblad kunnen worden weggenomen. Deze bijzondere besturing moet kunnen worden ingesteld volgens de noden en vaardigheden van elke gebruiker. De gebruiker moet met de besturing alle functies van de rolstoel kunnen bedienen.</w:t>
      </w:r>
    </w:p>
    <w:p w14:paraId="6C30453D" w14:textId="61AA8704" w:rsidR="000B1337" w:rsidRDefault="000B1337" w:rsidP="00C14DFF">
      <w:pPr>
        <w:ind w:right="2"/>
        <w:rPr>
          <w:lang w:val="nl-BE"/>
        </w:rPr>
      </w:pPr>
    </w:p>
    <w:tbl>
      <w:tblPr>
        <w:tblStyle w:val="TableGrid"/>
        <w:tblW w:w="8784" w:type="dxa"/>
        <w:tblInd w:w="0" w:type="dxa"/>
        <w:tblLook w:val="04A0" w:firstRow="1" w:lastRow="0" w:firstColumn="1" w:lastColumn="0" w:noHBand="0" w:noVBand="1"/>
      </w:tblPr>
      <w:tblGrid>
        <w:gridCol w:w="7264"/>
        <w:gridCol w:w="723"/>
        <w:gridCol w:w="797"/>
      </w:tblGrid>
      <w:tr w:rsidR="000B1337" w:rsidRPr="004A04F5" w14:paraId="7038A4D6" w14:textId="77777777" w:rsidTr="00054FEA">
        <w:trPr>
          <w:trHeight w:val="235"/>
        </w:trPr>
        <w:tc>
          <w:tcPr>
            <w:tcW w:w="7343" w:type="dxa"/>
          </w:tcPr>
          <w:p w14:paraId="3BA2DD91" w14:textId="1BE27B8D" w:rsidR="000B1337" w:rsidRPr="004A04F5" w:rsidRDefault="00E665E9" w:rsidP="00681324">
            <w:pPr>
              <w:spacing w:after="0" w:line="259" w:lineRule="auto"/>
            </w:pPr>
            <w:r>
              <w:rPr>
                <w:lang w:val="nl-BE"/>
              </w:rPr>
              <w:t>411518</w:t>
            </w:r>
            <w:r w:rsidR="00C14DFF">
              <w:rPr>
                <w:lang w:val="nl-BE"/>
              </w:rPr>
              <w:t xml:space="preserve"> -</w:t>
            </w:r>
            <w:r w:rsidR="000B1337" w:rsidRPr="001A458B">
              <w:rPr>
                <w:lang w:val="nl-BE"/>
              </w:rPr>
              <w:t xml:space="preserve"> </w:t>
            </w:r>
            <w:r>
              <w:rPr>
                <w:lang w:val="nl-BE"/>
              </w:rPr>
              <w:t>411529</w:t>
            </w:r>
            <w:r w:rsidR="000B1337" w:rsidRPr="001A458B">
              <w:rPr>
                <w:lang w:val="nl-BE"/>
              </w:rPr>
              <w:t xml:space="preserve"> Bijkomende externe joystick</w:t>
            </w:r>
          </w:p>
        </w:tc>
        <w:tc>
          <w:tcPr>
            <w:tcW w:w="732" w:type="dxa"/>
          </w:tcPr>
          <w:p w14:paraId="721AE3A8" w14:textId="17BA2528" w:rsidR="000B1337" w:rsidRPr="004A04F5" w:rsidRDefault="000B1337" w:rsidP="00681324">
            <w:pPr>
              <w:spacing w:after="0" w:line="259" w:lineRule="auto"/>
              <w:ind w:left="1" w:firstLine="0"/>
            </w:pPr>
          </w:p>
        </w:tc>
        <w:tc>
          <w:tcPr>
            <w:tcW w:w="709" w:type="dxa"/>
          </w:tcPr>
          <w:p w14:paraId="0C9CA37D" w14:textId="5B301AFD" w:rsidR="000B1337" w:rsidRPr="004A04F5" w:rsidRDefault="00147C3D" w:rsidP="00681324">
            <w:pPr>
              <w:spacing w:after="0" w:line="259" w:lineRule="auto"/>
              <w:ind w:left="1" w:firstLine="0"/>
            </w:pPr>
            <w:r>
              <w:rPr>
                <w:lang w:val="nl-NL"/>
              </w:rPr>
              <w:t>742,67€</w:t>
            </w:r>
          </w:p>
        </w:tc>
      </w:tr>
    </w:tbl>
    <w:p w14:paraId="29A430B1" w14:textId="77777777" w:rsidR="000B1337" w:rsidRDefault="000B1337" w:rsidP="000B1337">
      <w:pPr>
        <w:ind w:right="1"/>
      </w:pPr>
    </w:p>
    <w:p w14:paraId="44B6E8FB" w14:textId="3612520D" w:rsidR="00DC24D7" w:rsidRDefault="00DC24D7" w:rsidP="000B1337">
      <w:pPr>
        <w:ind w:right="1"/>
        <w:rPr>
          <w:lang w:val="nl-BE"/>
        </w:rPr>
      </w:pPr>
      <w:r w:rsidRPr="001A458B">
        <w:rPr>
          <w:lang w:val="nl-BE"/>
        </w:rPr>
        <w:t>Aanpassing van de besturing waarbij de elektronische rolstoel bediend wordt door de gebruiker via een bijkomende externe joystick waarmee de gebruiker ondanks minimale functies van de spieren de rolstoel kan besturen. Door deze aanpassing kunnen minimale of slecht gecoördineerde bewegingen van de gebruiker omgezet worden in de controle van de rolstoel. De bijkomende joystickbesturing kan worden ingebouwd in het werkblad of in de armsteun. De normale joystickbesturing kan behouden blijven als bijkomende besturing voor de begeleider.  Deze bijzondere besturing moet kunnen worden ingesteld volgens de noden en vaardigheden van elke gebruiker.  De gebruiker moet met de besturing alle functies van de rolstoel kunnen bedienen.</w:t>
      </w:r>
    </w:p>
    <w:p w14:paraId="66A08A90" w14:textId="514D5378" w:rsidR="00054FEA" w:rsidRDefault="00054FEA" w:rsidP="000B1337">
      <w:pPr>
        <w:ind w:right="1"/>
        <w:rPr>
          <w:lang w:val="nl-BE"/>
        </w:rPr>
      </w:pPr>
    </w:p>
    <w:tbl>
      <w:tblPr>
        <w:tblStyle w:val="TableGrid"/>
        <w:tblW w:w="8784" w:type="dxa"/>
        <w:tblInd w:w="0" w:type="dxa"/>
        <w:tblLook w:val="04A0" w:firstRow="1" w:lastRow="0" w:firstColumn="1" w:lastColumn="0" w:noHBand="0" w:noVBand="1"/>
      </w:tblPr>
      <w:tblGrid>
        <w:gridCol w:w="7155"/>
        <w:gridCol w:w="710"/>
        <w:gridCol w:w="919"/>
      </w:tblGrid>
      <w:tr w:rsidR="00054FEA" w:rsidRPr="004A04F5" w14:paraId="14656506" w14:textId="77777777" w:rsidTr="00054FEA">
        <w:trPr>
          <w:trHeight w:val="235"/>
        </w:trPr>
        <w:tc>
          <w:tcPr>
            <w:tcW w:w="7343" w:type="dxa"/>
          </w:tcPr>
          <w:p w14:paraId="300B6A49" w14:textId="5EE68985" w:rsidR="00054FEA" w:rsidRPr="004A04F5" w:rsidRDefault="00E665E9" w:rsidP="00681324">
            <w:pPr>
              <w:spacing w:after="0" w:line="259" w:lineRule="auto"/>
            </w:pPr>
            <w:r>
              <w:rPr>
                <w:lang w:val="nl-BE"/>
              </w:rPr>
              <w:t>411533</w:t>
            </w:r>
            <w:r w:rsidR="00C14DFF">
              <w:rPr>
                <w:lang w:val="nl-BE"/>
              </w:rPr>
              <w:t xml:space="preserve"> -</w:t>
            </w:r>
            <w:r w:rsidR="00054FEA" w:rsidRPr="001A458B">
              <w:rPr>
                <w:lang w:val="nl-BE"/>
              </w:rPr>
              <w:t xml:space="preserve"> </w:t>
            </w:r>
            <w:r>
              <w:rPr>
                <w:lang w:val="nl-BE"/>
              </w:rPr>
              <w:t>411544</w:t>
            </w:r>
            <w:r w:rsidR="00054FEA" w:rsidRPr="001A458B">
              <w:rPr>
                <w:lang w:val="nl-BE"/>
              </w:rPr>
              <w:t xml:space="preserve"> Kinbesturing  </w:t>
            </w:r>
          </w:p>
        </w:tc>
        <w:tc>
          <w:tcPr>
            <w:tcW w:w="732" w:type="dxa"/>
          </w:tcPr>
          <w:p w14:paraId="40F93A9A" w14:textId="4B37F4F1" w:rsidR="00054FEA" w:rsidRPr="004A04F5" w:rsidRDefault="00054FEA" w:rsidP="00681324">
            <w:pPr>
              <w:spacing w:after="0" w:line="259" w:lineRule="auto"/>
              <w:ind w:left="1" w:firstLine="0"/>
            </w:pPr>
          </w:p>
        </w:tc>
        <w:tc>
          <w:tcPr>
            <w:tcW w:w="709" w:type="dxa"/>
          </w:tcPr>
          <w:p w14:paraId="3449F5BF" w14:textId="2D3FDEDE" w:rsidR="00054FEA" w:rsidRPr="004A04F5" w:rsidRDefault="00147C3D" w:rsidP="00681324">
            <w:pPr>
              <w:spacing w:after="0" w:line="259" w:lineRule="auto"/>
              <w:ind w:left="1" w:firstLine="0"/>
            </w:pPr>
            <w:r>
              <w:t>1622,63€</w:t>
            </w:r>
          </w:p>
        </w:tc>
      </w:tr>
    </w:tbl>
    <w:p w14:paraId="3FE6490F" w14:textId="77777777" w:rsidR="00054FEA" w:rsidRDefault="00054FEA" w:rsidP="00054FEA">
      <w:pPr>
        <w:ind w:right="1"/>
      </w:pPr>
    </w:p>
    <w:p w14:paraId="77B12918" w14:textId="0560D520" w:rsidR="00DC24D7" w:rsidRDefault="00DC24D7" w:rsidP="00054FEA">
      <w:pPr>
        <w:ind w:right="1"/>
        <w:rPr>
          <w:lang w:val="nl-BE"/>
        </w:rPr>
      </w:pPr>
      <w:r w:rsidRPr="001A458B">
        <w:rPr>
          <w:lang w:val="nl-BE"/>
        </w:rPr>
        <w:t>Aanpassing van de besturing waarbij de elektronische rolstoel wordt bediend door de gebruiker via een joystick gemonteerd op een mechanisch wegzwenkbare bevestigingsarm of een individueel aangepaste schouderbevestiging. De sturing moet zowel in lig- als in zithouding kunnen worden bediend. Deze bijzondere besturing moet kunnen worden ingesteld volgens de noden en vaardigheden van elke gebruiker.  De gebruiker moet met de besturing alle functies van de rolstoel kunnen bedienen.</w:t>
      </w:r>
    </w:p>
    <w:p w14:paraId="27B04D9C" w14:textId="18CBE732" w:rsidR="00054FEA" w:rsidRDefault="00054FEA" w:rsidP="00054FEA">
      <w:pPr>
        <w:ind w:right="1"/>
        <w:rPr>
          <w:lang w:val="nl-BE"/>
        </w:rPr>
      </w:pPr>
    </w:p>
    <w:tbl>
      <w:tblPr>
        <w:tblStyle w:val="TableGrid"/>
        <w:tblW w:w="8784" w:type="dxa"/>
        <w:tblInd w:w="0" w:type="dxa"/>
        <w:tblLook w:val="04A0" w:firstRow="1" w:lastRow="0" w:firstColumn="1" w:lastColumn="0" w:noHBand="0" w:noVBand="1"/>
      </w:tblPr>
      <w:tblGrid>
        <w:gridCol w:w="7156"/>
        <w:gridCol w:w="709"/>
        <w:gridCol w:w="919"/>
      </w:tblGrid>
      <w:tr w:rsidR="00054FEA" w:rsidRPr="004A04F5" w14:paraId="1884CF5C" w14:textId="77777777" w:rsidTr="00054FEA">
        <w:trPr>
          <w:trHeight w:val="235"/>
        </w:trPr>
        <w:tc>
          <w:tcPr>
            <w:tcW w:w="7343" w:type="dxa"/>
          </w:tcPr>
          <w:p w14:paraId="628C8290" w14:textId="429834C5" w:rsidR="00054FEA" w:rsidRPr="004A04F5" w:rsidRDefault="00E665E9" w:rsidP="00681324">
            <w:pPr>
              <w:spacing w:after="0" w:line="259" w:lineRule="auto"/>
            </w:pPr>
            <w:r>
              <w:rPr>
                <w:lang w:val="nl-BE"/>
              </w:rPr>
              <w:t>411555</w:t>
            </w:r>
            <w:r w:rsidR="00C14DFF">
              <w:rPr>
                <w:lang w:val="nl-BE"/>
              </w:rPr>
              <w:t xml:space="preserve"> -</w:t>
            </w:r>
            <w:r w:rsidR="00054FEA" w:rsidRPr="001A458B">
              <w:rPr>
                <w:lang w:val="nl-BE"/>
              </w:rPr>
              <w:t xml:space="preserve"> </w:t>
            </w:r>
            <w:r>
              <w:rPr>
                <w:lang w:val="nl-BE"/>
              </w:rPr>
              <w:t>411566</w:t>
            </w:r>
            <w:r w:rsidR="00054FEA" w:rsidRPr="001A458B">
              <w:rPr>
                <w:lang w:val="nl-BE"/>
              </w:rPr>
              <w:t xml:space="preserve"> Kinbesturing (elektrisch wegzwenkbaar)  </w:t>
            </w:r>
          </w:p>
        </w:tc>
        <w:tc>
          <w:tcPr>
            <w:tcW w:w="732" w:type="dxa"/>
          </w:tcPr>
          <w:p w14:paraId="4379ABAC" w14:textId="1FB86C51" w:rsidR="00054FEA" w:rsidRPr="004A04F5" w:rsidRDefault="00054FEA" w:rsidP="00681324">
            <w:pPr>
              <w:spacing w:after="0" w:line="259" w:lineRule="auto"/>
              <w:ind w:left="1" w:firstLine="0"/>
            </w:pPr>
          </w:p>
        </w:tc>
        <w:tc>
          <w:tcPr>
            <w:tcW w:w="709" w:type="dxa"/>
          </w:tcPr>
          <w:p w14:paraId="2DBBCBC3" w14:textId="49565900" w:rsidR="00054FEA" w:rsidRPr="004A04F5" w:rsidRDefault="00147C3D" w:rsidP="00681324">
            <w:pPr>
              <w:spacing w:after="0" w:line="259" w:lineRule="auto"/>
              <w:ind w:left="1" w:firstLine="0"/>
            </w:pPr>
            <w:r>
              <w:rPr>
                <w:lang w:val="nl-BE"/>
              </w:rPr>
              <w:t>2090,70€</w:t>
            </w:r>
          </w:p>
        </w:tc>
      </w:tr>
    </w:tbl>
    <w:p w14:paraId="61712973" w14:textId="77777777" w:rsidR="00054FEA" w:rsidRPr="001A458B" w:rsidRDefault="00054FEA" w:rsidP="00054FEA">
      <w:pPr>
        <w:ind w:right="1"/>
        <w:rPr>
          <w:lang w:val="nl-BE"/>
        </w:rPr>
      </w:pPr>
    </w:p>
    <w:p w14:paraId="375C8AFB" w14:textId="4B1E8FE1" w:rsidR="00DC24D7" w:rsidRDefault="00DC24D7" w:rsidP="00054FEA">
      <w:pPr>
        <w:ind w:right="3"/>
        <w:rPr>
          <w:lang w:val="nl-BE"/>
        </w:rPr>
      </w:pPr>
      <w:r w:rsidRPr="001A458B">
        <w:rPr>
          <w:lang w:val="nl-BE"/>
        </w:rPr>
        <w:t>Aanpassing van de besturing waarbij de elektronische rolstoel bediend wordt door de gebruiker via een joystick gemonteerd op een elektrisch wegzwenkbare bevestigingsarm.  De sturing moet zowel in lig- als in zithouding kunnen worden bediend. Deze bijzondere besturing moet kunnen worden ingesteld volgens de noden en vaardigheden van elke gebruiker.  De gebruiker moet met de besturing alle functies van de rolstoel kunnen bedienen.</w:t>
      </w:r>
    </w:p>
    <w:p w14:paraId="24773806" w14:textId="44F0CCEB" w:rsidR="00054FEA" w:rsidRDefault="00054FEA" w:rsidP="00054FEA">
      <w:pPr>
        <w:ind w:right="3"/>
        <w:rPr>
          <w:lang w:val="nl-BE"/>
        </w:rPr>
      </w:pPr>
    </w:p>
    <w:tbl>
      <w:tblPr>
        <w:tblStyle w:val="TableGrid"/>
        <w:tblW w:w="8784" w:type="dxa"/>
        <w:tblInd w:w="0" w:type="dxa"/>
        <w:tblLook w:val="04A0" w:firstRow="1" w:lastRow="0" w:firstColumn="1" w:lastColumn="0" w:noHBand="0" w:noVBand="1"/>
      </w:tblPr>
      <w:tblGrid>
        <w:gridCol w:w="7265"/>
        <w:gridCol w:w="722"/>
        <w:gridCol w:w="797"/>
      </w:tblGrid>
      <w:tr w:rsidR="00054FEA" w:rsidRPr="004A04F5" w14:paraId="3A65E88E" w14:textId="77777777" w:rsidTr="00054FEA">
        <w:trPr>
          <w:trHeight w:val="235"/>
        </w:trPr>
        <w:tc>
          <w:tcPr>
            <w:tcW w:w="7343" w:type="dxa"/>
          </w:tcPr>
          <w:p w14:paraId="54DACF1E" w14:textId="13488363" w:rsidR="00054FEA" w:rsidRPr="004A04F5" w:rsidRDefault="00E665E9" w:rsidP="00681324">
            <w:pPr>
              <w:spacing w:after="0" w:line="259" w:lineRule="auto"/>
            </w:pPr>
            <w:r>
              <w:rPr>
                <w:lang w:val="nl-BE"/>
              </w:rPr>
              <w:t>411577</w:t>
            </w:r>
            <w:r w:rsidR="008A370B">
              <w:rPr>
                <w:lang w:val="nl-BE"/>
              </w:rPr>
              <w:t xml:space="preserve"> -</w:t>
            </w:r>
            <w:r w:rsidR="00054FEA" w:rsidRPr="001A458B">
              <w:rPr>
                <w:lang w:val="nl-BE"/>
              </w:rPr>
              <w:t xml:space="preserve"> </w:t>
            </w:r>
            <w:r>
              <w:rPr>
                <w:lang w:val="nl-BE"/>
              </w:rPr>
              <w:t>411588</w:t>
            </w:r>
            <w:r w:rsidR="00054FEA" w:rsidRPr="001A458B">
              <w:rPr>
                <w:lang w:val="nl-BE"/>
              </w:rPr>
              <w:t xml:space="preserve"> Middenbesturing </w:t>
            </w:r>
          </w:p>
        </w:tc>
        <w:tc>
          <w:tcPr>
            <w:tcW w:w="732" w:type="dxa"/>
          </w:tcPr>
          <w:p w14:paraId="69489CD2" w14:textId="31B6B28E" w:rsidR="00054FEA" w:rsidRPr="004A04F5" w:rsidRDefault="00054FEA" w:rsidP="00681324">
            <w:pPr>
              <w:spacing w:after="0" w:line="259" w:lineRule="auto"/>
              <w:ind w:left="1" w:firstLine="0"/>
            </w:pPr>
          </w:p>
        </w:tc>
        <w:tc>
          <w:tcPr>
            <w:tcW w:w="709" w:type="dxa"/>
          </w:tcPr>
          <w:p w14:paraId="21B51150" w14:textId="48ECB4DF" w:rsidR="00054FEA" w:rsidRPr="004A04F5" w:rsidRDefault="00582150" w:rsidP="00681324">
            <w:pPr>
              <w:spacing w:after="0" w:line="259" w:lineRule="auto"/>
              <w:ind w:left="1" w:firstLine="0"/>
            </w:pPr>
            <w:r>
              <w:rPr>
                <w:lang w:val="nl-BE"/>
              </w:rPr>
              <w:t>619,10€</w:t>
            </w:r>
          </w:p>
        </w:tc>
      </w:tr>
    </w:tbl>
    <w:p w14:paraId="7A50CB36" w14:textId="77777777" w:rsidR="00054FEA" w:rsidRDefault="00054FEA" w:rsidP="00054FEA">
      <w:pPr>
        <w:ind w:right="3"/>
      </w:pPr>
    </w:p>
    <w:p w14:paraId="66532903" w14:textId="360F0C1F" w:rsidR="00DC24D7" w:rsidRPr="001A458B" w:rsidRDefault="00DC24D7" w:rsidP="00054FEA">
      <w:pPr>
        <w:ind w:right="3"/>
        <w:rPr>
          <w:lang w:val="nl-BE"/>
        </w:rPr>
      </w:pPr>
      <w:r w:rsidRPr="001A458B">
        <w:rPr>
          <w:lang w:val="nl-BE"/>
        </w:rPr>
        <w:t>Aanpassing van de besturing waarbij de elektronische rolstoel bediend wordt door de gebruiker via een joystick gemonteerd op een mechanisch wegzwenkbare bevestigingsarm, die de bedieningseenheid juist voor de gebruiker brengt.  Deze bijzondere besturing moet kunnen worden ingesteld volgens de noden en vaardigheden van elke gebruiker.  De gebruiker moet met de besturing alle functies van de rolstoel kunnen bedienen.</w:t>
      </w:r>
    </w:p>
    <w:p w14:paraId="6D02B96F" w14:textId="4AE3216B" w:rsidR="00054FEA" w:rsidRDefault="00054FEA" w:rsidP="008A370B">
      <w:pPr>
        <w:spacing w:after="0" w:line="259" w:lineRule="auto"/>
        <w:rPr>
          <w:lang w:val="nl-BE"/>
        </w:rPr>
      </w:pPr>
    </w:p>
    <w:tbl>
      <w:tblPr>
        <w:tblStyle w:val="TableGrid"/>
        <w:tblW w:w="8784" w:type="dxa"/>
        <w:tblInd w:w="0" w:type="dxa"/>
        <w:tblLook w:val="04A0" w:firstRow="1" w:lastRow="0" w:firstColumn="1" w:lastColumn="0" w:noHBand="0" w:noVBand="1"/>
      </w:tblPr>
      <w:tblGrid>
        <w:gridCol w:w="7156"/>
        <w:gridCol w:w="709"/>
        <w:gridCol w:w="919"/>
      </w:tblGrid>
      <w:tr w:rsidR="00054FEA" w:rsidRPr="004A04F5" w14:paraId="6CA35BED" w14:textId="77777777" w:rsidTr="00DC4E48">
        <w:trPr>
          <w:trHeight w:val="235"/>
        </w:trPr>
        <w:tc>
          <w:tcPr>
            <w:tcW w:w="7343" w:type="dxa"/>
          </w:tcPr>
          <w:p w14:paraId="12D637DA" w14:textId="2A4C6435" w:rsidR="00054FEA" w:rsidRPr="004A04F5" w:rsidRDefault="00E665E9" w:rsidP="00681324">
            <w:pPr>
              <w:spacing w:after="0" w:line="259" w:lineRule="auto"/>
            </w:pPr>
            <w:r>
              <w:rPr>
                <w:lang w:val="nl-BE"/>
              </w:rPr>
              <w:t>411599</w:t>
            </w:r>
            <w:r w:rsidR="008A370B">
              <w:rPr>
                <w:lang w:val="nl-BE"/>
              </w:rPr>
              <w:t xml:space="preserve"> -</w:t>
            </w:r>
            <w:r w:rsidR="00054FEA" w:rsidRPr="001A458B">
              <w:rPr>
                <w:lang w:val="nl-BE"/>
              </w:rPr>
              <w:t xml:space="preserve"> </w:t>
            </w:r>
            <w:r>
              <w:rPr>
                <w:lang w:val="nl-BE"/>
              </w:rPr>
              <w:t>411603</w:t>
            </w:r>
            <w:r w:rsidR="00054FEA" w:rsidRPr="001A458B">
              <w:rPr>
                <w:lang w:val="nl-BE"/>
              </w:rPr>
              <w:t xml:space="preserve"> Vingerbesturing  </w:t>
            </w:r>
          </w:p>
        </w:tc>
        <w:tc>
          <w:tcPr>
            <w:tcW w:w="732" w:type="dxa"/>
          </w:tcPr>
          <w:p w14:paraId="3F29680F" w14:textId="27D70FB3" w:rsidR="00054FEA" w:rsidRPr="004A04F5" w:rsidRDefault="00054FEA" w:rsidP="00681324">
            <w:pPr>
              <w:spacing w:after="0" w:line="259" w:lineRule="auto"/>
              <w:ind w:left="1" w:firstLine="0"/>
            </w:pPr>
          </w:p>
        </w:tc>
        <w:tc>
          <w:tcPr>
            <w:tcW w:w="709" w:type="dxa"/>
          </w:tcPr>
          <w:p w14:paraId="3289D454" w14:textId="16D1AA14" w:rsidR="00054FEA" w:rsidRPr="004A04F5" w:rsidRDefault="00584195" w:rsidP="00681324">
            <w:pPr>
              <w:spacing w:after="0" w:line="259" w:lineRule="auto"/>
              <w:ind w:left="1" w:firstLine="0"/>
            </w:pPr>
            <w:r>
              <w:rPr>
                <w:lang w:val="nl-BE"/>
              </w:rPr>
              <w:t>2621,18€</w:t>
            </w:r>
          </w:p>
        </w:tc>
      </w:tr>
    </w:tbl>
    <w:p w14:paraId="43BDFC09" w14:textId="6C33F008" w:rsidR="00DC24D7" w:rsidRPr="001A458B" w:rsidRDefault="00DC24D7" w:rsidP="008A370B">
      <w:pPr>
        <w:spacing w:after="0" w:line="259" w:lineRule="auto"/>
        <w:rPr>
          <w:lang w:val="nl-BE"/>
        </w:rPr>
      </w:pPr>
    </w:p>
    <w:p w14:paraId="6A7ACF97" w14:textId="26B278B2" w:rsidR="00DC24D7" w:rsidRDefault="00DC24D7" w:rsidP="00054FEA">
      <w:pPr>
        <w:ind w:right="3"/>
        <w:rPr>
          <w:lang w:val="nl-BE"/>
        </w:rPr>
      </w:pPr>
      <w:r w:rsidRPr="001A458B">
        <w:rPr>
          <w:lang w:val="nl-BE"/>
        </w:rPr>
        <w:t>Aanpassing van de besturing waarbij de elektronische rolstoel bediend wordt door de gebruiker via een vingerbesturingssysteem, met name door lichte bewegingen van de vingertop van de gebruiker.  Deze bijzondere besturing moet kunnen worden ingesteld volgens de noden en vaardigheden van elke gebruiker. De gebruiker moet met de besturing alle functies van de rolstoel kunnen bedienen.</w:t>
      </w:r>
    </w:p>
    <w:p w14:paraId="79707C91" w14:textId="167F0FD5" w:rsidR="00DC4E48" w:rsidRDefault="00DC4E48" w:rsidP="00054FEA">
      <w:pPr>
        <w:ind w:right="3"/>
        <w:rPr>
          <w:lang w:val="nl-BE"/>
        </w:rPr>
      </w:pPr>
    </w:p>
    <w:tbl>
      <w:tblPr>
        <w:tblStyle w:val="TableGrid"/>
        <w:tblW w:w="8784" w:type="dxa"/>
        <w:tblInd w:w="0" w:type="dxa"/>
        <w:tblLook w:val="04A0" w:firstRow="1" w:lastRow="0" w:firstColumn="1" w:lastColumn="0" w:noHBand="0" w:noVBand="1"/>
      </w:tblPr>
      <w:tblGrid>
        <w:gridCol w:w="7156"/>
        <w:gridCol w:w="709"/>
        <w:gridCol w:w="919"/>
      </w:tblGrid>
      <w:tr w:rsidR="00DC4E48" w:rsidRPr="004A04F5" w14:paraId="6D5E6624" w14:textId="77777777" w:rsidTr="00DC4E48">
        <w:trPr>
          <w:trHeight w:val="235"/>
        </w:trPr>
        <w:tc>
          <w:tcPr>
            <w:tcW w:w="7343" w:type="dxa"/>
          </w:tcPr>
          <w:p w14:paraId="4B5B631A" w14:textId="657B7518" w:rsidR="00DC4E48" w:rsidRPr="004A04F5" w:rsidRDefault="00E665E9" w:rsidP="00681324">
            <w:pPr>
              <w:spacing w:after="0" w:line="259" w:lineRule="auto"/>
            </w:pPr>
            <w:r>
              <w:rPr>
                <w:lang w:val="nl-BE"/>
              </w:rPr>
              <w:t>411614</w:t>
            </w:r>
            <w:r w:rsidR="008A370B">
              <w:rPr>
                <w:lang w:val="nl-BE"/>
              </w:rPr>
              <w:t xml:space="preserve"> -</w:t>
            </w:r>
            <w:r w:rsidR="00DC4E48" w:rsidRPr="001A458B">
              <w:rPr>
                <w:lang w:val="nl-BE"/>
              </w:rPr>
              <w:t xml:space="preserve"> </w:t>
            </w:r>
            <w:r>
              <w:rPr>
                <w:lang w:val="nl-BE"/>
              </w:rPr>
              <w:t>411625</w:t>
            </w:r>
            <w:r w:rsidR="00DC4E48" w:rsidRPr="001A458B">
              <w:rPr>
                <w:lang w:val="nl-BE"/>
              </w:rPr>
              <w:t xml:space="preserve"> Hoofdbesturing</w:t>
            </w:r>
          </w:p>
        </w:tc>
        <w:tc>
          <w:tcPr>
            <w:tcW w:w="732" w:type="dxa"/>
          </w:tcPr>
          <w:p w14:paraId="0BF5B444" w14:textId="5EFEB6FA" w:rsidR="00DC4E48" w:rsidRPr="004A04F5" w:rsidRDefault="00DC4E48" w:rsidP="00681324">
            <w:pPr>
              <w:spacing w:after="0" w:line="259" w:lineRule="auto"/>
              <w:ind w:left="1" w:firstLine="0"/>
            </w:pPr>
          </w:p>
        </w:tc>
        <w:tc>
          <w:tcPr>
            <w:tcW w:w="709" w:type="dxa"/>
          </w:tcPr>
          <w:p w14:paraId="6C1143AE" w14:textId="617431E2" w:rsidR="00DC4E48" w:rsidRPr="004A04F5" w:rsidRDefault="00584195" w:rsidP="00681324">
            <w:pPr>
              <w:spacing w:after="0" w:line="259" w:lineRule="auto"/>
              <w:ind w:left="1" w:firstLine="0"/>
            </w:pPr>
            <w:r>
              <w:t>2496,36€</w:t>
            </w:r>
          </w:p>
        </w:tc>
      </w:tr>
    </w:tbl>
    <w:p w14:paraId="238F2231" w14:textId="77777777" w:rsidR="00DC4E48" w:rsidRPr="001A458B" w:rsidRDefault="00DC4E48" w:rsidP="00054FEA">
      <w:pPr>
        <w:ind w:right="3"/>
        <w:rPr>
          <w:lang w:val="nl-BE"/>
        </w:rPr>
      </w:pPr>
    </w:p>
    <w:p w14:paraId="3527ADBD" w14:textId="2DC6B4A7" w:rsidR="00DC24D7" w:rsidRDefault="00DC24D7" w:rsidP="00DC4E48">
      <w:pPr>
        <w:ind w:right="2"/>
        <w:rPr>
          <w:lang w:val="nl-BE"/>
        </w:rPr>
      </w:pPr>
      <w:r w:rsidRPr="001A458B">
        <w:rPr>
          <w:lang w:val="nl-BE"/>
        </w:rPr>
        <w:t>Aanpassing van de besturing waarbij de elektronische rolstoel bediend wordt door de gebruiker via een (achter)hoofdsturing.  Deze besturing op basis van sensoren ingebouwd in of op de hoofdsteun, is geschikt voor gebruikers met een goede hoofdcontrole. Door deze aanpassing kunnen bewegingen van het hoofd omgezet worden in besturing en controle van de rolstoel.  Deze bijzondere besturing moet kunnen worden ingesteld volgens de noden en vaardigheden van elke gebruiker.  De gebruiker moet met de besturing alle functies van de rolstoel kunnen bedienen.</w:t>
      </w:r>
    </w:p>
    <w:p w14:paraId="2167507B" w14:textId="641006C4" w:rsidR="00DC4E48" w:rsidRDefault="00DC4E48" w:rsidP="00DC4E48">
      <w:pPr>
        <w:ind w:right="2"/>
        <w:rPr>
          <w:lang w:val="nl-BE"/>
        </w:rPr>
      </w:pPr>
    </w:p>
    <w:tbl>
      <w:tblPr>
        <w:tblStyle w:val="TableGrid"/>
        <w:tblW w:w="8784" w:type="dxa"/>
        <w:tblInd w:w="0" w:type="dxa"/>
        <w:tblLook w:val="04A0" w:firstRow="1" w:lastRow="0" w:firstColumn="1" w:lastColumn="0" w:noHBand="0" w:noVBand="1"/>
      </w:tblPr>
      <w:tblGrid>
        <w:gridCol w:w="7156"/>
        <w:gridCol w:w="709"/>
        <w:gridCol w:w="919"/>
      </w:tblGrid>
      <w:tr w:rsidR="00DC4E48" w:rsidRPr="004A04F5" w14:paraId="409CCF6D" w14:textId="77777777" w:rsidTr="00DC4E48">
        <w:trPr>
          <w:trHeight w:val="235"/>
        </w:trPr>
        <w:tc>
          <w:tcPr>
            <w:tcW w:w="7343" w:type="dxa"/>
          </w:tcPr>
          <w:p w14:paraId="7C361D3A" w14:textId="2EB30C5E" w:rsidR="00DC4E48" w:rsidRPr="004A04F5" w:rsidRDefault="00E665E9" w:rsidP="00681324">
            <w:pPr>
              <w:spacing w:after="0" w:line="259" w:lineRule="auto"/>
            </w:pPr>
            <w:r>
              <w:rPr>
                <w:lang w:val="nl-BE"/>
              </w:rPr>
              <w:t>411636</w:t>
            </w:r>
            <w:r w:rsidR="008A370B">
              <w:rPr>
                <w:lang w:val="nl-BE"/>
              </w:rPr>
              <w:t xml:space="preserve"> -</w:t>
            </w:r>
            <w:r w:rsidR="00DC4E48" w:rsidRPr="001A458B">
              <w:rPr>
                <w:lang w:val="nl-BE"/>
              </w:rPr>
              <w:t xml:space="preserve"> </w:t>
            </w:r>
            <w:r>
              <w:rPr>
                <w:lang w:val="nl-BE"/>
              </w:rPr>
              <w:t>411647</w:t>
            </w:r>
            <w:r w:rsidR="00DC4E48" w:rsidRPr="001A458B">
              <w:rPr>
                <w:lang w:val="nl-BE"/>
              </w:rPr>
              <w:t xml:space="preserve"> Voetbesturing</w:t>
            </w:r>
          </w:p>
        </w:tc>
        <w:tc>
          <w:tcPr>
            <w:tcW w:w="732" w:type="dxa"/>
          </w:tcPr>
          <w:p w14:paraId="430C25D1" w14:textId="5CB16826" w:rsidR="00DC4E48" w:rsidRPr="004A04F5" w:rsidRDefault="00DC4E48" w:rsidP="00681324">
            <w:pPr>
              <w:spacing w:after="0" w:line="259" w:lineRule="auto"/>
              <w:ind w:left="1" w:firstLine="0"/>
            </w:pPr>
          </w:p>
        </w:tc>
        <w:tc>
          <w:tcPr>
            <w:tcW w:w="709" w:type="dxa"/>
          </w:tcPr>
          <w:p w14:paraId="4413A48F" w14:textId="0E9BC451" w:rsidR="00DC4E48" w:rsidRPr="004A04F5" w:rsidRDefault="009B40A9" w:rsidP="00681324">
            <w:pPr>
              <w:spacing w:after="0" w:line="259" w:lineRule="auto"/>
              <w:ind w:left="1" w:firstLine="0"/>
            </w:pPr>
            <w:r>
              <w:rPr>
                <w:lang w:val="nl-BE"/>
              </w:rPr>
              <w:t>1872,27€</w:t>
            </w:r>
          </w:p>
        </w:tc>
      </w:tr>
    </w:tbl>
    <w:p w14:paraId="4ABD9827" w14:textId="77777777" w:rsidR="00DC4E48" w:rsidRPr="001A458B" w:rsidRDefault="00DC4E48" w:rsidP="00DC4E48">
      <w:pPr>
        <w:ind w:right="2"/>
        <w:rPr>
          <w:rFonts w:eastAsia="Times New Roman"/>
          <w:lang w:val="nl-BE"/>
        </w:rPr>
      </w:pPr>
    </w:p>
    <w:p w14:paraId="3E5A60C2" w14:textId="25EE4851" w:rsidR="00DC24D7" w:rsidRDefault="00DC24D7" w:rsidP="00DC4E48">
      <w:pPr>
        <w:ind w:right="1"/>
        <w:rPr>
          <w:lang w:val="nl-BE"/>
        </w:rPr>
      </w:pPr>
      <w:r w:rsidRPr="001A458B">
        <w:rPr>
          <w:lang w:val="nl-BE"/>
        </w:rPr>
        <w:t>Aanpassing van de besturing waarbij de elektronische rolstoel bediend wordt door de gebruiker via een voetbesturing.  Deze besturing is geschikt voor gebruikers met handfunctie- of armfunctieproblemen en een relatief goede voetcontrole. Door deze aanpassing kunnen bewegingen van de voet omgezet worden in besturing en controle van de rolstoel.  Deze bijzondere besturing moet kunnen worden ingesteld volgens de noden en vaardigheden van elke gebruiker. De gebruiker moet met de besturing alle functies van de rolstoel kunnen bedienen.</w:t>
      </w:r>
    </w:p>
    <w:p w14:paraId="442D362E" w14:textId="7D473230" w:rsidR="00DC4E48" w:rsidRDefault="00DC4E48" w:rsidP="00DC4E48">
      <w:pPr>
        <w:ind w:right="1"/>
        <w:rPr>
          <w:lang w:val="nl-BE"/>
        </w:rPr>
      </w:pPr>
    </w:p>
    <w:tbl>
      <w:tblPr>
        <w:tblStyle w:val="TableGrid"/>
        <w:tblW w:w="8784" w:type="dxa"/>
        <w:tblInd w:w="0" w:type="dxa"/>
        <w:tblLook w:val="04A0" w:firstRow="1" w:lastRow="0" w:firstColumn="1" w:lastColumn="0" w:noHBand="0" w:noVBand="1"/>
      </w:tblPr>
      <w:tblGrid>
        <w:gridCol w:w="7148"/>
        <w:gridCol w:w="707"/>
        <w:gridCol w:w="929"/>
      </w:tblGrid>
      <w:tr w:rsidR="00DC4E48" w:rsidRPr="00FC2178" w14:paraId="0F547B47" w14:textId="77777777" w:rsidTr="008A370B">
        <w:trPr>
          <w:trHeight w:val="235"/>
        </w:trPr>
        <w:tc>
          <w:tcPr>
            <w:tcW w:w="7148" w:type="dxa"/>
          </w:tcPr>
          <w:p w14:paraId="265D9B97" w14:textId="5D832D09" w:rsidR="00DC4E48" w:rsidRPr="00DC4E48" w:rsidRDefault="00E665E9" w:rsidP="00681324">
            <w:pPr>
              <w:spacing w:after="0" w:line="259" w:lineRule="auto"/>
              <w:rPr>
                <w:lang w:val="nl-BE"/>
              </w:rPr>
            </w:pPr>
            <w:r>
              <w:rPr>
                <w:lang w:val="nl-BE"/>
              </w:rPr>
              <w:t>411658</w:t>
            </w:r>
            <w:r w:rsidR="008A370B">
              <w:rPr>
                <w:lang w:val="nl-BE"/>
              </w:rPr>
              <w:t xml:space="preserve"> -</w:t>
            </w:r>
            <w:r w:rsidR="00DC4E48" w:rsidRPr="001A458B">
              <w:rPr>
                <w:lang w:val="nl-BE"/>
              </w:rPr>
              <w:t xml:space="preserve"> </w:t>
            </w:r>
            <w:r>
              <w:rPr>
                <w:lang w:val="nl-BE"/>
              </w:rPr>
              <w:t>411669</w:t>
            </w:r>
            <w:r w:rsidR="00DC4E48" w:rsidRPr="001A458B">
              <w:rPr>
                <w:lang w:val="nl-BE"/>
              </w:rPr>
              <w:t xml:space="preserve"> Forfaitaire terugbetaling voor een rolstoelbesturing</w:t>
            </w:r>
            <w:r w:rsidR="008A370B">
              <w:rPr>
                <w:lang w:val="nl-BE"/>
              </w:rPr>
              <w:t xml:space="preserve"> </w:t>
            </w:r>
            <w:r w:rsidR="008A370B" w:rsidRPr="001A458B">
              <w:rPr>
                <w:lang w:val="nl-BE"/>
              </w:rPr>
              <w:t>door middel van bijzondere schakelaars op maat van de gebruiker</w:t>
            </w:r>
          </w:p>
        </w:tc>
        <w:tc>
          <w:tcPr>
            <w:tcW w:w="707" w:type="dxa"/>
          </w:tcPr>
          <w:p w14:paraId="7026B144" w14:textId="77777777" w:rsidR="00DC4E48" w:rsidRPr="00DC4E48" w:rsidRDefault="00DC4E48" w:rsidP="00681324">
            <w:pPr>
              <w:spacing w:after="0" w:line="259" w:lineRule="auto"/>
              <w:ind w:left="1" w:firstLine="0"/>
              <w:rPr>
                <w:lang w:val="nl-BE"/>
              </w:rPr>
            </w:pPr>
          </w:p>
        </w:tc>
        <w:tc>
          <w:tcPr>
            <w:tcW w:w="929" w:type="dxa"/>
          </w:tcPr>
          <w:p w14:paraId="176B6D80" w14:textId="46B93154" w:rsidR="00DC4E48" w:rsidRPr="00DC4E48" w:rsidRDefault="008A370B" w:rsidP="00681324">
            <w:pPr>
              <w:spacing w:after="0" w:line="259" w:lineRule="auto"/>
              <w:ind w:left="1" w:firstLine="0"/>
              <w:rPr>
                <w:lang w:val="nl-BE"/>
              </w:rPr>
            </w:pPr>
            <w:r>
              <w:t>2496,36€</w:t>
            </w:r>
          </w:p>
        </w:tc>
      </w:tr>
    </w:tbl>
    <w:p w14:paraId="2F5D617C" w14:textId="77777777" w:rsidR="00DC4E48" w:rsidRPr="001A458B" w:rsidRDefault="00DC4E48" w:rsidP="00DC4E48">
      <w:pPr>
        <w:ind w:right="1"/>
        <w:rPr>
          <w:lang w:val="nl-BE"/>
        </w:rPr>
      </w:pPr>
    </w:p>
    <w:p w14:paraId="69D2B39B" w14:textId="3C0C90AC" w:rsidR="00DC24D7" w:rsidRPr="001A458B" w:rsidRDefault="00DC24D7" w:rsidP="00DC4E48">
      <w:pPr>
        <w:spacing w:after="0" w:line="259" w:lineRule="auto"/>
        <w:ind w:left="0" w:firstLine="0"/>
        <w:rPr>
          <w:lang w:val="nl-BE"/>
        </w:rPr>
      </w:pPr>
      <w:r w:rsidRPr="001A458B">
        <w:rPr>
          <w:lang w:val="nl-BE"/>
        </w:rPr>
        <w:t>Aanpassing van de besturing waarbij de elektronische rolstoel bediend wordt door de gebruiker via bijzondere schakelaars. Deze bijzondere besturing moet kunnen worden ingesteld volgens de noden en vaardigheden van elke gebruiker.  De gebruiker moet met de besturing alle functies van de rolstoel kunnen bedienen.</w:t>
      </w:r>
    </w:p>
    <w:p w14:paraId="3003E399" w14:textId="77777777" w:rsidR="00DC4E48" w:rsidRDefault="00DC4E48" w:rsidP="008A370B">
      <w:pPr>
        <w:spacing w:after="0" w:line="259" w:lineRule="auto"/>
        <w:rPr>
          <w:lang w:val="nl-BE"/>
        </w:rPr>
      </w:pPr>
    </w:p>
    <w:tbl>
      <w:tblPr>
        <w:tblStyle w:val="TableGrid"/>
        <w:tblW w:w="8784" w:type="dxa"/>
        <w:tblInd w:w="0" w:type="dxa"/>
        <w:tblLook w:val="04A0" w:firstRow="1" w:lastRow="0" w:firstColumn="1" w:lastColumn="0" w:noHBand="0" w:noVBand="1"/>
      </w:tblPr>
      <w:tblGrid>
        <w:gridCol w:w="7266"/>
        <w:gridCol w:w="721"/>
        <w:gridCol w:w="797"/>
      </w:tblGrid>
      <w:tr w:rsidR="00DC4E48" w:rsidRPr="004A04F5" w14:paraId="0E34850B" w14:textId="77777777" w:rsidTr="00DC4E48">
        <w:trPr>
          <w:trHeight w:val="235"/>
        </w:trPr>
        <w:tc>
          <w:tcPr>
            <w:tcW w:w="7343" w:type="dxa"/>
          </w:tcPr>
          <w:p w14:paraId="0604D6BD" w14:textId="4F9BCC04" w:rsidR="00DC4E48" w:rsidRPr="00DC4E48" w:rsidRDefault="00B95C05" w:rsidP="00681324">
            <w:pPr>
              <w:spacing w:after="0" w:line="259" w:lineRule="auto"/>
              <w:rPr>
                <w:lang w:val="nl-BE"/>
              </w:rPr>
            </w:pPr>
            <w:r>
              <w:rPr>
                <w:lang w:val="nl-BE"/>
              </w:rPr>
              <w:t>413559</w:t>
            </w:r>
            <w:r w:rsidR="008A370B">
              <w:rPr>
                <w:lang w:val="nl-BE"/>
              </w:rPr>
              <w:t xml:space="preserve"> -</w:t>
            </w:r>
            <w:r w:rsidR="00DC4E48" w:rsidRPr="001A458B">
              <w:rPr>
                <w:lang w:val="nl-BE"/>
              </w:rPr>
              <w:t xml:space="preserve"> </w:t>
            </w:r>
            <w:r>
              <w:rPr>
                <w:lang w:val="nl-BE"/>
              </w:rPr>
              <w:t>413563</w:t>
            </w:r>
            <w:r w:rsidR="00DC4E48" w:rsidRPr="001A458B">
              <w:rPr>
                <w:lang w:val="nl-BE"/>
              </w:rPr>
              <w:t xml:space="preserve"> Verwarmingselement voor de bedieningsarm of -hand</w:t>
            </w:r>
          </w:p>
        </w:tc>
        <w:tc>
          <w:tcPr>
            <w:tcW w:w="732" w:type="dxa"/>
          </w:tcPr>
          <w:p w14:paraId="02AED78C" w14:textId="4D21D106" w:rsidR="00DC4E48" w:rsidRPr="00DF1A5D" w:rsidRDefault="00DC4E48" w:rsidP="00681324">
            <w:pPr>
              <w:spacing w:after="0" w:line="259" w:lineRule="auto"/>
              <w:ind w:left="1" w:firstLine="0"/>
              <w:rPr>
                <w:lang w:val="nl-BE"/>
              </w:rPr>
            </w:pPr>
          </w:p>
        </w:tc>
        <w:tc>
          <w:tcPr>
            <w:tcW w:w="709" w:type="dxa"/>
          </w:tcPr>
          <w:p w14:paraId="088FC2E5" w14:textId="255CA35B" w:rsidR="00DC4E48" w:rsidRPr="004A04F5" w:rsidRDefault="00D94148" w:rsidP="00681324">
            <w:pPr>
              <w:spacing w:after="0" w:line="259" w:lineRule="auto"/>
              <w:ind w:left="1" w:firstLine="0"/>
            </w:pPr>
            <w:r>
              <w:t>846,55€</w:t>
            </w:r>
          </w:p>
        </w:tc>
      </w:tr>
    </w:tbl>
    <w:p w14:paraId="54F65B60" w14:textId="77777777" w:rsidR="00DC4E48" w:rsidRDefault="00DC4E48" w:rsidP="00DC4E48">
      <w:pPr>
        <w:ind w:right="2"/>
      </w:pPr>
    </w:p>
    <w:p w14:paraId="194BF477" w14:textId="1ACA390D" w:rsidR="00DC24D7" w:rsidRDefault="00DC24D7" w:rsidP="00DC4E48">
      <w:pPr>
        <w:ind w:right="2"/>
        <w:rPr>
          <w:lang w:val="nl-BE"/>
        </w:rPr>
      </w:pPr>
      <w:r w:rsidRPr="001A458B">
        <w:rPr>
          <w:lang w:val="nl-BE"/>
        </w:rPr>
        <w:t>Aanpassing van de besturing door middel van een elektrisch verwarmingselement voor de hand- of armfunctie van de gebruiker.  Het verwarmingselement kan worden ingebouwd in de armsteun of op het werkblad Bij de aanpassing is de bescherming voorzien (bijv. tunnel in plexie). Aansluiting op batterij is inbegrepen</w:t>
      </w:r>
    </w:p>
    <w:p w14:paraId="19344F4F" w14:textId="4698D7D6" w:rsidR="00DC4E48" w:rsidRDefault="00DC4E48" w:rsidP="00DC4E48">
      <w:pPr>
        <w:ind w:right="2"/>
        <w:rPr>
          <w:lang w:val="nl-BE"/>
        </w:rPr>
      </w:pPr>
    </w:p>
    <w:tbl>
      <w:tblPr>
        <w:tblStyle w:val="TableGrid"/>
        <w:tblW w:w="8784" w:type="dxa"/>
        <w:tblInd w:w="0" w:type="dxa"/>
        <w:tblLook w:val="04A0" w:firstRow="1" w:lastRow="0" w:firstColumn="1" w:lastColumn="0" w:noHBand="0" w:noVBand="1"/>
      </w:tblPr>
      <w:tblGrid>
        <w:gridCol w:w="7265"/>
        <w:gridCol w:w="722"/>
        <w:gridCol w:w="797"/>
      </w:tblGrid>
      <w:tr w:rsidR="00DC4E48" w:rsidRPr="004A04F5" w14:paraId="4134994D" w14:textId="77777777" w:rsidTr="00DC4E48">
        <w:trPr>
          <w:trHeight w:val="235"/>
        </w:trPr>
        <w:tc>
          <w:tcPr>
            <w:tcW w:w="7343" w:type="dxa"/>
          </w:tcPr>
          <w:p w14:paraId="4AA2AB68" w14:textId="2C435C28" w:rsidR="00DC4E48" w:rsidRPr="004A04F5" w:rsidRDefault="00B95C05" w:rsidP="00681324">
            <w:pPr>
              <w:spacing w:after="0" w:line="259" w:lineRule="auto"/>
            </w:pPr>
            <w:r>
              <w:rPr>
                <w:lang w:val="nl-BE"/>
              </w:rPr>
              <w:t>413574</w:t>
            </w:r>
            <w:r w:rsidR="008A370B">
              <w:rPr>
                <w:lang w:val="nl-BE"/>
              </w:rPr>
              <w:t xml:space="preserve"> -</w:t>
            </w:r>
            <w:r w:rsidR="00DC4E48" w:rsidRPr="001A458B">
              <w:rPr>
                <w:lang w:val="nl-BE"/>
              </w:rPr>
              <w:t xml:space="preserve"> </w:t>
            </w:r>
            <w:r>
              <w:rPr>
                <w:lang w:val="nl-BE"/>
              </w:rPr>
              <w:t>413585</w:t>
            </w:r>
            <w:r w:rsidR="00DC4E48" w:rsidRPr="001A458B">
              <w:rPr>
                <w:lang w:val="nl-BE"/>
              </w:rPr>
              <w:t xml:space="preserve"> Besturingssysteem voor de begeleider</w:t>
            </w:r>
          </w:p>
        </w:tc>
        <w:tc>
          <w:tcPr>
            <w:tcW w:w="732" w:type="dxa"/>
          </w:tcPr>
          <w:p w14:paraId="5D9681E2" w14:textId="25D31A8B" w:rsidR="00DC4E48" w:rsidRPr="004A04F5" w:rsidRDefault="00DC4E48" w:rsidP="00681324">
            <w:pPr>
              <w:spacing w:after="0" w:line="259" w:lineRule="auto"/>
              <w:ind w:left="1" w:firstLine="0"/>
            </w:pPr>
          </w:p>
        </w:tc>
        <w:tc>
          <w:tcPr>
            <w:tcW w:w="709" w:type="dxa"/>
          </w:tcPr>
          <w:p w14:paraId="7201916B" w14:textId="2EAE0C2E" w:rsidR="00DC4E48" w:rsidRPr="004A04F5" w:rsidRDefault="00D94148" w:rsidP="00681324">
            <w:pPr>
              <w:spacing w:after="0" w:line="259" w:lineRule="auto"/>
              <w:ind w:left="1" w:firstLine="0"/>
            </w:pPr>
            <w:r>
              <w:t>675,36€</w:t>
            </w:r>
          </w:p>
        </w:tc>
      </w:tr>
    </w:tbl>
    <w:p w14:paraId="2A58B9F7" w14:textId="4AC994B9" w:rsidR="00DC24D7" w:rsidRPr="001A458B" w:rsidRDefault="00DC24D7" w:rsidP="008A370B">
      <w:pPr>
        <w:spacing w:after="0" w:line="259" w:lineRule="auto"/>
        <w:rPr>
          <w:lang w:val="nl-BE"/>
        </w:rPr>
      </w:pPr>
    </w:p>
    <w:p w14:paraId="28E31378" w14:textId="767789E6" w:rsidR="00DC24D7" w:rsidRPr="001A458B" w:rsidRDefault="00DC24D7" w:rsidP="008A370B">
      <w:pPr>
        <w:ind w:right="3"/>
        <w:rPr>
          <w:lang w:val="nl-BE"/>
        </w:rPr>
      </w:pPr>
      <w:r w:rsidRPr="001A458B">
        <w:rPr>
          <w:lang w:val="nl-BE"/>
        </w:rPr>
        <w:lastRenderedPageBreak/>
        <w:t xml:space="preserve">Aanpassing van de rolstoel met een bijkomend besturingssysteem, die de begeleider moet gebruiken. Het besturingssysteem beschikt over een voorrangschakeling waarbij de begeleider op elk moment de rolstoelbesturing kan overnemen van de gebruiker.  </w:t>
      </w:r>
    </w:p>
    <w:p w14:paraId="57086AE2" w14:textId="58F4F375" w:rsidR="00DC24D7" w:rsidRDefault="00DC24D7" w:rsidP="001A458B">
      <w:pPr>
        <w:tabs>
          <w:tab w:val="center" w:pos="294"/>
          <w:tab w:val="center" w:pos="3862"/>
          <w:tab w:val="center" w:pos="7912"/>
          <w:tab w:val="right" w:pos="8809"/>
        </w:tabs>
        <w:ind w:left="0" w:firstLine="0"/>
        <w:rPr>
          <w:rFonts w:eastAsia="Times New Roman"/>
          <w:lang w:val="nl-BE"/>
        </w:rPr>
      </w:pPr>
    </w:p>
    <w:tbl>
      <w:tblPr>
        <w:tblStyle w:val="TableGrid"/>
        <w:tblW w:w="8784" w:type="dxa"/>
        <w:tblInd w:w="0" w:type="dxa"/>
        <w:tblLayout w:type="fixed"/>
        <w:tblLook w:val="04A0" w:firstRow="1" w:lastRow="0" w:firstColumn="1" w:lastColumn="0" w:noHBand="0" w:noVBand="1"/>
      </w:tblPr>
      <w:tblGrid>
        <w:gridCol w:w="7650"/>
        <w:gridCol w:w="283"/>
        <w:gridCol w:w="851"/>
      </w:tblGrid>
      <w:tr w:rsidR="00DC4E48" w:rsidRPr="004A04F5" w14:paraId="6EC36B8D" w14:textId="77777777" w:rsidTr="008A370B">
        <w:trPr>
          <w:trHeight w:val="235"/>
        </w:trPr>
        <w:tc>
          <w:tcPr>
            <w:tcW w:w="7650" w:type="dxa"/>
          </w:tcPr>
          <w:p w14:paraId="323EE118" w14:textId="343EA4F0" w:rsidR="00DC4E48" w:rsidRPr="004A04F5" w:rsidRDefault="00DC4E48" w:rsidP="00681324">
            <w:pPr>
              <w:spacing w:after="0" w:line="259" w:lineRule="auto"/>
            </w:pPr>
            <w:r w:rsidRPr="00DF1A5D">
              <w:rPr>
                <w:lang w:val="nl-BE"/>
              </w:rPr>
              <w:tab/>
            </w:r>
            <w:r w:rsidR="00B95C05">
              <w:rPr>
                <w:lang w:val="nl-BE"/>
              </w:rPr>
              <w:t>413596</w:t>
            </w:r>
            <w:r w:rsidR="008A370B">
              <w:rPr>
                <w:lang w:val="nl-BE"/>
              </w:rPr>
              <w:t xml:space="preserve"> -</w:t>
            </w:r>
            <w:r w:rsidRPr="001A458B">
              <w:rPr>
                <w:lang w:val="nl-BE"/>
              </w:rPr>
              <w:t xml:space="preserve"> </w:t>
            </w:r>
            <w:r w:rsidR="00B95C05">
              <w:rPr>
                <w:lang w:val="nl-BE"/>
              </w:rPr>
              <w:t>413607</w:t>
            </w:r>
            <w:r w:rsidRPr="001A458B">
              <w:rPr>
                <w:lang w:val="nl-BE"/>
              </w:rPr>
              <w:t xml:space="preserve"> Wegzwenkbare bevestigingsarm – mechanisch </w:t>
            </w:r>
            <w:r w:rsidR="008A370B" w:rsidRPr="001A458B">
              <w:rPr>
                <w:lang w:val="nl-BE"/>
              </w:rPr>
              <w:t>bedienbaar</w:t>
            </w:r>
          </w:p>
        </w:tc>
        <w:tc>
          <w:tcPr>
            <w:tcW w:w="283" w:type="dxa"/>
          </w:tcPr>
          <w:p w14:paraId="314E2452" w14:textId="0088C6BD" w:rsidR="00DC4E48" w:rsidRPr="004A04F5" w:rsidRDefault="00DC4E48" w:rsidP="00681324">
            <w:pPr>
              <w:spacing w:after="0" w:line="259" w:lineRule="auto"/>
              <w:ind w:left="1" w:firstLine="0"/>
            </w:pPr>
          </w:p>
        </w:tc>
        <w:tc>
          <w:tcPr>
            <w:tcW w:w="851" w:type="dxa"/>
          </w:tcPr>
          <w:p w14:paraId="1DD42606" w14:textId="1A3D00BA" w:rsidR="00DC4E48" w:rsidRPr="004A04F5" w:rsidRDefault="00D94148" w:rsidP="00681324">
            <w:pPr>
              <w:spacing w:after="0" w:line="259" w:lineRule="auto"/>
              <w:ind w:left="1" w:firstLine="0"/>
            </w:pPr>
            <w:r>
              <w:t>254,55€</w:t>
            </w:r>
          </w:p>
        </w:tc>
      </w:tr>
    </w:tbl>
    <w:p w14:paraId="0F3E810D" w14:textId="0063F266" w:rsidR="00DC24D7" w:rsidRPr="001A458B" w:rsidRDefault="00DC24D7" w:rsidP="008A370B">
      <w:pPr>
        <w:spacing w:after="0" w:line="259" w:lineRule="auto"/>
        <w:rPr>
          <w:lang w:val="nl-BE"/>
        </w:rPr>
      </w:pPr>
    </w:p>
    <w:p w14:paraId="6BE97A81" w14:textId="49B9ED9F" w:rsidR="00DC24D7" w:rsidRDefault="00DC24D7" w:rsidP="00DC4E48">
      <w:pPr>
        <w:ind w:right="2"/>
        <w:rPr>
          <w:lang w:val="nl-BE"/>
        </w:rPr>
      </w:pPr>
      <w:r w:rsidRPr="001A458B">
        <w:rPr>
          <w:lang w:val="nl-BE"/>
        </w:rPr>
        <w:t xml:space="preserve">Aanpassing van de rolstoel met een bevestigingsarm voor lichte voorwerpen bijv. voor bevestiging van het mondstuk van het beademingsapparaat. De bevestigingsarm is wegzwenkbaar en moet driedimensionaal instelbaar zijn afhankelijk van de gebruiker, met name in de hoogte, breedte en diepte. </w:t>
      </w:r>
    </w:p>
    <w:p w14:paraId="7CDDC878" w14:textId="2983CFA8" w:rsidR="00DC4E48" w:rsidRDefault="00DC4E48" w:rsidP="00DC4E48">
      <w:pPr>
        <w:ind w:right="2"/>
        <w:rPr>
          <w:lang w:val="nl-BE"/>
        </w:rPr>
      </w:pPr>
    </w:p>
    <w:tbl>
      <w:tblPr>
        <w:tblStyle w:val="TableGrid"/>
        <w:tblW w:w="8901" w:type="dxa"/>
        <w:tblInd w:w="0" w:type="dxa"/>
        <w:tblLook w:val="04A0" w:firstRow="1" w:lastRow="0" w:firstColumn="1" w:lastColumn="0" w:noHBand="0" w:noVBand="1"/>
      </w:tblPr>
      <w:tblGrid>
        <w:gridCol w:w="7441"/>
        <w:gridCol w:w="742"/>
        <w:gridCol w:w="718"/>
      </w:tblGrid>
      <w:tr w:rsidR="00DC4E48" w:rsidRPr="004A04F5" w14:paraId="749AAA05" w14:textId="77777777" w:rsidTr="004C7042">
        <w:trPr>
          <w:trHeight w:val="235"/>
        </w:trPr>
        <w:tc>
          <w:tcPr>
            <w:tcW w:w="7441" w:type="dxa"/>
          </w:tcPr>
          <w:p w14:paraId="2E370CA3" w14:textId="3EEE4293" w:rsidR="00DC4E48" w:rsidRPr="004A04F5" w:rsidRDefault="00E665E9" w:rsidP="00681324">
            <w:pPr>
              <w:spacing w:after="0" w:line="259" w:lineRule="auto"/>
            </w:pPr>
            <w:r>
              <w:rPr>
                <w:lang w:val="nl-BE"/>
              </w:rPr>
              <w:t>411673</w:t>
            </w:r>
            <w:r w:rsidR="008A370B">
              <w:rPr>
                <w:lang w:val="nl-BE"/>
              </w:rPr>
              <w:t xml:space="preserve"> -</w:t>
            </w:r>
            <w:r w:rsidR="00DC4E48" w:rsidRPr="001A458B">
              <w:rPr>
                <w:lang w:val="nl-BE"/>
              </w:rPr>
              <w:t xml:space="preserve"> </w:t>
            </w:r>
            <w:r>
              <w:rPr>
                <w:lang w:val="nl-BE"/>
              </w:rPr>
              <w:t>411684</w:t>
            </w:r>
            <w:r w:rsidR="00DC4E48" w:rsidRPr="001A458B">
              <w:rPr>
                <w:lang w:val="nl-BE"/>
              </w:rPr>
              <w:t xml:space="preserve"> Remverlengers (per paar)  </w:t>
            </w:r>
          </w:p>
        </w:tc>
        <w:tc>
          <w:tcPr>
            <w:tcW w:w="742" w:type="dxa"/>
          </w:tcPr>
          <w:p w14:paraId="10ECA501" w14:textId="52D75274" w:rsidR="00DC4E48" w:rsidRPr="004A04F5" w:rsidRDefault="00DC4E48" w:rsidP="00681324">
            <w:pPr>
              <w:spacing w:after="0" w:line="259" w:lineRule="auto"/>
              <w:ind w:left="1" w:firstLine="0"/>
            </w:pPr>
          </w:p>
        </w:tc>
        <w:tc>
          <w:tcPr>
            <w:tcW w:w="718" w:type="dxa"/>
          </w:tcPr>
          <w:p w14:paraId="6182DE65" w14:textId="29830143" w:rsidR="00DC4E48" w:rsidRPr="004A04F5" w:rsidRDefault="009B40A9" w:rsidP="00681324">
            <w:pPr>
              <w:spacing w:after="0" w:line="259" w:lineRule="auto"/>
              <w:ind w:left="1" w:firstLine="0"/>
            </w:pPr>
            <w:r>
              <w:rPr>
                <w:lang w:val="nl-BE"/>
              </w:rPr>
              <w:t>18,72€</w:t>
            </w:r>
          </w:p>
        </w:tc>
      </w:tr>
    </w:tbl>
    <w:p w14:paraId="493B8DFE" w14:textId="71A0ADED" w:rsidR="00DC4E48" w:rsidRDefault="00DC4E48" w:rsidP="00DC4E48">
      <w:pPr>
        <w:ind w:right="2"/>
        <w:rPr>
          <w:lang w:val="nl-BE"/>
        </w:rPr>
      </w:pPr>
    </w:p>
    <w:p w14:paraId="3C3D561B" w14:textId="6210A385" w:rsidR="00DC4E48" w:rsidRDefault="00DC4E48" w:rsidP="00DC4E48">
      <w:pPr>
        <w:ind w:right="2"/>
        <w:rPr>
          <w:lang w:val="nl-BE"/>
        </w:rPr>
      </w:pPr>
      <w:r w:rsidRPr="001A458B">
        <w:rPr>
          <w:lang w:val="nl-BE"/>
        </w:rPr>
        <w:t>Aanpassing van de rolstoel met remverlengers.</w:t>
      </w:r>
    </w:p>
    <w:p w14:paraId="3CCAA552" w14:textId="77777777" w:rsidR="004C7042" w:rsidRDefault="004C7042" w:rsidP="00DC4E48">
      <w:pPr>
        <w:ind w:right="2"/>
        <w:rPr>
          <w:lang w:val="nl-BE"/>
        </w:rPr>
      </w:pPr>
    </w:p>
    <w:p w14:paraId="668DDD1A" w14:textId="097AC8A6" w:rsidR="00DC4E48" w:rsidRPr="001A458B" w:rsidRDefault="00DC4E48" w:rsidP="00DC4E48">
      <w:pPr>
        <w:pStyle w:val="Kop2"/>
        <w:rPr>
          <w:lang w:val="nl-BE"/>
        </w:rPr>
      </w:pPr>
      <w:bookmarkStart w:id="717" w:name="_Toc144890302"/>
      <w:r w:rsidRPr="001A458B">
        <w:rPr>
          <w:lang w:val="nl-BE"/>
        </w:rPr>
        <w:t>6. Bijzondere aanpassingen</w:t>
      </w:r>
      <w:bookmarkEnd w:id="717"/>
    </w:p>
    <w:p w14:paraId="37AEBF9E" w14:textId="77777777" w:rsidR="009D17FA" w:rsidRDefault="009D17FA" w:rsidP="008A370B">
      <w:pPr>
        <w:spacing w:after="12" w:line="259" w:lineRule="auto"/>
        <w:rPr>
          <w:rFonts w:eastAsia="Times New Roman"/>
          <w:lang w:val="nl-BE"/>
        </w:rPr>
      </w:pPr>
    </w:p>
    <w:tbl>
      <w:tblPr>
        <w:tblStyle w:val="TableGrid"/>
        <w:tblW w:w="8901" w:type="dxa"/>
        <w:tblInd w:w="0" w:type="dxa"/>
        <w:tblLook w:val="04A0" w:firstRow="1" w:lastRow="0" w:firstColumn="1" w:lastColumn="0" w:noHBand="0" w:noVBand="1"/>
      </w:tblPr>
      <w:tblGrid>
        <w:gridCol w:w="7367"/>
        <w:gridCol w:w="734"/>
        <w:gridCol w:w="800"/>
      </w:tblGrid>
      <w:tr w:rsidR="009D17FA" w:rsidRPr="004A04F5" w14:paraId="24B3C71A" w14:textId="77777777" w:rsidTr="009D17FA">
        <w:trPr>
          <w:trHeight w:val="235"/>
        </w:trPr>
        <w:tc>
          <w:tcPr>
            <w:tcW w:w="7343" w:type="dxa"/>
          </w:tcPr>
          <w:p w14:paraId="09AC1392" w14:textId="4299EEA1" w:rsidR="009D17FA" w:rsidRPr="004A04F5" w:rsidRDefault="00B95C05" w:rsidP="00681324">
            <w:pPr>
              <w:spacing w:after="0" w:line="259" w:lineRule="auto"/>
              <w:ind w:left="0" w:firstLine="0"/>
            </w:pPr>
            <w:r>
              <w:rPr>
                <w:lang w:val="nl-BE"/>
              </w:rPr>
              <w:t>413618</w:t>
            </w:r>
            <w:r w:rsidR="008A370B">
              <w:rPr>
                <w:lang w:val="nl-BE"/>
              </w:rPr>
              <w:t xml:space="preserve"> -</w:t>
            </w:r>
            <w:r w:rsidR="009D17FA" w:rsidRPr="001A458B">
              <w:rPr>
                <w:lang w:val="nl-BE"/>
              </w:rPr>
              <w:t xml:space="preserve"> </w:t>
            </w:r>
            <w:r>
              <w:rPr>
                <w:lang w:val="nl-BE"/>
              </w:rPr>
              <w:t>413629</w:t>
            </w:r>
            <w:r w:rsidR="009D17FA" w:rsidRPr="001A458B">
              <w:rPr>
                <w:lang w:val="nl-BE"/>
              </w:rPr>
              <w:t xml:space="preserve"> Serumhouder</w:t>
            </w:r>
          </w:p>
        </w:tc>
        <w:tc>
          <w:tcPr>
            <w:tcW w:w="732" w:type="dxa"/>
          </w:tcPr>
          <w:p w14:paraId="29778AE0" w14:textId="6481B4BA" w:rsidR="009D17FA" w:rsidRPr="004A04F5" w:rsidRDefault="009D17FA" w:rsidP="00681324">
            <w:pPr>
              <w:spacing w:after="0" w:line="259" w:lineRule="auto"/>
              <w:ind w:left="1" w:firstLine="0"/>
            </w:pPr>
          </w:p>
        </w:tc>
        <w:tc>
          <w:tcPr>
            <w:tcW w:w="709" w:type="dxa"/>
          </w:tcPr>
          <w:p w14:paraId="6A178E1C" w14:textId="5EFF2D5E" w:rsidR="009D17FA" w:rsidRPr="004A04F5" w:rsidRDefault="00FA15C0" w:rsidP="00681324">
            <w:pPr>
              <w:spacing w:after="0" w:line="259" w:lineRule="auto"/>
              <w:ind w:left="1" w:firstLine="0"/>
            </w:pPr>
            <w:r>
              <w:t>109,57€</w:t>
            </w:r>
          </w:p>
        </w:tc>
      </w:tr>
    </w:tbl>
    <w:p w14:paraId="370C24C7" w14:textId="77777777" w:rsidR="009D17FA" w:rsidRDefault="009D17FA" w:rsidP="009D17FA">
      <w:pPr>
        <w:spacing w:after="12" w:line="259" w:lineRule="auto"/>
        <w:ind w:left="0" w:firstLine="0"/>
        <w:rPr>
          <w:rFonts w:eastAsia="Times New Roman"/>
          <w:lang w:val="nl-BE"/>
        </w:rPr>
      </w:pPr>
    </w:p>
    <w:p w14:paraId="477C3229" w14:textId="174E6AC7" w:rsidR="006F78CE" w:rsidRDefault="009D17FA" w:rsidP="009D17FA">
      <w:pPr>
        <w:spacing w:after="12" w:line="259" w:lineRule="auto"/>
        <w:ind w:left="0" w:firstLine="0"/>
        <w:rPr>
          <w:lang w:val="nl-BE"/>
        </w:rPr>
      </w:pPr>
      <w:r w:rsidRPr="001A458B">
        <w:rPr>
          <w:lang w:val="nl-BE"/>
        </w:rPr>
        <w:t>Aanpassing van de rolstoel met serumhouder</w:t>
      </w:r>
    </w:p>
    <w:p w14:paraId="6DC3B083" w14:textId="29F68CFC" w:rsidR="009D17FA" w:rsidRDefault="009D17FA" w:rsidP="009D17FA">
      <w:pPr>
        <w:spacing w:after="12" w:line="259" w:lineRule="auto"/>
        <w:ind w:left="0" w:firstLine="0"/>
        <w:rPr>
          <w:lang w:val="nl-BE"/>
        </w:rPr>
      </w:pPr>
    </w:p>
    <w:tbl>
      <w:tblPr>
        <w:tblStyle w:val="TableGrid"/>
        <w:tblW w:w="8901" w:type="dxa"/>
        <w:tblInd w:w="0" w:type="dxa"/>
        <w:tblLook w:val="04A0" w:firstRow="1" w:lastRow="0" w:firstColumn="1" w:lastColumn="0" w:noHBand="0" w:noVBand="1"/>
      </w:tblPr>
      <w:tblGrid>
        <w:gridCol w:w="7370"/>
        <w:gridCol w:w="734"/>
        <w:gridCol w:w="797"/>
      </w:tblGrid>
      <w:tr w:rsidR="009D17FA" w:rsidRPr="004A04F5" w14:paraId="3AFEE8CC" w14:textId="77777777" w:rsidTr="009D17FA">
        <w:trPr>
          <w:trHeight w:val="235"/>
        </w:trPr>
        <w:tc>
          <w:tcPr>
            <w:tcW w:w="7441" w:type="dxa"/>
          </w:tcPr>
          <w:p w14:paraId="3749BCA6" w14:textId="78A8BBFE" w:rsidR="009D17FA" w:rsidRPr="004A04F5" w:rsidRDefault="00B95C05" w:rsidP="00681324">
            <w:pPr>
              <w:spacing w:after="0" w:line="259" w:lineRule="auto"/>
              <w:ind w:left="0" w:firstLine="0"/>
            </w:pPr>
            <w:r>
              <w:rPr>
                <w:lang w:val="nl-BE"/>
              </w:rPr>
              <w:t>413633</w:t>
            </w:r>
            <w:r w:rsidR="008A370B">
              <w:rPr>
                <w:lang w:val="nl-BE"/>
              </w:rPr>
              <w:t xml:space="preserve"> -</w:t>
            </w:r>
            <w:r w:rsidR="009D17FA" w:rsidRPr="001A458B">
              <w:rPr>
                <w:lang w:val="nl-BE"/>
              </w:rPr>
              <w:t xml:space="preserve"> </w:t>
            </w:r>
            <w:r>
              <w:rPr>
                <w:lang w:val="nl-BE"/>
              </w:rPr>
              <w:t>413644</w:t>
            </w:r>
            <w:r w:rsidR="009D17FA" w:rsidRPr="001A458B">
              <w:rPr>
                <w:lang w:val="nl-BE"/>
              </w:rPr>
              <w:t xml:space="preserve"> Houder voor zuurstoffles</w:t>
            </w:r>
          </w:p>
        </w:tc>
        <w:tc>
          <w:tcPr>
            <w:tcW w:w="742" w:type="dxa"/>
          </w:tcPr>
          <w:p w14:paraId="22D700C0" w14:textId="682C91FD" w:rsidR="009D17FA" w:rsidRPr="004A04F5" w:rsidRDefault="009D17FA" w:rsidP="00DF1A5D">
            <w:pPr>
              <w:spacing w:after="0" w:line="259" w:lineRule="auto"/>
            </w:pPr>
          </w:p>
        </w:tc>
        <w:tc>
          <w:tcPr>
            <w:tcW w:w="718" w:type="dxa"/>
          </w:tcPr>
          <w:p w14:paraId="2D44946D" w14:textId="10E981C3" w:rsidR="009D17FA" w:rsidRPr="004A04F5" w:rsidRDefault="00FA15C0" w:rsidP="00681324">
            <w:pPr>
              <w:spacing w:after="0" w:line="259" w:lineRule="auto"/>
              <w:ind w:left="1" w:firstLine="0"/>
            </w:pPr>
            <w:r>
              <w:t>215,81€</w:t>
            </w:r>
          </w:p>
        </w:tc>
      </w:tr>
    </w:tbl>
    <w:p w14:paraId="728B58B7" w14:textId="77777777" w:rsidR="009D17FA" w:rsidRDefault="009D17FA" w:rsidP="009D17FA">
      <w:pPr>
        <w:spacing w:after="12" w:line="259" w:lineRule="auto"/>
        <w:ind w:left="0" w:firstLine="0"/>
        <w:rPr>
          <w:lang w:val="nl-BE"/>
        </w:rPr>
      </w:pPr>
    </w:p>
    <w:p w14:paraId="4DB03D11" w14:textId="16EC4183" w:rsidR="009D17FA" w:rsidRPr="001A458B" w:rsidRDefault="009D17FA" w:rsidP="009D17FA">
      <w:pPr>
        <w:spacing w:after="12" w:line="259" w:lineRule="auto"/>
        <w:ind w:left="0" w:firstLine="0"/>
        <w:rPr>
          <w:lang w:val="nl-BE"/>
        </w:rPr>
      </w:pPr>
      <w:r w:rsidRPr="001A458B">
        <w:rPr>
          <w:lang w:val="nl-BE"/>
        </w:rPr>
        <w:t>Aanpassing van de rolstoel met houder voor zuurstoffles.</w:t>
      </w:r>
    </w:p>
    <w:p w14:paraId="65181FD1" w14:textId="391386D8" w:rsidR="009D17FA" w:rsidRDefault="009D17FA" w:rsidP="008A370B">
      <w:pPr>
        <w:spacing w:after="0" w:line="259" w:lineRule="auto"/>
        <w:rPr>
          <w:rFonts w:eastAsia="Times New Roman"/>
          <w:lang w:val="nl-BE"/>
        </w:rPr>
      </w:pPr>
    </w:p>
    <w:tbl>
      <w:tblPr>
        <w:tblStyle w:val="TableGrid"/>
        <w:tblW w:w="8901" w:type="dxa"/>
        <w:tblInd w:w="0" w:type="dxa"/>
        <w:tblLook w:val="04A0" w:firstRow="1" w:lastRow="0" w:firstColumn="1" w:lastColumn="0" w:noHBand="0" w:noVBand="1"/>
      </w:tblPr>
      <w:tblGrid>
        <w:gridCol w:w="7362"/>
        <w:gridCol w:w="732"/>
        <w:gridCol w:w="807"/>
      </w:tblGrid>
      <w:tr w:rsidR="009D17FA" w:rsidRPr="004A04F5" w14:paraId="36A48003" w14:textId="77777777" w:rsidTr="008A370B">
        <w:trPr>
          <w:trHeight w:val="235"/>
        </w:trPr>
        <w:tc>
          <w:tcPr>
            <w:tcW w:w="7362" w:type="dxa"/>
          </w:tcPr>
          <w:p w14:paraId="59D22E92" w14:textId="3A441C64" w:rsidR="009D17FA" w:rsidRPr="0007351A" w:rsidRDefault="00B95C05" w:rsidP="00681324">
            <w:pPr>
              <w:spacing w:after="0" w:line="259" w:lineRule="auto"/>
              <w:ind w:left="0" w:firstLine="0"/>
              <w:rPr>
                <w:lang w:val="nl-BE"/>
              </w:rPr>
            </w:pPr>
            <w:r>
              <w:rPr>
                <w:lang w:val="nl-BE"/>
              </w:rPr>
              <w:t>413655</w:t>
            </w:r>
            <w:r w:rsidR="008A370B">
              <w:rPr>
                <w:lang w:val="nl-BE"/>
              </w:rPr>
              <w:t xml:space="preserve"> -</w:t>
            </w:r>
            <w:r w:rsidR="009D17FA" w:rsidRPr="001A458B">
              <w:rPr>
                <w:lang w:val="nl-BE"/>
              </w:rPr>
              <w:t xml:space="preserve"> </w:t>
            </w:r>
            <w:r>
              <w:rPr>
                <w:lang w:val="nl-BE"/>
              </w:rPr>
              <w:t>413666</w:t>
            </w:r>
            <w:r w:rsidR="009D17FA" w:rsidRPr="001A458B">
              <w:rPr>
                <w:lang w:val="nl-BE"/>
              </w:rPr>
              <w:t xml:space="preserve"> Forfaitaire tegemoetkoming voor platform</w:t>
            </w:r>
            <w:r w:rsidR="008A370B">
              <w:rPr>
                <w:lang w:val="nl-BE"/>
              </w:rPr>
              <w:t xml:space="preserve"> </w:t>
            </w:r>
            <w:r w:rsidR="008A370B" w:rsidRPr="001A458B">
              <w:rPr>
                <w:lang w:val="nl-BE"/>
              </w:rPr>
              <w:t>medische apparatuur</w:t>
            </w:r>
          </w:p>
        </w:tc>
        <w:tc>
          <w:tcPr>
            <w:tcW w:w="732" w:type="dxa"/>
          </w:tcPr>
          <w:p w14:paraId="6F518050" w14:textId="77777777" w:rsidR="009D17FA" w:rsidRPr="0007351A" w:rsidRDefault="009D17FA" w:rsidP="00681324">
            <w:pPr>
              <w:spacing w:after="0" w:line="259" w:lineRule="auto"/>
              <w:ind w:left="1" w:firstLine="0"/>
              <w:rPr>
                <w:lang w:val="nl-BE"/>
              </w:rPr>
            </w:pPr>
          </w:p>
        </w:tc>
        <w:tc>
          <w:tcPr>
            <w:tcW w:w="807" w:type="dxa"/>
          </w:tcPr>
          <w:p w14:paraId="24B45EC5" w14:textId="01AB0C9F" w:rsidR="009D17FA" w:rsidRDefault="008A370B" w:rsidP="00681324">
            <w:pPr>
              <w:spacing w:after="0" w:line="259" w:lineRule="auto"/>
              <w:ind w:left="1" w:firstLine="0"/>
            </w:pPr>
            <w:r>
              <w:t>377,46€</w:t>
            </w:r>
          </w:p>
        </w:tc>
      </w:tr>
    </w:tbl>
    <w:p w14:paraId="3D28EDCD" w14:textId="77777777" w:rsidR="009D17FA" w:rsidRDefault="009D17FA" w:rsidP="008A370B">
      <w:pPr>
        <w:spacing w:after="0" w:line="259" w:lineRule="auto"/>
        <w:rPr>
          <w:rFonts w:eastAsia="Times New Roman"/>
          <w:lang w:val="nl-BE"/>
        </w:rPr>
      </w:pPr>
    </w:p>
    <w:p w14:paraId="5BE8B6FF" w14:textId="3A3C4D44" w:rsidR="00DC24D7" w:rsidRDefault="00DC24D7" w:rsidP="009D17FA">
      <w:pPr>
        <w:spacing w:after="0" w:line="259" w:lineRule="auto"/>
        <w:rPr>
          <w:lang w:val="nl-BE"/>
        </w:rPr>
      </w:pPr>
      <w:r w:rsidRPr="001A458B">
        <w:rPr>
          <w:lang w:val="nl-BE"/>
        </w:rPr>
        <w:t xml:space="preserve">Forfaitaire tegemoetkoming voor de aanpassing van de rolstoel voor gebruikers waarvoor continue beademing of inademing noodzakelijk is.  Het platform wordt op de rolstoel gemonteerd. </w:t>
      </w:r>
    </w:p>
    <w:p w14:paraId="741D9F29" w14:textId="0BA17798" w:rsidR="009D17FA" w:rsidRDefault="009D17FA" w:rsidP="009D17FA">
      <w:pPr>
        <w:spacing w:after="0" w:line="259" w:lineRule="auto"/>
        <w:rPr>
          <w:lang w:val="nl-BE"/>
        </w:rPr>
      </w:pPr>
    </w:p>
    <w:tbl>
      <w:tblPr>
        <w:tblStyle w:val="TableGrid"/>
        <w:tblW w:w="8901" w:type="dxa"/>
        <w:tblInd w:w="0" w:type="dxa"/>
        <w:tblLook w:val="04A0" w:firstRow="1" w:lastRow="0" w:firstColumn="1" w:lastColumn="0" w:noHBand="0" w:noVBand="1"/>
      </w:tblPr>
      <w:tblGrid>
        <w:gridCol w:w="7362"/>
        <w:gridCol w:w="732"/>
        <w:gridCol w:w="807"/>
      </w:tblGrid>
      <w:tr w:rsidR="009D17FA" w:rsidRPr="00FC2178" w14:paraId="5C64DC8A" w14:textId="77777777" w:rsidTr="008A370B">
        <w:trPr>
          <w:trHeight w:val="235"/>
        </w:trPr>
        <w:tc>
          <w:tcPr>
            <w:tcW w:w="7362" w:type="dxa"/>
          </w:tcPr>
          <w:p w14:paraId="2781E756" w14:textId="6A61AA93" w:rsidR="009D17FA" w:rsidRPr="009D17FA" w:rsidRDefault="00B95C05" w:rsidP="00681324">
            <w:pPr>
              <w:spacing w:after="0" w:line="259" w:lineRule="auto"/>
              <w:ind w:left="0" w:firstLine="0"/>
              <w:rPr>
                <w:lang w:val="nl-BE"/>
              </w:rPr>
            </w:pPr>
            <w:r>
              <w:rPr>
                <w:lang w:val="nl-BE"/>
              </w:rPr>
              <w:t>413677</w:t>
            </w:r>
            <w:r w:rsidR="008A370B">
              <w:rPr>
                <w:lang w:val="nl-BE"/>
              </w:rPr>
              <w:t xml:space="preserve"> -</w:t>
            </w:r>
            <w:r w:rsidR="009D17FA" w:rsidRPr="001A458B">
              <w:rPr>
                <w:lang w:val="nl-BE"/>
              </w:rPr>
              <w:t xml:space="preserve"> </w:t>
            </w:r>
            <w:r>
              <w:rPr>
                <w:lang w:val="nl-BE"/>
              </w:rPr>
              <w:t>413688</w:t>
            </w:r>
            <w:r w:rsidR="009D17FA" w:rsidRPr="001A458B">
              <w:rPr>
                <w:lang w:val="nl-BE"/>
              </w:rPr>
              <w:t xml:space="preserve"> Forfaitaire tegemoetkoming voor scharnierend platform</w:t>
            </w:r>
            <w:r w:rsidR="008A370B">
              <w:rPr>
                <w:lang w:val="nl-BE"/>
              </w:rPr>
              <w:t xml:space="preserve"> </w:t>
            </w:r>
            <w:r w:rsidR="008A370B" w:rsidRPr="001A458B">
              <w:rPr>
                <w:lang w:val="nl-BE"/>
              </w:rPr>
              <w:t>voor medische apparatuur</w:t>
            </w:r>
          </w:p>
        </w:tc>
        <w:tc>
          <w:tcPr>
            <w:tcW w:w="732" w:type="dxa"/>
          </w:tcPr>
          <w:p w14:paraId="3D949367" w14:textId="77777777" w:rsidR="009D17FA" w:rsidRPr="009D17FA" w:rsidRDefault="009D17FA" w:rsidP="00681324">
            <w:pPr>
              <w:spacing w:after="0" w:line="259" w:lineRule="auto"/>
              <w:ind w:left="1" w:firstLine="0"/>
              <w:rPr>
                <w:lang w:val="nl-BE"/>
              </w:rPr>
            </w:pPr>
          </w:p>
        </w:tc>
        <w:tc>
          <w:tcPr>
            <w:tcW w:w="807" w:type="dxa"/>
          </w:tcPr>
          <w:p w14:paraId="07E7A300" w14:textId="57E77E99" w:rsidR="009D17FA" w:rsidRPr="009D17FA" w:rsidRDefault="008A370B" w:rsidP="00681324">
            <w:pPr>
              <w:spacing w:after="0" w:line="259" w:lineRule="auto"/>
              <w:ind w:left="1" w:firstLine="0"/>
              <w:rPr>
                <w:lang w:val="nl-BE"/>
              </w:rPr>
            </w:pPr>
            <w:r>
              <w:t>520,79€</w:t>
            </w:r>
          </w:p>
        </w:tc>
      </w:tr>
    </w:tbl>
    <w:p w14:paraId="0701B4CC" w14:textId="3E57213D" w:rsidR="00DC24D7" w:rsidRPr="001A458B" w:rsidRDefault="00DC24D7" w:rsidP="008A370B">
      <w:pPr>
        <w:spacing w:after="0" w:line="259" w:lineRule="auto"/>
        <w:rPr>
          <w:lang w:val="nl-BE"/>
        </w:rPr>
      </w:pPr>
    </w:p>
    <w:p w14:paraId="6781B3C6" w14:textId="2FA2FBC0" w:rsidR="00DC24D7" w:rsidRDefault="00DC24D7" w:rsidP="009A4A6D">
      <w:pPr>
        <w:ind w:right="2"/>
        <w:rPr>
          <w:lang w:val="nl-BE"/>
        </w:rPr>
      </w:pPr>
      <w:r w:rsidRPr="001A458B">
        <w:rPr>
          <w:lang w:val="nl-BE"/>
        </w:rPr>
        <w:t xml:space="preserve">Forfaitaire tegemoetkoming voor de aanpassing van de rolstoel voor gebruikers waarvoor continue beademing of inademing noodzakelijk is.  Het platform wordt op de rolstoel gemonteerd. Het beademingsplatform is meescharnierend met de instellingen van zit- of rug van de rolstoel.  </w:t>
      </w:r>
    </w:p>
    <w:p w14:paraId="745E39B0" w14:textId="2B780944" w:rsidR="009A4A6D" w:rsidRDefault="009A4A6D" w:rsidP="009A4A6D">
      <w:pPr>
        <w:ind w:right="2"/>
        <w:rPr>
          <w:lang w:val="nl-BE"/>
        </w:rPr>
      </w:pPr>
    </w:p>
    <w:tbl>
      <w:tblPr>
        <w:tblStyle w:val="TableGrid"/>
        <w:tblW w:w="8901" w:type="dxa"/>
        <w:tblInd w:w="0" w:type="dxa"/>
        <w:tblLook w:val="04A0" w:firstRow="1" w:lastRow="0" w:firstColumn="1" w:lastColumn="0" w:noHBand="0" w:noVBand="1"/>
      </w:tblPr>
      <w:tblGrid>
        <w:gridCol w:w="7371"/>
        <w:gridCol w:w="733"/>
        <w:gridCol w:w="797"/>
      </w:tblGrid>
      <w:tr w:rsidR="009A4A6D" w:rsidRPr="004A04F5" w14:paraId="31A1D571" w14:textId="77777777" w:rsidTr="008A370B">
        <w:trPr>
          <w:trHeight w:val="235"/>
        </w:trPr>
        <w:tc>
          <w:tcPr>
            <w:tcW w:w="7441" w:type="dxa"/>
          </w:tcPr>
          <w:p w14:paraId="7FEBD5F3" w14:textId="3C0E1A20" w:rsidR="009A4A6D" w:rsidRPr="009A4A6D" w:rsidRDefault="00B95C05" w:rsidP="00681324">
            <w:pPr>
              <w:spacing w:after="0" w:line="259" w:lineRule="auto"/>
              <w:ind w:left="0" w:firstLine="0"/>
              <w:rPr>
                <w:lang w:val="nl-BE"/>
              </w:rPr>
            </w:pPr>
            <w:r>
              <w:rPr>
                <w:lang w:val="nl-BE"/>
              </w:rPr>
              <w:t>413699</w:t>
            </w:r>
            <w:r w:rsidR="008A370B">
              <w:rPr>
                <w:lang w:val="nl-BE"/>
              </w:rPr>
              <w:t xml:space="preserve"> -</w:t>
            </w:r>
            <w:r w:rsidR="009A4A6D" w:rsidRPr="001A458B">
              <w:rPr>
                <w:lang w:val="nl-BE"/>
              </w:rPr>
              <w:t xml:space="preserve"> </w:t>
            </w:r>
            <w:r w:rsidR="0052614D">
              <w:rPr>
                <w:lang w:val="nl-BE"/>
              </w:rPr>
              <w:t>413703</w:t>
            </w:r>
            <w:r w:rsidR="009A4A6D" w:rsidRPr="001A458B">
              <w:rPr>
                <w:lang w:val="nl-BE"/>
              </w:rPr>
              <w:t xml:space="preserve"> Forfaitaire tegemoetkoming voor extra batterij inclusief lader</w:t>
            </w:r>
          </w:p>
        </w:tc>
        <w:tc>
          <w:tcPr>
            <w:tcW w:w="742" w:type="dxa"/>
          </w:tcPr>
          <w:p w14:paraId="157BC749" w14:textId="7D6CF5F3" w:rsidR="009A4A6D" w:rsidRPr="00DF1A5D" w:rsidRDefault="009A4A6D" w:rsidP="00681324">
            <w:pPr>
              <w:spacing w:after="0" w:line="259" w:lineRule="auto"/>
              <w:ind w:left="1" w:firstLine="0"/>
              <w:rPr>
                <w:lang w:val="nl-BE"/>
              </w:rPr>
            </w:pPr>
          </w:p>
        </w:tc>
        <w:tc>
          <w:tcPr>
            <w:tcW w:w="718" w:type="dxa"/>
          </w:tcPr>
          <w:p w14:paraId="489906AC" w14:textId="582455C0" w:rsidR="009A4A6D" w:rsidRPr="004A04F5" w:rsidRDefault="00FA15C0" w:rsidP="00681324">
            <w:pPr>
              <w:spacing w:after="0" w:line="259" w:lineRule="auto"/>
              <w:ind w:left="1" w:firstLine="0"/>
            </w:pPr>
            <w:r>
              <w:t>441,59€</w:t>
            </w:r>
          </w:p>
        </w:tc>
      </w:tr>
    </w:tbl>
    <w:p w14:paraId="370835FE" w14:textId="77777777" w:rsidR="009A4A6D" w:rsidRPr="001A458B" w:rsidRDefault="009A4A6D" w:rsidP="009A4A6D">
      <w:pPr>
        <w:ind w:right="2"/>
        <w:rPr>
          <w:lang w:val="nl-BE"/>
        </w:rPr>
      </w:pPr>
    </w:p>
    <w:p w14:paraId="5FA06636" w14:textId="565A6852" w:rsidR="00DC24D7" w:rsidRDefault="00DC24D7" w:rsidP="009A4A6D">
      <w:pPr>
        <w:ind w:right="3"/>
        <w:rPr>
          <w:lang w:val="nl-BE"/>
        </w:rPr>
      </w:pPr>
      <w:r w:rsidRPr="001A458B">
        <w:rPr>
          <w:lang w:val="nl-BE"/>
        </w:rPr>
        <w:t>Forfaitaire tegemoetkoming voor de aanpassing van de rolstoel met een extra batterij (inclusief lader) in cumulatie met een platform voor aansluiting voor medische apparatuur (</w:t>
      </w:r>
      <w:r w:rsidR="00B95C05">
        <w:rPr>
          <w:lang w:val="nl-BE"/>
        </w:rPr>
        <w:t>413655</w:t>
      </w:r>
      <w:r w:rsidR="008A370B">
        <w:rPr>
          <w:lang w:val="nl-BE"/>
        </w:rPr>
        <w:t xml:space="preserve"> </w:t>
      </w:r>
      <w:r w:rsidRPr="001A458B">
        <w:rPr>
          <w:lang w:val="nl-BE"/>
        </w:rPr>
        <w:t>-</w:t>
      </w:r>
      <w:r w:rsidR="008A370B">
        <w:rPr>
          <w:lang w:val="nl-BE"/>
        </w:rPr>
        <w:t xml:space="preserve"> </w:t>
      </w:r>
      <w:r w:rsidR="00B95C05">
        <w:rPr>
          <w:lang w:val="nl-BE"/>
        </w:rPr>
        <w:t>413666</w:t>
      </w:r>
      <w:r w:rsidRPr="001A458B">
        <w:rPr>
          <w:lang w:val="nl-BE"/>
        </w:rPr>
        <w:t xml:space="preserve"> of </w:t>
      </w:r>
      <w:r w:rsidR="00B95C05">
        <w:rPr>
          <w:lang w:val="nl-BE"/>
        </w:rPr>
        <w:t>413677</w:t>
      </w:r>
      <w:r w:rsidR="008A370B">
        <w:rPr>
          <w:lang w:val="nl-BE"/>
        </w:rPr>
        <w:t xml:space="preserve"> </w:t>
      </w:r>
      <w:r w:rsidRPr="001A458B">
        <w:rPr>
          <w:lang w:val="nl-BE"/>
        </w:rPr>
        <w:t>-</w:t>
      </w:r>
      <w:r w:rsidR="008A370B">
        <w:rPr>
          <w:lang w:val="nl-BE"/>
        </w:rPr>
        <w:t xml:space="preserve"> </w:t>
      </w:r>
      <w:r w:rsidR="00B95C05">
        <w:rPr>
          <w:lang w:val="nl-BE"/>
        </w:rPr>
        <w:t>413688</w:t>
      </w:r>
      <w:r w:rsidRPr="001A458B">
        <w:rPr>
          <w:lang w:val="nl-BE"/>
        </w:rPr>
        <w:t xml:space="preserve">). De capaciteit bedraagt minimaal 36Ah. </w:t>
      </w:r>
    </w:p>
    <w:p w14:paraId="41DBBA82" w14:textId="64F15182" w:rsidR="009A4A6D" w:rsidRDefault="009A4A6D" w:rsidP="009A4A6D">
      <w:pPr>
        <w:ind w:right="3"/>
        <w:rPr>
          <w:lang w:val="nl-BE"/>
        </w:rPr>
      </w:pPr>
    </w:p>
    <w:tbl>
      <w:tblPr>
        <w:tblStyle w:val="TableGrid"/>
        <w:tblW w:w="8901" w:type="dxa"/>
        <w:tblInd w:w="0" w:type="dxa"/>
        <w:tblLook w:val="04A0" w:firstRow="1" w:lastRow="0" w:firstColumn="1" w:lastColumn="0" w:noHBand="0" w:noVBand="1"/>
      </w:tblPr>
      <w:tblGrid>
        <w:gridCol w:w="7371"/>
        <w:gridCol w:w="733"/>
        <w:gridCol w:w="797"/>
      </w:tblGrid>
      <w:tr w:rsidR="009A4A6D" w:rsidRPr="004A04F5" w14:paraId="455F9BF8" w14:textId="77777777" w:rsidTr="009A4A6D">
        <w:trPr>
          <w:trHeight w:val="235"/>
        </w:trPr>
        <w:tc>
          <w:tcPr>
            <w:tcW w:w="7441" w:type="dxa"/>
          </w:tcPr>
          <w:p w14:paraId="14F95380" w14:textId="2361CF7A" w:rsidR="009A4A6D" w:rsidRPr="009A4A6D" w:rsidRDefault="0052614D" w:rsidP="00681324">
            <w:pPr>
              <w:spacing w:after="0" w:line="259" w:lineRule="auto"/>
              <w:ind w:left="0" w:firstLine="0"/>
              <w:rPr>
                <w:lang w:val="nl-BE"/>
              </w:rPr>
            </w:pPr>
            <w:r>
              <w:rPr>
                <w:lang w:val="nl-BE"/>
              </w:rPr>
              <w:t>413714</w:t>
            </w:r>
            <w:r w:rsidR="00DD1E15">
              <w:rPr>
                <w:lang w:val="nl-BE"/>
              </w:rPr>
              <w:t xml:space="preserve"> -</w:t>
            </w:r>
            <w:r w:rsidR="009A4A6D" w:rsidRPr="001A458B">
              <w:rPr>
                <w:lang w:val="nl-BE"/>
              </w:rPr>
              <w:t xml:space="preserve"> </w:t>
            </w:r>
            <w:r>
              <w:rPr>
                <w:lang w:val="nl-BE"/>
              </w:rPr>
              <w:t>413725</w:t>
            </w:r>
            <w:r w:rsidR="009A4A6D" w:rsidRPr="001A458B">
              <w:rPr>
                <w:lang w:val="nl-BE"/>
              </w:rPr>
              <w:t xml:space="preserve"> Montageadapter voor op onderstel of rolstoel</w:t>
            </w:r>
          </w:p>
        </w:tc>
        <w:tc>
          <w:tcPr>
            <w:tcW w:w="742" w:type="dxa"/>
          </w:tcPr>
          <w:p w14:paraId="3C051CFB" w14:textId="35EDAFD3" w:rsidR="009A4A6D" w:rsidRPr="00DF1A5D" w:rsidRDefault="009A4A6D" w:rsidP="00681324">
            <w:pPr>
              <w:spacing w:after="0" w:line="259" w:lineRule="auto"/>
              <w:ind w:left="1" w:firstLine="0"/>
              <w:rPr>
                <w:lang w:val="nl-BE"/>
              </w:rPr>
            </w:pPr>
          </w:p>
        </w:tc>
        <w:tc>
          <w:tcPr>
            <w:tcW w:w="718" w:type="dxa"/>
          </w:tcPr>
          <w:p w14:paraId="2B35ADF7" w14:textId="7A7EF5B9" w:rsidR="009A4A6D" w:rsidRPr="004A04F5" w:rsidRDefault="00FA15C0" w:rsidP="00681324">
            <w:pPr>
              <w:spacing w:after="0" w:line="259" w:lineRule="auto"/>
              <w:ind w:left="1" w:firstLine="0"/>
            </w:pPr>
            <w:r>
              <w:t>541,97€</w:t>
            </w:r>
          </w:p>
        </w:tc>
      </w:tr>
    </w:tbl>
    <w:p w14:paraId="39358D2E" w14:textId="77777777" w:rsidR="009A4A6D" w:rsidRDefault="009A4A6D" w:rsidP="009A4A6D">
      <w:pPr>
        <w:ind w:right="3"/>
      </w:pPr>
    </w:p>
    <w:p w14:paraId="41CC33E4" w14:textId="68230BF8" w:rsidR="009A4A6D" w:rsidRDefault="009A4A6D" w:rsidP="009A4A6D">
      <w:pPr>
        <w:ind w:right="3"/>
        <w:rPr>
          <w:lang w:val="nl-BE"/>
        </w:rPr>
      </w:pPr>
      <w:r w:rsidRPr="001A458B">
        <w:rPr>
          <w:lang w:val="nl-BE"/>
        </w:rPr>
        <w:t>Aanpassing van het onderstel of van de rolstoel met montageadapter.</w:t>
      </w:r>
    </w:p>
    <w:p w14:paraId="76399F16" w14:textId="7166FD54" w:rsidR="009A4A6D" w:rsidRDefault="009A4A6D" w:rsidP="009A4A6D">
      <w:pPr>
        <w:ind w:right="3"/>
        <w:rPr>
          <w:lang w:val="nl-BE"/>
        </w:rPr>
      </w:pPr>
    </w:p>
    <w:tbl>
      <w:tblPr>
        <w:tblStyle w:val="TableGrid"/>
        <w:tblW w:w="8901" w:type="dxa"/>
        <w:tblInd w:w="0" w:type="dxa"/>
        <w:tblLook w:val="04A0" w:firstRow="1" w:lastRow="0" w:firstColumn="1" w:lastColumn="0" w:noHBand="0" w:noVBand="1"/>
      </w:tblPr>
      <w:tblGrid>
        <w:gridCol w:w="7362"/>
        <w:gridCol w:w="732"/>
        <w:gridCol w:w="807"/>
      </w:tblGrid>
      <w:tr w:rsidR="009A4A6D" w:rsidRPr="00FC2178" w14:paraId="4D34E15C" w14:textId="77777777" w:rsidTr="00DD1E15">
        <w:trPr>
          <w:trHeight w:val="235"/>
        </w:trPr>
        <w:tc>
          <w:tcPr>
            <w:tcW w:w="7362" w:type="dxa"/>
          </w:tcPr>
          <w:p w14:paraId="138E6B03" w14:textId="602A8C6F" w:rsidR="009A4A6D" w:rsidRPr="009A4A6D" w:rsidRDefault="0052614D" w:rsidP="00681324">
            <w:pPr>
              <w:spacing w:after="0" w:line="259" w:lineRule="auto"/>
              <w:ind w:left="0" w:firstLine="0"/>
              <w:rPr>
                <w:lang w:val="nl-BE"/>
              </w:rPr>
            </w:pPr>
            <w:r>
              <w:rPr>
                <w:lang w:val="nl-BE"/>
              </w:rPr>
              <w:t>413736</w:t>
            </w:r>
            <w:r w:rsidR="00DD1E15">
              <w:rPr>
                <w:lang w:val="nl-BE"/>
              </w:rPr>
              <w:t xml:space="preserve"> -</w:t>
            </w:r>
            <w:r w:rsidR="009A4A6D" w:rsidRPr="001A458B">
              <w:rPr>
                <w:lang w:val="nl-BE"/>
              </w:rPr>
              <w:t xml:space="preserve"> </w:t>
            </w:r>
            <w:r>
              <w:rPr>
                <w:lang w:val="nl-BE"/>
              </w:rPr>
              <w:t>413747</w:t>
            </w:r>
            <w:r w:rsidR="009A4A6D" w:rsidRPr="001A458B">
              <w:rPr>
                <w:lang w:val="nl-BE"/>
              </w:rPr>
              <w:t xml:space="preserve"> Aanpasforfait, per jaar voor een gebruiker </w:t>
            </w:r>
            <w:r w:rsidR="00CD775A">
              <w:rPr>
                <w:lang w:val="nl-BE"/>
              </w:rPr>
              <w:t xml:space="preserve">tot </w:t>
            </w:r>
            <w:r w:rsidR="009A4A6D" w:rsidRPr="001A458B">
              <w:rPr>
                <w:lang w:val="nl-BE"/>
              </w:rPr>
              <w:t>de</w:t>
            </w:r>
            <w:r w:rsidR="00DD1E15">
              <w:rPr>
                <w:lang w:val="nl-BE"/>
              </w:rPr>
              <w:t xml:space="preserve"> </w:t>
            </w:r>
            <w:r w:rsidR="00DD1E15" w:rsidRPr="001A458B">
              <w:rPr>
                <w:lang w:val="nl-BE"/>
              </w:rPr>
              <w:t>12</w:t>
            </w:r>
            <w:r w:rsidR="00DD1E15" w:rsidRPr="001A458B">
              <w:rPr>
                <w:vertAlign w:val="superscript"/>
                <w:lang w:val="nl-BE"/>
              </w:rPr>
              <w:t>de</w:t>
            </w:r>
            <w:r w:rsidR="00DD1E15" w:rsidRPr="001A458B">
              <w:rPr>
                <w:lang w:val="nl-BE"/>
              </w:rPr>
              <w:t xml:space="preserve"> verjaardag</w:t>
            </w:r>
          </w:p>
        </w:tc>
        <w:tc>
          <w:tcPr>
            <w:tcW w:w="732" w:type="dxa"/>
          </w:tcPr>
          <w:p w14:paraId="59AC208A" w14:textId="77777777" w:rsidR="009A4A6D" w:rsidRPr="009A4A6D" w:rsidRDefault="009A4A6D" w:rsidP="00681324">
            <w:pPr>
              <w:spacing w:after="0" w:line="259" w:lineRule="auto"/>
              <w:ind w:left="1" w:firstLine="0"/>
              <w:rPr>
                <w:lang w:val="nl-BE"/>
              </w:rPr>
            </w:pPr>
          </w:p>
        </w:tc>
        <w:tc>
          <w:tcPr>
            <w:tcW w:w="807" w:type="dxa"/>
          </w:tcPr>
          <w:p w14:paraId="3B692ECA" w14:textId="4408F8D7" w:rsidR="009A4A6D" w:rsidRPr="009A4A6D" w:rsidRDefault="00DD1E15" w:rsidP="00681324">
            <w:pPr>
              <w:spacing w:after="0" w:line="259" w:lineRule="auto"/>
              <w:ind w:left="1" w:firstLine="0"/>
              <w:rPr>
                <w:lang w:val="nl-BE"/>
              </w:rPr>
            </w:pPr>
            <w:r>
              <w:t>466,31€</w:t>
            </w:r>
          </w:p>
        </w:tc>
      </w:tr>
    </w:tbl>
    <w:p w14:paraId="366E8B67" w14:textId="466F1EC2" w:rsidR="00DC24D7" w:rsidRPr="001A458B" w:rsidRDefault="00DC24D7" w:rsidP="00DD1E15">
      <w:pPr>
        <w:spacing w:after="0" w:line="259" w:lineRule="auto"/>
        <w:rPr>
          <w:lang w:val="nl-BE"/>
        </w:rPr>
      </w:pPr>
    </w:p>
    <w:p w14:paraId="49E6B4C6" w14:textId="4D540577" w:rsidR="00DC24D7" w:rsidRDefault="00DC24D7" w:rsidP="00DD1E15">
      <w:pPr>
        <w:ind w:right="2"/>
        <w:rPr>
          <w:lang w:val="nl-BE"/>
        </w:rPr>
      </w:pPr>
      <w:r w:rsidRPr="001A458B">
        <w:rPr>
          <w:lang w:val="nl-BE"/>
        </w:rPr>
        <w:t xml:space="preserve">Forfaitaire tegemoetkoming voor de aanpassing van een modulair aanpasbare ziteenheid ten gevolge van de groei van de gebruiker, voor een gebruiker tot de 12de verjaardag. Deze ingreep kan maximaal één keer per jaar worden aangerekend en dekt zowel de arbeidsuren als de onderdelen. </w:t>
      </w:r>
    </w:p>
    <w:p w14:paraId="298DDBA5" w14:textId="25676C2B" w:rsidR="009A4A6D" w:rsidRDefault="009A4A6D" w:rsidP="00DD1E15">
      <w:pPr>
        <w:ind w:right="2"/>
        <w:rPr>
          <w:lang w:val="nl-BE"/>
        </w:rPr>
      </w:pPr>
    </w:p>
    <w:tbl>
      <w:tblPr>
        <w:tblStyle w:val="TableGrid"/>
        <w:tblW w:w="8901" w:type="dxa"/>
        <w:tblInd w:w="0" w:type="dxa"/>
        <w:tblLook w:val="04A0" w:firstRow="1" w:lastRow="0" w:firstColumn="1" w:lastColumn="0" w:noHBand="0" w:noVBand="1"/>
      </w:tblPr>
      <w:tblGrid>
        <w:gridCol w:w="7362"/>
        <w:gridCol w:w="732"/>
        <w:gridCol w:w="807"/>
      </w:tblGrid>
      <w:tr w:rsidR="009A4A6D" w:rsidRPr="00FC2178" w14:paraId="7E75902C" w14:textId="77777777" w:rsidTr="00CD775A">
        <w:trPr>
          <w:trHeight w:val="235"/>
        </w:trPr>
        <w:tc>
          <w:tcPr>
            <w:tcW w:w="7362" w:type="dxa"/>
          </w:tcPr>
          <w:p w14:paraId="155A9DE7" w14:textId="2D50407B" w:rsidR="009A4A6D" w:rsidRPr="009A4A6D" w:rsidRDefault="0052614D" w:rsidP="00681324">
            <w:pPr>
              <w:spacing w:after="0" w:line="259" w:lineRule="auto"/>
              <w:ind w:left="0" w:firstLine="0"/>
              <w:rPr>
                <w:lang w:val="nl-BE"/>
              </w:rPr>
            </w:pPr>
            <w:r>
              <w:rPr>
                <w:lang w:val="nl-BE"/>
              </w:rPr>
              <w:t>413758</w:t>
            </w:r>
            <w:r w:rsidR="00DD1E15">
              <w:rPr>
                <w:lang w:val="nl-BE"/>
              </w:rPr>
              <w:t xml:space="preserve"> -</w:t>
            </w:r>
            <w:r w:rsidR="009A4A6D" w:rsidRPr="001A458B">
              <w:rPr>
                <w:lang w:val="nl-BE"/>
              </w:rPr>
              <w:t xml:space="preserve"> </w:t>
            </w:r>
            <w:r>
              <w:rPr>
                <w:lang w:val="nl-BE"/>
              </w:rPr>
              <w:t>413769</w:t>
            </w:r>
            <w:r w:rsidR="009A4A6D" w:rsidRPr="001A458B">
              <w:rPr>
                <w:lang w:val="nl-BE"/>
              </w:rPr>
              <w:t xml:space="preserve"> Aanpasforfait, per jaar voor een gebruiker vanaf de</w:t>
            </w:r>
            <w:r w:rsidR="00DD1E15">
              <w:rPr>
                <w:lang w:val="nl-BE"/>
              </w:rPr>
              <w:t xml:space="preserve"> </w:t>
            </w:r>
            <w:r w:rsidR="00DD1E15" w:rsidRPr="001A458B">
              <w:rPr>
                <w:lang w:val="nl-BE"/>
              </w:rPr>
              <w:t>12</w:t>
            </w:r>
            <w:r w:rsidR="00DD1E15" w:rsidRPr="001A458B">
              <w:rPr>
                <w:vertAlign w:val="superscript"/>
                <w:lang w:val="nl-BE"/>
              </w:rPr>
              <w:t>de</w:t>
            </w:r>
            <w:r w:rsidR="00DD1E15" w:rsidRPr="001A458B">
              <w:rPr>
                <w:lang w:val="nl-BE"/>
              </w:rPr>
              <w:t xml:space="preserve"> verjaardag</w:t>
            </w:r>
          </w:p>
        </w:tc>
        <w:tc>
          <w:tcPr>
            <w:tcW w:w="732" w:type="dxa"/>
          </w:tcPr>
          <w:p w14:paraId="50685F30" w14:textId="77777777" w:rsidR="009A4A6D" w:rsidRPr="009A4A6D" w:rsidRDefault="009A4A6D" w:rsidP="00681324">
            <w:pPr>
              <w:spacing w:after="0" w:line="259" w:lineRule="auto"/>
              <w:ind w:left="1" w:firstLine="0"/>
              <w:rPr>
                <w:lang w:val="nl-BE"/>
              </w:rPr>
            </w:pPr>
          </w:p>
        </w:tc>
        <w:tc>
          <w:tcPr>
            <w:tcW w:w="807" w:type="dxa"/>
          </w:tcPr>
          <w:p w14:paraId="4F189E16" w14:textId="12583E1C" w:rsidR="009A4A6D" w:rsidRPr="009A4A6D" w:rsidRDefault="00DD1E15" w:rsidP="00681324">
            <w:pPr>
              <w:spacing w:after="0" w:line="259" w:lineRule="auto"/>
              <w:ind w:left="1" w:firstLine="0"/>
              <w:rPr>
                <w:lang w:val="nl-BE"/>
              </w:rPr>
            </w:pPr>
            <w:r>
              <w:t>529,83€</w:t>
            </w:r>
          </w:p>
        </w:tc>
      </w:tr>
    </w:tbl>
    <w:p w14:paraId="6E359EA4" w14:textId="3732C84E" w:rsidR="00DC24D7" w:rsidRPr="001A458B" w:rsidRDefault="00DC24D7" w:rsidP="00DD1E15">
      <w:pPr>
        <w:spacing w:after="0" w:line="259" w:lineRule="auto"/>
        <w:rPr>
          <w:lang w:val="nl-BE"/>
        </w:rPr>
      </w:pPr>
    </w:p>
    <w:p w14:paraId="1A13DE6F" w14:textId="45106DA3" w:rsidR="00DC24D7" w:rsidRPr="001A458B" w:rsidRDefault="00DC24D7" w:rsidP="009A4A6D">
      <w:pPr>
        <w:ind w:right="2"/>
        <w:rPr>
          <w:lang w:val="nl-BE"/>
        </w:rPr>
      </w:pPr>
      <w:r w:rsidRPr="001A458B">
        <w:rPr>
          <w:lang w:val="nl-BE"/>
        </w:rPr>
        <w:t>Forfaitaire tegemoetkoming voor de aanpassing van een modulair aanpasbare ziteenheid ten gevolge van de groei van de gebruiker, voor een gebruiker vanaf de 12</w:t>
      </w:r>
      <w:r w:rsidRPr="001A458B">
        <w:rPr>
          <w:vertAlign w:val="superscript"/>
          <w:lang w:val="nl-BE"/>
        </w:rPr>
        <w:t>de</w:t>
      </w:r>
      <w:r w:rsidRPr="001A458B">
        <w:rPr>
          <w:lang w:val="nl-BE"/>
        </w:rPr>
        <w:t xml:space="preserve"> verjaardag en tot de 21</w:t>
      </w:r>
      <w:r w:rsidRPr="001A458B">
        <w:rPr>
          <w:vertAlign w:val="superscript"/>
          <w:lang w:val="nl-BE"/>
        </w:rPr>
        <w:t>ste</w:t>
      </w:r>
      <w:r w:rsidRPr="001A458B">
        <w:rPr>
          <w:lang w:val="nl-BE"/>
        </w:rPr>
        <w:t xml:space="preserve"> verjaardag. Deze ingreep kan maximaal één keer per jaar worden aangerekend en dekt zowel de arbeidsuren als de onderdelen en de verplaatsingen. </w:t>
      </w:r>
    </w:p>
    <w:p w14:paraId="18C5188F" w14:textId="5C1F13EF" w:rsidR="00DC24D7" w:rsidRPr="001A458B" w:rsidRDefault="00DC24D7" w:rsidP="001A458B">
      <w:pPr>
        <w:tabs>
          <w:tab w:val="center" w:pos="3202"/>
        </w:tabs>
        <w:spacing w:after="4" w:line="254" w:lineRule="auto"/>
        <w:ind w:left="0" w:firstLine="0"/>
        <w:rPr>
          <w:lang w:val="nl-BE"/>
        </w:rPr>
      </w:pPr>
    </w:p>
    <w:p w14:paraId="26D581FA" w14:textId="77777777" w:rsidR="00DD1E15" w:rsidRDefault="00DD1E15">
      <w:pPr>
        <w:spacing w:after="160" w:line="259" w:lineRule="auto"/>
        <w:ind w:left="0" w:firstLine="0"/>
        <w:jc w:val="left"/>
        <w:rPr>
          <w:rFonts w:eastAsiaTheme="majorEastAsia" w:cstheme="majorBidi"/>
          <w:b/>
          <w:sz w:val="28"/>
          <w:szCs w:val="32"/>
          <w:lang w:val="nl-BE"/>
        </w:rPr>
      </w:pPr>
      <w:r>
        <w:rPr>
          <w:lang w:val="nl-BE"/>
        </w:rPr>
        <w:br w:type="page"/>
      </w:r>
    </w:p>
    <w:p w14:paraId="5C4BD647" w14:textId="60DA03ED" w:rsidR="00DC24D7" w:rsidRPr="001A458B" w:rsidRDefault="00DC24D7" w:rsidP="00960075">
      <w:pPr>
        <w:pStyle w:val="Kop1"/>
        <w:numPr>
          <w:ilvl w:val="0"/>
          <w:numId w:val="103"/>
        </w:numPr>
        <w:rPr>
          <w:lang w:val="nl-BE"/>
        </w:rPr>
      </w:pPr>
      <w:bookmarkStart w:id="718" w:name="_Toc144890303"/>
      <w:r w:rsidRPr="001A458B">
        <w:rPr>
          <w:lang w:val="nl-BE"/>
        </w:rPr>
        <w:lastRenderedPageBreak/>
        <w:t>MAANDELIJKS HUURFORFAIT VOOR DE VERHUUR VAN EEN MOBILITEITSHULPMIDDEL AAN RECHTHEBBENDEN OPGENOMEN IN EEN RUSTOORD VOOR BEJAARDEN OF EEN RUST- EN VERZORGINGSTEHUIS.</w:t>
      </w:r>
      <w:bookmarkEnd w:id="718"/>
    </w:p>
    <w:p w14:paraId="646841B3" w14:textId="426DF802" w:rsidR="00DC24D7" w:rsidRPr="001A458B" w:rsidRDefault="00DC24D7" w:rsidP="001A458B">
      <w:pPr>
        <w:spacing w:after="0" w:line="259" w:lineRule="auto"/>
        <w:ind w:left="98" w:firstLine="0"/>
        <w:rPr>
          <w:lang w:val="nl-BE"/>
        </w:rPr>
      </w:pPr>
    </w:p>
    <w:p w14:paraId="0EAD5D0D" w14:textId="218B56EB" w:rsidR="00DC24D7" w:rsidRPr="001A458B" w:rsidRDefault="00DC24D7" w:rsidP="00960075">
      <w:pPr>
        <w:pStyle w:val="Kop2"/>
        <w:numPr>
          <w:ilvl w:val="0"/>
          <w:numId w:val="96"/>
        </w:numPr>
      </w:pPr>
      <w:bookmarkStart w:id="719" w:name="_Toc144890304"/>
      <w:r w:rsidRPr="001A458B">
        <w:rPr>
          <w:lang w:val="nl-BE"/>
        </w:rPr>
        <w:t>Algemene bepalingen</w:t>
      </w:r>
      <w:bookmarkEnd w:id="719"/>
    </w:p>
    <w:p w14:paraId="2BD77A37" w14:textId="427E980A" w:rsidR="00DC24D7" w:rsidRPr="001A458B" w:rsidRDefault="00DC24D7" w:rsidP="00DD1E15">
      <w:pPr>
        <w:spacing w:after="0" w:line="259" w:lineRule="auto"/>
      </w:pPr>
    </w:p>
    <w:p w14:paraId="04785631" w14:textId="0D9B8689" w:rsidR="00DC24D7" w:rsidRPr="001A458B" w:rsidRDefault="00EC674A" w:rsidP="00EC674A">
      <w:pPr>
        <w:pStyle w:val="Kop3"/>
        <w:ind w:left="718"/>
      </w:pPr>
      <w:bookmarkStart w:id="720" w:name="_Toc144890305"/>
      <w:r>
        <w:rPr>
          <w:lang w:val="nl-BE"/>
        </w:rPr>
        <w:t>1.1</w:t>
      </w:r>
      <w:r w:rsidR="00DC24D7" w:rsidRPr="001A458B">
        <w:rPr>
          <w:lang w:val="nl-BE"/>
        </w:rPr>
        <w:t xml:space="preserve"> Algemeen</w:t>
      </w:r>
      <w:bookmarkEnd w:id="720"/>
    </w:p>
    <w:p w14:paraId="178F50D9" w14:textId="617EB5D7" w:rsidR="00DC24D7" w:rsidRPr="001A458B" w:rsidRDefault="00DC24D7" w:rsidP="001A458B">
      <w:pPr>
        <w:spacing w:after="0" w:line="259" w:lineRule="auto"/>
        <w:ind w:left="98" w:firstLine="0"/>
      </w:pPr>
    </w:p>
    <w:p w14:paraId="701D4D66" w14:textId="0A0C975A" w:rsidR="00DC24D7" w:rsidRPr="001A458B" w:rsidRDefault="00DC24D7" w:rsidP="00DD1E15">
      <w:pPr>
        <w:ind w:right="1"/>
        <w:rPr>
          <w:lang w:val="nl-BE"/>
        </w:rPr>
      </w:pPr>
      <w:r w:rsidRPr="001A458B">
        <w:rPr>
          <w:lang w:val="nl-BE"/>
        </w:rPr>
        <w:t>Onder maandelijks huurforfait in de zin van punt IV wordt begrepen: de forfaitaire maandelijkse tegemoetkoming voor de verhuur van een mobiliteitshulpmiddel aan rechthebbenden opgenomen in een rustoord voor bejaarden of een rust- en verzorgingstehuis.</w:t>
      </w:r>
    </w:p>
    <w:p w14:paraId="2F2F4794" w14:textId="2F706485" w:rsidR="00DC24D7" w:rsidRPr="001A458B" w:rsidRDefault="00DC24D7" w:rsidP="00DD1E15">
      <w:pPr>
        <w:spacing w:after="0" w:line="259" w:lineRule="auto"/>
        <w:rPr>
          <w:lang w:val="nl-BE"/>
        </w:rPr>
      </w:pPr>
    </w:p>
    <w:p w14:paraId="43D9C69E" w14:textId="4D8BED46" w:rsidR="00DC24D7" w:rsidRPr="001A458B" w:rsidRDefault="00DC24D7" w:rsidP="00EC674A">
      <w:pPr>
        <w:rPr>
          <w:lang w:val="nl-BE"/>
        </w:rPr>
      </w:pPr>
      <w:r w:rsidRPr="001A458B">
        <w:rPr>
          <w:lang w:val="nl-BE"/>
        </w:rPr>
        <w:t xml:space="preserve">Komen in aanmerking voor een huurforfait van een mobiliteitshulpmiddel vermeld onder punt 6: de rechthebbenden met een mobiliteitsbeperking opgenomen in een rustoord voor bejaarden of een rust- en verzorgingstehuis, zoals bedoeld in artikel 34, 11° en 12° van de wet betreffende de verplichte verzekering voor geneeskundige verzorging en uitkeringen, gecoördineerd op 14 juli 1994. Deze mobiliteitsbeperking is een gevolg van een fysieke, mentale, cognitieve of psychologische stoornis. Hierdoor kan de rechthebbende niet zelfstandig of zonder hulp activiteiten of taken uitvoeren en rijzen er problemen met participatie aan het sociale leven.  </w:t>
      </w:r>
    </w:p>
    <w:p w14:paraId="14A56AAD" w14:textId="05CD0AED" w:rsidR="00DC24D7" w:rsidRPr="001A458B" w:rsidRDefault="00DC24D7" w:rsidP="00DD1E15">
      <w:pPr>
        <w:spacing w:after="0" w:line="259" w:lineRule="auto"/>
        <w:rPr>
          <w:lang w:val="nl-BE"/>
        </w:rPr>
      </w:pPr>
    </w:p>
    <w:p w14:paraId="28FA2912" w14:textId="77777777" w:rsidR="00DC24D7" w:rsidRPr="001A458B" w:rsidRDefault="00DC24D7" w:rsidP="00EC674A">
      <w:pPr>
        <w:rPr>
          <w:lang w:val="nl-BE"/>
        </w:rPr>
      </w:pPr>
      <w:r w:rsidRPr="001A458B">
        <w:rPr>
          <w:lang w:val="nl-BE"/>
        </w:rPr>
        <w:t xml:space="preserve">De mobiliteitsbeperkingen zijn een gevolg van functiestoornissen van het bewegingssysteem of stoornissen van de anatomische eigenschappen, ongeacht de oorzaak ervan. </w:t>
      </w:r>
    </w:p>
    <w:p w14:paraId="20065030" w14:textId="2628D9F3" w:rsidR="00DC24D7" w:rsidRPr="001A458B" w:rsidRDefault="00DC24D7" w:rsidP="00DD1E15">
      <w:pPr>
        <w:spacing w:after="0" w:line="259" w:lineRule="auto"/>
        <w:rPr>
          <w:lang w:val="nl-BE"/>
        </w:rPr>
      </w:pPr>
    </w:p>
    <w:p w14:paraId="2D3F0134" w14:textId="77777777" w:rsidR="00DC24D7" w:rsidRPr="001A458B" w:rsidRDefault="00DC24D7" w:rsidP="00EC674A">
      <w:pPr>
        <w:ind w:right="1"/>
        <w:rPr>
          <w:lang w:val="nl-BE"/>
        </w:rPr>
      </w:pPr>
      <w:r w:rsidRPr="001A458B">
        <w:rPr>
          <w:lang w:val="nl-BE"/>
        </w:rPr>
        <w:t xml:space="preserve">De functiestoornissen van het bewegingssysteem kunnen ook een gevolg zijn van stoornissen in de functies van andere lichaamsstelsels, zoals het hart- en bloedvatenstelsel, het zenuwstelsel, het ademhalingsstelsel, enz. </w:t>
      </w:r>
    </w:p>
    <w:p w14:paraId="651DF178" w14:textId="4F95F9BF" w:rsidR="00DC24D7" w:rsidRPr="001A458B" w:rsidRDefault="00DC24D7" w:rsidP="00DD1E15">
      <w:pPr>
        <w:spacing w:after="0" w:line="259" w:lineRule="auto"/>
        <w:rPr>
          <w:lang w:val="nl-BE"/>
        </w:rPr>
      </w:pPr>
    </w:p>
    <w:p w14:paraId="48C570AB" w14:textId="2B5E7860" w:rsidR="00DC24D7" w:rsidRPr="001A458B" w:rsidRDefault="00DC24D7" w:rsidP="00EC674A">
      <w:pPr>
        <w:ind w:right="263"/>
        <w:rPr>
          <w:lang w:val="nl-BE"/>
        </w:rPr>
      </w:pPr>
      <w:r w:rsidRPr="001A458B">
        <w:rPr>
          <w:lang w:val="nl-BE"/>
        </w:rPr>
        <w:t>De mobiliteitsbeperkingen moeten van definitieve aard zijn.</w:t>
      </w:r>
    </w:p>
    <w:p w14:paraId="5980356C" w14:textId="1C3C498F" w:rsidR="00DC24D7" w:rsidRPr="001A458B" w:rsidRDefault="00DC24D7" w:rsidP="00DD1E15">
      <w:pPr>
        <w:spacing w:after="0" w:line="259" w:lineRule="auto"/>
        <w:rPr>
          <w:lang w:val="nl-BE"/>
        </w:rPr>
      </w:pPr>
    </w:p>
    <w:p w14:paraId="268E6041" w14:textId="503B1EDD" w:rsidR="00DC24D7" w:rsidRPr="001A458B" w:rsidRDefault="00DC24D7" w:rsidP="00EC674A">
      <w:pPr>
        <w:ind w:right="4"/>
        <w:rPr>
          <w:lang w:val="nl-BE"/>
        </w:rPr>
      </w:pPr>
      <w:r w:rsidRPr="001A458B">
        <w:rPr>
          <w:lang w:val="nl-BE"/>
        </w:rPr>
        <w:t>Voor de rechthebbenden die volgens hun functionele behoeften nood hebben aan een ander</w:t>
      </w:r>
      <w:r w:rsidR="00DD1E15">
        <w:rPr>
          <w:lang w:val="nl-BE"/>
        </w:rPr>
        <w:t xml:space="preserve"> </w:t>
      </w:r>
      <w:r w:rsidRPr="001A458B">
        <w:rPr>
          <w:lang w:val="nl-BE"/>
        </w:rPr>
        <w:t xml:space="preserve">mobiliteitshulpmiddel dan deze voorzien in punt 6, kan een aanvraag worden ingediend volgens de bepalingen vermeld onder punt I tot III. </w:t>
      </w:r>
    </w:p>
    <w:p w14:paraId="3F0F664B" w14:textId="5233CE29" w:rsidR="00DC24D7" w:rsidRPr="001A458B" w:rsidRDefault="00DC24D7" w:rsidP="00DD1E15">
      <w:pPr>
        <w:spacing w:after="0" w:line="259" w:lineRule="auto"/>
        <w:rPr>
          <w:lang w:val="nl-BE"/>
        </w:rPr>
      </w:pPr>
    </w:p>
    <w:p w14:paraId="4CD42C6D" w14:textId="5F23934B" w:rsidR="00DC24D7" w:rsidRPr="001A458B" w:rsidRDefault="00DC24D7" w:rsidP="00DD1E15">
      <w:pPr>
        <w:rPr>
          <w:lang w:val="nl-BE"/>
        </w:rPr>
      </w:pPr>
      <w:r w:rsidRPr="001A458B">
        <w:rPr>
          <w:lang w:val="nl-BE"/>
        </w:rPr>
        <w:t xml:space="preserve">Om recht te hebben op het maandelijks huurforfait in de zin van punt IV moet tussen de verstrekker en de rechthebbende een huurcontract worden afgesloten dat beantwoordt aan de bepalingen van punt 1.3.2. </w:t>
      </w:r>
    </w:p>
    <w:p w14:paraId="6FA3D8E7" w14:textId="77777777" w:rsidR="00DC24D7" w:rsidRPr="001A458B" w:rsidRDefault="00DC24D7" w:rsidP="00DD1E15">
      <w:pPr>
        <w:spacing w:after="0" w:line="259" w:lineRule="auto"/>
        <w:rPr>
          <w:lang w:val="nl-BE"/>
        </w:rPr>
      </w:pPr>
    </w:p>
    <w:p w14:paraId="7BC4F8D2" w14:textId="4BACDBD4" w:rsidR="00DC24D7" w:rsidRPr="001A458B" w:rsidRDefault="00EC674A" w:rsidP="00EC674A">
      <w:pPr>
        <w:pStyle w:val="Kop3"/>
        <w:ind w:left="718"/>
        <w:rPr>
          <w:lang w:val="nl-BE"/>
        </w:rPr>
      </w:pPr>
      <w:bookmarkStart w:id="721" w:name="_Toc144890306"/>
      <w:r>
        <w:rPr>
          <w:lang w:val="nl-BE"/>
        </w:rPr>
        <w:t>1.2</w:t>
      </w:r>
      <w:r w:rsidR="00DC24D7" w:rsidRPr="001A458B">
        <w:rPr>
          <w:lang w:val="nl-BE"/>
        </w:rPr>
        <w:t xml:space="preserve"> Definitie van de onder dit punt </w:t>
      </w:r>
      <w:r w:rsidR="00430209">
        <w:rPr>
          <w:lang w:val="nl-BE"/>
        </w:rPr>
        <w:t xml:space="preserve">IV </w:t>
      </w:r>
      <w:r w:rsidR="00DC24D7" w:rsidRPr="001A458B">
        <w:rPr>
          <w:lang w:val="nl-BE"/>
        </w:rPr>
        <w:t>vermelde begrippen</w:t>
      </w:r>
      <w:bookmarkEnd w:id="721"/>
      <w:r w:rsidR="00DC24D7" w:rsidRPr="001A458B">
        <w:rPr>
          <w:lang w:val="nl-BE"/>
        </w:rPr>
        <w:t xml:space="preserve"> </w:t>
      </w:r>
    </w:p>
    <w:p w14:paraId="4E8A8780" w14:textId="05D6AC66" w:rsidR="00DC24D7" w:rsidRPr="001A458B" w:rsidRDefault="00DC24D7" w:rsidP="00DD1E15">
      <w:pPr>
        <w:spacing w:after="0" w:line="259" w:lineRule="auto"/>
        <w:rPr>
          <w:lang w:val="nl-BE"/>
        </w:rPr>
      </w:pPr>
    </w:p>
    <w:p w14:paraId="337D130A" w14:textId="1FCB2DC9" w:rsidR="00DC24D7" w:rsidRPr="001A458B" w:rsidRDefault="00DC24D7" w:rsidP="00DD1E15">
      <w:pPr>
        <w:rPr>
          <w:lang w:val="nl-BE"/>
        </w:rPr>
      </w:pPr>
      <w:r w:rsidRPr="001A458B">
        <w:rPr>
          <w:lang w:val="nl-BE"/>
        </w:rPr>
        <w:t>Onder "onderhoud, herstelling, reconditionering, reiniging en desinfectie" van de rolstoel in de zin van punt IV wordt verstaan</w:t>
      </w:r>
      <w:r w:rsidR="00F66EFD">
        <w:rPr>
          <w:lang w:val="nl-BE"/>
        </w:rPr>
        <w:t xml:space="preserve"> </w:t>
      </w:r>
      <w:r w:rsidRPr="001A458B">
        <w:rPr>
          <w:lang w:val="nl-BE"/>
        </w:rPr>
        <w:t xml:space="preserve">: </w:t>
      </w:r>
    </w:p>
    <w:p w14:paraId="605042CB" w14:textId="04A10F89" w:rsidR="00DC24D7" w:rsidRPr="001A458B" w:rsidRDefault="00DC24D7" w:rsidP="00DD1E15">
      <w:pPr>
        <w:spacing w:after="0" w:line="259" w:lineRule="auto"/>
        <w:rPr>
          <w:lang w:val="nl-BE"/>
        </w:rPr>
      </w:pPr>
    </w:p>
    <w:p w14:paraId="021F4FA0" w14:textId="3641196A" w:rsidR="00DC24D7" w:rsidRPr="00EC674A" w:rsidRDefault="00F66EFD" w:rsidP="00960075">
      <w:pPr>
        <w:pStyle w:val="Lijstalinea"/>
        <w:numPr>
          <w:ilvl w:val="0"/>
          <w:numId w:val="97"/>
        </w:numPr>
        <w:rPr>
          <w:lang w:val="nl-BE"/>
        </w:rPr>
      </w:pPr>
      <w:r w:rsidRPr="00EC674A">
        <w:rPr>
          <w:b/>
          <w:lang w:val="nl-BE"/>
        </w:rPr>
        <w:lastRenderedPageBreak/>
        <w:t>O</w:t>
      </w:r>
      <w:r w:rsidR="00DC24D7" w:rsidRPr="00EC674A">
        <w:rPr>
          <w:b/>
          <w:lang w:val="nl-BE"/>
        </w:rPr>
        <w:t>nderhoud</w:t>
      </w:r>
      <w:r>
        <w:rPr>
          <w:b/>
          <w:lang w:val="nl-BE"/>
        </w:rPr>
        <w:t xml:space="preserve"> </w:t>
      </w:r>
      <w:r w:rsidR="00DC24D7" w:rsidRPr="00EC674A">
        <w:rPr>
          <w:b/>
          <w:lang w:val="nl-BE"/>
        </w:rPr>
        <w:t>:</w:t>
      </w:r>
      <w:r w:rsidR="00DC24D7" w:rsidRPr="00EC674A">
        <w:rPr>
          <w:lang w:val="nl-BE"/>
        </w:rPr>
        <w:t xml:space="preserve"> het geplande nodige nazicht en de technische tussenkomsten om de optimale werking van de rolstoel te waarborgen.    </w:t>
      </w:r>
    </w:p>
    <w:p w14:paraId="063E537E" w14:textId="77777777" w:rsidR="00DC24D7" w:rsidRPr="001A458B" w:rsidRDefault="00DC24D7" w:rsidP="001A458B">
      <w:pPr>
        <w:spacing w:after="0" w:line="259" w:lineRule="auto"/>
        <w:ind w:left="98" w:firstLine="0"/>
        <w:rPr>
          <w:lang w:val="nl-BE"/>
        </w:rPr>
      </w:pPr>
      <w:r w:rsidRPr="001A458B">
        <w:rPr>
          <w:rFonts w:eastAsia="Times New Roman"/>
          <w:lang w:val="nl-BE"/>
        </w:rPr>
        <w:t xml:space="preserve"> </w:t>
      </w:r>
      <w:r w:rsidRPr="001A458B">
        <w:rPr>
          <w:lang w:val="nl-BE"/>
        </w:rPr>
        <w:t xml:space="preserve"> </w:t>
      </w:r>
    </w:p>
    <w:p w14:paraId="2015BC41" w14:textId="002059D9" w:rsidR="00DC24D7" w:rsidRPr="00EC674A" w:rsidRDefault="00F66EFD" w:rsidP="00960075">
      <w:pPr>
        <w:pStyle w:val="Lijstalinea"/>
        <w:numPr>
          <w:ilvl w:val="0"/>
          <w:numId w:val="97"/>
        </w:numPr>
        <w:rPr>
          <w:lang w:val="nl-BE"/>
        </w:rPr>
      </w:pPr>
      <w:r w:rsidRPr="00EC674A">
        <w:rPr>
          <w:b/>
          <w:lang w:val="nl-BE"/>
        </w:rPr>
        <w:t>H</w:t>
      </w:r>
      <w:r w:rsidR="00DC24D7" w:rsidRPr="00EC674A">
        <w:rPr>
          <w:b/>
          <w:lang w:val="nl-BE"/>
        </w:rPr>
        <w:t>erstelling</w:t>
      </w:r>
      <w:r>
        <w:rPr>
          <w:b/>
          <w:lang w:val="nl-BE"/>
        </w:rPr>
        <w:t xml:space="preserve"> </w:t>
      </w:r>
      <w:r w:rsidR="00DC24D7" w:rsidRPr="00EC674A">
        <w:rPr>
          <w:b/>
          <w:lang w:val="nl-BE"/>
        </w:rPr>
        <w:t>:</w:t>
      </w:r>
      <w:r w:rsidR="00DC24D7" w:rsidRPr="00EC674A">
        <w:rPr>
          <w:lang w:val="nl-BE"/>
        </w:rPr>
        <w:t xml:space="preserve"> de nodige technische tussenkomsten om defect(en) te verhelpen, al dan niet met vervanging van de defecte of versleten onderdelen.</w:t>
      </w:r>
    </w:p>
    <w:p w14:paraId="7CE3CBE9" w14:textId="02F7F7E9" w:rsidR="00DC24D7" w:rsidRPr="001A458B" w:rsidRDefault="00DC24D7" w:rsidP="00DD1E15">
      <w:pPr>
        <w:spacing w:after="0" w:line="259" w:lineRule="auto"/>
        <w:rPr>
          <w:lang w:val="nl-BE"/>
        </w:rPr>
      </w:pPr>
    </w:p>
    <w:p w14:paraId="4A12B772" w14:textId="6B55D938" w:rsidR="00DC24D7" w:rsidRPr="00EC674A" w:rsidRDefault="00F66EFD" w:rsidP="00960075">
      <w:pPr>
        <w:pStyle w:val="Lijstalinea"/>
        <w:numPr>
          <w:ilvl w:val="0"/>
          <w:numId w:val="97"/>
        </w:numPr>
        <w:rPr>
          <w:lang w:val="nl-BE"/>
        </w:rPr>
      </w:pPr>
      <w:r w:rsidRPr="00EC674A">
        <w:rPr>
          <w:b/>
          <w:lang w:val="nl-BE"/>
        </w:rPr>
        <w:t>R</w:t>
      </w:r>
      <w:r w:rsidR="00DC24D7" w:rsidRPr="00EC674A">
        <w:rPr>
          <w:b/>
          <w:lang w:val="nl-BE"/>
        </w:rPr>
        <w:t>econditionering</w:t>
      </w:r>
      <w:r>
        <w:rPr>
          <w:b/>
          <w:lang w:val="nl-BE"/>
        </w:rPr>
        <w:t xml:space="preserve"> </w:t>
      </w:r>
      <w:r w:rsidR="00DC24D7" w:rsidRPr="00EC674A">
        <w:rPr>
          <w:b/>
          <w:lang w:val="nl-BE"/>
        </w:rPr>
        <w:t>:</w:t>
      </w:r>
      <w:r w:rsidR="00DC24D7" w:rsidRPr="00EC674A">
        <w:rPr>
          <w:lang w:val="nl-BE"/>
        </w:rPr>
        <w:t xml:space="preserve"> de rolstoel terugnemen en klaarmaken om aan een andere patiënt ter beschikking te stellen (reiniging, onderhoud, herstelling en eventueel desinfectie).  </w:t>
      </w:r>
    </w:p>
    <w:p w14:paraId="4B147425" w14:textId="0DFFBF97" w:rsidR="00DC24D7" w:rsidRPr="001A458B" w:rsidRDefault="00DC24D7" w:rsidP="00DD1E15">
      <w:pPr>
        <w:spacing w:after="0" w:line="259" w:lineRule="auto"/>
        <w:rPr>
          <w:lang w:val="nl-BE"/>
        </w:rPr>
      </w:pPr>
    </w:p>
    <w:p w14:paraId="6AB88036" w14:textId="467BD0DE" w:rsidR="00DC24D7" w:rsidRPr="00EC674A" w:rsidRDefault="00F66EFD" w:rsidP="00960075">
      <w:pPr>
        <w:pStyle w:val="Lijstalinea"/>
        <w:numPr>
          <w:ilvl w:val="0"/>
          <w:numId w:val="97"/>
        </w:numPr>
        <w:rPr>
          <w:lang w:val="nl-BE"/>
        </w:rPr>
      </w:pPr>
      <w:r w:rsidRPr="00EC674A">
        <w:rPr>
          <w:b/>
          <w:lang w:val="nl-BE"/>
        </w:rPr>
        <w:t>R</w:t>
      </w:r>
      <w:r w:rsidR="00DC24D7" w:rsidRPr="00EC674A">
        <w:rPr>
          <w:b/>
          <w:lang w:val="nl-BE"/>
        </w:rPr>
        <w:t>einiging</w:t>
      </w:r>
      <w:r>
        <w:rPr>
          <w:b/>
          <w:lang w:val="nl-BE"/>
        </w:rPr>
        <w:t xml:space="preserve"> </w:t>
      </w:r>
      <w:r w:rsidR="00DC24D7" w:rsidRPr="00EC674A">
        <w:rPr>
          <w:b/>
          <w:lang w:val="nl-BE"/>
        </w:rPr>
        <w:t>:</w:t>
      </w:r>
      <w:r w:rsidR="00DC24D7" w:rsidRPr="00EC674A">
        <w:rPr>
          <w:lang w:val="nl-BE"/>
        </w:rPr>
        <w:t xml:space="preserve"> het zichtbaar vuil en onzichtbaar organisch materiaal verwijderen om te voorkomen dat micro-organismen zich kunnen handhaven, toenemen en verspreid worden.    </w:t>
      </w:r>
    </w:p>
    <w:p w14:paraId="431B907A" w14:textId="30C31059" w:rsidR="00DC24D7" w:rsidRPr="001A458B" w:rsidRDefault="00DC24D7" w:rsidP="00DD1E15">
      <w:pPr>
        <w:spacing w:after="0" w:line="259" w:lineRule="auto"/>
        <w:rPr>
          <w:lang w:val="nl-BE"/>
        </w:rPr>
      </w:pPr>
    </w:p>
    <w:p w14:paraId="138271A3" w14:textId="5591E65B" w:rsidR="00DC24D7" w:rsidRPr="00EC674A" w:rsidRDefault="00F66EFD" w:rsidP="00960075">
      <w:pPr>
        <w:pStyle w:val="Lijstalinea"/>
        <w:numPr>
          <w:ilvl w:val="0"/>
          <w:numId w:val="97"/>
        </w:numPr>
        <w:ind w:right="263"/>
        <w:rPr>
          <w:lang w:val="nl-BE"/>
        </w:rPr>
      </w:pPr>
      <w:r w:rsidRPr="00EC674A">
        <w:rPr>
          <w:b/>
          <w:lang w:val="nl-BE"/>
        </w:rPr>
        <w:t>D</w:t>
      </w:r>
      <w:r w:rsidR="00DC24D7" w:rsidRPr="00EC674A">
        <w:rPr>
          <w:b/>
          <w:lang w:val="nl-BE"/>
        </w:rPr>
        <w:t>esinfectie</w:t>
      </w:r>
      <w:r>
        <w:rPr>
          <w:b/>
          <w:lang w:val="nl-BE"/>
        </w:rPr>
        <w:t xml:space="preserve"> </w:t>
      </w:r>
      <w:r w:rsidR="00DC24D7" w:rsidRPr="00EC674A">
        <w:rPr>
          <w:b/>
          <w:lang w:val="nl-BE"/>
        </w:rPr>
        <w:t>:</w:t>
      </w:r>
      <w:r w:rsidR="00DC24D7" w:rsidRPr="00EC674A">
        <w:rPr>
          <w:lang w:val="nl-BE"/>
        </w:rPr>
        <w:t xml:space="preserve"> schadelijke micro-organismen doden, inactiveren of verminderen. </w:t>
      </w:r>
    </w:p>
    <w:p w14:paraId="449E2818" w14:textId="4F56E92F" w:rsidR="00EC674A" w:rsidRDefault="00EC674A" w:rsidP="00DD1E15">
      <w:pPr>
        <w:ind w:right="263"/>
        <w:rPr>
          <w:lang w:val="nl-BE"/>
        </w:rPr>
      </w:pPr>
    </w:p>
    <w:p w14:paraId="6B328ED4" w14:textId="001F1CBD" w:rsidR="00DC24D7" w:rsidRPr="001A458B" w:rsidRDefault="00EC674A" w:rsidP="00EC674A">
      <w:pPr>
        <w:pStyle w:val="Kop3"/>
        <w:ind w:left="718"/>
        <w:rPr>
          <w:lang w:val="nl-BE"/>
        </w:rPr>
      </w:pPr>
      <w:bookmarkStart w:id="722" w:name="_Toc144890307"/>
      <w:r>
        <w:rPr>
          <w:lang w:val="nl-BE"/>
        </w:rPr>
        <w:t xml:space="preserve">1.3 </w:t>
      </w:r>
      <w:r w:rsidR="00DC24D7" w:rsidRPr="001A458B">
        <w:rPr>
          <w:lang w:val="nl-BE"/>
        </w:rPr>
        <w:t>Specifieke bepalingen voor het huurforfait</w:t>
      </w:r>
      <w:bookmarkEnd w:id="722"/>
      <w:r w:rsidR="00DC24D7" w:rsidRPr="001A458B">
        <w:rPr>
          <w:lang w:val="nl-BE"/>
        </w:rPr>
        <w:t xml:space="preserve"> </w:t>
      </w:r>
    </w:p>
    <w:p w14:paraId="0D9E4CFC" w14:textId="3B5C71C2" w:rsidR="00DC24D7" w:rsidRPr="001A458B" w:rsidRDefault="00DC24D7" w:rsidP="00DD1E15">
      <w:pPr>
        <w:spacing w:after="0" w:line="259" w:lineRule="auto"/>
        <w:rPr>
          <w:lang w:val="nl-BE"/>
        </w:rPr>
      </w:pPr>
    </w:p>
    <w:p w14:paraId="0CFC1DAA" w14:textId="0551AAD7" w:rsidR="00DC24D7" w:rsidRPr="001A458B" w:rsidRDefault="00EC674A" w:rsidP="00EC674A">
      <w:pPr>
        <w:pStyle w:val="Kop3"/>
        <w:ind w:left="1426"/>
        <w:rPr>
          <w:lang w:val="nl-BE"/>
        </w:rPr>
      </w:pPr>
      <w:bookmarkStart w:id="723" w:name="_Toc144890308"/>
      <w:r>
        <w:rPr>
          <w:lang w:val="nl-BE"/>
        </w:rPr>
        <w:t>1.3.1</w:t>
      </w:r>
      <w:r w:rsidR="00DC24D7" w:rsidRPr="001A458B">
        <w:rPr>
          <w:lang w:val="nl-BE"/>
        </w:rPr>
        <w:t xml:space="preserve"> Huurformule</w:t>
      </w:r>
      <w:bookmarkEnd w:id="723"/>
      <w:r w:rsidR="00DC24D7" w:rsidRPr="001A458B">
        <w:rPr>
          <w:lang w:val="nl-BE"/>
        </w:rPr>
        <w:t xml:space="preserve"> </w:t>
      </w:r>
    </w:p>
    <w:p w14:paraId="3F0ACC7D" w14:textId="590A9060" w:rsidR="00DC24D7" w:rsidRPr="001A458B" w:rsidRDefault="00DC24D7" w:rsidP="00DD1E15">
      <w:pPr>
        <w:spacing w:after="0" w:line="259" w:lineRule="auto"/>
        <w:rPr>
          <w:lang w:val="nl-BE"/>
        </w:rPr>
      </w:pPr>
    </w:p>
    <w:p w14:paraId="1C53A710" w14:textId="14F52EF3" w:rsidR="00DC24D7" w:rsidRPr="001A458B" w:rsidRDefault="00DC24D7" w:rsidP="00EC674A">
      <w:pPr>
        <w:rPr>
          <w:lang w:val="nl-BE"/>
        </w:rPr>
      </w:pPr>
      <w:r w:rsidRPr="001A458B">
        <w:rPr>
          <w:lang w:val="nl-BE"/>
        </w:rPr>
        <w:t xml:space="preserve">Het huurforfait door de Brusselse verzekeringsinstelling aan de verstrekker dekt de maandelijkse huur van een manuele rolstoel voor een rechthebbende die verblijft in een rustoord voor bejaarden of een rust- en verzorgingstehuis. Per type rolstoel is in punt 6 een maandelijks huurforfait bepaald.   </w:t>
      </w:r>
    </w:p>
    <w:p w14:paraId="503CC782" w14:textId="71DA6B9A" w:rsidR="00DC24D7" w:rsidRPr="001A458B" w:rsidRDefault="00DC24D7" w:rsidP="00DD1E15">
      <w:pPr>
        <w:spacing w:after="0" w:line="259" w:lineRule="auto"/>
        <w:rPr>
          <w:lang w:val="nl-BE"/>
        </w:rPr>
      </w:pPr>
    </w:p>
    <w:p w14:paraId="46BEB6FE" w14:textId="473108A1" w:rsidR="00DC24D7" w:rsidRPr="001A458B" w:rsidRDefault="00DC24D7" w:rsidP="00DD1E15">
      <w:pPr>
        <w:ind w:right="2"/>
        <w:rPr>
          <w:lang w:val="nl-BE"/>
        </w:rPr>
      </w:pPr>
      <w:r w:rsidRPr="001A458B">
        <w:rPr>
          <w:lang w:val="nl-BE"/>
        </w:rPr>
        <w:t xml:space="preserve">Het huurforfait dekt alle kosten die samengaan met het verstrekken, het onderhoud, de herstelling en de reconditionering van de rolstoel, alsook de vereiste aanpassingen, zoals per type rolstoel bepaald in punt 6 en de verplaatsingskosten. Er mogen geen supplementen voor de door het huurforfait gedekte kosten ten laste van de rechthebbende worden aangerekend.   </w:t>
      </w:r>
    </w:p>
    <w:p w14:paraId="1D7F1647" w14:textId="39A0EEF0" w:rsidR="00DC24D7" w:rsidRPr="001A458B" w:rsidRDefault="00DC24D7" w:rsidP="001A458B">
      <w:pPr>
        <w:spacing w:after="0" w:line="259" w:lineRule="auto"/>
        <w:ind w:left="98" w:firstLine="0"/>
        <w:rPr>
          <w:lang w:val="nl-BE"/>
        </w:rPr>
      </w:pPr>
    </w:p>
    <w:p w14:paraId="2F8659C4" w14:textId="635EE4AF" w:rsidR="00DC24D7" w:rsidRPr="001A458B" w:rsidRDefault="00EC674A" w:rsidP="00EC674A">
      <w:pPr>
        <w:pStyle w:val="Kop3"/>
        <w:ind w:left="1426"/>
        <w:rPr>
          <w:lang w:val="nl-BE"/>
        </w:rPr>
      </w:pPr>
      <w:bookmarkStart w:id="724" w:name="_Toc144890309"/>
      <w:r>
        <w:rPr>
          <w:lang w:val="nl-BE"/>
        </w:rPr>
        <w:t>1.3.2</w:t>
      </w:r>
      <w:r w:rsidR="00DC24D7" w:rsidRPr="001A458B">
        <w:rPr>
          <w:lang w:val="nl-BE"/>
        </w:rPr>
        <w:t xml:space="preserve"> Huurcontract verstrekker-rechthebbende</w:t>
      </w:r>
      <w:bookmarkEnd w:id="724"/>
      <w:r w:rsidR="00DC24D7" w:rsidRPr="001A458B">
        <w:rPr>
          <w:lang w:val="nl-BE"/>
        </w:rPr>
        <w:t xml:space="preserve"> </w:t>
      </w:r>
    </w:p>
    <w:p w14:paraId="502E81FA" w14:textId="5C53A40A" w:rsidR="00DC24D7" w:rsidRPr="001A458B" w:rsidRDefault="00DC24D7" w:rsidP="001A458B">
      <w:pPr>
        <w:spacing w:after="29" w:line="259" w:lineRule="auto"/>
        <w:ind w:left="98" w:firstLine="0"/>
        <w:rPr>
          <w:lang w:val="nl-BE"/>
        </w:rPr>
      </w:pPr>
    </w:p>
    <w:p w14:paraId="233D427E" w14:textId="57028D48" w:rsidR="00DC24D7" w:rsidRPr="001A458B" w:rsidRDefault="00EC674A" w:rsidP="00EC674A">
      <w:pPr>
        <w:pStyle w:val="Kop3"/>
        <w:ind w:left="1701" w:firstLine="0"/>
        <w:rPr>
          <w:lang w:val="nl-BE"/>
        </w:rPr>
      </w:pPr>
      <w:bookmarkStart w:id="725" w:name="_Toc144890310"/>
      <w:r>
        <w:rPr>
          <w:lang w:val="nl-BE"/>
        </w:rPr>
        <w:t>1.3.2.1</w:t>
      </w:r>
      <w:r w:rsidR="00DC24D7" w:rsidRPr="001A458B">
        <w:rPr>
          <w:lang w:val="nl-BE"/>
        </w:rPr>
        <w:t xml:space="preserve"> Model van huurcontract</w:t>
      </w:r>
      <w:bookmarkEnd w:id="725"/>
      <w:r w:rsidR="00DC24D7" w:rsidRPr="001A458B">
        <w:rPr>
          <w:lang w:val="nl-BE"/>
        </w:rPr>
        <w:t xml:space="preserve">  </w:t>
      </w:r>
    </w:p>
    <w:p w14:paraId="002C9A1E" w14:textId="2E4A5E97" w:rsidR="00DC24D7" w:rsidRPr="001A458B" w:rsidRDefault="00DC24D7" w:rsidP="001A458B">
      <w:pPr>
        <w:spacing w:after="0" w:line="259" w:lineRule="auto"/>
        <w:ind w:left="98" w:firstLine="0"/>
        <w:rPr>
          <w:lang w:val="nl-BE"/>
        </w:rPr>
      </w:pPr>
    </w:p>
    <w:p w14:paraId="4A21292B" w14:textId="55D8733C" w:rsidR="00DC24D7" w:rsidRPr="001A458B" w:rsidRDefault="00DC24D7" w:rsidP="008C005E">
      <w:pPr>
        <w:ind w:left="0" w:right="2" w:firstLine="0"/>
        <w:rPr>
          <w:lang w:val="nl-BE"/>
        </w:rPr>
      </w:pPr>
      <w:r w:rsidRPr="001A458B">
        <w:rPr>
          <w:lang w:val="nl-BE"/>
        </w:rPr>
        <w:t xml:space="preserve">Een huurforfait voor de rolstoel en vereiste aanpassingen kan worden toegestaan op voorwaarde dat een huurcontract voor onbepaalde duur tussen de verstrekker en rechthebbende wordt afgesloten.   </w:t>
      </w:r>
    </w:p>
    <w:p w14:paraId="75A85D5F" w14:textId="77777777" w:rsidR="008C005E" w:rsidRDefault="008C005E" w:rsidP="008C005E">
      <w:pPr>
        <w:rPr>
          <w:rFonts w:eastAsia="Times New Roman"/>
          <w:lang w:val="nl-BE"/>
        </w:rPr>
      </w:pPr>
    </w:p>
    <w:p w14:paraId="7D99E5B1" w14:textId="64AA55BF" w:rsidR="00DC24D7" w:rsidRPr="001A458B" w:rsidRDefault="00DC24D7" w:rsidP="008C005E">
      <w:pPr>
        <w:rPr>
          <w:lang w:val="nl-BE"/>
        </w:rPr>
      </w:pPr>
      <w:r w:rsidRPr="001A458B">
        <w:rPr>
          <w:lang w:val="nl-BE"/>
        </w:rPr>
        <w:t xml:space="preserve">Een kopie van het huurcontract verstrekker-rechthebbende wordt bijgehouden in het patiëntendossier in het rustoord voor bejaarden of het rust- en verzorgingstehuis.     </w:t>
      </w:r>
    </w:p>
    <w:p w14:paraId="140DC392" w14:textId="792E6E8D" w:rsidR="00DC24D7" w:rsidRPr="001A458B" w:rsidRDefault="00DC24D7" w:rsidP="00DD1E15">
      <w:pPr>
        <w:spacing w:after="0" w:line="259" w:lineRule="auto"/>
        <w:rPr>
          <w:lang w:val="nl-BE"/>
        </w:rPr>
      </w:pPr>
    </w:p>
    <w:p w14:paraId="6F146CB6" w14:textId="6B51EC09" w:rsidR="00DC24D7" w:rsidRPr="001A458B" w:rsidRDefault="00DC24D7" w:rsidP="00DD1E15">
      <w:pPr>
        <w:ind w:right="4"/>
        <w:rPr>
          <w:lang w:val="nl-BE"/>
        </w:rPr>
      </w:pPr>
      <w:r w:rsidRPr="001A458B">
        <w:rPr>
          <w:lang w:val="nl-BE"/>
        </w:rPr>
        <w:t xml:space="preserve">Het model van het huurcontract verstrekker-rechthebbende is vastgelegd door de </w:t>
      </w:r>
      <w:r w:rsidR="00DC06B8">
        <w:rPr>
          <w:lang w:val="nl-BE"/>
        </w:rPr>
        <w:t>Beheerraad</w:t>
      </w:r>
      <w:r w:rsidRPr="001A458B">
        <w:rPr>
          <w:lang w:val="nl-BE"/>
        </w:rPr>
        <w:t xml:space="preserve"> op voorstel van </w:t>
      </w:r>
      <w:r w:rsidRPr="00CD775A">
        <w:rPr>
          <w:lang w:val="nl-BE"/>
        </w:rPr>
        <w:t xml:space="preserve">de uitgebreide </w:t>
      </w:r>
      <w:r w:rsidR="00DD1E15" w:rsidRPr="00CD775A">
        <w:rPr>
          <w:lang w:val="nl-BE"/>
        </w:rPr>
        <w:t>C</w:t>
      </w:r>
      <w:r w:rsidRPr="00CD775A">
        <w:rPr>
          <w:lang w:val="nl-BE"/>
        </w:rPr>
        <w:t xml:space="preserve">ommissie Personen met een handicap en na advies van de </w:t>
      </w:r>
      <w:r w:rsidR="00DD1E15" w:rsidRPr="00CD775A">
        <w:rPr>
          <w:lang w:val="nl-BE"/>
        </w:rPr>
        <w:t>C</w:t>
      </w:r>
      <w:r w:rsidRPr="00CD775A">
        <w:rPr>
          <w:lang w:val="nl-BE"/>
        </w:rPr>
        <w:t>ommissie Personen met een handicap.</w:t>
      </w:r>
      <w:r w:rsidRPr="001A458B">
        <w:rPr>
          <w:lang w:val="nl-BE"/>
        </w:rPr>
        <w:t xml:space="preserve"> </w:t>
      </w:r>
    </w:p>
    <w:p w14:paraId="502009EA" w14:textId="03C35CFD" w:rsidR="00DC24D7" w:rsidRPr="008C005E" w:rsidRDefault="00DC24D7" w:rsidP="00DD1E15">
      <w:pPr>
        <w:spacing w:after="0" w:line="259" w:lineRule="auto"/>
        <w:rPr>
          <w:lang w:val="nl-BE"/>
        </w:rPr>
      </w:pPr>
    </w:p>
    <w:p w14:paraId="7829383C" w14:textId="593F0653" w:rsidR="00DC24D7" w:rsidRPr="001A458B" w:rsidRDefault="00DC24D7" w:rsidP="00DD1E15">
      <w:pPr>
        <w:ind w:right="263"/>
        <w:rPr>
          <w:lang w:val="nl-BE"/>
        </w:rPr>
      </w:pPr>
      <w:r w:rsidRPr="001A458B">
        <w:rPr>
          <w:lang w:val="nl-BE"/>
        </w:rPr>
        <w:t>Het huurcontract moet de volgende afleveringsvoorwaarden bevatten</w:t>
      </w:r>
      <w:r w:rsidR="00F66EFD">
        <w:rPr>
          <w:lang w:val="nl-BE"/>
        </w:rPr>
        <w:t xml:space="preserve"> </w:t>
      </w:r>
      <w:r w:rsidRPr="001A458B">
        <w:rPr>
          <w:lang w:val="nl-BE"/>
        </w:rPr>
        <w:t>:</w:t>
      </w:r>
    </w:p>
    <w:p w14:paraId="605F5B05" w14:textId="1B7AEF27" w:rsidR="00DC24D7" w:rsidRPr="001A458B" w:rsidRDefault="00DC24D7" w:rsidP="001A458B">
      <w:pPr>
        <w:spacing w:after="0" w:line="259" w:lineRule="auto"/>
        <w:ind w:left="98" w:firstLine="0"/>
        <w:rPr>
          <w:lang w:val="nl-BE"/>
        </w:rPr>
      </w:pPr>
    </w:p>
    <w:p w14:paraId="4533A728" w14:textId="61E2931D" w:rsidR="00DC24D7" w:rsidRPr="008C005E" w:rsidRDefault="00DC24D7" w:rsidP="00960075">
      <w:pPr>
        <w:pStyle w:val="Lijstalinea"/>
        <w:numPr>
          <w:ilvl w:val="0"/>
          <w:numId w:val="98"/>
        </w:numPr>
        <w:ind w:right="263"/>
        <w:rPr>
          <w:lang w:val="nl-BE"/>
        </w:rPr>
      </w:pPr>
      <w:r w:rsidRPr="008C005E">
        <w:rPr>
          <w:lang w:val="nl-BE"/>
        </w:rPr>
        <w:t>Verplichtingen van de verstrekker</w:t>
      </w:r>
      <w:r w:rsidR="00F66EFD">
        <w:rPr>
          <w:lang w:val="nl-BE"/>
        </w:rPr>
        <w:t xml:space="preserve"> </w:t>
      </w:r>
      <w:r w:rsidRPr="008C005E">
        <w:rPr>
          <w:lang w:val="nl-BE"/>
        </w:rPr>
        <w:t xml:space="preserve">:  </w:t>
      </w:r>
    </w:p>
    <w:p w14:paraId="4EBFBAF7" w14:textId="4C32AE21" w:rsidR="00DC24D7" w:rsidRPr="008C005E" w:rsidRDefault="00DC24D7" w:rsidP="00960075">
      <w:pPr>
        <w:pStyle w:val="Lijstalinea"/>
        <w:numPr>
          <w:ilvl w:val="1"/>
          <w:numId w:val="98"/>
        </w:numPr>
        <w:tabs>
          <w:tab w:val="center" w:pos="3868"/>
        </w:tabs>
        <w:rPr>
          <w:lang w:val="nl-BE"/>
        </w:rPr>
      </w:pPr>
      <w:r w:rsidRPr="008C005E">
        <w:rPr>
          <w:lang w:val="nl-BE"/>
        </w:rPr>
        <w:t>voor elke rolstoel wordt minstens één maal per jaar een onderhoud uitgevoerd</w:t>
      </w:r>
      <w:r w:rsidR="00F66EFD">
        <w:rPr>
          <w:lang w:val="nl-BE"/>
        </w:rPr>
        <w:t xml:space="preserve"> </w:t>
      </w:r>
      <w:r w:rsidRPr="008C005E">
        <w:rPr>
          <w:lang w:val="nl-BE"/>
        </w:rPr>
        <w:t xml:space="preserve">;  </w:t>
      </w:r>
    </w:p>
    <w:p w14:paraId="0CCBC47A" w14:textId="4F4F05B9" w:rsidR="00DC24D7" w:rsidRPr="008C005E" w:rsidRDefault="00DC24D7" w:rsidP="00960075">
      <w:pPr>
        <w:pStyle w:val="Lijstalinea"/>
        <w:numPr>
          <w:ilvl w:val="1"/>
          <w:numId w:val="98"/>
        </w:numPr>
        <w:tabs>
          <w:tab w:val="center" w:pos="2487"/>
        </w:tabs>
        <w:rPr>
          <w:lang w:val="nl-BE"/>
        </w:rPr>
      </w:pPr>
      <w:r w:rsidRPr="008C005E">
        <w:rPr>
          <w:lang w:val="nl-BE"/>
        </w:rPr>
        <w:t>de levering van een rolstoel gebeurt</w:t>
      </w:r>
      <w:r w:rsidR="00F66EFD">
        <w:rPr>
          <w:lang w:val="nl-BE"/>
        </w:rPr>
        <w:t xml:space="preserve"> </w:t>
      </w:r>
      <w:r w:rsidRPr="008C005E">
        <w:rPr>
          <w:lang w:val="nl-BE"/>
        </w:rPr>
        <w:t xml:space="preserve">:    </w:t>
      </w:r>
    </w:p>
    <w:p w14:paraId="488FFD90" w14:textId="259B6CF7" w:rsidR="00DC24D7" w:rsidRPr="008C005E" w:rsidRDefault="00DC24D7" w:rsidP="00960075">
      <w:pPr>
        <w:pStyle w:val="Lijstalinea"/>
        <w:numPr>
          <w:ilvl w:val="2"/>
          <w:numId w:val="98"/>
        </w:numPr>
        <w:rPr>
          <w:lang w:val="nl-BE"/>
        </w:rPr>
      </w:pPr>
      <w:r w:rsidRPr="008C005E">
        <w:rPr>
          <w:lang w:val="nl-BE"/>
        </w:rPr>
        <w:t>na de afgifte van het medisch voorschrift aan de verstrekker voor de manuele standaardrolstoe</w:t>
      </w:r>
      <w:r w:rsidR="00F66EFD">
        <w:rPr>
          <w:lang w:val="nl-BE"/>
        </w:rPr>
        <w:t xml:space="preserve"> </w:t>
      </w:r>
      <w:r w:rsidRPr="008C005E">
        <w:rPr>
          <w:lang w:val="nl-BE"/>
        </w:rPr>
        <w:t xml:space="preserve">l;  </w:t>
      </w:r>
    </w:p>
    <w:p w14:paraId="1CFBB083" w14:textId="56B002A4" w:rsidR="008C005E" w:rsidRPr="001A458B" w:rsidRDefault="00DC24D7" w:rsidP="00960075">
      <w:pPr>
        <w:pStyle w:val="Lijstalinea"/>
        <w:numPr>
          <w:ilvl w:val="2"/>
          <w:numId w:val="98"/>
        </w:numPr>
        <w:rPr>
          <w:lang w:val="nl-BE"/>
        </w:rPr>
      </w:pPr>
      <w:r w:rsidRPr="008C005E">
        <w:rPr>
          <w:lang w:val="nl-BE"/>
        </w:rPr>
        <w:t>na akkoord van de adviserend arts voor de manuele modulaire rolstoel of de</w:t>
      </w:r>
      <w:r w:rsidR="008C005E">
        <w:rPr>
          <w:lang w:val="nl-BE"/>
        </w:rPr>
        <w:t xml:space="preserve"> manuele verzorgingsrolstoel</w:t>
      </w:r>
      <w:r w:rsidR="00F66EFD">
        <w:rPr>
          <w:lang w:val="nl-BE"/>
        </w:rPr>
        <w:t xml:space="preserve"> </w:t>
      </w:r>
      <w:r w:rsidR="008C005E">
        <w:rPr>
          <w:lang w:val="nl-BE"/>
        </w:rPr>
        <w:t xml:space="preserve">;  </w:t>
      </w:r>
    </w:p>
    <w:p w14:paraId="287766A1" w14:textId="39622F49" w:rsidR="00DC24D7" w:rsidRPr="008C005E" w:rsidRDefault="00DC24D7" w:rsidP="00960075">
      <w:pPr>
        <w:pStyle w:val="Lijstalinea"/>
        <w:numPr>
          <w:ilvl w:val="2"/>
          <w:numId w:val="98"/>
        </w:numPr>
        <w:rPr>
          <w:lang w:val="nl-BE"/>
        </w:rPr>
      </w:pPr>
      <w:r w:rsidRPr="008C005E">
        <w:rPr>
          <w:lang w:val="nl-BE"/>
        </w:rPr>
        <w:t xml:space="preserve">voor een rolstoel in de standaardmaatvoeringen (zitbreedte van 38 cm tot en met 48 cm) binnen een termijn van </w:t>
      </w:r>
      <w:r w:rsidR="004E6371">
        <w:rPr>
          <w:lang w:val="nl-BE"/>
        </w:rPr>
        <w:t xml:space="preserve">dertig </w:t>
      </w:r>
      <w:r w:rsidRPr="008C005E">
        <w:rPr>
          <w:lang w:val="nl-BE"/>
        </w:rPr>
        <w:t xml:space="preserve"> dagen</w:t>
      </w:r>
      <w:r w:rsidR="00F66EFD">
        <w:rPr>
          <w:lang w:val="nl-BE"/>
        </w:rPr>
        <w:t xml:space="preserve"> </w:t>
      </w:r>
      <w:r w:rsidRPr="008C005E">
        <w:rPr>
          <w:lang w:val="nl-BE"/>
        </w:rPr>
        <w:t xml:space="preserve">;  </w:t>
      </w:r>
    </w:p>
    <w:p w14:paraId="490DC147" w14:textId="06BCD7F8" w:rsidR="008C005E" w:rsidRPr="00DD1E15" w:rsidRDefault="00DC24D7" w:rsidP="00960075">
      <w:pPr>
        <w:pStyle w:val="Lijstalinea"/>
        <w:numPr>
          <w:ilvl w:val="1"/>
          <w:numId w:val="98"/>
        </w:numPr>
        <w:rPr>
          <w:lang w:val="nl-BE"/>
        </w:rPr>
      </w:pPr>
      <w:r w:rsidRPr="008C005E">
        <w:rPr>
          <w:lang w:val="nl-BE"/>
        </w:rPr>
        <w:t>de herstelling van de rolstoel gebeurt binnen</w:t>
      </w:r>
      <w:r w:rsidR="004E6371">
        <w:rPr>
          <w:lang w:val="nl-BE"/>
        </w:rPr>
        <w:t xml:space="preserve"> vijf </w:t>
      </w:r>
      <w:r w:rsidRPr="008C005E">
        <w:rPr>
          <w:lang w:val="nl-BE"/>
        </w:rPr>
        <w:t>werkdagen na schriftelijke melding van het probleem</w:t>
      </w:r>
      <w:r w:rsidR="00F66EFD">
        <w:rPr>
          <w:lang w:val="nl-BE"/>
        </w:rPr>
        <w:t xml:space="preserve"> </w:t>
      </w:r>
      <w:r w:rsidRPr="008C005E">
        <w:rPr>
          <w:lang w:val="nl-BE"/>
        </w:rPr>
        <w:t xml:space="preserve">;  </w:t>
      </w:r>
    </w:p>
    <w:p w14:paraId="6DBCBE2E" w14:textId="15B5ED68" w:rsidR="00DC24D7" w:rsidRPr="00DD1E15" w:rsidRDefault="00DC24D7" w:rsidP="00960075">
      <w:pPr>
        <w:pStyle w:val="Lijstalinea"/>
        <w:numPr>
          <w:ilvl w:val="1"/>
          <w:numId w:val="98"/>
        </w:numPr>
        <w:rPr>
          <w:lang w:val="nl-BE"/>
        </w:rPr>
      </w:pPr>
      <w:r w:rsidRPr="008C005E">
        <w:rPr>
          <w:lang w:val="nl-BE"/>
        </w:rPr>
        <w:t xml:space="preserve">de verstrekker moet de rechthebbende onmiddellijk een adequate vervangrolstoel ter beschikking stellen als er technische problemen zijn die niet binnen </w:t>
      </w:r>
      <w:r w:rsidR="004E6371">
        <w:rPr>
          <w:lang w:val="nl-BE"/>
        </w:rPr>
        <w:t xml:space="preserve">vijf </w:t>
      </w:r>
      <w:r w:rsidRPr="008C005E">
        <w:rPr>
          <w:lang w:val="nl-BE"/>
        </w:rPr>
        <w:t xml:space="preserve"> werkdagen kunnen worden hersteld</w:t>
      </w:r>
      <w:r w:rsidR="00F66EFD">
        <w:rPr>
          <w:lang w:val="nl-BE"/>
        </w:rPr>
        <w:t xml:space="preserve"> </w:t>
      </w:r>
      <w:r w:rsidRPr="008C005E">
        <w:rPr>
          <w:lang w:val="nl-BE"/>
        </w:rPr>
        <w:t>;</w:t>
      </w:r>
    </w:p>
    <w:p w14:paraId="25B0C7AD" w14:textId="39D8783D" w:rsidR="00DC24D7" w:rsidRPr="00DD1E15" w:rsidRDefault="00DC24D7" w:rsidP="00960075">
      <w:pPr>
        <w:pStyle w:val="Lijstalinea"/>
        <w:numPr>
          <w:ilvl w:val="1"/>
          <w:numId w:val="98"/>
        </w:numPr>
        <w:ind w:right="3"/>
        <w:rPr>
          <w:lang w:val="nl-BE"/>
        </w:rPr>
      </w:pPr>
      <w:r w:rsidRPr="008C005E">
        <w:rPr>
          <w:lang w:val="nl-BE"/>
        </w:rPr>
        <w:t>de verstrekker is verantwoordelijk voor het verstrekken van alle types rolstoelen vermeld onder punt 6. Hij moet komen tot de meest geschikte oplossing die voldoet aan alle functionele behoeften van de rechthebbende.  Deze verplichting is eveneens geldig wanneer de situatie van de rechthebbende wijzigt en een ander type rolstoel vereist is</w:t>
      </w:r>
      <w:r w:rsidR="00F66EFD">
        <w:rPr>
          <w:lang w:val="nl-BE"/>
        </w:rPr>
        <w:t xml:space="preserve"> </w:t>
      </w:r>
      <w:r w:rsidRPr="008C005E">
        <w:rPr>
          <w:lang w:val="nl-BE"/>
        </w:rPr>
        <w:t xml:space="preserve">; </w:t>
      </w:r>
    </w:p>
    <w:p w14:paraId="489B552F" w14:textId="09CA1165" w:rsidR="00DC24D7" w:rsidRPr="00DD1E15" w:rsidRDefault="00DC24D7" w:rsidP="00960075">
      <w:pPr>
        <w:pStyle w:val="Lijstalinea"/>
        <w:numPr>
          <w:ilvl w:val="1"/>
          <w:numId w:val="98"/>
        </w:numPr>
        <w:ind w:right="2"/>
        <w:rPr>
          <w:lang w:val="nl-BE"/>
        </w:rPr>
      </w:pPr>
      <w:r w:rsidRPr="008C005E">
        <w:rPr>
          <w:lang w:val="nl-BE"/>
        </w:rPr>
        <w:t xml:space="preserve">indien de verstrekker niet de gepaste rolstoel kan afleveren of de continuïteit van de dienstverlening niet kan garanderen, verbindt hij er zich toe de rechthebbende hiervan te verwittigen en duidt binnen </w:t>
      </w:r>
      <w:r w:rsidR="004E6371">
        <w:rPr>
          <w:lang w:val="nl-BE"/>
        </w:rPr>
        <w:t xml:space="preserve">vijf </w:t>
      </w:r>
      <w:r w:rsidRPr="008C005E">
        <w:rPr>
          <w:lang w:val="nl-BE"/>
        </w:rPr>
        <w:t xml:space="preserve"> werkdagen een andere verstrekker aan die er zich toe verbindt om de rolstoel af te leveren of aan te passen.</w:t>
      </w:r>
    </w:p>
    <w:p w14:paraId="01CFDE79" w14:textId="4089A1EA" w:rsidR="00DC24D7" w:rsidRPr="00DD1E15" w:rsidRDefault="00DC24D7" w:rsidP="00960075">
      <w:pPr>
        <w:pStyle w:val="Lijstalinea"/>
        <w:numPr>
          <w:ilvl w:val="0"/>
          <w:numId w:val="98"/>
        </w:numPr>
        <w:ind w:right="263"/>
        <w:rPr>
          <w:lang w:val="nl-BE"/>
        </w:rPr>
      </w:pPr>
      <w:r w:rsidRPr="008C005E">
        <w:rPr>
          <w:lang w:val="nl-BE"/>
        </w:rPr>
        <w:t>Verplichtingen van de rechthebbende</w:t>
      </w:r>
      <w:r w:rsidR="00F66EFD">
        <w:rPr>
          <w:lang w:val="nl-BE"/>
        </w:rPr>
        <w:t xml:space="preserve"> </w:t>
      </w:r>
      <w:r w:rsidRPr="008C005E">
        <w:rPr>
          <w:lang w:val="nl-BE"/>
        </w:rPr>
        <w:t>:</w:t>
      </w:r>
    </w:p>
    <w:p w14:paraId="1E9689AC" w14:textId="7B155B1B" w:rsidR="00DC24D7" w:rsidRPr="008C005E" w:rsidRDefault="00DC24D7" w:rsidP="00960075">
      <w:pPr>
        <w:pStyle w:val="Lijstalinea"/>
        <w:numPr>
          <w:ilvl w:val="0"/>
          <w:numId w:val="99"/>
        </w:numPr>
        <w:tabs>
          <w:tab w:val="center" w:pos="2394"/>
        </w:tabs>
        <w:rPr>
          <w:lang w:val="nl-BE"/>
        </w:rPr>
      </w:pPr>
      <w:r w:rsidRPr="008C005E">
        <w:rPr>
          <w:lang w:val="nl-BE"/>
        </w:rPr>
        <w:t>de rolstoel normaal gebruiken</w:t>
      </w:r>
      <w:r w:rsidR="00F66EFD">
        <w:rPr>
          <w:lang w:val="nl-BE"/>
        </w:rPr>
        <w:t xml:space="preserve"> </w:t>
      </w:r>
      <w:r w:rsidRPr="008C005E">
        <w:rPr>
          <w:lang w:val="nl-BE"/>
        </w:rPr>
        <w:t xml:space="preserve">; </w:t>
      </w:r>
    </w:p>
    <w:p w14:paraId="661F5B97" w14:textId="7D55177C" w:rsidR="00DC24D7" w:rsidRPr="00DD1E15" w:rsidRDefault="00DC24D7" w:rsidP="00960075">
      <w:pPr>
        <w:pStyle w:val="Lijstalinea"/>
        <w:numPr>
          <w:ilvl w:val="0"/>
          <w:numId w:val="99"/>
        </w:numPr>
        <w:tabs>
          <w:tab w:val="center" w:pos="2284"/>
        </w:tabs>
        <w:rPr>
          <w:lang w:val="nl-BE"/>
        </w:rPr>
      </w:pPr>
      <w:r w:rsidRPr="008C005E">
        <w:rPr>
          <w:lang w:val="nl-BE"/>
        </w:rPr>
        <w:t>de rolstoel in propere staat houden</w:t>
      </w:r>
      <w:r w:rsidR="00F66EFD">
        <w:rPr>
          <w:lang w:val="nl-BE"/>
        </w:rPr>
        <w:t xml:space="preserve"> </w:t>
      </w:r>
      <w:r w:rsidRPr="008C005E">
        <w:rPr>
          <w:lang w:val="nl-BE"/>
        </w:rPr>
        <w:t>;</w:t>
      </w:r>
    </w:p>
    <w:p w14:paraId="762D953D" w14:textId="4472F9D7" w:rsidR="00DC24D7" w:rsidRPr="00DD1E15" w:rsidRDefault="00DC24D7" w:rsidP="00960075">
      <w:pPr>
        <w:pStyle w:val="Lijstalinea"/>
        <w:numPr>
          <w:ilvl w:val="0"/>
          <w:numId w:val="99"/>
        </w:numPr>
        <w:tabs>
          <w:tab w:val="center" w:pos="1897"/>
        </w:tabs>
        <w:rPr>
          <w:lang w:val="nl-BE"/>
        </w:rPr>
      </w:pPr>
      <w:r w:rsidRPr="008C005E">
        <w:rPr>
          <w:lang w:val="nl-BE"/>
        </w:rPr>
        <w:t>de rolstoel niet vervreemden</w:t>
      </w:r>
      <w:r w:rsidR="00F66EFD">
        <w:rPr>
          <w:lang w:val="nl-BE"/>
        </w:rPr>
        <w:t xml:space="preserve"> </w:t>
      </w:r>
      <w:r w:rsidRPr="008C005E">
        <w:rPr>
          <w:lang w:val="nl-BE"/>
        </w:rPr>
        <w:t xml:space="preserve">;  </w:t>
      </w:r>
    </w:p>
    <w:p w14:paraId="53242254" w14:textId="09E78872" w:rsidR="00DC24D7" w:rsidRPr="00DD1E15" w:rsidRDefault="00DC24D7" w:rsidP="00960075">
      <w:pPr>
        <w:pStyle w:val="Lijstalinea"/>
        <w:numPr>
          <w:ilvl w:val="0"/>
          <w:numId w:val="99"/>
        </w:numPr>
        <w:tabs>
          <w:tab w:val="center" w:pos="2316"/>
        </w:tabs>
        <w:rPr>
          <w:lang w:val="nl-BE"/>
        </w:rPr>
      </w:pPr>
      <w:r w:rsidRPr="008C005E">
        <w:rPr>
          <w:lang w:val="nl-BE"/>
        </w:rPr>
        <w:t>het onderhoud van de rolstoel toestaan</w:t>
      </w:r>
      <w:r w:rsidR="00F66EFD">
        <w:rPr>
          <w:lang w:val="nl-BE"/>
        </w:rPr>
        <w:t xml:space="preserve"> </w:t>
      </w:r>
      <w:r w:rsidRPr="008C005E">
        <w:rPr>
          <w:lang w:val="nl-BE"/>
        </w:rPr>
        <w:t xml:space="preserve">;  </w:t>
      </w:r>
    </w:p>
    <w:p w14:paraId="2C45C9FB" w14:textId="18BD81C9" w:rsidR="00DC24D7" w:rsidRPr="008C005E" w:rsidRDefault="00DC24D7" w:rsidP="00960075">
      <w:pPr>
        <w:pStyle w:val="Lijstalinea"/>
        <w:numPr>
          <w:ilvl w:val="0"/>
          <w:numId w:val="99"/>
        </w:numPr>
        <w:tabs>
          <w:tab w:val="right" w:pos="8809"/>
        </w:tabs>
        <w:rPr>
          <w:lang w:val="nl-BE"/>
        </w:rPr>
      </w:pPr>
      <w:r w:rsidRPr="008C005E">
        <w:rPr>
          <w:lang w:val="nl-BE"/>
        </w:rPr>
        <w:t xml:space="preserve">enkel met de verstrekker, eigenaar van de rolstoel, contact opnemen voor aanpassingen, onderhoud of herstellingen. </w:t>
      </w:r>
    </w:p>
    <w:p w14:paraId="3974EB26" w14:textId="7E0F8DAE" w:rsidR="00DC24D7" w:rsidRPr="001A458B" w:rsidRDefault="00DC24D7" w:rsidP="00DD1E15">
      <w:pPr>
        <w:spacing w:after="0"/>
        <w:ind w:left="0" w:right="8063" w:firstLine="0"/>
        <w:rPr>
          <w:lang w:val="nl-BE"/>
        </w:rPr>
      </w:pPr>
    </w:p>
    <w:p w14:paraId="556DD0B8" w14:textId="0570330C" w:rsidR="00DC24D7" w:rsidRPr="001A458B" w:rsidRDefault="00DC24D7" w:rsidP="00275731">
      <w:pPr>
        <w:pStyle w:val="Kop3"/>
        <w:ind w:left="1701" w:firstLine="0"/>
        <w:rPr>
          <w:lang w:val="nl-BE"/>
        </w:rPr>
      </w:pPr>
      <w:bookmarkStart w:id="726" w:name="_Toc144890311"/>
      <w:r w:rsidRPr="001A458B">
        <w:rPr>
          <w:lang w:val="nl-BE"/>
        </w:rPr>
        <w:t>1.3.2.2 Opzegging van het huurcontract</w:t>
      </w:r>
      <w:bookmarkEnd w:id="726"/>
      <w:r w:rsidRPr="001A458B">
        <w:rPr>
          <w:lang w:val="nl-BE"/>
        </w:rPr>
        <w:t xml:space="preserve"> </w:t>
      </w:r>
    </w:p>
    <w:p w14:paraId="70ECFA5B" w14:textId="0C688028" w:rsidR="00DC24D7" w:rsidRPr="001A458B" w:rsidRDefault="00DC24D7" w:rsidP="00DD1E15">
      <w:pPr>
        <w:spacing w:after="0" w:line="259" w:lineRule="auto"/>
        <w:rPr>
          <w:lang w:val="nl-BE"/>
        </w:rPr>
      </w:pPr>
    </w:p>
    <w:p w14:paraId="4E4D7B41" w14:textId="4D686032" w:rsidR="00DC24D7" w:rsidRPr="001A458B" w:rsidRDefault="00DC24D7" w:rsidP="00DD1E15">
      <w:pPr>
        <w:ind w:right="2"/>
        <w:rPr>
          <w:lang w:val="nl-BE"/>
        </w:rPr>
      </w:pPr>
      <w:r w:rsidRPr="001A458B">
        <w:rPr>
          <w:lang w:val="nl-BE"/>
        </w:rPr>
        <w:t xml:space="preserve">De rechthebbende kan op elk ogenblik per aangetekende brief een einde maken aan het huurcontract, mits een opzeggingstermijn van één maand die ingaat op de eerste dag van de maand die volgt op de maand van de kennisgeving.  </w:t>
      </w:r>
    </w:p>
    <w:p w14:paraId="0D7E52BE" w14:textId="19B100D8" w:rsidR="00DC24D7" w:rsidRPr="001A458B" w:rsidRDefault="00DC24D7" w:rsidP="00DD1E15">
      <w:pPr>
        <w:spacing w:after="0" w:line="259" w:lineRule="auto"/>
        <w:rPr>
          <w:lang w:val="nl-BE"/>
        </w:rPr>
      </w:pPr>
    </w:p>
    <w:p w14:paraId="42390C9A" w14:textId="7AED72CC" w:rsidR="00DC24D7" w:rsidRPr="001A458B" w:rsidRDefault="00275731" w:rsidP="00DD1E15">
      <w:pPr>
        <w:ind w:right="2"/>
        <w:rPr>
          <w:lang w:val="nl-BE"/>
        </w:rPr>
      </w:pPr>
      <w:r>
        <w:rPr>
          <w:lang w:val="nl-BE"/>
        </w:rPr>
        <w:t>I</w:t>
      </w:r>
      <w:r w:rsidR="00DC24D7" w:rsidRPr="001A458B">
        <w:rPr>
          <w:lang w:val="nl-BE"/>
        </w:rPr>
        <w:t xml:space="preserve">ndien de rechthebbende een einde maakt aan het contract om een nieuw contract te kunnen aangaan bij een andere verstrekker, moet een opzeggingstermijn van drie maanden worden nageleefd, die ingaat op de eerste dag van de maand die volgt op de maand van de kennisgeving.  </w:t>
      </w:r>
    </w:p>
    <w:p w14:paraId="689FD9AB" w14:textId="77777777" w:rsidR="00DD1E15" w:rsidRPr="001A458B" w:rsidRDefault="00DD1E15" w:rsidP="00DD1E15">
      <w:pPr>
        <w:spacing w:after="0" w:line="259" w:lineRule="auto"/>
        <w:rPr>
          <w:lang w:val="nl-BE"/>
        </w:rPr>
      </w:pPr>
    </w:p>
    <w:p w14:paraId="5F2E9D1E" w14:textId="126A4101" w:rsidR="00DC24D7" w:rsidRPr="001A458B" w:rsidRDefault="00DC24D7" w:rsidP="00DD1E15">
      <w:pPr>
        <w:ind w:right="263"/>
        <w:rPr>
          <w:lang w:val="nl-BE"/>
        </w:rPr>
      </w:pPr>
      <w:r w:rsidRPr="001A458B">
        <w:rPr>
          <w:lang w:val="nl-BE"/>
        </w:rPr>
        <w:t>De overeenkomst eindigt van rechtswege in volgende gevallen</w:t>
      </w:r>
      <w:r w:rsidR="00F66EFD">
        <w:rPr>
          <w:lang w:val="nl-BE"/>
        </w:rPr>
        <w:t xml:space="preserve"> </w:t>
      </w:r>
      <w:r w:rsidRPr="001A458B">
        <w:rPr>
          <w:lang w:val="nl-BE"/>
        </w:rPr>
        <w:t xml:space="preserve">:  </w:t>
      </w:r>
    </w:p>
    <w:p w14:paraId="0C57D3C6" w14:textId="114C70B3" w:rsidR="00275731" w:rsidRDefault="00DC24D7" w:rsidP="00960075">
      <w:pPr>
        <w:pStyle w:val="Lijstalinea"/>
        <w:numPr>
          <w:ilvl w:val="0"/>
          <w:numId w:val="100"/>
        </w:numPr>
        <w:ind w:right="263"/>
        <w:rPr>
          <w:lang w:val="nl-BE"/>
        </w:rPr>
      </w:pPr>
      <w:r w:rsidRPr="00275731">
        <w:rPr>
          <w:lang w:val="nl-BE"/>
        </w:rPr>
        <w:lastRenderedPageBreak/>
        <w:t>bij het overlijden van de rechthebbende</w:t>
      </w:r>
      <w:r w:rsidR="00F66EFD">
        <w:rPr>
          <w:lang w:val="nl-BE"/>
        </w:rPr>
        <w:t xml:space="preserve"> </w:t>
      </w:r>
      <w:r w:rsidRPr="00275731">
        <w:rPr>
          <w:lang w:val="nl-BE"/>
        </w:rPr>
        <w:t xml:space="preserve">;  </w:t>
      </w:r>
    </w:p>
    <w:p w14:paraId="2159B793" w14:textId="3C8C3262" w:rsidR="00275731" w:rsidRDefault="00DC24D7" w:rsidP="00960075">
      <w:pPr>
        <w:pStyle w:val="Lijstalinea"/>
        <w:numPr>
          <w:ilvl w:val="0"/>
          <w:numId w:val="100"/>
        </w:numPr>
        <w:ind w:right="263"/>
        <w:rPr>
          <w:lang w:val="nl-BE"/>
        </w:rPr>
      </w:pPr>
      <w:r w:rsidRPr="00275731">
        <w:rPr>
          <w:lang w:val="nl-BE"/>
        </w:rPr>
        <w:t>indien de behoefte voor het gebruik van de rolstoel ophoudt te bestaan</w:t>
      </w:r>
      <w:r w:rsidR="00F66EFD">
        <w:rPr>
          <w:lang w:val="nl-BE"/>
        </w:rPr>
        <w:t xml:space="preserve"> </w:t>
      </w:r>
      <w:r w:rsidRPr="00275731">
        <w:rPr>
          <w:lang w:val="nl-BE"/>
        </w:rPr>
        <w:t xml:space="preserve">;  </w:t>
      </w:r>
    </w:p>
    <w:p w14:paraId="69669948" w14:textId="45DF44A8" w:rsidR="00DC24D7" w:rsidRPr="00275731" w:rsidRDefault="00DC24D7" w:rsidP="00960075">
      <w:pPr>
        <w:pStyle w:val="Lijstalinea"/>
        <w:numPr>
          <w:ilvl w:val="0"/>
          <w:numId w:val="100"/>
        </w:numPr>
        <w:ind w:right="263"/>
        <w:rPr>
          <w:lang w:val="nl-BE"/>
        </w:rPr>
      </w:pPr>
      <w:r w:rsidRPr="00275731">
        <w:rPr>
          <w:lang w:val="nl-BE"/>
        </w:rPr>
        <w:t xml:space="preserve">indien de verstrekker zijn verplichtingen op functioneel, hygiënisch en technisch vlak niet nakomt.  </w:t>
      </w:r>
    </w:p>
    <w:p w14:paraId="2013516D" w14:textId="71966AD2" w:rsidR="00DC24D7" w:rsidRPr="001A458B" w:rsidRDefault="00DC24D7" w:rsidP="00DD1E15">
      <w:pPr>
        <w:spacing w:after="0" w:line="259" w:lineRule="auto"/>
        <w:rPr>
          <w:lang w:val="nl-BE"/>
        </w:rPr>
      </w:pPr>
    </w:p>
    <w:p w14:paraId="20277627" w14:textId="6975ABA5" w:rsidR="00DC24D7" w:rsidRPr="001A458B" w:rsidRDefault="00DC24D7" w:rsidP="00DD1E15">
      <w:pPr>
        <w:ind w:right="263"/>
        <w:rPr>
          <w:lang w:val="nl-BE"/>
        </w:rPr>
      </w:pPr>
      <w:r w:rsidRPr="001A458B">
        <w:rPr>
          <w:lang w:val="nl-BE"/>
        </w:rPr>
        <w:t>De verstrekker kan een einde maken aan het contract</w:t>
      </w:r>
      <w:r w:rsidR="00F66EFD">
        <w:rPr>
          <w:lang w:val="nl-BE"/>
        </w:rPr>
        <w:t xml:space="preserve"> </w:t>
      </w:r>
      <w:r w:rsidRPr="001A458B">
        <w:rPr>
          <w:lang w:val="nl-BE"/>
        </w:rPr>
        <w:t xml:space="preserve">: </w:t>
      </w:r>
    </w:p>
    <w:p w14:paraId="1C6FB2AF" w14:textId="6246D52C" w:rsidR="00DC24D7" w:rsidRPr="00275731" w:rsidRDefault="00DC24D7" w:rsidP="00960075">
      <w:pPr>
        <w:pStyle w:val="Lijstalinea"/>
        <w:numPr>
          <w:ilvl w:val="0"/>
          <w:numId w:val="101"/>
        </w:numPr>
        <w:ind w:right="4"/>
        <w:rPr>
          <w:lang w:val="nl-BE"/>
        </w:rPr>
      </w:pPr>
      <w:r w:rsidRPr="00275731">
        <w:rPr>
          <w:lang w:val="nl-BE"/>
        </w:rPr>
        <w:t>wanneer schade aan de rolstoel wordt vastgesteld te wijten aan onvoldoende zorgzaamheid en onverantwoorde behandeling van de rolstoel door de rechthebbende.  Op basis van die schriftelijke vaststellingen zijn de kosten van die schade ten laste van de rechthebbende</w:t>
      </w:r>
      <w:r w:rsidR="00F66EFD">
        <w:rPr>
          <w:lang w:val="nl-BE"/>
        </w:rPr>
        <w:t xml:space="preserve"> </w:t>
      </w:r>
      <w:r w:rsidRPr="00275731">
        <w:rPr>
          <w:lang w:val="nl-BE"/>
        </w:rPr>
        <w:t xml:space="preserve">;   </w:t>
      </w:r>
    </w:p>
    <w:p w14:paraId="5B8E3094" w14:textId="674C197C" w:rsidR="00DC24D7" w:rsidRPr="00275731" w:rsidRDefault="00DC24D7" w:rsidP="00960075">
      <w:pPr>
        <w:pStyle w:val="Lijstalinea"/>
        <w:numPr>
          <w:ilvl w:val="0"/>
          <w:numId w:val="101"/>
        </w:numPr>
        <w:rPr>
          <w:lang w:val="nl-BE"/>
        </w:rPr>
      </w:pPr>
      <w:r w:rsidRPr="00275731">
        <w:rPr>
          <w:lang w:val="nl-BE"/>
        </w:rPr>
        <w:t xml:space="preserve">indien de rechthebbende verhuist naar een ander rustoord voor bejaarden of rust- en verzorgingstehuis.  </w:t>
      </w:r>
    </w:p>
    <w:p w14:paraId="78EA7B7F" w14:textId="1624D0EF" w:rsidR="00DC24D7" w:rsidRPr="001A458B" w:rsidRDefault="00DC24D7" w:rsidP="00DD1E15">
      <w:pPr>
        <w:spacing w:after="0" w:line="259" w:lineRule="auto"/>
        <w:rPr>
          <w:lang w:val="nl-BE"/>
        </w:rPr>
      </w:pPr>
    </w:p>
    <w:p w14:paraId="62B7A3B8" w14:textId="6FA62097" w:rsidR="00483581" w:rsidRPr="00483581" w:rsidRDefault="00483581" w:rsidP="00483581">
      <w:pPr>
        <w:spacing w:after="0" w:line="259" w:lineRule="auto"/>
        <w:rPr>
          <w:lang w:val="nl-BE"/>
        </w:rPr>
      </w:pPr>
      <w:r w:rsidRPr="00483581">
        <w:rPr>
          <w:lang w:val="nl-BE"/>
        </w:rPr>
        <w:t>Als de rechthebbende met zijn rolstoel onder huurforfait van het rust- of verzorgingstehuis naar zijn eigen woning verhuist, moet de begunstigde de verstrekker hiervan op de hoogte brengen. De verstrekker mag het huurforfait gedurende maximaal drie maanden blijven aanrekenen. Indien nodig kan een aanvraag worden ingediend voor het in punt II bedoelde mobiliteitshulpmiddel. Gedurende deze periode van drie maanden blijft het lopende huurcontract geldig. Het eindigt op de datum waarop het in punt II bedoelde mobiliteitshulp wordt verleend.</w:t>
      </w:r>
    </w:p>
    <w:p w14:paraId="3A10BECF" w14:textId="77777777" w:rsidR="00483581" w:rsidRPr="00483581" w:rsidRDefault="00483581" w:rsidP="00483581">
      <w:pPr>
        <w:spacing w:after="0" w:line="259" w:lineRule="auto"/>
        <w:rPr>
          <w:lang w:val="nl-BE"/>
        </w:rPr>
      </w:pPr>
    </w:p>
    <w:p w14:paraId="2F74D36E" w14:textId="77777777" w:rsidR="00483581" w:rsidRPr="00483581" w:rsidRDefault="00483581" w:rsidP="00483581">
      <w:pPr>
        <w:spacing w:after="0" w:line="259" w:lineRule="auto"/>
        <w:rPr>
          <w:lang w:val="nl-BE"/>
        </w:rPr>
      </w:pPr>
      <w:r w:rsidRPr="00483581">
        <w:rPr>
          <w:lang w:val="nl-BE"/>
        </w:rPr>
        <w:t xml:space="preserve">Als de rechthebbende voor een verlengd verblijf in een ziekenhuis is opgenomen overeenkomstig art. 2 van de gecoördineerde wet van 28 juli 2008 betreffende ziekenhuizen en andere zorginstellingen blijft het huurcontract nog drie maanden geldig.  Als de rechthebbende na deze termijn nog steeds in het ziekenhuis verblijft, is het contract van rechtswege beëindigd vanaf de eerste dag van de vierde maand die volgt op zijn opname. </w:t>
      </w:r>
    </w:p>
    <w:p w14:paraId="2BF7E436" w14:textId="2B3A3402" w:rsidR="00DC24D7" w:rsidRPr="001A458B" w:rsidRDefault="00DC24D7" w:rsidP="00DD1E15">
      <w:pPr>
        <w:spacing w:after="0" w:line="259" w:lineRule="auto"/>
        <w:rPr>
          <w:lang w:val="nl-BE"/>
        </w:rPr>
      </w:pPr>
    </w:p>
    <w:p w14:paraId="5FFABB0A" w14:textId="63AF39E6" w:rsidR="00DC24D7" w:rsidRPr="001A458B" w:rsidRDefault="00275731" w:rsidP="00275731">
      <w:pPr>
        <w:pStyle w:val="Kop3"/>
        <w:ind w:left="718"/>
        <w:rPr>
          <w:lang w:val="nl-BE"/>
        </w:rPr>
      </w:pPr>
      <w:bookmarkStart w:id="727" w:name="_Toc144890312"/>
      <w:r>
        <w:rPr>
          <w:lang w:val="nl-BE"/>
        </w:rPr>
        <w:t>1.4</w:t>
      </w:r>
      <w:r w:rsidR="00DC24D7" w:rsidRPr="001A458B">
        <w:rPr>
          <w:lang w:val="nl-BE"/>
        </w:rPr>
        <w:t xml:space="preserve"> Specifieke bepalingen voor de verstrekker</w:t>
      </w:r>
      <w:bookmarkEnd w:id="727"/>
      <w:r w:rsidR="00DC24D7" w:rsidRPr="001A458B">
        <w:rPr>
          <w:lang w:val="nl-BE"/>
        </w:rPr>
        <w:t xml:space="preserve">  </w:t>
      </w:r>
    </w:p>
    <w:p w14:paraId="30E65D27" w14:textId="18030A15" w:rsidR="00DC24D7" w:rsidRPr="001A458B" w:rsidRDefault="00DC24D7" w:rsidP="00DD1E15">
      <w:pPr>
        <w:spacing w:after="0" w:line="259" w:lineRule="auto"/>
        <w:rPr>
          <w:lang w:val="nl-BE"/>
        </w:rPr>
      </w:pPr>
    </w:p>
    <w:p w14:paraId="109077F0" w14:textId="41D81F4A" w:rsidR="00DC24D7" w:rsidRPr="001A458B" w:rsidRDefault="00DC24D7" w:rsidP="004E6C17">
      <w:pPr>
        <w:ind w:left="0" w:firstLine="0"/>
        <w:rPr>
          <w:lang w:val="nl-BE"/>
        </w:rPr>
      </w:pPr>
      <w:r w:rsidRPr="001A458B">
        <w:rPr>
          <w:lang w:val="nl-BE"/>
        </w:rPr>
        <w:t xml:space="preserve">De verstrekker moet de </w:t>
      </w:r>
      <w:r w:rsidRPr="00DA04E7">
        <w:rPr>
          <w:lang w:val="nl-BE"/>
        </w:rPr>
        <w:t>maat</w:t>
      </w:r>
      <w:r w:rsidR="00704ACF" w:rsidRPr="00DA04E7">
        <w:rPr>
          <w:lang w:val="nl-BE"/>
        </w:rPr>
        <w:t>op</w:t>
      </w:r>
      <w:r w:rsidRPr="001A458B">
        <w:rPr>
          <w:lang w:val="nl-BE"/>
        </w:rPr>
        <w:t>name en de levering van de onder punt 6 bedo</w:t>
      </w:r>
      <w:r w:rsidR="004E6C17">
        <w:rPr>
          <w:lang w:val="nl-BE"/>
        </w:rPr>
        <w:t xml:space="preserve">elde producten zelf uitvoeren. </w:t>
      </w:r>
      <w:r w:rsidRPr="001A458B">
        <w:rPr>
          <w:lang w:val="nl-BE"/>
        </w:rPr>
        <w:t xml:space="preserve">Die producten moeten bij de levering aan de rechthebbende aangepast worden. </w:t>
      </w:r>
    </w:p>
    <w:p w14:paraId="1155F2B4" w14:textId="5B5CEEFE" w:rsidR="00DC24D7" w:rsidRPr="001A458B" w:rsidRDefault="00DC24D7" w:rsidP="00DD1E15">
      <w:pPr>
        <w:spacing w:after="0" w:line="259" w:lineRule="auto"/>
        <w:rPr>
          <w:lang w:val="nl-BE"/>
        </w:rPr>
      </w:pPr>
    </w:p>
    <w:p w14:paraId="294CA5EE" w14:textId="060FB691" w:rsidR="00DC24D7" w:rsidRPr="001A458B" w:rsidRDefault="00DC24D7" w:rsidP="004E6C17">
      <w:pPr>
        <w:ind w:left="0" w:firstLine="0"/>
        <w:rPr>
          <w:lang w:val="nl-BE"/>
        </w:rPr>
      </w:pPr>
      <w:r w:rsidRPr="001A458B">
        <w:rPr>
          <w:lang w:val="nl-BE"/>
        </w:rPr>
        <w:t xml:space="preserve">Alle aanwijzingen over het gebruik en het onderhoud van het product moeten aan de rechthebbende en aan het rustoord voor bejaarden of het rust- en verzorgingstehuis worden verstrekt </w:t>
      </w:r>
    </w:p>
    <w:p w14:paraId="7C865A53" w14:textId="77777777" w:rsidR="00DC24D7" w:rsidRPr="001A458B" w:rsidRDefault="00DC24D7" w:rsidP="00DD1E15">
      <w:pPr>
        <w:spacing w:after="0" w:line="259" w:lineRule="auto"/>
        <w:rPr>
          <w:lang w:val="nl-BE"/>
        </w:rPr>
      </w:pPr>
      <w:r w:rsidRPr="001A458B">
        <w:rPr>
          <w:rFonts w:eastAsia="Times New Roman"/>
          <w:lang w:val="nl-BE"/>
        </w:rPr>
        <w:t xml:space="preserve"> </w:t>
      </w:r>
      <w:r w:rsidRPr="001A458B">
        <w:rPr>
          <w:lang w:val="nl-BE"/>
        </w:rPr>
        <w:t xml:space="preserve"> </w:t>
      </w:r>
    </w:p>
    <w:p w14:paraId="49440B34" w14:textId="4A797B12" w:rsidR="00DC24D7" w:rsidRPr="001A458B" w:rsidRDefault="00DC24D7" w:rsidP="004E6C17">
      <w:pPr>
        <w:ind w:right="2"/>
        <w:rPr>
          <w:lang w:val="nl-BE"/>
        </w:rPr>
      </w:pPr>
      <w:r w:rsidRPr="001A458B">
        <w:rPr>
          <w:lang w:val="nl-BE"/>
        </w:rPr>
        <w:t xml:space="preserve">De verstrekker moet beschikken over de nodige installatie en het gereedschap om de verstrekkingen aan te passen en kleine herstellingen uit te voeren, zoals bepaald in artikel 85bis van het </w:t>
      </w:r>
      <w:r w:rsidR="00EF6E66">
        <w:rPr>
          <w:lang w:val="nl-BE"/>
        </w:rPr>
        <w:t>Koninklijk Besluit</w:t>
      </w:r>
      <w:r w:rsidRPr="001A458B">
        <w:rPr>
          <w:lang w:val="nl-BE"/>
        </w:rPr>
        <w:t xml:space="preserve"> van 3 juli 1996 tot uitvoering van de wet betreffende de verplichte verzekering voor geneeskundige verzorging en uitkeringen, gecoördineerd op 14 juli 1994.   </w:t>
      </w:r>
    </w:p>
    <w:p w14:paraId="526E96D7" w14:textId="77D3295B" w:rsidR="00DC24D7" w:rsidRPr="001A458B" w:rsidRDefault="00DC24D7" w:rsidP="00DD1E15">
      <w:pPr>
        <w:spacing w:after="0" w:line="259" w:lineRule="auto"/>
        <w:rPr>
          <w:lang w:val="nl-BE"/>
        </w:rPr>
      </w:pPr>
    </w:p>
    <w:p w14:paraId="779DA4D9" w14:textId="327C1AD9" w:rsidR="00DC24D7" w:rsidRPr="001A458B" w:rsidRDefault="00DC24D7" w:rsidP="004E6C17">
      <w:pPr>
        <w:ind w:left="0" w:right="2" w:firstLine="0"/>
        <w:rPr>
          <w:lang w:val="nl-BE"/>
        </w:rPr>
      </w:pPr>
      <w:r w:rsidRPr="001A458B">
        <w:rPr>
          <w:lang w:val="nl-BE"/>
        </w:rPr>
        <w:t xml:space="preserve">Voor het uitvoeren van zijn werkzaamheden moet de verstrekker of zijn onderneming beschikken over de vereiste wettelijke uitbatingsvergunningen of over samenwerkingscontracten met derden die de vereiste uitbatingsvergunningen hebben. </w:t>
      </w:r>
    </w:p>
    <w:p w14:paraId="75CA0480" w14:textId="775157BE" w:rsidR="00DC24D7" w:rsidRPr="001A458B" w:rsidRDefault="00DC24D7" w:rsidP="00DD1E15">
      <w:pPr>
        <w:spacing w:after="0" w:line="259" w:lineRule="auto"/>
        <w:rPr>
          <w:lang w:val="nl-BE"/>
        </w:rPr>
      </w:pPr>
    </w:p>
    <w:p w14:paraId="621BA373" w14:textId="08B82B17" w:rsidR="00DC24D7" w:rsidRPr="001A458B" w:rsidRDefault="00DC24D7" w:rsidP="004E6C17">
      <w:pPr>
        <w:rPr>
          <w:lang w:val="nl-BE"/>
        </w:rPr>
      </w:pPr>
      <w:r w:rsidRPr="001A458B">
        <w:rPr>
          <w:lang w:val="nl-BE"/>
        </w:rPr>
        <w:t xml:space="preserve">De verstrekker of zijn onderneming sluit, voor de aansprakelijkheden die voortvloeien uit het huurcontract, een verzekering af.  </w:t>
      </w:r>
    </w:p>
    <w:p w14:paraId="595A63D8" w14:textId="77777777" w:rsidR="00DC24D7" w:rsidRPr="001A458B" w:rsidRDefault="00DC24D7" w:rsidP="001A458B">
      <w:pPr>
        <w:spacing w:after="0" w:line="259" w:lineRule="auto"/>
        <w:ind w:left="294" w:firstLine="0"/>
        <w:rPr>
          <w:lang w:val="nl-BE"/>
        </w:rPr>
      </w:pPr>
      <w:r w:rsidRPr="001A458B">
        <w:rPr>
          <w:lang w:val="nl-BE"/>
        </w:rPr>
        <w:t xml:space="preserve"> </w:t>
      </w:r>
    </w:p>
    <w:p w14:paraId="7BB532FA" w14:textId="77777777" w:rsidR="00DC24D7" w:rsidRPr="001A458B" w:rsidRDefault="00DC24D7" w:rsidP="004E6C17">
      <w:pPr>
        <w:rPr>
          <w:lang w:val="nl-BE"/>
        </w:rPr>
      </w:pPr>
      <w:r w:rsidRPr="001A458B">
        <w:rPr>
          <w:lang w:val="nl-BE"/>
        </w:rPr>
        <w:t>De verstrekker zorgt voor een kwalitatieve aflevering van de rolstoel in overeenstemming met het medisch voorschrift en aangepast aan de individuele behoeften van de patiënt.</w:t>
      </w:r>
    </w:p>
    <w:p w14:paraId="71719508" w14:textId="77777777" w:rsidR="00DC24D7" w:rsidRPr="001A458B" w:rsidRDefault="00DC24D7" w:rsidP="001A458B">
      <w:pPr>
        <w:spacing w:after="0" w:line="259" w:lineRule="auto"/>
        <w:ind w:left="294" w:firstLine="0"/>
        <w:rPr>
          <w:lang w:val="nl-BE"/>
        </w:rPr>
      </w:pPr>
      <w:r w:rsidRPr="001A458B">
        <w:rPr>
          <w:lang w:val="nl-BE"/>
        </w:rPr>
        <w:t xml:space="preserve"> </w:t>
      </w:r>
    </w:p>
    <w:p w14:paraId="2D6F499F" w14:textId="77777777" w:rsidR="00DC24D7" w:rsidRPr="001A458B" w:rsidRDefault="00DC24D7" w:rsidP="004E6C17">
      <w:pPr>
        <w:ind w:right="4"/>
        <w:rPr>
          <w:lang w:val="nl-BE"/>
        </w:rPr>
      </w:pPr>
      <w:r w:rsidRPr="001A458B">
        <w:rPr>
          <w:lang w:val="nl-BE"/>
        </w:rPr>
        <w:t xml:space="preserve">De verstrekker garandeert de omwisselbaarheid van de rolstoel in functie van de toename van de zorgnood.  Bij omwisseling van de rolstoel voor een rolstoel van een ander type wegens een wijziging in de zorgbehoefte van de rechthebbende wordt een nieuw huurcontract gesloten. </w:t>
      </w:r>
    </w:p>
    <w:p w14:paraId="21681A07" w14:textId="6C1CC00C" w:rsidR="00DC24D7" w:rsidRPr="001A458B" w:rsidRDefault="00DC24D7" w:rsidP="001A458B">
      <w:pPr>
        <w:spacing w:after="15" w:line="259" w:lineRule="auto"/>
        <w:ind w:left="98" w:firstLine="0"/>
        <w:rPr>
          <w:rFonts w:eastAsia="Times New Roman"/>
          <w:lang w:val="nl-BE"/>
        </w:rPr>
      </w:pPr>
    </w:p>
    <w:p w14:paraId="31BB3A0A" w14:textId="77481848" w:rsidR="00DC24D7" w:rsidRPr="001A458B" w:rsidRDefault="004E6C17" w:rsidP="004E6C17">
      <w:pPr>
        <w:pStyle w:val="Kop3"/>
        <w:ind w:left="718"/>
        <w:rPr>
          <w:lang w:val="nl-BE"/>
        </w:rPr>
      </w:pPr>
      <w:bookmarkStart w:id="728" w:name="_Toc144890313"/>
      <w:r>
        <w:rPr>
          <w:lang w:val="nl-BE"/>
        </w:rPr>
        <w:t>1.5</w:t>
      </w:r>
      <w:r w:rsidR="00DC24D7" w:rsidRPr="001A458B">
        <w:rPr>
          <w:lang w:val="nl-BE"/>
        </w:rPr>
        <w:t xml:space="preserve"> Specifieke bepalingen voor de aflevering</w:t>
      </w:r>
      <w:bookmarkEnd w:id="728"/>
      <w:r w:rsidR="00DC24D7" w:rsidRPr="001A458B">
        <w:rPr>
          <w:lang w:val="nl-BE"/>
        </w:rPr>
        <w:t xml:space="preserve">  </w:t>
      </w:r>
    </w:p>
    <w:p w14:paraId="76AE4DA6" w14:textId="7B06C58C" w:rsidR="00DC24D7" w:rsidRPr="001A458B" w:rsidRDefault="00DC24D7" w:rsidP="001A458B">
      <w:pPr>
        <w:spacing w:after="0" w:line="259" w:lineRule="auto"/>
        <w:ind w:left="98" w:firstLine="0"/>
        <w:rPr>
          <w:lang w:val="nl-BE"/>
        </w:rPr>
      </w:pPr>
    </w:p>
    <w:p w14:paraId="17E5C61A" w14:textId="1218A3B1" w:rsidR="00DC24D7" w:rsidRPr="001A458B" w:rsidRDefault="00DC24D7" w:rsidP="004E6C17">
      <w:pPr>
        <w:rPr>
          <w:lang w:val="nl-BE"/>
        </w:rPr>
      </w:pPr>
      <w:r w:rsidRPr="001A458B">
        <w:rPr>
          <w:lang w:val="nl-BE"/>
        </w:rPr>
        <w:t xml:space="preserve">Elke aflevering of aanpassing van de rolstoel moet worden uitgevoerd door een erkend verstrekker; het onderhoud en de herstelling kunnen gebeuren onder de verantwoordelijkheid van de erkend verstrekker. </w:t>
      </w:r>
    </w:p>
    <w:p w14:paraId="64EDA364" w14:textId="11B652CE" w:rsidR="00DC24D7" w:rsidRPr="001A458B" w:rsidRDefault="00DC24D7" w:rsidP="001A458B">
      <w:pPr>
        <w:spacing w:after="0" w:line="259" w:lineRule="auto"/>
        <w:ind w:left="98" w:firstLine="0"/>
        <w:rPr>
          <w:lang w:val="nl-BE"/>
        </w:rPr>
      </w:pPr>
    </w:p>
    <w:p w14:paraId="0BA22C44" w14:textId="3B8E20DC" w:rsidR="00DC24D7" w:rsidRPr="001A458B" w:rsidRDefault="00DC24D7" w:rsidP="004E6C17">
      <w:pPr>
        <w:ind w:right="263"/>
        <w:rPr>
          <w:lang w:val="nl-BE"/>
        </w:rPr>
      </w:pPr>
      <w:r w:rsidRPr="001A458B">
        <w:rPr>
          <w:lang w:val="nl-BE"/>
        </w:rPr>
        <w:t xml:space="preserve">De afgeleverde rolstoel moet volledig aangepast zijn in functie van de rechthebbende.  </w:t>
      </w:r>
    </w:p>
    <w:p w14:paraId="6788E69F" w14:textId="23AACAD4" w:rsidR="00DC24D7" w:rsidRPr="001A458B" w:rsidRDefault="00DC24D7" w:rsidP="001A458B">
      <w:pPr>
        <w:spacing w:after="0" w:line="259" w:lineRule="auto"/>
        <w:ind w:left="98" w:firstLine="0"/>
        <w:rPr>
          <w:lang w:val="nl-BE"/>
        </w:rPr>
      </w:pPr>
    </w:p>
    <w:p w14:paraId="0A044B44" w14:textId="648EA057" w:rsidR="00DC24D7" w:rsidRPr="001A458B" w:rsidRDefault="00DC24D7" w:rsidP="004E6C17">
      <w:pPr>
        <w:ind w:right="263"/>
        <w:rPr>
          <w:lang w:val="nl-BE"/>
        </w:rPr>
      </w:pPr>
      <w:r w:rsidRPr="001A458B">
        <w:rPr>
          <w:lang w:val="nl-BE"/>
        </w:rPr>
        <w:t xml:space="preserve">De verstrekker kan op elk ogenblik een aanpassing aan de rolstoel uitvoeren.  </w:t>
      </w:r>
    </w:p>
    <w:p w14:paraId="61C81996" w14:textId="66C7121A" w:rsidR="00DC24D7" w:rsidRPr="001A458B" w:rsidRDefault="00DC24D7" w:rsidP="001A458B">
      <w:pPr>
        <w:spacing w:after="0" w:line="259" w:lineRule="auto"/>
        <w:ind w:left="98" w:firstLine="0"/>
        <w:rPr>
          <w:lang w:val="nl-BE"/>
        </w:rPr>
      </w:pPr>
    </w:p>
    <w:p w14:paraId="548A7DF0" w14:textId="15AF9CA0" w:rsidR="00DC24D7" w:rsidRPr="001A458B" w:rsidRDefault="00DC24D7" w:rsidP="004E6C17">
      <w:pPr>
        <w:rPr>
          <w:lang w:val="nl-BE"/>
        </w:rPr>
      </w:pPr>
      <w:r w:rsidRPr="001A458B">
        <w:rPr>
          <w:lang w:val="nl-BE"/>
        </w:rPr>
        <w:t xml:space="preserve">De verstrekker moet ervoor zorgen dat de rolstoelen bij elke aflevering technisch en hygiënisch in orde zijn. </w:t>
      </w:r>
    </w:p>
    <w:p w14:paraId="600E2FFC" w14:textId="0A0E6562" w:rsidR="00DC24D7" w:rsidRPr="001A458B" w:rsidRDefault="00DC24D7" w:rsidP="001A458B">
      <w:pPr>
        <w:spacing w:after="13" w:line="259" w:lineRule="auto"/>
        <w:ind w:left="98" w:firstLine="0"/>
        <w:rPr>
          <w:lang w:val="nl-BE"/>
        </w:rPr>
      </w:pPr>
    </w:p>
    <w:p w14:paraId="1B53C18C" w14:textId="280A112E" w:rsidR="00DC24D7" w:rsidRPr="001A458B" w:rsidRDefault="00DC24D7" w:rsidP="00704ACF">
      <w:pPr>
        <w:ind w:right="2"/>
        <w:rPr>
          <w:lang w:val="nl-BE"/>
        </w:rPr>
      </w:pPr>
      <w:r w:rsidRPr="001A458B">
        <w:rPr>
          <w:lang w:val="nl-BE"/>
        </w:rPr>
        <w:t xml:space="preserve">De rolstoelen die worden verstrekt volgens de bepalingen van punt IV, zijn nieuw bij de eerste ingebruikname.  Bovendien is de productiedatum van de rolstoel bij eerste ingebruikname niet ouder dan </w:t>
      </w:r>
      <w:r w:rsidR="004E6371">
        <w:rPr>
          <w:lang w:val="nl-BE"/>
        </w:rPr>
        <w:t xml:space="preserve">twaalf </w:t>
      </w:r>
      <w:r w:rsidRPr="001A458B">
        <w:rPr>
          <w:lang w:val="nl-BE"/>
        </w:rPr>
        <w:t xml:space="preserve"> maanden.  De bewijsplicht van "nieuw" en productiedatum van de rolstoel ligt bij de orthopedische technoloog in de mobiliteitshulpmiddelen. </w:t>
      </w:r>
    </w:p>
    <w:p w14:paraId="7734DA05" w14:textId="36D34A1C" w:rsidR="00DC24D7" w:rsidRPr="001A458B" w:rsidRDefault="00DC24D7" w:rsidP="001A458B">
      <w:pPr>
        <w:spacing w:after="14" w:line="259" w:lineRule="auto"/>
        <w:ind w:left="98" w:firstLine="0"/>
        <w:rPr>
          <w:lang w:val="nl-BE"/>
        </w:rPr>
      </w:pPr>
    </w:p>
    <w:p w14:paraId="419CDA91" w14:textId="2541E21C" w:rsidR="00DC24D7" w:rsidRPr="001A458B" w:rsidRDefault="00DC24D7" w:rsidP="00704ACF">
      <w:pPr>
        <w:ind w:right="263"/>
        <w:rPr>
          <w:lang w:val="nl-BE"/>
        </w:rPr>
      </w:pPr>
      <w:r w:rsidRPr="001A458B">
        <w:rPr>
          <w:lang w:val="nl-BE"/>
        </w:rPr>
        <w:t xml:space="preserve">Een rolstoel van </w:t>
      </w:r>
      <w:r w:rsidR="004E6371">
        <w:rPr>
          <w:lang w:val="nl-BE"/>
        </w:rPr>
        <w:t xml:space="preserve">zes </w:t>
      </w:r>
      <w:r w:rsidRPr="001A458B">
        <w:rPr>
          <w:lang w:val="nl-BE"/>
        </w:rPr>
        <w:t xml:space="preserve"> jaar of ouder mag niet bij een andere rechthebbende worden afgeleverd. </w:t>
      </w:r>
    </w:p>
    <w:p w14:paraId="3979C41E" w14:textId="36DE62A7" w:rsidR="00DC24D7" w:rsidRPr="001A458B" w:rsidRDefault="00DC24D7" w:rsidP="001A458B">
      <w:pPr>
        <w:spacing w:after="0" w:line="259" w:lineRule="auto"/>
        <w:ind w:left="98" w:firstLine="0"/>
        <w:rPr>
          <w:lang w:val="nl-BE"/>
        </w:rPr>
      </w:pPr>
    </w:p>
    <w:p w14:paraId="0F658BC4" w14:textId="2F86C93B" w:rsidR="00DC24D7" w:rsidRPr="001A458B" w:rsidRDefault="00DC24D7" w:rsidP="00704ACF">
      <w:pPr>
        <w:rPr>
          <w:lang w:val="nl-BE"/>
        </w:rPr>
      </w:pPr>
      <w:r w:rsidRPr="001A458B">
        <w:rPr>
          <w:lang w:val="nl-BE"/>
        </w:rPr>
        <w:t>De erkende verstrekker of zijn onderneming moet op elk moment beschikken over voldoende rolstoelen onderdelen en aanpassingen om de verstrekkingen, aanpassingen, onderhoud en herstellingen uit te voeren.</w:t>
      </w:r>
    </w:p>
    <w:p w14:paraId="45AFA203" w14:textId="75741D49" w:rsidR="00DC24D7" w:rsidRPr="001A458B" w:rsidRDefault="00DC24D7" w:rsidP="001A458B">
      <w:pPr>
        <w:spacing w:after="0" w:line="259" w:lineRule="auto"/>
        <w:ind w:left="98" w:firstLine="0"/>
        <w:rPr>
          <w:lang w:val="nl-BE"/>
        </w:rPr>
      </w:pPr>
    </w:p>
    <w:p w14:paraId="7DE735B0" w14:textId="19A43752" w:rsidR="00DC24D7" w:rsidRPr="001A458B" w:rsidRDefault="00DC24D7" w:rsidP="00704ACF">
      <w:pPr>
        <w:ind w:right="3"/>
        <w:rPr>
          <w:lang w:val="nl-BE"/>
        </w:rPr>
      </w:pPr>
      <w:r w:rsidRPr="001A458B">
        <w:rPr>
          <w:lang w:val="nl-BE"/>
        </w:rPr>
        <w:t xml:space="preserve">De gegevens met betrekking tot de verhuurde rolstoel worden bijgehouden in het patiëntendossier in het rustoord voor bejaarden of het rust- en verzorgingstehuis.  Met "gegevens m.b.t. de verhuurde rolstoel" wordt bedoeld: het huurcontract, het serienummer van de afgeleverde rolstoel, de aanpassingen voorzien op de afgeleverde rolstoel, de datum van eerste ingebruikname, van aflevering onderhoud en herstelling van de rolstoel. </w:t>
      </w:r>
    </w:p>
    <w:p w14:paraId="2A0390A8" w14:textId="02F4535A" w:rsidR="00DC24D7" w:rsidRPr="001A458B" w:rsidRDefault="00DC24D7" w:rsidP="001A458B">
      <w:pPr>
        <w:spacing w:after="14" w:line="259" w:lineRule="auto"/>
        <w:ind w:left="98" w:firstLine="0"/>
        <w:rPr>
          <w:lang w:val="nl-BE"/>
        </w:rPr>
      </w:pPr>
    </w:p>
    <w:p w14:paraId="65D15046" w14:textId="04E52239" w:rsidR="00DC24D7" w:rsidRPr="001A458B" w:rsidRDefault="00DC24D7" w:rsidP="00704ACF">
      <w:pPr>
        <w:ind w:right="2"/>
        <w:rPr>
          <w:lang w:val="nl-BE"/>
        </w:rPr>
      </w:pPr>
      <w:r w:rsidRPr="001A458B">
        <w:rPr>
          <w:lang w:val="nl-BE"/>
        </w:rPr>
        <w:t xml:space="preserve">De voornoemde gegevens worden eveneens bijgehouden per rolstoel per verstrekker. Deze gegevens bestaan eveneens uit de productiedatum van de rolstoel, de identificatie van de rechthebbende, de identificatie van de instelling waar de rechthebbende verblijft, de </w:t>
      </w:r>
      <w:r w:rsidRPr="001A458B">
        <w:rPr>
          <w:lang w:val="nl-BE"/>
        </w:rPr>
        <w:lastRenderedPageBreak/>
        <w:t xml:space="preserve">einddatum van gebruik bij de rechthebbende en de datum waarop de rolstoel uit het verhuursysteem wordt gehaald. </w:t>
      </w:r>
    </w:p>
    <w:p w14:paraId="2A018611" w14:textId="744C41C1" w:rsidR="00DC24D7" w:rsidRPr="001A458B" w:rsidRDefault="00DC24D7" w:rsidP="001A458B">
      <w:pPr>
        <w:spacing w:after="0" w:line="259" w:lineRule="auto"/>
        <w:ind w:left="98" w:firstLine="0"/>
        <w:rPr>
          <w:lang w:val="nl-BE"/>
        </w:rPr>
      </w:pPr>
    </w:p>
    <w:p w14:paraId="1780FE97" w14:textId="526CD8F7" w:rsidR="00DC24D7" w:rsidRPr="001A458B" w:rsidRDefault="00DC24D7" w:rsidP="00704ACF">
      <w:pPr>
        <w:ind w:right="3"/>
        <w:rPr>
          <w:lang w:val="nl-BE"/>
        </w:rPr>
      </w:pPr>
      <w:r w:rsidRPr="001A458B">
        <w:rPr>
          <w:lang w:val="nl-BE"/>
        </w:rPr>
        <w:t>Teneinde het verhuursysteem te evalueren, moet de verstrekker de volgende gegevens per serienummer en per achtereenvolgende rechthebbende, elektronisch aan Iriscare bezorgen, volgens de bepalingen vastgesteld door de Beheerraad</w:t>
      </w:r>
      <w:r w:rsidR="00F66EFD">
        <w:rPr>
          <w:lang w:val="nl-BE"/>
        </w:rPr>
        <w:t xml:space="preserve"> </w:t>
      </w:r>
      <w:r w:rsidRPr="001A458B">
        <w:rPr>
          <w:lang w:val="nl-BE"/>
        </w:rPr>
        <w:t>:</w:t>
      </w:r>
    </w:p>
    <w:p w14:paraId="6645EB48" w14:textId="34CC6FB8" w:rsidR="00DC24D7" w:rsidRPr="001A458B" w:rsidRDefault="00DC24D7" w:rsidP="00960075">
      <w:pPr>
        <w:pStyle w:val="Lijstalinea"/>
        <w:numPr>
          <w:ilvl w:val="0"/>
          <w:numId w:val="102"/>
        </w:numPr>
        <w:ind w:right="263"/>
      </w:pPr>
      <w:r w:rsidRPr="004E6C17">
        <w:rPr>
          <w:lang w:val="nl-BE"/>
        </w:rPr>
        <w:t>productiedatum</w:t>
      </w:r>
      <w:r w:rsidR="00F66EFD">
        <w:rPr>
          <w:lang w:val="nl-BE"/>
        </w:rPr>
        <w:t xml:space="preserve"> </w:t>
      </w:r>
      <w:r w:rsidRPr="004E6C17">
        <w:rPr>
          <w:lang w:val="nl-BE"/>
        </w:rPr>
        <w:t xml:space="preserve">; </w:t>
      </w:r>
    </w:p>
    <w:p w14:paraId="3A92A66E" w14:textId="21E6C694" w:rsidR="00DC24D7" w:rsidRPr="004E6C17" w:rsidRDefault="00DC24D7" w:rsidP="00960075">
      <w:pPr>
        <w:pStyle w:val="Lijstalinea"/>
        <w:numPr>
          <w:ilvl w:val="0"/>
          <w:numId w:val="102"/>
        </w:numPr>
        <w:ind w:right="263"/>
        <w:rPr>
          <w:lang w:val="nl-BE"/>
        </w:rPr>
      </w:pPr>
      <w:r w:rsidRPr="004E6C17">
        <w:rPr>
          <w:lang w:val="nl-BE"/>
        </w:rPr>
        <w:t>identificatiecode op de lijst van de voor vergoeding aangenomen producten van de rolstoel en van de aanpassingen</w:t>
      </w:r>
      <w:r w:rsidR="00F66EFD">
        <w:rPr>
          <w:lang w:val="nl-BE"/>
        </w:rPr>
        <w:t xml:space="preserve"> </w:t>
      </w:r>
      <w:r w:rsidRPr="004E6C17">
        <w:rPr>
          <w:lang w:val="nl-BE"/>
        </w:rPr>
        <w:t xml:space="preserve">; </w:t>
      </w:r>
    </w:p>
    <w:p w14:paraId="413EA88E" w14:textId="2D5CE259" w:rsidR="004E6C17" w:rsidRDefault="00DC24D7" w:rsidP="00960075">
      <w:pPr>
        <w:pStyle w:val="Lijstalinea"/>
        <w:numPr>
          <w:ilvl w:val="0"/>
          <w:numId w:val="102"/>
        </w:numPr>
        <w:spacing w:after="0" w:line="259" w:lineRule="auto"/>
        <w:rPr>
          <w:lang w:val="nl-BE"/>
        </w:rPr>
      </w:pPr>
      <w:r w:rsidRPr="004E6C17">
        <w:rPr>
          <w:lang w:val="nl-BE"/>
        </w:rPr>
        <w:t>datum van aflevering</w:t>
      </w:r>
      <w:r w:rsidR="00F66EFD">
        <w:rPr>
          <w:lang w:val="nl-BE"/>
        </w:rPr>
        <w:t xml:space="preserve"> </w:t>
      </w:r>
      <w:r w:rsidRPr="004E6C17">
        <w:rPr>
          <w:lang w:val="nl-BE"/>
        </w:rPr>
        <w:t xml:space="preserve">;  </w:t>
      </w:r>
    </w:p>
    <w:p w14:paraId="58B700E9" w14:textId="5F644E37" w:rsidR="00DC24D7" w:rsidRPr="004E6C17" w:rsidRDefault="008C763F" w:rsidP="00960075">
      <w:pPr>
        <w:pStyle w:val="Lijstalinea"/>
        <w:numPr>
          <w:ilvl w:val="0"/>
          <w:numId w:val="102"/>
        </w:numPr>
        <w:spacing w:after="0" w:line="259" w:lineRule="auto"/>
        <w:rPr>
          <w:lang w:val="nl-BE"/>
        </w:rPr>
      </w:pPr>
      <w:r w:rsidRPr="004E6C17">
        <w:rPr>
          <w:lang w:val="nl-BE"/>
        </w:rPr>
        <w:t>on</w:t>
      </w:r>
      <w:r w:rsidR="00DC24D7" w:rsidRPr="004E6C17">
        <w:rPr>
          <w:lang w:val="nl-BE"/>
        </w:rPr>
        <w:t>derhouds- en hersteldata</w:t>
      </w:r>
      <w:r w:rsidR="00F66EFD">
        <w:rPr>
          <w:lang w:val="nl-BE"/>
        </w:rPr>
        <w:t xml:space="preserve"> </w:t>
      </w:r>
      <w:r w:rsidR="00DC24D7" w:rsidRPr="004E6C17">
        <w:rPr>
          <w:lang w:val="nl-BE"/>
        </w:rPr>
        <w:t xml:space="preserve">; </w:t>
      </w:r>
    </w:p>
    <w:p w14:paraId="5623B080" w14:textId="261984AD" w:rsidR="00DC24D7" w:rsidRPr="001A458B" w:rsidRDefault="00DC24D7" w:rsidP="00960075">
      <w:pPr>
        <w:pStyle w:val="Lijstalinea"/>
        <w:numPr>
          <w:ilvl w:val="0"/>
          <w:numId w:val="102"/>
        </w:numPr>
        <w:ind w:right="263"/>
      </w:pPr>
      <w:r w:rsidRPr="004E6C17">
        <w:rPr>
          <w:lang w:val="nl-BE"/>
        </w:rPr>
        <w:t>gebruikseinddatum</w:t>
      </w:r>
      <w:r w:rsidR="00F66EFD">
        <w:rPr>
          <w:lang w:val="nl-BE"/>
        </w:rPr>
        <w:t xml:space="preserve"> </w:t>
      </w:r>
      <w:r w:rsidRPr="004E6C17">
        <w:rPr>
          <w:lang w:val="nl-BE"/>
        </w:rPr>
        <w:t xml:space="preserve">;  </w:t>
      </w:r>
    </w:p>
    <w:p w14:paraId="04C791EA" w14:textId="77777777" w:rsidR="00DC24D7" w:rsidRPr="004E6C17" w:rsidRDefault="00DC24D7" w:rsidP="00960075">
      <w:pPr>
        <w:pStyle w:val="Lijstalinea"/>
        <w:numPr>
          <w:ilvl w:val="0"/>
          <w:numId w:val="102"/>
        </w:numPr>
        <w:ind w:right="263"/>
        <w:rPr>
          <w:lang w:val="nl-BE"/>
        </w:rPr>
      </w:pPr>
      <w:r w:rsidRPr="004E6C17">
        <w:rPr>
          <w:lang w:val="nl-BE"/>
        </w:rPr>
        <w:t xml:space="preserve">datum waarop de rolstoel uit het systeem wordt gehaald. </w:t>
      </w:r>
    </w:p>
    <w:p w14:paraId="77357BF8" w14:textId="77777777" w:rsidR="00DC24D7" w:rsidRPr="001A458B" w:rsidRDefault="00DC24D7" w:rsidP="001A458B">
      <w:pPr>
        <w:spacing w:after="0" w:line="259" w:lineRule="auto"/>
        <w:ind w:left="294" w:firstLine="0"/>
        <w:rPr>
          <w:lang w:val="nl-BE"/>
        </w:rPr>
      </w:pPr>
      <w:r w:rsidRPr="001A458B">
        <w:rPr>
          <w:lang w:val="nl-BE"/>
        </w:rPr>
        <w:t xml:space="preserve"> </w:t>
      </w:r>
    </w:p>
    <w:p w14:paraId="59E1E19D" w14:textId="77777777" w:rsidR="00DC24D7" w:rsidRPr="001A458B" w:rsidRDefault="00DC24D7" w:rsidP="004E6C17">
      <w:pPr>
        <w:ind w:left="0" w:firstLine="0"/>
        <w:rPr>
          <w:lang w:val="nl-BE"/>
        </w:rPr>
      </w:pPr>
      <w:r w:rsidRPr="001A458B">
        <w:rPr>
          <w:lang w:val="nl-BE"/>
        </w:rPr>
        <w:t xml:space="preserve">De bepalingen van overdracht zullen de anonimiteit van de gegevens waarborgen, zowel op het vlak van de rechthebbenden als op het vlak van de verstrekkers. </w:t>
      </w:r>
    </w:p>
    <w:p w14:paraId="11D6EF27" w14:textId="34B105A3" w:rsidR="00DC24D7" w:rsidRPr="001A458B" w:rsidRDefault="00DC24D7" w:rsidP="00704ACF">
      <w:pPr>
        <w:spacing w:after="4" w:line="254" w:lineRule="auto"/>
        <w:ind w:right="2475"/>
        <w:rPr>
          <w:rFonts w:eastAsia="Times New Roman"/>
          <w:lang w:val="nl-BE"/>
        </w:rPr>
      </w:pPr>
    </w:p>
    <w:p w14:paraId="7DA1745F" w14:textId="106BE345" w:rsidR="00DC24D7" w:rsidRPr="001A458B" w:rsidRDefault="00DC24D7" w:rsidP="004E6C17">
      <w:pPr>
        <w:pStyle w:val="Kop2"/>
        <w:rPr>
          <w:lang w:val="nl-BE"/>
        </w:rPr>
      </w:pPr>
      <w:bookmarkStart w:id="729" w:name="_Toc144890314"/>
      <w:r w:rsidRPr="001A458B">
        <w:rPr>
          <w:lang w:val="nl-BE"/>
        </w:rPr>
        <w:t xml:space="preserve">2. Definitie van de mobiliteitshulpmiddelen beoogd in deze </w:t>
      </w:r>
      <w:r w:rsidR="00430209">
        <w:rPr>
          <w:lang w:val="nl-BE"/>
        </w:rPr>
        <w:t>nomenclatuur</w:t>
      </w:r>
      <w:bookmarkEnd w:id="729"/>
      <w:r w:rsidR="00430209" w:rsidRPr="001A458B">
        <w:rPr>
          <w:lang w:val="nl-BE"/>
        </w:rPr>
        <w:t xml:space="preserve"> </w:t>
      </w:r>
    </w:p>
    <w:p w14:paraId="35FA4C1C" w14:textId="071FFFF8" w:rsidR="00DC24D7" w:rsidRPr="001A458B" w:rsidRDefault="00DC24D7" w:rsidP="001A458B">
      <w:pPr>
        <w:spacing w:after="0" w:line="259" w:lineRule="auto"/>
        <w:ind w:left="98" w:firstLine="0"/>
        <w:rPr>
          <w:lang w:val="nl-BE"/>
        </w:rPr>
      </w:pPr>
    </w:p>
    <w:p w14:paraId="5E46A1B7" w14:textId="03F7A0CA" w:rsidR="00DC24D7" w:rsidRPr="001A458B" w:rsidRDefault="00DC24D7" w:rsidP="00704ACF">
      <w:pPr>
        <w:ind w:right="2"/>
        <w:rPr>
          <w:lang w:val="nl-BE"/>
        </w:rPr>
      </w:pPr>
      <w:r w:rsidRPr="001A458B">
        <w:rPr>
          <w:lang w:val="nl-BE"/>
        </w:rPr>
        <w:t xml:space="preserve">Enkel de manuele standaardrolstoel, de manuele modulaire rolstoel en de manuele verzorgingsrolstoel zoals bepaald onder punt 6 komen in aanmerking voor de verhuur aan rechthebbenden, gehuisvest in een rustoord voor bejaarden of een rust- en verzorgingstehuis.   </w:t>
      </w:r>
    </w:p>
    <w:p w14:paraId="56B6D7A0" w14:textId="4BD34A35" w:rsidR="00DC24D7" w:rsidRPr="001A458B" w:rsidRDefault="00DC24D7" w:rsidP="001A458B">
      <w:pPr>
        <w:spacing w:after="0" w:line="259" w:lineRule="auto"/>
        <w:ind w:left="98" w:firstLine="0"/>
        <w:rPr>
          <w:lang w:val="nl-BE"/>
        </w:rPr>
      </w:pPr>
    </w:p>
    <w:p w14:paraId="3F7AEF6A" w14:textId="02BEB73A" w:rsidR="00DC24D7" w:rsidRPr="001A458B" w:rsidRDefault="00DC24D7" w:rsidP="0024774B">
      <w:pPr>
        <w:rPr>
          <w:lang w:val="nl-BE"/>
        </w:rPr>
      </w:pPr>
      <w:r w:rsidRPr="001A458B">
        <w:rPr>
          <w:lang w:val="nl-BE"/>
        </w:rPr>
        <w:t>Deze mobiliteitshulpmiddelen en de aanpassingen moeten op de lijst staan van voor vergoeding aangenomen producten, zoals vastgelegd in punt I.</w:t>
      </w:r>
    </w:p>
    <w:p w14:paraId="6A3F8AA0" w14:textId="4718C2EE" w:rsidR="00DC24D7" w:rsidRPr="001A458B" w:rsidRDefault="00DC24D7" w:rsidP="001A458B">
      <w:pPr>
        <w:spacing w:after="0" w:line="259" w:lineRule="auto"/>
        <w:ind w:left="98" w:firstLine="0"/>
        <w:rPr>
          <w:lang w:val="nl-BE"/>
        </w:rPr>
      </w:pPr>
    </w:p>
    <w:p w14:paraId="22B60327" w14:textId="1C97CF89" w:rsidR="00DC24D7" w:rsidRPr="001A458B" w:rsidRDefault="00DC24D7" w:rsidP="00704ACF">
      <w:pPr>
        <w:rPr>
          <w:lang w:val="nl-BE"/>
        </w:rPr>
      </w:pPr>
      <w:r w:rsidRPr="001A458B">
        <w:rPr>
          <w:lang w:val="nl-BE"/>
        </w:rPr>
        <w:t xml:space="preserve">Alle andere mobiliteitshulpmiddelen, vermeld onder punt II vallen onder het regime van definitieve verstrekkingen, zoals beschreven in punt I. </w:t>
      </w:r>
    </w:p>
    <w:p w14:paraId="13FBD391" w14:textId="3864D2B1" w:rsidR="00DC24D7" w:rsidRPr="001A458B" w:rsidRDefault="00DC24D7" w:rsidP="00704ACF">
      <w:pPr>
        <w:spacing w:after="13" w:line="259" w:lineRule="auto"/>
        <w:rPr>
          <w:lang w:val="nl-BE"/>
        </w:rPr>
      </w:pPr>
    </w:p>
    <w:p w14:paraId="3EF0251D" w14:textId="0EF39311" w:rsidR="00DC24D7" w:rsidRPr="001A458B" w:rsidRDefault="00DC24D7" w:rsidP="0024774B">
      <w:pPr>
        <w:pStyle w:val="Kop2"/>
        <w:rPr>
          <w:lang w:val="nl-BE"/>
        </w:rPr>
      </w:pPr>
      <w:bookmarkStart w:id="730" w:name="_Toc144890315"/>
      <w:r w:rsidRPr="001A458B">
        <w:rPr>
          <w:lang w:val="nl-BE"/>
        </w:rPr>
        <w:t>3. Procedures voor het bekomen van een huurforfait</w:t>
      </w:r>
      <w:bookmarkEnd w:id="730"/>
      <w:r w:rsidRPr="001A458B">
        <w:rPr>
          <w:lang w:val="nl-BE"/>
        </w:rPr>
        <w:t xml:space="preserve"> </w:t>
      </w:r>
    </w:p>
    <w:p w14:paraId="1DCC8F4C" w14:textId="59176DBD" w:rsidR="00DC24D7" w:rsidRPr="001A458B" w:rsidRDefault="00DC24D7" w:rsidP="00704ACF">
      <w:pPr>
        <w:spacing w:after="0" w:line="259" w:lineRule="auto"/>
        <w:rPr>
          <w:lang w:val="nl-BE"/>
        </w:rPr>
      </w:pPr>
    </w:p>
    <w:p w14:paraId="4BA20E35" w14:textId="40D90789" w:rsidR="00DC24D7" w:rsidRPr="001A458B" w:rsidRDefault="00DC24D7" w:rsidP="0024774B">
      <w:pPr>
        <w:ind w:right="1"/>
        <w:rPr>
          <w:lang w:val="nl-BE"/>
        </w:rPr>
      </w:pPr>
      <w:r w:rsidRPr="001A458B">
        <w:rPr>
          <w:lang w:val="nl-BE"/>
        </w:rPr>
        <w:t xml:space="preserve">De in punt 6 voorziene producten mogen enkel verstrekt worden op voorschrift van een arts en in overeenstemming daarmee aan rechthebbenden die verblijven in een rustoord voor bejaarden of een rust- en verzorgingstehuis.  Het voorschrift blijft, te rekenen vanaf de datum van het voorschrift, geldig gedurende </w:t>
      </w:r>
      <w:r w:rsidR="00517F55">
        <w:rPr>
          <w:lang w:val="nl-BE"/>
        </w:rPr>
        <w:t xml:space="preserve">twee </w:t>
      </w:r>
      <w:r w:rsidRPr="001A458B">
        <w:rPr>
          <w:lang w:val="nl-BE"/>
        </w:rPr>
        <w:t>maand</w:t>
      </w:r>
      <w:r w:rsidR="00517F55">
        <w:rPr>
          <w:lang w:val="nl-BE"/>
        </w:rPr>
        <w:t>en</w:t>
      </w:r>
      <w:r w:rsidRPr="001A458B">
        <w:rPr>
          <w:lang w:val="nl-BE"/>
        </w:rPr>
        <w:t xml:space="preserve">. </w:t>
      </w:r>
    </w:p>
    <w:p w14:paraId="2307D88E" w14:textId="2A0433F2" w:rsidR="00DC24D7" w:rsidRPr="001A458B" w:rsidRDefault="00DC24D7" w:rsidP="00704ACF">
      <w:pPr>
        <w:spacing w:after="0" w:line="259" w:lineRule="auto"/>
        <w:rPr>
          <w:lang w:val="nl-BE"/>
        </w:rPr>
      </w:pPr>
    </w:p>
    <w:p w14:paraId="7F0B7621" w14:textId="1448ECCA" w:rsidR="00DC24D7" w:rsidRPr="001A458B" w:rsidRDefault="00DC24D7" w:rsidP="00704ACF">
      <w:pPr>
        <w:ind w:right="2"/>
        <w:rPr>
          <w:lang w:val="nl-BE"/>
        </w:rPr>
      </w:pPr>
      <w:r w:rsidRPr="001A458B">
        <w:rPr>
          <w:lang w:val="nl-BE"/>
        </w:rPr>
        <w:t xml:space="preserve">Voor een rechthebbende die is opgenomen in een ziekenhuis, waarvan de ontslagregeling is gekend of in het kader van een revalidatieplan dat dit ontslag voorbereidt, kan echter een aanvraag tot tegemoetkoming in het huurforfait worden ingediend voor een manuele standaardrolstoel, een manuele modulaire rolstoel of een manuele verzorgingsrolstoel.  Onder ontslagregeling wordt verstaan: de concrete afspraken gericht op ontslag, de vermoedelijke ontslagdatum en de ontslagprocedure. </w:t>
      </w:r>
    </w:p>
    <w:p w14:paraId="75BFD92E" w14:textId="77777777" w:rsidR="00DC24D7" w:rsidRPr="001A458B" w:rsidRDefault="00DC24D7" w:rsidP="001A458B">
      <w:pPr>
        <w:spacing w:after="0" w:line="259" w:lineRule="auto"/>
        <w:ind w:left="98" w:firstLine="0"/>
        <w:rPr>
          <w:lang w:val="nl-BE"/>
        </w:rPr>
      </w:pPr>
      <w:r w:rsidRPr="001A458B">
        <w:rPr>
          <w:rFonts w:eastAsia="Times New Roman"/>
          <w:lang w:val="nl-BE"/>
        </w:rPr>
        <w:t xml:space="preserve"> </w:t>
      </w:r>
      <w:r w:rsidRPr="001A458B">
        <w:rPr>
          <w:lang w:val="nl-BE"/>
        </w:rPr>
        <w:t xml:space="preserve"> </w:t>
      </w:r>
    </w:p>
    <w:p w14:paraId="60B6B32C" w14:textId="534822D8" w:rsidR="00DC24D7" w:rsidRDefault="00DC24D7" w:rsidP="00704ACF">
      <w:pPr>
        <w:ind w:right="3"/>
        <w:rPr>
          <w:lang w:val="nl-BE"/>
        </w:rPr>
      </w:pPr>
      <w:r w:rsidRPr="001A458B">
        <w:rPr>
          <w:lang w:val="nl-BE"/>
        </w:rPr>
        <w:t xml:space="preserve">Bij opname van de rechthebbende in een rustoord voor bejaarden of in een rust- en verzorgingstehuis vervalt elk medisch voorschrift alsook de aanvragen die reeds zijn </w:t>
      </w:r>
      <w:r w:rsidRPr="001A458B">
        <w:rPr>
          <w:lang w:val="nl-BE"/>
        </w:rPr>
        <w:lastRenderedPageBreak/>
        <w:t xml:space="preserve">ingediend bij de adviserend arts volgens de procedure zoals beschreven onder punt I.  De aanvragen waarvoor de adviserend arts reeds zijn akkoord heeft gegeven, worden afgeleverd volgens de procedure zoals beschreven in punt I.     </w:t>
      </w:r>
    </w:p>
    <w:p w14:paraId="5C0476A6" w14:textId="3798BC3E" w:rsidR="00DC24D7" w:rsidRPr="001A458B" w:rsidRDefault="00DC24D7" w:rsidP="004C7042">
      <w:pPr>
        <w:spacing w:after="0" w:line="259" w:lineRule="auto"/>
        <w:ind w:left="0" w:firstLine="0"/>
        <w:rPr>
          <w:lang w:val="nl-BE"/>
        </w:rPr>
      </w:pPr>
      <w:r w:rsidRPr="001A458B">
        <w:rPr>
          <w:lang w:val="nl-BE"/>
        </w:rPr>
        <w:t xml:space="preserve"> </w:t>
      </w:r>
    </w:p>
    <w:p w14:paraId="3248AC13" w14:textId="315DA095" w:rsidR="00DC24D7" w:rsidRPr="001A458B" w:rsidRDefault="0024774B" w:rsidP="0024774B">
      <w:pPr>
        <w:pStyle w:val="Kop3"/>
        <w:ind w:left="718"/>
        <w:rPr>
          <w:lang w:val="nl-BE"/>
        </w:rPr>
      </w:pPr>
      <w:bookmarkStart w:id="731" w:name="_Toc144890316"/>
      <w:r>
        <w:rPr>
          <w:lang w:val="nl-BE"/>
        </w:rPr>
        <w:t>3.1</w:t>
      </w:r>
      <w:r w:rsidR="00DC24D7" w:rsidRPr="001A458B">
        <w:rPr>
          <w:lang w:val="nl-BE"/>
        </w:rPr>
        <w:t xml:space="preserve"> Procedure bij een eerste aflevering van een rolstoel in het verhuursysteem</w:t>
      </w:r>
      <w:bookmarkEnd w:id="731"/>
      <w:r w:rsidR="00DC24D7" w:rsidRPr="001A458B">
        <w:rPr>
          <w:lang w:val="nl-BE"/>
        </w:rPr>
        <w:t xml:space="preserve">  </w:t>
      </w:r>
    </w:p>
    <w:p w14:paraId="28FE32B7" w14:textId="6898E4EC" w:rsidR="00DC24D7" w:rsidRPr="001A458B" w:rsidRDefault="00DC24D7" w:rsidP="001A458B">
      <w:pPr>
        <w:spacing w:after="0" w:line="259" w:lineRule="auto"/>
        <w:ind w:left="98" w:firstLine="0"/>
        <w:rPr>
          <w:lang w:val="nl-BE"/>
        </w:rPr>
      </w:pPr>
    </w:p>
    <w:p w14:paraId="3AEC59D7" w14:textId="6FE650D0" w:rsidR="00DC24D7" w:rsidRPr="001A458B" w:rsidRDefault="0096249B" w:rsidP="0096249B">
      <w:pPr>
        <w:pStyle w:val="Kop3"/>
        <w:ind w:left="1426"/>
        <w:rPr>
          <w:lang w:val="nl-BE"/>
        </w:rPr>
      </w:pPr>
      <w:bookmarkStart w:id="732" w:name="_Toc144890317"/>
      <w:r>
        <w:rPr>
          <w:lang w:val="nl-BE"/>
        </w:rPr>
        <w:t>3.1.1</w:t>
      </w:r>
      <w:r w:rsidR="00DC24D7" w:rsidRPr="001A458B">
        <w:rPr>
          <w:lang w:val="nl-BE"/>
        </w:rPr>
        <w:t xml:space="preserve"> Manuele standaardrolstoel</w:t>
      </w:r>
      <w:bookmarkEnd w:id="732"/>
      <w:r w:rsidR="00DC24D7" w:rsidRPr="001A458B">
        <w:rPr>
          <w:lang w:val="nl-BE"/>
        </w:rPr>
        <w:t xml:space="preserve"> </w:t>
      </w:r>
    </w:p>
    <w:p w14:paraId="183F7243" w14:textId="454E9D1A" w:rsidR="00DC24D7" w:rsidRPr="001A458B" w:rsidRDefault="00DC24D7" w:rsidP="001A458B">
      <w:pPr>
        <w:spacing w:after="13" w:line="259" w:lineRule="auto"/>
        <w:ind w:left="98" w:firstLine="0"/>
        <w:rPr>
          <w:lang w:val="nl-BE"/>
        </w:rPr>
      </w:pPr>
    </w:p>
    <w:p w14:paraId="42B3805F" w14:textId="322483E2" w:rsidR="00DC24D7" w:rsidRPr="001A458B" w:rsidRDefault="00DC24D7" w:rsidP="0096249B">
      <w:pPr>
        <w:tabs>
          <w:tab w:val="center" w:pos="3296"/>
        </w:tabs>
        <w:spacing w:after="4" w:line="254" w:lineRule="auto"/>
        <w:ind w:left="0" w:firstLine="0"/>
        <w:rPr>
          <w:lang w:val="nl-BE"/>
        </w:rPr>
      </w:pPr>
      <w:r w:rsidRPr="001A458B">
        <w:rPr>
          <w:lang w:val="nl-BE"/>
        </w:rPr>
        <w:t xml:space="preserve">De erkende verstrekker brengt binnen </w:t>
      </w:r>
      <w:r w:rsidR="004E6371">
        <w:rPr>
          <w:lang w:val="nl-BE"/>
        </w:rPr>
        <w:t>vijftien</w:t>
      </w:r>
      <w:r w:rsidRPr="001A458B">
        <w:rPr>
          <w:lang w:val="nl-BE"/>
        </w:rPr>
        <w:t xml:space="preserve"> werkdagen de aflevering van een manuele standaardrolstoel ter kennis aan de adviserend arts. De kennisgeving omvat het medisch voorschrift (bijlage 19) en een kopie van het huurcontract. Als de kennisgeving niet binnen </w:t>
      </w:r>
      <w:r w:rsidR="004E6371">
        <w:rPr>
          <w:lang w:val="nl-BE"/>
        </w:rPr>
        <w:t xml:space="preserve">vijftien </w:t>
      </w:r>
      <w:r w:rsidRPr="001A458B">
        <w:rPr>
          <w:lang w:val="nl-BE"/>
        </w:rPr>
        <w:t xml:space="preserve"> dagen verstuurd wordt, wordt de begindatum van de huur vastgelegd waarbij </w:t>
      </w:r>
      <w:r w:rsidR="004E6371">
        <w:rPr>
          <w:lang w:val="nl-BE"/>
        </w:rPr>
        <w:t xml:space="preserve">vijftien </w:t>
      </w:r>
      <w:r w:rsidRPr="001A458B">
        <w:rPr>
          <w:lang w:val="nl-BE"/>
        </w:rPr>
        <w:t>werkdagen worden afgetrokken op de datum van ontvangst van de kennisgeving door de adviserend arts.</w:t>
      </w:r>
    </w:p>
    <w:p w14:paraId="7B509CF1" w14:textId="042F29F0" w:rsidR="00DC24D7" w:rsidRPr="001A458B" w:rsidRDefault="00DC24D7" w:rsidP="001A458B">
      <w:pPr>
        <w:spacing w:after="13" w:line="259" w:lineRule="auto"/>
        <w:ind w:left="98" w:firstLine="0"/>
        <w:rPr>
          <w:lang w:val="nl-BE"/>
        </w:rPr>
      </w:pPr>
    </w:p>
    <w:p w14:paraId="7E757210" w14:textId="6B7FE314" w:rsidR="00DC24D7" w:rsidRPr="001A458B" w:rsidRDefault="00DC24D7" w:rsidP="0096249B">
      <w:pPr>
        <w:pStyle w:val="Kop3"/>
        <w:ind w:left="1426"/>
        <w:rPr>
          <w:lang w:val="nl-BE"/>
        </w:rPr>
      </w:pPr>
      <w:bookmarkStart w:id="733" w:name="_Toc144890318"/>
      <w:r w:rsidRPr="001A458B">
        <w:rPr>
          <w:lang w:val="nl-BE"/>
        </w:rPr>
        <w:t>3.1.2 Verhuur van manuele modulaire rolstoel of manuele verzorgingsrolstoel</w:t>
      </w:r>
      <w:bookmarkEnd w:id="733"/>
      <w:r w:rsidRPr="001A458B">
        <w:rPr>
          <w:lang w:val="nl-BE"/>
        </w:rPr>
        <w:t xml:space="preserve"> </w:t>
      </w:r>
    </w:p>
    <w:p w14:paraId="7AA5CCF1" w14:textId="650ECD6E" w:rsidR="00DC24D7" w:rsidRPr="001A458B" w:rsidRDefault="00DC24D7" w:rsidP="001A458B">
      <w:pPr>
        <w:spacing w:after="0" w:line="259" w:lineRule="auto"/>
        <w:ind w:left="98" w:firstLine="0"/>
        <w:rPr>
          <w:lang w:val="nl-BE"/>
        </w:rPr>
      </w:pPr>
    </w:p>
    <w:p w14:paraId="45B42094" w14:textId="5E782A3F" w:rsidR="00DC24D7" w:rsidRPr="001A458B" w:rsidRDefault="00DC24D7" w:rsidP="0096249B">
      <w:pPr>
        <w:rPr>
          <w:lang w:val="nl-BE"/>
        </w:rPr>
      </w:pPr>
      <w:r w:rsidRPr="001A458B">
        <w:rPr>
          <w:lang w:val="nl-BE"/>
        </w:rPr>
        <w:t xml:space="preserve">Om het huurforfait voor een manuele rolstoel of een manuele verzorgingsrolstoel te verkrijgen, richt de verstrekker de aanvraag tot de adviserend arts.   </w:t>
      </w:r>
    </w:p>
    <w:p w14:paraId="2A529E51" w14:textId="0AFE8267" w:rsidR="00DC24D7" w:rsidRPr="001A458B" w:rsidRDefault="00DC24D7" w:rsidP="001A458B">
      <w:pPr>
        <w:spacing w:after="0" w:line="259" w:lineRule="auto"/>
        <w:ind w:left="98" w:firstLine="0"/>
        <w:rPr>
          <w:lang w:val="nl-BE"/>
        </w:rPr>
      </w:pPr>
    </w:p>
    <w:p w14:paraId="40014A22" w14:textId="20AE1DEF" w:rsidR="00DC24D7" w:rsidRDefault="00DC24D7" w:rsidP="00E91106">
      <w:pPr>
        <w:ind w:left="0" w:firstLine="0"/>
        <w:rPr>
          <w:lang w:val="nl-BE"/>
        </w:rPr>
      </w:pPr>
      <w:r w:rsidRPr="001A458B">
        <w:rPr>
          <w:lang w:val="nl-BE"/>
        </w:rPr>
        <w:t xml:space="preserve">De adviserend arts beoordeelt de aanvraag op basis van het medisch voorschrift (bijlage 19) en het motiveringsrapport (bijlage 19ter). </w:t>
      </w:r>
    </w:p>
    <w:p w14:paraId="52BF1145" w14:textId="77777777" w:rsidR="00E91106" w:rsidRPr="001A458B" w:rsidRDefault="00E91106" w:rsidP="00E91106">
      <w:pPr>
        <w:ind w:left="0" w:firstLine="0"/>
        <w:rPr>
          <w:lang w:val="nl-BE"/>
        </w:rPr>
      </w:pPr>
    </w:p>
    <w:p w14:paraId="02362F7D" w14:textId="5A81AB54" w:rsidR="00DC24D7" w:rsidRDefault="00DC24D7" w:rsidP="00E91106">
      <w:pPr>
        <w:ind w:left="0" w:firstLine="0"/>
        <w:rPr>
          <w:lang w:val="nl-BE"/>
        </w:rPr>
      </w:pPr>
      <w:r w:rsidRPr="001A458B">
        <w:rPr>
          <w:lang w:val="nl-BE"/>
        </w:rPr>
        <w:t>De adviserend arts beslist binnen vijftien werkdagen over de ingediende aanvraag. Als de aanvraag wordt geweigerd, moet de beslissing de redenen bevatten die aan de weigering ten grondslag liggen.</w:t>
      </w:r>
    </w:p>
    <w:p w14:paraId="3B96AD07" w14:textId="77777777" w:rsidR="00E91106" w:rsidRPr="001A458B" w:rsidRDefault="00E91106" w:rsidP="00E91106">
      <w:pPr>
        <w:ind w:left="0" w:firstLine="0"/>
        <w:rPr>
          <w:lang w:val="nl-BE"/>
        </w:rPr>
      </w:pPr>
    </w:p>
    <w:p w14:paraId="73C88B19" w14:textId="47A2E1A9" w:rsidR="00DC24D7" w:rsidRPr="001A458B" w:rsidRDefault="00DC24D7" w:rsidP="00704ACF">
      <w:pPr>
        <w:rPr>
          <w:lang w:val="nl-BE"/>
        </w:rPr>
      </w:pPr>
      <w:r w:rsidRPr="001A458B">
        <w:rPr>
          <w:lang w:val="nl-BE"/>
        </w:rPr>
        <w:t xml:space="preserve">Als de adviserend arts niet beslist binnen de voormelde termijnen, is de ingediende aanvraag goedgekeurd.  </w:t>
      </w:r>
    </w:p>
    <w:p w14:paraId="6F8D433B" w14:textId="17B21707" w:rsidR="00DC24D7" w:rsidRPr="001A458B" w:rsidRDefault="00DC24D7" w:rsidP="001A458B">
      <w:pPr>
        <w:spacing w:after="0" w:line="259" w:lineRule="auto"/>
        <w:ind w:left="98" w:firstLine="0"/>
        <w:rPr>
          <w:lang w:val="nl-BE"/>
        </w:rPr>
      </w:pPr>
    </w:p>
    <w:p w14:paraId="09C71E59" w14:textId="2A3CF5A9" w:rsidR="00DC24D7" w:rsidRPr="001A458B" w:rsidRDefault="00DC24D7" w:rsidP="00704ACF">
      <w:pPr>
        <w:rPr>
          <w:lang w:val="nl-BE"/>
        </w:rPr>
      </w:pPr>
      <w:r w:rsidRPr="001A458B">
        <w:rPr>
          <w:lang w:val="nl-BE"/>
        </w:rPr>
        <w:t xml:space="preserve">In geval van een positieve beslissing stuurt de verstrekker een kopie van het huurcontract naar de Brusselse verzekeringsinstelling van de rechthebbende. </w:t>
      </w:r>
      <w:r w:rsidRPr="001A458B">
        <w:rPr>
          <w:rFonts w:eastAsia="Times New Roman"/>
          <w:lang w:val="nl-BE"/>
        </w:rPr>
        <w:t xml:space="preserve"> </w:t>
      </w:r>
      <w:r w:rsidRPr="001A458B">
        <w:rPr>
          <w:lang w:val="nl-BE"/>
        </w:rPr>
        <w:t xml:space="preserve"> </w:t>
      </w:r>
    </w:p>
    <w:p w14:paraId="36E404B7" w14:textId="1B9B9610" w:rsidR="00DC24D7" w:rsidRPr="001A458B" w:rsidRDefault="00DC24D7" w:rsidP="001A458B">
      <w:pPr>
        <w:tabs>
          <w:tab w:val="center" w:pos="1699"/>
        </w:tabs>
        <w:spacing w:after="4" w:line="254" w:lineRule="auto"/>
        <w:ind w:left="0" w:firstLine="0"/>
        <w:rPr>
          <w:lang w:val="nl-BE"/>
        </w:rPr>
      </w:pPr>
    </w:p>
    <w:p w14:paraId="6495A5CA" w14:textId="3AD89BEF" w:rsidR="00DC24D7" w:rsidRPr="001A458B" w:rsidRDefault="00DC24D7" w:rsidP="0096249B">
      <w:pPr>
        <w:pStyle w:val="Kop3"/>
        <w:ind w:left="718"/>
        <w:rPr>
          <w:lang w:val="nl-BE"/>
        </w:rPr>
      </w:pPr>
      <w:bookmarkStart w:id="734" w:name="_Toc144890319"/>
      <w:r w:rsidRPr="001A458B">
        <w:rPr>
          <w:lang w:val="nl-BE"/>
        </w:rPr>
        <w:t>3.2. Procedure bij vervanging van een rolstoel in het verhuursysteem</w:t>
      </w:r>
      <w:bookmarkEnd w:id="734"/>
      <w:r w:rsidRPr="001A458B">
        <w:rPr>
          <w:lang w:val="nl-BE"/>
        </w:rPr>
        <w:t xml:space="preserve">  </w:t>
      </w:r>
    </w:p>
    <w:p w14:paraId="5C0610E5" w14:textId="3B9A1B1D" w:rsidR="00DC24D7" w:rsidRPr="001A458B" w:rsidRDefault="00DC24D7" w:rsidP="001A458B">
      <w:pPr>
        <w:spacing w:after="0" w:line="259" w:lineRule="auto"/>
        <w:ind w:left="98" w:firstLine="0"/>
        <w:rPr>
          <w:lang w:val="nl-BE"/>
        </w:rPr>
      </w:pPr>
    </w:p>
    <w:p w14:paraId="6FC30B36" w14:textId="22E2FB8A" w:rsidR="00DC24D7" w:rsidRPr="001A458B" w:rsidRDefault="0096249B" w:rsidP="0096249B">
      <w:pPr>
        <w:pStyle w:val="Kop3"/>
        <w:ind w:left="1426"/>
        <w:rPr>
          <w:lang w:val="nl-BE"/>
        </w:rPr>
      </w:pPr>
      <w:bookmarkStart w:id="735" w:name="_Toc144890320"/>
      <w:r>
        <w:rPr>
          <w:lang w:val="nl-BE"/>
        </w:rPr>
        <w:t>3.2.1</w:t>
      </w:r>
      <w:r w:rsidR="00DC24D7" w:rsidRPr="001A458B">
        <w:rPr>
          <w:lang w:val="nl-BE"/>
        </w:rPr>
        <w:t xml:space="preserve"> Procedure bij vervanging van een rolstoel afgeleverd in het verhuursysteem</w:t>
      </w:r>
      <w:bookmarkEnd w:id="735"/>
      <w:r w:rsidR="00DC24D7" w:rsidRPr="001A458B">
        <w:rPr>
          <w:lang w:val="nl-BE"/>
        </w:rPr>
        <w:t xml:space="preserve"> </w:t>
      </w:r>
    </w:p>
    <w:p w14:paraId="289217A5" w14:textId="3461354C" w:rsidR="00DC24D7" w:rsidRPr="001A458B" w:rsidRDefault="00DC24D7" w:rsidP="001A458B">
      <w:pPr>
        <w:spacing w:after="0" w:line="259" w:lineRule="auto"/>
        <w:ind w:left="98" w:firstLine="0"/>
        <w:rPr>
          <w:lang w:val="nl-BE"/>
        </w:rPr>
      </w:pPr>
    </w:p>
    <w:p w14:paraId="07A1E6B1" w14:textId="709F7E24" w:rsidR="00DC24D7" w:rsidRPr="001A458B" w:rsidRDefault="00DC24D7" w:rsidP="00704ACF">
      <w:pPr>
        <w:ind w:right="3"/>
        <w:rPr>
          <w:lang w:val="nl-BE"/>
        </w:rPr>
      </w:pPr>
      <w:r w:rsidRPr="001A458B">
        <w:rPr>
          <w:lang w:val="nl-BE"/>
        </w:rPr>
        <w:t xml:space="preserve">Wanneer de toestand van de rechthebbende ongewijzigd is, maar de rolstoel vernieuwd moet worden, brengt de verstrekker dit ter kennis van de adviserend arts. Die kennisgeving omvat een kopie van het huurcontract met daarop het serienummer van de nieuwe rolstoel.  </w:t>
      </w:r>
    </w:p>
    <w:p w14:paraId="691BCE4B" w14:textId="7C062C97" w:rsidR="00DC24D7" w:rsidRPr="001A458B" w:rsidRDefault="00DC24D7" w:rsidP="001A458B">
      <w:pPr>
        <w:spacing w:after="0" w:line="259" w:lineRule="auto"/>
        <w:ind w:left="98" w:firstLine="0"/>
        <w:rPr>
          <w:lang w:val="nl-BE"/>
        </w:rPr>
      </w:pPr>
    </w:p>
    <w:p w14:paraId="6AC603B6" w14:textId="78D89D32" w:rsidR="00DC24D7" w:rsidRPr="001A458B" w:rsidRDefault="00DC24D7" w:rsidP="0096249B">
      <w:pPr>
        <w:pStyle w:val="Kop3"/>
        <w:ind w:left="1426"/>
        <w:rPr>
          <w:lang w:val="nl-BE"/>
        </w:rPr>
      </w:pPr>
      <w:bookmarkStart w:id="736" w:name="_Toc144890321"/>
      <w:r w:rsidRPr="001A458B">
        <w:rPr>
          <w:lang w:val="nl-BE"/>
        </w:rPr>
        <w:t>3.2.2 Procedure bij vervanging van een verhuurde rolstoel door een ander type rolstoel</w:t>
      </w:r>
      <w:bookmarkEnd w:id="736"/>
      <w:r w:rsidRPr="001A458B">
        <w:rPr>
          <w:lang w:val="nl-BE"/>
        </w:rPr>
        <w:t xml:space="preserve"> </w:t>
      </w:r>
    </w:p>
    <w:p w14:paraId="49894F9B" w14:textId="05ED26BF" w:rsidR="00DC24D7" w:rsidRPr="001A458B" w:rsidRDefault="00DC24D7" w:rsidP="001A458B">
      <w:pPr>
        <w:spacing w:after="0" w:line="259" w:lineRule="auto"/>
        <w:ind w:left="98" w:firstLine="0"/>
        <w:rPr>
          <w:lang w:val="nl-BE"/>
        </w:rPr>
      </w:pPr>
    </w:p>
    <w:p w14:paraId="33BFDC21" w14:textId="3F3CAE8B" w:rsidR="00DC24D7" w:rsidRPr="001A458B" w:rsidRDefault="00DC24D7" w:rsidP="00704ACF">
      <w:pPr>
        <w:ind w:right="3"/>
        <w:rPr>
          <w:lang w:val="nl-BE"/>
        </w:rPr>
      </w:pPr>
      <w:r w:rsidRPr="001A458B">
        <w:rPr>
          <w:lang w:val="nl-BE"/>
        </w:rPr>
        <w:lastRenderedPageBreak/>
        <w:t xml:space="preserve">De vervanging van een rolstoel verstrekt in het verhuursysteem door een ander type rolstoel voorzien in punt IV, 6 kan op elk ogenblik door de erkende verstrekker worden aangevraagd. De procedure die moet worden gevolgd, is beschreven in punt IV, 3.1.  </w:t>
      </w:r>
    </w:p>
    <w:p w14:paraId="626CAA43" w14:textId="325E274B" w:rsidR="00DC24D7" w:rsidRPr="001A458B" w:rsidRDefault="00DC24D7" w:rsidP="001A458B">
      <w:pPr>
        <w:spacing w:after="0" w:line="259" w:lineRule="auto"/>
        <w:ind w:left="98" w:firstLine="0"/>
        <w:rPr>
          <w:lang w:val="nl-BE"/>
        </w:rPr>
      </w:pPr>
    </w:p>
    <w:p w14:paraId="7DCCC918" w14:textId="29136C9E" w:rsidR="00DC24D7" w:rsidRPr="001A458B" w:rsidRDefault="00DC24D7" w:rsidP="0096249B">
      <w:pPr>
        <w:pStyle w:val="Kop3"/>
        <w:ind w:left="718"/>
        <w:rPr>
          <w:lang w:val="nl-BE"/>
        </w:rPr>
      </w:pPr>
      <w:bookmarkStart w:id="737" w:name="_Toc144890322"/>
      <w:r w:rsidRPr="001A458B">
        <w:rPr>
          <w:lang w:val="nl-BE"/>
        </w:rPr>
        <w:t>3.3. Procedure bij hernieuwing van een mobiliteitshulpmiddel, afgeleverd volgens de bepalingen van punt I.</w:t>
      </w:r>
      <w:bookmarkEnd w:id="737"/>
      <w:r w:rsidRPr="001A458B">
        <w:rPr>
          <w:lang w:val="nl-BE"/>
        </w:rPr>
        <w:t xml:space="preserve">  </w:t>
      </w:r>
    </w:p>
    <w:p w14:paraId="344B881E" w14:textId="2CC16560" w:rsidR="00DC24D7" w:rsidRPr="001A458B" w:rsidRDefault="00DC24D7" w:rsidP="001A458B">
      <w:pPr>
        <w:spacing w:after="0" w:line="259" w:lineRule="auto"/>
        <w:ind w:left="98" w:firstLine="0"/>
        <w:rPr>
          <w:lang w:val="nl-BE"/>
        </w:rPr>
      </w:pPr>
    </w:p>
    <w:p w14:paraId="50B1BE0A" w14:textId="693AC123" w:rsidR="00DC24D7" w:rsidRPr="001A458B" w:rsidRDefault="00DC24D7" w:rsidP="0096249B">
      <w:pPr>
        <w:pStyle w:val="Kop3"/>
        <w:ind w:left="1426"/>
        <w:rPr>
          <w:lang w:val="nl-BE"/>
        </w:rPr>
      </w:pPr>
      <w:bookmarkStart w:id="738" w:name="_Toc144890323"/>
      <w:r w:rsidRPr="001A458B">
        <w:rPr>
          <w:lang w:val="nl-BE"/>
        </w:rPr>
        <w:t>3.3.1 Procedure bij hernieuwing van een rolstoel</w:t>
      </w:r>
      <w:bookmarkEnd w:id="738"/>
      <w:r w:rsidRPr="001A458B">
        <w:rPr>
          <w:lang w:val="nl-BE"/>
        </w:rPr>
        <w:t xml:space="preserve">  </w:t>
      </w:r>
    </w:p>
    <w:p w14:paraId="4DD468FD" w14:textId="41C68089" w:rsidR="00DC24D7" w:rsidRPr="001A458B" w:rsidRDefault="00DC24D7" w:rsidP="0096249B">
      <w:pPr>
        <w:spacing w:after="0" w:line="259" w:lineRule="auto"/>
        <w:rPr>
          <w:lang w:val="nl-BE"/>
        </w:rPr>
      </w:pPr>
    </w:p>
    <w:p w14:paraId="68CC8634" w14:textId="1544CCFA" w:rsidR="00DC24D7" w:rsidRPr="001A458B" w:rsidRDefault="00DC24D7" w:rsidP="00704ACF">
      <w:pPr>
        <w:ind w:right="2"/>
        <w:rPr>
          <w:lang w:val="nl-BE"/>
        </w:rPr>
      </w:pPr>
      <w:r w:rsidRPr="001A458B">
        <w:rPr>
          <w:lang w:val="nl-BE"/>
        </w:rPr>
        <w:t xml:space="preserve">Voor een rolstoel die werd afgeleverd vóór de opnamedatum van de rechthebbende in het rustoord voor bejaarden of het rust- en verzorgingstehuis zijn de hernieuwingstermijnen zoals beschreven in punt I van toepassing.     </w:t>
      </w:r>
    </w:p>
    <w:p w14:paraId="09455FFF" w14:textId="2BAAC95D" w:rsidR="00DC24D7" w:rsidRPr="001A458B" w:rsidRDefault="00DC24D7" w:rsidP="001A458B">
      <w:pPr>
        <w:spacing w:after="0" w:line="259" w:lineRule="auto"/>
        <w:ind w:left="98" w:firstLine="0"/>
        <w:rPr>
          <w:lang w:val="nl-BE"/>
        </w:rPr>
      </w:pPr>
    </w:p>
    <w:p w14:paraId="45806AB7" w14:textId="14894846" w:rsidR="00DC24D7" w:rsidRPr="001A458B" w:rsidRDefault="00DC24D7" w:rsidP="00704ACF">
      <w:pPr>
        <w:rPr>
          <w:lang w:val="nl-BE"/>
        </w:rPr>
      </w:pPr>
      <w:r w:rsidRPr="001A458B">
        <w:rPr>
          <w:lang w:val="nl-BE"/>
        </w:rPr>
        <w:t xml:space="preserve">In geval van hernieuwing zijn de bepalingen van punt IV van toepassing. De procedure die moet worden gevolgd, is beschreven in punt IV, 3.1. </w:t>
      </w:r>
    </w:p>
    <w:p w14:paraId="6A8AC758" w14:textId="1E1B974B" w:rsidR="00DC24D7" w:rsidRPr="001A458B" w:rsidRDefault="00DC24D7" w:rsidP="001A458B">
      <w:pPr>
        <w:spacing w:after="0" w:line="259" w:lineRule="auto"/>
        <w:ind w:left="98" w:firstLine="0"/>
        <w:rPr>
          <w:lang w:val="nl-BE"/>
        </w:rPr>
      </w:pPr>
    </w:p>
    <w:p w14:paraId="690E6524" w14:textId="0B7861B9" w:rsidR="00DC24D7" w:rsidRDefault="00DC24D7" w:rsidP="00704ACF">
      <w:pPr>
        <w:ind w:right="3"/>
        <w:rPr>
          <w:lang w:val="nl-BE"/>
        </w:rPr>
      </w:pPr>
      <w:r w:rsidRPr="001A458B">
        <w:rPr>
          <w:lang w:val="nl-BE"/>
        </w:rPr>
        <w:t xml:space="preserve">Voor de rechthebbenden die volgens hun functionele behoeften evenwel nood hebben aan een ander mobiliteitshulpmiddel dan deze voorzien in punt IV, 6, kan een aanvraag worden ingediend volgens de bepalingen voorzien onder punt I tot III.   </w:t>
      </w:r>
    </w:p>
    <w:p w14:paraId="684AFEAD" w14:textId="22EB4BD5" w:rsidR="00DC24D7" w:rsidRPr="001A458B" w:rsidRDefault="00DC24D7" w:rsidP="00704ACF">
      <w:pPr>
        <w:spacing w:after="0" w:line="259" w:lineRule="auto"/>
        <w:ind w:left="0" w:firstLine="0"/>
        <w:rPr>
          <w:lang w:val="nl-BE"/>
        </w:rPr>
      </w:pPr>
    </w:p>
    <w:p w14:paraId="20192291" w14:textId="37C8EE1D" w:rsidR="00DC24D7" w:rsidRPr="001A458B" w:rsidRDefault="0096249B" w:rsidP="0096249B">
      <w:pPr>
        <w:pStyle w:val="Kop3"/>
        <w:ind w:left="1426"/>
        <w:rPr>
          <w:lang w:val="nl-BE"/>
        </w:rPr>
      </w:pPr>
      <w:bookmarkStart w:id="739" w:name="_Toc144890324"/>
      <w:r>
        <w:rPr>
          <w:lang w:val="nl-BE"/>
        </w:rPr>
        <w:t xml:space="preserve">3.3.2 </w:t>
      </w:r>
      <w:r w:rsidR="00DC24D7" w:rsidRPr="001A458B">
        <w:rPr>
          <w:lang w:val="nl-BE"/>
        </w:rPr>
        <w:t>Procedure bij voortijdige hernieuwing van een rolstoel</w:t>
      </w:r>
      <w:bookmarkEnd w:id="739"/>
      <w:r w:rsidR="00DC24D7" w:rsidRPr="001A458B">
        <w:rPr>
          <w:lang w:val="nl-BE"/>
        </w:rPr>
        <w:t xml:space="preserve">  </w:t>
      </w:r>
    </w:p>
    <w:p w14:paraId="7F4FE7D8" w14:textId="77777777" w:rsidR="00DC24D7" w:rsidRPr="001A458B" w:rsidRDefault="00DC24D7" w:rsidP="001A458B">
      <w:pPr>
        <w:spacing w:after="0" w:line="259" w:lineRule="auto"/>
        <w:ind w:left="98" w:firstLine="0"/>
        <w:rPr>
          <w:lang w:val="nl-BE"/>
        </w:rPr>
      </w:pPr>
      <w:r w:rsidRPr="001A458B">
        <w:rPr>
          <w:rFonts w:eastAsia="Times New Roman"/>
          <w:lang w:val="nl-BE"/>
        </w:rPr>
        <w:t xml:space="preserve"> </w:t>
      </w:r>
      <w:r w:rsidRPr="001A458B">
        <w:rPr>
          <w:lang w:val="nl-BE"/>
        </w:rPr>
        <w:t xml:space="preserve"> </w:t>
      </w:r>
    </w:p>
    <w:p w14:paraId="377E3B23" w14:textId="300E8BC6" w:rsidR="00DC24D7" w:rsidRPr="001A458B" w:rsidRDefault="00DC24D7" w:rsidP="00704ACF">
      <w:pPr>
        <w:rPr>
          <w:lang w:val="nl-BE"/>
        </w:rPr>
      </w:pPr>
      <w:r w:rsidRPr="001A458B">
        <w:rPr>
          <w:lang w:val="nl-BE"/>
        </w:rPr>
        <w:t xml:space="preserve">De procedure bij voortijdige hernieuwing is geldig bij onvoorziene en belangrijke wijzigingen van de functies van het bewegingssysteem of veranderingen van de anatomische eigenschappen van de rechthebbende.  </w:t>
      </w:r>
    </w:p>
    <w:p w14:paraId="00AF7653" w14:textId="41A8FF06" w:rsidR="00DC24D7" w:rsidRPr="001A458B" w:rsidRDefault="00DC24D7" w:rsidP="001A458B">
      <w:pPr>
        <w:spacing w:after="0" w:line="259" w:lineRule="auto"/>
        <w:ind w:left="98" w:firstLine="0"/>
        <w:rPr>
          <w:lang w:val="nl-BE"/>
        </w:rPr>
      </w:pPr>
    </w:p>
    <w:p w14:paraId="665B0200" w14:textId="42323363" w:rsidR="00DC24D7" w:rsidRPr="001A458B" w:rsidRDefault="00DC24D7" w:rsidP="00704ACF">
      <w:pPr>
        <w:ind w:right="1"/>
        <w:rPr>
          <w:lang w:val="nl-BE"/>
        </w:rPr>
      </w:pPr>
      <w:r w:rsidRPr="001A458B">
        <w:rPr>
          <w:lang w:val="nl-BE"/>
        </w:rPr>
        <w:t>Voor een manuele standaardrolstoel, een manuele modulaire rolstoel of een manuele verzorgingsrolstoel die werd verstrekt vóór de opnamedatum van de rechthebbende in het rustoord voor bejaarden of het rust- en verzorgingstehuis kan de erkend verstrekker een aanvraag tot de adviserend arts richten, om het huurforfait te verkrijgen. Deze aanvraag gebeurt volgens de procedure zoals bepaald in punt IV, 3.1.</w:t>
      </w:r>
    </w:p>
    <w:p w14:paraId="4C68AE84" w14:textId="0E0676E7" w:rsidR="00DC24D7" w:rsidRPr="001A458B" w:rsidRDefault="00DC24D7" w:rsidP="00704ACF">
      <w:pPr>
        <w:spacing w:after="0" w:line="259" w:lineRule="auto"/>
        <w:rPr>
          <w:lang w:val="nl-BE"/>
        </w:rPr>
      </w:pPr>
    </w:p>
    <w:p w14:paraId="66FBCE33" w14:textId="039B4941" w:rsidR="00DC24D7" w:rsidRPr="001A458B" w:rsidRDefault="00DC24D7" w:rsidP="00704ACF">
      <w:pPr>
        <w:ind w:right="3"/>
        <w:rPr>
          <w:lang w:val="nl-BE"/>
        </w:rPr>
      </w:pPr>
      <w:r w:rsidRPr="001A458B">
        <w:rPr>
          <w:lang w:val="nl-BE"/>
        </w:rPr>
        <w:t xml:space="preserve">Voor de rechthebbenden die volgens hun functionele behoeften evenwel nood hebben aan een ander mobiliteitshulpmiddel dan deze voorzien in punt IV, 6, kan een aanvraag worden ingediend volgens de bepalingen voorzien onder punt I tot III. </w:t>
      </w:r>
    </w:p>
    <w:p w14:paraId="652268F8" w14:textId="356A2F19" w:rsidR="00DC24D7" w:rsidRPr="001A458B" w:rsidRDefault="00DC24D7" w:rsidP="00704ACF">
      <w:pPr>
        <w:spacing w:after="218" w:line="259" w:lineRule="auto"/>
        <w:rPr>
          <w:lang w:val="nl-BE"/>
        </w:rPr>
      </w:pPr>
    </w:p>
    <w:p w14:paraId="7421E841" w14:textId="4D4EC16D" w:rsidR="00DC24D7" w:rsidRPr="001A458B" w:rsidRDefault="0096249B" w:rsidP="0096249B">
      <w:pPr>
        <w:pStyle w:val="Kop3"/>
        <w:ind w:left="1426"/>
        <w:rPr>
          <w:lang w:val="nl-BE"/>
        </w:rPr>
      </w:pPr>
      <w:bookmarkStart w:id="740" w:name="_Toc144890325"/>
      <w:r>
        <w:rPr>
          <w:lang w:val="nl-BE"/>
        </w:rPr>
        <w:t>3.3.3</w:t>
      </w:r>
      <w:r w:rsidR="00DC24D7" w:rsidRPr="001A458B">
        <w:rPr>
          <w:lang w:val="nl-BE"/>
        </w:rPr>
        <w:t xml:space="preserve"> Procedure bij aanvraag van voortijdige aanpassingen aan een reeds afgeleverde rolstoel</w:t>
      </w:r>
      <w:bookmarkEnd w:id="740"/>
      <w:r w:rsidR="00DC24D7" w:rsidRPr="001A458B">
        <w:rPr>
          <w:lang w:val="nl-BE"/>
        </w:rPr>
        <w:t xml:space="preserve">  </w:t>
      </w:r>
    </w:p>
    <w:p w14:paraId="53D7F09C" w14:textId="77777777" w:rsidR="00DC24D7" w:rsidRPr="001A458B" w:rsidRDefault="00DC24D7" w:rsidP="001A458B">
      <w:pPr>
        <w:spacing w:after="0" w:line="259" w:lineRule="auto"/>
        <w:ind w:left="294" w:firstLine="0"/>
        <w:rPr>
          <w:lang w:val="nl-BE"/>
        </w:rPr>
      </w:pPr>
      <w:r w:rsidRPr="001A458B">
        <w:rPr>
          <w:lang w:val="nl-BE"/>
        </w:rPr>
        <w:t xml:space="preserve"> </w:t>
      </w:r>
    </w:p>
    <w:p w14:paraId="1E367933" w14:textId="77560380" w:rsidR="00DC24D7" w:rsidRDefault="00DC24D7" w:rsidP="0096249B">
      <w:pPr>
        <w:ind w:right="2"/>
        <w:rPr>
          <w:lang w:val="nl-BE"/>
        </w:rPr>
      </w:pPr>
      <w:r w:rsidRPr="001A458B">
        <w:rPr>
          <w:lang w:val="nl-BE"/>
        </w:rPr>
        <w:t>Voor een manuele standaardrolstoel, een manuele modulaire rolstoel of een manuele verzorgingsrolstoel en voor alle andere mobiliteitshulpmiddelen die werden verstrekt vóór de datum van opname van de rechthebbende in het rustoord voor bejaarden of het rust- en verzorgingstehuis kan de erkend verstrekker een aanvraag tot tegemoetkoming voor voortijdige aanpassingen richten tot de adviserend arts.  Hierbij is de procedure van voortijdige aanpassingen geldig zoals beschreven in punt I, 3.3.6.</w:t>
      </w:r>
    </w:p>
    <w:p w14:paraId="2AD45BEA" w14:textId="4BCB1A90" w:rsidR="00DC24D7" w:rsidRPr="001A458B" w:rsidRDefault="00DC24D7" w:rsidP="00704ACF">
      <w:pPr>
        <w:spacing w:after="0" w:line="259" w:lineRule="auto"/>
        <w:rPr>
          <w:lang w:val="nl-BE"/>
        </w:rPr>
      </w:pPr>
    </w:p>
    <w:p w14:paraId="2FD6F74D" w14:textId="3CD2D177" w:rsidR="00DC24D7" w:rsidRPr="001A458B" w:rsidRDefault="00DC24D7" w:rsidP="0096249B">
      <w:pPr>
        <w:pStyle w:val="Kop3"/>
        <w:ind w:left="718"/>
        <w:rPr>
          <w:lang w:val="nl-BE"/>
        </w:rPr>
      </w:pPr>
      <w:bookmarkStart w:id="741" w:name="_Toc144890326"/>
      <w:r w:rsidRPr="001A458B">
        <w:rPr>
          <w:lang w:val="nl-BE"/>
        </w:rPr>
        <w:t>3.4</w:t>
      </w:r>
      <w:r w:rsidR="0096249B">
        <w:rPr>
          <w:lang w:val="nl-BE"/>
        </w:rPr>
        <w:t xml:space="preserve"> </w:t>
      </w:r>
      <w:r w:rsidRPr="001A458B">
        <w:rPr>
          <w:lang w:val="nl-BE"/>
        </w:rPr>
        <w:t>Aanvraagprocedure voor rechthebbenden die correct kunnen worden uitgerust met de mobiliteitshulpmiddelen van deze doelgroep</w:t>
      </w:r>
      <w:bookmarkEnd w:id="741"/>
      <w:r w:rsidRPr="001A458B">
        <w:rPr>
          <w:lang w:val="nl-BE"/>
        </w:rPr>
        <w:t xml:space="preserve">  </w:t>
      </w:r>
    </w:p>
    <w:p w14:paraId="64DA0FE6" w14:textId="55B0AE46" w:rsidR="00DC24D7" w:rsidRPr="001A458B" w:rsidRDefault="00DC24D7" w:rsidP="001A458B">
      <w:pPr>
        <w:spacing w:after="0" w:line="259" w:lineRule="auto"/>
        <w:ind w:left="98" w:firstLine="0"/>
        <w:rPr>
          <w:lang w:val="nl-BE"/>
        </w:rPr>
      </w:pPr>
    </w:p>
    <w:p w14:paraId="1CA0DCF9" w14:textId="587206E2" w:rsidR="00DC24D7" w:rsidRPr="001A458B" w:rsidRDefault="00DC24D7" w:rsidP="00704ACF">
      <w:pPr>
        <w:rPr>
          <w:lang w:val="nl-BE"/>
        </w:rPr>
      </w:pPr>
      <w:r w:rsidRPr="001A458B">
        <w:rPr>
          <w:lang w:val="nl-BE"/>
        </w:rPr>
        <w:t xml:space="preserve">Voor de rechthebbenden die nood hebben aan een ander mobiliteitshulpmiddel dan voorzien in punt 6, kan een aanvraag worden ingediend volgens de bepalingen voorzien onder punt I tot III. </w:t>
      </w:r>
    </w:p>
    <w:p w14:paraId="6249FDF1" w14:textId="7484D7E8" w:rsidR="00DC24D7" w:rsidRPr="001A458B" w:rsidRDefault="00DC24D7" w:rsidP="001A458B">
      <w:pPr>
        <w:spacing w:after="0" w:line="259" w:lineRule="auto"/>
        <w:ind w:left="98" w:firstLine="0"/>
        <w:rPr>
          <w:lang w:val="nl-BE"/>
        </w:rPr>
      </w:pPr>
    </w:p>
    <w:p w14:paraId="4B9FFD50" w14:textId="297EF30E" w:rsidR="00DC24D7" w:rsidRPr="001A458B" w:rsidRDefault="00E659CE" w:rsidP="00E659CE">
      <w:pPr>
        <w:pStyle w:val="Kop3"/>
        <w:ind w:left="718"/>
        <w:rPr>
          <w:lang w:val="nl-BE"/>
        </w:rPr>
      </w:pPr>
      <w:bookmarkStart w:id="742" w:name="_Toc144890327"/>
      <w:r>
        <w:rPr>
          <w:lang w:val="nl-BE"/>
        </w:rPr>
        <w:t>3.5</w:t>
      </w:r>
      <w:r w:rsidR="00DC24D7" w:rsidRPr="001A458B">
        <w:rPr>
          <w:lang w:val="nl-BE"/>
        </w:rPr>
        <w:t xml:space="preserve"> Cumulatieregels</w:t>
      </w:r>
      <w:bookmarkEnd w:id="742"/>
      <w:r w:rsidR="00DC24D7" w:rsidRPr="001A458B">
        <w:rPr>
          <w:lang w:val="nl-BE"/>
        </w:rPr>
        <w:t xml:space="preserve"> </w:t>
      </w:r>
    </w:p>
    <w:p w14:paraId="53C5BC14" w14:textId="099C752E" w:rsidR="00DC24D7" w:rsidRPr="001A458B" w:rsidRDefault="00DC24D7" w:rsidP="001A458B">
      <w:pPr>
        <w:spacing w:after="0" w:line="259" w:lineRule="auto"/>
        <w:ind w:left="98" w:firstLine="0"/>
        <w:rPr>
          <w:lang w:val="nl-BE"/>
        </w:rPr>
      </w:pPr>
    </w:p>
    <w:p w14:paraId="63CD392F" w14:textId="619D7CF6" w:rsidR="00DC24D7" w:rsidRDefault="00DC24D7" w:rsidP="00E659CE">
      <w:pPr>
        <w:ind w:right="263"/>
        <w:rPr>
          <w:lang w:val="nl-BE"/>
        </w:rPr>
      </w:pPr>
      <w:r w:rsidRPr="001A458B">
        <w:rPr>
          <w:lang w:val="nl-BE"/>
        </w:rPr>
        <w:t xml:space="preserve">De cumulatieregels zijn per type huurforfait bepaald in punt IV, 6. </w:t>
      </w:r>
    </w:p>
    <w:p w14:paraId="6F12122A" w14:textId="77777777" w:rsidR="00E659CE" w:rsidRPr="001A458B" w:rsidRDefault="00E659CE" w:rsidP="00704ACF">
      <w:pPr>
        <w:spacing w:after="0" w:line="259" w:lineRule="auto"/>
        <w:ind w:left="0" w:firstLine="0"/>
        <w:rPr>
          <w:lang w:val="nl-BE"/>
        </w:rPr>
      </w:pPr>
    </w:p>
    <w:p w14:paraId="4E2778C5" w14:textId="2EA556FE" w:rsidR="00DC24D7" w:rsidRPr="00E659CE" w:rsidRDefault="00E659CE" w:rsidP="00E659CE">
      <w:pPr>
        <w:pStyle w:val="Kop2"/>
        <w:ind w:left="0" w:firstLine="0"/>
        <w:rPr>
          <w:lang w:val="nl-BE"/>
        </w:rPr>
      </w:pPr>
      <w:bookmarkStart w:id="743" w:name="_Toc144890328"/>
      <w:r>
        <w:rPr>
          <w:lang w:val="nl-BE"/>
        </w:rPr>
        <w:t xml:space="preserve">4. </w:t>
      </w:r>
      <w:r w:rsidR="00DC24D7" w:rsidRPr="001A458B">
        <w:rPr>
          <w:lang w:val="nl-BE"/>
        </w:rPr>
        <w:t>Documenten van de aanvraag</w:t>
      </w:r>
      <w:bookmarkEnd w:id="743"/>
      <w:r w:rsidR="00DC24D7" w:rsidRPr="001A458B">
        <w:rPr>
          <w:lang w:val="nl-BE"/>
        </w:rPr>
        <w:t xml:space="preserve">  </w:t>
      </w:r>
    </w:p>
    <w:p w14:paraId="5B510378" w14:textId="30D05112" w:rsidR="00DC24D7" w:rsidRPr="00E659CE" w:rsidRDefault="00DC24D7" w:rsidP="001A458B">
      <w:pPr>
        <w:spacing w:after="0" w:line="259" w:lineRule="auto"/>
        <w:ind w:left="98" w:firstLine="0"/>
        <w:rPr>
          <w:lang w:val="nl-BE"/>
        </w:rPr>
      </w:pPr>
    </w:p>
    <w:p w14:paraId="4DFEEDA2" w14:textId="203F7980" w:rsidR="00DC24D7" w:rsidRPr="00E659CE" w:rsidRDefault="00E659CE" w:rsidP="00E659CE">
      <w:pPr>
        <w:pStyle w:val="Kop3"/>
        <w:ind w:left="718"/>
        <w:rPr>
          <w:lang w:val="nl-BE"/>
        </w:rPr>
      </w:pPr>
      <w:bookmarkStart w:id="744" w:name="_Toc144890329"/>
      <w:r>
        <w:rPr>
          <w:lang w:val="nl-BE"/>
        </w:rPr>
        <w:t xml:space="preserve">4.1 </w:t>
      </w:r>
      <w:r w:rsidR="00DC24D7" w:rsidRPr="001A458B">
        <w:rPr>
          <w:lang w:val="nl-BE"/>
        </w:rPr>
        <w:t>Het medisch voorschrift</w:t>
      </w:r>
      <w:bookmarkEnd w:id="744"/>
      <w:r w:rsidR="00DC24D7" w:rsidRPr="001A458B">
        <w:rPr>
          <w:lang w:val="nl-BE"/>
        </w:rPr>
        <w:t xml:space="preserve"> </w:t>
      </w:r>
    </w:p>
    <w:p w14:paraId="47EF2DED" w14:textId="4B4AC267" w:rsidR="00DC24D7" w:rsidRPr="00E659CE" w:rsidRDefault="00DC24D7" w:rsidP="001A458B">
      <w:pPr>
        <w:spacing w:after="0" w:line="259" w:lineRule="auto"/>
        <w:ind w:left="98" w:firstLine="0"/>
        <w:rPr>
          <w:lang w:val="nl-BE"/>
        </w:rPr>
      </w:pPr>
    </w:p>
    <w:p w14:paraId="3DC1C147" w14:textId="19DFD4A8" w:rsidR="00DC24D7" w:rsidRPr="001A458B" w:rsidRDefault="00DC24D7" w:rsidP="00E659CE">
      <w:pPr>
        <w:ind w:right="3"/>
        <w:rPr>
          <w:lang w:val="nl-BE"/>
        </w:rPr>
      </w:pPr>
      <w:r w:rsidRPr="001A458B">
        <w:rPr>
          <w:lang w:val="nl-BE"/>
        </w:rPr>
        <w:t xml:space="preserve">Het medisch voorschrift zoals vastgesteld in punt I (bijlage 19) is eveneens van toepassing op het voorschrijven van een rolstoel aan een rechthebbende die verblijft in een rustoord voor bejaarden of een rust- en verzorgingstehuis. </w:t>
      </w:r>
    </w:p>
    <w:p w14:paraId="4D209503" w14:textId="36221580" w:rsidR="00DC24D7" w:rsidRPr="001A458B" w:rsidRDefault="00DC24D7" w:rsidP="001A458B">
      <w:pPr>
        <w:spacing w:after="0" w:line="259" w:lineRule="auto"/>
        <w:ind w:left="98" w:firstLine="0"/>
        <w:rPr>
          <w:lang w:val="nl-BE"/>
        </w:rPr>
      </w:pPr>
    </w:p>
    <w:p w14:paraId="76017438" w14:textId="6651C69A" w:rsidR="00DC24D7" w:rsidRPr="00E659CE" w:rsidRDefault="00E659CE" w:rsidP="00E659CE">
      <w:pPr>
        <w:pStyle w:val="Kop3"/>
        <w:ind w:left="718"/>
        <w:rPr>
          <w:lang w:val="nl-BE"/>
        </w:rPr>
      </w:pPr>
      <w:bookmarkStart w:id="745" w:name="_Toc144890330"/>
      <w:r>
        <w:rPr>
          <w:lang w:val="nl-BE"/>
        </w:rPr>
        <w:t xml:space="preserve">4.2 </w:t>
      </w:r>
      <w:r w:rsidR="00DC24D7" w:rsidRPr="001A458B">
        <w:rPr>
          <w:lang w:val="nl-BE"/>
        </w:rPr>
        <w:t>Motiveringsrapport</w:t>
      </w:r>
      <w:bookmarkEnd w:id="745"/>
      <w:r w:rsidR="00DC24D7" w:rsidRPr="001A458B">
        <w:rPr>
          <w:lang w:val="nl-BE"/>
        </w:rPr>
        <w:t xml:space="preserve"> </w:t>
      </w:r>
    </w:p>
    <w:p w14:paraId="30D48A45" w14:textId="0ACEB030" w:rsidR="00DC24D7" w:rsidRPr="00E659CE" w:rsidRDefault="00DC24D7" w:rsidP="001A458B">
      <w:pPr>
        <w:spacing w:after="0" w:line="259" w:lineRule="auto"/>
        <w:ind w:left="98" w:firstLine="0"/>
        <w:rPr>
          <w:lang w:val="nl-BE"/>
        </w:rPr>
      </w:pPr>
    </w:p>
    <w:p w14:paraId="64C951B4" w14:textId="6C4DB37B" w:rsidR="00DC24D7" w:rsidRPr="001A458B" w:rsidRDefault="00DC24D7" w:rsidP="00E659CE">
      <w:pPr>
        <w:ind w:right="2"/>
        <w:rPr>
          <w:lang w:val="nl-BE"/>
        </w:rPr>
      </w:pPr>
      <w:r w:rsidRPr="001A458B">
        <w:rPr>
          <w:lang w:val="nl-BE"/>
        </w:rPr>
        <w:t>In het motiveringsrapport worden het gevraagde mobiliteitshulpmiddel en de individuele aanpassingen omschreven en gemotiveerd op basis van de functiestoornissen van de rechthebbende.   Dit document moet steeds door de erkend verstrekker worden opgesteld.</w:t>
      </w:r>
    </w:p>
    <w:p w14:paraId="1A506206" w14:textId="4AA1F95C" w:rsidR="00DC24D7" w:rsidRPr="001A458B" w:rsidRDefault="00DC24D7" w:rsidP="001A458B">
      <w:pPr>
        <w:spacing w:after="0" w:line="259" w:lineRule="auto"/>
        <w:ind w:left="98" w:firstLine="0"/>
        <w:rPr>
          <w:lang w:val="nl-BE"/>
        </w:rPr>
      </w:pPr>
    </w:p>
    <w:p w14:paraId="18CD4EC8" w14:textId="5B515F8C" w:rsidR="00DC24D7" w:rsidRPr="001A458B" w:rsidRDefault="00DC24D7" w:rsidP="00E659CE">
      <w:pPr>
        <w:ind w:left="0" w:right="263" w:firstLine="0"/>
        <w:rPr>
          <w:lang w:val="nl-BE"/>
        </w:rPr>
      </w:pPr>
      <w:r w:rsidRPr="001A458B">
        <w:rPr>
          <w:lang w:val="nl-BE"/>
        </w:rPr>
        <w:t xml:space="preserve">Het motiveringsrapport vastgesteld in punt I is van toepassing (bijlage 19ter ).  </w:t>
      </w:r>
    </w:p>
    <w:p w14:paraId="0FFEE034" w14:textId="55D25D77" w:rsidR="00DC24D7" w:rsidRPr="001A458B" w:rsidRDefault="00DC24D7" w:rsidP="001A458B">
      <w:pPr>
        <w:tabs>
          <w:tab w:val="center" w:pos="3202"/>
        </w:tabs>
        <w:spacing w:after="4" w:line="254" w:lineRule="auto"/>
        <w:ind w:left="0" w:firstLine="0"/>
        <w:rPr>
          <w:lang w:val="nl-BE"/>
        </w:rPr>
      </w:pPr>
      <w:r w:rsidRPr="001A458B">
        <w:rPr>
          <w:rFonts w:eastAsia="Times New Roman"/>
          <w:lang w:val="nl-BE"/>
        </w:rPr>
        <w:tab/>
      </w:r>
    </w:p>
    <w:p w14:paraId="3FEBE748" w14:textId="77777777" w:rsidR="00DC24D7" w:rsidRPr="001A458B" w:rsidRDefault="00DC24D7" w:rsidP="00E659CE">
      <w:pPr>
        <w:pStyle w:val="Kop3"/>
        <w:ind w:left="718"/>
        <w:rPr>
          <w:lang w:val="nl-BE"/>
        </w:rPr>
      </w:pPr>
      <w:r w:rsidRPr="001A458B">
        <w:rPr>
          <w:lang w:val="nl-BE"/>
        </w:rPr>
        <w:t xml:space="preserve"> </w:t>
      </w:r>
      <w:bookmarkStart w:id="746" w:name="_Toc144890331"/>
      <w:r w:rsidRPr="001A458B">
        <w:rPr>
          <w:lang w:val="nl-BE"/>
        </w:rPr>
        <w:t>4.3 De kennisgeving</w:t>
      </w:r>
      <w:bookmarkEnd w:id="746"/>
      <w:r w:rsidRPr="001A458B">
        <w:rPr>
          <w:lang w:val="nl-BE"/>
        </w:rPr>
        <w:t xml:space="preserve"> </w:t>
      </w:r>
    </w:p>
    <w:p w14:paraId="58149E6E" w14:textId="77777777" w:rsidR="00DC24D7" w:rsidRPr="001A458B" w:rsidRDefault="00DC24D7" w:rsidP="001A458B">
      <w:pPr>
        <w:spacing w:after="0" w:line="259" w:lineRule="auto"/>
        <w:ind w:left="98" w:firstLine="0"/>
        <w:rPr>
          <w:lang w:val="nl-BE"/>
        </w:rPr>
      </w:pPr>
      <w:r w:rsidRPr="001A458B">
        <w:rPr>
          <w:rFonts w:eastAsia="Times New Roman"/>
          <w:lang w:val="nl-BE"/>
        </w:rPr>
        <w:t xml:space="preserve"> </w:t>
      </w:r>
      <w:r w:rsidRPr="001A458B">
        <w:rPr>
          <w:lang w:val="nl-BE"/>
        </w:rPr>
        <w:t xml:space="preserve"> </w:t>
      </w:r>
    </w:p>
    <w:p w14:paraId="2A0EC3AB" w14:textId="219A4883" w:rsidR="00DC24D7" w:rsidRPr="001A458B" w:rsidRDefault="00DC24D7" w:rsidP="00E659CE">
      <w:pPr>
        <w:ind w:left="0" w:right="3" w:firstLine="0"/>
        <w:rPr>
          <w:lang w:val="nl-BE"/>
        </w:rPr>
      </w:pPr>
      <w:r w:rsidRPr="001A458B">
        <w:rPr>
          <w:lang w:val="nl-BE"/>
        </w:rPr>
        <w:t xml:space="preserve">De kennisgeving gebeurt aan de hand van een kopie van het huurcontract dat door de verstrekker in drievoud wordt opgemaakt.  De rechthebbende ondertekent deze documenten bij aflevering.  Het serienummer van de rolstoel dient op het contract te worden vermeld. </w:t>
      </w:r>
    </w:p>
    <w:p w14:paraId="7A86FDE9" w14:textId="5C19D4CA" w:rsidR="00E659CE" w:rsidRPr="001A458B" w:rsidRDefault="00E659CE" w:rsidP="00704ACF">
      <w:pPr>
        <w:spacing w:after="0" w:line="259" w:lineRule="auto"/>
        <w:rPr>
          <w:lang w:val="nl-BE"/>
        </w:rPr>
      </w:pPr>
    </w:p>
    <w:p w14:paraId="15E0C85A" w14:textId="2D082048" w:rsidR="00DC24D7" w:rsidRPr="001A458B" w:rsidRDefault="00E659CE" w:rsidP="00E659CE">
      <w:pPr>
        <w:pStyle w:val="Kop2"/>
        <w:ind w:left="0" w:firstLine="0"/>
        <w:rPr>
          <w:lang w:val="nl-BE"/>
        </w:rPr>
      </w:pPr>
      <w:bookmarkStart w:id="747" w:name="_Toc144890332"/>
      <w:r>
        <w:rPr>
          <w:lang w:val="nl-BE"/>
        </w:rPr>
        <w:t xml:space="preserve">5. </w:t>
      </w:r>
      <w:r w:rsidR="00DC24D7" w:rsidRPr="001A458B">
        <w:rPr>
          <w:lang w:val="nl-BE"/>
        </w:rPr>
        <w:t>Lijst van voor terugbetaling aangenomen producten</w:t>
      </w:r>
      <w:bookmarkEnd w:id="747"/>
      <w:r w:rsidR="00DC24D7" w:rsidRPr="001A458B">
        <w:rPr>
          <w:lang w:val="nl-BE"/>
        </w:rPr>
        <w:t xml:space="preserve"> </w:t>
      </w:r>
    </w:p>
    <w:p w14:paraId="6B72F3E4" w14:textId="77777777" w:rsidR="00DC24D7" w:rsidRPr="001A458B" w:rsidRDefault="00DC24D7" w:rsidP="001A458B">
      <w:pPr>
        <w:spacing w:after="0" w:line="259" w:lineRule="auto"/>
        <w:ind w:left="98" w:firstLine="0"/>
        <w:rPr>
          <w:lang w:val="nl-BE"/>
        </w:rPr>
      </w:pPr>
      <w:r w:rsidRPr="001A458B">
        <w:rPr>
          <w:rFonts w:eastAsia="Times New Roman"/>
          <w:lang w:val="nl-BE"/>
        </w:rPr>
        <w:t xml:space="preserve"> </w:t>
      </w:r>
      <w:r w:rsidRPr="001A458B">
        <w:rPr>
          <w:lang w:val="nl-BE"/>
        </w:rPr>
        <w:t xml:space="preserve"> </w:t>
      </w:r>
    </w:p>
    <w:p w14:paraId="340371CF" w14:textId="4E580822" w:rsidR="00DC24D7" w:rsidRPr="001A458B" w:rsidRDefault="00DC24D7" w:rsidP="00E659CE">
      <w:pPr>
        <w:ind w:right="2"/>
        <w:rPr>
          <w:lang w:val="nl-BE"/>
        </w:rPr>
      </w:pPr>
      <w:r w:rsidRPr="001A458B">
        <w:rPr>
          <w:lang w:val="nl-BE"/>
        </w:rPr>
        <w:t xml:space="preserve">Om voor een tegemoetkoming in aanmerking te komen, moeten de manuele standaardrolstoel, de manuele modulaire rolstoel en de manuele verzorgingsrolstoel op de lijst staan van producten van voor terugbetaling aangenomen producten, respectievelijk voorzien onder de nomenclatuurnummers </w:t>
      </w:r>
      <w:r w:rsidR="00834F98" w:rsidRPr="00834F98">
        <w:rPr>
          <w:lang w:val="nl-BE"/>
        </w:rPr>
        <w:t>410015</w:t>
      </w:r>
      <w:r w:rsidR="00834F98" w:rsidRPr="00834F98" w:rsidDel="00834F98">
        <w:rPr>
          <w:lang w:val="nl-BE"/>
        </w:rPr>
        <w:t xml:space="preserve"> </w:t>
      </w:r>
      <w:r w:rsidRPr="001A458B">
        <w:rPr>
          <w:lang w:val="nl-BE"/>
        </w:rPr>
        <w:t>-</w:t>
      </w:r>
      <w:r w:rsidR="00704ACF">
        <w:rPr>
          <w:lang w:val="nl-BE"/>
        </w:rPr>
        <w:t xml:space="preserve"> </w:t>
      </w:r>
      <w:r w:rsidR="00834F98">
        <w:rPr>
          <w:lang w:val="nl-BE"/>
        </w:rPr>
        <w:t>410026</w:t>
      </w:r>
      <w:r w:rsidRPr="001A458B">
        <w:rPr>
          <w:lang w:val="nl-BE"/>
        </w:rPr>
        <w:t xml:space="preserve">, </w:t>
      </w:r>
      <w:r w:rsidR="0073458A">
        <w:rPr>
          <w:lang w:val="nl-BE"/>
        </w:rPr>
        <w:t>410037</w:t>
      </w:r>
      <w:r w:rsidR="00704ACF">
        <w:rPr>
          <w:lang w:val="nl-BE"/>
        </w:rPr>
        <w:t xml:space="preserve"> </w:t>
      </w:r>
      <w:r w:rsidRPr="001A458B">
        <w:rPr>
          <w:lang w:val="nl-BE"/>
        </w:rPr>
        <w:t>-</w:t>
      </w:r>
      <w:r w:rsidR="00704ACF">
        <w:rPr>
          <w:lang w:val="nl-BE"/>
        </w:rPr>
        <w:t xml:space="preserve"> </w:t>
      </w:r>
      <w:r w:rsidR="0073458A">
        <w:rPr>
          <w:lang w:val="nl-BE"/>
        </w:rPr>
        <w:t>410048</w:t>
      </w:r>
      <w:r w:rsidRPr="001A458B">
        <w:rPr>
          <w:lang w:val="nl-BE"/>
        </w:rPr>
        <w:t xml:space="preserve"> en </w:t>
      </w:r>
      <w:r w:rsidR="0073458A">
        <w:rPr>
          <w:lang w:val="nl-BE"/>
        </w:rPr>
        <w:t>410059</w:t>
      </w:r>
      <w:r w:rsidR="00704ACF">
        <w:rPr>
          <w:lang w:val="nl-BE"/>
        </w:rPr>
        <w:t xml:space="preserve"> </w:t>
      </w:r>
      <w:r w:rsidRPr="001A458B">
        <w:rPr>
          <w:lang w:val="nl-BE"/>
        </w:rPr>
        <w:t>-</w:t>
      </w:r>
      <w:r w:rsidR="00704ACF">
        <w:rPr>
          <w:lang w:val="nl-BE"/>
        </w:rPr>
        <w:t xml:space="preserve"> </w:t>
      </w:r>
      <w:r w:rsidR="0073458A">
        <w:rPr>
          <w:lang w:val="nl-BE"/>
        </w:rPr>
        <w:t>410063</w:t>
      </w:r>
      <w:r w:rsidRPr="001A458B">
        <w:rPr>
          <w:lang w:val="nl-BE"/>
        </w:rPr>
        <w:t xml:space="preserve"> (Zie I, 4.)</w:t>
      </w:r>
      <w:r w:rsidR="00F66EFD">
        <w:rPr>
          <w:lang w:val="nl-BE"/>
        </w:rPr>
        <w:t>.</w:t>
      </w:r>
      <w:r w:rsidRPr="001A458B">
        <w:rPr>
          <w:lang w:val="nl-BE"/>
        </w:rPr>
        <w:t xml:space="preserve">  </w:t>
      </w:r>
    </w:p>
    <w:p w14:paraId="0331CEF8" w14:textId="77777777" w:rsidR="00DC24D7" w:rsidRPr="001A458B" w:rsidRDefault="00DC24D7" w:rsidP="001A458B">
      <w:pPr>
        <w:spacing w:after="0" w:line="259" w:lineRule="auto"/>
        <w:ind w:left="98" w:firstLine="0"/>
        <w:rPr>
          <w:lang w:val="nl-BE"/>
        </w:rPr>
      </w:pPr>
      <w:r w:rsidRPr="001A458B">
        <w:rPr>
          <w:rFonts w:eastAsia="Times New Roman"/>
          <w:lang w:val="nl-BE"/>
        </w:rPr>
        <w:t xml:space="preserve"> </w:t>
      </w:r>
      <w:r w:rsidRPr="001A458B">
        <w:rPr>
          <w:lang w:val="nl-BE"/>
        </w:rPr>
        <w:t xml:space="preserve"> </w:t>
      </w:r>
    </w:p>
    <w:p w14:paraId="28DDBF7C" w14:textId="5BCB57EC" w:rsidR="00DC24D7" w:rsidRPr="001A458B" w:rsidRDefault="00DC24D7" w:rsidP="00E659CE">
      <w:pPr>
        <w:ind w:right="2"/>
        <w:rPr>
          <w:lang w:val="nl-BE"/>
        </w:rPr>
      </w:pPr>
      <w:r w:rsidRPr="001A458B">
        <w:rPr>
          <w:lang w:val="nl-BE"/>
        </w:rPr>
        <w:t xml:space="preserve">Ingeval een product van de lijst wordt geschrapt, kan de rolstoel, onverminderd de bepalingen van punt IV, 1.5., tot maximaal zes jaar na de schrappingsdatum worden verhuurd.   </w:t>
      </w:r>
    </w:p>
    <w:p w14:paraId="63506B28" w14:textId="61D888E8" w:rsidR="004C7042" w:rsidRPr="001A458B" w:rsidRDefault="004C7042" w:rsidP="00704ACF">
      <w:pPr>
        <w:spacing w:after="0" w:line="259" w:lineRule="auto"/>
        <w:rPr>
          <w:lang w:val="nl-BE"/>
        </w:rPr>
      </w:pPr>
    </w:p>
    <w:p w14:paraId="6B23301F" w14:textId="7E0A4A1F" w:rsidR="00DC24D7" w:rsidRPr="001A458B" w:rsidRDefault="00DC24D7" w:rsidP="00E659CE">
      <w:pPr>
        <w:pStyle w:val="Kop2"/>
        <w:rPr>
          <w:lang w:val="nl-BE"/>
        </w:rPr>
      </w:pPr>
      <w:bookmarkStart w:id="748" w:name="_Toc144890333"/>
      <w:r w:rsidRPr="001A458B">
        <w:rPr>
          <w:lang w:val="nl-BE"/>
        </w:rPr>
        <w:lastRenderedPageBreak/>
        <w:t>6. Verhuursysteem van mobiliteitshulpmiddelen en de aanpassingen ervan</w:t>
      </w:r>
      <w:bookmarkEnd w:id="748"/>
    </w:p>
    <w:p w14:paraId="3FFA15FD" w14:textId="5C87790E" w:rsidR="00DC24D7" w:rsidRPr="001A458B" w:rsidRDefault="00DC24D7" w:rsidP="001A458B">
      <w:pPr>
        <w:spacing w:after="0" w:line="259" w:lineRule="auto"/>
        <w:ind w:left="98" w:firstLine="0"/>
        <w:rPr>
          <w:lang w:val="nl-BE"/>
        </w:rPr>
      </w:pPr>
    </w:p>
    <w:p w14:paraId="782A6725" w14:textId="06D990C5" w:rsidR="00DC24D7" w:rsidRPr="001A458B" w:rsidRDefault="00DC24D7" w:rsidP="00681324">
      <w:pPr>
        <w:ind w:right="1"/>
        <w:rPr>
          <w:lang w:val="nl-BE"/>
        </w:rPr>
      </w:pPr>
      <w:r w:rsidRPr="001A458B">
        <w:rPr>
          <w:lang w:val="nl-BE"/>
        </w:rPr>
        <w:t>Voor de hieronder omschreven mobiliteitshulpmiddelen met hun aanpassingen kan een huurforfait worden verleend op voorwaarde dat is voldaan aan de er bijhorende functionele indicaties en de algemene en specifieke voorwaarden zoals omschreven in punt II.</w:t>
      </w:r>
    </w:p>
    <w:p w14:paraId="0DC3E749" w14:textId="1A42D501" w:rsidR="00DC24D7" w:rsidRPr="001A458B" w:rsidRDefault="00DC24D7" w:rsidP="001A458B">
      <w:pPr>
        <w:spacing w:after="0" w:line="259" w:lineRule="auto"/>
        <w:ind w:left="98" w:firstLine="0"/>
        <w:rPr>
          <w:lang w:val="nl-BE"/>
        </w:rPr>
      </w:pPr>
    </w:p>
    <w:p w14:paraId="2F8CA447" w14:textId="41A20967" w:rsidR="00DC24D7" w:rsidRDefault="00DC24D7" w:rsidP="00A02F09">
      <w:pPr>
        <w:rPr>
          <w:lang w:val="nl-BE"/>
        </w:rPr>
      </w:pPr>
      <w:r w:rsidRPr="001A458B">
        <w:rPr>
          <w:lang w:val="nl-BE"/>
        </w:rPr>
        <w:t xml:space="preserve">Doelgroep rechthebbenden die verblijven in een rustoord voor bejaarden of een rust- en verzorgingstehuis </w:t>
      </w:r>
    </w:p>
    <w:p w14:paraId="004F7A08" w14:textId="28D1AD2A" w:rsidR="00A02F09" w:rsidRDefault="00A02F09" w:rsidP="00681324">
      <w:pPr>
        <w:ind w:left="98" w:firstLine="0"/>
        <w:rPr>
          <w:lang w:val="nl-BE"/>
        </w:rPr>
      </w:pPr>
    </w:p>
    <w:tbl>
      <w:tblPr>
        <w:tblStyle w:val="TableGrid"/>
        <w:tblW w:w="8814" w:type="dxa"/>
        <w:tblInd w:w="0" w:type="dxa"/>
        <w:tblLook w:val="04A0" w:firstRow="1" w:lastRow="0" w:firstColumn="1" w:lastColumn="0" w:noHBand="0" w:noVBand="1"/>
      </w:tblPr>
      <w:tblGrid>
        <w:gridCol w:w="7587"/>
        <w:gridCol w:w="1227"/>
      </w:tblGrid>
      <w:tr w:rsidR="00A02F09" w:rsidRPr="004A04F5" w14:paraId="6ECBE27A" w14:textId="77777777" w:rsidTr="00A02F09">
        <w:trPr>
          <w:trHeight w:val="226"/>
        </w:trPr>
        <w:tc>
          <w:tcPr>
            <w:tcW w:w="7587" w:type="dxa"/>
          </w:tcPr>
          <w:p w14:paraId="24BA6C19" w14:textId="35FD10C2" w:rsidR="00A02F09" w:rsidRPr="00A02F09" w:rsidRDefault="00A23F5A" w:rsidP="00CA4DA0">
            <w:pPr>
              <w:tabs>
                <w:tab w:val="center" w:pos="3572"/>
              </w:tabs>
              <w:spacing w:after="0" w:line="259" w:lineRule="auto"/>
              <w:ind w:left="0" w:firstLine="0"/>
              <w:rPr>
                <w:lang w:val="nl-BE"/>
              </w:rPr>
            </w:pPr>
            <w:r>
              <w:rPr>
                <w:lang w:val="nl-BE"/>
              </w:rPr>
              <w:t>412513</w:t>
            </w:r>
            <w:r w:rsidR="00704ACF">
              <w:rPr>
                <w:lang w:val="nl-BE"/>
              </w:rPr>
              <w:t xml:space="preserve"> -</w:t>
            </w:r>
            <w:r w:rsidR="00A02F09" w:rsidRPr="001A458B">
              <w:rPr>
                <w:lang w:val="nl-BE"/>
              </w:rPr>
              <w:t xml:space="preserve"> </w:t>
            </w:r>
            <w:r>
              <w:rPr>
                <w:lang w:val="nl-BE"/>
              </w:rPr>
              <w:t>412524</w:t>
            </w:r>
            <w:r w:rsidR="00A02F09" w:rsidRPr="001A458B">
              <w:rPr>
                <w:lang w:val="nl-BE"/>
              </w:rPr>
              <w:t xml:space="preserve"> Huurforfait voor de huur van een manuele standaardrolstoel   </w:t>
            </w:r>
          </w:p>
        </w:tc>
        <w:tc>
          <w:tcPr>
            <w:tcW w:w="1227" w:type="dxa"/>
          </w:tcPr>
          <w:p w14:paraId="1ED1B9A6" w14:textId="00764C10" w:rsidR="00A02F09" w:rsidRPr="004A04F5" w:rsidRDefault="00A02F09" w:rsidP="00CA4DA0">
            <w:pPr>
              <w:tabs>
                <w:tab w:val="center" w:pos="228"/>
                <w:tab w:val="right" w:pos="1227"/>
              </w:tabs>
              <w:spacing w:after="0" w:line="259" w:lineRule="auto"/>
              <w:ind w:left="0" w:firstLine="0"/>
            </w:pPr>
            <w:r w:rsidRPr="00A02F09">
              <w:rPr>
                <w:rFonts w:eastAsia="Calibri"/>
                <w:lang w:val="nl-BE"/>
              </w:rPr>
              <w:tab/>
            </w:r>
            <w:r w:rsidR="00FA15C0" w:rsidRPr="00DF1A5D">
              <w:rPr>
                <w:lang w:val="nl-BE"/>
              </w:rPr>
              <w:t xml:space="preserve"> </w:t>
            </w:r>
            <w:r w:rsidRPr="00DF1A5D">
              <w:rPr>
                <w:lang w:val="nl-BE"/>
              </w:rPr>
              <w:tab/>
            </w:r>
            <w:r w:rsidR="009B40A9">
              <w:t>39,51€</w:t>
            </w:r>
            <w:r w:rsidRPr="004A04F5">
              <w:t xml:space="preserve"> </w:t>
            </w:r>
          </w:p>
        </w:tc>
      </w:tr>
    </w:tbl>
    <w:p w14:paraId="78B70B6A" w14:textId="77777777" w:rsidR="00A02F09" w:rsidRDefault="00A02F09" w:rsidP="00A02F09">
      <w:pPr>
        <w:ind w:right="4"/>
      </w:pPr>
    </w:p>
    <w:p w14:paraId="216C92AE" w14:textId="4878C528" w:rsidR="00DC24D7" w:rsidRPr="001A458B" w:rsidRDefault="00DC24D7" w:rsidP="00A02F09">
      <w:pPr>
        <w:ind w:right="4"/>
        <w:rPr>
          <w:lang w:val="nl-BE"/>
        </w:rPr>
      </w:pPr>
      <w:r w:rsidRPr="001A458B">
        <w:rPr>
          <w:lang w:val="nl-BE"/>
        </w:rPr>
        <w:t xml:space="preserve">De bepalingen van de functionele indicaties voor de gebruiker, de functionele specificaties van de rolstoel en de aanpassingen, zoals vastgesteld bij de verstrekking </w:t>
      </w:r>
      <w:r w:rsidR="00834F98" w:rsidRPr="00834F98">
        <w:rPr>
          <w:lang w:val="nl-BE"/>
        </w:rPr>
        <w:t>410015</w:t>
      </w:r>
      <w:r w:rsidR="00834F98" w:rsidRPr="00834F98" w:rsidDel="00834F98">
        <w:rPr>
          <w:lang w:val="nl-BE"/>
        </w:rPr>
        <w:t xml:space="preserve"> </w:t>
      </w:r>
      <w:r w:rsidRPr="001A458B">
        <w:rPr>
          <w:lang w:val="nl-BE"/>
        </w:rPr>
        <w:t>-</w:t>
      </w:r>
      <w:r w:rsidR="00704ACF">
        <w:rPr>
          <w:lang w:val="nl-BE"/>
        </w:rPr>
        <w:t xml:space="preserve"> </w:t>
      </w:r>
      <w:r w:rsidR="00834F98">
        <w:rPr>
          <w:lang w:val="nl-BE"/>
        </w:rPr>
        <w:t>410026</w:t>
      </w:r>
      <w:r w:rsidRPr="001A458B">
        <w:rPr>
          <w:lang w:val="nl-BE"/>
        </w:rPr>
        <w:t xml:space="preserve"> in punt II, 1°, hoofdgroep 1, subgroep 1 alsook de lijst van aangenomen producten zijn van toepassing.  </w:t>
      </w:r>
    </w:p>
    <w:p w14:paraId="5D43D482" w14:textId="2C9E8C72" w:rsidR="00DC24D7" w:rsidRPr="001A458B" w:rsidRDefault="00DC24D7" w:rsidP="001A458B">
      <w:pPr>
        <w:spacing w:after="0" w:line="259" w:lineRule="auto"/>
        <w:ind w:left="98" w:firstLine="0"/>
        <w:rPr>
          <w:lang w:val="nl-BE"/>
        </w:rPr>
      </w:pPr>
    </w:p>
    <w:p w14:paraId="0E3C5B04" w14:textId="498C0492" w:rsidR="00DC24D7" w:rsidRPr="001A458B" w:rsidRDefault="00DC24D7" w:rsidP="00A02F09">
      <w:pPr>
        <w:rPr>
          <w:lang w:val="nl-BE"/>
        </w:rPr>
      </w:pPr>
      <w:r w:rsidRPr="001A458B">
        <w:rPr>
          <w:lang w:val="nl-BE"/>
        </w:rPr>
        <w:t xml:space="preserve">De aanpassingen vermeld onder de verstrekking </w:t>
      </w:r>
      <w:r w:rsidR="0009065D">
        <w:rPr>
          <w:lang w:val="nl-BE"/>
        </w:rPr>
        <w:t>411216</w:t>
      </w:r>
      <w:r w:rsidR="00704ACF">
        <w:rPr>
          <w:lang w:val="nl-BE"/>
        </w:rPr>
        <w:t xml:space="preserve"> </w:t>
      </w:r>
      <w:r w:rsidRPr="001A458B">
        <w:rPr>
          <w:lang w:val="nl-BE"/>
        </w:rPr>
        <w:t>-</w:t>
      </w:r>
      <w:r w:rsidR="00704ACF">
        <w:rPr>
          <w:lang w:val="nl-BE"/>
        </w:rPr>
        <w:t xml:space="preserve"> </w:t>
      </w:r>
      <w:r w:rsidR="0009065D">
        <w:rPr>
          <w:lang w:val="nl-BE"/>
        </w:rPr>
        <w:t>411227</w:t>
      </w:r>
      <w:r w:rsidRPr="001A458B">
        <w:rPr>
          <w:lang w:val="nl-BE"/>
        </w:rPr>
        <w:t xml:space="preserve"> (aanpassing rolstoelframe, zitbreedte van meer dan 52 cm tot en met 58 cm) zijn niet gedekt door het huurforfait.   </w:t>
      </w:r>
    </w:p>
    <w:p w14:paraId="3C7C6F7C" w14:textId="70D24813" w:rsidR="00DC24D7" w:rsidRPr="001A458B" w:rsidRDefault="00DC24D7" w:rsidP="001A458B">
      <w:pPr>
        <w:spacing w:after="0" w:line="259" w:lineRule="auto"/>
        <w:ind w:left="98" w:firstLine="0"/>
        <w:rPr>
          <w:lang w:val="nl-BE"/>
        </w:rPr>
      </w:pPr>
    </w:p>
    <w:p w14:paraId="0CCDC962" w14:textId="376DE95E" w:rsidR="00DC24D7" w:rsidRPr="001A458B" w:rsidRDefault="00A02F09" w:rsidP="00704ACF">
      <w:pPr>
        <w:ind w:right="3"/>
        <w:rPr>
          <w:lang w:val="nl-BE"/>
        </w:rPr>
      </w:pPr>
      <w:r>
        <w:rPr>
          <w:lang w:val="nl-BE"/>
        </w:rPr>
        <w:t>V</w:t>
      </w:r>
      <w:r w:rsidR="00DC24D7" w:rsidRPr="001A458B">
        <w:rPr>
          <w:lang w:val="nl-BE"/>
        </w:rPr>
        <w:t xml:space="preserve">oor de rechthebbende die volgens zijn functionele behoeften evenwel nood heeft aan de aanpassing vermeld onder de verstrekking </w:t>
      </w:r>
      <w:r w:rsidR="0009065D">
        <w:rPr>
          <w:lang w:val="nl-BE"/>
        </w:rPr>
        <w:t>411216</w:t>
      </w:r>
      <w:r w:rsidR="00704ACF">
        <w:rPr>
          <w:lang w:val="nl-BE"/>
        </w:rPr>
        <w:t xml:space="preserve"> </w:t>
      </w:r>
      <w:r w:rsidR="00DC24D7" w:rsidRPr="001A458B">
        <w:rPr>
          <w:lang w:val="nl-BE"/>
        </w:rPr>
        <w:t>-</w:t>
      </w:r>
      <w:r w:rsidR="00704ACF">
        <w:rPr>
          <w:lang w:val="nl-BE"/>
        </w:rPr>
        <w:t xml:space="preserve"> </w:t>
      </w:r>
      <w:r w:rsidR="0009065D">
        <w:rPr>
          <w:lang w:val="nl-BE"/>
        </w:rPr>
        <w:t>411227</w:t>
      </w:r>
      <w:r w:rsidR="00DC24D7" w:rsidRPr="001A458B">
        <w:rPr>
          <w:lang w:val="nl-BE"/>
        </w:rPr>
        <w:t xml:space="preserve"> zijn de bepalingen voorzien onder punt I tot III van toepassing voor het afgeleverde mobiliteitshulpmiddel en de aanpassingen ervan. </w:t>
      </w:r>
    </w:p>
    <w:p w14:paraId="4DB36634" w14:textId="555405AD" w:rsidR="00DC24D7" w:rsidRPr="001A458B" w:rsidRDefault="00DC24D7" w:rsidP="001A458B">
      <w:pPr>
        <w:spacing w:after="0" w:line="259" w:lineRule="auto"/>
        <w:ind w:left="98" w:firstLine="0"/>
        <w:rPr>
          <w:lang w:val="nl-BE"/>
        </w:rPr>
      </w:pPr>
    </w:p>
    <w:p w14:paraId="7664BC2B" w14:textId="0E9E9EF5" w:rsidR="00DC24D7" w:rsidRPr="001A458B" w:rsidRDefault="00DC24D7" w:rsidP="00704ACF">
      <w:pPr>
        <w:ind w:right="3"/>
        <w:rPr>
          <w:lang w:val="nl-BE"/>
        </w:rPr>
      </w:pPr>
      <w:r w:rsidRPr="001A458B">
        <w:rPr>
          <w:lang w:val="nl-BE"/>
        </w:rPr>
        <w:t xml:space="preserve">Voor de rechthebbende die voldoet aan de functionele indicaties vastgesteld bij de verstrekking </w:t>
      </w:r>
      <w:r w:rsidR="00834F98" w:rsidRPr="00834F98">
        <w:rPr>
          <w:lang w:val="nl-BE"/>
        </w:rPr>
        <w:t>410015</w:t>
      </w:r>
      <w:r w:rsidR="00834F98" w:rsidRPr="00834F98" w:rsidDel="00834F98">
        <w:rPr>
          <w:lang w:val="nl-BE"/>
        </w:rPr>
        <w:t xml:space="preserve"> </w:t>
      </w:r>
      <w:r w:rsidRPr="001A458B">
        <w:rPr>
          <w:lang w:val="nl-BE"/>
        </w:rPr>
        <w:t>-</w:t>
      </w:r>
      <w:r w:rsidR="00704ACF">
        <w:rPr>
          <w:lang w:val="nl-BE"/>
        </w:rPr>
        <w:t xml:space="preserve"> </w:t>
      </w:r>
      <w:r w:rsidR="00834F98">
        <w:rPr>
          <w:lang w:val="nl-BE"/>
        </w:rPr>
        <w:t>410026</w:t>
      </w:r>
      <w:r w:rsidRPr="001A458B">
        <w:rPr>
          <w:lang w:val="nl-BE"/>
        </w:rPr>
        <w:t xml:space="preserve">, maar waarvoor een rolstoel met een zitbreedte van minder dan 36 cm noodzakelijk is, zijn de bepalingen voorzien onder punt I tot III van toepassing voor het afgeleverde mobiliteitshulpmiddel en de aanpassingen ervan. </w:t>
      </w:r>
    </w:p>
    <w:p w14:paraId="1193B150" w14:textId="7DA2D194" w:rsidR="00DC24D7" w:rsidRPr="001A458B" w:rsidRDefault="00DC24D7" w:rsidP="001A458B">
      <w:pPr>
        <w:spacing w:after="0" w:line="259" w:lineRule="auto"/>
        <w:ind w:left="98" w:firstLine="0"/>
        <w:rPr>
          <w:lang w:val="nl-BE"/>
        </w:rPr>
      </w:pPr>
    </w:p>
    <w:p w14:paraId="6A060EEB" w14:textId="1F298374" w:rsidR="00DC24D7" w:rsidRPr="001A458B" w:rsidRDefault="00DC24D7" w:rsidP="00704ACF">
      <w:pPr>
        <w:ind w:right="1"/>
        <w:rPr>
          <w:lang w:val="nl-BE"/>
        </w:rPr>
      </w:pPr>
      <w:r w:rsidRPr="001A458B">
        <w:rPr>
          <w:lang w:val="nl-BE"/>
        </w:rPr>
        <w:t xml:space="preserve">Het huurforfait voor de manuele standaardrolstoel (verstrekking </w:t>
      </w:r>
      <w:r w:rsidR="00A23F5A">
        <w:rPr>
          <w:lang w:val="nl-BE"/>
        </w:rPr>
        <w:t>412513</w:t>
      </w:r>
      <w:r w:rsidRPr="001A458B">
        <w:rPr>
          <w:lang w:val="nl-BE"/>
        </w:rPr>
        <w:t>-</w:t>
      </w:r>
      <w:r w:rsidR="00A23F5A">
        <w:rPr>
          <w:lang w:val="nl-BE"/>
        </w:rPr>
        <w:t>412524</w:t>
      </w:r>
      <w:r w:rsidRPr="001A458B">
        <w:rPr>
          <w:lang w:val="nl-BE"/>
        </w:rPr>
        <w:t xml:space="preserve">) mag worden gecumuleerd met de tegemoetkoming voor een loophulpmiddel voorzien in punt II, hoofdgroep 8 (verstrekkingen </w:t>
      </w:r>
      <w:r w:rsidR="00A61C88">
        <w:rPr>
          <w:lang w:val="nl-BE"/>
        </w:rPr>
        <w:t>410413</w:t>
      </w:r>
      <w:r w:rsidR="00704ACF">
        <w:rPr>
          <w:lang w:val="nl-BE"/>
        </w:rPr>
        <w:t xml:space="preserve"> </w:t>
      </w:r>
      <w:r w:rsidRPr="001A458B">
        <w:rPr>
          <w:lang w:val="nl-BE"/>
        </w:rPr>
        <w:t>-</w:t>
      </w:r>
      <w:r w:rsidR="00704ACF">
        <w:rPr>
          <w:lang w:val="nl-BE"/>
        </w:rPr>
        <w:t xml:space="preserve"> </w:t>
      </w:r>
      <w:r w:rsidR="00A61C88">
        <w:rPr>
          <w:lang w:val="nl-BE"/>
        </w:rPr>
        <w:t>410424</w:t>
      </w:r>
      <w:r w:rsidRPr="001A458B">
        <w:rPr>
          <w:lang w:val="nl-BE"/>
        </w:rPr>
        <w:t xml:space="preserve">, </w:t>
      </w:r>
      <w:r w:rsidR="00A61C88">
        <w:rPr>
          <w:lang w:val="nl-BE"/>
        </w:rPr>
        <w:t>410435</w:t>
      </w:r>
      <w:r w:rsidR="00704ACF">
        <w:rPr>
          <w:lang w:val="nl-BE"/>
        </w:rPr>
        <w:t xml:space="preserve"> </w:t>
      </w:r>
      <w:r w:rsidRPr="001A458B">
        <w:rPr>
          <w:lang w:val="nl-BE"/>
        </w:rPr>
        <w:t>-</w:t>
      </w:r>
      <w:r w:rsidR="00704ACF">
        <w:rPr>
          <w:lang w:val="nl-BE"/>
        </w:rPr>
        <w:t xml:space="preserve"> </w:t>
      </w:r>
      <w:r w:rsidR="00A61C88">
        <w:rPr>
          <w:lang w:val="nl-BE"/>
        </w:rPr>
        <w:t>410446</w:t>
      </w:r>
      <w:r w:rsidRPr="001A458B">
        <w:rPr>
          <w:lang w:val="nl-BE"/>
        </w:rPr>
        <w:t xml:space="preserve">, </w:t>
      </w:r>
      <w:r w:rsidR="006B1B9B">
        <w:rPr>
          <w:lang w:val="nl-BE"/>
        </w:rPr>
        <w:t>410457</w:t>
      </w:r>
      <w:r w:rsidR="00704ACF">
        <w:rPr>
          <w:lang w:val="nl-BE"/>
        </w:rPr>
        <w:t xml:space="preserve"> </w:t>
      </w:r>
      <w:r w:rsidRPr="001A458B">
        <w:rPr>
          <w:lang w:val="nl-BE"/>
        </w:rPr>
        <w:t>-</w:t>
      </w:r>
      <w:r w:rsidR="00704ACF">
        <w:rPr>
          <w:lang w:val="nl-BE"/>
        </w:rPr>
        <w:t xml:space="preserve"> </w:t>
      </w:r>
      <w:r w:rsidR="006B1B9B">
        <w:rPr>
          <w:lang w:val="nl-BE"/>
        </w:rPr>
        <w:t>410468</w:t>
      </w:r>
      <w:r w:rsidRPr="001A458B">
        <w:rPr>
          <w:lang w:val="nl-BE"/>
        </w:rPr>
        <w:t xml:space="preserve">, </w:t>
      </w:r>
      <w:r w:rsidR="006B1B9B">
        <w:rPr>
          <w:lang w:val="nl-BE"/>
        </w:rPr>
        <w:t>410479</w:t>
      </w:r>
      <w:r w:rsidR="00704ACF">
        <w:rPr>
          <w:lang w:val="nl-BE"/>
        </w:rPr>
        <w:t xml:space="preserve"> </w:t>
      </w:r>
      <w:r w:rsidRPr="001A458B">
        <w:rPr>
          <w:lang w:val="nl-BE"/>
        </w:rPr>
        <w:t>-</w:t>
      </w:r>
      <w:r w:rsidR="00704ACF">
        <w:rPr>
          <w:lang w:val="nl-BE"/>
        </w:rPr>
        <w:t xml:space="preserve"> </w:t>
      </w:r>
      <w:r w:rsidR="006B1B9B">
        <w:rPr>
          <w:lang w:val="nl-BE"/>
        </w:rPr>
        <w:t>410483</w:t>
      </w:r>
      <w:r w:rsidRPr="001A458B">
        <w:rPr>
          <w:lang w:val="nl-BE"/>
        </w:rPr>
        <w:t xml:space="preserve"> of </w:t>
      </w:r>
      <w:r w:rsidR="006B1B9B">
        <w:rPr>
          <w:lang w:val="nl-BE"/>
        </w:rPr>
        <w:t>410494</w:t>
      </w:r>
      <w:r w:rsidR="00704ACF">
        <w:rPr>
          <w:lang w:val="nl-BE"/>
        </w:rPr>
        <w:t xml:space="preserve"> </w:t>
      </w:r>
      <w:r w:rsidRPr="001A458B">
        <w:rPr>
          <w:lang w:val="nl-BE"/>
        </w:rPr>
        <w:t>-</w:t>
      </w:r>
      <w:r w:rsidR="00704ACF">
        <w:rPr>
          <w:lang w:val="nl-BE"/>
        </w:rPr>
        <w:t xml:space="preserve"> </w:t>
      </w:r>
      <w:r w:rsidR="00BA0679">
        <w:rPr>
          <w:lang w:val="nl-BE"/>
        </w:rPr>
        <w:t>410505</w:t>
      </w:r>
      <w:r w:rsidRPr="001A458B">
        <w:rPr>
          <w:lang w:val="nl-BE"/>
        </w:rPr>
        <w:t xml:space="preserve">). </w:t>
      </w:r>
    </w:p>
    <w:p w14:paraId="71C0DA6A" w14:textId="6A4F0935" w:rsidR="00A02F09" w:rsidRDefault="00A02F09" w:rsidP="00A02F09">
      <w:pPr>
        <w:spacing w:after="0" w:line="259" w:lineRule="auto"/>
        <w:ind w:left="98" w:firstLine="0"/>
        <w:rPr>
          <w:lang w:val="nl-BE"/>
        </w:rPr>
      </w:pPr>
    </w:p>
    <w:tbl>
      <w:tblPr>
        <w:tblStyle w:val="TableGrid"/>
        <w:tblW w:w="8814" w:type="dxa"/>
        <w:tblInd w:w="0" w:type="dxa"/>
        <w:tblLook w:val="04A0" w:firstRow="1" w:lastRow="0" w:firstColumn="1" w:lastColumn="0" w:noHBand="0" w:noVBand="1"/>
      </w:tblPr>
      <w:tblGrid>
        <w:gridCol w:w="7587"/>
        <w:gridCol w:w="1227"/>
      </w:tblGrid>
      <w:tr w:rsidR="00A02F09" w:rsidRPr="004A04F5" w14:paraId="2E813375" w14:textId="77777777" w:rsidTr="00A02F09">
        <w:trPr>
          <w:trHeight w:val="226"/>
        </w:trPr>
        <w:tc>
          <w:tcPr>
            <w:tcW w:w="7587" w:type="dxa"/>
          </w:tcPr>
          <w:p w14:paraId="205C62CE" w14:textId="0380F191" w:rsidR="00A02F09" w:rsidRPr="00A02F09" w:rsidRDefault="00A23F5A" w:rsidP="00CA4DA0">
            <w:pPr>
              <w:tabs>
                <w:tab w:val="center" w:pos="3572"/>
              </w:tabs>
              <w:spacing w:after="0" w:line="259" w:lineRule="auto"/>
              <w:ind w:left="0" w:firstLine="0"/>
              <w:rPr>
                <w:lang w:val="nl-BE"/>
              </w:rPr>
            </w:pPr>
            <w:r>
              <w:rPr>
                <w:lang w:val="nl-BE"/>
              </w:rPr>
              <w:t>412535</w:t>
            </w:r>
            <w:r w:rsidR="00704ACF">
              <w:rPr>
                <w:lang w:val="nl-BE"/>
              </w:rPr>
              <w:t xml:space="preserve"> -</w:t>
            </w:r>
            <w:r w:rsidR="00A02F09" w:rsidRPr="001A458B">
              <w:rPr>
                <w:lang w:val="nl-BE"/>
              </w:rPr>
              <w:t xml:space="preserve"> </w:t>
            </w:r>
            <w:r>
              <w:rPr>
                <w:lang w:val="nl-BE"/>
              </w:rPr>
              <w:t>412546</w:t>
            </w:r>
            <w:r w:rsidR="00A02F09" w:rsidRPr="001A458B">
              <w:rPr>
                <w:lang w:val="nl-BE"/>
              </w:rPr>
              <w:t xml:space="preserve"> Huurforfait voor de huur van een manuele modulaire rolstoel  </w:t>
            </w:r>
          </w:p>
        </w:tc>
        <w:tc>
          <w:tcPr>
            <w:tcW w:w="1227" w:type="dxa"/>
          </w:tcPr>
          <w:p w14:paraId="134739CD" w14:textId="20CB7802" w:rsidR="00A02F09" w:rsidRPr="004A04F5" w:rsidRDefault="00A02F09" w:rsidP="00CA4DA0">
            <w:pPr>
              <w:tabs>
                <w:tab w:val="center" w:pos="228"/>
                <w:tab w:val="right" w:pos="1227"/>
              </w:tabs>
              <w:spacing w:after="0" w:line="259" w:lineRule="auto"/>
              <w:ind w:left="0" w:firstLine="0"/>
            </w:pPr>
            <w:r w:rsidRPr="00A02F09">
              <w:rPr>
                <w:rFonts w:eastAsia="Calibri"/>
                <w:lang w:val="nl-BE"/>
              </w:rPr>
              <w:tab/>
            </w:r>
            <w:r w:rsidR="00FA15C0" w:rsidRPr="00DF1A5D">
              <w:rPr>
                <w:lang w:val="nl-BE"/>
              </w:rPr>
              <w:t xml:space="preserve"> </w:t>
            </w:r>
            <w:r w:rsidRPr="00DF1A5D">
              <w:rPr>
                <w:lang w:val="nl-BE"/>
              </w:rPr>
              <w:tab/>
            </w:r>
            <w:r w:rsidR="009B40A9">
              <w:t>57,60€</w:t>
            </w:r>
            <w:r w:rsidRPr="004A04F5">
              <w:t xml:space="preserve"> </w:t>
            </w:r>
          </w:p>
        </w:tc>
      </w:tr>
    </w:tbl>
    <w:p w14:paraId="2D55DDE0" w14:textId="77777777" w:rsidR="00A02F09" w:rsidRDefault="00A02F09" w:rsidP="00A02F09">
      <w:pPr>
        <w:ind w:right="2"/>
      </w:pPr>
    </w:p>
    <w:p w14:paraId="57B0466E" w14:textId="56C1D9EE" w:rsidR="00A02F09" w:rsidRDefault="00DC24D7" w:rsidP="00A02F09">
      <w:pPr>
        <w:ind w:right="2"/>
        <w:rPr>
          <w:lang w:val="nl-BE"/>
        </w:rPr>
      </w:pPr>
      <w:r w:rsidRPr="001A458B">
        <w:rPr>
          <w:lang w:val="nl-BE"/>
        </w:rPr>
        <w:t xml:space="preserve">De bepalingen van de functionele indicaties voor de gebruiker, de functionele specificaties van de rolstoel en de aanpassingen, zoals vastgesteld bij de verstrekking </w:t>
      </w:r>
      <w:r w:rsidR="0073458A">
        <w:rPr>
          <w:lang w:val="nl-BE"/>
        </w:rPr>
        <w:t>410037</w:t>
      </w:r>
      <w:r w:rsidR="00704ACF">
        <w:rPr>
          <w:lang w:val="nl-BE"/>
        </w:rPr>
        <w:t xml:space="preserve"> </w:t>
      </w:r>
      <w:r w:rsidRPr="001A458B">
        <w:rPr>
          <w:lang w:val="nl-BE"/>
        </w:rPr>
        <w:t>-</w:t>
      </w:r>
      <w:r w:rsidR="00704ACF">
        <w:rPr>
          <w:lang w:val="nl-BE"/>
        </w:rPr>
        <w:t xml:space="preserve"> </w:t>
      </w:r>
      <w:r w:rsidR="0073458A">
        <w:rPr>
          <w:lang w:val="nl-BE"/>
        </w:rPr>
        <w:t>410048</w:t>
      </w:r>
      <w:r w:rsidRPr="001A458B">
        <w:rPr>
          <w:lang w:val="nl-BE"/>
        </w:rPr>
        <w:t xml:space="preserve"> in punt II, 1°, hoofdgroep 1, subgroep 2 alsook de lijst van aangenomen producten zijn van toepassing.  </w:t>
      </w:r>
    </w:p>
    <w:p w14:paraId="1FE90E8F" w14:textId="282C986C" w:rsidR="00DC24D7" w:rsidRPr="001A458B" w:rsidRDefault="00DC24D7" w:rsidP="00A02F09">
      <w:pPr>
        <w:ind w:right="2"/>
        <w:rPr>
          <w:lang w:val="nl-BE"/>
        </w:rPr>
      </w:pPr>
      <w:r w:rsidRPr="001A458B">
        <w:rPr>
          <w:lang w:val="nl-BE"/>
        </w:rPr>
        <w:t xml:space="preserve">De aanpassingen vermeld onder de verstrekkingen </w:t>
      </w:r>
      <w:r w:rsidR="00D14057">
        <w:rPr>
          <w:lang w:val="nl-BE"/>
        </w:rPr>
        <w:t>412896</w:t>
      </w:r>
      <w:r w:rsidR="00704ACF">
        <w:rPr>
          <w:lang w:val="nl-BE"/>
        </w:rPr>
        <w:t xml:space="preserve"> </w:t>
      </w:r>
      <w:r w:rsidRPr="001A458B">
        <w:rPr>
          <w:lang w:val="nl-BE"/>
        </w:rPr>
        <w:t>-</w:t>
      </w:r>
      <w:r w:rsidR="00704ACF">
        <w:rPr>
          <w:lang w:val="nl-BE"/>
        </w:rPr>
        <w:t xml:space="preserve"> </w:t>
      </w:r>
      <w:r w:rsidR="00D14057">
        <w:rPr>
          <w:lang w:val="nl-BE"/>
        </w:rPr>
        <w:t>412907</w:t>
      </w:r>
      <w:r w:rsidRPr="001A458B">
        <w:rPr>
          <w:lang w:val="nl-BE"/>
        </w:rPr>
        <w:t xml:space="preserve"> (kniekussen), </w:t>
      </w:r>
      <w:r w:rsidR="00D14057">
        <w:rPr>
          <w:lang w:val="nl-BE"/>
        </w:rPr>
        <w:t>412933</w:t>
      </w:r>
      <w:r w:rsidR="00704ACF">
        <w:rPr>
          <w:lang w:val="nl-BE"/>
        </w:rPr>
        <w:t xml:space="preserve"> </w:t>
      </w:r>
      <w:r w:rsidRPr="001A458B">
        <w:rPr>
          <w:lang w:val="nl-BE"/>
        </w:rPr>
        <w:t>-</w:t>
      </w:r>
      <w:r w:rsidR="00704ACF">
        <w:rPr>
          <w:lang w:val="nl-BE"/>
        </w:rPr>
        <w:t xml:space="preserve"> </w:t>
      </w:r>
      <w:r w:rsidR="00D14057">
        <w:rPr>
          <w:lang w:val="nl-BE"/>
        </w:rPr>
        <w:t>412944</w:t>
      </w:r>
      <w:r w:rsidRPr="001A458B">
        <w:rPr>
          <w:lang w:val="nl-BE"/>
        </w:rPr>
        <w:t xml:space="preserve"> (fixatiesysteem voor knieën), </w:t>
      </w:r>
      <w:r w:rsidR="00D14057">
        <w:rPr>
          <w:lang w:val="nl-BE"/>
        </w:rPr>
        <w:t>412955</w:t>
      </w:r>
      <w:r w:rsidR="00704ACF">
        <w:rPr>
          <w:lang w:val="nl-BE"/>
        </w:rPr>
        <w:t xml:space="preserve"> </w:t>
      </w:r>
      <w:r w:rsidRPr="001A458B">
        <w:rPr>
          <w:lang w:val="nl-BE"/>
        </w:rPr>
        <w:t>-</w:t>
      </w:r>
      <w:r w:rsidR="00704ACF">
        <w:rPr>
          <w:lang w:val="nl-BE"/>
        </w:rPr>
        <w:t xml:space="preserve"> </w:t>
      </w:r>
      <w:r w:rsidR="00D14057">
        <w:rPr>
          <w:lang w:val="nl-BE"/>
        </w:rPr>
        <w:t>412966</w:t>
      </w:r>
      <w:r w:rsidRPr="001A458B">
        <w:rPr>
          <w:lang w:val="nl-BE"/>
        </w:rPr>
        <w:t xml:space="preserve"> (verstevigde voetsteun), </w:t>
      </w:r>
      <w:r w:rsidR="00D14057">
        <w:rPr>
          <w:lang w:val="nl-BE"/>
        </w:rPr>
        <w:t>412977</w:t>
      </w:r>
      <w:r w:rsidR="00704ACF">
        <w:rPr>
          <w:lang w:val="nl-BE"/>
        </w:rPr>
        <w:t xml:space="preserve"> </w:t>
      </w:r>
      <w:r w:rsidRPr="001A458B">
        <w:rPr>
          <w:lang w:val="nl-BE"/>
        </w:rPr>
        <w:t>-</w:t>
      </w:r>
      <w:r w:rsidR="00704ACF">
        <w:rPr>
          <w:lang w:val="nl-BE"/>
        </w:rPr>
        <w:t xml:space="preserve"> </w:t>
      </w:r>
      <w:r w:rsidR="00D14057">
        <w:rPr>
          <w:lang w:val="nl-BE"/>
        </w:rPr>
        <w:t>412988</w:t>
      </w:r>
      <w:r w:rsidRPr="001A458B">
        <w:rPr>
          <w:lang w:val="nl-BE"/>
        </w:rPr>
        <w:t xml:space="preserve"> (verstevigde beensteun), </w:t>
      </w:r>
      <w:r w:rsidR="00D14057">
        <w:rPr>
          <w:lang w:val="nl-BE"/>
        </w:rPr>
        <w:t>413014</w:t>
      </w:r>
      <w:r w:rsidR="00704ACF">
        <w:rPr>
          <w:lang w:val="nl-BE"/>
        </w:rPr>
        <w:t xml:space="preserve"> </w:t>
      </w:r>
      <w:r w:rsidRPr="001A458B">
        <w:rPr>
          <w:lang w:val="nl-BE"/>
        </w:rPr>
        <w:t>-</w:t>
      </w:r>
      <w:r w:rsidR="00704ACF">
        <w:rPr>
          <w:lang w:val="nl-BE"/>
        </w:rPr>
        <w:t xml:space="preserve"> </w:t>
      </w:r>
      <w:r w:rsidR="00D14057">
        <w:rPr>
          <w:lang w:val="nl-BE"/>
        </w:rPr>
        <w:t>413025</w:t>
      </w:r>
      <w:r w:rsidRPr="001A458B">
        <w:rPr>
          <w:lang w:val="nl-BE"/>
        </w:rPr>
        <w:t xml:space="preserve"> (armlegger), </w:t>
      </w:r>
      <w:r w:rsidR="00D14057">
        <w:rPr>
          <w:lang w:val="nl-BE"/>
        </w:rPr>
        <w:t>413036</w:t>
      </w:r>
      <w:r w:rsidR="00704ACF">
        <w:rPr>
          <w:lang w:val="nl-BE"/>
        </w:rPr>
        <w:t xml:space="preserve"> </w:t>
      </w:r>
      <w:r w:rsidRPr="001A458B">
        <w:rPr>
          <w:lang w:val="nl-BE"/>
        </w:rPr>
        <w:t>-</w:t>
      </w:r>
      <w:r w:rsidR="00704ACF">
        <w:rPr>
          <w:lang w:val="nl-BE"/>
        </w:rPr>
        <w:t xml:space="preserve"> </w:t>
      </w:r>
      <w:r w:rsidR="00D14057">
        <w:rPr>
          <w:lang w:val="nl-BE"/>
        </w:rPr>
        <w:t>413047</w:t>
      </w:r>
      <w:r w:rsidRPr="001A458B">
        <w:rPr>
          <w:lang w:val="nl-BE"/>
        </w:rPr>
        <w:t xml:space="preserve"> (armlegger scharnierend), </w:t>
      </w:r>
      <w:r w:rsidR="00CA04DB">
        <w:rPr>
          <w:lang w:val="nl-BE"/>
        </w:rPr>
        <w:t>410958</w:t>
      </w:r>
      <w:r w:rsidR="00704ACF">
        <w:rPr>
          <w:lang w:val="nl-BE"/>
        </w:rPr>
        <w:t xml:space="preserve"> </w:t>
      </w:r>
      <w:r w:rsidRPr="001A458B">
        <w:rPr>
          <w:lang w:val="nl-BE"/>
        </w:rPr>
        <w:t>-</w:t>
      </w:r>
      <w:r w:rsidR="00704ACF">
        <w:rPr>
          <w:lang w:val="nl-BE"/>
        </w:rPr>
        <w:t xml:space="preserve"> </w:t>
      </w:r>
      <w:r w:rsidR="00CA04DB">
        <w:rPr>
          <w:lang w:val="nl-BE"/>
        </w:rPr>
        <w:t>410969</w:t>
      </w:r>
      <w:r w:rsidRPr="001A458B">
        <w:rPr>
          <w:lang w:val="nl-BE"/>
        </w:rPr>
        <w:t xml:space="preserve"> (rughoekverstelling 90°), </w:t>
      </w:r>
      <w:r w:rsidR="0009065D">
        <w:rPr>
          <w:lang w:val="nl-BE"/>
        </w:rPr>
        <w:t>411216</w:t>
      </w:r>
      <w:r w:rsidR="00704ACF">
        <w:rPr>
          <w:lang w:val="nl-BE"/>
        </w:rPr>
        <w:t xml:space="preserve"> </w:t>
      </w:r>
      <w:r w:rsidRPr="001A458B">
        <w:rPr>
          <w:lang w:val="nl-BE"/>
        </w:rPr>
        <w:t>-</w:t>
      </w:r>
      <w:r w:rsidR="00704ACF">
        <w:rPr>
          <w:lang w:val="nl-BE"/>
        </w:rPr>
        <w:t xml:space="preserve"> </w:t>
      </w:r>
      <w:r w:rsidR="0009065D">
        <w:rPr>
          <w:lang w:val="nl-BE"/>
        </w:rPr>
        <w:t>411227</w:t>
      </w:r>
      <w:r w:rsidRPr="001A458B">
        <w:rPr>
          <w:lang w:val="nl-BE"/>
        </w:rPr>
        <w:t xml:space="preserve"> (aanpassing rolstoelframe, zitbreedte van meer dan 52 cm tot en met 58 cm), </w:t>
      </w:r>
      <w:r w:rsidR="00D14057">
        <w:rPr>
          <w:lang w:val="nl-BE"/>
        </w:rPr>
        <w:t>412734</w:t>
      </w:r>
      <w:r w:rsidR="00704ACF">
        <w:rPr>
          <w:lang w:val="nl-BE"/>
        </w:rPr>
        <w:t xml:space="preserve"> </w:t>
      </w:r>
      <w:r w:rsidRPr="001A458B">
        <w:rPr>
          <w:lang w:val="nl-BE"/>
        </w:rPr>
        <w:t>-</w:t>
      </w:r>
      <w:r w:rsidR="00704ACF">
        <w:rPr>
          <w:lang w:val="nl-BE"/>
        </w:rPr>
        <w:t xml:space="preserve"> </w:t>
      </w:r>
      <w:r w:rsidR="00D14057">
        <w:rPr>
          <w:lang w:val="nl-BE"/>
        </w:rPr>
        <w:t>412745</w:t>
      </w:r>
      <w:r w:rsidRPr="001A458B">
        <w:rPr>
          <w:lang w:val="nl-BE"/>
        </w:rPr>
        <w:t xml:space="preserve"> </w:t>
      </w:r>
      <w:r w:rsidRPr="001A458B">
        <w:rPr>
          <w:lang w:val="nl-BE"/>
        </w:rPr>
        <w:lastRenderedPageBreak/>
        <w:t xml:space="preserve">(aanpassing rolstoelframe, zitbreedte van meer dan 58 cm tot en met 62 cm), </w:t>
      </w:r>
      <w:r w:rsidR="00D14057">
        <w:rPr>
          <w:lang w:val="nl-BE"/>
        </w:rPr>
        <w:t>412756</w:t>
      </w:r>
      <w:r w:rsidR="00704ACF">
        <w:rPr>
          <w:lang w:val="nl-BE"/>
        </w:rPr>
        <w:t xml:space="preserve"> </w:t>
      </w:r>
      <w:r w:rsidRPr="001A458B">
        <w:rPr>
          <w:lang w:val="nl-BE"/>
        </w:rPr>
        <w:t>-</w:t>
      </w:r>
      <w:r w:rsidR="00704ACF">
        <w:rPr>
          <w:lang w:val="nl-BE"/>
        </w:rPr>
        <w:t xml:space="preserve"> </w:t>
      </w:r>
      <w:r w:rsidR="00D14057">
        <w:rPr>
          <w:lang w:val="nl-BE"/>
        </w:rPr>
        <w:t>412767</w:t>
      </w:r>
      <w:r w:rsidRPr="001A458B">
        <w:rPr>
          <w:lang w:val="nl-BE"/>
        </w:rPr>
        <w:t xml:space="preserve"> (aanpassing rolstoelframe, zitbreedte van meer dan 62 cm tot en met 70 cm), </w:t>
      </w:r>
      <w:r w:rsidR="00D14057">
        <w:rPr>
          <w:lang w:val="nl-BE"/>
        </w:rPr>
        <w:t>412778</w:t>
      </w:r>
      <w:r w:rsidR="00704ACF">
        <w:rPr>
          <w:lang w:val="nl-BE"/>
        </w:rPr>
        <w:t xml:space="preserve"> </w:t>
      </w:r>
      <w:r w:rsidRPr="001A458B">
        <w:rPr>
          <w:lang w:val="nl-BE"/>
        </w:rPr>
        <w:t>-</w:t>
      </w:r>
      <w:r w:rsidR="00704ACF">
        <w:rPr>
          <w:lang w:val="nl-BE"/>
        </w:rPr>
        <w:t xml:space="preserve"> </w:t>
      </w:r>
      <w:r w:rsidR="00D14057">
        <w:rPr>
          <w:lang w:val="nl-BE"/>
        </w:rPr>
        <w:t>412789</w:t>
      </w:r>
      <w:r w:rsidRPr="001A458B">
        <w:rPr>
          <w:lang w:val="nl-BE"/>
        </w:rPr>
        <w:t xml:space="preserve"> (aanpassing rolstoelframe, zitbreedte van meer dan 70 cm tot en met 75 cm), </w:t>
      </w:r>
      <w:r w:rsidR="0009065D">
        <w:rPr>
          <w:lang w:val="nl-BE"/>
        </w:rPr>
        <w:t>411253</w:t>
      </w:r>
      <w:r w:rsidR="00704ACF">
        <w:rPr>
          <w:lang w:val="nl-BE"/>
        </w:rPr>
        <w:t xml:space="preserve"> </w:t>
      </w:r>
      <w:r w:rsidRPr="001A458B">
        <w:rPr>
          <w:lang w:val="nl-BE"/>
        </w:rPr>
        <w:t>-</w:t>
      </w:r>
      <w:r w:rsidR="00704ACF">
        <w:rPr>
          <w:lang w:val="nl-BE"/>
        </w:rPr>
        <w:t xml:space="preserve"> </w:t>
      </w:r>
      <w:r w:rsidR="0009065D">
        <w:rPr>
          <w:lang w:val="nl-BE"/>
        </w:rPr>
        <w:t>411264</w:t>
      </w:r>
      <w:r w:rsidRPr="001A458B">
        <w:rPr>
          <w:lang w:val="nl-BE"/>
        </w:rPr>
        <w:t xml:space="preserve"> (aanpassing bij amputatie), </w:t>
      </w:r>
      <w:r w:rsidR="009E494F">
        <w:rPr>
          <w:lang w:val="nl-BE"/>
        </w:rPr>
        <w:t>413375</w:t>
      </w:r>
      <w:r w:rsidR="00704ACF">
        <w:rPr>
          <w:lang w:val="nl-BE"/>
        </w:rPr>
        <w:t xml:space="preserve"> </w:t>
      </w:r>
      <w:r w:rsidRPr="001A458B">
        <w:rPr>
          <w:lang w:val="nl-BE"/>
        </w:rPr>
        <w:t>-</w:t>
      </w:r>
      <w:r w:rsidR="00704ACF">
        <w:rPr>
          <w:lang w:val="nl-BE"/>
        </w:rPr>
        <w:t xml:space="preserve"> </w:t>
      </w:r>
      <w:r w:rsidR="009E494F">
        <w:rPr>
          <w:lang w:val="nl-BE"/>
        </w:rPr>
        <w:t>413386</w:t>
      </w:r>
      <w:r w:rsidRPr="001A458B">
        <w:rPr>
          <w:lang w:val="nl-BE"/>
        </w:rPr>
        <w:t xml:space="preserve"> (voetschelpje), </w:t>
      </w:r>
      <w:r w:rsidR="009E494F">
        <w:rPr>
          <w:lang w:val="nl-BE"/>
        </w:rPr>
        <w:t>413434</w:t>
      </w:r>
      <w:r w:rsidR="00704ACF">
        <w:rPr>
          <w:lang w:val="nl-BE"/>
        </w:rPr>
        <w:t xml:space="preserve"> </w:t>
      </w:r>
      <w:r w:rsidRPr="001A458B">
        <w:rPr>
          <w:lang w:val="nl-BE"/>
        </w:rPr>
        <w:t>-</w:t>
      </w:r>
      <w:r w:rsidR="00704ACF">
        <w:rPr>
          <w:lang w:val="nl-BE"/>
        </w:rPr>
        <w:t xml:space="preserve"> </w:t>
      </w:r>
      <w:r w:rsidR="00B95C05">
        <w:rPr>
          <w:lang w:val="nl-BE"/>
        </w:rPr>
        <w:t>413445</w:t>
      </w:r>
      <w:r w:rsidRPr="001A458B">
        <w:rPr>
          <w:lang w:val="nl-BE"/>
        </w:rPr>
        <w:t xml:space="preserve"> (vier- of vijfpuntsveiligheidsgordel), </w:t>
      </w:r>
      <w:r w:rsidR="00E665E9">
        <w:rPr>
          <w:lang w:val="nl-BE"/>
        </w:rPr>
        <w:t>411415</w:t>
      </w:r>
      <w:r w:rsidR="00704ACF">
        <w:rPr>
          <w:lang w:val="nl-BE"/>
        </w:rPr>
        <w:t xml:space="preserve"> </w:t>
      </w:r>
      <w:r w:rsidRPr="001A458B">
        <w:rPr>
          <w:lang w:val="nl-BE"/>
        </w:rPr>
        <w:t>-</w:t>
      </w:r>
      <w:r w:rsidR="00704ACF">
        <w:rPr>
          <w:lang w:val="nl-BE"/>
        </w:rPr>
        <w:t xml:space="preserve"> </w:t>
      </w:r>
      <w:r w:rsidR="00E665E9">
        <w:rPr>
          <w:lang w:val="nl-BE"/>
        </w:rPr>
        <w:t>411426</w:t>
      </w:r>
      <w:r w:rsidRPr="001A458B">
        <w:rPr>
          <w:lang w:val="nl-BE"/>
        </w:rPr>
        <w:t xml:space="preserve"> (aandrijfsysteem dubbele hoepel), </w:t>
      </w:r>
      <w:r w:rsidR="00E665E9">
        <w:rPr>
          <w:lang w:val="nl-BE"/>
        </w:rPr>
        <w:t>411437</w:t>
      </w:r>
      <w:r w:rsidR="00704ACF">
        <w:rPr>
          <w:lang w:val="nl-BE"/>
        </w:rPr>
        <w:t xml:space="preserve"> </w:t>
      </w:r>
      <w:r w:rsidRPr="001A458B">
        <w:rPr>
          <w:lang w:val="nl-BE"/>
        </w:rPr>
        <w:t>-</w:t>
      </w:r>
      <w:r w:rsidR="00704ACF">
        <w:rPr>
          <w:lang w:val="nl-BE"/>
        </w:rPr>
        <w:t xml:space="preserve"> </w:t>
      </w:r>
      <w:r w:rsidR="00E665E9">
        <w:rPr>
          <w:lang w:val="nl-BE"/>
        </w:rPr>
        <w:t>411448</w:t>
      </w:r>
      <w:r w:rsidRPr="001A458B">
        <w:rPr>
          <w:lang w:val="nl-BE"/>
        </w:rPr>
        <w:t xml:space="preserve"> (aandrijfsysteem hefboomsysteem), </w:t>
      </w:r>
      <w:r w:rsidR="00B95C05">
        <w:rPr>
          <w:lang w:val="nl-BE"/>
        </w:rPr>
        <w:t>413618</w:t>
      </w:r>
      <w:r w:rsidR="00704ACF">
        <w:rPr>
          <w:lang w:val="nl-BE"/>
        </w:rPr>
        <w:t xml:space="preserve"> </w:t>
      </w:r>
      <w:r w:rsidRPr="001A458B">
        <w:rPr>
          <w:lang w:val="nl-BE"/>
        </w:rPr>
        <w:t>-</w:t>
      </w:r>
      <w:r w:rsidR="00704ACF">
        <w:rPr>
          <w:lang w:val="nl-BE"/>
        </w:rPr>
        <w:t xml:space="preserve"> </w:t>
      </w:r>
      <w:r w:rsidR="00B95C05">
        <w:rPr>
          <w:lang w:val="nl-BE"/>
        </w:rPr>
        <w:t>413629</w:t>
      </w:r>
      <w:r w:rsidRPr="001A458B">
        <w:rPr>
          <w:lang w:val="nl-BE"/>
        </w:rPr>
        <w:t xml:space="preserve"> (serumhouder) en </w:t>
      </w:r>
      <w:r w:rsidR="00B95C05">
        <w:rPr>
          <w:lang w:val="nl-BE"/>
        </w:rPr>
        <w:t>413633</w:t>
      </w:r>
      <w:r w:rsidR="00704ACF">
        <w:rPr>
          <w:lang w:val="nl-BE"/>
        </w:rPr>
        <w:t xml:space="preserve"> </w:t>
      </w:r>
      <w:r w:rsidRPr="001A458B">
        <w:rPr>
          <w:lang w:val="nl-BE"/>
        </w:rPr>
        <w:t>-</w:t>
      </w:r>
      <w:r w:rsidR="00704ACF">
        <w:rPr>
          <w:lang w:val="nl-BE"/>
        </w:rPr>
        <w:t xml:space="preserve"> </w:t>
      </w:r>
      <w:r w:rsidR="00B95C05">
        <w:rPr>
          <w:lang w:val="nl-BE"/>
        </w:rPr>
        <w:t>413644</w:t>
      </w:r>
      <w:r w:rsidRPr="001A458B">
        <w:rPr>
          <w:lang w:val="nl-BE"/>
        </w:rPr>
        <w:t xml:space="preserve"> (houder zuurstoffles) zijn niet gedekt door het huurforfait.</w:t>
      </w:r>
    </w:p>
    <w:p w14:paraId="4AE05446" w14:textId="39083830" w:rsidR="00DC24D7" w:rsidRPr="001A458B" w:rsidRDefault="00DC24D7" w:rsidP="00A02F09">
      <w:pPr>
        <w:ind w:left="0" w:right="2" w:firstLine="0"/>
        <w:rPr>
          <w:lang w:val="nl-BE"/>
        </w:rPr>
      </w:pPr>
      <w:r w:rsidRPr="001A458B">
        <w:rPr>
          <w:lang w:val="nl-BE"/>
        </w:rPr>
        <w:t>Voor de rechthebbende die volgens zijn functionele behoeften evenwel nood heeft aan één of meerdere aanpassingen vermeld onder de in vorig lid bedoelde verstrekkingen zijn de bepalingen voorzien onder punt I tot III van toepassing voor het afgeleverde mobiliteitshulpmiddel en de aanpassingen ervan.</w:t>
      </w:r>
    </w:p>
    <w:p w14:paraId="1B0DD07B" w14:textId="2141BDB1" w:rsidR="00DC24D7" w:rsidRPr="001A458B" w:rsidRDefault="00DC24D7" w:rsidP="00A02F09">
      <w:pPr>
        <w:ind w:right="2"/>
        <w:rPr>
          <w:lang w:val="nl-BE"/>
        </w:rPr>
      </w:pPr>
      <w:r w:rsidRPr="001A458B">
        <w:rPr>
          <w:lang w:val="nl-BE"/>
        </w:rPr>
        <w:t xml:space="preserve">Voor de rechthebbende die voldoet aan de functionele indicaties vastgesteld bij de verstrekking </w:t>
      </w:r>
      <w:r w:rsidR="0073458A">
        <w:rPr>
          <w:lang w:val="nl-BE"/>
        </w:rPr>
        <w:t>410037</w:t>
      </w:r>
      <w:r w:rsidR="00704ACF">
        <w:rPr>
          <w:lang w:val="nl-BE"/>
        </w:rPr>
        <w:t xml:space="preserve"> </w:t>
      </w:r>
      <w:r w:rsidRPr="001A458B">
        <w:rPr>
          <w:lang w:val="nl-BE"/>
        </w:rPr>
        <w:t>-</w:t>
      </w:r>
      <w:r w:rsidR="00704ACF">
        <w:rPr>
          <w:lang w:val="nl-BE"/>
        </w:rPr>
        <w:t xml:space="preserve"> </w:t>
      </w:r>
      <w:r w:rsidR="0073458A">
        <w:rPr>
          <w:lang w:val="nl-BE"/>
        </w:rPr>
        <w:t>410048</w:t>
      </w:r>
      <w:r w:rsidRPr="001A458B">
        <w:rPr>
          <w:lang w:val="nl-BE"/>
        </w:rPr>
        <w:t>, maar waarvoor een rolstoel met een zitbreedte van minder dan 36 cm noodzakelijk is, zijn de bepalingen voorzien onder punt I tot III van toepassing voor het afgeleverde mobiliteitshulpmiddel en de aanpassingen ervan.</w:t>
      </w:r>
    </w:p>
    <w:p w14:paraId="7C03CA5C" w14:textId="15497D58" w:rsidR="00DC24D7" w:rsidRDefault="00DC24D7" w:rsidP="00A02F09">
      <w:pPr>
        <w:rPr>
          <w:lang w:val="nl-BE"/>
        </w:rPr>
      </w:pPr>
      <w:r w:rsidRPr="001A458B">
        <w:rPr>
          <w:lang w:val="nl-BE"/>
        </w:rPr>
        <w:t xml:space="preserve">Het huurforfait voor een manuele modulaire rolstoel (verstrekking </w:t>
      </w:r>
      <w:r w:rsidR="00A23F5A">
        <w:rPr>
          <w:lang w:val="nl-BE"/>
        </w:rPr>
        <w:t>412535</w:t>
      </w:r>
      <w:r w:rsidR="00704ACF">
        <w:rPr>
          <w:lang w:val="nl-BE"/>
        </w:rPr>
        <w:t xml:space="preserve"> </w:t>
      </w:r>
      <w:r w:rsidRPr="001A458B">
        <w:rPr>
          <w:lang w:val="nl-BE"/>
        </w:rPr>
        <w:t>-</w:t>
      </w:r>
      <w:r w:rsidR="00704ACF">
        <w:rPr>
          <w:lang w:val="nl-BE"/>
        </w:rPr>
        <w:t xml:space="preserve"> </w:t>
      </w:r>
      <w:r w:rsidR="00A23F5A">
        <w:rPr>
          <w:lang w:val="nl-BE"/>
        </w:rPr>
        <w:t>412546</w:t>
      </w:r>
      <w:r w:rsidRPr="001A458B">
        <w:rPr>
          <w:lang w:val="nl-BE"/>
        </w:rPr>
        <w:t xml:space="preserve">) mag worden gecumuleerd met de tegemoetkoming voor een loophulpmiddel voorzien in punt II, hoofdgroep 8 (verstrekkingen </w:t>
      </w:r>
      <w:r w:rsidR="00A61C88">
        <w:rPr>
          <w:lang w:val="nl-BE"/>
        </w:rPr>
        <w:t>410413</w:t>
      </w:r>
      <w:r w:rsidR="00704ACF">
        <w:rPr>
          <w:lang w:val="nl-BE"/>
        </w:rPr>
        <w:t xml:space="preserve"> </w:t>
      </w:r>
      <w:r w:rsidRPr="001A458B">
        <w:rPr>
          <w:lang w:val="nl-BE"/>
        </w:rPr>
        <w:t>-</w:t>
      </w:r>
      <w:r w:rsidR="00704ACF">
        <w:rPr>
          <w:lang w:val="nl-BE"/>
        </w:rPr>
        <w:t xml:space="preserve"> </w:t>
      </w:r>
      <w:r w:rsidR="00A61C88">
        <w:rPr>
          <w:lang w:val="nl-BE"/>
        </w:rPr>
        <w:t>410424</w:t>
      </w:r>
      <w:r w:rsidRPr="001A458B">
        <w:rPr>
          <w:lang w:val="nl-BE"/>
        </w:rPr>
        <w:t xml:space="preserve">, </w:t>
      </w:r>
      <w:r w:rsidR="00A61C88">
        <w:rPr>
          <w:lang w:val="nl-BE"/>
        </w:rPr>
        <w:t>410435</w:t>
      </w:r>
      <w:r w:rsidR="00704ACF">
        <w:rPr>
          <w:lang w:val="nl-BE"/>
        </w:rPr>
        <w:t xml:space="preserve"> </w:t>
      </w:r>
      <w:r w:rsidRPr="001A458B">
        <w:rPr>
          <w:lang w:val="nl-BE"/>
        </w:rPr>
        <w:t>-</w:t>
      </w:r>
      <w:r w:rsidR="00704ACF">
        <w:rPr>
          <w:lang w:val="nl-BE"/>
        </w:rPr>
        <w:t xml:space="preserve"> </w:t>
      </w:r>
      <w:r w:rsidR="00A61C88">
        <w:rPr>
          <w:lang w:val="nl-BE"/>
        </w:rPr>
        <w:t>410446</w:t>
      </w:r>
      <w:r w:rsidRPr="001A458B">
        <w:rPr>
          <w:lang w:val="nl-BE"/>
        </w:rPr>
        <w:t xml:space="preserve">, </w:t>
      </w:r>
      <w:r w:rsidR="006B1B9B">
        <w:rPr>
          <w:lang w:val="nl-BE"/>
        </w:rPr>
        <w:t>410457</w:t>
      </w:r>
      <w:r w:rsidR="00704ACF">
        <w:rPr>
          <w:lang w:val="nl-BE"/>
        </w:rPr>
        <w:t xml:space="preserve"> </w:t>
      </w:r>
      <w:r w:rsidRPr="001A458B">
        <w:rPr>
          <w:lang w:val="nl-BE"/>
        </w:rPr>
        <w:t>-</w:t>
      </w:r>
      <w:r w:rsidR="00704ACF">
        <w:rPr>
          <w:lang w:val="nl-BE"/>
        </w:rPr>
        <w:t xml:space="preserve"> </w:t>
      </w:r>
      <w:r w:rsidR="006B1B9B">
        <w:rPr>
          <w:lang w:val="nl-BE"/>
        </w:rPr>
        <w:t>410468</w:t>
      </w:r>
      <w:r w:rsidRPr="001A458B">
        <w:rPr>
          <w:lang w:val="nl-BE"/>
        </w:rPr>
        <w:t xml:space="preserve">, </w:t>
      </w:r>
      <w:r w:rsidR="006B1B9B">
        <w:rPr>
          <w:lang w:val="nl-BE"/>
        </w:rPr>
        <w:t>410479</w:t>
      </w:r>
      <w:r w:rsidR="00704ACF">
        <w:rPr>
          <w:lang w:val="nl-BE"/>
        </w:rPr>
        <w:t xml:space="preserve"> </w:t>
      </w:r>
      <w:r w:rsidRPr="001A458B">
        <w:rPr>
          <w:lang w:val="nl-BE"/>
        </w:rPr>
        <w:t>-</w:t>
      </w:r>
      <w:r w:rsidR="00704ACF">
        <w:rPr>
          <w:lang w:val="nl-BE"/>
        </w:rPr>
        <w:t xml:space="preserve"> </w:t>
      </w:r>
      <w:r w:rsidR="006B1B9B">
        <w:rPr>
          <w:lang w:val="nl-BE"/>
        </w:rPr>
        <w:t>410483</w:t>
      </w:r>
      <w:r w:rsidRPr="001A458B">
        <w:rPr>
          <w:lang w:val="nl-BE"/>
        </w:rPr>
        <w:t xml:space="preserve"> of </w:t>
      </w:r>
      <w:r w:rsidR="006B1B9B">
        <w:rPr>
          <w:lang w:val="nl-BE"/>
        </w:rPr>
        <w:t>410494</w:t>
      </w:r>
      <w:r w:rsidR="00704ACF">
        <w:rPr>
          <w:lang w:val="nl-BE"/>
        </w:rPr>
        <w:t xml:space="preserve"> </w:t>
      </w:r>
      <w:r w:rsidRPr="001A458B">
        <w:rPr>
          <w:lang w:val="nl-BE"/>
        </w:rPr>
        <w:t>-</w:t>
      </w:r>
      <w:r w:rsidR="00704ACF">
        <w:rPr>
          <w:lang w:val="nl-BE"/>
        </w:rPr>
        <w:t xml:space="preserve"> </w:t>
      </w:r>
      <w:r w:rsidR="00BA0679">
        <w:rPr>
          <w:lang w:val="nl-BE"/>
        </w:rPr>
        <w:t>410505</w:t>
      </w:r>
      <w:r w:rsidRPr="001A458B">
        <w:rPr>
          <w:lang w:val="nl-BE"/>
        </w:rPr>
        <w:t xml:space="preserve">) en/of met de tegemoetkoming voor een antidecubituskussen voorzien in punt II, hoofdgroep 9 (verstrekkingen </w:t>
      </w:r>
      <w:r w:rsidR="00BA0679">
        <w:rPr>
          <w:lang w:val="nl-BE"/>
        </w:rPr>
        <w:t>410516</w:t>
      </w:r>
      <w:r w:rsidR="00704ACF">
        <w:rPr>
          <w:lang w:val="nl-BE"/>
        </w:rPr>
        <w:t xml:space="preserve"> </w:t>
      </w:r>
      <w:r w:rsidRPr="001A458B">
        <w:rPr>
          <w:lang w:val="nl-BE"/>
        </w:rPr>
        <w:t>-</w:t>
      </w:r>
      <w:r w:rsidR="00704ACF">
        <w:rPr>
          <w:lang w:val="nl-BE"/>
        </w:rPr>
        <w:t xml:space="preserve"> </w:t>
      </w:r>
      <w:r w:rsidR="00BA0679">
        <w:rPr>
          <w:lang w:val="nl-BE"/>
        </w:rPr>
        <w:t>410527</w:t>
      </w:r>
      <w:r w:rsidRPr="001A458B">
        <w:rPr>
          <w:lang w:val="nl-BE"/>
        </w:rPr>
        <w:t xml:space="preserve">, </w:t>
      </w:r>
      <w:r w:rsidR="00BA0679">
        <w:rPr>
          <w:lang w:val="nl-BE"/>
        </w:rPr>
        <w:t>410538</w:t>
      </w:r>
      <w:r w:rsidR="00704ACF">
        <w:rPr>
          <w:lang w:val="nl-BE"/>
        </w:rPr>
        <w:t xml:space="preserve"> </w:t>
      </w:r>
      <w:r w:rsidRPr="001A458B">
        <w:rPr>
          <w:lang w:val="nl-BE"/>
        </w:rPr>
        <w:t>-</w:t>
      </w:r>
      <w:r w:rsidR="00704ACF">
        <w:rPr>
          <w:lang w:val="nl-BE"/>
        </w:rPr>
        <w:t xml:space="preserve"> </w:t>
      </w:r>
      <w:r w:rsidR="00BA0679">
        <w:rPr>
          <w:lang w:val="nl-BE"/>
        </w:rPr>
        <w:t>410549</w:t>
      </w:r>
      <w:r w:rsidRPr="001A458B">
        <w:rPr>
          <w:lang w:val="nl-BE"/>
        </w:rPr>
        <w:t xml:space="preserve">, </w:t>
      </w:r>
      <w:r w:rsidR="00BA0679">
        <w:rPr>
          <w:lang w:val="nl-BE"/>
        </w:rPr>
        <w:t>410553</w:t>
      </w:r>
      <w:r w:rsidR="00704ACF">
        <w:rPr>
          <w:lang w:val="nl-BE"/>
        </w:rPr>
        <w:t xml:space="preserve"> </w:t>
      </w:r>
      <w:r w:rsidRPr="001A458B">
        <w:rPr>
          <w:lang w:val="nl-BE"/>
        </w:rPr>
        <w:t>-</w:t>
      </w:r>
      <w:r w:rsidR="00704ACF">
        <w:rPr>
          <w:lang w:val="nl-BE"/>
        </w:rPr>
        <w:t xml:space="preserve"> </w:t>
      </w:r>
      <w:r w:rsidR="00BA0679">
        <w:rPr>
          <w:lang w:val="nl-BE"/>
        </w:rPr>
        <w:t>410564</w:t>
      </w:r>
      <w:r w:rsidRPr="001A458B">
        <w:rPr>
          <w:lang w:val="nl-BE"/>
        </w:rPr>
        <w:t xml:space="preserve"> of </w:t>
      </w:r>
      <w:r w:rsidR="00BA0679">
        <w:rPr>
          <w:lang w:val="nl-BE"/>
        </w:rPr>
        <w:t>410575</w:t>
      </w:r>
      <w:r w:rsidR="00704ACF">
        <w:rPr>
          <w:lang w:val="nl-BE"/>
        </w:rPr>
        <w:t xml:space="preserve"> </w:t>
      </w:r>
      <w:r w:rsidRPr="001A458B">
        <w:rPr>
          <w:lang w:val="nl-BE"/>
        </w:rPr>
        <w:t>-</w:t>
      </w:r>
      <w:r w:rsidR="00704ACF">
        <w:rPr>
          <w:lang w:val="nl-BE"/>
        </w:rPr>
        <w:t xml:space="preserve"> </w:t>
      </w:r>
      <w:r w:rsidR="00BA0679">
        <w:rPr>
          <w:lang w:val="nl-BE"/>
        </w:rPr>
        <w:t>410586</w:t>
      </w:r>
      <w:r w:rsidRPr="001A458B">
        <w:rPr>
          <w:lang w:val="nl-BE"/>
        </w:rPr>
        <w:t xml:space="preserve">). </w:t>
      </w:r>
    </w:p>
    <w:p w14:paraId="224FDBC5" w14:textId="187A86AA" w:rsidR="00A02F09" w:rsidRDefault="00A02F09" w:rsidP="00A02F09">
      <w:pPr>
        <w:rPr>
          <w:lang w:val="nl-BE"/>
        </w:rPr>
      </w:pPr>
    </w:p>
    <w:p w14:paraId="2F8CE0B4" w14:textId="11CBFC62" w:rsidR="00FA2AC4" w:rsidRDefault="00FA2AC4" w:rsidP="00FA2AC4">
      <w:pPr>
        <w:tabs>
          <w:tab w:val="decimal" w:pos="8364"/>
        </w:tabs>
        <w:rPr>
          <w:lang w:val="nl-BE"/>
        </w:rPr>
      </w:pPr>
      <w:r>
        <w:rPr>
          <w:lang w:val="nl-BE"/>
        </w:rPr>
        <w:t>412557 - 412568</w:t>
      </w:r>
      <w:r w:rsidRPr="001A458B">
        <w:rPr>
          <w:lang w:val="nl-BE"/>
        </w:rPr>
        <w:t xml:space="preserve"> Huurforfait voor de huur van een manuele verzorgingsrolstoel</w:t>
      </w:r>
      <w:r>
        <w:rPr>
          <w:lang w:val="nl-BE"/>
        </w:rPr>
        <w:tab/>
      </w:r>
      <w:r>
        <w:rPr>
          <w:rFonts w:eastAsia="Calibri"/>
          <w:lang w:val="nl-BE"/>
        </w:rPr>
        <w:t>85,38€</w:t>
      </w:r>
    </w:p>
    <w:p w14:paraId="58DD673F" w14:textId="1CF4CC67" w:rsidR="00DC24D7" w:rsidRPr="001A458B" w:rsidRDefault="00DC24D7" w:rsidP="00FA2AC4">
      <w:pPr>
        <w:spacing w:after="0" w:line="259" w:lineRule="auto"/>
        <w:rPr>
          <w:lang w:val="nl-BE"/>
        </w:rPr>
      </w:pPr>
    </w:p>
    <w:p w14:paraId="40CEBBF2" w14:textId="0AF19A3E" w:rsidR="00DC24D7" w:rsidRPr="001A458B" w:rsidRDefault="00DC24D7" w:rsidP="00A02F09">
      <w:pPr>
        <w:ind w:left="0" w:right="2" w:firstLine="0"/>
        <w:rPr>
          <w:lang w:val="nl-BE"/>
        </w:rPr>
      </w:pPr>
      <w:r w:rsidRPr="001A458B">
        <w:rPr>
          <w:lang w:val="nl-BE"/>
        </w:rPr>
        <w:t xml:space="preserve">De bepalingen van de functionele indicaties voor de gebruiker, de functionele specificaties van de rolstoel en de aanpassingen zoals vastgesteld bij de verstrekking </w:t>
      </w:r>
      <w:r w:rsidR="0073458A">
        <w:rPr>
          <w:lang w:val="nl-BE"/>
        </w:rPr>
        <w:t>410059</w:t>
      </w:r>
      <w:r w:rsidR="00FA2AC4">
        <w:rPr>
          <w:lang w:val="nl-BE"/>
        </w:rPr>
        <w:t xml:space="preserve"> </w:t>
      </w:r>
      <w:r w:rsidRPr="001A458B">
        <w:rPr>
          <w:lang w:val="nl-BE"/>
        </w:rPr>
        <w:t>-</w:t>
      </w:r>
      <w:r w:rsidR="00FA2AC4">
        <w:rPr>
          <w:lang w:val="nl-BE"/>
        </w:rPr>
        <w:t xml:space="preserve"> </w:t>
      </w:r>
      <w:r w:rsidR="0073458A">
        <w:rPr>
          <w:lang w:val="nl-BE"/>
        </w:rPr>
        <w:t>410063</w:t>
      </w:r>
      <w:r w:rsidRPr="001A458B">
        <w:rPr>
          <w:lang w:val="nl-BE"/>
        </w:rPr>
        <w:t xml:space="preserve"> in punt II, 1°, hoofdgroep 1, subgroep 3 alsook de lijst van aangenomen producten zijn van toepassing.  </w:t>
      </w:r>
    </w:p>
    <w:p w14:paraId="560D0782" w14:textId="18A86CF6" w:rsidR="00DC24D7" w:rsidRPr="001A458B" w:rsidRDefault="00DC24D7" w:rsidP="00A02F09">
      <w:pPr>
        <w:ind w:left="0" w:right="2" w:firstLine="0"/>
        <w:rPr>
          <w:lang w:val="nl-BE"/>
        </w:rPr>
      </w:pPr>
      <w:r w:rsidRPr="001A458B">
        <w:rPr>
          <w:lang w:val="nl-BE"/>
        </w:rPr>
        <w:t xml:space="preserve">De aanpassingen vermeld onder de verstrekkingen </w:t>
      </w:r>
      <w:r w:rsidR="00D14057">
        <w:rPr>
          <w:lang w:val="nl-BE"/>
        </w:rPr>
        <w:t>412896</w:t>
      </w:r>
      <w:r w:rsidR="00FA2AC4">
        <w:rPr>
          <w:lang w:val="nl-BE"/>
        </w:rPr>
        <w:t xml:space="preserve"> </w:t>
      </w:r>
      <w:r w:rsidRPr="001A458B">
        <w:rPr>
          <w:lang w:val="nl-BE"/>
        </w:rPr>
        <w:t>-</w:t>
      </w:r>
      <w:r w:rsidR="00FA2AC4">
        <w:rPr>
          <w:lang w:val="nl-BE"/>
        </w:rPr>
        <w:t xml:space="preserve"> </w:t>
      </w:r>
      <w:r w:rsidR="00D14057">
        <w:rPr>
          <w:lang w:val="nl-BE"/>
        </w:rPr>
        <w:t>412907</w:t>
      </w:r>
      <w:r w:rsidRPr="001A458B">
        <w:rPr>
          <w:lang w:val="nl-BE"/>
        </w:rPr>
        <w:t xml:space="preserve"> (kniekussen), </w:t>
      </w:r>
      <w:r w:rsidR="00D14057">
        <w:rPr>
          <w:lang w:val="nl-BE"/>
        </w:rPr>
        <w:t>412933</w:t>
      </w:r>
      <w:r w:rsidR="00FA2AC4">
        <w:rPr>
          <w:lang w:val="nl-BE"/>
        </w:rPr>
        <w:t xml:space="preserve"> </w:t>
      </w:r>
      <w:r w:rsidRPr="001A458B">
        <w:rPr>
          <w:lang w:val="nl-BE"/>
        </w:rPr>
        <w:t>-</w:t>
      </w:r>
      <w:r w:rsidR="00FA2AC4">
        <w:rPr>
          <w:lang w:val="nl-BE"/>
        </w:rPr>
        <w:t xml:space="preserve"> </w:t>
      </w:r>
      <w:r w:rsidR="00D14057">
        <w:rPr>
          <w:lang w:val="nl-BE"/>
        </w:rPr>
        <w:t>412944</w:t>
      </w:r>
      <w:r w:rsidRPr="001A458B">
        <w:rPr>
          <w:lang w:val="nl-BE"/>
        </w:rPr>
        <w:t xml:space="preserve"> (fixatiesysteem voor knieën), </w:t>
      </w:r>
      <w:r w:rsidR="00D14057">
        <w:rPr>
          <w:lang w:val="nl-BE"/>
        </w:rPr>
        <w:t>412955</w:t>
      </w:r>
      <w:r w:rsidR="00A95598">
        <w:rPr>
          <w:lang w:val="nl-BE"/>
        </w:rPr>
        <w:t xml:space="preserve"> </w:t>
      </w:r>
      <w:r w:rsidRPr="001A458B">
        <w:rPr>
          <w:lang w:val="nl-BE"/>
        </w:rPr>
        <w:t>-</w:t>
      </w:r>
      <w:r w:rsidR="00A95598">
        <w:rPr>
          <w:lang w:val="nl-BE"/>
        </w:rPr>
        <w:t xml:space="preserve"> </w:t>
      </w:r>
      <w:r w:rsidR="00D14057">
        <w:rPr>
          <w:lang w:val="nl-BE"/>
        </w:rPr>
        <w:t>412966</w:t>
      </w:r>
      <w:r w:rsidRPr="001A458B">
        <w:rPr>
          <w:lang w:val="nl-BE"/>
        </w:rPr>
        <w:t xml:space="preserve"> (verstevigde voetsteun), </w:t>
      </w:r>
      <w:r w:rsidR="00D14057">
        <w:rPr>
          <w:lang w:val="nl-BE"/>
        </w:rPr>
        <w:t>412977</w:t>
      </w:r>
      <w:r w:rsidR="00A95598">
        <w:rPr>
          <w:lang w:val="nl-BE"/>
        </w:rPr>
        <w:t xml:space="preserve"> </w:t>
      </w:r>
      <w:r w:rsidRPr="001A458B">
        <w:rPr>
          <w:lang w:val="nl-BE"/>
        </w:rPr>
        <w:t>-</w:t>
      </w:r>
      <w:r w:rsidR="00A95598">
        <w:rPr>
          <w:lang w:val="nl-BE"/>
        </w:rPr>
        <w:t xml:space="preserve"> </w:t>
      </w:r>
      <w:r w:rsidR="00D14057">
        <w:rPr>
          <w:lang w:val="nl-BE"/>
        </w:rPr>
        <w:t>412988</w:t>
      </w:r>
      <w:r w:rsidRPr="001A458B">
        <w:rPr>
          <w:lang w:val="nl-BE"/>
        </w:rPr>
        <w:t xml:space="preserve"> (verstevigde beensteun), </w:t>
      </w:r>
      <w:r w:rsidR="00D14057">
        <w:rPr>
          <w:lang w:val="nl-BE"/>
        </w:rPr>
        <w:t>413014</w:t>
      </w:r>
      <w:r w:rsidR="00A95598">
        <w:rPr>
          <w:lang w:val="nl-BE"/>
        </w:rPr>
        <w:t xml:space="preserve"> </w:t>
      </w:r>
      <w:r w:rsidRPr="001A458B">
        <w:rPr>
          <w:lang w:val="nl-BE"/>
        </w:rPr>
        <w:t>-</w:t>
      </w:r>
      <w:r w:rsidR="00A95598">
        <w:rPr>
          <w:lang w:val="nl-BE"/>
        </w:rPr>
        <w:t xml:space="preserve"> </w:t>
      </w:r>
      <w:r w:rsidR="00D14057">
        <w:rPr>
          <w:lang w:val="nl-BE"/>
        </w:rPr>
        <w:t>413025</w:t>
      </w:r>
      <w:r w:rsidRPr="001A458B">
        <w:rPr>
          <w:lang w:val="nl-BE"/>
        </w:rPr>
        <w:t xml:space="preserve"> (armlegger), </w:t>
      </w:r>
      <w:r w:rsidR="00D14057">
        <w:rPr>
          <w:lang w:val="nl-BE"/>
        </w:rPr>
        <w:t>413036</w:t>
      </w:r>
      <w:r w:rsidR="00A95598">
        <w:rPr>
          <w:lang w:val="nl-BE"/>
        </w:rPr>
        <w:t xml:space="preserve"> </w:t>
      </w:r>
      <w:r w:rsidRPr="001A458B">
        <w:rPr>
          <w:lang w:val="nl-BE"/>
        </w:rPr>
        <w:t>-</w:t>
      </w:r>
      <w:r w:rsidR="00A95598">
        <w:rPr>
          <w:lang w:val="nl-BE"/>
        </w:rPr>
        <w:t xml:space="preserve"> </w:t>
      </w:r>
      <w:r w:rsidR="00D14057">
        <w:rPr>
          <w:lang w:val="nl-BE"/>
        </w:rPr>
        <w:t>413047</w:t>
      </w:r>
      <w:r w:rsidRPr="001A458B">
        <w:rPr>
          <w:lang w:val="nl-BE"/>
        </w:rPr>
        <w:t xml:space="preserve"> (armlegger scharnierend), </w:t>
      </w:r>
      <w:r w:rsidR="0009065D">
        <w:rPr>
          <w:lang w:val="nl-BE"/>
        </w:rPr>
        <w:t>411194</w:t>
      </w:r>
      <w:r w:rsidR="00A95598">
        <w:rPr>
          <w:lang w:val="nl-BE"/>
        </w:rPr>
        <w:t xml:space="preserve"> </w:t>
      </w:r>
      <w:r w:rsidRPr="001A458B">
        <w:rPr>
          <w:lang w:val="nl-BE"/>
        </w:rPr>
        <w:t>-</w:t>
      </w:r>
      <w:r w:rsidR="00A95598">
        <w:rPr>
          <w:lang w:val="nl-BE"/>
        </w:rPr>
        <w:t xml:space="preserve"> </w:t>
      </w:r>
      <w:r w:rsidR="0009065D">
        <w:rPr>
          <w:lang w:val="nl-BE"/>
        </w:rPr>
        <w:t>411205</w:t>
      </w:r>
      <w:r w:rsidRPr="001A458B">
        <w:rPr>
          <w:lang w:val="nl-BE"/>
        </w:rPr>
        <w:t xml:space="preserve"> (aanpassing rolstoelframe, zitbreedte van meer dan 48 cm tot en met 52 cm), </w:t>
      </w:r>
      <w:r w:rsidR="0009065D">
        <w:rPr>
          <w:lang w:val="nl-BE"/>
        </w:rPr>
        <w:t>411216</w:t>
      </w:r>
      <w:r w:rsidR="00A95598">
        <w:rPr>
          <w:lang w:val="nl-BE"/>
        </w:rPr>
        <w:t xml:space="preserve"> </w:t>
      </w:r>
      <w:r w:rsidRPr="001A458B">
        <w:rPr>
          <w:lang w:val="nl-BE"/>
        </w:rPr>
        <w:t>-</w:t>
      </w:r>
      <w:r w:rsidR="00A95598">
        <w:rPr>
          <w:lang w:val="nl-BE"/>
        </w:rPr>
        <w:t xml:space="preserve"> </w:t>
      </w:r>
      <w:r w:rsidR="0009065D">
        <w:rPr>
          <w:lang w:val="nl-BE"/>
        </w:rPr>
        <w:t>411227</w:t>
      </w:r>
      <w:r w:rsidRPr="001A458B">
        <w:rPr>
          <w:lang w:val="nl-BE"/>
        </w:rPr>
        <w:t xml:space="preserve"> (aanpassing rolstoelframe, zitbreedte van meer dan 52 cm tot en met 58 cm), </w:t>
      </w:r>
      <w:r w:rsidR="009E494F">
        <w:rPr>
          <w:lang w:val="nl-BE"/>
        </w:rPr>
        <w:t>413375</w:t>
      </w:r>
      <w:r w:rsidR="00A95598">
        <w:rPr>
          <w:lang w:val="nl-BE"/>
        </w:rPr>
        <w:t xml:space="preserve"> </w:t>
      </w:r>
      <w:r w:rsidRPr="001A458B">
        <w:rPr>
          <w:lang w:val="nl-BE"/>
        </w:rPr>
        <w:t>-</w:t>
      </w:r>
      <w:r w:rsidR="00A95598">
        <w:rPr>
          <w:lang w:val="nl-BE"/>
        </w:rPr>
        <w:t xml:space="preserve"> </w:t>
      </w:r>
      <w:r w:rsidR="009E494F">
        <w:rPr>
          <w:lang w:val="nl-BE"/>
        </w:rPr>
        <w:t>413386</w:t>
      </w:r>
      <w:r w:rsidRPr="001A458B">
        <w:rPr>
          <w:lang w:val="nl-BE"/>
        </w:rPr>
        <w:t xml:space="preserve"> (voetschelpje), </w:t>
      </w:r>
      <w:r w:rsidR="00B95C05">
        <w:rPr>
          <w:lang w:val="nl-BE"/>
        </w:rPr>
        <w:t>413618</w:t>
      </w:r>
      <w:r w:rsidR="00A95598">
        <w:rPr>
          <w:lang w:val="nl-BE"/>
        </w:rPr>
        <w:t xml:space="preserve"> </w:t>
      </w:r>
      <w:r w:rsidRPr="001A458B">
        <w:rPr>
          <w:lang w:val="nl-BE"/>
        </w:rPr>
        <w:t>-</w:t>
      </w:r>
      <w:r w:rsidR="00A95598">
        <w:rPr>
          <w:lang w:val="nl-BE"/>
        </w:rPr>
        <w:t xml:space="preserve"> </w:t>
      </w:r>
      <w:r w:rsidR="00B95C05">
        <w:rPr>
          <w:lang w:val="nl-BE"/>
        </w:rPr>
        <w:t>413629</w:t>
      </w:r>
      <w:r w:rsidRPr="001A458B">
        <w:rPr>
          <w:lang w:val="nl-BE"/>
        </w:rPr>
        <w:t xml:space="preserve"> (serumhouder) en </w:t>
      </w:r>
      <w:r w:rsidR="00B95C05">
        <w:rPr>
          <w:lang w:val="nl-BE"/>
        </w:rPr>
        <w:t>413633</w:t>
      </w:r>
      <w:r w:rsidR="00A95598">
        <w:rPr>
          <w:lang w:val="nl-BE"/>
        </w:rPr>
        <w:t xml:space="preserve"> </w:t>
      </w:r>
      <w:r w:rsidRPr="001A458B">
        <w:rPr>
          <w:lang w:val="nl-BE"/>
        </w:rPr>
        <w:t>-</w:t>
      </w:r>
      <w:r w:rsidR="00A95598">
        <w:rPr>
          <w:lang w:val="nl-BE"/>
        </w:rPr>
        <w:t xml:space="preserve"> </w:t>
      </w:r>
      <w:r w:rsidR="00B95C05">
        <w:rPr>
          <w:lang w:val="nl-BE"/>
        </w:rPr>
        <w:t>413644</w:t>
      </w:r>
      <w:r w:rsidRPr="001A458B">
        <w:rPr>
          <w:lang w:val="nl-BE"/>
        </w:rPr>
        <w:t xml:space="preserve"> (houder zuurstoffles) zijn niet gedekt door het huurforfait.  </w:t>
      </w:r>
    </w:p>
    <w:p w14:paraId="4CE5E2D6" w14:textId="47CA4E4D" w:rsidR="00DC24D7" w:rsidRPr="001A458B" w:rsidRDefault="00DC24D7" w:rsidP="00A02F09">
      <w:pPr>
        <w:ind w:right="2"/>
        <w:rPr>
          <w:lang w:val="nl-BE"/>
        </w:rPr>
      </w:pPr>
      <w:r w:rsidRPr="001A458B">
        <w:rPr>
          <w:lang w:val="nl-BE"/>
        </w:rPr>
        <w:t xml:space="preserve">Voor de rechthebbende die volgens zijn functionele behoeften evenwel nood heeft aan één of meerdere aanpassingen vermeld onder de in vorig lid bedoelde verstrekkingen zijn de bepalingen voorzien onder punt I tot III van toepassing voor het afgeleverde mobiliteitshulpmiddel en de aanpassingen ervan. </w:t>
      </w:r>
    </w:p>
    <w:p w14:paraId="2A3C1910" w14:textId="228F693A" w:rsidR="00DC24D7" w:rsidRPr="001A458B" w:rsidRDefault="00DC24D7" w:rsidP="00A95598">
      <w:pPr>
        <w:ind w:right="2"/>
        <w:rPr>
          <w:lang w:val="nl-BE"/>
        </w:rPr>
      </w:pPr>
      <w:r w:rsidRPr="001A458B">
        <w:rPr>
          <w:lang w:val="nl-BE"/>
        </w:rPr>
        <w:t xml:space="preserve">Voor de rechthebbende die voldoet aan de functionele indicaties vastgesteld bij de verstrekking </w:t>
      </w:r>
      <w:r w:rsidR="0073458A">
        <w:rPr>
          <w:lang w:val="nl-BE"/>
        </w:rPr>
        <w:t>410059</w:t>
      </w:r>
      <w:r w:rsidR="00A95598">
        <w:rPr>
          <w:lang w:val="nl-BE"/>
        </w:rPr>
        <w:t xml:space="preserve"> </w:t>
      </w:r>
      <w:r w:rsidRPr="001A458B">
        <w:rPr>
          <w:lang w:val="nl-BE"/>
        </w:rPr>
        <w:t>-</w:t>
      </w:r>
      <w:r w:rsidR="00A95598">
        <w:rPr>
          <w:lang w:val="nl-BE"/>
        </w:rPr>
        <w:t xml:space="preserve"> </w:t>
      </w:r>
      <w:r w:rsidR="0073458A">
        <w:rPr>
          <w:lang w:val="nl-BE"/>
        </w:rPr>
        <w:t>410063</w:t>
      </w:r>
      <w:r w:rsidRPr="001A458B">
        <w:rPr>
          <w:lang w:val="nl-BE"/>
        </w:rPr>
        <w:t xml:space="preserve">, maar waarvoor een rolstoel met een zitbreedte van minder dan 36 cm noodzakelijk is, zijn de bepalingen voorzien onder punt I tot III van toepassing voor het afgeleverde mobiliteitshulpmiddel en de aanpassingen ervan. </w:t>
      </w:r>
    </w:p>
    <w:p w14:paraId="36D1FABD" w14:textId="69216E81" w:rsidR="0009084A" w:rsidRPr="001A458B" w:rsidRDefault="00DC24D7" w:rsidP="00A95598">
      <w:pPr>
        <w:rPr>
          <w:lang w:val="nl-BE"/>
        </w:rPr>
      </w:pPr>
      <w:r w:rsidRPr="001A458B">
        <w:rPr>
          <w:lang w:val="nl-BE"/>
        </w:rPr>
        <w:t xml:space="preserve">Het huurforfait voor een manuele verzorgingsrolstoel (verstrekking </w:t>
      </w:r>
      <w:r w:rsidR="00A23F5A">
        <w:rPr>
          <w:lang w:val="nl-BE"/>
        </w:rPr>
        <w:t>412557</w:t>
      </w:r>
      <w:r w:rsidR="00A95598">
        <w:rPr>
          <w:lang w:val="nl-BE"/>
        </w:rPr>
        <w:t xml:space="preserve"> </w:t>
      </w:r>
      <w:r w:rsidRPr="001A458B">
        <w:rPr>
          <w:lang w:val="nl-BE"/>
        </w:rPr>
        <w:t>-</w:t>
      </w:r>
      <w:r w:rsidR="00A95598">
        <w:rPr>
          <w:lang w:val="nl-BE"/>
        </w:rPr>
        <w:t xml:space="preserve"> </w:t>
      </w:r>
      <w:r w:rsidR="00A23F5A">
        <w:rPr>
          <w:lang w:val="nl-BE"/>
        </w:rPr>
        <w:t>412568</w:t>
      </w:r>
      <w:r w:rsidRPr="001A458B">
        <w:rPr>
          <w:lang w:val="nl-BE"/>
        </w:rPr>
        <w:t>) mag worden gecumuleerd met de tegemoetkoming voor een antidecubituskussen voorzien onder punt II, hoofdgroep 9, subgroepen 1, 3 en 4, voor de gebruikers die lijden aan een evolutieve neuromusculaire aandoening, een evolutieve myopathie, multiple sclerose, chronische auto-</w:t>
      </w:r>
      <w:r w:rsidRPr="001A458B">
        <w:rPr>
          <w:lang w:val="nl-BE"/>
        </w:rPr>
        <w:lastRenderedPageBreak/>
        <w:t xml:space="preserve">immune inflammatoire polyartritis volgens de definitie aanvaard door de Koninklijke Belgische Vereniging voor Reumatologie (reumatoïde artritis, spondyloartropathie, juveniele chronische artritis, systemische lupus en sclerodermie) of voor gebruikers met tetraparese of quadriparese (verstrekkingen </w:t>
      </w:r>
      <w:r w:rsidR="00BA0679">
        <w:rPr>
          <w:lang w:val="nl-BE"/>
        </w:rPr>
        <w:t>410516</w:t>
      </w:r>
      <w:r w:rsidR="00A95598">
        <w:rPr>
          <w:lang w:val="nl-BE"/>
        </w:rPr>
        <w:t xml:space="preserve"> </w:t>
      </w:r>
      <w:r w:rsidRPr="001A458B">
        <w:rPr>
          <w:lang w:val="nl-BE"/>
        </w:rPr>
        <w:t>-</w:t>
      </w:r>
      <w:r w:rsidR="00A95598">
        <w:rPr>
          <w:lang w:val="nl-BE"/>
        </w:rPr>
        <w:t xml:space="preserve"> </w:t>
      </w:r>
      <w:r w:rsidR="00BA0679">
        <w:rPr>
          <w:lang w:val="nl-BE"/>
        </w:rPr>
        <w:t>410527</w:t>
      </w:r>
      <w:r w:rsidRPr="001A458B">
        <w:rPr>
          <w:lang w:val="nl-BE"/>
        </w:rPr>
        <w:t xml:space="preserve">, </w:t>
      </w:r>
      <w:r w:rsidR="00BA0679">
        <w:rPr>
          <w:lang w:val="nl-BE"/>
        </w:rPr>
        <w:t>410553</w:t>
      </w:r>
      <w:r w:rsidR="00A95598">
        <w:rPr>
          <w:lang w:val="nl-BE"/>
        </w:rPr>
        <w:t xml:space="preserve"> </w:t>
      </w:r>
      <w:r w:rsidRPr="001A458B">
        <w:rPr>
          <w:lang w:val="nl-BE"/>
        </w:rPr>
        <w:t>-</w:t>
      </w:r>
      <w:r w:rsidR="00A95598">
        <w:rPr>
          <w:lang w:val="nl-BE"/>
        </w:rPr>
        <w:t xml:space="preserve"> </w:t>
      </w:r>
      <w:r w:rsidR="00BA0679">
        <w:rPr>
          <w:lang w:val="nl-BE"/>
        </w:rPr>
        <w:t>410564</w:t>
      </w:r>
      <w:r w:rsidRPr="001A458B">
        <w:rPr>
          <w:lang w:val="nl-BE"/>
        </w:rPr>
        <w:t xml:space="preserve"> of </w:t>
      </w:r>
      <w:r w:rsidR="00BA0679">
        <w:rPr>
          <w:lang w:val="nl-BE"/>
        </w:rPr>
        <w:t>410575</w:t>
      </w:r>
      <w:r w:rsidR="00A95598">
        <w:rPr>
          <w:lang w:val="nl-BE"/>
        </w:rPr>
        <w:t xml:space="preserve"> </w:t>
      </w:r>
      <w:r w:rsidRPr="001A458B">
        <w:rPr>
          <w:lang w:val="nl-BE"/>
        </w:rPr>
        <w:t>-</w:t>
      </w:r>
      <w:r w:rsidR="00A95598">
        <w:rPr>
          <w:lang w:val="nl-BE"/>
        </w:rPr>
        <w:t xml:space="preserve"> </w:t>
      </w:r>
      <w:r w:rsidR="00BA0679">
        <w:rPr>
          <w:lang w:val="nl-BE"/>
        </w:rPr>
        <w:t>410586</w:t>
      </w:r>
      <w:r w:rsidRPr="001A458B">
        <w:rPr>
          <w:lang w:val="nl-BE"/>
        </w:rPr>
        <w:t>).</w:t>
      </w:r>
    </w:p>
    <w:p w14:paraId="3A72B0BE" w14:textId="2E366C46" w:rsidR="0009084A" w:rsidRDefault="0009084A" w:rsidP="004C7042">
      <w:pPr>
        <w:tabs>
          <w:tab w:val="center" w:pos="3891"/>
          <w:tab w:val="center" w:pos="7815"/>
          <w:tab w:val="center" w:pos="8551"/>
        </w:tabs>
        <w:ind w:left="-15" w:firstLine="0"/>
        <w:rPr>
          <w:lang w:val="nl-BE"/>
        </w:rPr>
      </w:pPr>
      <w:r w:rsidRPr="001A458B">
        <w:rPr>
          <w:lang w:val="nl-BE"/>
        </w:rPr>
        <w:t xml:space="preserve"> </w:t>
      </w:r>
    </w:p>
    <w:p w14:paraId="67CB6619" w14:textId="30BCF750" w:rsidR="000E2152" w:rsidRDefault="000E2152" w:rsidP="000E2152">
      <w:pPr>
        <w:tabs>
          <w:tab w:val="center" w:pos="3891"/>
          <w:tab w:val="center" w:pos="7815"/>
          <w:tab w:val="center" w:pos="8551"/>
        </w:tabs>
        <w:ind w:left="-15" w:firstLine="0"/>
        <w:rPr>
          <w:lang w:val="nl-BE"/>
        </w:rPr>
      </w:pPr>
      <w:r w:rsidRPr="000E2152">
        <w:rPr>
          <w:lang w:val="nl-BE"/>
        </w:rPr>
        <w:t>Gezien om te worden gevoegd bij het besluit van het Verenigd College van de Gemeenschappelijke Gemeenschapscommissie van</w:t>
      </w:r>
      <w:r>
        <w:rPr>
          <w:lang w:val="nl-BE"/>
        </w:rPr>
        <w:t xml:space="preserve"> </w:t>
      </w:r>
      <w:r w:rsidR="0049139A">
        <w:rPr>
          <w:lang w:val="nl-BE"/>
        </w:rPr>
        <w:t>1</w:t>
      </w:r>
      <w:r w:rsidR="00910CE1">
        <w:rPr>
          <w:lang w:val="nl-BE"/>
        </w:rPr>
        <w:t>9</w:t>
      </w:r>
      <w:r w:rsidR="0049139A">
        <w:rPr>
          <w:lang w:val="nl-BE"/>
        </w:rPr>
        <w:t xml:space="preserve"> december 20</w:t>
      </w:r>
      <w:r w:rsidR="00910CE1">
        <w:rPr>
          <w:lang w:val="nl-BE"/>
        </w:rPr>
        <w:t>19</w:t>
      </w:r>
      <w:r w:rsidRPr="000E2152">
        <w:rPr>
          <w:lang w:val="nl-BE"/>
        </w:rPr>
        <w:t xml:space="preserve"> tot vaststelling van de nomenclatuur van de mobiliteitshulpmiddelen</w:t>
      </w:r>
      <w:r>
        <w:rPr>
          <w:lang w:val="nl-BE"/>
        </w:rPr>
        <w:t>,</w:t>
      </w:r>
    </w:p>
    <w:p w14:paraId="33D49D71" w14:textId="368FCB5A" w:rsidR="000E2152" w:rsidRDefault="000E2152" w:rsidP="000E2152">
      <w:pPr>
        <w:tabs>
          <w:tab w:val="center" w:pos="3891"/>
          <w:tab w:val="center" w:pos="7815"/>
          <w:tab w:val="center" w:pos="8551"/>
        </w:tabs>
        <w:ind w:left="0" w:firstLine="0"/>
        <w:rPr>
          <w:lang w:val="nl-BE"/>
        </w:rPr>
      </w:pPr>
    </w:p>
    <w:tbl>
      <w:tblPr>
        <w:tblW w:w="9355" w:type="dxa"/>
        <w:tblLook w:val="0420" w:firstRow="1" w:lastRow="0" w:firstColumn="0" w:lastColumn="0" w:noHBand="0" w:noVBand="1"/>
      </w:tblPr>
      <w:tblGrid>
        <w:gridCol w:w="4677"/>
        <w:gridCol w:w="4678"/>
      </w:tblGrid>
      <w:tr w:rsidR="000E2152" w:rsidRPr="00910CE1" w14:paraId="3EDBED92" w14:textId="77777777" w:rsidTr="00834F98">
        <w:tc>
          <w:tcPr>
            <w:tcW w:w="9355" w:type="dxa"/>
            <w:gridSpan w:val="2"/>
            <w:shd w:val="clear" w:color="auto" w:fill="auto"/>
          </w:tcPr>
          <w:p w14:paraId="1F669E84" w14:textId="5DEDF252" w:rsidR="000E2152" w:rsidRPr="000E2152" w:rsidRDefault="000E2152" w:rsidP="000E2152">
            <w:pPr>
              <w:suppressAutoHyphens/>
              <w:spacing w:after="0" w:line="240" w:lineRule="auto"/>
              <w:jc w:val="left"/>
              <w:rPr>
                <w:lang w:val="nl-BE"/>
              </w:rPr>
            </w:pPr>
            <w:r w:rsidRPr="000E2152">
              <w:rPr>
                <w:lang w:val="nl-BE"/>
              </w:rPr>
              <w:t>De Leden van het Verenigd College,</w:t>
            </w:r>
            <w:r>
              <w:rPr>
                <w:lang w:val="nl-BE"/>
              </w:rPr>
              <w:t xml:space="preserve"> </w:t>
            </w:r>
            <w:r w:rsidRPr="000E2152">
              <w:rPr>
                <w:lang w:val="nl-BE"/>
              </w:rPr>
              <w:t>bevoegd voor W</w:t>
            </w:r>
            <w:r>
              <w:rPr>
                <w:lang w:val="nl-BE"/>
              </w:rPr>
              <w:t>elzijn en Gezondheid,</w:t>
            </w:r>
          </w:p>
        </w:tc>
      </w:tr>
      <w:tr w:rsidR="000E2152" w:rsidRPr="00910CE1" w14:paraId="14D20FE9" w14:textId="77777777" w:rsidTr="00834F98">
        <w:tc>
          <w:tcPr>
            <w:tcW w:w="4677" w:type="dxa"/>
            <w:shd w:val="clear" w:color="auto" w:fill="auto"/>
          </w:tcPr>
          <w:p w14:paraId="1635C130" w14:textId="77777777" w:rsidR="000E2152" w:rsidRPr="000E2152" w:rsidRDefault="000E2152" w:rsidP="00834F98">
            <w:pPr>
              <w:suppressAutoHyphens/>
              <w:spacing w:after="0" w:line="240" w:lineRule="auto"/>
              <w:rPr>
                <w:lang w:val="nl-BE"/>
              </w:rPr>
            </w:pPr>
          </w:p>
          <w:p w14:paraId="274100A4" w14:textId="77777777" w:rsidR="000E2152" w:rsidRPr="000E2152" w:rsidRDefault="000E2152" w:rsidP="00834F98">
            <w:pPr>
              <w:suppressAutoHyphens/>
              <w:spacing w:after="0" w:line="240" w:lineRule="auto"/>
              <w:jc w:val="center"/>
              <w:rPr>
                <w:b/>
                <w:lang w:val="nl-BE"/>
              </w:rPr>
            </w:pPr>
          </w:p>
          <w:p w14:paraId="03C261E2" w14:textId="77777777" w:rsidR="000E2152" w:rsidRPr="000E2152" w:rsidRDefault="000E2152" w:rsidP="00834F98">
            <w:pPr>
              <w:suppressAutoHyphens/>
              <w:spacing w:after="0" w:line="240" w:lineRule="auto"/>
              <w:jc w:val="center"/>
              <w:rPr>
                <w:b/>
                <w:lang w:val="nl-BE"/>
              </w:rPr>
            </w:pPr>
          </w:p>
          <w:p w14:paraId="5331C775" w14:textId="77777777" w:rsidR="000E2152" w:rsidRPr="000E2152" w:rsidRDefault="000E2152" w:rsidP="00834F98">
            <w:pPr>
              <w:suppressAutoHyphens/>
              <w:spacing w:after="0" w:line="240" w:lineRule="auto"/>
              <w:jc w:val="center"/>
              <w:rPr>
                <w:b/>
                <w:lang w:val="nl-BE"/>
              </w:rPr>
            </w:pPr>
          </w:p>
          <w:p w14:paraId="37BDC1B9" w14:textId="77777777" w:rsidR="000E2152" w:rsidRPr="000E2152" w:rsidRDefault="000E2152" w:rsidP="00834F98">
            <w:pPr>
              <w:suppressAutoHyphens/>
              <w:spacing w:after="0" w:line="240" w:lineRule="auto"/>
              <w:rPr>
                <w:b/>
                <w:lang w:val="nl-BE"/>
              </w:rPr>
            </w:pPr>
          </w:p>
        </w:tc>
        <w:tc>
          <w:tcPr>
            <w:tcW w:w="4678" w:type="dxa"/>
            <w:shd w:val="clear" w:color="auto" w:fill="auto"/>
          </w:tcPr>
          <w:p w14:paraId="05BDB778" w14:textId="77777777" w:rsidR="000E2152" w:rsidRPr="000E2152" w:rsidRDefault="000E2152" w:rsidP="00834F98">
            <w:pPr>
              <w:suppressAutoHyphens/>
              <w:spacing w:after="0" w:line="240" w:lineRule="auto"/>
              <w:rPr>
                <w:lang w:val="nl-BE"/>
              </w:rPr>
            </w:pPr>
          </w:p>
          <w:p w14:paraId="5A34213A" w14:textId="77777777" w:rsidR="000E2152" w:rsidRPr="000E2152" w:rsidRDefault="000E2152" w:rsidP="00834F98">
            <w:pPr>
              <w:suppressAutoHyphens/>
              <w:spacing w:after="0" w:line="240" w:lineRule="auto"/>
              <w:jc w:val="center"/>
              <w:rPr>
                <w:lang w:val="nl-BE"/>
              </w:rPr>
            </w:pPr>
          </w:p>
          <w:p w14:paraId="1CEB9579" w14:textId="77777777" w:rsidR="000E2152" w:rsidRPr="000E2152" w:rsidRDefault="000E2152" w:rsidP="00834F98">
            <w:pPr>
              <w:suppressAutoHyphens/>
              <w:spacing w:after="0" w:line="240" w:lineRule="auto"/>
              <w:jc w:val="center"/>
              <w:rPr>
                <w:b/>
                <w:lang w:val="nl-BE"/>
              </w:rPr>
            </w:pPr>
          </w:p>
        </w:tc>
      </w:tr>
      <w:tr w:rsidR="000E2152" w:rsidRPr="00103E46" w14:paraId="79A548B5" w14:textId="77777777" w:rsidTr="00834F98">
        <w:tc>
          <w:tcPr>
            <w:tcW w:w="4677" w:type="dxa"/>
            <w:shd w:val="clear" w:color="auto" w:fill="auto"/>
          </w:tcPr>
          <w:p w14:paraId="59B92606" w14:textId="77777777" w:rsidR="000E2152" w:rsidRPr="00AE21F9" w:rsidRDefault="000E2152" w:rsidP="00834F98">
            <w:pPr>
              <w:suppressAutoHyphens/>
              <w:spacing w:after="0" w:line="240" w:lineRule="auto"/>
              <w:jc w:val="center"/>
              <w:rPr>
                <w:lang w:val="nl-BE"/>
              </w:rPr>
            </w:pPr>
            <w:r>
              <w:rPr>
                <w:b/>
              </w:rPr>
              <w:t>A. MARON</w:t>
            </w:r>
          </w:p>
        </w:tc>
        <w:tc>
          <w:tcPr>
            <w:tcW w:w="4678" w:type="dxa"/>
            <w:shd w:val="clear" w:color="auto" w:fill="auto"/>
          </w:tcPr>
          <w:p w14:paraId="2EF49FDA" w14:textId="77777777" w:rsidR="000E2152" w:rsidRPr="00103E46" w:rsidRDefault="000E2152" w:rsidP="00834F98">
            <w:pPr>
              <w:suppressAutoHyphens/>
              <w:spacing w:after="0" w:line="240" w:lineRule="auto"/>
              <w:jc w:val="center"/>
              <w:rPr>
                <w:lang w:val="nl-BE"/>
              </w:rPr>
            </w:pPr>
            <w:r>
              <w:rPr>
                <w:b/>
                <w:lang w:val="nl-BE"/>
              </w:rPr>
              <w:t>E. VAN DEN BRANDT</w:t>
            </w:r>
          </w:p>
        </w:tc>
      </w:tr>
    </w:tbl>
    <w:p w14:paraId="45790A12" w14:textId="77777777" w:rsidR="000E2152" w:rsidRPr="001A458B" w:rsidRDefault="000E2152" w:rsidP="004C7042">
      <w:pPr>
        <w:tabs>
          <w:tab w:val="center" w:pos="3891"/>
          <w:tab w:val="center" w:pos="7815"/>
          <w:tab w:val="center" w:pos="8551"/>
        </w:tabs>
        <w:ind w:left="-15" w:firstLine="0"/>
        <w:rPr>
          <w:lang w:val="nl-BE"/>
        </w:rPr>
      </w:pPr>
    </w:p>
    <w:sectPr w:rsidR="000E2152" w:rsidRPr="001A458B" w:rsidSect="00910DC4">
      <w:pgSz w:w="12240" w:h="15840"/>
      <w:pgMar w:top="1559" w:right="1571" w:bottom="1423" w:left="1684" w:header="680" w:footer="6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D39E" w14:textId="77777777" w:rsidR="001E2DB3" w:rsidRDefault="001E2DB3">
      <w:pPr>
        <w:spacing w:after="0" w:line="240" w:lineRule="auto"/>
      </w:pPr>
      <w:r>
        <w:separator/>
      </w:r>
    </w:p>
  </w:endnote>
  <w:endnote w:type="continuationSeparator" w:id="0">
    <w:p w14:paraId="43E23BD0" w14:textId="77777777" w:rsidR="001E2DB3" w:rsidRDefault="001E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0EB2" w14:textId="77777777" w:rsidR="002F0FB4" w:rsidRPr="00AD756C" w:rsidRDefault="002F0FB4">
    <w:pPr>
      <w:spacing w:after="0" w:line="259" w:lineRule="auto"/>
      <w:ind w:left="98" w:firstLine="0"/>
      <w:jc w:val="left"/>
      <w:rPr>
        <w:lang w:val="nl-BE"/>
      </w:rPr>
    </w:pPr>
    <w:r w:rsidRPr="00AD756C">
      <w:rPr>
        <w:rFonts w:ascii="Times New Roman" w:eastAsia="Times New Roman" w:hAnsi="Times New Roman" w:cs="Times New Roman"/>
        <w:color w:val="000000"/>
        <w:lang w:val="nl-BE"/>
      </w:rPr>
      <w:t xml:space="preserve"> </w:t>
    </w:r>
  </w:p>
  <w:p w14:paraId="21238D5F" w14:textId="77777777" w:rsidR="002F0FB4" w:rsidRPr="00AD756C" w:rsidRDefault="002F0FB4">
    <w:pPr>
      <w:spacing w:after="0" w:line="259" w:lineRule="auto"/>
      <w:ind w:left="98" w:firstLine="0"/>
      <w:jc w:val="left"/>
      <w:rPr>
        <w:lang w:val="nl-BE"/>
      </w:rPr>
    </w:pPr>
    <w:r w:rsidRPr="00AD756C">
      <w:rPr>
        <w:rFonts w:ascii="Times New Roman" w:eastAsia="Times New Roman" w:hAnsi="Times New Roman" w:cs="Times New Roman"/>
        <w:color w:val="000000"/>
        <w:lang w:val="nl-BE"/>
      </w:rPr>
      <w:t xml:space="preserve"> </w:t>
    </w:r>
  </w:p>
  <w:p w14:paraId="6BF32CA8" w14:textId="77777777" w:rsidR="002F0FB4" w:rsidRPr="00AD756C" w:rsidRDefault="002F0FB4">
    <w:pPr>
      <w:spacing w:after="250" w:line="259" w:lineRule="auto"/>
      <w:ind w:left="98" w:firstLine="0"/>
      <w:jc w:val="left"/>
      <w:rPr>
        <w:lang w:val="nl-BE"/>
      </w:rPr>
    </w:pPr>
    <w:r w:rsidRPr="00AD756C">
      <w:rPr>
        <w:rFonts w:ascii="Times New Roman" w:eastAsia="Times New Roman" w:hAnsi="Times New Roman" w:cs="Times New Roman"/>
        <w:color w:val="000000"/>
        <w:lang w:val="nl-BE"/>
      </w:rPr>
      <w:t xml:space="preserve"> </w:t>
    </w:r>
  </w:p>
  <w:p w14:paraId="6B051D3E" w14:textId="77777777" w:rsidR="002F0FB4" w:rsidRPr="00AD756C" w:rsidRDefault="002F0FB4">
    <w:pPr>
      <w:spacing w:after="122" w:line="259" w:lineRule="auto"/>
      <w:ind w:left="0" w:right="-228" w:firstLine="0"/>
      <w:rPr>
        <w:lang w:val="nl-BE"/>
      </w:rPr>
    </w:pPr>
    <w:r w:rsidRPr="00AD756C">
      <w:rPr>
        <w:rFonts w:ascii="Times New Roman" w:eastAsia="Times New Roman" w:hAnsi="Times New Roman" w:cs="Times New Roman"/>
        <w:color w:val="000000"/>
        <w:lang w:val="nl-BE"/>
      </w:rPr>
      <w:t>__________________________________________________________________________________________________</w:t>
    </w:r>
    <w:r w:rsidRPr="00AD756C">
      <w:rPr>
        <w:rFonts w:ascii="Times New Roman" w:eastAsia="Times New Roman" w:hAnsi="Times New Roman" w:cs="Times New Roman"/>
        <w:b/>
        <w:color w:val="000000"/>
        <w:lang w:val="nl-BE"/>
      </w:rPr>
      <w:t xml:space="preserve"> </w:t>
    </w:r>
  </w:p>
  <w:p w14:paraId="3E3FC93C" w14:textId="77777777" w:rsidR="002F0FB4" w:rsidRPr="00AD756C" w:rsidRDefault="002F0FB4">
    <w:pPr>
      <w:spacing w:after="0" w:line="259" w:lineRule="auto"/>
      <w:ind w:left="260" w:firstLine="0"/>
      <w:jc w:val="center"/>
      <w:rPr>
        <w:lang w:val="nl-BE"/>
      </w:rPr>
    </w:pPr>
    <w:r>
      <w:rPr>
        <w:rFonts w:ascii="Times New Roman" w:eastAsia="Times New Roman" w:hAnsi="Times New Roman" w:cs="Times New Roman"/>
        <w:b/>
        <w:color w:val="000000"/>
        <w:szCs w:val="19"/>
        <w:lang w:val="nl-NL"/>
      </w:rPr>
      <w:t>Versie in werking sinds 1 oktober 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556493"/>
      <w:docPartObj>
        <w:docPartGallery w:val="Page Numbers (Bottom of Page)"/>
        <w:docPartUnique/>
      </w:docPartObj>
    </w:sdtPr>
    <w:sdtEndPr/>
    <w:sdtContent>
      <w:p w14:paraId="48F6C697" w14:textId="712CEE47" w:rsidR="00F046A3" w:rsidRDefault="00F046A3">
        <w:pPr>
          <w:pStyle w:val="Voettekst"/>
          <w:jc w:val="center"/>
        </w:pPr>
        <w:r>
          <w:fldChar w:fldCharType="begin"/>
        </w:r>
        <w:r>
          <w:instrText>PAGE   \* MERGEFORMAT</w:instrText>
        </w:r>
        <w:r>
          <w:fldChar w:fldCharType="separate"/>
        </w:r>
        <w:r>
          <w:rPr>
            <w:lang w:val="nl-NL"/>
          </w:rPr>
          <w:t>2</w:t>
        </w:r>
        <w:r>
          <w:fldChar w:fldCharType="end"/>
        </w:r>
      </w:p>
    </w:sdtContent>
  </w:sdt>
  <w:p w14:paraId="45AE3BBC" w14:textId="15A1BA8D" w:rsidR="002F0FB4" w:rsidRPr="00AD756C" w:rsidRDefault="002F0FB4" w:rsidP="00F046A3">
    <w:pPr>
      <w:tabs>
        <w:tab w:val="left" w:pos="3570"/>
      </w:tabs>
      <w:spacing w:after="0" w:line="259" w:lineRule="auto"/>
      <w:ind w:left="260" w:firstLine="0"/>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2A8F" w14:textId="77777777" w:rsidR="002F0FB4" w:rsidRPr="00AD756C" w:rsidRDefault="002F0FB4">
    <w:pPr>
      <w:spacing w:after="0" w:line="259" w:lineRule="auto"/>
      <w:ind w:left="98" w:firstLine="0"/>
      <w:jc w:val="left"/>
      <w:rPr>
        <w:lang w:val="nl-BE"/>
      </w:rPr>
    </w:pPr>
    <w:r w:rsidRPr="00AD756C">
      <w:rPr>
        <w:rFonts w:ascii="Times New Roman" w:eastAsia="Times New Roman" w:hAnsi="Times New Roman" w:cs="Times New Roman"/>
        <w:color w:val="000000"/>
        <w:lang w:val="nl-BE"/>
      </w:rPr>
      <w:t xml:space="preserve"> </w:t>
    </w:r>
  </w:p>
  <w:p w14:paraId="65E69819" w14:textId="77777777" w:rsidR="002F0FB4" w:rsidRPr="00AD756C" w:rsidRDefault="002F0FB4">
    <w:pPr>
      <w:spacing w:after="0" w:line="259" w:lineRule="auto"/>
      <w:ind w:left="98" w:firstLine="0"/>
      <w:jc w:val="left"/>
      <w:rPr>
        <w:lang w:val="nl-BE"/>
      </w:rPr>
    </w:pPr>
    <w:r w:rsidRPr="00AD756C">
      <w:rPr>
        <w:rFonts w:ascii="Times New Roman" w:eastAsia="Times New Roman" w:hAnsi="Times New Roman" w:cs="Times New Roman"/>
        <w:color w:val="000000"/>
        <w:lang w:val="nl-BE"/>
      </w:rPr>
      <w:t xml:space="preserve"> </w:t>
    </w:r>
  </w:p>
  <w:p w14:paraId="5A65E381" w14:textId="77777777" w:rsidR="002F0FB4" w:rsidRPr="00AD756C" w:rsidRDefault="002F0FB4">
    <w:pPr>
      <w:spacing w:after="250" w:line="259" w:lineRule="auto"/>
      <w:ind w:left="98" w:firstLine="0"/>
      <w:jc w:val="left"/>
      <w:rPr>
        <w:lang w:val="nl-BE"/>
      </w:rPr>
    </w:pPr>
    <w:r w:rsidRPr="00AD756C">
      <w:rPr>
        <w:rFonts w:ascii="Times New Roman" w:eastAsia="Times New Roman" w:hAnsi="Times New Roman" w:cs="Times New Roman"/>
        <w:color w:val="000000"/>
        <w:lang w:val="nl-BE"/>
      </w:rPr>
      <w:t xml:space="preserve"> </w:t>
    </w:r>
  </w:p>
  <w:p w14:paraId="11D59F56" w14:textId="77777777" w:rsidR="002F0FB4" w:rsidRPr="00AD756C" w:rsidRDefault="002F0FB4">
    <w:pPr>
      <w:spacing w:after="122" w:line="259" w:lineRule="auto"/>
      <w:ind w:left="0" w:right="-228" w:firstLine="0"/>
      <w:rPr>
        <w:lang w:val="nl-BE"/>
      </w:rPr>
    </w:pPr>
    <w:r w:rsidRPr="00AD756C">
      <w:rPr>
        <w:rFonts w:ascii="Times New Roman" w:eastAsia="Times New Roman" w:hAnsi="Times New Roman" w:cs="Times New Roman"/>
        <w:color w:val="000000"/>
        <w:lang w:val="nl-BE"/>
      </w:rPr>
      <w:t>__________________________________________________________________________________________________</w:t>
    </w:r>
    <w:r w:rsidRPr="00AD756C">
      <w:rPr>
        <w:rFonts w:ascii="Times New Roman" w:eastAsia="Times New Roman" w:hAnsi="Times New Roman" w:cs="Times New Roman"/>
        <w:b/>
        <w:color w:val="000000"/>
        <w:lang w:val="nl-BE"/>
      </w:rPr>
      <w:t xml:space="preserve"> </w:t>
    </w:r>
  </w:p>
  <w:p w14:paraId="4B4E670E" w14:textId="08F1F5AD" w:rsidR="002F0FB4" w:rsidRPr="00AD756C" w:rsidRDefault="002F0FB4">
    <w:pPr>
      <w:spacing w:after="0" w:line="259" w:lineRule="auto"/>
      <w:ind w:left="260" w:firstLine="0"/>
      <w:jc w:val="center"/>
      <w:rPr>
        <w:lang w:val="nl-BE"/>
      </w:rPr>
    </w:pPr>
    <w:r>
      <w:rPr>
        <w:rFonts w:ascii="Times New Roman" w:eastAsia="Times New Roman" w:hAnsi="Times New Roman" w:cs="Times New Roman"/>
        <w:b/>
        <w:color w:val="000000"/>
        <w:szCs w:val="19"/>
        <w:lang w:val="nl-NL"/>
      </w:rPr>
      <w:t>Versie in werking sinds 1 januari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977B" w14:textId="77777777" w:rsidR="001E2DB3" w:rsidRDefault="001E2DB3">
      <w:pPr>
        <w:spacing w:after="0" w:line="240" w:lineRule="auto"/>
      </w:pPr>
      <w:r>
        <w:separator/>
      </w:r>
    </w:p>
  </w:footnote>
  <w:footnote w:type="continuationSeparator" w:id="0">
    <w:p w14:paraId="2EBC3C0B" w14:textId="77777777" w:rsidR="001E2DB3" w:rsidRDefault="001E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303B" w14:textId="589AF0DF" w:rsidR="002F0FB4" w:rsidRPr="0009084A" w:rsidRDefault="002F0FB4">
    <w:pPr>
      <w:spacing w:after="0" w:line="248" w:lineRule="auto"/>
      <w:ind w:left="0" w:right="-260" w:firstLine="0"/>
      <w:jc w:val="left"/>
      <w:rPr>
        <w:lang w:val="nl-BE"/>
      </w:rPr>
    </w:pPr>
    <w:r>
      <w:rPr>
        <w:noProof/>
      </w:rPr>
      <mc:AlternateContent>
        <mc:Choice Requires="wps">
          <w:drawing>
            <wp:anchor distT="0" distB="0" distL="114300" distR="114300" simplePos="0" relativeHeight="251659264" behindDoc="1" locked="0" layoutInCell="0" allowOverlap="1" wp14:anchorId="1B66D074" wp14:editId="49D90BF7">
              <wp:simplePos x="0" y="0"/>
              <wp:positionH relativeFrom="margin">
                <wp:align>center</wp:align>
              </wp:positionH>
              <wp:positionV relativeFrom="margin">
                <wp:align>center</wp:align>
              </wp:positionV>
              <wp:extent cx="5744210" cy="2297430"/>
              <wp:effectExtent l="0" t="1562100" r="0" b="126492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44210" cy="2297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C98E2F" w14:textId="77777777" w:rsidR="002F0FB4" w:rsidRDefault="002F0FB4" w:rsidP="0009084A">
                          <w:pPr>
                            <w:pStyle w:val="Norma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66D074" id="_x0000_t202" coordsize="21600,21600" o:spt="202" path="m,l,21600r21600,l21600,xe">
              <v:stroke joinstyle="miter"/>
              <v:path gradientshapeok="t" o:connecttype="rect"/>
            </v:shapetype>
            <v:shape id="Tekstvak 3" o:spid="_x0000_s1026" type="#_x0000_t202" style="position:absolute;margin-left:0;margin-top:0;width:452.3pt;height:180.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" o:allowincell="f" filled="f" stroked="f">
              <v:stroke joinstyle="round"/>
              <o:lock v:ext="edit" shapetype="t"/>
              <v:textbox style="mso-fit-shape-to-text:t">
                <w:txbxContent>
                  <w:p w14:paraId="65C98E2F" w14:textId="77777777" w:rsidR="002F0FB4" w:rsidRDefault="002F0FB4" w:rsidP="0009084A">
                    <w:pPr>
                      <w:pStyle w:val="Norma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color w:val="000000"/>
        <w:szCs w:val="19"/>
        <w:lang w:val="nl-NL"/>
      </w:rPr>
      <w:t xml:space="preserve"> </w:t>
    </w:r>
    <w:r>
      <w:rPr>
        <w:b/>
        <w:color w:val="000000"/>
        <w:szCs w:val="19"/>
        <w:lang w:val="nl-NL"/>
      </w:rPr>
      <w:tab/>
      <w:t xml:space="preserve">ORTHOPEDISCH TECHNOLOGEN: MOBILITEITSHULPMIDDELEN </w:t>
    </w:r>
    <w:r>
      <w:rPr>
        <w:b/>
        <w:color w:val="000000"/>
        <w:szCs w:val="19"/>
        <w:lang w:val="nl-NL"/>
      </w:rPr>
      <w:tab/>
      <w:t xml:space="preserve">Art. 28 § 8 blz. </w:t>
    </w:r>
    <w:r>
      <w:rPr>
        <w:color w:val="0000FF"/>
      </w:rPr>
      <w:fldChar w:fldCharType="begin"/>
    </w:r>
    <w:r w:rsidRPr="00AD756C">
      <w:rPr>
        <w:lang w:val="nl-BE"/>
      </w:rPr>
      <w:instrText xml:space="preserve"> PAGE   \* MERGEFORMAT </w:instrText>
    </w:r>
    <w:r>
      <w:rPr>
        <w:color w:val="0000FF"/>
      </w:rPr>
      <w:fldChar w:fldCharType="separate"/>
    </w:r>
    <w:r w:rsidRPr="0009084A">
      <w:rPr>
        <w:b/>
        <w:noProof/>
        <w:color w:val="000000"/>
        <w:lang w:val="nl-BE"/>
      </w:rPr>
      <w:t>90</w:t>
    </w:r>
    <w:r>
      <w:rPr>
        <w:b/>
        <w:color w:val="000000"/>
      </w:rPr>
      <w:fldChar w:fldCharType="end"/>
    </w:r>
    <w:r>
      <w:rPr>
        <w:b/>
        <w:color w:val="000000"/>
        <w:szCs w:val="19"/>
        <w:lang w:val="nl-NL"/>
      </w:rPr>
      <w:t xml:space="preserve"> </w:t>
    </w:r>
    <w:r>
      <w:rPr>
        <w:i/>
        <w:color w:val="000000"/>
        <w:szCs w:val="19"/>
        <w:lang w:val="nl-NL"/>
      </w:rPr>
      <w:t>officieuze coördinatie</w:t>
    </w:r>
    <w:r>
      <w:rPr>
        <w:rFonts w:ascii="Times New Roman" w:eastAsia="Times New Roman" w:hAnsi="Times New Roman" w:cs="Times New Roman"/>
        <w:color w:val="000000"/>
        <w:szCs w:val="19"/>
        <w:lang w:val="nl-NL"/>
      </w:rPr>
      <w:t xml:space="preserve">  </w:t>
    </w:r>
  </w:p>
  <w:p w14:paraId="66BA16DB" w14:textId="77777777" w:rsidR="002F0FB4" w:rsidRPr="0009084A" w:rsidRDefault="002F0FB4">
    <w:pPr>
      <w:spacing w:after="0" w:line="259" w:lineRule="auto"/>
      <w:ind w:left="0" w:right="-228" w:firstLine="0"/>
      <w:rPr>
        <w:lang w:val="nl-BE"/>
      </w:rPr>
    </w:pPr>
    <w:r w:rsidRPr="0009084A">
      <w:rPr>
        <w:rFonts w:ascii="Times New Roman" w:eastAsia="Times New Roman" w:hAnsi="Times New Roman" w:cs="Times New Roman"/>
        <w:color w:val="000000"/>
        <w:lang w:val="nl-BE"/>
      </w:rPr>
      <w:t xml:space="preserve">__________________________________________________________________________________________________ </w:t>
    </w:r>
  </w:p>
  <w:p w14:paraId="0C0BBE15" w14:textId="77777777" w:rsidR="002F0FB4" w:rsidRPr="0009084A" w:rsidRDefault="002F0FB4">
    <w:pPr>
      <w:spacing w:after="0" w:line="259" w:lineRule="auto"/>
      <w:ind w:left="0" w:firstLine="0"/>
      <w:jc w:val="left"/>
      <w:rPr>
        <w:lang w:val="nl-BE"/>
      </w:rPr>
    </w:pPr>
    <w:r w:rsidRPr="0009084A">
      <w:rPr>
        <w:rFonts w:ascii="Times New Roman" w:eastAsia="Times New Roman" w:hAnsi="Times New Roman" w:cs="Times New Roman"/>
        <w:color w:val="000000"/>
        <w:lang w:val="nl-B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FB8C" w14:textId="4B1792F9" w:rsidR="002F0FB4" w:rsidRDefault="002F0FB4" w:rsidP="00D81B9B">
    <w:pPr>
      <w:spacing w:after="0" w:line="259" w:lineRule="auto"/>
      <w:ind w:left="0" w:right="-228" w:firstLine="0"/>
    </w:pPr>
    <w:r>
      <w:rPr>
        <w:rFonts w:ascii="Times New Roman" w:eastAsia="Times New Roman" w:hAnsi="Times New Roman" w:cs="Times New Roman"/>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D0AA" w14:textId="7673EEBE" w:rsidR="002F0FB4" w:rsidRDefault="002F0FB4" w:rsidP="00F149E1">
    <w:pPr>
      <w:spacing w:after="0" w:line="248" w:lineRule="auto"/>
      <w:ind w:left="0" w:right="-259" w:firstLine="0"/>
      <w:jc w:val="center"/>
    </w:pPr>
    <w:r>
      <w:rPr>
        <w:noProof/>
      </w:rPr>
      <mc:AlternateContent>
        <mc:Choice Requires="wps">
          <w:drawing>
            <wp:anchor distT="0" distB="0" distL="114300" distR="114300" simplePos="0" relativeHeight="251658240" behindDoc="1" locked="0" layoutInCell="0" allowOverlap="1" wp14:anchorId="64F3D485" wp14:editId="70CB361C">
              <wp:simplePos x="0" y="0"/>
              <wp:positionH relativeFrom="margin">
                <wp:align>center</wp:align>
              </wp:positionH>
              <wp:positionV relativeFrom="margin">
                <wp:align>center</wp:align>
              </wp:positionV>
              <wp:extent cx="5744210" cy="2297430"/>
              <wp:effectExtent l="0" t="1562100" r="0" b="12649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44210" cy="2297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062F6E" w14:textId="77777777" w:rsidR="002F0FB4" w:rsidRDefault="002F0FB4" w:rsidP="0009084A">
                          <w:pPr>
                            <w:pStyle w:val="Norma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3D485" id="_x0000_t202" coordsize="21600,21600" o:spt="202" path="m,l,21600r21600,l21600,xe">
              <v:stroke joinstyle="miter"/>
              <v:path gradientshapeok="t" o:connecttype="rect"/>
            </v:shapetype>
            <v:shape id="Tekstvak 1" o:spid="_x0000_s1027" type="#_x0000_t202" style="position:absolute;left:0;text-align:left;margin-left:0;margin-top:0;width:452.3pt;height:180.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" o:allowincell="f" filled="f" stroked="f">
              <v:stroke joinstyle="round"/>
              <o:lock v:ext="edit" shapetype="t"/>
              <v:textbox style="mso-fit-shape-to-text:t">
                <w:txbxContent>
                  <w:p w14:paraId="44062F6E" w14:textId="77777777" w:rsidR="002F0FB4" w:rsidRDefault="002F0FB4" w:rsidP="0009084A">
                    <w:pPr>
                      <w:pStyle w:val="Norma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color w:val="000000"/>
        <w:szCs w:val="19"/>
        <w:lang w:val="nl-NL"/>
      </w:rPr>
      <w:t xml:space="preserve">NOMENCLATUUR VAN DE MOBILITEITSHULPMIDDELEN blz. </w:t>
    </w:r>
    <w:r>
      <w:rPr>
        <w:color w:val="0000FF"/>
      </w:rPr>
      <w:fldChar w:fldCharType="begin"/>
    </w:r>
    <w:r w:rsidRPr="00AD756C">
      <w:rPr>
        <w:lang w:val="nl-BE"/>
      </w:rPr>
      <w:instrText xml:space="preserve"> PAGE   \* MERGEFORMAT </w:instrText>
    </w:r>
    <w:r>
      <w:rPr>
        <w:color w:val="0000FF"/>
      </w:rPr>
      <w:fldChar w:fldCharType="separate"/>
    </w:r>
    <w:r w:rsidRPr="00821129">
      <w:rPr>
        <w:b/>
        <w:noProof/>
        <w:color w:val="000000"/>
        <w:lang w:val="nl-BE"/>
      </w:rPr>
      <w:t>10</w:t>
    </w:r>
    <w:r w:rsidRPr="00CA1C43">
      <w:rPr>
        <w:b/>
        <w:noProof/>
        <w:color w:val="000000"/>
      </w:rPr>
      <w:t>3</w:t>
    </w:r>
    <w:r>
      <w:rPr>
        <w:b/>
        <w:color w:val="000000"/>
      </w:rPr>
      <w:fldChar w:fldCharType="end"/>
    </w:r>
  </w:p>
  <w:p w14:paraId="4CC502B1" w14:textId="77777777" w:rsidR="002F0FB4" w:rsidRDefault="002F0FB4">
    <w:pPr>
      <w:spacing w:after="0" w:line="259" w:lineRule="auto"/>
      <w:ind w:left="0" w:right="-228" w:firstLine="0"/>
    </w:pPr>
    <w:r>
      <w:rPr>
        <w:rFonts w:ascii="Times New Roman" w:eastAsia="Times New Roman" w:hAnsi="Times New Roman" w:cs="Times New Roman"/>
        <w:color w:val="000000"/>
      </w:rPr>
      <w:t xml:space="preserve">__________________________________________________________________________________________________ </w:t>
    </w:r>
  </w:p>
  <w:p w14:paraId="3D0520BC" w14:textId="77777777" w:rsidR="002F0FB4" w:rsidRDefault="002F0FB4">
    <w:pPr>
      <w:spacing w:after="0" w:line="259" w:lineRule="auto"/>
      <w:ind w:left="0" w:firstLine="0"/>
      <w:jc w:val="left"/>
    </w:pPr>
    <w:r>
      <w:rPr>
        <w:rFonts w:ascii="Times New Roman" w:eastAsia="Times New Roman" w:hAnsi="Times New Roman" w:cs="Times New Roman"/>
        <w:color w:val="000000"/>
      </w:rPr>
      <w:t xml:space="preserve"> </w:t>
    </w:r>
  </w:p>
  <w:p w14:paraId="08C59D5F" w14:textId="77777777" w:rsidR="002F0FB4" w:rsidRDefault="002F0FB4">
    <w:pPr>
      <w:spacing w:after="0" w:line="259" w:lineRule="auto"/>
      <w:ind w:left="98" w:firstLine="0"/>
      <w:jc w:val="left"/>
    </w:pPr>
    <w:r>
      <w:rPr>
        <w:rFonts w:ascii="Times New Roman" w:eastAsia="Times New Roman" w:hAnsi="Times New Roman" w:cs="Times New Roman"/>
      </w:rPr>
      <w:t xml:space="preserve"> </w:t>
    </w:r>
  </w:p>
  <w:p w14:paraId="20330D85" w14:textId="77777777" w:rsidR="002F0FB4" w:rsidRDefault="002F0FB4">
    <w:pPr>
      <w:spacing w:after="0" w:line="259" w:lineRule="auto"/>
      <w:ind w:left="164"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70F"/>
    <w:multiLevelType w:val="hybridMultilevel"/>
    <w:tmpl w:val="9EFCDA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188702C"/>
    <w:multiLevelType w:val="hybridMultilevel"/>
    <w:tmpl w:val="ACD4BBE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3EC2505"/>
    <w:multiLevelType w:val="hybridMultilevel"/>
    <w:tmpl w:val="A71C636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6272FC1"/>
    <w:multiLevelType w:val="hybridMultilevel"/>
    <w:tmpl w:val="6C4E46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061F61"/>
    <w:multiLevelType w:val="hybridMultilevel"/>
    <w:tmpl w:val="2A9C2228"/>
    <w:lvl w:ilvl="0" w:tplc="080C0001">
      <w:start w:val="1"/>
      <w:numFmt w:val="bullet"/>
      <w:lvlText w:val=""/>
      <w:lvlJc w:val="left"/>
      <w:pPr>
        <w:ind w:left="1065" w:hanging="360"/>
      </w:pPr>
      <w:rPr>
        <w:rFonts w:ascii="Symbol" w:hAnsi="Symbol" w:hint="default"/>
      </w:rPr>
    </w:lvl>
    <w:lvl w:ilvl="1" w:tplc="080C0003">
      <w:start w:val="1"/>
      <w:numFmt w:val="bullet"/>
      <w:lvlText w:val="o"/>
      <w:lvlJc w:val="left"/>
      <w:pPr>
        <w:ind w:left="1785" w:hanging="360"/>
      </w:pPr>
      <w:rPr>
        <w:rFonts w:ascii="Courier New" w:hAnsi="Courier New" w:cs="Courier New" w:hint="default"/>
      </w:rPr>
    </w:lvl>
    <w:lvl w:ilvl="2" w:tplc="080C0005">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5" w15:restartNumberingAfterBreak="0">
    <w:nsid w:val="07AB5724"/>
    <w:multiLevelType w:val="hybridMultilevel"/>
    <w:tmpl w:val="9A564512"/>
    <w:lvl w:ilvl="0" w:tplc="080C0001">
      <w:start w:val="1"/>
      <w:numFmt w:val="bullet"/>
      <w:lvlText w:val=""/>
      <w:lvlJc w:val="left"/>
      <w:pPr>
        <w:ind w:left="756" w:hanging="360"/>
      </w:pPr>
      <w:rPr>
        <w:rFonts w:ascii="Symbol" w:hAnsi="Symbol" w:hint="default"/>
      </w:rPr>
    </w:lvl>
    <w:lvl w:ilvl="1" w:tplc="080C0003">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6" w15:restartNumberingAfterBreak="0">
    <w:nsid w:val="07AF6210"/>
    <w:multiLevelType w:val="hybridMultilevel"/>
    <w:tmpl w:val="8B76AA04"/>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7" w15:restartNumberingAfterBreak="0">
    <w:nsid w:val="08A67021"/>
    <w:multiLevelType w:val="hybridMultilevel"/>
    <w:tmpl w:val="17E4E4DE"/>
    <w:lvl w:ilvl="0" w:tplc="080C0001">
      <w:start w:val="1"/>
      <w:numFmt w:val="bullet"/>
      <w:lvlText w:val=""/>
      <w:lvlJc w:val="left"/>
      <w:pPr>
        <w:ind w:left="705" w:hanging="360"/>
      </w:pPr>
      <w:rPr>
        <w:rFonts w:ascii="Symbol" w:hAnsi="Symbol" w:hint="default"/>
      </w:rPr>
    </w:lvl>
    <w:lvl w:ilvl="1" w:tplc="080C0003">
      <w:start w:val="1"/>
      <w:numFmt w:val="bullet"/>
      <w:lvlText w:val="o"/>
      <w:lvlJc w:val="left"/>
      <w:pPr>
        <w:ind w:left="1425" w:hanging="360"/>
      </w:pPr>
      <w:rPr>
        <w:rFonts w:ascii="Courier New" w:hAnsi="Courier New" w:cs="Courier New" w:hint="default"/>
      </w:rPr>
    </w:lvl>
    <w:lvl w:ilvl="2" w:tplc="AA565518">
      <w:start w:val="4"/>
      <w:numFmt w:val="bullet"/>
      <w:lvlText w:val="-"/>
      <w:lvlJc w:val="left"/>
      <w:pPr>
        <w:ind w:left="2145" w:hanging="360"/>
      </w:pPr>
      <w:rPr>
        <w:rFonts w:ascii="Arial" w:eastAsia="Arial" w:hAnsi="Arial" w:cs="Arial"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8" w15:restartNumberingAfterBreak="0">
    <w:nsid w:val="09DE46A8"/>
    <w:multiLevelType w:val="hybridMultilevel"/>
    <w:tmpl w:val="DC3EEF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9EE1343"/>
    <w:multiLevelType w:val="hybridMultilevel"/>
    <w:tmpl w:val="29C6F70E"/>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0" w15:restartNumberingAfterBreak="0">
    <w:nsid w:val="0B462CC7"/>
    <w:multiLevelType w:val="hybridMultilevel"/>
    <w:tmpl w:val="5B5AE9CE"/>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11" w15:restartNumberingAfterBreak="0">
    <w:nsid w:val="0B480D38"/>
    <w:multiLevelType w:val="hybridMultilevel"/>
    <w:tmpl w:val="B63A87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B7B2A31"/>
    <w:multiLevelType w:val="hybridMultilevel"/>
    <w:tmpl w:val="63A421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0C6C4073"/>
    <w:multiLevelType w:val="hybridMultilevel"/>
    <w:tmpl w:val="3AC862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CB8241E"/>
    <w:multiLevelType w:val="hybridMultilevel"/>
    <w:tmpl w:val="CE10F632"/>
    <w:lvl w:ilvl="0" w:tplc="EC540FA0">
      <w:start w:val="1"/>
      <w:numFmt w:val="bullet"/>
      <w:lvlText w:val="-"/>
      <w:lvlJc w:val="left"/>
      <w:pPr>
        <w:ind w:left="0" w:firstLine="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0D49619C"/>
    <w:multiLevelType w:val="hybridMultilevel"/>
    <w:tmpl w:val="EC226E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EA870BE"/>
    <w:multiLevelType w:val="hybridMultilevel"/>
    <w:tmpl w:val="2766C01C"/>
    <w:lvl w:ilvl="0" w:tplc="08130001">
      <w:start w:val="1"/>
      <w:numFmt w:val="bullet"/>
      <w:lvlText w:val=""/>
      <w:lvlJc w:val="left"/>
      <w:pPr>
        <w:ind w:left="705" w:hanging="360"/>
      </w:pPr>
      <w:rPr>
        <w:rFonts w:ascii="Symbol" w:hAnsi="Symbol" w:hint="default"/>
      </w:rPr>
    </w:lvl>
    <w:lvl w:ilvl="1" w:tplc="08130003" w:tentative="1">
      <w:start w:val="1"/>
      <w:numFmt w:val="bullet"/>
      <w:lvlText w:val="o"/>
      <w:lvlJc w:val="left"/>
      <w:pPr>
        <w:ind w:left="1425" w:hanging="360"/>
      </w:pPr>
      <w:rPr>
        <w:rFonts w:ascii="Courier New" w:hAnsi="Courier New" w:cs="Courier New" w:hint="default"/>
      </w:rPr>
    </w:lvl>
    <w:lvl w:ilvl="2" w:tplc="08130005" w:tentative="1">
      <w:start w:val="1"/>
      <w:numFmt w:val="bullet"/>
      <w:lvlText w:val=""/>
      <w:lvlJc w:val="left"/>
      <w:pPr>
        <w:ind w:left="2145" w:hanging="360"/>
      </w:pPr>
      <w:rPr>
        <w:rFonts w:ascii="Wingdings" w:hAnsi="Wingdings" w:hint="default"/>
      </w:rPr>
    </w:lvl>
    <w:lvl w:ilvl="3" w:tplc="08130001" w:tentative="1">
      <w:start w:val="1"/>
      <w:numFmt w:val="bullet"/>
      <w:lvlText w:val=""/>
      <w:lvlJc w:val="left"/>
      <w:pPr>
        <w:ind w:left="2865" w:hanging="360"/>
      </w:pPr>
      <w:rPr>
        <w:rFonts w:ascii="Symbol" w:hAnsi="Symbol" w:hint="default"/>
      </w:rPr>
    </w:lvl>
    <w:lvl w:ilvl="4" w:tplc="08130003" w:tentative="1">
      <w:start w:val="1"/>
      <w:numFmt w:val="bullet"/>
      <w:lvlText w:val="o"/>
      <w:lvlJc w:val="left"/>
      <w:pPr>
        <w:ind w:left="3585" w:hanging="360"/>
      </w:pPr>
      <w:rPr>
        <w:rFonts w:ascii="Courier New" w:hAnsi="Courier New" w:cs="Courier New" w:hint="default"/>
      </w:rPr>
    </w:lvl>
    <w:lvl w:ilvl="5" w:tplc="08130005" w:tentative="1">
      <w:start w:val="1"/>
      <w:numFmt w:val="bullet"/>
      <w:lvlText w:val=""/>
      <w:lvlJc w:val="left"/>
      <w:pPr>
        <w:ind w:left="4305" w:hanging="360"/>
      </w:pPr>
      <w:rPr>
        <w:rFonts w:ascii="Wingdings" w:hAnsi="Wingdings" w:hint="default"/>
      </w:rPr>
    </w:lvl>
    <w:lvl w:ilvl="6" w:tplc="08130001" w:tentative="1">
      <w:start w:val="1"/>
      <w:numFmt w:val="bullet"/>
      <w:lvlText w:val=""/>
      <w:lvlJc w:val="left"/>
      <w:pPr>
        <w:ind w:left="5025" w:hanging="360"/>
      </w:pPr>
      <w:rPr>
        <w:rFonts w:ascii="Symbol" w:hAnsi="Symbol" w:hint="default"/>
      </w:rPr>
    </w:lvl>
    <w:lvl w:ilvl="7" w:tplc="08130003" w:tentative="1">
      <w:start w:val="1"/>
      <w:numFmt w:val="bullet"/>
      <w:lvlText w:val="o"/>
      <w:lvlJc w:val="left"/>
      <w:pPr>
        <w:ind w:left="5745" w:hanging="360"/>
      </w:pPr>
      <w:rPr>
        <w:rFonts w:ascii="Courier New" w:hAnsi="Courier New" w:cs="Courier New" w:hint="default"/>
      </w:rPr>
    </w:lvl>
    <w:lvl w:ilvl="8" w:tplc="08130005" w:tentative="1">
      <w:start w:val="1"/>
      <w:numFmt w:val="bullet"/>
      <w:lvlText w:val=""/>
      <w:lvlJc w:val="left"/>
      <w:pPr>
        <w:ind w:left="6465" w:hanging="360"/>
      </w:pPr>
      <w:rPr>
        <w:rFonts w:ascii="Wingdings" w:hAnsi="Wingdings" w:hint="default"/>
      </w:rPr>
    </w:lvl>
  </w:abstractNum>
  <w:abstractNum w:abstractNumId="17" w15:restartNumberingAfterBreak="0">
    <w:nsid w:val="10983CCD"/>
    <w:multiLevelType w:val="hybridMultilevel"/>
    <w:tmpl w:val="651410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1A47E9B"/>
    <w:multiLevelType w:val="multilevel"/>
    <w:tmpl w:val="2D26865E"/>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127D7411"/>
    <w:multiLevelType w:val="hybridMultilevel"/>
    <w:tmpl w:val="FAEE08EE"/>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083" w:hanging="360"/>
      </w:pPr>
      <w:rPr>
        <w:rFonts w:ascii="Courier New" w:hAnsi="Courier New" w:cs="Courier New" w:hint="default"/>
      </w:rPr>
    </w:lvl>
    <w:lvl w:ilvl="2" w:tplc="080C0005" w:tentative="1">
      <w:start w:val="1"/>
      <w:numFmt w:val="bullet"/>
      <w:lvlText w:val=""/>
      <w:lvlJc w:val="left"/>
      <w:pPr>
        <w:ind w:left="1803" w:hanging="360"/>
      </w:pPr>
      <w:rPr>
        <w:rFonts w:ascii="Wingdings" w:hAnsi="Wingdings" w:hint="default"/>
      </w:rPr>
    </w:lvl>
    <w:lvl w:ilvl="3" w:tplc="080C0001" w:tentative="1">
      <w:start w:val="1"/>
      <w:numFmt w:val="bullet"/>
      <w:lvlText w:val=""/>
      <w:lvlJc w:val="left"/>
      <w:pPr>
        <w:ind w:left="2523" w:hanging="360"/>
      </w:pPr>
      <w:rPr>
        <w:rFonts w:ascii="Symbol" w:hAnsi="Symbol" w:hint="default"/>
      </w:rPr>
    </w:lvl>
    <w:lvl w:ilvl="4" w:tplc="080C0003" w:tentative="1">
      <w:start w:val="1"/>
      <w:numFmt w:val="bullet"/>
      <w:lvlText w:val="o"/>
      <w:lvlJc w:val="left"/>
      <w:pPr>
        <w:ind w:left="3243" w:hanging="360"/>
      </w:pPr>
      <w:rPr>
        <w:rFonts w:ascii="Courier New" w:hAnsi="Courier New" w:cs="Courier New" w:hint="default"/>
      </w:rPr>
    </w:lvl>
    <w:lvl w:ilvl="5" w:tplc="080C0005" w:tentative="1">
      <w:start w:val="1"/>
      <w:numFmt w:val="bullet"/>
      <w:lvlText w:val=""/>
      <w:lvlJc w:val="left"/>
      <w:pPr>
        <w:ind w:left="3963" w:hanging="360"/>
      </w:pPr>
      <w:rPr>
        <w:rFonts w:ascii="Wingdings" w:hAnsi="Wingdings" w:hint="default"/>
      </w:rPr>
    </w:lvl>
    <w:lvl w:ilvl="6" w:tplc="080C0001" w:tentative="1">
      <w:start w:val="1"/>
      <w:numFmt w:val="bullet"/>
      <w:lvlText w:val=""/>
      <w:lvlJc w:val="left"/>
      <w:pPr>
        <w:ind w:left="4683" w:hanging="360"/>
      </w:pPr>
      <w:rPr>
        <w:rFonts w:ascii="Symbol" w:hAnsi="Symbol" w:hint="default"/>
      </w:rPr>
    </w:lvl>
    <w:lvl w:ilvl="7" w:tplc="080C0003" w:tentative="1">
      <w:start w:val="1"/>
      <w:numFmt w:val="bullet"/>
      <w:lvlText w:val="o"/>
      <w:lvlJc w:val="left"/>
      <w:pPr>
        <w:ind w:left="5403" w:hanging="360"/>
      </w:pPr>
      <w:rPr>
        <w:rFonts w:ascii="Courier New" w:hAnsi="Courier New" w:cs="Courier New" w:hint="default"/>
      </w:rPr>
    </w:lvl>
    <w:lvl w:ilvl="8" w:tplc="080C0005" w:tentative="1">
      <w:start w:val="1"/>
      <w:numFmt w:val="bullet"/>
      <w:lvlText w:val=""/>
      <w:lvlJc w:val="left"/>
      <w:pPr>
        <w:ind w:left="6123" w:hanging="360"/>
      </w:pPr>
      <w:rPr>
        <w:rFonts w:ascii="Wingdings" w:hAnsi="Wingdings" w:hint="default"/>
      </w:rPr>
    </w:lvl>
  </w:abstractNum>
  <w:abstractNum w:abstractNumId="20" w15:restartNumberingAfterBreak="0">
    <w:nsid w:val="134023E2"/>
    <w:multiLevelType w:val="hybridMultilevel"/>
    <w:tmpl w:val="415EFF6E"/>
    <w:lvl w:ilvl="0" w:tplc="080C0001">
      <w:start w:val="1"/>
      <w:numFmt w:val="bullet"/>
      <w:lvlText w:val=""/>
      <w:lvlJc w:val="left"/>
      <w:pPr>
        <w:ind w:left="884" w:hanging="360"/>
      </w:pPr>
      <w:rPr>
        <w:rFonts w:ascii="Symbol" w:hAnsi="Symbol" w:hint="default"/>
      </w:rPr>
    </w:lvl>
    <w:lvl w:ilvl="1" w:tplc="080C0003" w:tentative="1">
      <w:start w:val="1"/>
      <w:numFmt w:val="bullet"/>
      <w:lvlText w:val="o"/>
      <w:lvlJc w:val="left"/>
      <w:pPr>
        <w:ind w:left="1604" w:hanging="360"/>
      </w:pPr>
      <w:rPr>
        <w:rFonts w:ascii="Courier New" w:hAnsi="Courier New" w:cs="Courier New" w:hint="default"/>
      </w:rPr>
    </w:lvl>
    <w:lvl w:ilvl="2" w:tplc="080C0005" w:tentative="1">
      <w:start w:val="1"/>
      <w:numFmt w:val="bullet"/>
      <w:lvlText w:val=""/>
      <w:lvlJc w:val="left"/>
      <w:pPr>
        <w:ind w:left="2324" w:hanging="360"/>
      </w:pPr>
      <w:rPr>
        <w:rFonts w:ascii="Wingdings" w:hAnsi="Wingdings" w:hint="default"/>
      </w:rPr>
    </w:lvl>
    <w:lvl w:ilvl="3" w:tplc="080C0001" w:tentative="1">
      <w:start w:val="1"/>
      <w:numFmt w:val="bullet"/>
      <w:lvlText w:val=""/>
      <w:lvlJc w:val="left"/>
      <w:pPr>
        <w:ind w:left="3044" w:hanging="360"/>
      </w:pPr>
      <w:rPr>
        <w:rFonts w:ascii="Symbol" w:hAnsi="Symbol" w:hint="default"/>
      </w:rPr>
    </w:lvl>
    <w:lvl w:ilvl="4" w:tplc="080C0003" w:tentative="1">
      <w:start w:val="1"/>
      <w:numFmt w:val="bullet"/>
      <w:lvlText w:val="o"/>
      <w:lvlJc w:val="left"/>
      <w:pPr>
        <w:ind w:left="3764" w:hanging="360"/>
      </w:pPr>
      <w:rPr>
        <w:rFonts w:ascii="Courier New" w:hAnsi="Courier New" w:cs="Courier New" w:hint="default"/>
      </w:rPr>
    </w:lvl>
    <w:lvl w:ilvl="5" w:tplc="080C0005" w:tentative="1">
      <w:start w:val="1"/>
      <w:numFmt w:val="bullet"/>
      <w:lvlText w:val=""/>
      <w:lvlJc w:val="left"/>
      <w:pPr>
        <w:ind w:left="4484" w:hanging="360"/>
      </w:pPr>
      <w:rPr>
        <w:rFonts w:ascii="Wingdings" w:hAnsi="Wingdings" w:hint="default"/>
      </w:rPr>
    </w:lvl>
    <w:lvl w:ilvl="6" w:tplc="080C0001" w:tentative="1">
      <w:start w:val="1"/>
      <w:numFmt w:val="bullet"/>
      <w:lvlText w:val=""/>
      <w:lvlJc w:val="left"/>
      <w:pPr>
        <w:ind w:left="5204" w:hanging="360"/>
      </w:pPr>
      <w:rPr>
        <w:rFonts w:ascii="Symbol" w:hAnsi="Symbol" w:hint="default"/>
      </w:rPr>
    </w:lvl>
    <w:lvl w:ilvl="7" w:tplc="080C0003" w:tentative="1">
      <w:start w:val="1"/>
      <w:numFmt w:val="bullet"/>
      <w:lvlText w:val="o"/>
      <w:lvlJc w:val="left"/>
      <w:pPr>
        <w:ind w:left="5924" w:hanging="360"/>
      </w:pPr>
      <w:rPr>
        <w:rFonts w:ascii="Courier New" w:hAnsi="Courier New" w:cs="Courier New" w:hint="default"/>
      </w:rPr>
    </w:lvl>
    <w:lvl w:ilvl="8" w:tplc="080C0005" w:tentative="1">
      <w:start w:val="1"/>
      <w:numFmt w:val="bullet"/>
      <w:lvlText w:val=""/>
      <w:lvlJc w:val="left"/>
      <w:pPr>
        <w:ind w:left="6644" w:hanging="360"/>
      </w:pPr>
      <w:rPr>
        <w:rFonts w:ascii="Wingdings" w:hAnsi="Wingdings" w:hint="default"/>
      </w:rPr>
    </w:lvl>
  </w:abstractNum>
  <w:abstractNum w:abstractNumId="21" w15:restartNumberingAfterBreak="0">
    <w:nsid w:val="138F0D3A"/>
    <w:multiLevelType w:val="hybridMultilevel"/>
    <w:tmpl w:val="284E8EE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4053A3A"/>
    <w:multiLevelType w:val="hybridMultilevel"/>
    <w:tmpl w:val="F27C2532"/>
    <w:lvl w:ilvl="0" w:tplc="080C0005">
      <w:start w:val="1"/>
      <w:numFmt w:val="bullet"/>
      <w:lvlText w:val=""/>
      <w:lvlJc w:val="left"/>
      <w:pPr>
        <w:ind w:left="1776" w:hanging="360"/>
      </w:pPr>
      <w:rPr>
        <w:rFonts w:ascii="Wingdings" w:hAnsi="Wingdings"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23" w15:restartNumberingAfterBreak="0">
    <w:nsid w:val="15580307"/>
    <w:multiLevelType w:val="hybridMultilevel"/>
    <w:tmpl w:val="24F676C4"/>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24" w15:restartNumberingAfterBreak="0">
    <w:nsid w:val="160A328E"/>
    <w:multiLevelType w:val="hybridMultilevel"/>
    <w:tmpl w:val="E2E4D4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8B62E0A"/>
    <w:multiLevelType w:val="hybridMultilevel"/>
    <w:tmpl w:val="32404C08"/>
    <w:lvl w:ilvl="0" w:tplc="EC540FA0">
      <w:start w:val="1"/>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19417D2C"/>
    <w:multiLevelType w:val="hybridMultilevel"/>
    <w:tmpl w:val="1AAA6F3C"/>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27" w15:restartNumberingAfterBreak="0">
    <w:nsid w:val="19A4582E"/>
    <w:multiLevelType w:val="hybridMultilevel"/>
    <w:tmpl w:val="7584DEF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28" w15:restartNumberingAfterBreak="0">
    <w:nsid w:val="1A7C2EBD"/>
    <w:multiLevelType w:val="hybridMultilevel"/>
    <w:tmpl w:val="A69C204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29" w15:restartNumberingAfterBreak="0">
    <w:nsid w:val="1A9E43AA"/>
    <w:multiLevelType w:val="hybridMultilevel"/>
    <w:tmpl w:val="35B82690"/>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30" w15:restartNumberingAfterBreak="0">
    <w:nsid w:val="1B485B1A"/>
    <w:multiLevelType w:val="hybridMultilevel"/>
    <w:tmpl w:val="7B701D7A"/>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31" w15:restartNumberingAfterBreak="0">
    <w:nsid w:val="1BD034CE"/>
    <w:multiLevelType w:val="hybridMultilevel"/>
    <w:tmpl w:val="A718C90C"/>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32" w15:restartNumberingAfterBreak="0">
    <w:nsid w:val="1C453223"/>
    <w:multiLevelType w:val="hybridMultilevel"/>
    <w:tmpl w:val="3E3E4AE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1CD41D66"/>
    <w:multiLevelType w:val="hybridMultilevel"/>
    <w:tmpl w:val="7A521C34"/>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34" w15:restartNumberingAfterBreak="0">
    <w:nsid w:val="1EBF39C5"/>
    <w:multiLevelType w:val="hybridMultilevel"/>
    <w:tmpl w:val="DA3CD71E"/>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35" w15:restartNumberingAfterBreak="0">
    <w:nsid w:val="20B3225D"/>
    <w:multiLevelType w:val="hybridMultilevel"/>
    <w:tmpl w:val="1F382E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21D232E6"/>
    <w:multiLevelType w:val="hybridMultilevel"/>
    <w:tmpl w:val="B19AE0F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37" w15:restartNumberingAfterBreak="0">
    <w:nsid w:val="227347E1"/>
    <w:multiLevelType w:val="hybridMultilevel"/>
    <w:tmpl w:val="832A5DB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38" w15:restartNumberingAfterBreak="0">
    <w:nsid w:val="24BB441C"/>
    <w:multiLevelType w:val="hybridMultilevel"/>
    <w:tmpl w:val="70F4C5C6"/>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39" w15:restartNumberingAfterBreak="0">
    <w:nsid w:val="24DF36C1"/>
    <w:multiLevelType w:val="hybridMultilevel"/>
    <w:tmpl w:val="82A6AA2E"/>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40" w15:restartNumberingAfterBreak="0">
    <w:nsid w:val="28686683"/>
    <w:multiLevelType w:val="hybridMultilevel"/>
    <w:tmpl w:val="F082671A"/>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41" w15:restartNumberingAfterBreak="0">
    <w:nsid w:val="28A20BBE"/>
    <w:multiLevelType w:val="hybridMultilevel"/>
    <w:tmpl w:val="761C777E"/>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42" w15:restartNumberingAfterBreak="0">
    <w:nsid w:val="28D000F7"/>
    <w:multiLevelType w:val="hybridMultilevel"/>
    <w:tmpl w:val="6BBC675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43" w15:restartNumberingAfterBreak="0">
    <w:nsid w:val="29CD49FB"/>
    <w:multiLevelType w:val="hybridMultilevel"/>
    <w:tmpl w:val="DC02EB08"/>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44" w15:restartNumberingAfterBreak="0">
    <w:nsid w:val="2A8321EF"/>
    <w:multiLevelType w:val="hybridMultilevel"/>
    <w:tmpl w:val="1DEEA582"/>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45" w15:restartNumberingAfterBreak="0">
    <w:nsid w:val="2B1E5AE5"/>
    <w:multiLevelType w:val="multilevel"/>
    <w:tmpl w:val="BF8E29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BC01821"/>
    <w:multiLevelType w:val="hybridMultilevel"/>
    <w:tmpl w:val="3A3A17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2D0C5192"/>
    <w:multiLevelType w:val="hybridMultilevel"/>
    <w:tmpl w:val="4F967D2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2ECD2AEF"/>
    <w:multiLevelType w:val="hybridMultilevel"/>
    <w:tmpl w:val="AD6A4EA6"/>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49" w15:restartNumberingAfterBreak="0">
    <w:nsid w:val="305A2470"/>
    <w:multiLevelType w:val="hybridMultilevel"/>
    <w:tmpl w:val="3836FF74"/>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50" w15:restartNumberingAfterBreak="0">
    <w:nsid w:val="31553FE8"/>
    <w:multiLevelType w:val="hybridMultilevel"/>
    <w:tmpl w:val="B0F42198"/>
    <w:lvl w:ilvl="0" w:tplc="080C0003">
      <w:start w:val="1"/>
      <w:numFmt w:val="bullet"/>
      <w:lvlText w:val="o"/>
      <w:lvlJc w:val="left"/>
      <w:pPr>
        <w:ind w:left="705" w:hanging="360"/>
      </w:pPr>
      <w:rPr>
        <w:rFonts w:ascii="Courier New" w:hAnsi="Courier New" w:cs="Courier New" w:hint="default"/>
      </w:rPr>
    </w:lvl>
    <w:lvl w:ilvl="1" w:tplc="080C0003">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51" w15:restartNumberingAfterBreak="0">
    <w:nsid w:val="32CE54A8"/>
    <w:multiLevelType w:val="hybridMultilevel"/>
    <w:tmpl w:val="D33412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362E317F"/>
    <w:multiLevelType w:val="hybridMultilevel"/>
    <w:tmpl w:val="2F0418F4"/>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53" w15:restartNumberingAfterBreak="0">
    <w:nsid w:val="39867DA6"/>
    <w:multiLevelType w:val="hybridMultilevel"/>
    <w:tmpl w:val="D1FC3E6E"/>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54" w15:restartNumberingAfterBreak="0">
    <w:nsid w:val="39FE0BA2"/>
    <w:multiLevelType w:val="hybridMultilevel"/>
    <w:tmpl w:val="D5DC0FA4"/>
    <w:lvl w:ilvl="0" w:tplc="080C0001">
      <w:start w:val="1"/>
      <w:numFmt w:val="bullet"/>
      <w:lvlText w:val=""/>
      <w:lvlJc w:val="left"/>
      <w:pPr>
        <w:ind w:left="762" w:hanging="360"/>
      </w:pPr>
      <w:rPr>
        <w:rFonts w:ascii="Symbol" w:hAnsi="Symbol" w:hint="default"/>
      </w:rPr>
    </w:lvl>
    <w:lvl w:ilvl="1" w:tplc="080C0003" w:tentative="1">
      <w:start w:val="1"/>
      <w:numFmt w:val="bullet"/>
      <w:lvlText w:val="o"/>
      <w:lvlJc w:val="left"/>
      <w:pPr>
        <w:ind w:left="1482" w:hanging="360"/>
      </w:pPr>
      <w:rPr>
        <w:rFonts w:ascii="Courier New" w:hAnsi="Courier New" w:cs="Courier New" w:hint="default"/>
      </w:rPr>
    </w:lvl>
    <w:lvl w:ilvl="2" w:tplc="080C0005" w:tentative="1">
      <w:start w:val="1"/>
      <w:numFmt w:val="bullet"/>
      <w:lvlText w:val=""/>
      <w:lvlJc w:val="left"/>
      <w:pPr>
        <w:ind w:left="2202" w:hanging="360"/>
      </w:pPr>
      <w:rPr>
        <w:rFonts w:ascii="Wingdings" w:hAnsi="Wingdings" w:hint="default"/>
      </w:rPr>
    </w:lvl>
    <w:lvl w:ilvl="3" w:tplc="080C0001" w:tentative="1">
      <w:start w:val="1"/>
      <w:numFmt w:val="bullet"/>
      <w:lvlText w:val=""/>
      <w:lvlJc w:val="left"/>
      <w:pPr>
        <w:ind w:left="2922" w:hanging="360"/>
      </w:pPr>
      <w:rPr>
        <w:rFonts w:ascii="Symbol" w:hAnsi="Symbol" w:hint="default"/>
      </w:rPr>
    </w:lvl>
    <w:lvl w:ilvl="4" w:tplc="080C0003" w:tentative="1">
      <w:start w:val="1"/>
      <w:numFmt w:val="bullet"/>
      <w:lvlText w:val="o"/>
      <w:lvlJc w:val="left"/>
      <w:pPr>
        <w:ind w:left="3642" w:hanging="360"/>
      </w:pPr>
      <w:rPr>
        <w:rFonts w:ascii="Courier New" w:hAnsi="Courier New" w:cs="Courier New" w:hint="default"/>
      </w:rPr>
    </w:lvl>
    <w:lvl w:ilvl="5" w:tplc="080C0005" w:tentative="1">
      <w:start w:val="1"/>
      <w:numFmt w:val="bullet"/>
      <w:lvlText w:val=""/>
      <w:lvlJc w:val="left"/>
      <w:pPr>
        <w:ind w:left="4362" w:hanging="360"/>
      </w:pPr>
      <w:rPr>
        <w:rFonts w:ascii="Wingdings" w:hAnsi="Wingdings" w:hint="default"/>
      </w:rPr>
    </w:lvl>
    <w:lvl w:ilvl="6" w:tplc="080C0001" w:tentative="1">
      <w:start w:val="1"/>
      <w:numFmt w:val="bullet"/>
      <w:lvlText w:val=""/>
      <w:lvlJc w:val="left"/>
      <w:pPr>
        <w:ind w:left="5082" w:hanging="360"/>
      </w:pPr>
      <w:rPr>
        <w:rFonts w:ascii="Symbol" w:hAnsi="Symbol" w:hint="default"/>
      </w:rPr>
    </w:lvl>
    <w:lvl w:ilvl="7" w:tplc="080C0003" w:tentative="1">
      <w:start w:val="1"/>
      <w:numFmt w:val="bullet"/>
      <w:lvlText w:val="o"/>
      <w:lvlJc w:val="left"/>
      <w:pPr>
        <w:ind w:left="5802" w:hanging="360"/>
      </w:pPr>
      <w:rPr>
        <w:rFonts w:ascii="Courier New" w:hAnsi="Courier New" w:cs="Courier New" w:hint="default"/>
      </w:rPr>
    </w:lvl>
    <w:lvl w:ilvl="8" w:tplc="080C0005" w:tentative="1">
      <w:start w:val="1"/>
      <w:numFmt w:val="bullet"/>
      <w:lvlText w:val=""/>
      <w:lvlJc w:val="left"/>
      <w:pPr>
        <w:ind w:left="6522" w:hanging="360"/>
      </w:pPr>
      <w:rPr>
        <w:rFonts w:ascii="Wingdings" w:hAnsi="Wingdings" w:hint="default"/>
      </w:rPr>
    </w:lvl>
  </w:abstractNum>
  <w:abstractNum w:abstractNumId="55" w15:restartNumberingAfterBreak="0">
    <w:nsid w:val="3A3E2AA7"/>
    <w:multiLevelType w:val="hybridMultilevel"/>
    <w:tmpl w:val="B636C626"/>
    <w:lvl w:ilvl="0" w:tplc="BA8634F0">
      <w:start w:val="1"/>
      <w:numFmt w:val="upperRoman"/>
      <w:lvlText w:val="%1."/>
      <w:lvlJc w:val="left"/>
      <w:pPr>
        <w:ind w:left="1080" w:hanging="720"/>
      </w:pPr>
      <w:rPr>
        <w:rFonts w:hint="default"/>
      </w:rPr>
    </w:lvl>
    <w:lvl w:ilvl="1" w:tplc="336875AE">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3B2E193F"/>
    <w:multiLevelType w:val="hybridMultilevel"/>
    <w:tmpl w:val="9DF09E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3B724159"/>
    <w:multiLevelType w:val="hybridMultilevel"/>
    <w:tmpl w:val="1604E51A"/>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58" w15:restartNumberingAfterBreak="0">
    <w:nsid w:val="3C31550D"/>
    <w:multiLevelType w:val="hybridMultilevel"/>
    <w:tmpl w:val="A8C8878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3D1A4A33"/>
    <w:multiLevelType w:val="hybridMultilevel"/>
    <w:tmpl w:val="9B8A8BE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60" w15:restartNumberingAfterBreak="0">
    <w:nsid w:val="3F78266B"/>
    <w:multiLevelType w:val="hybridMultilevel"/>
    <w:tmpl w:val="432EA0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3F915501"/>
    <w:multiLevelType w:val="hybridMultilevel"/>
    <w:tmpl w:val="8BB2A83E"/>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62" w15:restartNumberingAfterBreak="0">
    <w:nsid w:val="3FCE0A53"/>
    <w:multiLevelType w:val="hybridMultilevel"/>
    <w:tmpl w:val="FDA43192"/>
    <w:lvl w:ilvl="0" w:tplc="080C0001">
      <w:start w:val="1"/>
      <w:numFmt w:val="bullet"/>
      <w:lvlText w:val=""/>
      <w:lvlJc w:val="left"/>
      <w:pPr>
        <w:ind w:left="786" w:hanging="360"/>
      </w:pPr>
      <w:rPr>
        <w:rFonts w:ascii="Symbol" w:hAnsi="Symbol" w:hint="default"/>
      </w:rPr>
    </w:lvl>
    <w:lvl w:ilvl="1" w:tplc="03E8372A">
      <w:start w:val="4"/>
      <w:numFmt w:val="bullet"/>
      <w:lvlText w:val="-"/>
      <w:lvlJc w:val="left"/>
      <w:pPr>
        <w:ind w:left="1506" w:hanging="360"/>
      </w:pPr>
      <w:rPr>
        <w:rFonts w:ascii="Arial" w:eastAsia="Arial" w:hAnsi="Arial" w:cs="Arial" w:hint="default"/>
      </w:rPr>
    </w:lvl>
    <w:lvl w:ilvl="2" w:tplc="02DAD926">
      <w:start w:val="4"/>
      <w:numFmt w:val="bullet"/>
      <w:lvlText w:val="—"/>
      <w:lvlJc w:val="left"/>
      <w:pPr>
        <w:ind w:left="2298" w:hanging="432"/>
      </w:pPr>
      <w:rPr>
        <w:rFonts w:ascii="Arial" w:eastAsia="Arial" w:hAnsi="Arial" w:cs="Arial"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63" w15:restartNumberingAfterBreak="0">
    <w:nsid w:val="400966FF"/>
    <w:multiLevelType w:val="hybridMultilevel"/>
    <w:tmpl w:val="0A50DE46"/>
    <w:lvl w:ilvl="0" w:tplc="FC1446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4" w15:restartNumberingAfterBreak="0">
    <w:nsid w:val="40153392"/>
    <w:multiLevelType w:val="hybridMultilevel"/>
    <w:tmpl w:val="95AA1764"/>
    <w:lvl w:ilvl="0" w:tplc="2E26EF2E">
      <w:numFmt w:val="bullet"/>
      <w:lvlText w:val="-"/>
      <w:lvlJc w:val="left"/>
      <w:pPr>
        <w:ind w:left="720" w:hanging="360"/>
      </w:pPr>
      <w:rPr>
        <w:rFonts w:ascii="Arial" w:eastAsia="Arial"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414A705C"/>
    <w:multiLevelType w:val="hybridMultilevel"/>
    <w:tmpl w:val="79F06D08"/>
    <w:lvl w:ilvl="0" w:tplc="080C0001">
      <w:start w:val="1"/>
      <w:numFmt w:val="bullet"/>
      <w:lvlText w:val=""/>
      <w:lvlJc w:val="left"/>
      <w:pPr>
        <w:ind w:left="936" w:hanging="360"/>
      </w:pPr>
      <w:rPr>
        <w:rFonts w:ascii="Symbol" w:hAnsi="Symbol" w:hint="default"/>
      </w:rPr>
    </w:lvl>
    <w:lvl w:ilvl="1" w:tplc="080C0003" w:tentative="1">
      <w:start w:val="1"/>
      <w:numFmt w:val="bullet"/>
      <w:lvlText w:val="o"/>
      <w:lvlJc w:val="left"/>
      <w:pPr>
        <w:ind w:left="1656" w:hanging="360"/>
      </w:pPr>
      <w:rPr>
        <w:rFonts w:ascii="Courier New" w:hAnsi="Courier New" w:cs="Courier New" w:hint="default"/>
      </w:rPr>
    </w:lvl>
    <w:lvl w:ilvl="2" w:tplc="080C0005" w:tentative="1">
      <w:start w:val="1"/>
      <w:numFmt w:val="bullet"/>
      <w:lvlText w:val=""/>
      <w:lvlJc w:val="left"/>
      <w:pPr>
        <w:ind w:left="2376" w:hanging="360"/>
      </w:pPr>
      <w:rPr>
        <w:rFonts w:ascii="Wingdings" w:hAnsi="Wingdings" w:hint="default"/>
      </w:rPr>
    </w:lvl>
    <w:lvl w:ilvl="3" w:tplc="080C0001" w:tentative="1">
      <w:start w:val="1"/>
      <w:numFmt w:val="bullet"/>
      <w:lvlText w:val=""/>
      <w:lvlJc w:val="left"/>
      <w:pPr>
        <w:ind w:left="3096" w:hanging="360"/>
      </w:pPr>
      <w:rPr>
        <w:rFonts w:ascii="Symbol" w:hAnsi="Symbol" w:hint="default"/>
      </w:rPr>
    </w:lvl>
    <w:lvl w:ilvl="4" w:tplc="080C0003" w:tentative="1">
      <w:start w:val="1"/>
      <w:numFmt w:val="bullet"/>
      <w:lvlText w:val="o"/>
      <w:lvlJc w:val="left"/>
      <w:pPr>
        <w:ind w:left="3816" w:hanging="360"/>
      </w:pPr>
      <w:rPr>
        <w:rFonts w:ascii="Courier New" w:hAnsi="Courier New" w:cs="Courier New" w:hint="default"/>
      </w:rPr>
    </w:lvl>
    <w:lvl w:ilvl="5" w:tplc="080C0005" w:tentative="1">
      <w:start w:val="1"/>
      <w:numFmt w:val="bullet"/>
      <w:lvlText w:val=""/>
      <w:lvlJc w:val="left"/>
      <w:pPr>
        <w:ind w:left="4536" w:hanging="360"/>
      </w:pPr>
      <w:rPr>
        <w:rFonts w:ascii="Wingdings" w:hAnsi="Wingdings" w:hint="default"/>
      </w:rPr>
    </w:lvl>
    <w:lvl w:ilvl="6" w:tplc="080C0001" w:tentative="1">
      <w:start w:val="1"/>
      <w:numFmt w:val="bullet"/>
      <w:lvlText w:val=""/>
      <w:lvlJc w:val="left"/>
      <w:pPr>
        <w:ind w:left="5256" w:hanging="360"/>
      </w:pPr>
      <w:rPr>
        <w:rFonts w:ascii="Symbol" w:hAnsi="Symbol" w:hint="default"/>
      </w:rPr>
    </w:lvl>
    <w:lvl w:ilvl="7" w:tplc="080C0003" w:tentative="1">
      <w:start w:val="1"/>
      <w:numFmt w:val="bullet"/>
      <w:lvlText w:val="o"/>
      <w:lvlJc w:val="left"/>
      <w:pPr>
        <w:ind w:left="5976" w:hanging="360"/>
      </w:pPr>
      <w:rPr>
        <w:rFonts w:ascii="Courier New" w:hAnsi="Courier New" w:cs="Courier New" w:hint="default"/>
      </w:rPr>
    </w:lvl>
    <w:lvl w:ilvl="8" w:tplc="080C0005" w:tentative="1">
      <w:start w:val="1"/>
      <w:numFmt w:val="bullet"/>
      <w:lvlText w:val=""/>
      <w:lvlJc w:val="left"/>
      <w:pPr>
        <w:ind w:left="6696" w:hanging="360"/>
      </w:pPr>
      <w:rPr>
        <w:rFonts w:ascii="Wingdings" w:hAnsi="Wingdings" w:hint="default"/>
      </w:rPr>
    </w:lvl>
  </w:abstractNum>
  <w:abstractNum w:abstractNumId="66" w15:restartNumberingAfterBreak="0">
    <w:nsid w:val="41B61563"/>
    <w:multiLevelType w:val="hybridMultilevel"/>
    <w:tmpl w:val="3FF86346"/>
    <w:lvl w:ilvl="0" w:tplc="080C0001">
      <w:start w:val="1"/>
      <w:numFmt w:val="bullet"/>
      <w:lvlText w:val=""/>
      <w:lvlJc w:val="left"/>
      <w:pPr>
        <w:ind w:left="1065" w:hanging="360"/>
      </w:pPr>
      <w:rPr>
        <w:rFonts w:ascii="Symbol" w:hAnsi="Symbol"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67" w15:restartNumberingAfterBreak="0">
    <w:nsid w:val="424A4744"/>
    <w:multiLevelType w:val="hybridMultilevel"/>
    <w:tmpl w:val="C30EA1C2"/>
    <w:lvl w:ilvl="0" w:tplc="080C0001">
      <w:start w:val="1"/>
      <w:numFmt w:val="bullet"/>
      <w:lvlText w:val=""/>
      <w:lvlJc w:val="left"/>
      <w:pPr>
        <w:ind w:left="835" w:hanging="360"/>
      </w:pPr>
      <w:rPr>
        <w:rFonts w:ascii="Symbol" w:hAnsi="Symbol" w:hint="default"/>
      </w:rPr>
    </w:lvl>
    <w:lvl w:ilvl="1" w:tplc="080C0003" w:tentative="1">
      <w:start w:val="1"/>
      <w:numFmt w:val="bullet"/>
      <w:lvlText w:val="o"/>
      <w:lvlJc w:val="left"/>
      <w:pPr>
        <w:ind w:left="1555" w:hanging="360"/>
      </w:pPr>
      <w:rPr>
        <w:rFonts w:ascii="Courier New" w:hAnsi="Courier New" w:cs="Courier New" w:hint="default"/>
      </w:rPr>
    </w:lvl>
    <w:lvl w:ilvl="2" w:tplc="080C0005" w:tentative="1">
      <w:start w:val="1"/>
      <w:numFmt w:val="bullet"/>
      <w:lvlText w:val=""/>
      <w:lvlJc w:val="left"/>
      <w:pPr>
        <w:ind w:left="2275" w:hanging="360"/>
      </w:pPr>
      <w:rPr>
        <w:rFonts w:ascii="Wingdings" w:hAnsi="Wingdings" w:hint="default"/>
      </w:rPr>
    </w:lvl>
    <w:lvl w:ilvl="3" w:tplc="080C0001" w:tentative="1">
      <w:start w:val="1"/>
      <w:numFmt w:val="bullet"/>
      <w:lvlText w:val=""/>
      <w:lvlJc w:val="left"/>
      <w:pPr>
        <w:ind w:left="2995" w:hanging="360"/>
      </w:pPr>
      <w:rPr>
        <w:rFonts w:ascii="Symbol" w:hAnsi="Symbol" w:hint="default"/>
      </w:rPr>
    </w:lvl>
    <w:lvl w:ilvl="4" w:tplc="080C0003" w:tentative="1">
      <w:start w:val="1"/>
      <w:numFmt w:val="bullet"/>
      <w:lvlText w:val="o"/>
      <w:lvlJc w:val="left"/>
      <w:pPr>
        <w:ind w:left="3715" w:hanging="360"/>
      </w:pPr>
      <w:rPr>
        <w:rFonts w:ascii="Courier New" w:hAnsi="Courier New" w:cs="Courier New" w:hint="default"/>
      </w:rPr>
    </w:lvl>
    <w:lvl w:ilvl="5" w:tplc="080C0005" w:tentative="1">
      <w:start w:val="1"/>
      <w:numFmt w:val="bullet"/>
      <w:lvlText w:val=""/>
      <w:lvlJc w:val="left"/>
      <w:pPr>
        <w:ind w:left="4435" w:hanging="360"/>
      </w:pPr>
      <w:rPr>
        <w:rFonts w:ascii="Wingdings" w:hAnsi="Wingdings" w:hint="default"/>
      </w:rPr>
    </w:lvl>
    <w:lvl w:ilvl="6" w:tplc="080C0001" w:tentative="1">
      <w:start w:val="1"/>
      <w:numFmt w:val="bullet"/>
      <w:lvlText w:val=""/>
      <w:lvlJc w:val="left"/>
      <w:pPr>
        <w:ind w:left="5155" w:hanging="360"/>
      </w:pPr>
      <w:rPr>
        <w:rFonts w:ascii="Symbol" w:hAnsi="Symbol" w:hint="default"/>
      </w:rPr>
    </w:lvl>
    <w:lvl w:ilvl="7" w:tplc="080C0003" w:tentative="1">
      <w:start w:val="1"/>
      <w:numFmt w:val="bullet"/>
      <w:lvlText w:val="o"/>
      <w:lvlJc w:val="left"/>
      <w:pPr>
        <w:ind w:left="5875" w:hanging="360"/>
      </w:pPr>
      <w:rPr>
        <w:rFonts w:ascii="Courier New" w:hAnsi="Courier New" w:cs="Courier New" w:hint="default"/>
      </w:rPr>
    </w:lvl>
    <w:lvl w:ilvl="8" w:tplc="080C0005" w:tentative="1">
      <w:start w:val="1"/>
      <w:numFmt w:val="bullet"/>
      <w:lvlText w:val=""/>
      <w:lvlJc w:val="left"/>
      <w:pPr>
        <w:ind w:left="6595" w:hanging="360"/>
      </w:pPr>
      <w:rPr>
        <w:rFonts w:ascii="Wingdings" w:hAnsi="Wingdings" w:hint="default"/>
      </w:rPr>
    </w:lvl>
  </w:abstractNum>
  <w:abstractNum w:abstractNumId="68" w15:restartNumberingAfterBreak="0">
    <w:nsid w:val="439312E9"/>
    <w:multiLevelType w:val="hybridMultilevel"/>
    <w:tmpl w:val="84BA43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9" w15:restartNumberingAfterBreak="0">
    <w:nsid w:val="443A1BDA"/>
    <w:multiLevelType w:val="hybridMultilevel"/>
    <w:tmpl w:val="47E0E7B4"/>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70" w15:restartNumberingAfterBreak="0">
    <w:nsid w:val="44803542"/>
    <w:multiLevelType w:val="hybridMultilevel"/>
    <w:tmpl w:val="6F962DBA"/>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71" w15:restartNumberingAfterBreak="0">
    <w:nsid w:val="44CE6036"/>
    <w:multiLevelType w:val="hybridMultilevel"/>
    <w:tmpl w:val="8F228370"/>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72" w15:restartNumberingAfterBreak="0">
    <w:nsid w:val="45522280"/>
    <w:multiLevelType w:val="hybridMultilevel"/>
    <w:tmpl w:val="6FAEC1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3" w15:restartNumberingAfterBreak="0">
    <w:nsid w:val="4587156C"/>
    <w:multiLevelType w:val="hybridMultilevel"/>
    <w:tmpl w:val="E97CD7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4" w15:restartNumberingAfterBreak="0">
    <w:nsid w:val="46E57EAC"/>
    <w:multiLevelType w:val="hybridMultilevel"/>
    <w:tmpl w:val="54908AF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75" w15:restartNumberingAfterBreak="0">
    <w:nsid w:val="47390B8B"/>
    <w:multiLevelType w:val="multilevel"/>
    <w:tmpl w:val="17B84F1A"/>
    <w:lvl w:ilvl="0">
      <w:start w:val="1"/>
      <w:numFmt w:val="decimal"/>
      <w:lvlText w:val="%1."/>
      <w:lvlJc w:val="left"/>
      <w:pPr>
        <w:ind w:left="720" w:hanging="360"/>
      </w:pPr>
      <w:rPr>
        <w:rFonts w:hint="default"/>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47E73602"/>
    <w:multiLevelType w:val="hybridMultilevel"/>
    <w:tmpl w:val="17B862B4"/>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7" w15:restartNumberingAfterBreak="0">
    <w:nsid w:val="49E17F22"/>
    <w:multiLevelType w:val="hybridMultilevel"/>
    <w:tmpl w:val="EB223202"/>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78" w15:restartNumberingAfterBreak="0">
    <w:nsid w:val="4AB836B1"/>
    <w:multiLevelType w:val="hybridMultilevel"/>
    <w:tmpl w:val="B77CC2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4B360B01"/>
    <w:multiLevelType w:val="hybridMultilevel"/>
    <w:tmpl w:val="151C103C"/>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80" w15:restartNumberingAfterBreak="0">
    <w:nsid w:val="4B8A29F1"/>
    <w:multiLevelType w:val="hybridMultilevel"/>
    <w:tmpl w:val="EE62E4AC"/>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81" w15:restartNumberingAfterBreak="0">
    <w:nsid w:val="4BAE0816"/>
    <w:multiLevelType w:val="hybridMultilevel"/>
    <w:tmpl w:val="A6A8153E"/>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82" w15:restartNumberingAfterBreak="0">
    <w:nsid w:val="4CD55B76"/>
    <w:multiLevelType w:val="hybridMultilevel"/>
    <w:tmpl w:val="BBA0954A"/>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83" w15:restartNumberingAfterBreak="0">
    <w:nsid w:val="4DA15924"/>
    <w:multiLevelType w:val="hybridMultilevel"/>
    <w:tmpl w:val="69426C5A"/>
    <w:lvl w:ilvl="0" w:tplc="080C0005">
      <w:start w:val="1"/>
      <w:numFmt w:val="bullet"/>
      <w:lvlText w:val=""/>
      <w:lvlJc w:val="left"/>
      <w:pPr>
        <w:ind w:left="1778" w:hanging="360"/>
      </w:pPr>
      <w:rPr>
        <w:rFonts w:ascii="Wingdings" w:hAnsi="Wingdings" w:hint="default"/>
      </w:rPr>
    </w:lvl>
    <w:lvl w:ilvl="1" w:tplc="2C50827C">
      <w:numFmt w:val="bullet"/>
      <w:lvlText w:val="-"/>
      <w:lvlJc w:val="left"/>
      <w:pPr>
        <w:ind w:left="2498" w:hanging="360"/>
      </w:pPr>
      <w:rPr>
        <w:rFonts w:ascii="Arial" w:eastAsia="Arial" w:hAnsi="Arial" w:cs="Arial"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84" w15:restartNumberingAfterBreak="0">
    <w:nsid w:val="4DF15762"/>
    <w:multiLevelType w:val="hybridMultilevel"/>
    <w:tmpl w:val="F2E4BF1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85" w15:restartNumberingAfterBreak="0">
    <w:nsid w:val="4E4C75DF"/>
    <w:multiLevelType w:val="hybridMultilevel"/>
    <w:tmpl w:val="791ED3B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86" w15:restartNumberingAfterBreak="0">
    <w:nsid w:val="500A5D85"/>
    <w:multiLevelType w:val="hybridMultilevel"/>
    <w:tmpl w:val="4EBA8C4A"/>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87" w15:restartNumberingAfterBreak="0">
    <w:nsid w:val="50A51197"/>
    <w:multiLevelType w:val="hybridMultilevel"/>
    <w:tmpl w:val="9A02BD7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8" w15:restartNumberingAfterBreak="0">
    <w:nsid w:val="50E10130"/>
    <w:multiLevelType w:val="hybridMultilevel"/>
    <w:tmpl w:val="8B7ECD4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89" w15:restartNumberingAfterBreak="0">
    <w:nsid w:val="510F6D13"/>
    <w:multiLevelType w:val="hybridMultilevel"/>
    <w:tmpl w:val="C0C850C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51A437E0"/>
    <w:multiLevelType w:val="hybridMultilevel"/>
    <w:tmpl w:val="59F456F2"/>
    <w:lvl w:ilvl="0" w:tplc="080C0001">
      <w:start w:val="1"/>
      <w:numFmt w:val="bullet"/>
      <w:lvlText w:val=""/>
      <w:lvlJc w:val="left"/>
      <w:pPr>
        <w:ind w:left="830"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91" w15:restartNumberingAfterBreak="0">
    <w:nsid w:val="53052C2F"/>
    <w:multiLevelType w:val="hybridMultilevel"/>
    <w:tmpl w:val="769243AA"/>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92" w15:restartNumberingAfterBreak="0">
    <w:nsid w:val="530B21E2"/>
    <w:multiLevelType w:val="hybridMultilevel"/>
    <w:tmpl w:val="970895D6"/>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93" w15:restartNumberingAfterBreak="0">
    <w:nsid w:val="53DE24F0"/>
    <w:multiLevelType w:val="multilevel"/>
    <w:tmpl w:val="AD424D3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54F917DC"/>
    <w:multiLevelType w:val="hybridMultilevel"/>
    <w:tmpl w:val="2EA0F7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561700CC"/>
    <w:multiLevelType w:val="hybridMultilevel"/>
    <w:tmpl w:val="4E34905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6" w15:restartNumberingAfterBreak="0">
    <w:nsid w:val="56392185"/>
    <w:multiLevelType w:val="hybridMultilevel"/>
    <w:tmpl w:val="697876D6"/>
    <w:lvl w:ilvl="0" w:tplc="08130017">
      <w:start w:val="1"/>
      <w:numFmt w:val="lowerLetter"/>
      <w:lvlText w:val="%1)"/>
      <w:lvlJc w:val="left"/>
      <w:pPr>
        <w:ind w:left="703" w:hanging="360"/>
      </w:pPr>
    </w:lvl>
    <w:lvl w:ilvl="1" w:tplc="08130017">
      <w:start w:val="1"/>
      <w:numFmt w:val="lowerLetter"/>
      <w:lvlText w:val="%2)"/>
      <w:lvlJc w:val="left"/>
      <w:pPr>
        <w:ind w:left="1423" w:hanging="360"/>
      </w:pPr>
    </w:lvl>
    <w:lvl w:ilvl="2" w:tplc="0813001B" w:tentative="1">
      <w:start w:val="1"/>
      <w:numFmt w:val="lowerRoman"/>
      <w:lvlText w:val="%3."/>
      <w:lvlJc w:val="right"/>
      <w:pPr>
        <w:ind w:left="2143" w:hanging="180"/>
      </w:pPr>
    </w:lvl>
    <w:lvl w:ilvl="3" w:tplc="0813000F" w:tentative="1">
      <w:start w:val="1"/>
      <w:numFmt w:val="decimal"/>
      <w:lvlText w:val="%4."/>
      <w:lvlJc w:val="left"/>
      <w:pPr>
        <w:ind w:left="2863" w:hanging="360"/>
      </w:pPr>
    </w:lvl>
    <w:lvl w:ilvl="4" w:tplc="08130019" w:tentative="1">
      <w:start w:val="1"/>
      <w:numFmt w:val="lowerLetter"/>
      <w:lvlText w:val="%5."/>
      <w:lvlJc w:val="left"/>
      <w:pPr>
        <w:ind w:left="3583" w:hanging="360"/>
      </w:pPr>
    </w:lvl>
    <w:lvl w:ilvl="5" w:tplc="0813001B" w:tentative="1">
      <w:start w:val="1"/>
      <w:numFmt w:val="lowerRoman"/>
      <w:lvlText w:val="%6."/>
      <w:lvlJc w:val="right"/>
      <w:pPr>
        <w:ind w:left="4303" w:hanging="180"/>
      </w:pPr>
    </w:lvl>
    <w:lvl w:ilvl="6" w:tplc="0813000F" w:tentative="1">
      <w:start w:val="1"/>
      <w:numFmt w:val="decimal"/>
      <w:lvlText w:val="%7."/>
      <w:lvlJc w:val="left"/>
      <w:pPr>
        <w:ind w:left="5023" w:hanging="360"/>
      </w:pPr>
    </w:lvl>
    <w:lvl w:ilvl="7" w:tplc="08130019" w:tentative="1">
      <w:start w:val="1"/>
      <w:numFmt w:val="lowerLetter"/>
      <w:lvlText w:val="%8."/>
      <w:lvlJc w:val="left"/>
      <w:pPr>
        <w:ind w:left="5743" w:hanging="360"/>
      </w:pPr>
    </w:lvl>
    <w:lvl w:ilvl="8" w:tplc="0813001B" w:tentative="1">
      <w:start w:val="1"/>
      <w:numFmt w:val="lowerRoman"/>
      <w:lvlText w:val="%9."/>
      <w:lvlJc w:val="right"/>
      <w:pPr>
        <w:ind w:left="6463" w:hanging="180"/>
      </w:pPr>
    </w:lvl>
  </w:abstractNum>
  <w:abstractNum w:abstractNumId="97" w15:restartNumberingAfterBreak="0">
    <w:nsid w:val="567870B2"/>
    <w:multiLevelType w:val="hybridMultilevel"/>
    <w:tmpl w:val="E61E99D8"/>
    <w:lvl w:ilvl="0" w:tplc="080C0001">
      <w:start w:val="1"/>
      <w:numFmt w:val="bullet"/>
      <w:lvlText w:val=""/>
      <w:lvlJc w:val="left"/>
      <w:pPr>
        <w:ind w:left="786"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56B22C50"/>
    <w:multiLevelType w:val="hybridMultilevel"/>
    <w:tmpl w:val="F5182E20"/>
    <w:lvl w:ilvl="0" w:tplc="080C0001">
      <w:start w:val="1"/>
      <w:numFmt w:val="bullet"/>
      <w:lvlText w:val=""/>
      <w:lvlJc w:val="left"/>
      <w:pPr>
        <w:ind w:left="818" w:hanging="360"/>
      </w:pPr>
      <w:rPr>
        <w:rFonts w:ascii="Symbol" w:hAnsi="Symbol" w:hint="default"/>
      </w:rPr>
    </w:lvl>
    <w:lvl w:ilvl="1" w:tplc="080C0003" w:tentative="1">
      <w:start w:val="1"/>
      <w:numFmt w:val="bullet"/>
      <w:lvlText w:val="o"/>
      <w:lvlJc w:val="left"/>
      <w:pPr>
        <w:ind w:left="1538" w:hanging="360"/>
      </w:pPr>
      <w:rPr>
        <w:rFonts w:ascii="Courier New" w:hAnsi="Courier New" w:cs="Courier New" w:hint="default"/>
      </w:rPr>
    </w:lvl>
    <w:lvl w:ilvl="2" w:tplc="080C0005" w:tentative="1">
      <w:start w:val="1"/>
      <w:numFmt w:val="bullet"/>
      <w:lvlText w:val=""/>
      <w:lvlJc w:val="left"/>
      <w:pPr>
        <w:ind w:left="2258" w:hanging="360"/>
      </w:pPr>
      <w:rPr>
        <w:rFonts w:ascii="Wingdings" w:hAnsi="Wingdings" w:hint="default"/>
      </w:rPr>
    </w:lvl>
    <w:lvl w:ilvl="3" w:tplc="080C0001" w:tentative="1">
      <w:start w:val="1"/>
      <w:numFmt w:val="bullet"/>
      <w:lvlText w:val=""/>
      <w:lvlJc w:val="left"/>
      <w:pPr>
        <w:ind w:left="2978" w:hanging="360"/>
      </w:pPr>
      <w:rPr>
        <w:rFonts w:ascii="Symbol" w:hAnsi="Symbol" w:hint="default"/>
      </w:rPr>
    </w:lvl>
    <w:lvl w:ilvl="4" w:tplc="080C0003" w:tentative="1">
      <w:start w:val="1"/>
      <w:numFmt w:val="bullet"/>
      <w:lvlText w:val="o"/>
      <w:lvlJc w:val="left"/>
      <w:pPr>
        <w:ind w:left="3698" w:hanging="360"/>
      </w:pPr>
      <w:rPr>
        <w:rFonts w:ascii="Courier New" w:hAnsi="Courier New" w:cs="Courier New" w:hint="default"/>
      </w:rPr>
    </w:lvl>
    <w:lvl w:ilvl="5" w:tplc="080C0005" w:tentative="1">
      <w:start w:val="1"/>
      <w:numFmt w:val="bullet"/>
      <w:lvlText w:val=""/>
      <w:lvlJc w:val="left"/>
      <w:pPr>
        <w:ind w:left="4418" w:hanging="360"/>
      </w:pPr>
      <w:rPr>
        <w:rFonts w:ascii="Wingdings" w:hAnsi="Wingdings" w:hint="default"/>
      </w:rPr>
    </w:lvl>
    <w:lvl w:ilvl="6" w:tplc="080C0001" w:tentative="1">
      <w:start w:val="1"/>
      <w:numFmt w:val="bullet"/>
      <w:lvlText w:val=""/>
      <w:lvlJc w:val="left"/>
      <w:pPr>
        <w:ind w:left="5138" w:hanging="360"/>
      </w:pPr>
      <w:rPr>
        <w:rFonts w:ascii="Symbol" w:hAnsi="Symbol" w:hint="default"/>
      </w:rPr>
    </w:lvl>
    <w:lvl w:ilvl="7" w:tplc="080C0003" w:tentative="1">
      <w:start w:val="1"/>
      <w:numFmt w:val="bullet"/>
      <w:lvlText w:val="o"/>
      <w:lvlJc w:val="left"/>
      <w:pPr>
        <w:ind w:left="5858" w:hanging="360"/>
      </w:pPr>
      <w:rPr>
        <w:rFonts w:ascii="Courier New" w:hAnsi="Courier New" w:cs="Courier New" w:hint="default"/>
      </w:rPr>
    </w:lvl>
    <w:lvl w:ilvl="8" w:tplc="080C0005" w:tentative="1">
      <w:start w:val="1"/>
      <w:numFmt w:val="bullet"/>
      <w:lvlText w:val=""/>
      <w:lvlJc w:val="left"/>
      <w:pPr>
        <w:ind w:left="6578" w:hanging="360"/>
      </w:pPr>
      <w:rPr>
        <w:rFonts w:ascii="Wingdings" w:hAnsi="Wingdings" w:hint="default"/>
      </w:rPr>
    </w:lvl>
  </w:abstractNum>
  <w:abstractNum w:abstractNumId="99" w15:restartNumberingAfterBreak="0">
    <w:nsid w:val="56EE346D"/>
    <w:multiLevelType w:val="hybridMultilevel"/>
    <w:tmpl w:val="B3D22C2C"/>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00" w15:restartNumberingAfterBreak="0">
    <w:nsid w:val="58003D62"/>
    <w:multiLevelType w:val="hybridMultilevel"/>
    <w:tmpl w:val="D4EE6BD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1" w15:restartNumberingAfterBreak="0">
    <w:nsid w:val="589223A2"/>
    <w:multiLevelType w:val="hybridMultilevel"/>
    <w:tmpl w:val="E94C9188"/>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102" w15:restartNumberingAfterBreak="0">
    <w:nsid w:val="58B571AA"/>
    <w:multiLevelType w:val="hybridMultilevel"/>
    <w:tmpl w:val="4ECE89FC"/>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103" w15:restartNumberingAfterBreak="0">
    <w:nsid w:val="58EF0C72"/>
    <w:multiLevelType w:val="hybridMultilevel"/>
    <w:tmpl w:val="DC50A310"/>
    <w:lvl w:ilvl="0" w:tplc="080C0003">
      <w:start w:val="1"/>
      <w:numFmt w:val="bullet"/>
      <w:lvlText w:val="o"/>
      <w:lvlJc w:val="left"/>
      <w:pPr>
        <w:ind w:left="1632" w:hanging="360"/>
      </w:pPr>
      <w:rPr>
        <w:rFonts w:ascii="Courier New" w:hAnsi="Courier New" w:cs="Courier New" w:hint="default"/>
      </w:rPr>
    </w:lvl>
    <w:lvl w:ilvl="1" w:tplc="080C0003" w:tentative="1">
      <w:start w:val="1"/>
      <w:numFmt w:val="bullet"/>
      <w:lvlText w:val="o"/>
      <w:lvlJc w:val="left"/>
      <w:pPr>
        <w:ind w:left="2352" w:hanging="360"/>
      </w:pPr>
      <w:rPr>
        <w:rFonts w:ascii="Courier New" w:hAnsi="Courier New" w:cs="Courier New" w:hint="default"/>
      </w:rPr>
    </w:lvl>
    <w:lvl w:ilvl="2" w:tplc="080C0005" w:tentative="1">
      <w:start w:val="1"/>
      <w:numFmt w:val="bullet"/>
      <w:lvlText w:val=""/>
      <w:lvlJc w:val="left"/>
      <w:pPr>
        <w:ind w:left="3072" w:hanging="360"/>
      </w:pPr>
      <w:rPr>
        <w:rFonts w:ascii="Wingdings" w:hAnsi="Wingdings" w:hint="default"/>
      </w:rPr>
    </w:lvl>
    <w:lvl w:ilvl="3" w:tplc="080C0001" w:tentative="1">
      <w:start w:val="1"/>
      <w:numFmt w:val="bullet"/>
      <w:lvlText w:val=""/>
      <w:lvlJc w:val="left"/>
      <w:pPr>
        <w:ind w:left="3792" w:hanging="360"/>
      </w:pPr>
      <w:rPr>
        <w:rFonts w:ascii="Symbol" w:hAnsi="Symbol" w:hint="default"/>
      </w:rPr>
    </w:lvl>
    <w:lvl w:ilvl="4" w:tplc="080C0003" w:tentative="1">
      <w:start w:val="1"/>
      <w:numFmt w:val="bullet"/>
      <w:lvlText w:val="o"/>
      <w:lvlJc w:val="left"/>
      <w:pPr>
        <w:ind w:left="4512" w:hanging="360"/>
      </w:pPr>
      <w:rPr>
        <w:rFonts w:ascii="Courier New" w:hAnsi="Courier New" w:cs="Courier New" w:hint="default"/>
      </w:rPr>
    </w:lvl>
    <w:lvl w:ilvl="5" w:tplc="080C0005" w:tentative="1">
      <w:start w:val="1"/>
      <w:numFmt w:val="bullet"/>
      <w:lvlText w:val=""/>
      <w:lvlJc w:val="left"/>
      <w:pPr>
        <w:ind w:left="5232" w:hanging="360"/>
      </w:pPr>
      <w:rPr>
        <w:rFonts w:ascii="Wingdings" w:hAnsi="Wingdings" w:hint="default"/>
      </w:rPr>
    </w:lvl>
    <w:lvl w:ilvl="6" w:tplc="080C0001" w:tentative="1">
      <w:start w:val="1"/>
      <w:numFmt w:val="bullet"/>
      <w:lvlText w:val=""/>
      <w:lvlJc w:val="left"/>
      <w:pPr>
        <w:ind w:left="5952" w:hanging="360"/>
      </w:pPr>
      <w:rPr>
        <w:rFonts w:ascii="Symbol" w:hAnsi="Symbol" w:hint="default"/>
      </w:rPr>
    </w:lvl>
    <w:lvl w:ilvl="7" w:tplc="080C0003" w:tentative="1">
      <w:start w:val="1"/>
      <w:numFmt w:val="bullet"/>
      <w:lvlText w:val="o"/>
      <w:lvlJc w:val="left"/>
      <w:pPr>
        <w:ind w:left="6672" w:hanging="360"/>
      </w:pPr>
      <w:rPr>
        <w:rFonts w:ascii="Courier New" w:hAnsi="Courier New" w:cs="Courier New" w:hint="default"/>
      </w:rPr>
    </w:lvl>
    <w:lvl w:ilvl="8" w:tplc="080C0005" w:tentative="1">
      <w:start w:val="1"/>
      <w:numFmt w:val="bullet"/>
      <w:lvlText w:val=""/>
      <w:lvlJc w:val="left"/>
      <w:pPr>
        <w:ind w:left="7392" w:hanging="360"/>
      </w:pPr>
      <w:rPr>
        <w:rFonts w:ascii="Wingdings" w:hAnsi="Wingdings" w:hint="default"/>
      </w:rPr>
    </w:lvl>
  </w:abstractNum>
  <w:abstractNum w:abstractNumId="104" w15:restartNumberingAfterBreak="0">
    <w:nsid w:val="593932D3"/>
    <w:multiLevelType w:val="hybridMultilevel"/>
    <w:tmpl w:val="E30278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5" w15:restartNumberingAfterBreak="0">
    <w:nsid w:val="5A3F5F72"/>
    <w:multiLevelType w:val="hybridMultilevel"/>
    <w:tmpl w:val="305EFDCA"/>
    <w:lvl w:ilvl="0" w:tplc="75D02AE6">
      <w:start w:val="1"/>
      <w:numFmt w:val="decimal"/>
      <w:suff w:val="nothing"/>
      <w:lvlText w:val="%1."/>
      <w:lvlJc w:val="left"/>
      <w:pPr>
        <w:ind w:left="567" w:firstLine="284"/>
      </w:pPr>
      <w:rPr>
        <w:rFonts w:hint="default"/>
      </w:rPr>
    </w:lvl>
    <w:lvl w:ilvl="1" w:tplc="080C0019" w:tentative="1">
      <w:start w:val="1"/>
      <w:numFmt w:val="lowerLetter"/>
      <w:lvlText w:val="%2."/>
      <w:lvlJc w:val="left"/>
      <w:pPr>
        <w:ind w:left="1425" w:hanging="360"/>
      </w:pPr>
    </w:lvl>
    <w:lvl w:ilvl="2" w:tplc="080C001B" w:tentative="1">
      <w:start w:val="1"/>
      <w:numFmt w:val="lowerRoman"/>
      <w:lvlText w:val="%3."/>
      <w:lvlJc w:val="right"/>
      <w:pPr>
        <w:ind w:left="2145" w:hanging="180"/>
      </w:pPr>
    </w:lvl>
    <w:lvl w:ilvl="3" w:tplc="080C000F" w:tentative="1">
      <w:start w:val="1"/>
      <w:numFmt w:val="decimal"/>
      <w:lvlText w:val="%4."/>
      <w:lvlJc w:val="left"/>
      <w:pPr>
        <w:ind w:left="2865" w:hanging="360"/>
      </w:pPr>
    </w:lvl>
    <w:lvl w:ilvl="4" w:tplc="080C0019" w:tentative="1">
      <w:start w:val="1"/>
      <w:numFmt w:val="lowerLetter"/>
      <w:lvlText w:val="%5."/>
      <w:lvlJc w:val="left"/>
      <w:pPr>
        <w:ind w:left="3585" w:hanging="360"/>
      </w:pPr>
    </w:lvl>
    <w:lvl w:ilvl="5" w:tplc="080C001B" w:tentative="1">
      <w:start w:val="1"/>
      <w:numFmt w:val="lowerRoman"/>
      <w:lvlText w:val="%6."/>
      <w:lvlJc w:val="right"/>
      <w:pPr>
        <w:ind w:left="4305" w:hanging="180"/>
      </w:pPr>
    </w:lvl>
    <w:lvl w:ilvl="6" w:tplc="080C000F" w:tentative="1">
      <w:start w:val="1"/>
      <w:numFmt w:val="decimal"/>
      <w:lvlText w:val="%7."/>
      <w:lvlJc w:val="left"/>
      <w:pPr>
        <w:ind w:left="5025" w:hanging="360"/>
      </w:pPr>
    </w:lvl>
    <w:lvl w:ilvl="7" w:tplc="080C0019" w:tentative="1">
      <w:start w:val="1"/>
      <w:numFmt w:val="lowerLetter"/>
      <w:lvlText w:val="%8."/>
      <w:lvlJc w:val="left"/>
      <w:pPr>
        <w:ind w:left="5745" w:hanging="360"/>
      </w:pPr>
    </w:lvl>
    <w:lvl w:ilvl="8" w:tplc="080C001B" w:tentative="1">
      <w:start w:val="1"/>
      <w:numFmt w:val="lowerRoman"/>
      <w:lvlText w:val="%9."/>
      <w:lvlJc w:val="right"/>
      <w:pPr>
        <w:ind w:left="6465" w:hanging="180"/>
      </w:pPr>
    </w:lvl>
  </w:abstractNum>
  <w:abstractNum w:abstractNumId="106" w15:restartNumberingAfterBreak="0">
    <w:nsid w:val="5BDD01E7"/>
    <w:multiLevelType w:val="hybridMultilevel"/>
    <w:tmpl w:val="7BE09E0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7" w15:restartNumberingAfterBreak="0">
    <w:nsid w:val="5D0438AA"/>
    <w:multiLevelType w:val="hybridMultilevel"/>
    <w:tmpl w:val="1B70EF9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8" w15:restartNumberingAfterBreak="0">
    <w:nsid w:val="5D4B5CB1"/>
    <w:multiLevelType w:val="hybridMultilevel"/>
    <w:tmpl w:val="F7840C0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09" w15:restartNumberingAfterBreak="0">
    <w:nsid w:val="5DCE711B"/>
    <w:multiLevelType w:val="hybridMultilevel"/>
    <w:tmpl w:val="F4AE4A8A"/>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10" w15:restartNumberingAfterBreak="0">
    <w:nsid w:val="5DE9751B"/>
    <w:multiLevelType w:val="hybridMultilevel"/>
    <w:tmpl w:val="F64A0A36"/>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111" w15:restartNumberingAfterBreak="0">
    <w:nsid w:val="5F260D0B"/>
    <w:multiLevelType w:val="hybridMultilevel"/>
    <w:tmpl w:val="029EE6F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2" w15:restartNumberingAfterBreak="0">
    <w:nsid w:val="602A6456"/>
    <w:multiLevelType w:val="hybridMultilevel"/>
    <w:tmpl w:val="E3DADBC0"/>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13" w15:restartNumberingAfterBreak="0">
    <w:nsid w:val="613210B4"/>
    <w:multiLevelType w:val="hybridMultilevel"/>
    <w:tmpl w:val="D2046E20"/>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114" w15:restartNumberingAfterBreak="0">
    <w:nsid w:val="618B587A"/>
    <w:multiLevelType w:val="hybridMultilevel"/>
    <w:tmpl w:val="C396C32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5" w15:restartNumberingAfterBreak="0">
    <w:nsid w:val="61913FDC"/>
    <w:multiLevelType w:val="hybridMultilevel"/>
    <w:tmpl w:val="B2EEC25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16" w15:restartNumberingAfterBreak="0">
    <w:nsid w:val="61AD7C77"/>
    <w:multiLevelType w:val="hybridMultilevel"/>
    <w:tmpl w:val="B9381430"/>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117" w15:restartNumberingAfterBreak="0">
    <w:nsid w:val="61EA0756"/>
    <w:multiLevelType w:val="hybridMultilevel"/>
    <w:tmpl w:val="F0965A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8" w15:restartNumberingAfterBreak="0">
    <w:nsid w:val="62023596"/>
    <w:multiLevelType w:val="hybridMultilevel"/>
    <w:tmpl w:val="0FD4B272"/>
    <w:lvl w:ilvl="0" w:tplc="080C0003">
      <w:start w:val="1"/>
      <w:numFmt w:val="bullet"/>
      <w:lvlText w:val="o"/>
      <w:lvlJc w:val="left"/>
      <w:pPr>
        <w:ind w:left="1353" w:hanging="360"/>
      </w:pPr>
      <w:rPr>
        <w:rFonts w:ascii="Courier New" w:hAnsi="Courier New" w:cs="Courier New" w:hint="default"/>
      </w:rPr>
    </w:lvl>
    <w:lvl w:ilvl="1" w:tplc="080C0003">
      <w:start w:val="1"/>
      <w:numFmt w:val="bullet"/>
      <w:lvlText w:val="o"/>
      <w:lvlJc w:val="left"/>
      <w:pPr>
        <w:ind w:left="1353"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9" w15:restartNumberingAfterBreak="0">
    <w:nsid w:val="624E1857"/>
    <w:multiLevelType w:val="hybridMultilevel"/>
    <w:tmpl w:val="7168120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20" w15:restartNumberingAfterBreak="0">
    <w:nsid w:val="62BC077E"/>
    <w:multiLevelType w:val="hybridMultilevel"/>
    <w:tmpl w:val="AC6C1A24"/>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121" w15:restartNumberingAfterBreak="0">
    <w:nsid w:val="67EE5A3B"/>
    <w:multiLevelType w:val="hybridMultilevel"/>
    <w:tmpl w:val="8B18AD5A"/>
    <w:lvl w:ilvl="0" w:tplc="080C0003">
      <w:start w:val="1"/>
      <w:numFmt w:val="bullet"/>
      <w:lvlText w:val="o"/>
      <w:lvlJc w:val="left"/>
      <w:pPr>
        <w:ind w:left="705" w:hanging="360"/>
      </w:pPr>
      <w:rPr>
        <w:rFonts w:ascii="Courier New" w:hAnsi="Courier New" w:cs="Courier New" w:hint="default"/>
      </w:rPr>
    </w:lvl>
    <w:lvl w:ilvl="1" w:tplc="080C0003">
      <w:start w:val="1"/>
      <w:numFmt w:val="bullet"/>
      <w:lvlText w:val="o"/>
      <w:lvlJc w:val="left"/>
      <w:pPr>
        <w:ind w:left="1425" w:hanging="360"/>
      </w:pPr>
      <w:rPr>
        <w:rFonts w:ascii="Courier New" w:hAnsi="Courier New" w:cs="Courier New" w:hint="default"/>
      </w:rPr>
    </w:lvl>
    <w:lvl w:ilvl="2" w:tplc="080C0005">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22" w15:restartNumberingAfterBreak="0">
    <w:nsid w:val="69150BF2"/>
    <w:multiLevelType w:val="hybridMultilevel"/>
    <w:tmpl w:val="1CDC751A"/>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23" w15:restartNumberingAfterBreak="0">
    <w:nsid w:val="6B3D5A8A"/>
    <w:multiLevelType w:val="hybridMultilevel"/>
    <w:tmpl w:val="97FC03F2"/>
    <w:lvl w:ilvl="0" w:tplc="080C0001">
      <w:start w:val="1"/>
      <w:numFmt w:val="bullet"/>
      <w:lvlText w:val=""/>
      <w:lvlJc w:val="left"/>
      <w:pPr>
        <w:ind w:left="818" w:hanging="360"/>
      </w:pPr>
      <w:rPr>
        <w:rFonts w:ascii="Symbol" w:hAnsi="Symbol" w:hint="default"/>
      </w:rPr>
    </w:lvl>
    <w:lvl w:ilvl="1" w:tplc="080C0003">
      <w:start w:val="1"/>
      <w:numFmt w:val="bullet"/>
      <w:lvlText w:val="o"/>
      <w:lvlJc w:val="left"/>
      <w:pPr>
        <w:ind w:left="1538" w:hanging="360"/>
      </w:pPr>
      <w:rPr>
        <w:rFonts w:ascii="Courier New" w:hAnsi="Courier New" w:cs="Courier New" w:hint="default"/>
      </w:rPr>
    </w:lvl>
    <w:lvl w:ilvl="2" w:tplc="080C0005">
      <w:start w:val="1"/>
      <w:numFmt w:val="bullet"/>
      <w:lvlText w:val=""/>
      <w:lvlJc w:val="left"/>
      <w:pPr>
        <w:ind w:left="2258" w:hanging="360"/>
      </w:pPr>
      <w:rPr>
        <w:rFonts w:ascii="Wingdings" w:hAnsi="Wingdings" w:hint="default"/>
      </w:rPr>
    </w:lvl>
    <w:lvl w:ilvl="3" w:tplc="080C0001">
      <w:start w:val="1"/>
      <w:numFmt w:val="bullet"/>
      <w:lvlText w:val=""/>
      <w:lvlJc w:val="left"/>
      <w:pPr>
        <w:ind w:left="2978" w:hanging="360"/>
      </w:pPr>
      <w:rPr>
        <w:rFonts w:ascii="Symbol" w:hAnsi="Symbol" w:hint="default"/>
      </w:rPr>
    </w:lvl>
    <w:lvl w:ilvl="4" w:tplc="080C0003" w:tentative="1">
      <w:start w:val="1"/>
      <w:numFmt w:val="bullet"/>
      <w:lvlText w:val="o"/>
      <w:lvlJc w:val="left"/>
      <w:pPr>
        <w:ind w:left="3698" w:hanging="360"/>
      </w:pPr>
      <w:rPr>
        <w:rFonts w:ascii="Courier New" w:hAnsi="Courier New" w:cs="Courier New" w:hint="default"/>
      </w:rPr>
    </w:lvl>
    <w:lvl w:ilvl="5" w:tplc="080C0005" w:tentative="1">
      <w:start w:val="1"/>
      <w:numFmt w:val="bullet"/>
      <w:lvlText w:val=""/>
      <w:lvlJc w:val="left"/>
      <w:pPr>
        <w:ind w:left="4418" w:hanging="360"/>
      </w:pPr>
      <w:rPr>
        <w:rFonts w:ascii="Wingdings" w:hAnsi="Wingdings" w:hint="default"/>
      </w:rPr>
    </w:lvl>
    <w:lvl w:ilvl="6" w:tplc="080C0001" w:tentative="1">
      <w:start w:val="1"/>
      <w:numFmt w:val="bullet"/>
      <w:lvlText w:val=""/>
      <w:lvlJc w:val="left"/>
      <w:pPr>
        <w:ind w:left="5138" w:hanging="360"/>
      </w:pPr>
      <w:rPr>
        <w:rFonts w:ascii="Symbol" w:hAnsi="Symbol" w:hint="default"/>
      </w:rPr>
    </w:lvl>
    <w:lvl w:ilvl="7" w:tplc="080C0003" w:tentative="1">
      <w:start w:val="1"/>
      <w:numFmt w:val="bullet"/>
      <w:lvlText w:val="o"/>
      <w:lvlJc w:val="left"/>
      <w:pPr>
        <w:ind w:left="5858" w:hanging="360"/>
      </w:pPr>
      <w:rPr>
        <w:rFonts w:ascii="Courier New" w:hAnsi="Courier New" w:cs="Courier New" w:hint="default"/>
      </w:rPr>
    </w:lvl>
    <w:lvl w:ilvl="8" w:tplc="080C0005" w:tentative="1">
      <w:start w:val="1"/>
      <w:numFmt w:val="bullet"/>
      <w:lvlText w:val=""/>
      <w:lvlJc w:val="left"/>
      <w:pPr>
        <w:ind w:left="6578" w:hanging="360"/>
      </w:pPr>
      <w:rPr>
        <w:rFonts w:ascii="Wingdings" w:hAnsi="Wingdings" w:hint="default"/>
      </w:rPr>
    </w:lvl>
  </w:abstractNum>
  <w:abstractNum w:abstractNumId="124" w15:restartNumberingAfterBreak="0">
    <w:nsid w:val="6C217966"/>
    <w:multiLevelType w:val="hybridMultilevel"/>
    <w:tmpl w:val="DD0CC1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5" w15:restartNumberingAfterBreak="0">
    <w:nsid w:val="6DCA1DE0"/>
    <w:multiLevelType w:val="hybridMultilevel"/>
    <w:tmpl w:val="851E62F8"/>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26" w15:restartNumberingAfterBreak="0">
    <w:nsid w:val="6DF51B3F"/>
    <w:multiLevelType w:val="hybridMultilevel"/>
    <w:tmpl w:val="591E4228"/>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7" w15:restartNumberingAfterBreak="0">
    <w:nsid w:val="70832754"/>
    <w:multiLevelType w:val="hybridMultilevel"/>
    <w:tmpl w:val="CB88CAC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8" w15:restartNumberingAfterBreak="0">
    <w:nsid w:val="70C62A4C"/>
    <w:multiLevelType w:val="hybridMultilevel"/>
    <w:tmpl w:val="F000C546"/>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129" w15:restartNumberingAfterBreak="0">
    <w:nsid w:val="7164602F"/>
    <w:multiLevelType w:val="hybridMultilevel"/>
    <w:tmpl w:val="1ED2B4FA"/>
    <w:lvl w:ilvl="0" w:tplc="89A6220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0" w15:restartNumberingAfterBreak="0">
    <w:nsid w:val="7300171E"/>
    <w:multiLevelType w:val="hybridMultilevel"/>
    <w:tmpl w:val="803E380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1" w15:restartNumberingAfterBreak="0">
    <w:nsid w:val="73037BE4"/>
    <w:multiLevelType w:val="hybridMultilevel"/>
    <w:tmpl w:val="7E7CE4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2" w15:restartNumberingAfterBreak="0">
    <w:nsid w:val="74314CA0"/>
    <w:multiLevelType w:val="hybridMultilevel"/>
    <w:tmpl w:val="C010AEAC"/>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33" w15:restartNumberingAfterBreak="0">
    <w:nsid w:val="77350F4D"/>
    <w:multiLevelType w:val="hybridMultilevel"/>
    <w:tmpl w:val="76A2925A"/>
    <w:lvl w:ilvl="0" w:tplc="080C0001">
      <w:start w:val="1"/>
      <w:numFmt w:val="bullet"/>
      <w:lvlText w:val=""/>
      <w:lvlJc w:val="left"/>
      <w:pPr>
        <w:ind w:left="705" w:hanging="360"/>
      </w:pPr>
      <w:rPr>
        <w:rFonts w:ascii="Symbol" w:hAnsi="Symbol" w:hint="default"/>
      </w:rPr>
    </w:lvl>
    <w:lvl w:ilvl="1" w:tplc="6D9C57AE">
      <w:numFmt w:val="bullet"/>
      <w:lvlText w:val="—"/>
      <w:lvlJc w:val="left"/>
      <w:pPr>
        <w:ind w:left="1425" w:hanging="360"/>
      </w:pPr>
      <w:rPr>
        <w:rFonts w:ascii="Arial" w:eastAsia="Arial" w:hAnsi="Arial" w:cs="Arial"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34" w15:restartNumberingAfterBreak="0">
    <w:nsid w:val="77D738D5"/>
    <w:multiLevelType w:val="hybridMultilevel"/>
    <w:tmpl w:val="22A6A60A"/>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35" w15:restartNumberingAfterBreak="0">
    <w:nsid w:val="78F761F6"/>
    <w:multiLevelType w:val="hybridMultilevel"/>
    <w:tmpl w:val="D59449AE"/>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36" w15:restartNumberingAfterBreak="0">
    <w:nsid w:val="79917732"/>
    <w:multiLevelType w:val="hybridMultilevel"/>
    <w:tmpl w:val="ECBC8AA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7" w15:restartNumberingAfterBreak="0">
    <w:nsid w:val="7B99635B"/>
    <w:multiLevelType w:val="hybridMultilevel"/>
    <w:tmpl w:val="9AB6B622"/>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38" w15:restartNumberingAfterBreak="0">
    <w:nsid w:val="7C4771F7"/>
    <w:multiLevelType w:val="hybridMultilevel"/>
    <w:tmpl w:val="1C74FEF6"/>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139" w15:restartNumberingAfterBreak="0">
    <w:nsid w:val="7C7B4B58"/>
    <w:multiLevelType w:val="hybridMultilevel"/>
    <w:tmpl w:val="4DF88F72"/>
    <w:lvl w:ilvl="0" w:tplc="080C0001">
      <w:start w:val="1"/>
      <w:numFmt w:val="bullet"/>
      <w:lvlText w:val=""/>
      <w:lvlJc w:val="left"/>
      <w:pPr>
        <w:ind w:left="764" w:hanging="360"/>
      </w:pPr>
      <w:rPr>
        <w:rFonts w:ascii="Symbol" w:hAnsi="Symbol" w:hint="default"/>
      </w:rPr>
    </w:lvl>
    <w:lvl w:ilvl="1" w:tplc="080C0003" w:tentative="1">
      <w:start w:val="1"/>
      <w:numFmt w:val="bullet"/>
      <w:lvlText w:val="o"/>
      <w:lvlJc w:val="left"/>
      <w:pPr>
        <w:ind w:left="1484" w:hanging="360"/>
      </w:pPr>
      <w:rPr>
        <w:rFonts w:ascii="Courier New" w:hAnsi="Courier New" w:cs="Courier New" w:hint="default"/>
      </w:rPr>
    </w:lvl>
    <w:lvl w:ilvl="2" w:tplc="080C0005" w:tentative="1">
      <w:start w:val="1"/>
      <w:numFmt w:val="bullet"/>
      <w:lvlText w:val=""/>
      <w:lvlJc w:val="left"/>
      <w:pPr>
        <w:ind w:left="2204" w:hanging="360"/>
      </w:pPr>
      <w:rPr>
        <w:rFonts w:ascii="Wingdings" w:hAnsi="Wingdings" w:hint="default"/>
      </w:rPr>
    </w:lvl>
    <w:lvl w:ilvl="3" w:tplc="080C0001" w:tentative="1">
      <w:start w:val="1"/>
      <w:numFmt w:val="bullet"/>
      <w:lvlText w:val=""/>
      <w:lvlJc w:val="left"/>
      <w:pPr>
        <w:ind w:left="2924" w:hanging="360"/>
      </w:pPr>
      <w:rPr>
        <w:rFonts w:ascii="Symbol" w:hAnsi="Symbol" w:hint="default"/>
      </w:rPr>
    </w:lvl>
    <w:lvl w:ilvl="4" w:tplc="080C0003" w:tentative="1">
      <w:start w:val="1"/>
      <w:numFmt w:val="bullet"/>
      <w:lvlText w:val="o"/>
      <w:lvlJc w:val="left"/>
      <w:pPr>
        <w:ind w:left="3644" w:hanging="360"/>
      </w:pPr>
      <w:rPr>
        <w:rFonts w:ascii="Courier New" w:hAnsi="Courier New" w:cs="Courier New" w:hint="default"/>
      </w:rPr>
    </w:lvl>
    <w:lvl w:ilvl="5" w:tplc="080C0005" w:tentative="1">
      <w:start w:val="1"/>
      <w:numFmt w:val="bullet"/>
      <w:lvlText w:val=""/>
      <w:lvlJc w:val="left"/>
      <w:pPr>
        <w:ind w:left="4364" w:hanging="360"/>
      </w:pPr>
      <w:rPr>
        <w:rFonts w:ascii="Wingdings" w:hAnsi="Wingdings" w:hint="default"/>
      </w:rPr>
    </w:lvl>
    <w:lvl w:ilvl="6" w:tplc="080C0001" w:tentative="1">
      <w:start w:val="1"/>
      <w:numFmt w:val="bullet"/>
      <w:lvlText w:val=""/>
      <w:lvlJc w:val="left"/>
      <w:pPr>
        <w:ind w:left="5084" w:hanging="360"/>
      </w:pPr>
      <w:rPr>
        <w:rFonts w:ascii="Symbol" w:hAnsi="Symbol" w:hint="default"/>
      </w:rPr>
    </w:lvl>
    <w:lvl w:ilvl="7" w:tplc="080C0003" w:tentative="1">
      <w:start w:val="1"/>
      <w:numFmt w:val="bullet"/>
      <w:lvlText w:val="o"/>
      <w:lvlJc w:val="left"/>
      <w:pPr>
        <w:ind w:left="5804" w:hanging="360"/>
      </w:pPr>
      <w:rPr>
        <w:rFonts w:ascii="Courier New" w:hAnsi="Courier New" w:cs="Courier New" w:hint="default"/>
      </w:rPr>
    </w:lvl>
    <w:lvl w:ilvl="8" w:tplc="080C0005" w:tentative="1">
      <w:start w:val="1"/>
      <w:numFmt w:val="bullet"/>
      <w:lvlText w:val=""/>
      <w:lvlJc w:val="left"/>
      <w:pPr>
        <w:ind w:left="6524" w:hanging="360"/>
      </w:pPr>
      <w:rPr>
        <w:rFonts w:ascii="Wingdings" w:hAnsi="Wingdings" w:hint="default"/>
      </w:rPr>
    </w:lvl>
  </w:abstractNum>
  <w:abstractNum w:abstractNumId="140" w15:restartNumberingAfterBreak="0">
    <w:nsid w:val="7D1C640C"/>
    <w:multiLevelType w:val="hybridMultilevel"/>
    <w:tmpl w:val="0F80DD90"/>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41" w15:restartNumberingAfterBreak="0">
    <w:nsid w:val="7E915BB9"/>
    <w:multiLevelType w:val="hybridMultilevel"/>
    <w:tmpl w:val="C4E071A8"/>
    <w:lvl w:ilvl="0" w:tplc="080C0003">
      <w:start w:val="1"/>
      <w:numFmt w:val="bullet"/>
      <w:lvlText w:val="o"/>
      <w:lvlJc w:val="left"/>
      <w:pPr>
        <w:ind w:left="1440" w:hanging="360"/>
      </w:pPr>
      <w:rPr>
        <w:rFonts w:ascii="Courier New" w:hAnsi="Courier New" w:cs="Courier New"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2" w15:restartNumberingAfterBreak="0">
    <w:nsid w:val="7EF96151"/>
    <w:multiLevelType w:val="hybridMultilevel"/>
    <w:tmpl w:val="EDB26186"/>
    <w:lvl w:ilvl="0" w:tplc="080C0001">
      <w:start w:val="1"/>
      <w:numFmt w:val="bullet"/>
      <w:lvlText w:val=""/>
      <w:lvlJc w:val="left"/>
      <w:pPr>
        <w:ind w:left="705" w:hanging="360"/>
      </w:pPr>
      <w:rPr>
        <w:rFonts w:ascii="Symbol" w:hAnsi="Symbol" w:hint="default"/>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43" w15:restartNumberingAfterBreak="0">
    <w:nsid w:val="7F175C0C"/>
    <w:multiLevelType w:val="hybridMultilevel"/>
    <w:tmpl w:val="0452027A"/>
    <w:lvl w:ilvl="0" w:tplc="080C0003">
      <w:start w:val="1"/>
      <w:numFmt w:val="bullet"/>
      <w:lvlText w:val="o"/>
      <w:lvlJc w:val="left"/>
      <w:pPr>
        <w:ind w:left="1425"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4" w15:restartNumberingAfterBreak="0">
    <w:nsid w:val="7F2801B0"/>
    <w:multiLevelType w:val="multilevel"/>
    <w:tmpl w:val="C2A01C28"/>
    <w:lvl w:ilvl="0">
      <w:start w:val="4"/>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num w:numId="1">
    <w:abstractNumId w:val="105"/>
  </w:num>
  <w:num w:numId="2">
    <w:abstractNumId w:val="29"/>
  </w:num>
  <w:num w:numId="3">
    <w:abstractNumId w:val="91"/>
  </w:num>
  <w:num w:numId="4">
    <w:abstractNumId w:val="44"/>
  </w:num>
  <w:num w:numId="5">
    <w:abstractNumId w:val="41"/>
  </w:num>
  <w:num w:numId="6">
    <w:abstractNumId w:val="75"/>
  </w:num>
  <w:num w:numId="7">
    <w:abstractNumId w:val="63"/>
  </w:num>
  <w:num w:numId="8">
    <w:abstractNumId w:val="66"/>
  </w:num>
  <w:num w:numId="9">
    <w:abstractNumId w:val="48"/>
  </w:num>
  <w:num w:numId="10">
    <w:abstractNumId w:val="36"/>
  </w:num>
  <w:num w:numId="11">
    <w:abstractNumId w:val="112"/>
  </w:num>
  <w:num w:numId="12">
    <w:abstractNumId w:val="78"/>
  </w:num>
  <w:num w:numId="13">
    <w:abstractNumId w:val="81"/>
  </w:num>
  <w:num w:numId="14">
    <w:abstractNumId w:val="125"/>
  </w:num>
  <w:num w:numId="15">
    <w:abstractNumId w:val="6"/>
  </w:num>
  <w:num w:numId="16">
    <w:abstractNumId w:val="37"/>
  </w:num>
  <w:num w:numId="17">
    <w:abstractNumId w:val="77"/>
  </w:num>
  <w:num w:numId="18">
    <w:abstractNumId w:val="107"/>
  </w:num>
  <w:num w:numId="19">
    <w:abstractNumId w:val="134"/>
  </w:num>
  <w:num w:numId="20">
    <w:abstractNumId w:val="60"/>
  </w:num>
  <w:num w:numId="21">
    <w:abstractNumId w:val="52"/>
  </w:num>
  <w:num w:numId="22">
    <w:abstractNumId w:val="9"/>
  </w:num>
  <w:num w:numId="23">
    <w:abstractNumId w:val="113"/>
  </w:num>
  <w:num w:numId="24">
    <w:abstractNumId w:val="28"/>
  </w:num>
  <w:num w:numId="25">
    <w:abstractNumId w:val="3"/>
  </w:num>
  <w:num w:numId="26">
    <w:abstractNumId w:val="101"/>
  </w:num>
  <w:num w:numId="27">
    <w:abstractNumId w:val="109"/>
  </w:num>
  <w:num w:numId="28">
    <w:abstractNumId w:val="85"/>
  </w:num>
  <w:num w:numId="29">
    <w:abstractNumId w:val="128"/>
  </w:num>
  <w:num w:numId="30">
    <w:abstractNumId w:val="42"/>
  </w:num>
  <w:num w:numId="31">
    <w:abstractNumId w:val="15"/>
  </w:num>
  <w:num w:numId="32">
    <w:abstractNumId w:val="31"/>
  </w:num>
  <w:num w:numId="33">
    <w:abstractNumId w:val="69"/>
  </w:num>
  <w:num w:numId="34">
    <w:abstractNumId w:val="51"/>
  </w:num>
  <w:num w:numId="35">
    <w:abstractNumId w:val="135"/>
  </w:num>
  <w:num w:numId="36">
    <w:abstractNumId w:val="71"/>
  </w:num>
  <w:num w:numId="37">
    <w:abstractNumId w:val="24"/>
  </w:num>
  <w:num w:numId="38">
    <w:abstractNumId w:val="54"/>
  </w:num>
  <w:num w:numId="39">
    <w:abstractNumId w:val="67"/>
  </w:num>
  <w:num w:numId="40">
    <w:abstractNumId w:val="79"/>
  </w:num>
  <w:num w:numId="41">
    <w:abstractNumId w:val="138"/>
  </w:num>
  <w:num w:numId="42">
    <w:abstractNumId w:val="10"/>
  </w:num>
  <w:num w:numId="43">
    <w:abstractNumId w:val="110"/>
  </w:num>
  <w:num w:numId="44">
    <w:abstractNumId w:val="140"/>
  </w:num>
  <w:num w:numId="45">
    <w:abstractNumId w:val="27"/>
  </w:num>
  <w:num w:numId="46">
    <w:abstractNumId w:val="82"/>
  </w:num>
  <w:num w:numId="47">
    <w:abstractNumId w:val="39"/>
  </w:num>
  <w:num w:numId="48">
    <w:abstractNumId w:val="49"/>
  </w:num>
  <w:num w:numId="49">
    <w:abstractNumId w:val="92"/>
  </w:num>
  <w:num w:numId="50">
    <w:abstractNumId w:val="84"/>
  </w:num>
  <w:num w:numId="51">
    <w:abstractNumId w:val="108"/>
  </w:num>
  <w:num w:numId="52">
    <w:abstractNumId w:val="137"/>
  </w:num>
  <w:num w:numId="53">
    <w:abstractNumId w:val="102"/>
  </w:num>
  <w:num w:numId="54">
    <w:abstractNumId w:val="70"/>
  </w:num>
  <w:num w:numId="55">
    <w:abstractNumId w:val="116"/>
  </w:num>
  <w:num w:numId="56">
    <w:abstractNumId w:val="57"/>
  </w:num>
  <w:num w:numId="57">
    <w:abstractNumId w:val="142"/>
  </w:num>
  <w:num w:numId="58">
    <w:abstractNumId w:val="133"/>
  </w:num>
  <w:num w:numId="59">
    <w:abstractNumId w:val="119"/>
  </w:num>
  <w:num w:numId="60">
    <w:abstractNumId w:val="18"/>
  </w:num>
  <w:num w:numId="61">
    <w:abstractNumId w:val="59"/>
  </w:num>
  <w:num w:numId="62">
    <w:abstractNumId w:val="80"/>
  </w:num>
  <w:num w:numId="63">
    <w:abstractNumId w:val="34"/>
  </w:num>
  <w:num w:numId="64">
    <w:abstractNumId w:val="4"/>
  </w:num>
  <w:num w:numId="65">
    <w:abstractNumId w:val="19"/>
  </w:num>
  <w:num w:numId="66">
    <w:abstractNumId w:val="74"/>
  </w:num>
  <w:num w:numId="67">
    <w:abstractNumId w:val="132"/>
  </w:num>
  <w:num w:numId="68">
    <w:abstractNumId w:val="53"/>
  </w:num>
  <w:num w:numId="69">
    <w:abstractNumId w:val="141"/>
  </w:num>
  <w:num w:numId="70">
    <w:abstractNumId w:val="22"/>
  </w:num>
  <w:num w:numId="71">
    <w:abstractNumId w:val="83"/>
  </w:num>
  <w:num w:numId="72">
    <w:abstractNumId w:val="120"/>
  </w:num>
  <w:num w:numId="73">
    <w:abstractNumId w:val="115"/>
  </w:num>
  <w:num w:numId="74">
    <w:abstractNumId w:val="26"/>
  </w:num>
  <w:num w:numId="75">
    <w:abstractNumId w:val="30"/>
  </w:num>
  <w:num w:numId="76">
    <w:abstractNumId w:val="33"/>
  </w:num>
  <w:num w:numId="77">
    <w:abstractNumId w:val="40"/>
  </w:num>
  <w:num w:numId="78">
    <w:abstractNumId w:val="43"/>
  </w:num>
  <w:num w:numId="79">
    <w:abstractNumId w:val="139"/>
  </w:num>
  <w:num w:numId="80">
    <w:abstractNumId w:val="7"/>
  </w:num>
  <w:num w:numId="81">
    <w:abstractNumId w:val="143"/>
  </w:num>
  <w:num w:numId="82">
    <w:abstractNumId w:val="62"/>
  </w:num>
  <w:num w:numId="83">
    <w:abstractNumId w:val="50"/>
  </w:num>
  <w:num w:numId="84">
    <w:abstractNumId w:val="121"/>
  </w:num>
  <w:num w:numId="85">
    <w:abstractNumId w:val="118"/>
  </w:num>
  <w:num w:numId="86">
    <w:abstractNumId w:val="97"/>
  </w:num>
  <w:num w:numId="87">
    <w:abstractNumId w:val="90"/>
  </w:num>
  <w:num w:numId="88">
    <w:abstractNumId w:val="5"/>
  </w:num>
  <w:num w:numId="89">
    <w:abstractNumId w:val="23"/>
  </w:num>
  <w:num w:numId="90">
    <w:abstractNumId w:val="38"/>
  </w:num>
  <w:num w:numId="91">
    <w:abstractNumId w:val="20"/>
  </w:num>
  <w:num w:numId="92">
    <w:abstractNumId w:val="86"/>
  </w:num>
  <w:num w:numId="93">
    <w:abstractNumId w:val="61"/>
  </w:num>
  <w:num w:numId="94">
    <w:abstractNumId w:val="88"/>
  </w:num>
  <w:num w:numId="95">
    <w:abstractNumId w:val="122"/>
  </w:num>
  <w:num w:numId="96">
    <w:abstractNumId w:val="136"/>
  </w:num>
  <w:num w:numId="97">
    <w:abstractNumId w:val="65"/>
  </w:num>
  <w:num w:numId="98">
    <w:abstractNumId w:val="123"/>
  </w:num>
  <w:num w:numId="99">
    <w:abstractNumId w:val="103"/>
  </w:num>
  <w:num w:numId="100">
    <w:abstractNumId w:val="11"/>
  </w:num>
  <w:num w:numId="101">
    <w:abstractNumId w:val="98"/>
  </w:num>
  <w:num w:numId="102">
    <w:abstractNumId w:val="17"/>
  </w:num>
  <w:num w:numId="103">
    <w:abstractNumId w:val="55"/>
  </w:num>
  <w:num w:numId="104">
    <w:abstractNumId w:val="16"/>
  </w:num>
  <w:num w:numId="105">
    <w:abstractNumId w:val="76"/>
  </w:num>
  <w:num w:numId="106">
    <w:abstractNumId w:val="14"/>
  </w:num>
  <w:num w:numId="107">
    <w:abstractNumId w:val="99"/>
  </w:num>
  <w:num w:numId="108">
    <w:abstractNumId w:val="96"/>
  </w:num>
  <w:num w:numId="109">
    <w:abstractNumId w:val="25"/>
  </w:num>
  <w:num w:numId="110">
    <w:abstractNumId w:val="64"/>
  </w:num>
  <w:num w:numId="111">
    <w:abstractNumId w:val="13"/>
  </w:num>
  <w:num w:numId="112">
    <w:abstractNumId w:val="144"/>
  </w:num>
  <w:num w:numId="113">
    <w:abstractNumId w:val="45"/>
  </w:num>
  <w:num w:numId="114">
    <w:abstractNumId w:val="8"/>
  </w:num>
  <w:num w:numId="115">
    <w:abstractNumId w:val="104"/>
  </w:num>
  <w:num w:numId="116">
    <w:abstractNumId w:val="114"/>
  </w:num>
  <w:num w:numId="117">
    <w:abstractNumId w:val="47"/>
  </w:num>
  <w:num w:numId="118">
    <w:abstractNumId w:val="56"/>
  </w:num>
  <w:num w:numId="119">
    <w:abstractNumId w:val="95"/>
  </w:num>
  <w:num w:numId="120">
    <w:abstractNumId w:val="72"/>
  </w:num>
  <w:num w:numId="121">
    <w:abstractNumId w:val="12"/>
  </w:num>
  <w:num w:numId="122">
    <w:abstractNumId w:val="126"/>
  </w:num>
  <w:num w:numId="123">
    <w:abstractNumId w:val="129"/>
  </w:num>
  <w:num w:numId="124">
    <w:abstractNumId w:val="117"/>
  </w:num>
  <w:num w:numId="125">
    <w:abstractNumId w:val="68"/>
  </w:num>
  <w:num w:numId="126">
    <w:abstractNumId w:val="131"/>
  </w:num>
  <w:num w:numId="127">
    <w:abstractNumId w:val="93"/>
  </w:num>
  <w:num w:numId="128">
    <w:abstractNumId w:val="100"/>
  </w:num>
  <w:num w:numId="129">
    <w:abstractNumId w:val="58"/>
  </w:num>
  <w:num w:numId="130">
    <w:abstractNumId w:val="89"/>
  </w:num>
  <w:num w:numId="131">
    <w:abstractNumId w:val="2"/>
  </w:num>
  <w:num w:numId="132">
    <w:abstractNumId w:val="1"/>
  </w:num>
  <w:num w:numId="133">
    <w:abstractNumId w:val="111"/>
  </w:num>
  <w:num w:numId="134">
    <w:abstractNumId w:val="0"/>
  </w:num>
  <w:num w:numId="135">
    <w:abstractNumId w:val="130"/>
  </w:num>
  <w:num w:numId="136">
    <w:abstractNumId w:val="127"/>
  </w:num>
  <w:num w:numId="137">
    <w:abstractNumId w:val="35"/>
  </w:num>
  <w:num w:numId="138">
    <w:abstractNumId w:val="106"/>
  </w:num>
  <w:num w:numId="139">
    <w:abstractNumId w:val="124"/>
  </w:num>
  <w:num w:numId="140">
    <w:abstractNumId w:val="94"/>
  </w:num>
  <w:num w:numId="141">
    <w:abstractNumId w:val="73"/>
  </w:num>
  <w:num w:numId="142">
    <w:abstractNumId w:val="46"/>
  </w:num>
  <w:num w:numId="143">
    <w:abstractNumId w:val="32"/>
  </w:num>
  <w:num w:numId="144">
    <w:abstractNumId w:val="87"/>
  </w:num>
  <w:num w:numId="145">
    <w:abstractNumId w:val="21"/>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110"/>
    <w:rsid w:val="0000158A"/>
    <w:rsid w:val="00002DAE"/>
    <w:rsid w:val="00003968"/>
    <w:rsid w:val="00004C59"/>
    <w:rsid w:val="00005D36"/>
    <w:rsid w:val="000100D0"/>
    <w:rsid w:val="000123E4"/>
    <w:rsid w:val="00012C69"/>
    <w:rsid w:val="00013C82"/>
    <w:rsid w:val="00016B04"/>
    <w:rsid w:val="00016D8D"/>
    <w:rsid w:val="00020307"/>
    <w:rsid w:val="0002110B"/>
    <w:rsid w:val="00021372"/>
    <w:rsid w:val="000220D1"/>
    <w:rsid w:val="00025E3E"/>
    <w:rsid w:val="00026935"/>
    <w:rsid w:val="00026BF0"/>
    <w:rsid w:val="00030836"/>
    <w:rsid w:val="00031534"/>
    <w:rsid w:val="0003241D"/>
    <w:rsid w:val="00032FAC"/>
    <w:rsid w:val="00032FCE"/>
    <w:rsid w:val="00033AA6"/>
    <w:rsid w:val="00036821"/>
    <w:rsid w:val="000368D2"/>
    <w:rsid w:val="00037401"/>
    <w:rsid w:val="000375A7"/>
    <w:rsid w:val="00037DB9"/>
    <w:rsid w:val="00040529"/>
    <w:rsid w:val="000405C9"/>
    <w:rsid w:val="00040EE9"/>
    <w:rsid w:val="000414D6"/>
    <w:rsid w:val="000422A7"/>
    <w:rsid w:val="000445A7"/>
    <w:rsid w:val="000454FB"/>
    <w:rsid w:val="000461BF"/>
    <w:rsid w:val="00047306"/>
    <w:rsid w:val="0005047B"/>
    <w:rsid w:val="000504CE"/>
    <w:rsid w:val="00050E1A"/>
    <w:rsid w:val="000514E6"/>
    <w:rsid w:val="00051891"/>
    <w:rsid w:val="00054FEA"/>
    <w:rsid w:val="00055E0D"/>
    <w:rsid w:val="00056690"/>
    <w:rsid w:val="000566C6"/>
    <w:rsid w:val="0005726C"/>
    <w:rsid w:val="00060D8A"/>
    <w:rsid w:val="00062030"/>
    <w:rsid w:val="00066B3A"/>
    <w:rsid w:val="00067189"/>
    <w:rsid w:val="00067548"/>
    <w:rsid w:val="00072088"/>
    <w:rsid w:val="000734DD"/>
    <w:rsid w:val="0007351A"/>
    <w:rsid w:val="00076766"/>
    <w:rsid w:val="00080DF3"/>
    <w:rsid w:val="0008421C"/>
    <w:rsid w:val="000846D8"/>
    <w:rsid w:val="0008542B"/>
    <w:rsid w:val="00086C82"/>
    <w:rsid w:val="00087320"/>
    <w:rsid w:val="00087BF1"/>
    <w:rsid w:val="0009065D"/>
    <w:rsid w:val="0009084A"/>
    <w:rsid w:val="00091C65"/>
    <w:rsid w:val="00093B00"/>
    <w:rsid w:val="00094AF0"/>
    <w:rsid w:val="00095A58"/>
    <w:rsid w:val="00097B9B"/>
    <w:rsid w:val="000A10E2"/>
    <w:rsid w:val="000A1DF2"/>
    <w:rsid w:val="000A2F06"/>
    <w:rsid w:val="000A2F4A"/>
    <w:rsid w:val="000A2FF4"/>
    <w:rsid w:val="000A5818"/>
    <w:rsid w:val="000A6A0C"/>
    <w:rsid w:val="000A7B36"/>
    <w:rsid w:val="000B1337"/>
    <w:rsid w:val="000B1487"/>
    <w:rsid w:val="000B263D"/>
    <w:rsid w:val="000B4353"/>
    <w:rsid w:val="000B5124"/>
    <w:rsid w:val="000B54FF"/>
    <w:rsid w:val="000B5983"/>
    <w:rsid w:val="000B626B"/>
    <w:rsid w:val="000B6558"/>
    <w:rsid w:val="000C0507"/>
    <w:rsid w:val="000C0DEB"/>
    <w:rsid w:val="000C0F8A"/>
    <w:rsid w:val="000C2F74"/>
    <w:rsid w:val="000C31CF"/>
    <w:rsid w:val="000C4347"/>
    <w:rsid w:val="000C4533"/>
    <w:rsid w:val="000C51A1"/>
    <w:rsid w:val="000D0FFA"/>
    <w:rsid w:val="000D132A"/>
    <w:rsid w:val="000D3984"/>
    <w:rsid w:val="000D3ED3"/>
    <w:rsid w:val="000D6515"/>
    <w:rsid w:val="000D7CD0"/>
    <w:rsid w:val="000E124E"/>
    <w:rsid w:val="000E2152"/>
    <w:rsid w:val="000E2AE6"/>
    <w:rsid w:val="000E335C"/>
    <w:rsid w:val="000E3CEB"/>
    <w:rsid w:val="000E6240"/>
    <w:rsid w:val="000E766F"/>
    <w:rsid w:val="000E7EEE"/>
    <w:rsid w:val="000F0B5F"/>
    <w:rsid w:val="000F12AD"/>
    <w:rsid w:val="000F18A7"/>
    <w:rsid w:val="000F1A50"/>
    <w:rsid w:val="000F1AC6"/>
    <w:rsid w:val="000F4049"/>
    <w:rsid w:val="000F4AC7"/>
    <w:rsid w:val="0010218E"/>
    <w:rsid w:val="00103D53"/>
    <w:rsid w:val="00104C57"/>
    <w:rsid w:val="0010541E"/>
    <w:rsid w:val="00106988"/>
    <w:rsid w:val="00112B1E"/>
    <w:rsid w:val="00117BEB"/>
    <w:rsid w:val="00120E1F"/>
    <w:rsid w:val="001213DF"/>
    <w:rsid w:val="00122D7B"/>
    <w:rsid w:val="00122DB2"/>
    <w:rsid w:val="00123B5A"/>
    <w:rsid w:val="0013238E"/>
    <w:rsid w:val="00133262"/>
    <w:rsid w:val="00133F91"/>
    <w:rsid w:val="00134712"/>
    <w:rsid w:val="00134812"/>
    <w:rsid w:val="0013510C"/>
    <w:rsid w:val="0013587B"/>
    <w:rsid w:val="00136B24"/>
    <w:rsid w:val="001379ED"/>
    <w:rsid w:val="00137EB6"/>
    <w:rsid w:val="00140BBF"/>
    <w:rsid w:val="00140C67"/>
    <w:rsid w:val="00141916"/>
    <w:rsid w:val="00141ACC"/>
    <w:rsid w:val="00142B47"/>
    <w:rsid w:val="001439EA"/>
    <w:rsid w:val="00147C3D"/>
    <w:rsid w:val="00150401"/>
    <w:rsid w:val="00150C72"/>
    <w:rsid w:val="00150E4A"/>
    <w:rsid w:val="00153599"/>
    <w:rsid w:val="00157C11"/>
    <w:rsid w:val="0016067D"/>
    <w:rsid w:val="00160DB5"/>
    <w:rsid w:val="00161744"/>
    <w:rsid w:val="0016276D"/>
    <w:rsid w:val="0016339C"/>
    <w:rsid w:val="00163A10"/>
    <w:rsid w:val="00163B9B"/>
    <w:rsid w:val="00163D4A"/>
    <w:rsid w:val="00164ED6"/>
    <w:rsid w:val="00165324"/>
    <w:rsid w:val="00165BCF"/>
    <w:rsid w:val="00166757"/>
    <w:rsid w:val="00166D91"/>
    <w:rsid w:val="001670C4"/>
    <w:rsid w:val="00170A7D"/>
    <w:rsid w:val="001716B4"/>
    <w:rsid w:val="00173C5C"/>
    <w:rsid w:val="00175256"/>
    <w:rsid w:val="00180257"/>
    <w:rsid w:val="0018233D"/>
    <w:rsid w:val="001826A8"/>
    <w:rsid w:val="00183AC5"/>
    <w:rsid w:val="00185084"/>
    <w:rsid w:val="001851F5"/>
    <w:rsid w:val="00186AA7"/>
    <w:rsid w:val="00191773"/>
    <w:rsid w:val="00193847"/>
    <w:rsid w:val="00194262"/>
    <w:rsid w:val="001970AA"/>
    <w:rsid w:val="001A0286"/>
    <w:rsid w:val="001A0B5E"/>
    <w:rsid w:val="001A3C30"/>
    <w:rsid w:val="001A458B"/>
    <w:rsid w:val="001A4E96"/>
    <w:rsid w:val="001A51F6"/>
    <w:rsid w:val="001A6071"/>
    <w:rsid w:val="001A6A9A"/>
    <w:rsid w:val="001A6CB5"/>
    <w:rsid w:val="001A7AB5"/>
    <w:rsid w:val="001B063E"/>
    <w:rsid w:val="001B13A0"/>
    <w:rsid w:val="001B1BEE"/>
    <w:rsid w:val="001B1C02"/>
    <w:rsid w:val="001B4E99"/>
    <w:rsid w:val="001B63BD"/>
    <w:rsid w:val="001B7704"/>
    <w:rsid w:val="001C5B40"/>
    <w:rsid w:val="001C71FD"/>
    <w:rsid w:val="001C76E0"/>
    <w:rsid w:val="001C7B89"/>
    <w:rsid w:val="001D080E"/>
    <w:rsid w:val="001D0860"/>
    <w:rsid w:val="001D0E31"/>
    <w:rsid w:val="001D23B8"/>
    <w:rsid w:val="001D33CB"/>
    <w:rsid w:val="001D4D1C"/>
    <w:rsid w:val="001D7560"/>
    <w:rsid w:val="001D7A30"/>
    <w:rsid w:val="001E2BC7"/>
    <w:rsid w:val="001E2DB3"/>
    <w:rsid w:val="001E4233"/>
    <w:rsid w:val="001E43B6"/>
    <w:rsid w:val="001F0330"/>
    <w:rsid w:val="001F1246"/>
    <w:rsid w:val="001F28B1"/>
    <w:rsid w:val="001F4BC4"/>
    <w:rsid w:val="001F6B51"/>
    <w:rsid w:val="001F6FB2"/>
    <w:rsid w:val="0020056A"/>
    <w:rsid w:val="00200EFA"/>
    <w:rsid w:val="00201D4F"/>
    <w:rsid w:val="00201DD2"/>
    <w:rsid w:val="002022E9"/>
    <w:rsid w:val="00204F47"/>
    <w:rsid w:val="00205E74"/>
    <w:rsid w:val="00207064"/>
    <w:rsid w:val="002104FA"/>
    <w:rsid w:val="00211D6F"/>
    <w:rsid w:val="00212B2E"/>
    <w:rsid w:val="00213C66"/>
    <w:rsid w:val="00214911"/>
    <w:rsid w:val="00216209"/>
    <w:rsid w:val="00216BD0"/>
    <w:rsid w:val="0021788E"/>
    <w:rsid w:val="00217C09"/>
    <w:rsid w:val="002213DB"/>
    <w:rsid w:val="0022272C"/>
    <w:rsid w:val="0022430D"/>
    <w:rsid w:val="00224742"/>
    <w:rsid w:val="00224981"/>
    <w:rsid w:val="002251D3"/>
    <w:rsid w:val="00225E5C"/>
    <w:rsid w:val="00230F68"/>
    <w:rsid w:val="002315C7"/>
    <w:rsid w:val="00231CCA"/>
    <w:rsid w:val="0023390B"/>
    <w:rsid w:val="00234D88"/>
    <w:rsid w:val="00236288"/>
    <w:rsid w:val="002362AD"/>
    <w:rsid w:val="00236CBE"/>
    <w:rsid w:val="0024220D"/>
    <w:rsid w:val="0024774B"/>
    <w:rsid w:val="0024778A"/>
    <w:rsid w:val="00250397"/>
    <w:rsid w:val="00250B75"/>
    <w:rsid w:val="0025156A"/>
    <w:rsid w:val="00251E12"/>
    <w:rsid w:val="00251F94"/>
    <w:rsid w:val="0025645D"/>
    <w:rsid w:val="00260B89"/>
    <w:rsid w:val="00260E2B"/>
    <w:rsid w:val="00262118"/>
    <w:rsid w:val="002637FE"/>
    <w:rsid w:val="00264FC4"/>
    <w:rsid w:val="00267DBD"/>
    <w:rsid w:val="002706A8"/>
    <w:rsid w:val="0027170C"/>
    <w:rsid w:val="0027175F"/>
    <w:rsid w:val="00272D6D"/>
    <w:rsid w:val="002740CD"/>
    <w:rsid w:val="00275731"/>
    <w:rsid w:val="00275EAD"/>
    <w:rsid w:val="00275FB8"/>
    <w:rsid w:val="00276D5F"/>
    <w:rsid w:val="00284008"/>
    <w:rsid w:val="0028509D"/>
    <w:rsid w:val="002851FF"/>
    <w:rsid w:val="00287C8D"/>
    <w:rsid w:val="00293238"/>
    <w:rsid w:val="00293284"/>
    <w:rsid w:val="00293B68"/>
    <w:rsid w:val="002941BB"/>
    <w:rsid w:val="002954BF"/>
    <w:rsid w:val="002A088F"/>
    <w:rsid w:val="002A39AE"/>
    <w:rsid w:val="002A451D"/>
    <w:rsid w:val="002A45EB"/>
    <w:rsid w:val="002A5CE5"/>
    <w:rsid w:val="002A6EAC"/>
    <w:rsid w:val="002A7673"/>
    <w:rsid w:val="002B0DF3"/>
    <w:rsid w:val="002B1D92"/>
    <w:rsid w:val="002B2432"/>
    <w:rsid w:val="002B416E"/>
    <w:rsid w:val="002B4881"/>
    <w:rsid w:val="002C10E4"/>
    <w:rsid w:val="002C3193"/>
    <w:rsid w:val="002C3BF6"/>
    <w:rsid w:val="002C3D4A"/>
    <w:rsid w:val="002C5292"/>
    <w:rsid w:val="002C54F1"/>
    <w:rsid w:val="002D0C20"/>
    <w:rsid w:val="002D1061"/>
    <w:rsid w:val="002D2BDF"/>
    <w:rsid w:val="002D4986"/>
    <w:rsid w:val="002D4EA1"/>
    <w:rsid w:val="002D6317"/>
    <w:rsid w:val="002E5EFA"/>
    <w:rsid w:val="002E62D4"/>
    <w:rsid w:val="002F0FA1"/>
    <w:rsid w:val="002F0FB4"/>
    <w:rsid w:val="002F171C"/>
    <w:rsid w:val="002F2985"/>
    <w:rsid w:val="002F4EA3"/>
    <w:rsid w:val="002F547E"/>
    <w:rsid w:val="002F7500"/>
    <w:rsid w:val="003015A6"/>
    <w:rsid w:val="00301789"/>
    <w:rsid w:val="0030214E"/>
    <w:rsid w:val="0030256D"/>
    <w:rsid w:val="00303367"/>
    <w:rsid w:val="00304412"/>
    <w:rsid w:val="00306E07"/>
    <w:rsid w:val="00307ECA"/>
    <w:rsid w:val="00310833"/>
    <w:rsid w:val="00311639"/>
    <w:rsid w:val="00312BF5"/>
    <w:rsid w:val="00313910"/>
    <w:rsid w:val="003142BA"/>
    <w:rsid w:val="003152B2"/>
    <w:rsid w:val="00315714"/>
    <w:rsid w:val="0031747B"/>
    <w:rsid w:val="003206EC"/>
    <w:rsid w:val="003210A0"/>
    <w:rsid w:val="00323104"/>
    <w:rsid w:val="00324119"/>
    <w:rsid w:val="0032724E"/>
    <w:rsid w:val="0032755D"/>
    <w:rsid w:val="0033057F"/>
    <w:rsid w:val="00330602"/>
    <w:rsid w:val="0033417A"/>
    <w:rsid w:val="003367F3"/>
    <w:rsid w:val="0033750D"/>
    <w:rsid w:val="00337A13"/>
    <w:rsid w:val="00337B35"/>
    <w:rsid w:val="00340401"/>
    <w:rsid w:val="00340583"/>
    <w:rsid w:val="00341A2B"/>
    <w:rsid w:val="00344B55"/>
    <w:rsid w:val="00344E97"/>
    <w:rsid w:val="00347481"/>
    <w:rsid w:val="003509DD"/>
    <w:rsid w:val="00351208"/>
    <w:rsid w:val="00354808"/>
    <w:rsid w:val="003604F6"/>
    <w:rsid w:val="00360C32"/>
    <w:rsid w:val="003621D0"/>
    <w:rsid w:val="003622AF"/>
    <w:rsid w:val="00362E2C"/>
    <w:rsid w:val="00362EC3"/>
    <w:rsid w:val="00365B36"/>
    <w:rsid w:val="00365CFA"/>
    <w:rsid w:val="0036653B"/>
    <w:rsid w:val="00371275"/>
    <w:rsid w:val="003737A6"/>
    <w:rsid w:val="003752B0"/>
    <w:rsid w:val="00376C67"/>
    <w:rsid w:val="003800A0"/>
    <w:rsid w:val="00380F5E"/>
    <w:rsid w:val="003814B0"/>
    <w:rsid w:val="00382348"/>
    <w:rsid w:val="00383F42"/>
    <w:rsid w:val="003846E5"/>
    <w:rsid w:val="00384C53"/>
    <w:rsid w:val="00385B66"/>
    <w:rsid w:val="00386936"/>
    <w:rsid w:val="00386EAE"/>
    <w:rsid w:val="00387212"/>
    <w:rsid w:val="00387723"/>
    <w:rsid w:val="00390038"/>
    <w:rsid w:val="00391D0E"/>
    <w:rsid w:val="00392135"/>
    <w:rsid w:val="003958C2"/>
    <w:rsid w:val="0039598E"/>
    <w:rsid w:val="00395E95"/>
    <w:rsid w:val="0039645B"/>
    <w:rsid w:val="0039687F"/>
    <w:rsid w:val="00396A64"/>
    <w:rsid w:val="003A184F"/>
    <w:rsid w:val="003A1C54"/>
    <w:rsid w:val="003A2671"/>
    <w:rsid w:val="003A29E0"/>
    <w:rsid w:val="003A31F3"/>
    <w:rsid w:val="003A5D2C"/>
    <w:rsid w:val="003A71DD"/>
    <w:rsid w:val="003B1993"/>
    <w:rsid w:val="003B304C"/>
    <w:rsid w:val="003B432A"/>
    <w:rsid w:val="003B66F1"/>
    <w:rsid w:val="003C1827"/>
    <w:rsid w:val="003C1B27"/>
    <w:rsid w:val="003C33F6"/>
    <w:rsid w:val="003C76CA"/>
    <w:rsid w:val="003C7F96"/>
    <w:rsid w:val="003D06B3"/>
    <w:rsid w:val="003D2509"/>
    <w:rsid w:val="003D3156"/>
    <w:rsid w:val="003D77D5"/>
    <w:rsid w:val="003E0746"/>
    <w:rsid w:val="003E0C6A"/>
    <w:rsid w:val="003E362C"/>
    <w:rsid w:val="003E5FFF"/>
    <w:rsid w:val="003F2186"/>
    <w:rsid w:val="003F322D"/>
    <w:rsid w:val="003F3D1A"/>
    <w:rsid w:val="003F657C"/>
    <w:rsid w:val="003F6977"/>
    <w:rsid w:val="003F7097"/>
    <w:rsid w:val="00400B50"/>
    <w:rsid w:val="00400CD0"/>
    <w:rsid w:val="00401C6E"/>
    <w:rsid w:val="004023B1"/>
    <w:rsid w:val="00403FF7"/>
    <w:rsid w:val="004058B6"/>
    <w:rsid w:val="00407DCA"/>
    <w:rsid w:val="004138AE"/>
    <w:rsid w:val="00416C95"/>
    <w:rsid w:val="00417BD2"/>
    <w:rsid w:val="00420164"/>
    <w:rsid w:val="004266B0"/>
    <w:rsid w:val="00427F2A"/>
    <w:rsid w:val="00430209"/>
    <w:rsid w:val="004303BE"/>
    <w:rsid w:val="00431AD5"/>
    <w:rsid w:val="00432832"/>
    <w:rsid w:val="00435BEE"/>
    <w:rsid w:val="00435DBB"/>
    <w:rsid w:val="00442150"/>
    <w:rsid w:val="00446EF1"/>
    <w:rsid w:val="004473F3"/>
    <w:rsid w:val="00450243"/>
    <w:rsid w:val="00453337"/>
    <w:rsid w:val="0045462B"/>
    <w:rsid w:val="00455CE9"/>
    <w:rsid w:val="00456713"/>
    <w:rsid w:val="00457C17"/>
    <w:rsid w:val="004607A8"/>
    <w:rsid w:val="0046083C"/>
    <w:rsid w:val="004625A1"/>
    <w:rsid w:val="0046278E"/>
    <w:rsid w:val="00462DAF"/>
    <w:rsid w:val="00462DC2"/>
    <w:rsid w:val="004631BD"/>
    <w:rsid w:val="00463667"/>
    <w:rsid w:val="004655B7"/>
    <w:rsid w:val="00465745"/>
    <w:rsid w:val="004660A1"/>
    <w:rsid w:val="0046687F"/>
    <w:rsid w:val="00466E8B"/>
    <w:rsid w:val="004721C7"/>
    <w:rsid w:val="004748AE"/>
    <w:rsid w:val="00476955"/>
    <w:rsid w:val="0047748F"/>
    <w:rsid w:val="00481A52"/>
    <w:rsid w:val="00483581"/>
    <w:rsid w:val="00484CE6"/>
    <w:rsid w:val="0048579C"/>
    <w:rsid w:val="00485DEF"/>
    <w:rsid w:val="00486732"/>
    <w:rsid w:val="00487CC4"/>
    <w:rsid w:val="00490865"/>
    <w:rsid w:val="004911FE"/>
    <w:rsid w:val="0049139A"/>
    <w:rsid w:val="004923DF"/>
    <w:rsid w:val="004937B8"/>
    <w:rsid w:val="00497533"/>
    <w:rsid w:val="00497CF4"/>
    <w:rsid w:val="004A15A7"/>
    <w:rsid w:val="004A266A"/>
    <w:rsid w:val="004A378F"/>
    <w:rsid w:val="004A6DEF"/>
    <w:rsid w:val="004A70F4"/>
    <w:rsid w:val="004A750F"/>
    <w:rsid w:val="004B10D5"/>
    <w:rsid w:val="004B1ADB"/>
    <w:rsid w:val="004B24FD"/>
    <w:rsid w:val="004B2CED"/>
    <w:rsid w:val="004B43D2"/>
    <w:rsid w:val="004B44B9"/>
    <w:rsid w:val="004B66CD"/>
    <w:rsid w:val="004B7170"/>
    <w:rsid w:val="004C2E89"/>
    <w:rsid w:val="004C3EB4"/>
    <w:rsid w:val="004C58E8"/>
    <w:rsid w:val="004C6665"/>
    <w:rsid w:val="004C6745"/>
    <w:rsid w:val="004C7042"/>
    <w:rsid w:val="004C7AB0"/>
    <w:rsid w:val="004D2063"/>
    <w:rsid w:val="004D479E"/>
    <w:rsid w:val="004D5522"/>
    <w:rsid w:val="004D5BCA"/>
    <w:rsid w:val="004D7FF2"/>
    <w:rsid w:val="004E0E60"/>
    <w:rsid w:val="004E10D0"/>
    <w:rsid w:val="004E1191"/>
    <w:rsid w:val="004E266E"/>
    <w:rsid w:val="004E3491"/>
    <w:rsid w:val="004E392F"/>
    <w:rsid w:val="004E46A9"/>
    <w:rsid w:val="004E5301"/>
    <w:rsid w:val="004E6371"/>
    <w:rsid w:val="004E6764"/>
    <w:rsid w:val="004E6C17"/>
    <w:rsid w:val="004E6D31"/>
    <w:rsid w:val="004E6DAE"/>
    <w:rsid w:val="004E7526"/>
    <w:rsid w:val="004F0925"/>
    <w:rsid w:val="004F0B6B"/>
    <w:rsid w:val="004F26D7"/>
    <w:rsid w:val="004F2F52"/>
    <w:rsid w:val="004F2FE3"/>
    <w:rsid w:val="004F3367"/>
    <w:rsid w:val="004F3C18"/>
    <w:rsid w:val="004F4A7A"/>
    <w:rsid w:val="004F55A3"/>
    <w:rsid w:val="004F65AE"/>
    <w:rsid w:val="004F6DE5"/>
    <w:rsid w:val="00500FBE"/>
    <w:rsid w:val="00501729"/>
    <w:rsid w:val="00502DCC"/>
    <w:rsid w:val="00503045"/>
    <w:rsid w:val="005054A9"/>
    <w:rsid w:val="00507122"/>
    <w:rsid w:val="00507510"/>
    <w:rsid w:val="00510850"/>
    <w:rsid w:val="00510AEC"/>
    <w:rsid w:val="00511244"/>
    <w:rsid w:val="00511604"/>
    <w:rsid w:val="0051322D"/>
    <w:rsid w:val="00513A92"/>
    <w:rsid w:val="00514A63"/>
    <w:rsid w:val="00514AE0"/>
    <w:rsid w:val="00515115"/>
    <w:rsid w:val="005152E4"/>
    <w:rsid w:val="00517F55"/>
    <w:rsid w:val="005215D1"/>
    <w:rsid w:val="00524F51"/>
    <w:rsid w:val="005250F2"/>
    <w:rsid w:val="00525F79"/>
    <w:rsid w:val="00526104"/>
    <w:rsid w:val="0052614D"/>
    <w:rsid w:val="005317E5"/>
    <w:rsid w:val="00531BEA"/>
    <w:rsid w:val="005342BC"/>
    <w:rsid w:val="005365CF"/>
    <w:rsid w:val="0054160A"/>
    <w:rsid w:val="00541EE5"/>
    <w:rsid w:val="005449EB"/>
    <w:rsid w:val="00544A1E"/>
    <w:rsid w:val="00544A68"/>
    <w:rsid w:val="005454F5"/>
    <w:rsid w:val="0054726A"/>
    <w:rsid w:val="00551665"/>
    <w:rsid w:val="0055196C"/>
    <w:rsid w:val="00551AF6"/>
    <w:rsid w:val="00552FB9"/>
    <w:rsid w:val="00554C35"/>
    <w:rsid w:val="0055687B"/>
    <w:rsid w:val="00557903"/>
    <w:rsid w:val="00557ECA"/>
    <w:rsid w:val="00560312"/>
    <w:rsid w:val="00560D96"/>
    <w:rsid w:val="00561984"/>
    <w:rsid w:val="005636A4"/>
    <w:rsid w:val="00565892"/>
    <w:rsid w:val="005667F1"/>
    <w:rsid w:val="005672B3"/>
    <w:rsid w:val="005674CF"/>
    <w:rsid w:val="00567C08"/>
    <w:rsid w:val="00570383"/>
    <w:rsid w:val="00573B74"/>
    <w:rsid w:val="0057438E"/>
    <w:rsid w:val="00576824"/>
    <w:rsid w:val="00576C82"/>
    <w:rsid w:val="00580076"/>
    <w:rsid w:val="00582150"/>
    <w:rsid w:val="00584195"/>
    <w:rsid w:val="00584221"/>
    <w:rsid w:val="0058469C"/>
    <w:rsid w:val="005877FF"/>
    <w:rsid w:val="0058796C"/>
    <w:rsid w:val="00587A26"/>
    <w:rsid w:val="00590110"/>
    <w:rsid w:val="00590CCA"/>
    <w:rsid w:val="00590D5F"/>
    <w:rsid w:val="005926FB"/>
    <w:rsid w:val="005930FD"/>
    <w:rsid w:val="00593A02"/>
    <w:rsid w:val="0059440D"/>
    <w:rsid w:val="0059512A"/>
    <w:rsid w:val="00595212"/>
    <w:rsid w:val="0059612D"/>
    <w:rsid w:val="00596C44"/>
    <w:rsid w:val="0059764E"/>
    <w:rsid w:val="005A4DBB"/>
    <w:rsid w:val="005A5834"/>
    <w:rsid w:val="005A6602"/>
    <w:rsid w:val="005A6C89"/>
    <w:rsid w:val="005B1310"/>
    <w:rsid w:val="005B22D3"/>
    <w:rsid w:val="005B2B55"/>
    <w:rsid w:val="005B2B9B"/>
    <w:rsid w:val="005B3190"/>
    <w:rsid w:val="005B3612"/>
    <w:rsid w:val="005C03BA"/>
    <w:rsid w:val="005C2D8B"/>
    <w:rsid w:val="005C3438"/>
    <w:rsid w:val="005C48FF"/>
    <w:rsid w:val="005C52AE"/>
    <w:rsid w:val="005C5370"/>
    <w:rsid w:val="005C5B66"/>
    <w:rsid w:val="005C5D1C"/>
    <w:rsid w:val="005C6812"/>
    <w:rsid w:val="005C68EC"/>
    <w:rsid w:val="005C6D9B"/>
    <w:rsid w:val="005D14C6"/>
    <w:rsid w:val="005D33C4"/>
    <w:rsid w:val="005D4457"/>
    <w:rsid w:val="005D5502"/>
    <w:rsid w:val="005D55B6"/>
    <w:rsid w:val="005D76F9"/>
    <w:rsid w:val="005D7F69"/>
    <w:rsid w:val="005E0A7C"/>
    <w:rsid w:val="005E309B"/>
    <w:rsid w:val="005E5886"/>
    <w:rsid w:val="005E5B3E"/>
    <w:rsid w:val="005E7DF8"/>
    <w:rsid w:val="005F28CF"/>
    <w:rsid w:val="005F4D62"/>
    <w:rsid w:val="005F4F3F"/>
    <w:rsid w:val="00600D2C"/>
    <w:rsid w:val="00601151"/>
    <w:rsid w:val="0060416F"/>
    <w:rsid w:val="00605DB0"/>
    <w:rsid w:val="00606BBD"/>
    <w:rsid w:val="006073BD"/>
    <w:rsid w:val="00610AD7"/>
    <w:rsid w:val="00610D99"/>
    <w:rsid w:val="00613161"/>
    <w:rsid w:val="00614054"/>
    <w:rsid w:val="006143E7"/>
    <w:rsid w:val="00615C1B"/>
    <w:rsid w:val="0061648B"/>
    <w:rsid w:val="006238A1"/>
    <w:rsid w:val="006265DA"/>
    <w:rsid w:val="00626A5E"/>
    <w:rsid w:val="006272BB"/>
    <w:rsid w:val="00627358"/>
    <w:rsid w:val="00627F6A"/>
    <w:rsid w:val="00632167"/>
    <w:rsid w:val="00634627"/>
    <w:rsid w:val="0063486B"/>
    <w:rsid w:val="0063645C"/>
    <w:rsid w:val="0063769E"/>
    <w:rsid w:val="00641FCB"/>
    <w:rsid w:val="00642801"/>
    <w:rsid w:val="00643F4A"/>
    <w:rsid w:val="0064670A"/>
    <w:rsid w:val="00646912"/>
    <w:rsid w:val="00646CE5"/>
    <w:rsid w:val="006502D6"/>
    <w:rsid w:val="006516C9"/>
    <w:rsid w:val="00654079"/>
    <w:rsid w:val="0065532B"/>
    <w:rsid w:val="00655524"/>
    <w:rsid w:val="00656C19"/>
    <w:rsid w:val="00656CF0"/>
    <w:rsid w:val="0065763E"/>
    <w:rsid w:val="00657750"/>
    <w:rsid w:val="006578DD"/>
    <w:rsid w:val="006578E2"/>
    <w:rsid w:val="00662BB2"/>
    <w:rsid w:val="00662FF1"/>
    <w:rsid w:val="006639CA"/>
    <w:rsid w:val="00663F40"/>
    <w:rsid w:val="00663FEA"/>
    <w:rsid w:val="00666376"/>
    <w:rsid w:val="0066796E"/>
    <w:rsid w:val="00667F2A"/>
    <w:rsid w:val="00671703"/>
    <w:rsid w:val="00671864"/>
    <w:rsid w:val="00672A88"/>
    <w:rsid w:val="00674C27"/>
    <w:rsid w:val="0067584B"/>
    <w:rsid w:val="00675DC1"/>
    <w:rsid w:val="006768DD"/>
    <w:rsid w:val="00677104"/>
    <w:rsid w:val="00681324"/>
    <w:rsid w:val="00681F93"/>
    <w:rsid w:val="00682B2E"/>
    <w:rsid w:val="00684635"/>
    <w:rsid w:val="00684879"/>
    <w:rsid w:val="00692B5C"/>
    <w:rsid w:val="006932CC"/>
    <w:rsid w:val="00693F38"/>
    <w:rsid w:val="006940F7"/>
    <w:rsid w:val="006941E5"/>
    <w:rsid w:val="00694238"/>
    <w:rsid w:val="006942E6"/>
    <w:rsid w:val="00694FB8"/>
    <w:rsid w:val="006A0846"/>
    <w:rsid w:val="006A108D"/>
    <w:rsid w:val="006A2641"/>
    <w:rsid w:val="006A487A"/>
    <w:rsid w:val="006A616C"/>
    <w:rsid w:val="006A6D50"/>
    <w:rsid w:val="006A7335"/>
    <w:rsid w:val="006A7C2D"/>
    <w:rsid w:val="006B0FCC"/>
    <w:rsid w:val="006B1800"/>
    <w:rsid w:val="006B1B9B"/>
    <w:rsid w:val="006B3524"/>
    <w:rsid w:val="006B3C13"/>
    <w:rsid w:val="006B570E"/>
    <w:rsid w:val="006B6CDC"/>
    <w:rsid w:val="006B715F"/>
    <w:rsid w:val="006C03A5"/>
    <w:rsid w:val="006C3801"/>
    <w:rsid w:val="006C5493"/>
    <w:rsid w:val="006C6AC8"/>
    <w:rsid w:val="006C6B3C"/>
    <w:rsid w:val="006D00A5"/>
    <w:rsid w:val="006D10F8"/>
    <w:rsid w:val="006D2495"/>
    <w:rsid w:val="006D2D76"/>
    <w:rsid w:val="006D2F35"/>
    <w:rsid w:val="006D3650"/>
    <w:rsid w:val="006D6695"/>
    <w:rsid w:val="006D67F8"/>
    <w:rsid w:val="006D6E05"/>
    <w:rsid w:val="006D6EC1"/>
    <w:rsid w:val="006E08AC"/>
    <w:rsid w:val="006E13FA"/>
    <w:rsid w:val="006E1B46"/>
    <w:rsid w:val="006E2E2A"/>
    <w:rsid w:val="006E39B5"/>
    <w:rsid w:val="006E49E4"/>
    <w:rsid w:val="006E68E4"/>
    <w:rsid w:val="006F0540"/>
    <w:rsid w:val="006F3A74"/>
    <w:rsid w:val="006F47AC"/>
    <w:rsid w:val="006F5DF2"/>
    <w:rsid w:val="006F68A4"/>
    <w:rsid w:val="006F78CE"/>
    <w:rsid w:val="006F7DA6"/>
    <w:rsid w:val="00704A28"/>
    <w:rsid w:val="00704ACF"/>
    <w:rsid w:val="00704DAE"/>
    <w:rsid w:val="0070659F"/>
    <w:rsid w:val="00706D3B"/>
    <w:rsid w:val="007072EA"/>
    <w:rsid w:val="00710C4E"/>
    <w:rsid w:val="007123DD"/>
    <w:rsid w:val="0071273B"/>
    <w:rsid w:val="00715050"/>
    <w:rsid w:val="0071621D"/>
    <w:rsid w:val="007164BB"/>
    <w:rsid w:val="007175A3"/>
    <w:rsid w:val="0072059A"/>
    <w:rsid w:val="007210C7"/>
    <w:rsid w:val="00721A28"/>
    <w:rsid w:val="00724A03"/>
    <w:rsid w:val="00724F1A"/>
    <w:rsid w:val="00725C36"/>
    <w:rsid w:val="00726BCE"/>
    <w:rsid w:val="00730CA4"/>
    <w:rsid w:val="0073101A"/>
    <w:rsid w:val="007329FF"/>
    <w:rsid w:val="0073458A"/>
    <w:rsid w:val="00736888"/>
    <w:rsid w:val="007371D4"/>
    <w:rsid w:val="00737A28"/>
    <w:rsid w:val="007405FD"/>
    <w:rsid w:val="00740EE7"/>
    <w:rsid w:val="007460FE"/>
    <w:rsid w:val="007473DF"/>
    <w:rsid w:val="00750084"/>
    <w:rsid w:val="00751B6A"/>
    <w:rsid w:val="00751C50"/>
    <w:rsid w:val="00753FCD"/>
    <w:rsid w:val="007549DA"/>
    <w:rsid w:val="00755140"/>
    <w:rsid w:val="00760182"/>
    <w:rsid w:val="00762F1C"/>
    <w:rsid w:val="0076387C"/>
    <w:rsid w:val="00763EE2"/>
    <w:rsid w:val="00764569"/>
    <w:rsid w:val="00765EFE"/>
    <w:rsid w:val="00767410"/>
    <w:rsid w:val="0076767C"/>
    <w:rsid w:val="00771681"/>
    <w:rsid w:val="00771C83"/>
    <w:rsid w:val="00772D89"/>
    <w:rsid w:val="00772E64"/>
    <w:rsid w:val="0077309B"/>
    <w:rsid w:val="00773500"/>
    <w:rsid w:val="00773C64"/>
    <w:rsid w:val="00773E17"/>
    <w:rsid w:val="0077645F"/>
    <w:rsid w:val="00776758"/>
    <w:rsid w:val="007767E5"/>
    <w:rsid w:val="00776C90"/>
    <w:rsid w:val="0078206C"/>
    <w:rsid w:val="00783267"/>
    <w:rsid w:val="007850E5"/>
    <w:rsid w:val="00785DE1"/>
    <w:rsid w:val="00786BAE"/>
    <w:rsid w:val="00786C65"/>
    <w:rsid w:val="0079101C"/>
    <w:rsid w:val="00792D1A"/>
    <w:rsid w:val="00795F35"/>
    <w:rsid w:val="00796AB2"/>
    <w:rsid w:val="007A3A08"/>
    <w:rsid w:val="007A53AF"/>
    <w:rsid w:val="007A6689"/>
    <w:rsid w:val="007A6747"/>
    <w:rsid w:val="007A6C73"/>
    <w:rsid w:val="007B0111"/>
    <w:rsid w:val="007B14A8"/>
    <w:rsid w:val="007B1C25"/>
    <w:rsid w:val="007B1E8C"/>
    <w:rsid w:val="007B2D09"/>
    <w:rsid w:val="007B3C91"/>
    <w:rsid w:val="007B5891"/>
    <w:rsid w:val="007C0183"/>
    <w:rsid w:val="007C1268"/>
    <w:rsid w:val="007C1A10"/>
    <w:rsid w:val="007C3F74"/>
    <w:rsid w:val="007C4844"/>
    <w:rsid w:val="007C621B"/>
    <w:rsid w:val="007C7D10"/>
    <w:rsid w:val="007D2734"/>
    <w:rsid w:val="007D4335"/>
    <w:rsid w:val="007D47B8"/>
    <w:rsid w:val="007D4D2E"/>
    <w:rsid w:val="007D5DFF"/>
    <w:rsid w:val="007D78AD"/>
    <w:rsid w:val="007D7B16"/>
    <w:rsid w:val="007E0269"/>
    <w:rsid w:val="007E0686"/>
    <w:rsid w:val="007E1243"/>
    <w:rsid w:val="007E23A9"/>
    <w:rsid w:val="007E2990"/>
    <w:rsid w:val="007E442A"/>
    <w:rsid w:val="007E556E"/>
    <w:rsid w:val="007E63DA"/>
    <w:rsid w:val="007E6EF4"/>
    <w:rsid w:val="007F1272"/>
    <w:rsid w:val="007F284C"/>
    <w:rsid w:val="007F7B82"/>
    <w:rsid w:val="008019A1"/>
    <w:rsid w:val="00801CAA"/>
    <w:rsid w:val="0080274B"/>
    <w:rsid w:val="008034C8"/>
    <w:rsid w:val="00803D8E"/>
    <w:rsid w:val="008057D1"/>
    <w:rsid w:val="0080679A"/>
    <w:rsid w:val="0081022A"/>
    <w:rsid w:val="0081157F"/>
    <w:rsid w:val="008115EB"/>
    <w:rsid w:val="00812406"/>
    <w:rsid w:val="00812E6C"/>
    <w:rsid w:val="008138AF"/>
    <w:rsid w:val="00813BF3"/>
    <w:rsid w:val="00813F2E"/>
    <w:rsid w:val="008144C2"/>
    <w:rsid w:val="00815214"/>
    <w:rsid w:val="00815EE3"/>
    <w:rsid w:val="00816198"/>
    <w:rsid w:val="00816A90"/>
    <w:rsid w:val="008204D8"/>
    <w:rsid w:val="00820A76"/>
    <w:rsid w:val="00821129"/>
    <w:rsid w:val="0082270C"/>
    <w:rsid w:val="00822CC4"/>
    <w:rsid w:val="00822CFB"/>
    <w:rsid w:val="00827538"/>
    <w:rsid w:val="00830690"/>
    <w:rsid w:val="0083095D"/>
    <w:rsid w:val="00832305"/>
    <w:rsid w:val="00834734"/>
    <w:rsid w:val="00834F98"/>
    <w:rsid w:val="00836CCB"/>
    <w:rsid w:val="00837015"/>
    <w:rsid w:val="00837918"/>
    <w:rsid w:val="00841CB4"/>
    <w:rsid w:val="00843D52"/>
    <w:rsid w:val="0084409E"/>
    <w:rsid w:val="008449E3"/>
    <w:rsid w:val="00845748"/>
    <w:rsid w:val="0084730D"/>
    <w:rsid w:val="0084783D"/>
    <w:rsid w:val="00847DD9"/>
    <w:rsid w:val="0085029B"/>
    <w:rsid w:val="008538D5"/>
    <w:rsid w:val="00856197"/>
    <w:rsid w:val="00856561"/>
    <w:rsid w:val="00856933"/>
    <w:rsid w:val="00856BF1"/>
    <w:rsid w:val="00856CB5"/>
    <w:rsid w:val="00861009"/>
    <w:rsid w:val="008613C1"/>
    <w:rsid w:val="00862A7A"/>
    <w:rsid w:val="00862DCC"/>
    <w:rsid w:val="00866F75"/>
    <w:rsid w:val="00872AD5"/>
    <w:rsid w:val="00873104"/>
    <w:rsid w:val="0087395A"/>
    <w:rsid w:val="00873FDE"/>
    <w:rsid w:val="00885359"/>
    <w:rsid w:val="00887021"/>
    <w:rsid w:val="00897B3B"/>
    <w:rsid w:val="008A0477"/>
    <w:rsid w:val="008A1A89"/>
    <w:rsid w:val="008A370B"/>
    <w:rsid w:val="008A4D45"/>
    <w:rsid w:val="008B312B"/>
    <w:rsid w:val="008B3780"/>
    <w:rsid w:val="008B472F"/>
    <w:rsid w:val="008B5C1C"/>
    <w:rsid w:val="008B6FE2"/>
    <w:rsid w:val="008B73CB"/>
    <w:rsid w:val="008C005E"/>
    <w:rsid w:val="008C036E"/>
    <w:rsid w:val="008C2220"/>
    <w:rsid w:val="008C24C9"/>
    <w:rsid w:val="008C31B0"/>
    <w:rsid w:val="008C34D9"/>
    <w:rsid w:val="008C351C"/>
    <w:rsid w:val="008C3F1B"/>
    <w:rsid w:val="008C5663"/>
    <w:rsid w:val="008C56F7"/>
    <w:rsid w:val="008C6A21"/>
    <w:rsid w:val="008C763F"/>
    <w:rsid w:val="008D072B"/>
    <w:rsid w:val="008D09FB"/>
    <w:rsid w:val="008D0F7E"/>
    <w:rsid w:val="008D10E3"/>
    <w:rsid w:val="008D59A1"/>
    <w:rsid w:val="008D5B33"/>
    <w:rsid w:val="008D6EBA"/>
    <w:rsid w:val="008D6FF2"/>
    <w:rsid w:val="008D740D"/>
    <w:rsid w:val="008E045D"/>
    <w:rsid w:val="008E1FDE"/>
    <w:rsid w:val="008E4BC6"/>
    <w:rsid w:val="008E6D41"/>
    <w:rsid w:val="008F1416"/>
    <w:rsid w:val="008F2776"/>
    <w:rsid w:val="008F2CED"/>
    <w:rsid w:val="008F7704"/>
    <w:rsid w:val="008F7C98"/>
    <w:rsid w:val="00900BC3"/>
    <w:rsid w:val="00900C0B"/>
    <w:rsid w:val="0090250F"/>
    <w:rsid w:val="00902A5B"/>
    <w:rsid w:val="00902DE3"/>
    <w:rsid w:val="00903910"/>
    <w:rsid w:val="0090487A"/>
    <w:rsid w:val="0090496B"/>
    <w:rsid w:val="00904B0E"/>
    <w:rsid w:val="00905AA4"/>
    <w:rsid w:val="009071BA"/>
    <w:rsid w:val="0091040A"/>
    <w:rsid w:val="00910CE1"/>
    <w:rsid w:val="00910DC4"/>
    <w:rsid w:val="00911592"/>
    <w:rsid w:val="00911A0A"/>
    <w:rsid w:val="00911DCB"/>
    <w:rsid w:val="00912344"/>
    <w:rsid w:val="00912435"/>
    <w:rsid w:val="00912CEF"/>
    <w:rsid w:val="009135C8"/>
    <w:rsid w:val="00913643"/>
    <w:rsid w:val="009161C1"/>
    <w:rsid w:val="00916547"/>
    <w:rsid w:val="00917765"/>
    <w:rsid w:val="009177C5"/>
    <w:rsid w:val="00917E19"/>
    <w:rsid w:val="009252CB"/>
    <w:rsid w:val="00925BE7"/>
    <w:rsid w:val="00926359"/>
    <w:rsid w:val="00926622"/>
    <w:rsid w:val="00931497"/>
    <w:rsid w:val="009339BB"/>
    <w:rsid w:val="00934956"/>
    <w:rsid w:val="00934F7E"/>
    <w:rsid w:val="00935182"/>
    <w:rsid w:val="00935E8D"/>
    <w:rsid w:val="00940261"/>
    <w:rsid w:val="009426F3"/>
    <w:rsid w:val="00943437"/>
    <w:rsid w:val="0094563E"/>
    <w:rsid w:val="00945F3E"/>
    <w:rsid w:val="00950DDF"/>
    <w:rsid w:val="00951075"/>
    <w:rsid w:val="009525E7"/>
    <w:rsid w:val="00952F00"/>
    <w:rsid w:val="0095405B"/>
    <w:rsid w:val="00957445"/>
    <w:rsid w:val="00960075"/>
    <w:rsid w:val="009605FC"/>
    <w:rsid w:val="009606DF"/>
    <w:rsid w:val="00961F9A"/>
    <w:rsid w:val="0096249B"/>
    <w:rsid w:val="00964068"/>
    <w:rsid w:val="00972610"/>
    <w:rsid w:val="009729DF"/>
    <w:rsid w:val="009755CF"/>
    <w:rsid w:val="00976337"/>
    <w:rsid w:val="00977B64"/>
    <w:rsid w:val="009810C4"/>
    <w:rsid w:val="009869B4"/>
    <w:rsid w:val="0098724E"/>
    <w:rsid w:val="00992720"/>
    <w:rsid w:val="00994D81"/>
    <w:rsid w:val="009958D7"/>
    <w:rsid w:val="0099600E"/>
    <w:rsid w:val="009A0056"/>
    <w:rsid w:val="009A061F"/>
    <w:rsid w:val="009A2164"/>
    <w:rsid w:val="009A2923"/>
    <w:rsid w:val="009A4A6D"/>
    <w:rsid w:val="009A598A"/>
    <w:rsid w:val="009A646F"/>
    <w:rsid w:val="009A71D3"/>
    <w:rsid w:val="009B40A9"/>
    <w:rsid w:val="009B42AF"/>
    <w:rsid w:val="009B4F72"/>
    <w:rsid w:val="009B54DE"/>
    <w:rsid w:val="009B5C8D"/>
    <w:rsid w:val="009B7DD6"/>
    <w:rsid w:val="009B7E63"/>
    <w:rsid w:val="009C433E"/>
    <w:rsid w:val="009C5815"/>
    <w:rsid w:val="009C5CB8"/>
    <w:rsid w:val="009D12DF"/>
    <w:rsid w:val="009D17FA"/>
    <w:rsid w:val="009D43BA"/>
    <w:rsid w:val="009D5849"/>
    <w:rsid w:val="009E3408"/>
    <w:rsid w:val="009E3B8D"/>
    <w:rsid w:val="009E47B5"/>
    <w:rsid w:val="009E494F"/>
    <w:rsid w:val="009E5FA0"/>
    <w:rsid w:val="009E6774"/>
    <w:rsid w:val="009E6D80"/>
    <w:rsid w:val="009E706D"/>
    <w:rsid w:val="009E77F0"/>
    <w:rsid w:val="009F12C7"/>
    <w:rsid w:val="009F19E1"/>
    <w:rsid w:val="009F2BF6"/>
    <w:rsid w:val="009F4444"/>
    <w:rsid w:val="009F48C1"/>
    <w:rsid w:val="009F4BC9"/>
    <w:rsid w:val="009F4D40"/>
    <w:rsid w:val="009F67D2"/>
    <w:rsid w:val="00A012E3"/>
    <w:rsid w:val="00A02025"/>
    <w:rsid w:val="00A02504"/>
    <w:rsid w:val="00A02684"/>
    <w:rsid w:val="00A026CF"/>
    <w:rsid w:val="00A028A3"/>
    <w:rsid w:val="00A02F09"/>
    <w:rsid w:val="00A032FE"/>
    <w:rsid w:val="00A035D3"/>
    <w:rsid w:val="00A03F8A"/>
    <w:rsid w:val="00A0613A"/>
    <w:rsid w:val="00A0768D"/>
    <w:rsid w:val="00A10205"/>
    <w:rsid w:val="00A120C0"/>
    <w:rsid w:val="00A12284"/>
    <w:rsid w:val="00A15017"/>
    <w:rsid w:val="00A15FB3"/>
    <w:rsid w:val="00A179B7"/>
    <w:rsid w:val="00A23F0E"/>
    <w:rsid w:val="00A23F5A"/>
    <w:rsid w:val="00A24903"/>
    <w:rsid w:val="00A24EC1"/>
    <w:rsid w:val="00A273D8"/>
    <w:rsid w:val="00A302C0"/>
    <w:rsid w:val="00A327F9"/>
    <w:rsid w:val="00A32D2F"/>
    <w:rsid w:val="00A35155"/>
    <w:rsid w:val="00A35F3E"/>
    <w:rsid w:val="00A367B0"/>
    <w:rsid w:val="00A4038E"/>
    <w:rsid w:val="00A40BFC"/>
    <w:rsid w:val="00A40D0F"/>
    <w:rsid w:val="00A40FA9"/>
    <w:rsid w:val="00A42559"/>
    <w:rsid w:val="00A42CB0"/>
    <w:rsid w:val="00A43A7D"/>
    <w:rsid w:val="00A45DEE"/>
    <w:rsid w:val="00A503E0"/>
    <w:rsid w:val="00A50B75"/>
    <w:rsid w:val="00A51232"/>
    <w:rsid w:val="00A51299"/>
    <w:rsid w:val="00A51BE3"/>
    <w:rsid w:val="00A5306F"/>
    <w:rsid w:val="00A54717"/>
    <w:rsid w:val="00A56204"/>
    <w:rsid w:val="00A5659B"/>
    <w:rsid w:val="00A5688B"/>
    <w:rsid w:val="00A56D43"/>
    <w:rsid w:val="00A57228"/>
    <w:rsid w:val="00A57DCC"/>
    <w:rsid w:val="00A61578"/>
    <w:rsid w:val="00A61700"/>
    <w:rsid w:val="00A61A73"/>
    <w:rsid w:val="00A61C88"/>
    <w:rsid w:val="00A635AC"/>
    <w:rsid w:val="00A63E2C"/>
    <w:rsid w:val="00A64C27"/>
    <w:rsid w:val="00A64C93"/>
    <w:rsid w:val="00A661D3"/>
    <w:rsid w:val="00A669E7"/>
    <w:rsid w:val="00A6708E"/>
    <w:rsid w:val="00A673FE"/>
    <w:rsid w:val="00A67D6A"/>
    <w:rsid w:val="00A70848"/>
    <w:rsid w:val="00A70901"/>
    <w:rsid w:val="00A70CAD"/>
    <w:rsid w:val="00A72D1E"/>
    <w:rsid w:val="00A73A05"/>
    <w:rsid w:val="00A75BF6"/>
    <w:rsid w:val="00A75C8C"/>
    <w:rsid w:val="00A7628B"/>
    <w:rsid w:val="00A76BC7"/>
    <w:rsid w:val="00A77312"/>
    <w:rsid w:val="00A7758E"/>
    <w:rsid w:val="00A80276"/>
    <w:rsid w:val="00A8217A"/>
    <w:rsid w:val="00A82F6B"/>
    <w:rsid w:val="00A84F0C"/>
    <w:rsid w:val="00A851E1"/>
    <w:rsid w:val="00A85A39"/>
    <w:rsid w:val="00A86368"/>
    <w:rsid w:val="00A9092C"/>
    <w:rsid w:val="00A9109D"/>
    <w:rsid w:val="00A9152D"/>
    <w:rsid w:val="00A92A63"/>
    <w:rsid w:val="00A92F4B"/>
    <w:rsid w:val="00A94E95"/>
    <w:rsid w:val="00A950E3"/>
    <w:rsid w:val="00A95598"/>
    <w:rsid w:val="00A96B59"/>
    <w:rsid w:val="00A96F72"/>
    <w:rsid w:val="00A979BA"/>
    <w:rsid w:val="00AA0E1F"/>
    <w:rsid w:val="00AA1847"/>
    <w:rsid w:val="00AA22CA"/>
    <w:rsid w:val="00AA250C"/>
    <w:rsid w:val="00AA48FE"/>
    <w:rsid w:val="00AA56F5"/>
    <w:rsid w:val="00AB0584"/>
    <w:rsid w:val="00AB0D12"/>
    <w:rsid w:val="00AB55ED"/>
    <w:rsid w:val="00AB5DC2"/>
    <w:rsid w:val="00AB76D3"/>
    <w:rsid w:val="00AC00A4"/>
    <w:rsid w:val="00AC1393"/>
    <w:rsid w:val="00AC2033"/>
    <w:rsid w:val="00AC26E3"/>
    <w:rsid w:val="00AC3E79"/>
    <w:rsid w:val="00AC4080"/>
    <w:rsid w:val="00AC48BB"/>
    <w:rsid w:val="00AC5328"/>
    <w:rsid w:val="00AC5572"/>
    <w:rsid w:val="00AC5E33"/>
    <w:rsid w:val="00AC5E8C"/>
    <w:rsid w:val="00AD069C"/>
    <w:rsid w:val="00AD13A1"/>
    <w:rsid w:val="00AD1EAF"/>
    <w:rsid w:val="00AD73D4"/>
    <w:rsid w:val="00AD756C"/>
    <w:rsid w:val="00AD7707"/>
    <w:rsid w:val="00AD7E16"/>
    <w:rsid w:val="00AE0494"/>
    <w:rsid w:val="00AE04B1"/>
    <w:rsid w:val="00AE05CC"/>
    <w:rsid w:val="00AE41FE"/>
    <w:rsid w:val="00AE43EB"/>
    <w:rsid w:val="00AE4E84"/>
    <w:rsid w:val="00AE7977"/>
    <w:rsid w:val="00AF0E2B"/>
    <w:rsid w:val="00AF18EF"/>
    <w:rsid w:val="00AF1AA4"/>
    <w:rsid w:val="00AF28BF"/>
    <w:rsid w:val="00AF4E22"/>
    <w:rsid w:val="00AF581C"/>
    <w:rsid w:val="00AF5E50"/>
    <w:rsid w:val="00AF7626"/>
    <w:rsid w:val="00B00475"/>
    <w:rsid w:val="00B04C1D"/>
    <w:rsid w:val="00B07908"/>
    <w:rsid w:val="00B10D25"/>
    <w:rsid w:val="00B1250C"/>
    <w:rsid w:val="00B135B0"/>
    <w:rsid w:val="00B140ED"/>
    <w:rsid w:val="00B142C4"/>
    <w:rsid w:val="00B15638"/>
    <w:rsid w:val="00B20C65"/>
    <w:rsid w:val="00B2172C"/>
    <w:rsid w:val="00B21E83"/>
    <w:rsid w:val="00B23212"/>
    <w:rsid w:val="00B24A6B"/>
    <w:rsid w:val="00B25870"/>
    <w:rsid w:val="00B31121"/>
    <w:rsid w:val="00B32064"/>
    <w:rsid w:val="00B32590"/>
    <w:rsid w:val="00B32691"/>
    <w:rsid w:val="00B327FC"/>
    <w:rsid w:val="00B3448E"/>
    <w:rsid w:val="00B36718"/>
    <w:rsid w:val="00B36B0B"/>
    <w:rsid w:val="00B370BD"/>
    <w:rsid w:val="00B372E8"/>
    <w:rsid w:val="00B411EC"/>
    <w:rsid w:val="00B417C7"/>
    <w:rsid w:val="00B4267E"/>
    <w:rsid w:val="00B42C9F"/>
    <w:rsid w:val="00B457E7"/>
    <w:rsid w:val="00B476ED"/>
    <w:rsid w:val="00B47B45"/>
    <w:rsid w:val="00B50F8A"/>
    <w:rsid w:val="00B52C04"/>
    <w:rsid w:val="00B54BBC"/>
    <w:rsid w:val="00B550DF"/>
    <w:rsid w:val="00B55C40"/>
    <w:rsid w:val="00B55CD2"/>
    <w:rsid w:val="00B56F09"/>
    <w:rsid w:val="00B5762F"/>
    <w:rsid w:val="00B630E6"/>
    <w:rsid w:val="00B634F5"/>
    <w:rsid w:val="00B64C4C"/>
    <w:rsid w:val="00B650AA"/>
    <w:rsid w:val="00B65B92"/>
    <w:rsid w:val="00B65FDC"/>
    <w:rsid w:val="00B66985"/>
    <w:rsid w:val="00B67907"/>
    <w:rsid w:val="00B72627"/>
    <w:rsid w:val="00B745D1"/>
    <w:rsid w:val="00B7515C"/>
    <w:rsid w:val="00B75833"/>
    <w:rsid w:val="00B7677F"/>
    <w:rsid w:val="00B77280"/>
    <w:rsid w:val="00B77BAF"/>
    <w:rsid w:val="00B8069F"/>
    <w:rsid w:val="00B81FA8"/>
    <w:rsid w:val="00B83A13"/>
    <w:rsid w:val="00B84898"/>
    <w:rsid w:val="00B85892"/>
    <w:rsid w:val="00B87CA7"/>
    <w:rsid w:val="00B87F91"/>
    <w:rsid w:val="00B901D0"/>
    <w:rsid w:val="00B94F44"/>
    <w:rsid w:val="00B95C05"/>
    <w:rsid w:val="00B95E30"/>
    <w:rsid w:val="00B963B8"/>
    <w:rsid w:val="00B9666B"/>
    <w:rsid w:val="00BA0679"/>
    <w:rsid w:val="00BA75B9"/>
    <w:rsid w:val="00BA7E76"/>
    <w:rsid w:val="00BB1648"/>
    <w:rsid w:val="00BB2EE0"/>
    <w:rsid w:val="00BB3411"/>
    <w:rsid w:val="00BB3EDD"/>
    <w:rsid w:val="00BB64F0"/>
    <w:rsid w:val="00BB687C"/>
    <w:rsid w:val="00BB7DDF"/>
    <w:rsid w:val="00BC0968"/>
    <w:rsid w:val="00BC151B"/>
    <w:rsid w:val="00BC20A9"/>
    <w:rsid w:val="00BC6F4E"/>
    <w:rsid w:val="00BC7B5E"/>
    <w:rsid w:val="00BD1B1F"/>
    <w:rsid w:val="00BD6723"/>
    <w:rsid w:val="00BD6F3E"/>
    <w:rsid w:val="00BD712A"/>
    <w:rsid w:val="00BE22A3"/>
    <w:rsid w:val="00BE50A7"/>
    <w:rsid w:val="00BE56A7"/>
    <w:rsid w:val="00BE646F"/>
    <w:rsid w:val="00BE68B7"/>
    <w:rsid w:val="00BF0A39"/>
    <w:rsid w:val="00BF10E1"/>
    <w:rsid w:val="00BF15A1"/>
    <w:rsid w:val="00BF18D8"/>
    <w:rsid w:val="00BF2E36"/>
    <w:rsid w:val="00BF398E"/>
    <w:rsid w:val="00BF59B1"/>
    <w:rsid w:val="00BF693F"/>
    <w:rsid w:val="00C0032E"/>
    <w:rsid w:val="00C01126"/>
    <w:rsid w:val="00C04045"/>
    <w:rsid w:val="00C062E3"/>
    <w:rsid w:val="00C06690"/>
    <w:rsid w:val="00C07D80"/>
    <w:rsid w:val="00C07F61"/>
    <w:rsid w:val="00C124CD"/>
    <w:rsid w:val="00C13989"/>
    <w:rsid w:val="00C14DFF"/>
    <w:rsid w:val="00C158EA"/>
    <w:rsid w:val="00C20C80"/>
    <w:rsid w:val="00C23990"/>
    <w:rsid w:val="00C26A44"/>
    <w:rsid w:val="00C26EA0"/>
    <w:rsid w:val="00C2706D"/>
    <w:rsid w:val="00C27BD0"/>
    <w:rsid w:val="00C30705"/>
    <w:rsid w:val="00C33530"/>
    <w:rsid w:val="00C3653F"/>
    <w:rsid w:val="00C45626"/>
    <w:rsid w:val="00C45EAB"/>
    <w:rsid w:val="00C46516"/>
    <w:rsid w:val="00C473B2"/>
    <w:rsid w:val="00C51322"/>
    <w:rsid w:val="00C514A3"/>
    <w:rsid w:val="00C51C2F"/>
    <w:rsid w:val="00C53057"/>
    <w:rsid w:val="00C54B0D"/>
    <w:rsid w:val="00C5517E"/>
    <w:rsid w:val="00C55884"/>
    <w:rsid w:val="00C56CDF"/>
    <w:rsid w:val="00C56D9A"/>
    <w:rsid w:val="00C633E5"/>
    <w:rsid w:val="00C63FB0"/>
    <w:rsid w:val="00C64B43"/>
    <w:rsid w:val="00C70F54"/>
    <w:rsid w:val="00C72ECF"/>
    <w:rsid w:val="00C74C8A"/>
    <w:rsid w:val="00C7619B"/>
    <w:rsid w:val="00C80899"/>
    <w:rsid w:val="00C8218C"/>
    <w:rsid w:val="00C8267E"/>
    <w:rsid w:val="00C87071"/>
    <w:rsid w:val="00C9147E"/>
    <w:rsid w:val="00C91B44"/>
    <w:rsid w:val="00C93B43"/>
    <w:rsid w:val="00C941C0"/>
    <w:rsid w:val="00C947EB"/>
    <w:rsid w:val="00CA04DB"/>
    <w:rsid w:val="00CA076C"/>
    <w:rsid w:val="00CA1C43"/>
    <w:rsid w:val="00CA26F7"/>
    <w:rsid w:val="00CA37DA"/>
    <w:rsid w:val="00CA4392"/>
    <w:rsid w:val="00CA4DA0"/>
    <w:rsid w:val="00CA52DF"/>
    <w:rsid w:val="00CA6E12"/>
    <w:rsid w:val="00CB3149"/>
    <w:rsid w:val="00CB6EC9"/>
    <w:rsid w:val="00CC01CF"/>
    <w:rsid w:val="00CC01FF"/>
    <w:rsid w:val="00CC07DD"/>
    <w:rsid w:val="00CC08AE"/>
    <w:rsid w:val="00CC098D"/>
    <w:rsid w:val="00CC4319"/>
    <w:rsid w:val="00CC4D91"/>
    <w:rsid w:val="00CC74B6"/>
    <w:rsid w:val="00CD144A"/>
    <w:rsid w:val="00CD2E8D"/>
    <w:rsid w:val="00CD3EB8"/>
    <w:rsid w:val="00CD47CC"/>
    <w:rsid w:val="00CD505B"/>
    <w:rsid w:val="00CD5E2E"/>
    <w:rsid w:val="00CD674A"/>
    <w:rsid w:val="00CD775A"/>
    <w:rsid w:val="00CE011A"/>
    <w:rsid w:val="00CE0637"/>
    <w:rsid w:val="00CE2063"/>
    <w:rsid w:val="00CE3A93"/>
    <w:rsid w:val="00CE456B"/>
    <w:rsid w:val="00CE49F3"/>
    <w:rsid w:val="00CE5147"/>
    <w:rsid w:val="00CE53AA"/>
    <w:rsid w:val="00CE58CC"/>
    <w:rsid w:val="00CE5DEC"/>
    <w:rsid w:val="00CE733D"/>
    <w:rsid w:val="00CE734B"/>
    <w:rsid w:val="00CF384E"/>
    <w:rsid w:val="00CF3851"/>
    <w:rsid w:val="00CF43F1"/>
    <w:rsid w:val="00CF5BB9"/>
    <w:rsid w:val="00CF5EE9"/>
    <w:rsid w:val="00CF7F78"/>
    <w:rsid w:val="00D001E4"/>
    <w:rsid w:val="00D0219E"/>
    <w:rsid w:val="00D02BDA"/>
    <w:rsid w:val="00D02D91"/>
    <w:rsid w:val="00D037E9"/>
    <w:rsid w:val="00D038D7"/>
    <w:rsid w:val="00D05D2B"/>
    <w:rsid w:val="00D06C3B"/>
    <w:rsid w:val="00D100C6"/>
    <w:rsid w:val="00D1071E"/>
    <w:rsid w:val="00D11980"/>
    <w:rsid w:val="00D11E75"/>
    <w:rsid w:val="00D12151"/>
    <w:rsid w:val="00D123C6"/>
    <w:rsid w:val="00D12BAD"/>
    <w:rsid w:val="00D14057"/>
    <w:rsid w:val="00D14D8A"/>
    <w:rsid w:val="00D14EFD"/>
    <w:rsid w:val="00D15989"/>
    <w:rsid w:val="00D159F4"/>
    <w:rsid w:val="00D16B13"/>
    <w:rsid w:val="00D17079"/>
    <w:rsid w:val="00D20A5E"/>
    <w:rsid w:val="00D24709"/>
    <w:rsid w:val="00D25D17"/>
    <w:rsid w:val="00D267BC"/>
    <w:rsid w:val="00D27FF1"/>
    <w:rsid w:val="00D30C94"/>
    <w:rsid w:val="00D31326"/>
    <w:rsid w:val="00D32C07"/>
    <w:rsid w:val="00D3374D"/>
    <w:rsid w:val="00D34B21"/>
    <w:rsid w:val="00D3595C"/>
    <w:rsid w:val="00D367B8"/>
    <w:rsid w:val="00D374A9"/>
    <w:rsid w:val="00D37E1C"/>
    <w:rsid w:val="00D40DC4"/>
    <w:rsid w:val="00D40FE9"/>
    <w:rsid w:val="00D41E97"/>
    <w:rsid w:val="00D42725"/>
    <w:rsid w:val="00D4297A"/>
    <w:rsid w:val="00D42DD4"/>
    <w:rsid w:val="00D43788"/>
    <w:rsid w:val="00D43E68"/>
    <w:rsid w:val="00D44924"/>
    <w:rsid w:val="00D4550C"/>
    <w:rsid w:val="00D457AB"/>
    <w:rsid w:val="00D4776C"/>
    <w:rsid w:val="00D50A01"/>
    <w:rsid w:val="00D51EC8"/>
    <w:rsid w:val="00D528D4"/>
    <w:rsid w:val="00D53562"/>
    <w:rsid w:val="00D53BCF"/>
    <w:rsid w:val="00D54303"/>
    <w:rsid w:val="00D54601"/>
    <w:rsid w:val="00D55049"/>
    <w:rsid w:val="00D57B55"/>
    <w:rsid w:val="00D61209"/>
    <w:rsid w:val="00D616CA"/>
    <w:rsid w:val="00D62126"/>
    <w:rsid w:val="00D63088"/>
    <w:rsid w:val="00D6458F"/>
    <w:rsid w:val="00D65798"/>
    <w:rsid w:val="00D66318"/>
    <w:rsid w:val="00D66709"/>
    <w:rsid w:val="00D669BF"/>
    <w:rsid w:val="00D67A44"/>
    <w:rsid w:val="00D70342"/>
    <w:rsid w:val="00D714D5"/>
    <w:rsid w:val="00D718B5"/>
    <w:rsid w:val="00D74D52"/>
    <w:rsid w:val="00D74F0D"/>
    <w:rsid w:val="00D75BD9"/>
    <w:rsid w:val="00D75CC3"/>
    <w:rsid w:val="00D75E61"/>
    <w:rsid w:val="00D76184"/>
    <w:rsid w:val="00D779E9"/>
    <w:rsid w:val="00D80783"/>
    <w:rsid w:val="00D81124"/>
    <w:rsid w:val="00D81B9B"/>
    <w:rsid w:val="00D81CAC"/>
    <w:rsid w:val="00D82A34"/>
    <w:rsid w:val="00D83898"/>
    <w:rsid w:val="00D8464A"/>
    <w:rsid w:val="00D85121"/>
    <w:rsid w:val="00D85DCC"/>
    <w:rsid w:val="00D874F1"/>
    <w:rsid w:val="00D87A78"/>
    <w:rsid w:val="00D90A65"/>
    <w:rsid w:val="00D91B6F"/>
    <w:rsid w:val="00D92254"/>
    <w:rsid w:val="00D9345C"/>
    <w:rsid w:val="00D93BEE"/>
    <w:rsid w:val="00D93F21"/>
    <w:rsid w:val="00D94148"/>
    <w:rsid w:val="00D946D4"/>
    <w:rsid w:val="00D969E9"/>
    <w:rsid w:val="00DA04E7"/>
    <w:rsid w:val="00DA4AA1"/>
    <w:rsid w:val="00DA6004"/>
    <w:rsid w:val="00DA61D8"/>
    <w:rsid w:val="00DB25A4"/>
    <w:rsid w:val="00DB2D4E"/>
    <w:rsid w:val="00DB30A6"/>
    <w:rsid w:val="00DB3338"/>
    <w:rsid w:val="00DB3ADD"/>
    <w:rsid w:val="00DB4365"/>
    <w:rsid w:val="00DB5FCE"/>
    <w:rsid w:val="00DB7B27"/>
    <w:rsid w:val="00DC058C"/>
    <w:rsid w:val="00DC059E"/>
    <w:rsid w:val="00DC06B8"/>
    <w:rsid w:val="00DC1F27"/>
    <w:rsid w:val="00DC24D7"/>
    <w:rsid w:val="00DC2A19"/>
    <w:rsid w:val="00DC2BBA"/>
    <w:rsid w:val="00DC2CCE"/>
    <w:rsid w:val="00DC418E"/>
    <w:rsid w:val="00DC41B9"/>
    <w:rsid w:val="00DC4E48"/>
    <w:rsid w:val="00DC6133"/>
    <w:rsid w:val="00DC6720"/>
    <w:rsid w:val="00DC74B9"/>
    <w:rsid w:val="00DC7863"/>
    <w:rsid w:val="00DD06A3"/>
    <w:rsid w:val="00DD0999"/>
    <w:rsid w:val="00DD1E15"/>
    <w:rsid w:val="00DD3906"/>
    <w:rsid w:val="00DD400B"/>
    <w:rsid w:val="00DD429A"/>
    <w:rsid w:val="00DD5176"/>
    <w:rsid w:val="00DD71B8"/>
    <w:rsid w:val="00DD7EED"/>
    <w:rsid w:val="00DE06C5"/>
    <w:rsid w:val="00DE6713"/>
    <w:rsid w:val="00DF10BE"/>
    <w:rsid w:val="00DF1A5D"/>
    <w:rsid w:val="00DF3DA2"/>
    <w:rsid w:val="00DF42A3"/>
    <w:rsid w:val="00E008D0"/>
    <w:rsid w:val="00E01967"/>
    <w:rsid w:val="00E01E80"/>
    <w:rsid w:val="00E02462"/>
    <w:rsid w:val="00E04CCD"/>
    <w:rsid w:val="00E05E86"/>
    <w:rsid w:val="00E06326"/>
    <w:rsid w:val="00E063CD"/>
    <w:rsid w:val="00E06760"/>
    <w:rsid w:val="00E121F2"/>
    <w:rsid w:val="00E1416A"/>
    <w:rsid w:val="00E147C8"/>
    <w:rsid w:val="00E15AA0"/>
    <w:rsid w:val="00E165B6"/>
    <w:rsid w:val="00E174FE"/>
    <w:rsid w:val="00E21C7C"/>
    <w:rsid w:val="00E23134"/>
    <w:rsid w:val="00E2567C"/>
    <w:rsid w:val="00E26122"/>
    <w:rsid w:val="00E26321"/>
    <w:rsid w:val="00E315AE"/>
    <w:rsid w:val="00E3221D"/>
    <w:rsid w:val="00E3417D"/>
    <w:rsid w:val="00E35E04"/>
    <w:rsid w:val="00E4018B"/>
    <w:rsid w:val="00E405D9"/>
    <w:rsid w:val="00E42A15"/>
    <w:rsid w:val="00E4457C"/>
    <w:rsid w:val="00E44645"/>
    <w:rsid w:val="00E45018"/>
    <w:rsid w:val="00E453FA"/>
    <w:rsid w:val="00E46536"/>
    <w:rsid w:val="00E46594"/>
    <w:rsid w:val="00E51EE0"/>
    <w:rsid w:val="00E522B7"/>
    <w:rsid w:val="00E558C6"/>
    <w:rsid w:val="00E573A0"/>
    <w:rsid w:val="00E57B4B"/>
    <w:rsid w:val="00E610B4"/>
    <w:rsid w:val="00E611E2"/>
    <w:rsid w:val="00E62789"/>
    <w:rsid w:val="00E6372A"/>
    <w:rsid w:val="00E659CE"/>
    <w:rsid w:val="00E665E9"/>
    <w:rsid w:val="00E739F8"/>
    <w:rsid w:val="00E73C19"/>
    <w:rsid w:val="00E75322"/>
    <w:rsid w:val="00E76E65"/>
    <w:rsid w:val="00E80CD5"/>
    <w:rsid w:val="00E831E1"/>
    <w:rsid w:val="00E83721"/>
    <w:rsid w:val="00E8633F"/>
    <w:rsid w:val="00E86DE6"/>
    <w:rsid w:val="00E91106"/>
    <w:rsid w:val="00E91D8D"/>
    <w:rsid w:val="00E93055"/>
    <w:rsid w:val="00E93B83"/>
    <w:rsid w:val="00E94846"/>
    <w:rsid w:val="00E95EB5"/>
    <w:rsid w:val="00E9760F"/>
    <w:rsid w:val="00E978BD"/>
    <w:rsid w:val="00E97A73"/>
    <w:rsid w:val="00EA1BB0"/>
    <w:rsid w:val="00EA1C32"/>
    <w:rsid w:val="00EA5DFC"/>
    <w:rsid w:val="00EA650D"/>
    <w:rsid w:val="00EA7267"/>
    <w:rsid w:val="00EA7A6F"/>
    <w:rsid w:val="00EB37D2"/>
    <w:rsid w:val="00EB3E8A"/>
    <w:rsid w:val="00EB4BB0"/>
    <w:rsid w:val="00EB5633"/>
    <w:rsid w:val="00EB6FA2"/>
    <w:rsid w:val="00EB7216"/>
    <w:rsid w:val="00EC03AF"/>
    <w:rsid w:val="00EC3140"/>
    <w:rsid w:val="00EC4C0A"/>
    <w:rsid w:val="00EC51D0"/>
    <w:rsid w:val="00EC535F"/>
    <w:rsid w:val="00EC674A"/>
    <w:rsid w:val="00ED1721"/>
    <w:rsid w:val="00ED1B3D"/>
    <w:rsid w:val="00ED243F"/>
    <w:rsid w:val="00ED2F0A"/>
    <w:rsid w:val="00ED3BE7"/>
    <w:rsid w:val="00ED520E"/>
    <w:rsid w:val="00ED6171"/>
    <w:rsid w:val="00ED7790"/>
    <w:rsid w:val="00ED7F00"/>
    <w:rsid w:val="00EF0CCC"/>
    <w:rsid w:val="00EF164F"/>
    <w:rsid w:val="00EF24F7"/>
    <w:rsid w:val="00EF2B65"/>
    <w:rsid w:val="00EF3A80"/>
    <w:rsid w:val="00EF424F"/>
    <w:rsid w:val="00EF49E0"/>
    <w:rsid w:val="00EF536D"/>
    <w:rsid w:val="00EF5C13"/>
    <w:rsid w:val="00EF6147"/>
    <w:rsid w:val="00EF6C18"/>
    <w:rsid w:val="00EF6E66"/>
    <w:rsid w:val="00EF79CF"/>
    <w:rsid w:val="00F00B31"/>
    <w:rsid w:val="00F022BA"/>
    <w:rsid w:val="00F0281D"/>
    <w:rsid w:val="00F03B2B"/>
    <w:rsid w:val="00F03CAD"/>
    <w:rsid w:val="00F04434"/>
    <w:rsid w:val="00F046A3"/>
    <w:rsid w:val="00F046B8"/>
    <w:rsid w:val="00F07963"/>
    <w:rsid w:val="00F1044E"/>
    <w:rsid w:val="00F1091E"/>
    <w:rsid w:val="00F149E1"/>
    <w:rsid w:val="00F14CC3"/>
    <w:rsid w:val="00F152CB"/>
    <w:rsid w:val="00F164D9"/>
    <w:rsid w:val="00F165C5"/>
    <w:rsid w:val="00F17F3B"/>
    <w:rsid w:val="00F204A7"/>
    <w:rsid w:val="00F21B47"/>
    <w:rsid w:val="00F238AE"/>
    <w:rsid w:val="00F24108"/>
    <w:rsid w:val="00F248DE"/>
    <w:rsid w:val="00F24B81"/>
    <w:rsid w:val="00F27260"/>
    <w:rsid w:val="00F313C1"/>
    <w:rsid w:val="00F31DEE"/>
    <w:rsid w:val="00F32DE5"/>
    <w:rsid w:val="00F33689"/>
    <w:rsid w:val="00F36BD1"/>
    <w:rsid w:val="00F3710D"/>
    <w:rsid w:val="00F43BC4"/>
    <w:rsid w:val="00F464D1"/>
    <w:rsid w:val="00F522E9"/>
    <w:rsid w:val="00F55ED4"/>
    <w:rsid w:val="00F60607"/>
    <w:rsid w:val="00F60717"/>
    <w:rsid w:val="00F60C48"/>
    <w:rsid w:val="00F615FD"/>
    <w:rsid w:val="00F61DC2"/>
    <w:rsid w:val="00F6449A"/>
    <w:rsid w:val="00F64801"/>
    <w:rsid w:val="00F657C7"/>
    <w:rsid w:val="00F65DD4"/>
    <w:rsid w:val="00F66EFD"/>
    <w:rsid w:val="00F705ED"/>
    <w:rsid w:val="00F7239E"/>
    <w:rsid w:val="00F7307E"/>
    <w:rsid w:val="00F74FC7"/>
    <w:rsid w:val="00F7631D"/>
    <w:rsid w:val="00F81D6C"/>
    <w:rsid w:val="00F833F7"/>
    <w:rsid w:val="00F838F1"/>
    <w:rsid w:val="00F845B7"/>
    <w:rsid w:val="00F871DB"/>
    <w:rsid w:val="00F87554"/>
    <w:rsid w:val="00F879A7"/>
    <w:rsid w:val="00F87D64"/>
    <w:rsid w:val="00F920EA"/>
    <w:rsid w:val="00F936B7"/>
    <w:rsid w:val="00F948B0"/>
    <w:rsid w:val="00FA142E"/>
    <w:rsid w:val="00FA15C0"/>
    <w:rsid w:val="00FA1E71"/>
    <w:rsid w:val="00FA25EA"/>
    <w:rsid w:val="00FA271F"/>
    <w:rsid w:val="00FA2963"/>
    <w:rsid w:val="00FA2AC4"/>
    <w:rsid w:val="00FA2FCB"/>
    <w:rsid w:val="00FA7B20"/>
    <w:rsid w:val="00FB0D68"/>
    <w:rsid w:val="00FB2025"/>
    <w:rsid w:val="00FB271A"/>
    <w:rsid w:val="00FB4876"/>
    <w:rsid w:val="00FB4B8F"/>
    <w:rsid w:val="00FB4DB4"/>
    <w:rsid w:val="00FB7218"/>
    <w:rsid w:val="00FC04E5"/>
    <w:rsid w:val="00FC0CEA"/>
    <w:rsid w:val="00FC2053"/>
    <w:rsid w:val="00FC2178"/>
    <w:rsid w:val="00FC4A57"/>
    <w:rsid w:val="00FC69AC"/>
    <w:rsid w:val="00FC7D9C"/>
    <w:rsid w:val="00FD181A"/>
    <w:rsid w:val="00FD2401"/>
    <w:rsid w:val="00FD2AE1"/>
    <w:rsid w:val="00FD32F8"/>
    <w:rsid w:val="00FD3FE7"/>
    <w:rsid w:val="00FD50CF"/>
    <w:rsid w:val="00FE061A"/>
    <w:rsid w:val="00FE1AED"/>
    <w:rsid w:val="00FE2C43"/>
    <w:rsid w:val="00FE646D"/>
    <w:rsid w:val="00FE6E30"/>
    <w:rsid w:val="00FE74DA"/>
    <w:rsid w:val="00FE7BA9"/>
    <w:rsid w:val="00FE7EEA"/>
    <w:rsid w:val="00FF013D"/>
    <w:rsid w:val="00FF0D3F"/>
    <w:rsid w:val="00FF0E3C"/>
    <w:rsid w:val="00FF15ED"/>
    <w:rsid w:val="00FF161A"/>
    <w:rsid w:val="00FF1E68"/>
    <w:rsid w:val="00FF30A5"/>
    <w:rsid w:val="00FF36CB"/>
    <w:rsid w:val="00FF3C8A"/>
    <w:rsid w:val="00FF7146"/>
    <w:rsid w:val="00FF7866"/>
    <w:rsid w:val="00FF78A8"/>
    <w:rsid w:val="00FF793F"/>
    <w:rsid w:val="00FF7C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B3F1B"/>
  <w15:docId w15:val="{6A9A4F3A-E2F8-454C-933E-F72ED141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C01126"/>
    <w:pPr>
      <w:spacing w:after="5" w:line="258" w:lineRule="auto"/>
      <w:ind w:left="10" w:hanging="10"/>
      <w:jc w:val="both"/>
    </w:pPr>
    <w:rPr>
      <w:rFonts w:ascii="Arial" w:eastAsia="Arial" w:hAnsi="Arial" w:cs="Arial"/>
    </w:rPr>
  </w:style>
  <w:style w:type="paragraph" w:styleId="Kop1">
    <w:name w:val="heading 1"/>
    <w:basedOn w:val="Standaard"/>
    <w:next w:val="Standaard"/>
    <w:link w:val="Kop1Char"/>
    <w:uiPriority w:val="9"/>
    <w:qFormat/>
    <w:rsid w:val="001A458B"/>
    <w:pPr>
      <w:keepNext/>
      <w:keepLines/>
      <w:spacing w:before="240" w:after="0"/>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1A458B"/>
    <w:pPr>
      <w:keepNext/>
      <w:keepLines/>
      <w:spacing w:before="40" w:after="0"/>
      <w:outlineLvl w:val="1"/>
    </w:pPr>
    <w:rPr>
      <w:rFonts w:eastAsiaTheme="majorEastAsia" w:cstheme="majorBidi"/>
      <w:b/>
      <w:sz w:val="26"/>
      <w:szCs w:val="26"/>
    </w:rPr>
  </w:style>
  <w:style w:type="paragraph" w:styleId="Kop3">
    <w:name w:val="heading 3"/>
    <w:basedOn w:val="Standaard"/>
    <w:next w:val="Standaard"/>
    <w:link w:val="Kop3Char"/>
    <w:uiPriority w:val="9"/>
    <w:unhideWhenUsed/>
    <w:qFormat/>
    <w:rsid w:val="00AC5572"/>
    <w:pPr>
      <w:keepNext/>
      <w:keepLines/>
      <w:spacing w:before="40" w:after="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1826A8"/>
    <w:rPr>
      <w:sz w:val="16"/>
      <w:szCs w:val="16"/>
    </w:rPr>
  </w:style>
  <w:style w:type="paragraph" w:styleId="Tekstopmerking">
    <w:name w:val="annotation text"/>
    <w:basedOn w:val="Standaard"/>
    <w:link w:val="TekstopmerkingChar"/>
    <w:semiHidden/>
    <w:unhideWhenUsed/>
    <w:rsid w:val="001826A8"/>
    <w:pPr>
      <w:spacing w:line="240" w:lineRule="auto"/>
    </w:pPr>
    <w:rPr>
      <w:sz w:val="20"/>
      <w:szCs w:val="20"/>
    </w:rPr>
  </w:style>
  <w:style w:type="character" w:customStyle="1" w:styleId="TekstopmerkingChar">
    <w:name w:val="Tekst opmerking Char"/>
    <w:basedOn w:val="Standaardalinea-lettertype"/>
    <w:link w:val="Tekstopmerking"/>
    <w:semiHidden/>
    <w:rsid w:val="001826A8"/>
    <w:rPr>
      <w:rFonts w:ascii="Arial" w:eastAsia="Arial" w:hAnsi="Arial" w:cs="Arial"/>
      <w:color w:val="0000FF"/>
      <w:sz w:val="20"/>
      <w:szCs w:val="20"/>
    </w:rPr>
  </w:style>
  <w:style w:type="paragraph" w:styleId="Onderwerpvanopmerking">
    <w:name w:val="annotation subject"/>
    <w:basedOn w:val="Tekstopmerking"/>
    <w:next w:val="Tekstopmerking"/>
    <w:link w:val="OnderwerpvanopmerkingChar"/>
    <w:uiPriority w:val="99"/>
    <w:semiHidden/>
    <w:unhideWhenUsed/>
    <w:rsid w:val="001826A8"/>
    <w:rPr>
      <w:b/>
      <w:bCs/>
    </w:rPr>
  </w:style>
  <w:style w:type="character" w:customStyle="1" w:styleId="OnderwerpvanopmerkingChar">
    <w:name w:val="Onderwerp van opmerking Char"/>
    <w:basedOn w:val="TekstopmerkingChar"/>
    <w:link w:val="Onderwerpvanopmerking"/>
    <w:uiPriority w:val="99"/>
    <w:semiHidden/>
    <w:rsid w:val="001826A8"/>
    <w:rPr>
      <w:rFonts w:ascii="Arial" w:eastAsia="Arial" w:hAnsi="Arial" w:cs="Arial"/>
      <w:b/>
      <w:bCs/>
      <w:color w:val="0000FF"/>
      <w:sz w:val="20"/>
      <w:szCs w:val="20"/>
    </w:rPr>
  </w:style>
  <w:style w:type="paragraph" w:styleId="Ballontekst">
    <w:name w:val="Balloon Text"/>
    <w:basedOn w:val="Standaard"/>
    <w:link w:val="BallontekstChar"/>
    <w:uiPriority w:val="99"/>
    <w:unhideWhenUsed/>
    <w:rsid w:val="001826A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1826A8"/>
    <w:rPr>
      <w:rFonts w:ascii="Segoe UI" w:eastAsia="Arial" w:hAnsi="Segoe UI" w:cs="Segoe UI"/>
      <w:color w:val="0000FF"/>
      <w:sz w:val="18"/>
      <w:szCs w:val="18"/>
    </w:rPr>
  </w:style>
  <w:style w:type="paragraph" w:styleId="Koptekst">
    <w:name w:val="header"/>
    <w:basedOn w:val="Standaard"/>
    <w:link w:val="KoptekstChar"/>
    <w:uiPriority w:val="99"/>
    <w:unhideWhenUsed/>
    <w:rsid w:val="002251D3"/>
    <w:pPr>
      <w:tabs>
        <w:tab w:val="center" w:pos="4680"/>
        <w:tab w:val="right" w:pos="9360"/>
      </w:tabs>
      <w:spacing w:after="0" w:line="240" w:lineRule="auto"/>
      <w:ind w:left="0" w:firstLine="0"/>
      <w:jc w:val="left"/>
    </w:pPr>
    <w:rPr>
      <w:rFonts w:asciiTheme="minorHAnsi" w:eastAsiaTheme="minorEastAsia" w:hAnsiTheme="minorHAnsi" w:cs="Times New Roman"/>
    </w:rPr>
  </w:style>
  <w:style w:type="character" w:customStyle="1" w:styleId="KoptekstChar">
    <w:name w:val="Koptekst Char"/>
    <w:basedOn w:val="Standaardalinea-lettertype"/>
    <w:link w:val="Koptekst"/>
    <w:uiPriority w:val="99"/>
    <w:rsid w:val="002251D3"/>
    <w:rPr>
      <w:rFonts w:cs="Times New Roman"/>
    </w:rPr>
  </w:style>
  <w:style w:type="paragraph" w:styleId="Lijstalinea">
    <w:name w:val="List Paragraph"/>
    <w:basedOn w:val="Standaard"/>
    <w:uiPriority w:val="34"/>
    <w:qFormat/>
    <w:rsid w:val="00667F2A"/>
    <w:pPr>
      <w:ind w:left="720"/>
      <w:contextualSpacing/>
    </w:pPr>
  </w:style>
  <w:style w:type="paragraph" w:styleId="Eindnoottekst">
    <w:name w:val="endnote text"/>
    <w:basedOn w:val="Standaard"/>
    <w:link w:val="EindnoottekstChar"/>
    <w:uiPriority w:val="99"/>
    <w:semiHidden/>
    <w:unhideWhenUsed/>
    <w:rsid w:val="00B54BB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B54BBC"/>
    <w:rPr>
      <w:rFonts w:ascii="Arial" w:eastAsia="Arial" w:hAnsi="Arial" w:cs="Arial"/>
      <w:color w:val="0000FF"/>
      <w:sz w:val="20"/>
      <w:szCs w:val="20"/>
    </w:rPr>
  </w:style>
  <w:style w:type="character" w:styleId="Eindnootmarkering">
    <w:name w:val="endnote reference"/>
    <w:basedOn w:val="Standaardalinea-lettertype"/>
    <w:uiPriority w:val="99"/>
    <w:semiHidden/>
    <w:unhideWhenUsed/>
    <w:rsid w:val="00B54BBC"/>
    <w:rPr>
      <w:vertAlign w:val="superscript"/>
    </w:rPr>
  </w:style>
  <w:style w:type="paragraph" w:styleId="Normaalweb">
    <w:name w:val="Normal (Web)"/>
    <w:basedOn w:val="Standaard"/>
    <w:uiPriority w:val="99"/>
    <w:semiHidden/>
    <w:unhideWhenUsed/>
    <w:rsid w:val="0009084A"/>
    <w:pPr>
      <w:spacing w:before="100" w:beforeAutospacing="1" w:after="100" w:afterAutospacing="1" w:line="240" w:lineRule="auto"/>
      <w:ind w:left="0" w:firstLine="0"/>
      <w:jc w:val="left"/>
    </w:pPr>
    <w:rPr>
      <w:rFonts w:ascii="Times New Roman" w:eastAsiaTheme="minorEastAsia" w:hAnsi="Times New Roman" w:cs="Times New Roman"/>
      <w:sz w:val="24"/>
      <w:szCs w:val="24"/>
      <w:lang w:val="nl-BE" w:eastAsia="nl-BE"/>
    </w:rPr>
  </w:style>
  <w:style w:type="character" w:customStyle="1" w:styleId="Kop1Char">
    <w:name w:val="Kop 1 Char"/>
    <w:basedOn w:val="Standaardalinea-lettertype"/>
    <w:link w:val="Kop1"/>
    <w:uiPriority w:val="9"/>
    <w:rsid w:val="001A458B"/>
    <w:rPr>
      <w:rFonts w:ascii="Arial" w:eastAsiaTheme="majorEastAsia" w:hAnsi="Arial" w:cstheme="majorBidi"/>
      <w:b/>
      <w:sz w:val="28"/>
      <w:szCs w:val="32"/>
    </w:rPr>
  </w:style>
  <w:style w:type="character" w:customStyle="1" w:styleId="Kop2Char">
    <w:name w:val="Kop 2 Char"/>
    <w:basedOn w:val="Standaardalinea-lettertype"/>
    <w:link w:val="Kop2"/>
    <w:uiPriority w:val="9"/>
    <w:rsid w:val="001A458B"/>
    <w:rPr>
      <w:rFonts w:ascii="Arial" w:eastAsiaTheme="majorEastAsia" w:hAnsi="Arial" w:cstheme="majorBidi"/>
      <w:b/>
      <w:sz w:val="26"/>
      <w:szCs w:val="26"/>
    </w:rPr>
  </w:style>
  <w:style w:type="character" w:customStyle="1" w:styleId="Kop3Char">
    <w:name w:val="Kop 3 Char"/>
    <w:basedOn w:val="Standaardalinea-lettertype"/>
    <w:link w:val="Kop3"/>
    <w:uiPriority w:val="9"/>
    <w:rsid w:val="00AC5572"/>
    <w:rPr>
      <w:rFonts w:ascii="Arial" w:eastAsiaTheme="majorEastAsia" w:hAnsi="Arial" w:cstheme="majorBidi"/>
      <w:b/>
      <w:szCs w:val="24"/>
    </w:rPr>
  </w:style>
  <w:style w:type="table" w:customStyle="1" w:styleId="TableGrid1">
    <w:name w:val="TableGrid1"/>
    <w:rsid w:val="00E94846"/>
    <w:pPr>
      <w:spacing w:after="0" w:line="240" w:lineRule="auto"/>
    </w:pPr>
    <w:tblPr>
      <w:tblCellMar>
        <w:top w:w="0" w:type="dxa"/>
        <w:left w:w="0" w:type="dxa"/>
        <w:bottom w:w="0" w:type="dxa"/>
        <w:right w:w="0" w:type="dxa"/>
      </w:tblCellMar>
    </w:tblPr>
  </w:style>
  <w:style w:type="paragraph" w:styleId="Revisie">
    <w:name w:val="Revision"/>
    <w:hidden/>
    <w:uiPriority w:val="99"/>
    <w:semiHidden/>
    <w:rsid w:val="00F838F1"/>
    <w:pPr>
      <w:spacing w:after="0" w:line="240" w:lineRule="auto"/>
    </w:pPr>
    <w:rPr>
      <w:rFonts w:ascii="Arial" w:eastAsia="Arial" w:hAnsi="Arial" w:cs="Arial"/>
    </w:rPr>
  </w:style>
  <w:style w:type="paragraph" w:styleId="Kopvaninhoudsopgave">
    <w:name w:val="TOC Heading"/>
    <w:basedOn w:val="Kop1"/>
    <w:next w:val="Standaard"/>
    <w:uiPriority w:val="39"/>
    <w:unhideWhenUsed/>
    <w:qFormat/>
    <w:rsid w:val="00FC2178"/>
    <w:pPr>
      <w:spacing w:line="259" w:lineRule="auto"/>
      <w:ind w:left="0" w:firstLine="0"/>
      <w:jc w:val="left"/>
      <w:outlineLvl w:val="9"/>
    </w:pPr>
    <w:rPr>
      <w:rFonts w:asciiTheme="majorHAnsi" w:hAnsiTheme="majorHAnsi"/>
      <w:b w:val="0"/>
      <w:color w:val="2F5496" w:themeColor="accent1" w:themeShade="BF"/>
      <w:sz w:val="32"/>
    </w:rPr>
  </w:style>
  <w:style w:type="paragraph" w:styleId="Inhopg1">
    <w:name w:val="toc 1"/>
    <w:basedOn w:val="Standaard"/>
    <w:next w:val="Standaard"/>
    <w:autoRedefine/>
    <w:uiPriority w:val="39"/>
    <w:unhideWhenUsed/>
    <w:rsid w:val="00FC2178"/>
    <w:pPr>
      <w:spacing w:after="100"/>
      <w:ind w:left="0"/>
    </w:pPr>
  </w:style>
  <w:style w:type="paragraph" w:styleId="Inhopg2">
    <w:name w:val="toc 2"/>
    <w:basedOn w:val="Standaard"/>
    <w:next w:val="Standaard"/>
    <w:autoRedefine/>
    <w:uiPriority w:val="39"/>
    <w:unhideWhenUsed/>
    <w:rsid w:val="00FC2178"/>
    <w:pPr>
      <w:spacing w:after="100"/>
      <w:ind w:left="220"/>
    </w:pPr>
  </w:style>
  <w:style w:type="paragraph" w:styleId="Inhopg3">
    <w:name w:val="toc 3"/>
    <w:basedOn w:val="Standaard"/>
    <w:next w:val="Standaard"/>
    <w:autoRedefine/>
    <w:uiPriority w:val="39"/>
    <w:unhideWhenUsed/>
    <w:rsid w:val="00F03B2B"/>
    <w:pPr>
      <w:tabs>
        <w:tab w:val="right" w:leader="dot" w:pos="8973"/>
      </w:tabs>
      <w:spacing w:after="100"/>
      <w:ind w:left="440"/>
    </w:pPr>
  </w:style>
  <w:style w:type="paragraph" w:styleId="Inhopg4">
    <w:name w:val="toc 4"/>
    <w:basedOn w:val="Standaard"/>
    <w:next w:val="Standaard"/>
    <w:autoRedefine/>
    <w:uiPriority w:val="39"/>
    <w:unhideWhenUsed/>
    <w:rsid w:val="00FC2178"/>
    <w:pPr>
      <w:spacing w:after="100" w:line="259" w:lineRule="auto"/>
      <w:ind w:left="660" w:firstLine="0"/>
      <w:jc w:val="left"/>
    </w:pPr>
    <w:rPr>
      <w:rFonts w:asciiTheme="minorHAnsi" w:eastAsiaTheme="minorEastAsia" w:hAnsiTheme="minorHAnsi" w:cstheme="minorBidi"/>
    </w:rPr>
  </w:style>
  <w:style w:type="paragraph" w:styleId="Inhopg5">
    <w:name w:val="toc 5"/>
    <w:basedOn w:val="Standaard"/>
    <w:next w:val="Standaard"/>
    <w:autoRedefine/>
    <w:uiPriority w:val="39"/>
    <w:unhideWhenUsed/>
    <w:rsid w:val="00FC2178"/>
    <w:pPr>
      <w:spacing w:after="100" w:line="259" w:lineRule="auto"/>
      <w:ind w:left="880" w:firstLine="0"/>
      <w:jc w:val="left"/>
    </w:pPr>
    <w:rPr>
      <w:rFonts w:asciiTheme="minorHAnsi" w:eastAsiaTheme="minorEastAsia" w:hAnsiTheme="minorHAnsi" w:cstheme="minorBidi"/>
    </w:rPr>
  </w:style>
  <w:style w:type="paragraph" w:styleId="Inhopg6">
    <w:name w:val="toc 6"/>
    <w:basedOn w:val="Standaard"/>
    <w:next w:val="Standaard"/>
    <w:autoRedefine/>
    <w:uiPriority w:val="39"/>
    <w:unhideWhenUsed/>
    <w:rsid w:val="00FC2178"/>
    <w:pPr>
      <w:spacing w:after="100" w:line="259" w:lineRule="auto"/>
      <w:ind w:left="1100" w:firstLine="0"/>
      <w:jc w:val="left"/>
    </w:pPr>
    <w:rPr>
      <w:rFonts w:asciiTheme="minorHAnsi" w:eastAsiaTheme="minorEastAsia" w:hAnsiTheme="minorHAnsi" w:cstheme="minorBidi"/>
    </w:rPr>
  </w:style>
  <w:style w:type="paragraph" w:styleId="Inhopg7">
    <w:name w:val="toc 7"/>
    <w:basedOn w:val="Standaard"/>
    <w:next w:val="Standaard"/>
    <w:autoRedefine/>
    <w:uiPriority w:val="39"/>
    <w:unhideWhenUsed/>
    <w:rsid w:val="00FC2178"/>
    <w:pPr>
      <w:spacing w:after="100" w:line="259" w:lineRule="auto"/>
      <w:ind w:left="1320" w:firstLine="0"/>
      <w:jc w:val="left"/>
    </w:pPr>
    <w:rPr>
      <w:rFonts w:asciiTheme="minorHAnsi" w:eastAsiaTheme="minorEastAsia" w:hAnsiTheme="minorHAnsi" w:cstheme="minorBidi"/>
    </w:rPr>
  </w:style>
  <w:style w:type="paragraph" w:styleId="Inhopg8">
    <w:name w:val="toc 8"/>
    <w:basedOn w:val="Standaard"/>
    <w:next w:val="Standaard"/>
    <w:autoRedefine/>
    <w:uiPriority w:val="39"/>
    <w:unhideWhenUsed/>
    <w:rsid w:val="00FC2178"/>
    <w:pPr>
      <w:spacing w:after="100" w:line="259" w:lineRule="auto"/>
      <w:ind w:left="1540" w:firstLine="0"/>
      <w:jc w:val="left"/>
    </w:pPr>
    <w:rPr>
      <w:rFonts w:asciiTheme="minorHAnsi" w:eastAsiaTheme="minorEastAsia" w:hAnsiTheme="minorHAnsi" w:cstheme="minorBidi"/>
    </w:rPr>
  </w:style>
  <w:style w:type="paragraph" w:styleId="Inhopg9">
    <w:name w:val="toc 9"/>
    <w:basedOn w:val="Standaard"/>
    <w:next w:val="Standaard"/>
    <w:autoRedefine/>
    <w:uiPriority w:val="39"/>
    <w:unhideWhenUsed/>
    <w:rsid w:val="00FC2178"/>
    <w:pPr>
      <w:spacing w:after="100" w:line="259" w:lineRule="auto"/>
      <w:ind w:left="1760" w:firstLine="0"/>
      <w:jc w:val="left"/>
    </w:pPr>
    <w:rPr>
      <w:rFonts w:asciiTheme="minorHAnsi" w:eastAsiaTheme="minorEastAsia" w:hAnsiTheme="minorHAnsi" w:cstheme="minorBidi"/>
    </w:rPr>
  </w:style>
  <w:style w:type="character" w:styleId="Hyperlink">
    <w:name w:val="Hyperlink"/>
    <w:basedOn w:val="Standaardalinea-lettertype"/>
    <w:uiPriority w:val="99"/>
    <w:unhideWhenUsed/>
    <w:rsid w:val="00FC2178"/>
    <w:rPr>
      <w:color w:val="0563C1" w:themeColor="hyperlink"/>
      <w:u w:val="single"/>
    </w:rPr>
  </w:style>
  <w:style w:type="character" w:styleId="Onopgelostemelding">
    <w:name w:val="Unresolved Mention"/>
    <w:basedOn w:val="Standaardalinea-lettertype"/>
    <w:uiPriority w:val="99"/>
    <w:unhideWhenUsed/>
    <w:rsid w:val="00FC2178"/>
    <w:rPr>
      <w:color w:val="605E5C"/>
      <w:shd w:val="clear" w:color="auto" w:fill="E1DFDD"/>
    </w:rPr>
  </w:style>
  <w:style w:type="table" w:styleId="Tabelraster">
    <w:name w:val="Table Grid"/>
    <w:basedOn w:val="Standaardtabel"/>
    <w:uiPriority w:val="39"/>
    <w:rsid w:val="00E0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8138A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F046A3"/>
    <w:pPr>
      <w:tabs>
        <w:tab w:val="center" w:pos="4680"/>
        <w:tab w:val="right" w:pos="9360"/>
      </w:tabs>
      <w:spacing w:after="0" w:line="240" w:lineRule="auto"/>
      <w:ind w:left="0" w:firstLine="0"/>
      <w:jc w:val="left"/>
    </w:pPr>
    <w:rPr>
      <w:rFonts w:asciiTheme="minorHAnsi" w:eastAsiaTheme="minorEastAsia" w:hAnsiTheme="minorHAnsi" w:cs="Times New Roman"/>
      <w:lang w:val="nl-BE" w:eastAsia="nl-BE"/>
    </w:rPr>
  </w:style>
  <w:style w:type="character" w:customStyle="1" w:styleId="VoettekstChar">
    <w:name w:val="Voettekst Char"/>
    <w:basedOn w:val="Standaardalinea-lettertype"/>
    <w:link w:val="Voettekst"/>
    <w:uiPriority w:val="99"/>
    <w:rsid w:val="00F046A3"/>
    <w:rPr>
      <w:rFonts w:cs="Times New Roman"/>
      <w:lang w:val="nl-BE" w:eastAsia="nl-BE"/>
    </w:rPr>
  </w:style>
  <w:style w:type="table" w:customStyle="1" w:styleId="Grilledutableau1">
    <w:name w:val="Grille du tableau1"/>
    <w:basedOn w:val="Standaardtabel"/>
    <w:next w:val="Tabelraster"/>
    <w:uiPriority w:val="39"/>
    <w:rsid w:val="000A5818"/>
    <w:pPr>
      <w:spacing w:after="0" w:line="240" w:lineRule="auto"/>
    </w:pPr>
    <w:rPr>
      <w:rFonts w:eastAsiaTheme="minorHAnsi"/>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1517">
      <w:bodyDiv w:val="1"/>
      <w:marLeft w:val="0"/>
      <w:marRight w:val="0"/>
      <w:marTop w:val="0"/>
      <w:marBottom w:val="0"/>
      <w:divBdr>
        <w:top w:val="none" w:sz="0" w:space="0" w:color="auto"/>
        <w:left w:val="none" w:sz="0" w:space="0" w:color="auto"/>
        <w:bottom w:val="none" w:sz="0" w:space="0" w:color="auto"/>
        <w:right w:val="none" w:sz="0" w:space="0" w:color="auto"/>
      </w:divBdr>
    </w:div>
    <w:div w:id="78644032">
      <w:bodyDiv w:val="1"/>
      <w:marLeft w:val="0"/>
      <w:marRight w:val="0"/>
      <w:marTop w:val="0"/>
      <w:marBottom w:val="0"/>
      <w:divBdr>
        <w:top w:val="none" w:sz="0" w:space="0" w:color="auto"/>
        <w:left w:val="none" w:sz="0" w:space="0" w:color="auto"/>
        <w:bottom w:val="none" w:sz="0" w:space="0" w:color="auto"/>
        <w:right w:val="none" w:sz="0" w:space="0" w:color="auto"/>
      </w:divBdr>
    </w:div>
    <w:div w:id="79761059">
      <w:bodyDiv w:val="1"/>
      <w:marLeft w:val="0"/>
      <w:marRight w:val="0"/>
      <w:marTop w:val="0"/>
      <w:marBottom w:val="0"/>
      <w:divBdr>
        <w:top w:val="none" w:sz="0" w:space="0" w:color="auto"/>
        <w:left w:val="none" w:sz="0" w:space="0" w:color="auto"/>
        <w:bottom w:val="none" w:sz="0" w:space="0" w:color="auto"/>
        <w:right w:val="none" w:sz="0" w:space="0" w:color="auto"/>
      </w:divBdr>
    </w:div>
    <w:div w:id="158154740">
      <w:bodyDiv w:val="1"/>
      <w:marLeft w:val="0"/>
      <w:marRight w:val="0"/>
      <w:marTop w:val="0"/>
      <w:marBottom w:val="0"/>
      <w:divBdr>
        <w:top w:val="none" w:sz="0" w:space="0" w:color="auto"/>
        <w:left w:val="none" w:sz="0" w:space="0" w:color="auto"/>
        <w:bottom w:val="none" w:sz="0" w:space="0" w:color="auto"/>
        <w:right w:val="none" w:sz="0" w:space="0" w:color="auto"/>
      </w:divBdr>
    </w:div>
    <w:div w:id="176432094">
      <w:bodyDiv w:val="1"/>
      <w:marLeft w:val="0"/>
      <w:marRight w:val="0"/>
      <w:marTop w:val="0"/>
      <w:marBottom w:val="0"/>
      <w:divBdr>
        <w:top w:val="none" w:sz="0" w:space="0" w:color="auto"/>
        <w:left w:val="none" w:sz="0" w:space="0" w:color="auto"/>
        <w:bottom w:val="none" w:sz="0" w:space="0" w:color="auto"/>
        <w:right w:val="none" w:sz="0" w:space="0" w:color="auto"/>
      </w:divBdr>
    </w:div>
    <w:div w:id="182479987">
      <w:bodyDiv w:val="1"/>
      <w:marLeft w:val="0"/>
      <w:marRight w:val="0"/>
      <w:marTop w:val="0"/>
      <w:marBottom w:val="0"/>
      <w:divBdr>
        <w:top w:val="none" w:sz="0" w:space="0" w:color="auto"/>
        <w:left w:val="none" w:sz="0" w:space="0" w:color="auto"/>
        <w:bottom w:val="none" w:sz="0" w:space="0" w:color="auto"/>
        <w:right w:val="none" w:sz="0" w:space="0" w:color="auto"/>
      </w:divBdr>
    </w:div>
    <w:div w:id="185994980">
      <w:bodyDiv w:val="1"/>
      <w:marLeft w:val="0"/>
      <w:marRight w:val="0"/>
      <w:marTop w:val="0"/>
      <w:marBottom w:val="0"/>
      <w:divBdr>
        <w:top w:val="none" w:sz="0" w:space="0" w:color="auto"/>
        <w:left w:val="none" w:sz="0" w:space="0" w:color="auto"/>
        <w:bottom w:val="none" w:sz="0" w:space="0" w:color="auto"/>
        <w:right w:val="none" w:sz="0" w:space="0" w:color="auto"/>
      </w:divBdr>
    </w:div>
    <w:div w:id="220753769">
      <w:bodyDiv w:val="1"/>
      <w:marLeft w:val="0"/>
      <w:marRight w:val="0"/>
      <w:marTop w:val="0"/>
      <w:marBottom w:val="0"/>
      <w:divBdr>
        <w:top w:val="none" w:sz="0" w:space="0" w:color="auto"/>
        <w:left w:val="none" w:sz="0" w:space="0" w:color="auto"/>
        <w:bottom w:val="none" w:sz="0" w:space="0" w:color="auto"/>
        <w:right w:val="none" w:sz="0" w:space="0" w:color="auto"/>
      </w:divBdr>
    </w:div>
    <w:div w:id="244655229">
      <w:bodyDiv w:val="1"/>
      <w:marLeft w:val="0"/>
      <w:marRight w:val="0"/>
      <w:marTop w:val="0"/>
      <w:marBottom w:val="0"/>
      <w:divBdr>
        <w:top w:val="none" w:sz="0" w:space="0" w:color="auto"/>
        <w:left w:val="none" w:sz="0" w:space="0" w:color="auto"/>
        <w:bottom w:val="none" w:sz="0" w:space="0" w:color="auto"/>
        <w:right w:val="none" w:sz="0" w:space="0" w:color="auto"/>
      </w:divBdr>
    </w:div>
    <w:div w:id="317809881">
      <w:bodyDiv w:val="1"/>
      <w:marLeft w:val="0"/>
      <w:marRight w:val="0"/>
      <w:marTop w:val="0"/>
      <w:marBottom w:val="0"/>
      <w:divBdr>
        <w:top w:val="none" w:sz="0" w:space="0" w:color="auto"/>
        <w:left w:val="none" w:sz="0" w:space="0" w:color="auto"/>
        <w:bottom w:val="none" w:sz="0" w:space="0" w:color="auto"/>
        <w:right w:val="none" w:sz="0" w:space="0" w:color="auto"/>
      </w:divBdr>
    </w:div>
    <w:div w:id="352659501">
      <w:bodyDiv w:val="1"/>
      <w:marLeft w:val="0"/>
      <w:marRight w:val="0"/>
      <w:marTop w:val="0"/>
      <w:marBottom w:val="0"/>
      <w:divBdr>
        <w:top w:val="none" w:sz="0" w:space="0" w:color="auto"/>
        <w:left w:val="none" w:sz="0" w:space="0" w:color="auto"/>
        <w:bottom w:val="none" w:sz="0" w:space="0" w:color="auto"/>
        <w:right w:val="none" w:sz="0" w:space="0" w:color="auto"/>
      </w:divBdr>
    </w:div>
    <w:div w:id="387069450">
      <w:bodyDiv w:val="1"/>
      <w:marLeft w:val="0"/>
      <w:marRight w:val="0"/>
      <w:marTop w:val="0"/>
      <w:marBottom w:val="0"/>
      <w:divBdr>
        <w:top w:val="none" w:sz="0" w:space="0" w:color="auto"/>
        <w:left w:val="none" w:sz="0" w:space="0" w:color="auto"/>
        <w:bottom w:val="none" w:sz="0" w:space="0" w:color="auto"/>
        <w:right w:val="none" w:sz="0" w:space="0" w:color="auto"/>
      </w:divBdr>
    </w:div>
    <w:div w:id="411702524">
      <w:bodyDiv w:val="1"/>
      <w:marLeft w:val="0"/>
      <w:marRight w:val="0"/>
      <w:marTop w:val="0"/>
      <w:marBottom w:val="0"/>
      <w:divBdr>
        <w:top w:val="none" w:sz="0" w:space="0" w:color="auto"/>
        <w:left w:val="none" w:sz="0" w:space="0" w:color="auto"/>
        <w:bottom w:val="none" w:sz="0" w:space="0" w:color="auto"/>
        <w:right w:val="none" w:sz="0" w:space="0" w:color="auto"/>
      </w:divBdr>
    </w:div>
    <w:div w:id="419524354">
      <w:bodyDiv w:val="1"/>
      <w:marLeft w:val="0"/>
      <w:marRight w:val="0"/>
      <w:marTop w:val="0"/>
      <w:marBottom w:val="0"/>
      <w:divBdr>
        <w:top w:val="none" w:sz="0" w:space="0" w:color="auto"/>
        <w:left w:val="none" w:sz="0" w:space="0" w:color="auto"/>
        <w:bottom w:val="none" w:sz="0" w:space="0" w:color="auto"/>
        <w:right w:val="none" w:sz="0" w:space="0" w:color="auto"/>
      </w:divBdr>
    </w:div>
    <w:div w:id="535506028">
      <w:bodyDiv w:val="1"/>
      <w:marLeft w:val="0"/>
      <w:marRight w:val="0"/>
      <w:marTop w:val="0"/>
      <w:marBottom w:val="0"/>
      <w:divBdr>
        <w:top w:val="none" w:sz="0" w:space="0" w:color="auto"/>
        <w:left w:val="none" w:sz="0" w:space="0" w:color="auto"/>
        <w:bottom w:val="none" w:sz="0" w:space="0" w:color="auto"/>
        <w:right w:val="none" w:sz="0" w:space="0" w:color="auto"/>
      </w:divBdr>
    </w:div>
    <w:div w:id="584538901">
      <w:bodyDiv w:val="1"/>
      <w:marLeft w:val="0"/>
      <w:marRight w:val="0"/>
      <w:marTop w:val="0"/>
      <w:marBottom w:val="0"/>
      <w:divBdr>
        <w:top w:val="none" w:sz="0" w:space="0" w:color="auto"/>
        <w:left w:val="none" w:sz="0" w:space="0" w:color="auto"/>
        <w:bottom w:val="none" w:sz="0" w:space="0" w:color="auto"/>
        <w:right w:val="none" w:sz="0" w:space="0" w:color="auto"/>
      </w:divBdr>
    </w:div>
    <w:div w:id="672686253">
      <w:bodyDiv w:val="1"/>
      <w:marLeft w:val="0"/>
      <w:marRight w:val="0"/>
      <w:marTop w:val="0"/>
      <w:marBottom w:val="0"/>
      <w:divBdr>
        <w:top w:val="none" w:sz="0" w:space="0" w:color="auto"/>
        <w:left w:val="none" w:sz="0" w:space="0" w:color="auto"/>
        <w:bottom w:val="none" w:sz="0" w:space="0" w:color="auto"/>
        <w:right w:val="none" w:sz="0" w:space="0" w:color="auto"/>
      </w:divBdr>
    </w:div>
    <w:div w:id="673192381">
      <w:bodyDiv w:val="1"/>
      <w:marLeft w:val="0"/>
      <w:marRight w:val="0"/>
      <w:marTop w:val="0"/>
      <w:marBottom w:val="0"/>
      <w:divBdr>
        <w:top w:val="none" w:sz="0" w:space="0" w:color="auto"/>
        <w:left w:val="none" w:sz="0" w:space="0" w:color="auto"/>
        <w:bottom w:val="none" w:sz="0" w:space="0" w:color="auto"/>
        <w:right w:val="none" w:sz="0" w:space="0" w:color="auto"/>
      </w:divBdr>
    </w:div>
    <w:div w:id="767039175">
      <w:bodyDiv w:val="1"/>
      <w:marLeft w:val="0"/>
      <w:marRight w:val="0"/>
      <w:marTop w:val="0"/>
      <w:marBottom w:val="0"/>
      <w:divBdr>
        <w:top w:val="none" w:sz="0" w:space="0" w:color="auto"/>
        <w:left w:val="none" w:sz="0" w:space="0" w:color="auto"/>
        <w:bottom w:val="none" w:sz="0" w:space="0" w:color="auto"/>
        <w:right w:val="none" w:sz="0" w:space="0" w:color="auto"/>
      </w:divBdr>
    </w:div>
    <w:div w:id="817501894">
      <w:bodyDiv w:val="1"/>
      <w:marLeft w:val="0"/>
      <w:marRight w:val="0"/>
      <w:marTop w:val="0"/>
      <w:marBottom w:val="0"/>
      <w:divBdr>
        <w:top w:val="none" w:sz="0" w:space="0" w:color="auto"/>
        <w:left w:val="none" w:sz="0" w:space="0" w:color="auto"/>
        <w:bottom w:val="none" w:sz="0" w:space="0" w:color="auto"/>
        <w:right w:val="none" w:sz="0" w:space="0" w:color="auto"/>
      </w:divBdr>
    </w:div>
    <w:div w:id="852262451">
      <w:bodyDiv w:val="1"/>
      <w:marLeft w:val="0"/>
      <w:marRight w:val="0"/>
      <w:marTop w:val="0"/>
      <w:marBottom w:val="0"/>
      <w:divBdr>
        <w:top w:val="none" w:sz="0" w:space="0" w:color="auto"/>
        <w:left w:val="none" w:sz="0" w:space="0" w:color="auto"/>
        <w:bottom w:val="none" w:sz="0" w:space="0" w:color="auto"/>
        <w:right w:val="none" w:sz="0" w:space="0" w:color="auto"/>
      </w:divBdr>
    </w:div>
    <w:div w:id="879433940">
      <w:bodyDiv w:val="1"/>
      <w:marLeft w:val="0"/>
      <w:marRight w:val="0"/>
      <w:marTop w:val="0"/>
      <w:marBottom w:val="0"/>
      <w:divBdr>
        <w:top w:val="none" w:sz="0" w:space="0" w:color="auto"/>
        <w:left w:val="none" w:sz="0" w:space="0" w:color="auto"/>
        <w:bottom w:val="none" w:sz="0" w:space="0" w:color="auto"/>
        <w:right w:val="none" w:sz="0" w:space="0" w:color="auto"/>
      </w:divBdr>
    </w:div>
    <w:div w:id="921451060">
      <w:bodyDiv w:val="1"/>
      <w:marLeft w:val="0"/>
      <w:marRight w:val="0"/>
      <w:marTop w:val="0"/>
      <w:marBottom w:val="0"/>
      <w:divBdr>
        <w:top w:val="none" w:sz="0" w:space="0" w:color="auto"/>
        <w:left w:val="none" w:sz="0" w:space="0" w:color="auto"/>
        <w:bottom w:val="none" w:sz="0" w:space="0" w:color="auto"/>
        <w:right w:val="none" w:sz="0" w:space="0" w:color="auto"/>
      </w:divBdr>
    </w:div>
    <w:div w:id="938634977">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994798433">
      <w:bodyDiv w:val="1"/>
      <w:marLeft w:val="0"/>
      <w:marRight w:val="0"/>
      <w:marTop w:val="0"/>
      <w:marBottom w:val="0"/>
      <w:divBdr>
        <w:top w:val="none" w:sz="0" w:space="0" w:color="auto"/>
        <w:left w:val="none" w:sz="0" w:space="0" w:color="auto"/>
        <w:bottom w:val="none" w:sz="0" w:space="0" w:color="auto"/>
        <w:right w:val="none" w:sz="0" w:space="0" w:color="auto"/>
      </w:divBdr>
    </w:div>
    <w:div w:id="1034381686">
      <w:bodyDiv w:val="1"/>
      <w:marLeft w:val="0"/>
      <w:marRight w:val="0"/>
      <w:marTop w:val="0"/>
      <w:marBottom w:val="0"/>
      <w:divBdr>
        <w:top w:val="none" w:sz="0" w:space="0" w:color="auto"/>
        <w:left w:val="none" w:sz="0" w:space="0" w:color="auto"/>
        <w:bottom w:val="none" w:sz="0" w:space="0" w:color="auto"/>
        <w:right w:val="none" w:sz="0" w:space="0" w:color="auto"/>
      </w:divBdr>
    </w:div>
    <w:div w:id="1066225701">
      <w:bodyDiv w:val="1"/>
      <w:marLeft w:val="0"/>
      <w:marRight w:val="0"/>
      <w:marTop w:val="0"/>
      <w:marBottom w:val="0"/>
      <w:divBdr>
        <w:top w:val="none" w:sz="0" w:space="0" w:color="auto"/>
        <w:left w:val="none" w:sz="0" w:space="0" w:color="auto"/>
        <w:bottom w:val="none" w:sz="0" w:space="0" w:color="auto"/>
        <w:right w:val="none" w:sz="0" w:space="0" w:color="auto"/>
      </w:divBdr>
    </w:div>
    <w:div w:id="1068648431">
      <w:bodyDiv w:val="1"/>
      <w:marLeft w:val="0"/>
      <w:marRight w:val="0"/>
      <w:marTop w:val="0"/>
      <w:marBottom w:val="0"/>
      <w:divBdr>
        <w:top w:val="none" w:sz="0" w:space="0" w:color="auto"/>
        <w:left w:val="none" w:sz="0" w:space="0" w:color="auto"/>
        <w:bottom w:val="none" w:sz="0" w:space="0" w:color="auto"/>
        <w:right w:val="none" w:sz="0" w:space="0" w:color="auto"/>
      </w:divBdr>
    </w:div>
    <w:div w:id="1203439269">
      <w:bodyDiv w:val="1"/>
      <w:marLeft w:val="0"/>
      <w:marRight w:val="0"/>
      <w:marTop w:val="0"/>
      <w:marBottom w:val="0"/>
      <w:divBdr>
        <w:top w:val="none" w:sz="0" w:space="0" w:color="auto"/>
        <w:left w:val="none" w:sz="0" w:space="0" w:color="auto"/>
        <w:bottom w:val="none" w:sz="0" w:space="0" w:color="auto"/>
        <w:right w:val="none" w:sz="0" w:space="0" w:color="auto"/>
      </w:divBdr>
    </w:div>
    <w:div w:id="1283150932">
      <w:bodyDiv w:val="1"/>
      <w:marLeft w:val="0"/>
      <w:marRight w:val="0"/>
      <w:marTop w:val="0"/>
      <w:marBottom w:val="0"/>
      <w:divBdr>
        <w:top w:val="none" w:sz="0" w:space="0" w:color="auto"/>
        <w:left w:val="none" w:sz="0" w:space="0" w:color="auto"/>
        <w:bottom w:val="none" w:sz="0" w:space="0" w:color="auto"/>
        <w:right w:val="none" w:sz="0" w:space="0" w:color="auto"/>
      </w:divBdr>
    </w:div>
    <w:div w:id="1329136324">
      <w:bodyDiv w:val="1"/>
      <w:marLeft w:val="0"/>
      <w:marRight w:val="0"/>
      <w:marTop w:val="0"/>
      <w:marBottom w:val="0"/>
      <w:divBdr>
        <w:top w:val="none" w:sz="0" w:space="0" w:color="auto"/>
        <w:left w:val="none" w:sz="0" w:space="0" w:color="auto"/>
        <w:bottom w:val="none" w:sz="0" w:space="0" w:color="auto"/>
        <w:right w:val="none" w:sz="0" w:space="0" w:color="auto"/>
      </w:divBdr>
    </w:div>
    <w:div w:id="1341733247">
      <w:bodyDiv w:val="1"/>
      <w:marLeft w:val="0"/>
      <w:marRight w:val="0"/>
      <w:marTop w:val="0"/>
      <w:marBottom w:val="0"/>
      <w:divBdr>
        <w:top w:val="none" w:sz="0" w:space="0" w:color="auto"/>
        <w:left w:val="none" w:sz="0" w:space="0" w:color="auto"/>
        <w:bottom w:val="none" w:sz="0" w:space="0" w:color="auto"/>
        <w:right w:val="none" w:sz="0" w:space="0" w:color="auto"/>
      </w:divBdr>
    </w:div>
    <w:div w:id="1424691698">
      <w:bodyDiv w:val="1"/>
      <w:marLeft w:val="0"/>
      <w:marRight w:val="0"/>
      <w:marTop w:val="0"/>
      <w:marBottom w:val="0"/>
      <w:divBdr>
        <w:top w:val="none" w:sz="0" w:space="0" w:color="auto"/>
        <w:left w:val="none" w:sz="0" w:space="0" w:color="auto"/>
        <w:bottom w:val="none" w:sz="0" w:space="0" w:color="auto"/>
        <w:right w:val="none" w:sz="0" w:space="0" w:color="auto"/>
      </w:divBdr>
    </w:div>
    <w:div w:id="1425493856">
      <w:bodyDiv w:val="1"/>
      <w:marLeft w:val="0"/>
      <w:marRight w:val="0"/>
      <w:marTop w:val="0"/>
      <w:marBottom w:val="0"/>
      <w:divBdr>
        <w:top w:val="none" w:sz="0" w:space="0" w:color="auto"/>
        <w:left w:val="none" w:sz="0" w:space="0" w:color="auto"/>
        <w:bottom w:val="none" w:sz="0" w:space="0" w:color="auto"/>
        <w:right w:val="none" w:sz="0" w:space="0" w:color="auto"/>
      </w:divBdr>
    </w:div>
    <w:div w:id="1447700172">
      <w:bodyDiv w:val="1"/>
      <w:marLeft w:val="0"/>
      <w:marRight w:val="0"/>
      <w:marTop w:val="0"/>
      <w:marBottom w:val="0"/>
      <w:divBdr>
        <w:top w:val="none" w:sz="0" w:space="0" w:color="auto"/>
        <w:left w:val="none" w:sz="0" w:space="0" w:color="auto"/>
        <w:bottom w:val="none" w:sz="0" w:space="0" w:color="auto"/>
        <w:right w:val="none" w:sz="0" w:space="0" w:color="auto"/>
      </w:divBdr>
    </w:div>
    <w:div w:id="1449082772">
      <w:bodyDiv w:val="1"/>
      <w:marLeft w:val="0"/>
      <w:marRight w:val="0"/>
      <w:marTop w:val="0"/>
      <w:marBottom w:val="0"/>
      <w:divBdr>
        <w:top w:val="none" w:sz="0" w:space="0" w:color="auto"/>
        <w:left w:val="none" w:sz="0" w:space="0" w:color="auto"/>
        <w:bottom w:val="none" w:sz="0" w:space="0" w:color="auto"/>
        <w:right w:val="none" w:sz="0" w:space="0" w:color="auto"/>
      </w:divBdr>
    </w:div>
    <w:div w:id="1480003638">
      <w:bodyDiv w:val="1"/>
      <w:marLeft w:val="0"/>
      <w:marRight w:val="0"/>
      <w:marTop w:val="0"/>
      <w:marBottom w:val="0"/>
      <w:divBdr>
        <w:top w:val="none" w:sz="0" w:space="0" w:color="auto"/>
        <w:left w:val="none" w:sz="0" w:space="0" w:color="auto"/>
        <w:bottom w:val="none" w:sz="0" w:space="0" w:color="auto"/>
        <w:right w:val="none" w:sz="0" w:space="0" w:color="auto"/>
      </w:divBdr>
    </w:div>
    <w:div w:id="1558008538">
      <w:bodyDiv w:val="1"/>
      <w:marLeft w:val="0"/>
      <w:marRight w:val="0"/>
      <w:marTop w:val="0"/>
      <w:marBottom w:val="0"/>
      <w:divBdr>
        <w:top w:val="none" w:sz="0" w:space="0" w:color="auto"/>
        <w:left w:val="none" w:sz="0" w:space="0" w:color="auto"/>
        <w:bottom w:val="none" w:sz="0" w:space="0" w:color="auto"/>
        <w:right w:val="none" w:sz="0" w:space="0" w:color="auto"/>
      </w:divBdr>
    </w:div>
    <w:div w:id="1562868889">
      <w:bodyDiv w:val="1"/>
      <w:marLeft w:val="0"/>
      <w:marRight w:val="0"/>
      <w:marTop w:val="0"/>
      <w:marBottom w:val="0"/>
      <w:divBdr>
        <w:top w:val="none" w:sz="0" w:space="0" w:color="auto"/>
        <w:left w:val="none" w:sz="0" w:space="0" w:color="auto"/>
        <w:bottom w:val="none" w:sz="0" w:space="0" w:color="auto"/>
        <w:right w:val="none" w:sz="0" w:space="0" w:color="auto"/>
      </w:divBdr>
    </w:div>
    <w:div w:id="1625308274">
      <w:bodyDiv w:val="1"/>
      <w:marLeft w:val="0"/>
      <w:marRight w:val="0"/>
      <w:marTop w:val="0"/>
      <w:marBottom w:val="0"/>
      <w:divBdr>
        <w:top w:val="none" w:sz="0" w:space="0" w:color="auto"/>
        <w:left w:val="none" w:sz="0" w:space="0" w:color="auto"/>
        <w:bottom w:val="none" w:sz="0" w:space="0" w:color="auto"/>
        <w:right w:val="none" w:sz="0" w:space="0" w:color="auto"/>
      </w:divBdr>
    </w:div>
    <w:div w:id="1649818461">
      <w:bodyDiv w:val="1"/>
      <w:marLeft w:val="0"/>
      <w:marRight w:val="0"/>
      <w:marTop w:val="0"/>
      <w:marBottom w:val="0"/>
      <w:divBdr>
        <w:top w:val="none" w:sz="0" w:space="0" w:color="auto"/>
        <w:left w:val="none" w:sz="0" w:space="0" w:color="auto"/>
        <w:bottom w:val="none" w:sz="0" w:space="0" w:color="auto"/>
        <w:right w:val="none" w:sz="0" w:space="0" w:color="auto"/>
      </w:divBdr>
    </w:div>
    <w:div w:id="1701395216">
      <w:bodyDiv w:val="1"/>
      <w:marLeft w:val="0"/>
      <w:marRight w:val="0"/>
      <w:marTop w:val="0"/>
      <w:marBottom w:val="0"/>
      <w:divBdr>
        <w:top w:val="none" w:sz="0" w:space="0" w:color="auto"/>
        <w:left w:val="none" w:sz="0" w:space="0" w:color="auto"/>
        <w:bottom w:val="none" w:sz="0" w:space="0" w:color="auto"/>
        <w:right w:val="none" w:sz="0" w:space="0" w:color="auto"/>
      </w:divBdr>
    </w:div>
    <w:div w:id="1761486998">
      <w:bodyDiv w:val="1"/>
      <w:marLeft w:val="0"/>
      <w:marRight w:val="0"/>
      <w:marTop w:val="0"/>
      <w:marBottom w:val="0"/>
      <w:divBdr>
        <w:top w:val="none" w:sz="0" w:space="0" w:color="auto"/>
        <w:left w:val="none" w:sz="0" w:space="0" w:color="auto"/>
        <w:bottom w:val="none" w:sz="0" w:space="0" w:color="auto"/>
        <w:right w:val="none" w:sz="0" w:space="0" w:color="auto"/>
      </w:divBdr>
    </w:div>
    <w:div w:id="1774125621">
      <w:bodyDiv w:val="1"/>
      <w:marLeft w:val="0"/>
      <w:marRight w:val="0"/>
      <w:marTop w:val="0"/>
      <w:marBottom w:val="0"/>
      <w:divBdr>
        <w:top w:val="none" w:sz="0" w:space="0" w:color="auto"/>
        <w:left w:val="none" w:sz="0" w:space="0" w:color="auto"/>
        <w:bottom w:val="none" w:sz="0" w:space="0" w:color="auto"/>
        <w:right w:val="none" w:sz="0" w:space="0" w:color="auto"/>
      </w:divBdr>
    </w:div>
    <w:div w:id="1828128756">
      <w:bodyDiv w:val="1"/>
      <w:marLeft w:val="0"/>
      <w:marRight w:val="0"/>
      <w:marTop w:val="0"/>
      <w:marBottom w:val="0"/>
      <w:divBdr>
        <w:top w:val="none" w:sz="0" w:space="0" w:color="auto"/>
        <w:left w:val="none" w:sz="0" w:space="0" w:color="auto"/>
        <w:bottom w:val="none" w:sz="0" w:space="0" w:color="auto"/>
        <w:right w:val="none" w:sz="0" w:space="0" w:color="auto"/>
      </w:divBdr>
    </w:div>
    <w:div w:id="1904176861">
      <w:bodyDiv w:val="1"/>
      <w:marLeft w:val="0"/>
      <w:marRight w:val="0"/>
      <w:marTop w:val="0"/>
      <w:marBottom w:val="0"/>
      <w:divBdr>
        <w:top w:val="none" w:sz="0" w:space="0" w:color="auto"/>
        <w:left w:val="none" w:sz="0" w:space="0" w:color="auto"/>
        <w:bottom w:val="none" w:sz="0" w:space="0" w:color="auto"/>
        <w:right w:val="none" w:sz="0" w:space="0" w:color="auto"/>
      </w:divBdr>
    </w:div>
    <w:div w:id="1918633863">
      <w:bodyDiv w:val="1"/>
      <w:marLeft w:val="0"/>
      <w:marRight w:val="0"/>
      <w:marTop w:val="0"/>
      <w:marBottom w:val="0"/>
      <w:divBdr>
        <w:top w:val="none" w:sz="0" w:space="0" w:color="auto"/>
        <w:left w:val="none" w:sz="0" w:space="0" w:color="auto"/>
        <w:bottom w:val="none" w:sz="0" w:space="0" w:color="auto"/>
        <w:right w:val="none" w:sz="0" w:space="0" w:color="auto"/>
      </w:divBdr>
    </w:div>
    <w:div w:id="1923366171">
      <w:bodyDiv w:val="1"/>
      <w:marLeft w:val="0"/>
      <w:marRight w:val="0"/>
      <w:marTop w:val="0"/>
      <w:marBottom w:val="0"/>
      <w:divBdr>
        <w:top w:val="none" w:sz="0" w:space="0" w:color="auto"/>
        <w:left w:val="none" w:sz="0" w:space="0" w:color="auto"/>
        <w:bottom w:val="none" w:sz="0" w:space="0" w:color="auto"/>
        <w:right w:val="none" w:sz="0" w:space="0" w:color="auto"/>
      </w:divBdr>
    </w:div>
    <w:div w:id="1929464364">
      <w:bodyDiv w:val="1"/>
      <w:marLeft w:val="0"/>
      <w:marRight w:val="0"/>
      <w:marTop w:val="0"/>
      <w:marBottom w:val="0"/>
      <w:divBdr>
        <w:top w:val="none" w:sz="0" w:space="0" w:color="auto"/>
        <w:left w:val="none" w:sz="0" w:space="0" w:color="auto"/>
        <w:bottom w:val="none" w:sz="0" w:space="0" w:color="auto"/>
        <w:right w:val="none" w:sz="0" w:space="0" w:color="auto"/>
      </w:divBdr>
    </w:div>
    <w:div w:id="2021740021">
      <w:bodyDiv w:val="1"/>
      <w:marLeft w:val="0"/>
      <w:marRight w:val="0"/>
      <w:marTop w:val="0"/>
      <w:marBottom w:val="0"/>
      <w:divBdr>
        <w:top w:val="none" w:sz="0" w:space="0" w:color="auto"/>
        <w:left w:val="none" w:sz="0" w:space="0" w:color="auto"/>
        <w:bottom w:val="none" w:sz="0" w:space="0" w:color="auto"/>
        <w:right w:val="none" w:sz="0" w:space="0" w:color="auto"/>
      </w:divBdr>
    </w:div>
    <w:div w:id="2025862156">
      <w:bodyDiv w:val="1"/>
      <w:marLeft w:val="0"/>
      <w:marRight w:val="0"/>
      <w:marTop w:val="0"/>
      <w:marBottom w:val="0"/>
      <w:divBdr>
        <w:top w:val="none" w:sz="0" w:space="0" w:color="auto"/>
        <w:left w:val="none" w:sz="0" w:space="0" w:color="auto"/>
        <w:bottom w:val="none" w:sz="0" w:space="0" w:color="auto"/>
        <w:right w:val="none" w:sz="0" w:space="0" w:color="auto"/>
      </w:divBdr>
    </w:div>
    <w:div w:id="2049991815">
      <w:bodyDiv w:val="1"/>
      <w:marLeft w:val="0"/>
      <w:marRight w:val="0"/>
      <w:marTop w:val="0"/>
      <w:marBottom w:val="0"/>
      <w:divBdr>
        <w:top w:val="none" w:sz="0" w:space="0" w:color="auto"/>
        <w:left w:val="none" w:sz="0" w:space="0" w:color="auto"/>
        <w:bottom w:val="none" w:sz="0" w:space="0" w:color="auto"/>
        <w:right w:val="none" w:sz="0" w:space="0" w:color="auto"/>
      </w:divBdr>
    </w:div>
    <w:div w:id="2077127285">
      <w:bodyDiv w:val="1"/>
      <w:marLeft w:val="0"/>
      <w:marRight w:val="0"/>
      <w:marTop w:val="0"/>
      <w:marBottom w:val="0"/>
      <w:divBdr>
        <w:top w:val="none" w:sz="0" w:space="0" w:color="auto"/>
        <w:left w:val="none" w:sz="0" w:space="0" w:color="auto"/>
        <w:bottom w:val="none" w:sz="0" w:space="0" w:color="auto"/>
        <w:right w:val="none" w:sz="0" w:space="0" w:color="auto"/>
      </w:divBdr>
    </w:div>
    <w:div w:id="2095543891">
      <w:bodyDiv w:val="1"/>
      <w:marLeft w:val="0"/>
      <w:marRight w:val="0"/>
      <w:marTop w:val="0"/>
      <w:marBottom w:val="0"/>
      <w:divBdr>
        <w:top w:val="none" w:sz="0" w:space="0" w:color="auto"/>
        <w:left w:val="none" w:sz="0" w:space="0" w:color="auto"/>
        <w:bottom w:val="none" w:sz="0" w:space="0" w:color="auto"/>
        <w:right w:val="none" w:sz="0" w:space="0" w:color="auto"/>
      </w:divBdr>
    </w:div>
    <w:div w:id="2106680917">
      <w:bodyDiv w:val="1"/>
      <w:marLeft w:val="0"/>
      <w:marRight w:val="0"/>
      <w:marTop w:val="0"/>
      <w:marBottom w:val="0"/>
      <w:divBdr>
        <w:top w:val="none" w:sz="0" w:space="0" w:color="auto"/>
        <w:left w:val="none" w:sz="0" w:space="0" w:color="auto"/>
        <w:bottom w:val="none" w:sz="0" w:space="0" w:color="auto"/>
        <w:right w:val="none" w:sz="0" w:space="0" w:color="auto"/>
      </w:divBdr>
    </w:div>
    <w:div w:id="2114812701">
      <w:bodyDiv w:val="1"/>
      <w:marLeft w:val="0"/>
      <w:marRight w:val="0"/>
      <w:marTop w:val="0"/>
      <w:marBottom w:val="0"/>
      <w:divBdr>
        <w:top w:val="none" w:sz="0" w:space="0" w:color="auto"/>
        <w:left w:val="none" w:sz="0" w:space="0" w:color="auto"/>
        <w:bottom w:val="none" w:sz="0" w:space="0" w:color="auto"/>
        <w:right w:val="none" w:sz="0" w:space="0" w:color="auto"/>
      </w:divBdr>
    </w:div>
    <w:div w:id="2116170744">
      <w:bodyDiv w:val="1"/>
      <w:marLeft w:val="0"/>
      <w:marRight w:val="0"/>
      <w:marTop w:val="0"/>
      <w:marBottom w:val="0"/>
      <w:divBdr>
        <w:top w:val="none" w:sz="0" w:space="0" w:color="auto"/>
        <w:left w:val="none" w:sz="0" w:space="0" w:color="auto"/>
        <w:bottom w:val="none" w:sz="0" w:space="0" w:color="auto"/>
        <w:right w:val="none" w:sz="0" w:space="0" w:color="auto"/>
      </w:divBdr>
    </w:div>
    <w:div w:id="213964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1384-77F6-42DA-A6BA-DAB46953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211</Pages>
  <Words>72602</Words>
  <Characters>399313</Characters>
  <Application>Microsoft Office Word</Application>
  <DocSecurity>0</DocSecurity>
  <Lines>3327</Lines>
  <Paragraphs>941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La nomenclature des prestations de santé – Chap.VI – Lunettes et autres prothèses de l’œil, appareils auditifs, bandages, appareils orthopédiques et autres prothèses</vt:lpstr>
      <vt:lpstr>La nomenclature des prestations de santé – Chap.VI – Lunettes et autres prothèses de l’œil, appareils auditifs, bandages, appareils orthopédiques et autres prothèses</vt:lpstr>
      <vt:lpstr>La nomenclature des prestations de santé – Chap.VI – Lunettes et autres prothèses de l’œil, appareils auditifs, bandages, appareils orthopédiques et autres prothèses</vt:lpstr>
    </vt:vector>
  </TitlesOfParts>
  <Company/>
  <LinksUpToDate>false</LinksUpToDate>
  <CharactersWithSpaces>470974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nomenclature des prestations de santé – Chap.VI – Lunettes et autres prothèses de l’œil, appareils auditifs, bandages, appareils orthopédiques et autres prothèses</dc:title>
  <dc:subject>Article 28 § 8 – Des bandagistes (Aides à la mobilité) – Version à partir du 01/10/2014.STOP</dc:subject>
  <dc:creator>la3507</dc:creator>
  <cp:lastModifiedBy>Liesbet Boriau</cp:lastModifiedBy>
  <cp:revision>9</cp:revision>
  <cp:lastPrinted>2018-12-10T10:25:00Z</cp:lastPrinted>
  <dcterms:created xsi:type="dcterms:W3CDTF">2023-11-22T13:48:00Z</dcterms:created>
  <dcterms:modified xsi:type="dcterms:W3CDTF">2024-01-18T09:54:00Z</dcterms:modified>
</cp:coreProperties>
</file>