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EF" w:rsidRPr="00D0194B" w:rsidRDefault="00100BEF" w:rsidP="000257BE">
      <w:pPr>
        <w:tabs>
          <w:tab w:val="left" w:pos="5670"/>
        </w:tabs>
        <w:rPr>
          <w:lang w:val="nl-BE"/>
        </w:rPr>
      </w:pPr>
      <w:bookmarkStart w:id="0" w:name="_Hlk14696592"/>
      <w:bookmarkStart w:id="1" w:name="_Hlk14696593"/>
      <w:bookmarkStart w:id="2" w:name="_Hlk14696594"/>
      <w:bookmarkStart w:id="3" w:name="_Hlk14696595"/>
      <w:bookmarkStart w:id="4" w:name="_Hlk14696596"/>
      <w:bookmarkStart w:id="5" w:name="_Hlk14696597"/>
      <w:r w:rsidRPr="00D0194B">
        <w:rPr>
          <w:sz w:val="20"/>
          <w:lang w:val="nl-BE"/>
        </w:rPr>
        <w:t>Réf :</w:t>
      </w:r>
      <w:r w:rsidR="00D0194B" w:rsidRPr="00D0194B">
        <w:rPr>
          <w:sz w:val="20"/>
          <w:lang w:val="nl-BE"/>
        </w:rPr>
        <w:t xml:space="preserve"> 2019-005</w:t>
      </w:r>
      <w:r w:rsidRPr="00D0194B">
        <w:rPr>
          <w:lang w:val="nl-BE"/>
        </w:rPr>
        <w:tab/>
      </w:r>
    </w:p>
    <w:p w:rsidR="00100BEF" w:rsidRPr="000257BE" w:rsidRDefault="00D0194B" w:rsidP="000257BE">
      <w:pPr>
        <w:pStyle w:val="Referenties"/>
        <w:tabs>
          <w:tab w:val="left" w:pos="5670"/>
        </w:tabs>
        <w:rPr>
          <w:sz w:val="22"/>
          <w:szCs w:val="22"/>
          <w:lang w:val="nl-BE"/>
        </w:rPr>
      </w:pPr>
      <w:r w:rsidRPr="000257BE">
        <w:rPr>
          <w:sz w:val="22"/>
          <w:szCs w:val="22"/>
          <w:lang w:val="nl-BE"/>
        </w:rPr>
        <w:t>Directie Beleid Instellingen</w:t>
      </w:r>
      <w:r w:rsidR="00D604C8" w:rsidRPr="000257BE">
        <w:rPr>
          <w:sz w:val="22"/>
          <w:szCs w:val="22"/>
          <w:lang w:val="nl-BE"/>
        </w:rPr>
        <w:tab/>
      </w:r>
      <w:r w:rsidR="000257BE" w:rsidRPr="000257BE">
        <w:rPr>
          <w:sz w:val="22"/>
          <w:szCs w:val="22"/>
          <w:lang w:val="nl-BE"/>
        </w:rPr>
        <w:t>Aan de verantwoordelijken  van de</w:t>
      </w:r>
      <w:r w:rsidR="00D604C8" w:rsidRPr="000257BE">
        <w:rPr>
          <w:sz w:val="22"/>
          <w:szCs w:val="22"/>
          <w:lang w:val="nl-BE"/>
        </w:rPr>
        <w:t xml:space="preserve"> </w:t>
      </w:r>
    </w:p>
    <w:p w:rsidR="00100BEF" w:rsidRPr="00D604C8" w:rsidRDefault="000257BE" w:rsidP="000257BE">
      <w:pPr>
        <w:pStyle w:val="Referenties"/>
        <w:tabs>
          <w:tab w:val="left" w:pos="5670"/>
        </w:tabs>
        <w:rPr>
          <w:lang w:val="nl-BE"/>
        </w:rPr>
      </w:pPr>
      <w:r>
        <w:rPr>
          <w:noProof/>
        </w:rPr>
        <w:drawing>
          <wp:anchor distT="0" distB="0" distL="114300" distR="114300" simplePos="0" relativeHeight="251672576" behindDoc="0" locked="0" layoutInCell="1" allowOverlap="1">
            <wp:simplePos x="0" y="0"/>
            <wp:positionH relativeFrom="column">
              <wp:posOffset>2540</wp:posOffset>
            </wp:positionH>
            <wp:positionV relativeFrom="paragraph">
              <wp:posOffset>192405</wp:posOffset>
            </wp:positionV>
            <wp:extent cx="145415" cy="145415"/>
            <wp:effectExtent l="0" t="0" r="6985"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pic:spPr>
                </pic:pic>
              </a:graphicData>
            </a:graphic>
            <wp14:sizeRelH relativeFrom="page">
              <wp14:pctWidth>0</wp14:pctWidth>
            </wp14:sizeRelH>
            <wp14:sizeRelV relativeFrom="page">
              <wp14:pctHeight>0</wp14:pctHeight>
            </wp14:sizeRelV>
          </wp:anchor>
        </w:drawing>
      </w:r>
      <w:r w:rsidR="00100BEF" w:rsidRPr="0064263C">
        <w:rPr>
          <w:noProof/>
          <w:lang w:val="fr-FR" w:eastAsia="fr-FR"/>
        </w:rPr>
        <w:drawing>
          <wp:anchor distT="0" distB="0" distL="114300" distR="114300" simplePos="0" relativeHeight="251650048" behindDoc="0" locked="0" layoutInCell="1" allowOverlap="1" wp14:anchorId="2FF0F96C" wp14:editId="4A9D7395">
            <wp:simplePos x="0" y="0"/>
            <wp:positionH relativeFrom="column">
              <wp:posOffset>1885</wp:posOffset>
            </wp:positionH>
            <wp:positionV relativeFrom="paragraph">
              <wp:posOffset>2123</wp:posOffset>
            </wp:positionV>
            <wp:extent cx="147600" cy="147600"/>
            <wp:effectExtent l="0" t="0" r="508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00" cy="147600"/>
                    </a:xfrm>
                    <a:prstGeom prst="rect">
                      <a:avLst/>
                    </a:prstGeom>
                  </pic:spPr>
                </pic:pic>
              </a:graphicData>
            </a:graphic>
            <wp14:sizeRelH relativeFrom="margin">
              <wp14:pctWidth>0</wp14:pctWidth>
            </wp14:sizeRelH>
            <wp14:sizeRelV relativeFrom="margin">
              <wp14:pctHeight>0</wp14:pctHeight>
            </wp14:sizeRelV>
          </wp:anchor>
        </w:drawing>
      </w:r>
      <w:r w:rsidR="00100BEF" w:rsidRPr="0064263C">
        <w:rPr>
          <w:noProof/>
          <w:lang w:val="fr-FR" w:eastAsia="fr-FR"/>
        </w:rPr>
        <w:drawing>
          <wp:anchor distT="0" distB="0" distL="114300" distR="114300" simplePos="0" relativeHeight="251658240" behindDoc="0" locked="0" layoutInCell="1" allowOverlap="1" wp14:anchorId="156802AF" wp14:editId="523BA819">
            <wp:simplePos x="0" y="0"/>
            <wp:positionH relativeFrom="column">
              <wp:posOffset>2322</wp:posOffset>
            </wp:positionH>
            <wp:positionV relativeFrom="paragraph">
              <wp:posOffset>627</wp:posOffset>
            </wp:positionV>
            <wp:extent cx="146304" cy="146304"/>
            <wp:effectExtent l="0" t="0" r="635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page">
              <wp14:pctWidth>0</wp14:pctWidth>
            </wp14:sizeRelH>
            <wp14:sizeRelV relativeFrom="page">
              <wp14:pctHeight>0</wp14:pctHeight>
            </wp14:sizeRelV>
          </wp:anchor>
        </w:drawing>
      </w:r>
      <w:r w:rsidR="00100BEF" w:rsidRPr="00D604C8">
        <w:rPr>
          <w:lang w:val="nl-BE"/>
        </w:rPr>
        <w:tab/>
        <w:t>02 237 25 51</w:t>
      </w:r>
      <w:r w:rsidR="00100BEF" w:rsidRPr="00D604C8">
        <w:rPr>
          <w:lang w:val="nl-BE"/>
        </w:rPr>
        <w:tab/>
      </w:r>
      <w:r w:rsidRPr="00D604C8">
        <w:rPr>
          <w:sz w:val="22"/>
          <w:lang w:val="nl-BE"/>
        </w:rPr>
        <w:t>multidisciplinaire equipes</w:t>
      </w:r>
      <w:r>
        <w:rPr>
          <w:sz w:val="22"/>
          <w:lang w:val="nl-BE"/>
        </w:rPr>
        <w:t xml:space="preserve"> voor de</w:t>
      </w:r>
      <w:r w:rsidR="00D604C8">
        <w:rPr>
          <w:lang w:val="nl-BE"/>
        </w:rPr>
        <w:tab/>
      </w:r>
      <w:proofErr w:type="spellStart"/>
      <w:r>
        <w:rPr>
          <w:lang w:val="fr-FR"/>
        </w:rPr>
        <w:t>professionnels@iriscare.brussels</w:t>
      </w:r>
      <w:proofErr w:type="spellEnd"/>
      <w:r w:rsidR="00D604C8">
        <w:rPr>
          <w:lang w:val="nl-BE"/>
        </w:rPr>
        <w:tab/>
      </w:r>
      <w:r w:rsidR="00D604C8" w:rsidRPr="000257BE">
        <w:rPr>
          <w:sz w:val="22"/>
          <w:szCs w:val="22"/>
          <w:lang w:val="nl-BE"/>
        </w:rPr>
        <w:t>palliatieve zorgen</w:t>
      </w:r>
    </w:p>
    <w:bookmarkEnd w:id="0"/>
    <w:bookmarkEnd w:id="1"/>
    <w:bookmarkEnd w:id="2"/>
    <w:bookmarkEnd w:id="3"/>
    <w:bookmarkEnd w:id="4"/>
    <w:bookmarkEnd w:id="5"/>
    <w:p w:rsidR="00100BEF" w:rsidRPr="00D604C8" w:rsidRDefault="00100BEF" w:rsidP="00100BEF">
      <w:pPr>
        <w:pStyle w:val="Referenties"/>
        <w:rPr>
          <w:lang w:val="nl-BE"/>
        </w:rPr>
      </w:pPr>
    </w:p>
    <w:p w:rsidR="00100BEF" w:rsidRPr="00D604C8" w:rsidRDefault="00D604C8" w:rsidP="00100BEF">
      <w:pPr>
        <w:pStyle w:val="Referenties"/>
        <w:rPr>
          <w:lang w:val="nl-BE"/>
        </w:rPr>
      </w:pPr>
      <w:r w:rsidRPr="00D604C8">
        <w:rPr>
          <w:sz w:val="22"/>
          <w:lang w:val="nl-BE"/>
        </w:rPr>
        <w:t>Directie Budget, Financiën en Monitoring</w:t>
      </w:r>
    </w:p>
    <w:p w:rsidR="00100BEF" w:rsidRPr="00350DE4" w:rsidRDefault="00100BEF" w:rsidP="00100BEF">
      <w:pPr>
        <w:pStyle w:val="Referenties"/>
        <w:rPr>
          <w:lang w:val="nl-BE"/>
        </w:rPr>
      </w:pPr>
      <w:r w:rsidRPr="0064263C">
        <w:rPr>
          <w:noProof/>
          <w:lang w:val="fr-FR" w:eastAsia="fr-FR"/>
        </w:rPr>
        <w:drawing>
          <wp:anchor distT="0" distB="0" distL="114300" distR="114300" simplePos="0" relativeHeight="251657728" behindDoc="0" locked="0" layoutInCell="1" allowOverlap="1" wp14:anchorId="55ACAD95" wp14:editId="5C8C198C">
            <wp:simplePos x="0" y="0"/>
            <wp:positionH relativeFrom="column">
              <wp:posOffset>1885</wp:posOffset>
            </wp:positionH>
            <wp:positionV relativeFrom="paragraph">
              <wp:posOffset>2123</wp:posOffset>
            </wp:positionV>
            <wp:extent cx="147600" cy="147600"/>
            <wp:effectExtent l="0" t="0" r="5080" b="508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00" cy="147600"/>
                    </a:xfrm>
                    <a:prstGeom prst="rect">
                      <a:avLst/>
                    </a:prstGeom>
                  </pic:spPr>
                </pic:pic>
              </a:graphicData>
            </a:graphic>
            <wp14:sizeRelH relativeFrom="margin">
              <wp14:pctWidth>0</wp14:pctWidth>
            </wp14:sizeRelH>
            <wp14:sizeRelV relativeFrom="margin">
              <wp14:pctHeight>0</wp14:pctHeight>
            </wp14:sizeRelV>
          </wp:anchor>
        </w:drawing>
      </w:r>
      <w:r w:rsidRPr="0064263C">
        <w:rPr>
          <w:noProof/>
          <w:lang w:val="fr-FR" w:eastAsia="fr-FR"/>
        </w:rPr>
        <w:drawing>
          <wp:anchor distT="0" distB="0" distL="114300" distR="114300" simplePos="0" relativeHeight="251659776" behindDoc="0" locked="0" layoutInCell="1" allowOverlap="1" wp14:anchorId="05BD09B2" wp14:editId="4029B27A">
            <wp:simplePos x="0" y="0"/>
            <wp:positionH relativeFrom="column">
              <wp:posOffset>2322</wp:posOffset>
            </wp:positionH>
            <wp:positionV relativeFrom="paragraph">
              <wp:posOffset>627</wp:posOffset>
            </wp:positionV>
            <wp:extent cx="146304" cy="146304"/>
            <wp:effectExtent l="0" t="0" r="6350" b="6350"/>
            <wp:wrapNone/>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page">
              <wp14:pctWidth>0</wp14:pctWidth>
            </wp14:sizeRelH>
            <wp14:sizeRelV relativeFrom="page">
              <wp14:pctHeight>0</wp14:pctHeight>
            </wp14:sizeRelV>
          </wp:anchor>
        </w:drawing>
      </w:r>
      <w:r w:rsidRPr="00D604C8">
        <w:rPr>
          <w:lang w:val="nl-BE"/>
        </w:rPr>
        <w:tab/>
      </w:r>
      <w:r w:rsidRPr="00350DE4">
        <w:rPr>
          <w:lang w:val="nl-BE"/>
        </w:rPr>
        <w:t>02 237 27 78</w:t>
      </w:r>
    </w:p>
    <w:p w:rsidR="00100BEF" w:rsidRPr="00350DE4" w:rsidRDefault="00100BEF" w:rsidP="00100BEF">
      <w:pPr>
        <w:pStyle w:val="Referenties"/>
        <w:rPr>
          <w:lang w:val="nl-BE"/>
        </w:rPr>
      </w:pPr>
      <w:r>
        <w:rPr>
          <w:noProof/>
        </w:rPr>
        <w:drawing>
          <wp:anchor distT="0" distB="0" distL="114300" distR="114300" simplePos="0" relativeHeight="251660800" behindDoc="0" locked="0" layoutInCell="1" allowOverlap="1" wp14:anchorId="1AB0D0BC" wp14:editId="0C446AAE">
            <wp:simplePos x="0" y="0"/>
            <wp:positionH relativeFrom="column">
              <wp:posOffset>2540</wp:posOffset>
            </wp:positionH>
            <wp:positionV relativeFrom="paragraph">
              <wp:posOffset>3810</wp:posOffset>
            </wp:positionV>
            <wp:extent cx="145415" cy="145415"/>
            <wp:effectExtent l="0" t="0" r="6985"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pic:spPr>
                </pic:pic>
              </a:graphicData>
            </a:graphic>
            <wp14:sizeRelH relativeFrom="page">
              <wp14:pctWidth>0</wp14:pctWidth>
            </wp14:sizeRelH>
            <wp14:sizeRelV relativeFrom="page">
              <wp14:pctHeight>0</wp14:pctHeight>
            </wp14:sizeRelV>
          </wp:anchor>
        </w:drawing>
      </w:r>
      <w:r w:rsidRPr="00350DE4">
        <w:rPr>
          <w:lang w:val="nl-BE"/>
        </w:rPr>
        <w:tab/>
        <w:t>fin@iriscare.brussels</w:t>
      </w:r>
      <w:r w:rsidRPr="00350DE4">
        <w:rPr>
          <w:lang w:val="nl-BE"/>
        </w:rPr>
        <w:tab/>
      </w:r>
    </w:p>
    <w:p w:rsidR="00100BEF" w:rsidRPr="00350DE4" w:rsidRDefault="00100BEF" w:rsidP="00100BEF">
      <w:pPr>
        <w:pStyle w:val="Referenties"/>
        <w:rPr>
          <w:lang w:val="nl-BE"/>
        </w:rPr>
      </w:pPr>
    </w:p>
    <w:p w:rsidR="00100BEF" w:rsidRPr="00350DE4" w:rsidRDefault="00100BEF" w:rsidP="00100BEF">
      <w:pPr>
        <w:tabs>
          <w:tab w:val="left" w:pos="283"/>
          <w:tab w:val="left" w:pos="5103"/>
          <w:tab w:val="left" w:pos="6237"/>
        </w:tabs>
        <w:rPr>
          <w:rFonts w:cs="Calibri"/>
          <w:sz w:val="20"/>
          <w:lang w:val="nl-BE"/>
        </w:rPr>
      </w:pPr>
    </w:p>
    <w:p w:rsidR="00100BEF" w:rsidRPr="0058208E" w:rsidRDefault="00100BEF" w:rsidP="00100BEF">
      <w:pPr>
        <w:jc w:val="right"/>
        <w:rPr>
          <w:lang w:val="nl-BE"/>
        </w:rPr>
      </w:pPr>
      <w:r w:rsidRPr="0058208E">
        <w:rPr>
          <w:lang w:val="nl-BE"/>
        </w:rPr>
        <w:t>Bru</w:t>
      </w:r>
      <w:r w:rsidR="00D604C8" w:rsidRPr="0058208E">
        <w:rPr>
          <w:lang w:val="nl-BE"/>
        </w:rPr>
        <w:t>ssel</w:t>
      </w:r>
      <w:r w:rsidRPr="0058208E">
        <w:rPr>
          <w:lang w:val="nl-BE"/>
        </w:rPr>
        <w:t>, 29 jan</w:t>
      </w:r>
      <w:r w:rsidR="00D604C8" w:rsidRPr="0058208E">
        <w:rPr>
          <w:lang w:val="nl-BE"/>
        </w:rPr>
        <w:t>uari</w:t>
      </w:r>
      <w:r w:rsidRPr="0058208E">
        <w:rPr>
          <w:lang w:val="nl-BE"/>
        </w:rPr>
        <w:t xml:space="preserve"> 2019 </w:t>
      </w:r>
    </w:p>
    <w:p w:rsidR="00BC26C8" w:rsidRPr="0058208E" w:rsidRDefault="00BC26C8" w:rsidP="00BC26C8">
      <w:pPr>
        <w:rPr>
          <w:lang w:val="nl-BE"/>
        </w:rPr>
      </w:pPr>
    </w:p>
    <w:p w:rsidR="006E0BC7" w:rsidRPr="0058208E" w:rsidRDefault="006E0BC7" w:rsidP="00BC26C8">
      <w:pPr>
        <w:rPr>
          <w:lang w:val="nl-BE"/>
        </w:rPr>
        <w:sectPr w:rsidR="006E0BC7" w:rsidRPr="0058208E" w:rsidSect="006E0BC7">
          <w:headerReference w:type="first" r:id="rId11"/>
          <w:footerReference w:type="first" r:id="rId12"/>
          <w:pgSz w:w="11906" w:h="16838"/>
          <w:pgMar w:top="2268" w:right="1418" w:bottom="1418" w:left="1418" w:header="709" w:footer="709" w:gutter="0"/>
          <w:cols w:space="708"/>
          <w:titlePg/>
          <w:docGrid w:linePitch="360"/>
        </w:sectPr>
      </w:pPr>
    </w:p>
    <w:p w:rsidR="0058208E" w:rsidRDefault="0058208E" w:rsidP="000257BE">
      <w:pPr>
        <w:pStyle w:val="Kop1"/>
        <w:rPr>
          <w:lang w:val="nl-BE"/>
        </w:rPr>
      </w:pPr>
      <w:bookmarkStart w:id="6" w:name="_Hlk20124158"/>
      <w:r w:rsidRPr="0058208E">
        <w:rPr>
          <w:lang w:val="nl-BE"/>
        </w:rPr>
        <w:t>Betreft: Omzendbrief voor de multidisciplinaire equipes voor palliatieve zorgen die vanaf 1 januari 2019 door Iriscare gefinancierd worden</w:t>
      </w:r>
    </w:p>
    <w:bookmarkEnd w:id="6"/>
    <w:p w:rsidR="0058208E" w:rsidRPr="0058208E" w:rsidRDefault="0058208E" w:rsidP="000257BE">
      <w:pPr>
        <w:rPr>
          <w:b/>
          <w:bCs/>
          <w:iCs/>
          <w:caps/>
          <w:lang w:val="nl-BE"/>
        </w:rPr>
      </w:pPr>
      <w:r w:rsidRPr="0058208E">
        <w:rPr>
          <w:lang w:val="nl-BE"/>
        </w:rPr>
        <w:t>Mevrouw, Meneer,</w:t>
      </w:r>
    </w:p>
    <w:p w:rsidR="0058208E" w:rsidRPr="0058208E" w:rsidRDefault="0058208E" w:rsidP="000257BE">
      <w:pPr>
        <w:rPr>
          <w:b/>
          <w:bCs/>
          <w:iCs/>
          <w:caps/>
          <w:lang w:val="nl-BE"/>
        </w:rPr>
      </w:pPr>
      <w:r w:rsidRPr="0058208E">
        <w:rPr>
          <w:lang w:val="nl-BE"/>
        </w:rPr>
        <w:t>Ingevolge de zesde staatshervorming die in 2014 werd goedgekeurd, heeft de GGC een reeks bevoegdheden gekregen met betrekking tot Gezondheid, waaronder de financiering van de multidisciplinaire palliatieve teams.</w:t>
      </w:r>
    </w:p>
    <w:p w:rsidR="0058208E" w:rsidRPr="0058208E" w:rsidRDefault="0058208E" w:rsidP="000257BE">
      <w:pPr>
        <w:rPr>
          <w:b/>
          <w:bCs/>
          <w:iCs/>
          <w:caps/>
          <w:lang w:val="nl-BE"/>
        </w:rPr>
      </w:pPr>
      <w:r w:rsidRPr="0058208E">
        <w:rPr>
          <w:lang w:val="nl-BE"/>
        </w:rPr>
        <w:t>Sinds 2014, en tot 31 december 2018 heeft het RIZIV voor rekening van de deelentiteiten het beheer verzekerd van de overgedragen bevoegdheden, maar vanaf 1 januari 2019 worden de deelentiteiten volledig bevoegd.</w:t>
      </w:r>
    </w:p>
    <w:p w:rsidR="0058208E" w:rsidRDefault="0058208E" w:rsidP="000257BE">
      <w:pPr>
        <w:rPr>
          <w:b/>
          <w:bCs/>
          <w:iCs/>
          <w:caps/>
          <w:lang w:val="nl-BE"/>
        </w:rPr>
      </w:pPr>
      <w:r w:rsidRPr="0058208E">
        <w:rPr>
          <w:lang w:val="nl-BE"/>
        </w:rPr>
        <w:t>Bij de GGC zal Iriscare vanaf 1 januari 2019 instaan voor de financiering van de overgedragen bevoegdheden, waaronder de multidisciplinaire palliatieve teams.</w:t>
      </w:r>
    </w:p>
    <w:p w:rsidR="0058208E" w:rsidRPr="00350DE4" w:rsidRDefault="000257BE" w:rsidP="000257BE">
      <w:pPr>
        <w:pStyle w:val="Kop2"/>
        <w:rPr>
          <w:lang w:val="nl-BE"/>
        </w:rPr>
      </w:pPr>
      <w:r>
        <w:rPr>
          <w:lang w:val="nl-BE"/>
        </w:rPr>
        <w:t xml:space="preserve">1. </w:t>
      </w:r>
      <w:r w:rsidR="0058208E" w:rsidRPr="00350DE4">
        <w:rPr>
          <w:lang w:val="nl-BE"/>
        </w:rPr>
        <w:t>ALGEMEEN</w:t>
      </w:r>
    </w:p>
    <w:p w:rsidR="0058208E" w:rsidRPr="00350DE4" w:rsidRDefault="000257BE" w:rsidP="000257BE">
      <w:pPr>
        <w:pStyle w:val="Kop3"/>
        <w:rPr>
          <w:lang w:val="nl-BE"/>
        </w:rPr>
      </w:pPr>
      <w:r>
        <w:rPr>
          <w:lang w:val="nl-BE"/>
        </w:rPr>
        <w:t xml:space="preserve">1.1 </w:t>
      </w:r>
      <w:r w:rsidR="0058208E" w:rsidRPr="00350DE4">
        <w:rPr>
          <w:lang w:val="nl-BE"/>
        </w:rPr>
        <w:t>Algemene principes met betrekking tot de overdracht van bevoegdheden</w:t>
      </w:r>
    </w:p>
    <w:p w:rsidR="0058208E" w:rsidRDefault="0058208E" w:rsidP="000257BE">
      <w:pPr>
        <w:rPr>
          <w:b/>
          <w:caps/>
          <w:lang w:val="nl-BE"/>
        </w:rPr>
      </w:pPr>
      <w:r w:rsidRPr="000257BE">
        <w:t>D</w:t>
      </w:r>
      <w:r w:rsidRPr="0058208E">
        <w:rPr>
          <w:lang w:val="nl-BE"/>
        </w:rPr>
        <w:t>e basisregel voor het geheel van de overgedragen bevoegdheden is de overname "AS IS". Concreet betekent dit dat de huidige regels worden behouden. De overname van de financiering door Iriscare brengt natuurlijk enkele aanpassingen mee, maar geen wijzigingen ten gronde.</w:t>
      </w:r>
    </w:p>
    <w:p w:rsidR="0058208E" w:rsidRDefault="000257BE" w:rsidP="000257BE">
      <w:pPr>
        <w:pStyle w:val="Kop3"/>
        <w:rPr>
          <w:lang w:val="nl-BE"/>
        </w:rPr>
      </w:pPr>
      <w:r>
        <w:rPr>
          <w:lang w:val="nl-BE"/>
        </w:rPr>
        <w:t xml:space="preserve">1.2 </w:t>
      </w:r>
      <w:r w:rsidR="0058208E" w:rsidRPr="0058208E">
        <w:rPr>
          <w:lang w:val="nl-BE"/>
        </w:rPr>
        <w:t>Begunstigden van de financiering door Iriscare</w:t>
      </w:r>
    </w:p>
    <w:p w:rsidR="0058208E" w:rsidRPr="00350DE4" w:rsidRDefault="0058208E" w:rsidP="0058208E">
      <w:pPr>
        <w:rPr>
          <w:rFonts w:eastAsiaTheme="majorEastAsia" w:cstheme="majorBidi"/>
          <w:b/>
          <w:caps/>
          <w:color w:val="000000" w:themeColor="text1"/>
          <w:sz w:val="24"/>
          <w:szCs w:val="24"/>
          <w:lang w:val="nl-BE"/>
        </w:rPr>
      </w:pPr>
      <w:r w:rsidRPr="0058208E">
        <w:rPr>
          <w:lang w:val="nl-BE"/>
        </w:rPr>
        <w:t>Vanaf 1 januari 2019 zullen de bicommunautaire voorzieningen op het grondgebied van het tweetalige gebied Brussel-Hoofdstad worden gefinancierd door Iriscare. De personen in deze voorzieningen die recht hebben op een terugbetaling van prestaties door een Brusselse verzekeringsinstelling zijn in principe de Brusselse rechthebbenden zoals bedoeld in de ordonnantie van 21 december 2018 betreffende de Brusselse verzekeringsinstellingen in het domein van de gezondheidszorg en personenhulp.</w:t>
      </w:r>
    </w:p>
    <w:p w:rsidR="0058208E" w:rsidRDefault="0058208E" w:rsidP="000257BE">
      <w:pPr>
        <w:rPr>
          <w:b/>
          <w:bCs/>
          <w:iCs/>
          <w:caps/>
          <w:lang w:val="nl-BE"/>
        </w:rPr>
      </w:pPr>
      <w:r w:rsidRPr="0058208E">
        <w:rPr>
          <w:lang w:val="nl-BE"/>
        </w:rPr>
        <w:t xml:space="preserve">We hebben echter voor deze sector beslist om ons te houden aan de samenwerkingsovereenkomst tussen de deelstaten. Gedurende een overgangsperiode van 3 jaar zullen de Brusselse verzekeringsinstellingen dezelfde rechten toekennen aan elk persoon die gebruik maakt van een palliatief multidisciplinair team met dewelke Iriscare een overeenkomst heeft gesloten, ongeacht zijn </w:t>
      </w:r>
      <w:r w:rsidRPr="0058208E">
        <w:rPr>
          <w:lang w:val="nl-BE"/>
        </w:rPr>
        <w:lastRenderedPageBreak/>
        <w:t>wettelijke woonplaats. Tijdens deze periode zullen we een monitoring realiseren om de impact van deze maatregel te evalueren.</w:t>
      </w:r>
    </w:p>
    <w:p w:rsidR="0058208E" w:rsidRPr="00350DE4" w:rsidRDefault="000257BE" w:rsidP="000257BE">
      <w:pPr>
        <w:pStyle w:val="Kop2"/>
        <w:rPr>
          <w:lang w:val="nl-BE"/>
        </w:rPr>
      </w:pPr>
      <w:r>
        <w:rPr>
          <w:lang w:val="nl-BE"/>
        </w:rPr>
        <w:t xml:space="preserve">2. </w:t>
      </w:r>
      <w:r w:rsidR="0058208E" w:rsidRPr="00350DE4">
        <w:rPr>
          <w:lang w:val="nl-BE"/>
        </w:rPr>
        <w:t>RIZIV-NUMMERS</w:t>
      </w:r>
    </w:p>
    <w:p w:rsidR="0058208E" w:rsidRPr="0058208E" w:rsidRDefault="0058208E" w:rsidP="000257BE">
      <w:pPr>
        <w:rPr>
          <w:b/>
          <w:bCs/>
          <w:iCs/>
          <w:caps/>
          <w:lang w:val="nl-BE"/>
        </w:rPr>
      </w:pPr>
      <w:r w:rsidRPr="0058208E">
        <w:rPr>
          <w:lang w:val="nl-BE"/>
        </w:rPr>
        <w:t>Elke nieuwe voorziening krijgt momenteel een erkenningsnummer en een RIZIV-nummer. Dit zal in de toekomst zo blijven.</w:t>
      </w:r>
    </w:p>
    <w:p w:rsidR="0058208E" w:rsidRDefault="0058208E" w:rsidP="000257BE">
      <w:pPr>
        <w:rPr>
          <w:b/>
          <w:bCs/>
          <w:iCs/>
          <w:caps/>
          <w:lang w:val="nl-BE"/>
        </w:rPr>
      </w:pPr>
      <w:r w:rsidRPr="0058208E">
        <w:rPr>
          <w:lang w:val="nl-BE"/>
        </w:rPr>
        <w:t>Elke bestaande voorziening zal zijn huidige erkenningsnummer en RIZIV-nummer behouden</w:t>
      </w:r>
    </w:p>
    <w:p w:rsidR="00F16CE7" w:rsidRPr="0058208E" w:rsidRDefault="00F16CE7" w:rsidP="0058208E">
      <w:pPr>
        <w:pStyle w:val="Kop2"/>
        <w:rPr>
          <w:lang w:val="nl-BE"/>
        </w:rPr>
      </w:pPr>
      <w:r w:rsidRPr="0058208E">
        <w:rPr>
          <w:lang w:val="nl-BE"/>
        </w:rPr>
        <w:t xml:space="preserve">3. </w:t>
      </w:r>
      <w:r w:rsidR="0058208E" w:rsidRPr="0058208E">
        <w:rPr>
          <w:lang w:val="nl-BE"/>
        </w:rPr>
        <w:t>FINANCIERING</w:t>
      </w:r>
    </w:p>
    <w:p w:rsidR="0058208E" w:rsidRPr="0058208E" w:rsidRDefault="0058208E" w:rsidP="00136419">
      <w:pPr>
        <w:rPr>
          <w:b/>
          <w:bCs/>
          <w:iCs/>
          <w:caps/>
          <w:lang w:val="nl-BE"/>
        </w:rPr>
      </w:pPr>
      <w:r w:rsidRPr="0058208E">
        <w:rPr>
          <w:lang w:val="nl-BE"/>
        </w:rPr>
        <w:t>De wetgeving betreffende de financiering verandert niet vanaf 1 januari 2019. Om de continuïteit te verzekeren neemt Iriscare de bestaande federale regelgeving over in afwachting van de uitwerking van haar eigen regelgeving (eindeloopbaan, forfait).</w:t>
      </w:r>
    </w:p>
    <w:p w:rsidR="0058208E" w:rsidRPr="0058208E" w:rsidRDefault="0058208E" w:rsidP="00136419">
      <w:pPr>
        <w:rPr>
          <w:b/>
          <w:bCs/>
          <w:iCs/>
          <w:caps/>
          <w:lang w:val="nl-BE"/>
        </w:rPr>
      </w:pPr>
      <w:r w:rsidRPr="0058208E">
        <w:rPr>
          <w:lang w:val="nl-BE"/>
        </w:rPr>
        <w:t>Iriscare zal in 2019 onder meer de financiering van het RIZIV aan de Brusselse voorzieningen overnemen. In het bijzonder zal Iriscare voor die voorzieningen vanaf 1 januari 2019:</w:t>
      </w:r>
    </w:p>
    <w:p w:rsidR="0058208E" w:rsidRPr="00350DE4" w:rsidRDefault="0058208E" w:rsidP="0058208E">
      <w:pPr>
        <w:pStyle w:val="Opsomming"/>
        <w:rPr>
          <w:lang w:val="nl-BE"/>
        </w:rPr>
      </w:pPr>
      <w:r w:rsidRPr="00350DE4">
        <w:rPr>
          <w:lang w:val="nl-BE"/>
        </w:rPr>
        <w:t>Aanvragen voor herzieningen van het forfait behandelen;</w:t>
      </w:r>
    </w:p>
    <w:p w:rsidR="0058208E" w:rsidRPr="00350DE4" w:rsidRDefault="0058208E" w:rsidP="0058208E">
      <w:pPr>
        <w:pStyle w:val="Opsomming"/>
        <w:rPr>
          <w:lang w:val="nl-BE"/>
        </w:rPr>
      </w:pPr>
      <w:r w:rsidRPr="00350DE4">
        <w:rPr>
          <w:lang w:val="nl-BE"/>
        </w:rPr>
        <w:t>Aanvragen voor wijziging van de conventies behandelen;</w:t>
      </w:r>
    </w:p>
    <w:p w:rsidR="0058208E" w:rsidRPr="00350DE4" w:rsidRDefault="00136419" w:rsidP="0058208E">
      <w:pPr>
        <w:pStyle w:val="Opsomming"/>
        <w:rPr>
          <w:lang w:val="nl-BE"/>
        </w:rPr>
      </w:pPr>
      <w:r>
        <w:rPr>
          <w:lang w:val="nl-BE"/>
        </w:rPr>
        <w:t xml:space="preserve">Berekenen, betalen en communiceren van de eindafrekening voor </w:t>
      </w:r>
      <w:r w:rsidR="0058208E" w:rsidRPr="00350DE4">
        <w:rPr>
          <w:lang w:val="nl-BE"/>
        </w:rPr>
        <w:t>de eindeloopbaanmaatregelen;</w:t>
      </w:r>
    </w:p>
    <w:p w:rsidR="0058208E" w:rsidRPr="00350DE4" w:rsidRDefault="00136419" w:rsidP="0058208E">
      <w:pPr>
        <w:pStyle w:val="Opsomming"/>
        <w:rPr>
          <w:lang w:val="nl-BE"/>
        </w:rPr>
      </w:pPr>
      <w:r>
        <w:rPr>
          <w:lang w:val="nl-BE"/>
        </w:rPr>
        <w:t xml:space="preserve">Berekenen, betalen en communiceren van de voorschotten voor </w:t>
      </w:r>
      <w:r w:rsidR="0058208E" w:rsidRPr="00350DE4">
        <w:rPr>
          <w:lang w:val="nl-BE"/>
        </w:rPr>
        <w:t>de eindeloopbaanmaatregelen;</w:t>
      </w:r>
    </w:p>
    <w:p w:rsidR="0058208E" w:rsidRPr="0058208E" w:rsidRDefault="0058208E" w:rsidP="0058208E">
      <w:pPr>
        <w:pStyle w:val="Opsomming"/>
      </w:pPr>
      <w:r w:rsidRPr="0058208E">
        <w:t>Productiecijfers verzamelen.</w:t>
      </w:r>
    </w:p>
    <w:p w:rsidR="0058208E" w:rsidRPr="0058208E" w:rsidRDefault="0058208E" w:rsidP="0058208E">
      <w:pPr>
        <w:pStyle w:val="Kop2"/>
        <w:rPr>
          <w:rFonts w:ascii="Calibri" w:eastAsia="Times New Roman" w:hAnsi="Calibri" w:cs="Times New Roman"/>
          <w:b w:val="0"/>
          <w:bCs w:val="0"/>
          <w:iCs w:val="0"/>
          <w:caps w:val="0"/>
          <w:sz w:val="22"/>
          <w:szCs w:val="20"/>
          <w:lang w:val="nl-BE"/>
        </w:rPr>
      </w:pPr>
      <w:r w:rsidRPr="0058208E">
        <w:rPr>
          <w:rFonts w:ascii="Calibri" w:eastAsia="Times New Roman" w:hAnsi="Calibri" w:cs="Times New Roman"/>
          <w:b w:val="0"/>
          <w:bCs w:val="0"/>
          <w:iCs w:val="0"/>
          <w:caps w:val="0"/>
          <w:sz w:val="22"/>
          <w:szCs w:val="20"/>
          <w:lang w:val="nl-BE"/>
        </w:rPr>
        <w:t xml:space="preserve">Alle communicatie in verband met uw financiering door Iriscare mag gericht worden aan de Directie Budget, Financiën en Monitoring via </w:t>
      </w:r>
      <w:proofErr w:type="spellStart"/>
      <w:r w:rsidRPr="0058208E">
        <w:rPr>
          <w:rFonts w:ascii="Calibri" w:eastAsia="Times New Roman" w:hAnsi="Calibri" w:cs="Times New Roman"/>
          <w:b w:val="0"/>
          <w:bCs w:val="0"/>
          <w:iCs w:val="0"/>
          <w:caps w:val="0"/>
          <w:sz w:val="22"/>
          <w:szCs w:val="20"/>
          <w:lang w:val="nl-BE"/>
        </w:rPr>
        <w:t>fin@iriscare.brussels</w:t>
      </w:r>
      <w:proofErr w:type="spellEnd"/>
      <w:r w:rsidRPr="0058208E">
        <w:rPr>
          <w:rFonts w:ascii="Calibri" w:eastAsia="Times New Roman" w:hAnsi="Calibri" w:cs="Times New Roman"/>
          <w:b w:val="0"/>
          <w:bCs w:val="0"/>
          <w:iCs w:val="0"/>
          <w:caps w:val="0"/>
          <w:sz w:val="22"/>
          <w:szCs w:val="20"/>
          <w:lang w:val="nl-BE"/>
        </w:rPr>
        <w:t xml:space="preserve"> of via het telefoonnummer 02/237.27.78.</w:t>
      </w:r>
    </w:p>
    <w:p w:rsidR="0058208E" w:rsidRPr="00350DE4" w:rsidRDefault="00136419" w:rsidP="00136419">
      <w:pPr>
        <w:pStyle w:val="Kop2"/>
        <w:rPr>
          <w:lang w:val="nl-BE"/>
        </w:rPr>
      </w:pPr>
      <w:r>
        <w:rPr>
          <w:lang w:val="nl-BE"/>
        </w:rPr>
        <w:t xml:space="preserve">4. </w:t>
      </w:r>
      <w:r w:rsidR="0058208E" w:rsidRPr="00350DE4">
        <w:rPr>
          <w:lang w:val="nl-BE"/>
        </w:rPr>
        <w:t>INFORMATICAPROGRAMMA (eindeloopbaanmaatregelen)</w:t>
      </w:r>
    </w:p>
    <w:p w:rsidR="0058208E" w:rsidRPr="0058208E" w:rsidRDefault="0058208E" w:rsidP="0058208E">
      <w:pPr>
        <w:rPr>
          <w:lang w:val="nl-BE"/>
        </w:rPr>
      </w:pPr>
      <w:r w:rsidRPr="0058208E">
        <w:rPr>
          <w:lang w:val="nl-BE"/>
        </w:rPr>
        <w:t xml:space="preserve">Om de continuïteit van de financiering voor uw voorziening te verzekeren, neemt Iriscare de applicatie </w:t>
      </w:r>
      <w:proofErr w:type="spellStart"/>
      <w:r w:rsidRPr="0058208E">
        <w:rPr>
          <w:lang w:val="nl-BE"/>
        </w:rPr>
        <w:t>RaaS</w:t>
      </w:r>
      <w:proofErr w:type="spellEnd"/>
      <w:r w:rsidRPr="0058208E">
        <w:rPr>
          <w:lang w:val="nl-BE"/>
        </w:rPr>
        <w:t xml:space="preserve"> (RVT-as-a-Service) over vanaf 1 januari 2019. Deze applicatie is grotendeels gebaseerd op de applicatie van het RIZIV. Om de bestaande processen te optimaliseren en omwille van digitalisering werden er enkele kleine  aanpassingen doorgevoerd. Enkele aanpassingen werden al vanaf 1 juli 2018 ingevoerd:</w:t>
      </w:r>
    </w:p>
    <w:p w:rsidR="0058208E" w:rsidRPr="00350DE4" w:rsidRDefault="0058208E" w:rsidP="0058208E">
      <w:pPr>
        <w:pStyle w:val="Opsomming"/>
        <w:rPr>
          <w:lang w:val="nl-BE"/>
        </w:rPr>
      </w:pPr>
      <w:r w:rsidRPr="00350DE4">
        <w:rPr>
          <w:lang w:val="nl-BE"/>
        </w:rPr>
        <w:t>Inloggen via e-Health met identiteitskaart (indien uw voorziening dit nog niet heeft gedaan, vragen wij u om dit in december nog in orde te brengen via het RIZIV)</w:t>
      </w:r>
    </w:p>
    <w:p w:rsidR="0058208E" w:rsidRPr="0058208E" w:rsidRDefault="0058208E" w:rsidP="0058208E">
      <w:pPr>
        <w:pStyle w:val="Opsomming"/>
        <w:rPr>
          <w:lang w:val="en-US"/>
        </w:rPr>
      </w:pPr>
      <w:r w:rsidRPr="0058208E">
        <w:rPr>
          <w:lang w:val="en-US"/>
        </w:rPr>
        <w:t xml:space="preserve">Lay-out Iriscare in </w:t>
      </w:r>
      <w:proofErr w:type="spellStart"/>
      <w:r w:rsidRPr="0058208E">
        <w:rPr>
          <w:lang w:val="en-US"/>
        </w:rPr>
        <w:t>plaats</w:t>
      </w:r>
      <w:proofErr w:type="spellEnd"/>
      <w:r w:rsidRPr="0058208E">
        <w:rPr>
          <w:lang w:val="en-US"/>
        </w:rPr>
        <w:t xml:space="preserve"> van RIZIV</w:t>
      </w:r>
    </w:p>
    <w:p w:rsidR="0058208E" w:rsidRPr="0058208E" w:rsidRDefault="0058208E" w:rsidP="0058208E">
      <w:pPr>
        <w:rPr>
          <w:lang w:val="nl-BE"/>
        </w:rPr>
      </w:pPr>
      <w:r w:rsidRPr="0058208E">
        <w:rPr>
          <w:lang w:val="nl-BE"/>
        </w:rPr>
        <w:t xml:space="preserve">Vanaf 1 januari 2019 zullen de volgende aanpassingen in </w:t>
      </w:r>
      <w:proofErr w:type="spellStart"/>
      <w:r w:rsidRPr="0058208E">
        <w:rPr>
          <w:lang w:val="nl-BE"/>
        </w:rPr>
        <w:t>RaaS</w:t>
      </w:r>
      <w:proofErr w:type="spellEnd"/>
      <w:r w:rsidRPr="0058208E">
        <w:rPr>
          <w:lang w:val="nl-BE"/>
        </w:rPr>
        <w:t xml:space="preserve"> zichtbaar worden:</w:t>
      </w:r>
    </w:p>
    <w:p w:rsidR="0058208E" w:rsidRPr="00350DE4" w:rsidRDefault="0058208E" w:rsidP="0058208E">
      <w:pPr>
        <w:pStyle w:val="Opsomming"/>
        <w:rPr>
          <w:lang w:val="nl-BE"/>
        </w:rPr>
      </w:pPr>
      <w:r w:rsidRPr="00350DE4">
        <w:rPr>
          <w:lang w:val="nl-BE"/>
        </w:rPr>
        <w:t>Nieuw digitaal communicatieproces via mail en PDF-documenten beschikbaar in RaaS:</w:t>
      </w:r>
    </w:p>
    <w:p w:rsidR="0058208E" w:rsidRPr="0058208E" w:rsidRDefault="0058208E" w:rsidP="0058208E">
      <w:pPr>
        <w:pStyle w:val="Opsomming"/>
        <w:numPr>
          <w:ilvl w:val="1"/>
          <w:numId w:val="1"/>
        </w:numPr>
        <w:rPr>
          <w:lang w:val="nl-BE"/>
        </w:rPr>
      </w:pPr>
      <w:r w:rsidRPr="0058208E">
        <w:rPr>
          <w:lang w:val="nl-BE"/>
        </w:rPr>
        <w:t xml:space="preserve">directeur en contactpersoon krijgen mail met link die naar </w:t>
      </w:r>
      <w:proofErr w:type="spellStart"/>
      <w:r w:rsidRPr="0058208E">
        <w:rPr>
          <w:lang w:val="nl-BE"/>
        </w:rPr>
        <w:t>RaaS</w:t>
      </w:r>
      <w:proofErr w:type="spellEnd"/>
      <w:r w:rsidRPr="0058208E">
        <w:rPr>
          <w:lang w:val="nl-BE"/>
        </w:rPr>
        <w:t xml:space="preserve"> verwijst;</w:t>
      </w:r>
    </w:p>
    <w:p w:rsidR="0058208E" w:rsidRPr="0058208E" w:rsidRDefault="0058208E" w:rsidP="0058208E">
      <w:pPr>
        <w:pStyle w:val="Opsomming"/>
        <w:numPr>
          <w:ilvl w:val="1"/>
          <w:numId w:val="1"/>
        </w:numPr>
        <w:rPr>
          <w:lang w:val="nl-BE"/>
        </w:rPr>
      </w:pPr>
      <w:r w:rsidRPr="0058208E">
        <w:rPr>
          <w:lang w:val="nl-BE"/>
        </w:rPr>
        <w:t xml:space="preserve">eens ingelogd in </w:t>
      </w:r>
      <w:proofErr w:type="spellStart"/>
      <w:r w:rsidRPr="0058208E">
        <w:rPr>
          <w:lang w:val="nl-BE"/>
        </w:rPr>
        <w:t>RaaS</w:t>
      </w:r>
      <w:proofErr w:type="spellEnd"/>
      <w:r w:rsidRPr="0058208E">
        <w:rPr>
          <w:lang w:val="nl-BE"/>
        </w:rPr>
        <w:t xml:space="preserve">, zijn de documenten </w:t>
      </w:r>
      <w:proofErr w:type="spellStart"/>
      <w:r w:rsidRPr="0058208E">
        <w:rPr>
          <w:lang w:val="nl-BE"/>
        </w:rPr>
        <w:t>ivm</w:t>
      </w:r>
      <w:proofErr w:type="spellEnd"/>
      <w:r w:rsidRPr="0058208E">
        <w:rPr>
          <w:lang w:val="nl-BE"/>
        </w:rPr>
        <w:t xml:space="preserve"> eindeloopbaan zichtbaar in het tabblad Betalingsgeschiedenis.</w:t>
      </w:r>
    </w:p>
    <w:p w:rsidR="0058208E" w:rsidRPr="00350DE4" w:rsidRDefault="0058208E" w:rsidP="0058208E">
      <w:pPr>
        <w:pStyle w:val="Opsomming"/>
        <w:rPr>
          <w:lang w:val="nl-BE"/>
        </w:rPr>
      </w:pPr>
      <w:r w:rsidRPr="00350DE4">
        <w:rPr>
          <w:lang w:val="nl-BE"/>
        </w:rPr>
        <w:t>Enkel elektronische bevestiging van trimesters, papieren bevestiging is niet meer nodig. Eens bevestigd, kunnen de gegevens in RaaS enkel nog aangepast worden op aanvraag bij Iriscare.</w:t>
      </w:r>
    </w:p>
    <w:p w:rsidR="00136419" w:rsidRDefault="0058208E" w:rsidP="0058208E">
      <w:pPr>
        <w:pStyle w:val="Opsomming"/>
        <w:rPr>
          <w:lang w:val="nl-BE"/>
        </w:rPr>
      </w:pPr>
      <w:r w:rsidRPr="00350DE4">
        <w:rPr>
          <w:lang w:val="nl-BE"/>
        </w:rPr>
        <w:t>Bijkomende rapporten beschikbaar in PDF en Excel na bevestiging van trimesters in het tabblad Statistieken en Rapporten.</w:t>
      </w:r>
      <w:r w:rsidR="00136419">
        <w:rPr>
          <w:lang w:val="nl-BE"/>
        </w:rPr>
        <w:br w:type="page"/>
      </w:r>
    </w:p>
    <w:p w:rsidR="0058208E" w:rsidRPr="00350DE4" w:rsidRDefault="00136419" w:rsidP="00136419">
      <w:pPr>
        <w:pStyle w:val="Kop2"/>
        <w:rPr>
          <w:lang w:val="nl-BE"/>
        </w:rPr>
      </w:pPr>
      <w:r>
        <w:rPr>
          <w:lang w:val="nl-BE"/>
        </w:rPr>
        <w:t xml:space="preserve">5. </w:t>
      </w:r>
      <w:r w:rsidR="0058208E" w:rsidRPr="00350DE4">
        <w:rPr>
          <w:lang w:val="nl-BE"/>
        </w:rPr>
        <w:t>CONTROLES DOOR IRISCARE</w:t>
      </w:r>
    </w:p>
    <w:p w:rsidR="00B14D4A" w:rsidRPr="00B14D4A" w:rsidRDefault="00B14D4A" w:rsidP="00136419">
      <w:pPr>
        <w:rPr>
          <w:b/>
          <w:bCs/>
          <w:iCs/>
          <w:caps/>
          <w:lang w:val="nl-BE"/>
        </w:rPr>
      </w:pPr>
      <w:r w:rsidRPr="00B14D4A">
        <w:rPr>
          <w:lang w:val="nl-BE"/>
        </w:rPr>
        <w:t>De Directie Budget, Financiën en Monitoring van Iriscare zal dezelfde administratieve controles als het RIZIV uitvoeren op de gegevens die nodig zijn om de financiering te berekenen.</w:t>
      </w:r>
    </w:p>
    <w:p w:rsidR="00B14D4A" w:rsidRPr="00B14D4A" w:rsidRDefault="00B14D4A" w:rsidP="00136419">
      <w:pPr>
        <w:rPr>
          <w:b/>
          <w:bCs/>
          <w:iCs/>
          <w:caps/>
          <w:lang w:val="nl-BE"/>
        </w:rPr>
      </w:pPr>
      <w:r w:rsidRPr="00B14D4A">
        <w:rPr>
          <w:lang w:val="nl-BE"/>
        </w:rPr>
        <w:t xml:space="preserve">Alle communicatie in verband met controles mag gericht worden aan de Directie Budget, Financiën en Monitoring via </w:t>
      </w:r>
      <w:proofErr w:type="spellStart"/>
      <w:r w:rsidRPr="00B14D4A">
        <w:rPr>
          <w:lang w:val="nl-BE"/>
        </w:rPr>
        <w:t>fin@iriscare.brussels</w:t>
      </w:r>
      <w:proofErr w:type="spellEnd"/>
      <w:r w:rsidRPr="00B14D4A">
        <w:rPr>
          <w:lang w:val="nl-BE"/>
        </w:rPr>
        <w:t xml:space="preserve"> of via het telefoonnummer 02/237.27.78.</w:t>
      </w:r>
    </w:p>
    <w:p w:rsidR="00B14D4A" w:rsidRPr="00B14D4A" w:rsidRDefault="00B14D4A" w:rsidP="00136419">
      <w:pPr>
        <w:rPr>
          <w:b/>
          <w:bCs/>
          <w:iCs/>
          <w:caps/>
          <w:lang w:val="nl-BE"/>
        </w:rPr>
      </w:pPr>
      <w:r w:rsidRPr="00B14D4A">
        <w:rPr>
          <w:lang w:val="nl-BE"/>
        </w:rPr>
        <w:t>De procedures inzake de bepaling en herziening van het forfait of de enveloppe zijn in overeenstemming met de procedures bij het RIZIV, met inachtneming van de bevoegde organen bij Iriscare.</w:t>
      </w:r>
    </w:p>
    <w:p w:rsidR="00B14D4A" w:rsidRDefault="00B14D4A" w:rsidP="00136419">
      <w:pPr>
        <w:rPr>
          <w:b/>
          <w:bCs/>
          <w:iCs/>
          <w:caps/>
          <w:lang w:val="nl-BE"/>
        </w:rPr>
      </w:pPr>
      <w:r w:rsidRPr="00B14D4A">
        <w:rPr>
          <w:lang w:val="nl-BE"/>
        </w:rPr>
        <w:t xml:space="preserve">Dossiers dienen te worden ingediend bij: </w:t>
      </w:r>
    </w:p>
    <w:p w:rsidR="00B14D4A" w:rsidRPr="00B14D4A" w:rsidRDefault="00B14D4A" w:rsidP="00715597">
      <w:pPr>
        <w:rPr>
          <w:b/>
          <w:bCs/>
          <w:iCs/>
          <w:caps/>
          <w:lang w:val="nl-BE"/>
        </w:rPr>
      </w:pPr>
      <w:r w:rsidRPr="00B14D4A">
        <w:rPr>
          <w:lang w:val="nl-BE"/>
        </w:rPr>
        <w:t xml:space="preserve">Directie Budget, Financiën en Monitoring </w:t>
      </w:r>
      <w:r>
        <w:rPr>
          <w:lang w:val="nl-BE"/>
        </w:rPr>
        <w:br/>
      </w:r>
      <w:proofErr w:type="spellStart"/>
      <w:r w:rsidRPr="00B14D4A">
        <w:rPr>
          <w:lang w:val="nl-BE"/>
        </w:rPr>
        <w:t>Belliardstraat</w:t>
      </w:r>
      <w:proofErr w:type="spellEnd"/>
      <w:r w:rsidRPr="00B14D4A">
        <w:rPr>
          <w:lang w:val="nl-BE"/>
        </w:rPr>
        <w:t xml:space="preserve"> 71, bus 2</w:t>
      </w:r>
      <w:r>
        <w:rPr>
          <w:lang w:val="nl-BE"/>
        </w:rPr>
        <w:br/>
      </w:r>
      <w:r w:rsidRPr="00B14D4A">
        <w:rPr>
          <w:lang w:val="nl-BE"/>
        </w:rPr>
        <w:t xml:space="preserve">1040 Brussel </w:t>
      </w:r>
      <w:r w:rsidR="00136419">
        <w:rPr>
          <w:b/>
          <w:bCs/>
          <w:iCs/>
          <w:caps/>
          <w:lang w:val="nl-BE"/>
        </w:rPr>
        <w:br/>
      </w:r>
      <w:hyperlink r:id="rId13" w:history="1">
        <w:r w:rsidRPr="00B14D4A">
          <w:rPr>
            <w:rStyle w:val="Hyperlink"/>
            <w:lang w:val="nl-BE"/>
          </w:rPr>
          <w:t>fin@iriscare.brussels</w:t>
        </w:r>
      </w:hyperlink>
    </w:p>
    <w:p w:rsidR="00F16CE7" w:rsidRPr="00B14D4A" w:rsidRDefault="00136419" w:rsidP="00136419">
      <w:pPr>
        <w:pStyle w:val="Kop2"/>
        <w:rPr>
          <w:lang w:val="nl-BE"/>
        </w:rPr>
      </w:pPr>
      <w:r>
        <w:rPr>
          <w:lang w:val="nl-BE"/>
        </w:rPr>
        <w:t xml:space="preserve">6. </w:t>
      </w:r>
      <w:r w:rsidR="00B14D4A" w:rsidRPr="00B14D4A">
        <w:rPr>
          <w:lang w:val="nl-BE"/>
        </w:rPr>
        <w:t>RMOB's en HZIV</w:t>
      </w:r>
    </w:p>
    <w:p w:rsidR="00B14D4A" w:rsidRPr="00B14D4A" w:rsidRDefault="00B14D4A" w:rsidP="00B14D4A">
      <w:pPr>
        <w:rPr>
          <w:lang w:val="nl-BE"/>
        </w:rPr>
      </w:pPr>
      <w:r w:rsidRPr="00B14D4A">
        <w:rPr>
          <w:lang w:val="nl-BE"/>
        </w:rPr>
        <w:t>Vanaf 1 januari 2019 zullen de Brusselse regionale maatschappijen van onderlinge bijstand (</w:t>
      </w:r>
      <w:proofErr w:type="spellStart"/>
      <w:r w:rsidRPr="00B14D4A">
        <w:rPr>
          <w:lang w:val="nl-BE"/>
        </w:rPr>
        <w:t>RMOB's</w:t>
      </w:r>
      <w:proofErr w:type="spellEnd"/>
      <w:r w:rsidRPr="00B14D4A">
        <w:rPr>
          <w:lang w:val="nl-BE"/>
        </w:rPr>
        <w:t xml:space="preserve">) en HZIV, die de opdrachten van de Brusselse </w:t>
      </w:r>
      <w:proofErr w:type="spellStart"/>
      <w:r w:rsidRPr="00B14D4A">
        <w:rPr>
          <w:lang w:val="nl-BE"/>
        </w:rPr>
        <w:t>hulpkas</w:t>
      </w:r>
      <w:proofErr w:type="spellEnd"/>
      <w:r w:rsidRPr="00B14D4A">
        <w:rPr>
          <w:lang w:val="nl-BE"/>
        </w:rPr>
        <w:t xml:space="preserve"> uitvoert, instaan voor de forfaitaire uitbetalingen die vóór 1 januari 2019 door de mutualiteiten, HZIV en HR Rail gebeurden.</w:t>
      </w:r>
    </w:p>
    <w:p w:rsidR="00B14D4A" w:rsidRPr="00B14D4A" w:rsidRDefault="00B14D4A" w:rsidP="00B14D4A">
      <w:pPr>
        <w:rPr>
          <w:lang w:val="nl-BE"/>
        </w:rPr>
      </w:pPr>
      <w:r w:rsidRPr="00B14D4A">
        <w:rPr>
          <w:lang w:val="nl-BE"/>
        </w:rPr>
        <w:t xml:space="preserve">Vanaf 1 januari dienen zowel de aanvragen tot tegemoetkoming als de facturen betreffende de regionale prestaties naar de </w:t>
      </w:r>
      <w:proofErr w:type="spellStart"/>
      <w:r w:rsidRPr="00B14D4A">
        <w:rPr>
          <w:lang w:val="nl-BE"/>
        </w:rPr>
        <w:t>RMOB's</w:t>
      </w:r>
      <w:proofErr w:type="spellEnd"/>
      <w:r w:rsidRPr="00B14D4A">
        <w:rPr>
          <w:lang w:val="nl-BE"/>
        </w:rPr>
        <w:t xml:space="preserve"> en HZIV gestuurd te worden. Hun coördinaten zijn opgenomen in bijlage 1 van deze omzendbrief.</w:t>
      </w:r>
    </w:p>
    <w:p w:rsidR="00B14D4A" w:rsidRPr="00B14D4A" w:rsidRDefault="00B14D4A" w:rsidP="00B14D4A">
      <w:pPr>
        <w:rPr>
          <w:lang w:val="nl-BE"/>
        </w:rPr>
      </w:pPr>
      <w:r w:rsidRPr="00B14D4A">
        <w:rPr>
          <w:lang w:val="nl-BE"/>
        </w:rPr>
        <w:t>De dossiers van HR-rail zullen voor de Brusselse bevoegdheden automatisch overgedragen worden aan de HZIV. Alle documenten met betrekking tot de facturatie van prestaties met een startdatum voor de uitkering met betrekking vanaf 1 januari 2019, evenals nieuwe aanvragen tot tegemoetkoming vanaf 1 januari 2019 die betrekking hebben op aangeslotenen bij HR Rail moeten evenwel worden opgestuurd naar HZIV.</w:t>
      </w:r>
    </w:p>
    <w:p w:rsidR="00F16CE7" w:rsidRPr="00B14D4A" w:rsidRDefault="00B14D4A" w:rsidP="00B14D4A">
      <w:pPr>
        <w:rPr>
          <w:b/>
          <w:lang w:val="nl-BE"/>
        </w:rPr>
      </w:pPr>
      <w:r w:rsidRPr="00B14D4A">
        <w:rPr>
          <w:lang w:val="nl-BE"/>
        </w:rPr>
        <w:t xml:space="preserve">Vanaf 1 januari 2019 moeten de aanvragen tot tegemoetkoming aan de </w:t>
      </w:r>
      <w:proofErr w:type="spellStart"/>
      <w:r w:rsidRPr="00B14D4A">
        <w:rPr>
          <w:lang w:val="nl-BE"/>
        </w:rPr>
        <w:t>RMOB's</w:t>
      </w:r>
      <w:proofErr w:type="spellEnd"/>
      <w:r w:rsidRPr="00B14D4A">
        <w:rPr>
          <w:lang w:val="nl-BE"/>
        </w:rPr>
        <w:t xml:space="preserve"> en HZIV gestuurd worden.</w:t>
      </w:r>
    </w:p>
    <w:p w:rsidR="00F16CE7" w:rsidRPr="00B14D4A" w:rsidRDefault="00A90971" w:rsidP="00136419">
      <w:pPr>
        <w:pStyle w:val="Kop2"/>
        <w:rPr>
          <w:lang w:val="nl-BE"/>
        </w:rPr>
      </w:pPr>
      <w:r w:rsidRPr="00B14D4A">
        <w:rPr>
          <w:lang w:val="nl-BE"/>
        </w:rPr>
        <w:t xml:space="preserve">7. </w:t>
      </w:r>
      <w:r w:rsidR="00F16CE7" w:rsidRPr="00B14D4A">
        <w:rPr>
          <w:lang w:val="nl-BE"/>
        </w:rPr>
        <w:t>FACTURATI</w:t>
      </w:r>
      <w:r w:rsidR="00B14D4A" w:rsidRPr="00B14D4A">
        <w:rPr>
          <w:lang w:val="nl-BE"/>
        </w:rPr>
        <w:t>e</w:t>
      </w:r>
    </w:p>
    <w:p w:rsidR="00136419" w:rsidRDefault="00B14D4A" w:rsidP="00136419">
      <w:r w:rsidRPr="00136419">
        <w:t xml:space="preserve">Vanaf 1 januari 2019 zal Iriscare instaan voor de financiering van twee Brusselse palliatieve ploegen. Dit betekent dat vanaf dat moment alle regionale prestaties aan de Brusselse </w:t>
      </w:r>
      <w:proofErr w:type="spellStart"/>
      <w:r w:rsidRPr="00136419">
        <w:t>RMOB's</w:t>
      </w:r>
      <w:proofErr w:type="spellEnd"/>
      <w:r w:rsidRPr="00136419">
        <w:t xml:space="preserve"> en HZIV gefactureerd moeten worden en alle federale prestaties aan de fed</w:t>
      </w:r>
      <w:r w:rsidR="00136419">
        <w:t>erale verzekeringsinstellingen.</w:t>
      </w:r>
    </w:p>
    <w:p w:rsidR="00B14D4A" w:rsidRPr="00B14D4A" w:rsidRDefault="00B14D4A" w:rsidP="00136419">
      <w:pPr>
        <w:rPr>
          <w:b/>
          <w:caps/>
          <w:lang w:val="nl-BE"/>
        </w:rPr>
      </w:pPr>
      <w:r w:rsidRPr="00136419">
        <w:t>Algemeen gelden de volgende</w:t>
      </w:r>
      <w:r w:rsidRPr="00B14D4A">
        <w:rPr>
          <w:lang w:val="nl-BE"/>
        </w:rPr>
        <w:t xml:space="preserve"> overgangsmaatregelen wat betreft de facturatie:</w:t>
      </w:r>
    </w:p>
    <w:p w:rsidR="00B14D4A" w:rsidRPr="00350DE4" w:rsidRDefault="00B14D4A" w:rsidP="00B14D4A">
      <w:pPr>
        <w:pStyle w:val="Opsomming"/>
        <w:rPr>
          <w:lang w:val="nl-BE"/>
        </w:rPr>
      </w:pPr>
      <w:r w:rsidRPr="00350DE4">
        <w:rPr>
          <w:lang w:val="nl-BE"/>
        </w:rPr>
        <w:t>Prestaties met het begin van de interventie en het einde van de interventie tot en met 31 december 2018 worden betaald door en bijgevolg gefactureerd aan de federale verzekeringsinstellingen.</w:t>
      </w:r>
    </w:p>
    <w:p w:rsidR="00B14D4A" w:rsidRPr="00350DE4" w:rsidRDefault="00B14D4A" w:rsidP="00B14D4A">
      <w:pPr>
        <w:pStyle w:val="Opsomming"/>
        <w:rPr>
          <w:lang w:val="nl-BE"/>
        </w:rPr>
      </w:pPr>
      <w:r w:rsidRPr="00350DE4">
        <w:rPr>
          <w:lang w:val="nl-BE"/>
        </w:rPr>
        <w:t>Prestaties met het begin van de interventie tot en met 31 december 2018 en het einde van de interventie in 2019 worden betaald door en bijgevolg gefactureerd aan de federale verzekeringsinstellingen.</w:t>
      </w:r>
    </w:p>
    <w:p w:rsidR="00B14D4A" w:rsidRPr="00350DE4" w:rsidRDefault="00B14D4A" w:rsidP="00B14D4A">
      <w:pPr>
        <w:pStyle w:val="Opsomming"/>
        <w:rPr>
          <w:lang w:val="nl-BE"/>
        </w:rPr>
      </w:pPr>
      <w:r w:rsidRPr="00350DE4">
        <w:rPr>
          <w:lang w:val="nl-BE"/>
        </w:rPr>
        <w:t>Prestaties met het begin van de interventie vanaf 1 januari 2019 worden betaald door en bijgevolg gefactureerd aan de Regionale Maatschappijen van Onderlinge Bijstand en HZIV.</w:t>
      </w:r>
    </w:p>
    <w:p w:rsidR="00B14D4A" w:rsidRPr="00B14D4A" w:rsidRDefault="00B14D4A" w:rsidP="00274807">
      <w:pPr>
        <w:rPr>
          <w:b/>
          <w:caps/>
          <w:lang w:val="nl-BE"/>
        </w:rPr>
      </w:pPr>
      <w:r w:rsidRPr="00B14D4A">
        <w:rPr>
          <w:lang w:val="nl-BE"/>
        </w:rPr>
        <w:t>De periodiciteit van de facturatie blijft voor elke dienst in 2019 identiek aan wat voorzien is in de conventie.</w:t>
      </w:r>
    </w:p>
    <w:p w:rsidR="00B14D4A" w:rsidRPr="00B14D4A" w:rsidRDefault="00B14D4A" w:rsidP="00274807">
      <w:pPr>
        <w:rPr>
          <w:b/>
          <w:caps/>
          <w:lang w:val="nl-BE"/>
        </w:rPr>
      </w:pPr>
      <w:r w:rsidRPr="00B14D4A">
        <w:rPr>
          <w:lang w:val="nl-BE"/>
        </w:rPr>
        <w:t xml:space="preserve">De drie bestaande types van facturatie (op papier, via </w:t>
      </w:r>
      <w:proofErr w:type="spellStart"/>
      <w:r w:rsidRPr="00B14D4A">
        <w:rPr>
          <w:lang w:val="nl-BE"/>
        </w:rPr>
        <w:t>CD-rom</w:t>
      </w:r>
      <w:proofErr w:type="spellEnd"/>
      <w:r w:rsidRPr="00B14D4A">
        <w:rPr>
          <w:lang w:val="nl-BE"/>
        </w:rPr>
        <w:t xml:space="preserve"> en elektronisch via </w:t>
      </w:r>
      <w:proofErr w:type="spellStart"/>
      <w:r w:rsidRPr="00B14D4A">
        <w:rPr>
          <w:lang w:val="nl-BE"/>
        </w:rPr>
        <w:t>MyCareNet</w:t>
      </w:r>
      <w:proofErr w:type="spellEnd"/>
      <w:r w:rsidRPr="00B14D4A">
        <w:rPr>
          <w:lang w:val="nl-BE"/>
        </w:rPr>
        <w:t>) blijven mogelijk vanaf 2019, waarbij de oude papieren modellen gedurende 2019 nog mogen worden gebruikt. Hieronder vindt u een overzicht van de aanpassingen per type facturatie.</w:t>
      </w:r>
    </w:p>
    <w:p w:rsidR="00F16CE7" w:rsidRPr="00B14D4A" w:rsidRDefault="00B14D4A" w:rsidP="00274807">
      <w:pPr>
        <w:pStyle w:val="Opsomming"/>
        <w:numPr>
          <w:ilvl w:val="0"/>
          <w:numId w:val="0"/>
        </w:numPr>
        <w:ind w:left="720" w:hanging="360"/>
      </w:pPr>
      <w:r w:rsidRPr="00B14D4A">
        <w:t>a.</w:t>
      </w:r>
      <w:r w:rsidRPr="00B14D4A">
        <w:tab/>
        <w:t>Facturatie op</w:t>
      </w:r>
      <w:r w:rsidR="00F16CE7" w:rsidRPr="00B14D4A">
        <w:t xml:space="preserve"> papier</w:t>
      </w:r>
    </w:p>
    <w:p w:rsidR="00B14D4A" w:rsidRPr="00B14D4A" w:rsidRDefault="00B14D4A" w:rsidP="00274807">
      <w:pPr>
        <w:rPr>
          <w:b/>
          <w:caps/>
          <w:lang w:val="nl-BE"/>
        </w:rPr>
      </w:pPr>
      <w:r w:rsidRPr="00B14D4A">
        <w:rPr>
          <w:lang w:val="nl-BE"/>
        </w:rPr>
        <w:t xml:space="preserve">Indien uw voorziening op papier factureert, moeten regionale en federale prestaties in aparte facturen terechtkomen: één factuur met federale prestaties met een startdatum voor de uitkering met betrekking tot de periode tot 31/12/2018 die aan de federale verzekeringsinstellingen geadresseerd wordt en één factuur met regionale prestaties met een startdatum voor de uitkering met betrekking tot de periode vanaf 1 januari 2019 die aan de </w:t>
      </w:r>
      <w:proofErr w:type="spellStart"/>
      <w:r w:rsidRPr="00B14D4A">
        <w:rPr>
          <w:lang w:val="nl-BE"/>
        </w:rPr>
        <w:t>RMOB's</w:t>
      </w:r>
      <w:proofErr w:type="spellEnd"/>
      <w:r w:rsidRPr="00B14D4A">
        <w:rPr>
          <w:lang w:val="nl-BE"/>
        </w:rPr>
        <w:t xml:space="preserve"> en HZIV geadresseerd wordt. Alle andere facturatieregels en -modaliteiten blijven dezelfde.</w:t>
      </w:r>
    </w:p>
    <w:p w:rsidR="00B14D4A" w:rsidRDefault="00B14D4A" w:rsidP="00274807">
      <w:pPr>
        <w:rPr>
          <w:b/>
          <w:caps/>
          <w:lang w:val="nl-BE"/>
        </w:rPr>
      </w:pPr>
      <w:r w:rsidRPr="00B14D4A">
        <w:rPr>
          <w:lang w:val="nl-BE"/>
        </w:rPr>
        <w:t xml:space="preserve">De voorzieningen kunnen dezelfde overeenstemmingsstroken gebruiken als voor de papieren facturatie die geadresseerd wordt aan de federale verzekeringsinstellingen. Deze kunnen op dezelfde manier besteld worden bij SPEOS via </w:t>
      </w:r>
      <w:r w:rsidR="00715597">
        <w:rPr>
          <w:lang w:val="nl-BE"/>
        </w:rPr>
        <w:t>www.medattest.be.</w:t>
      </w:r>
    </w:p>
    <w:p w:rsidR="00F16CE7" w:rsidRPr="00B14D4A" w:rsidRDefault="00B14D4A" w:rsidP="00274807">
      <w:pPr>
        <w:pStyle w:val="Opsomming"/>
        <w:numPr>
          <w:ilvl w:val="0"/>
          <w:numId w:val="0"/>
        </w:numPr>
        <w:ind w:left="720" w:hanging="360"/>
      </w:pPr>
      <w:r>
        <w:t>b.</w:t>
      </w:r>
      <w:r>
        <w:tab/>
        <w:t>Facturatie via</w:t>
      </w:r>
      <w:r w:rsidR="00F16CE7" w:rsidRPr="00B14D4A">
        <w:t xml:space="preserve"> CD-rom</w:t>
      </w:r>
    </w:p>
    <w:p w:rsidR="00B14D4A" w:rsidRDefault="00B14D4A" w:rsidP="00274807">
      <w:pPr>
        <w:rPr>
          <w:b/>
          <w:caps/>
          <w:lang w:val="nl-BE"/>
        </w:rPr>
      </w:pPr>
      <w:r w:rsidRPr="00274807">
        <w:t xml:space="preserve">Indien uw voorziening via </w:t>
      </w:r>
      <w:proofErr w:type="spellStart"/>
      <w:r w:rsidRPr="00274807">
        <w:t>CD-rom</w:t>
      </w:r>
      <w:proofErr w:type="spellEnd"/>
      <w:r w:rsidRPr="00274807">
        <w:t xml:space="preserve"> factureert, zal een nieuwe rekening C gebruikt moeten worden voor regionale prestaties, terwijl de federale prestaties op de reeds bestaande rekening A gefactureerd mogen worden. Regionale en federale prestaties moeten in aparte facturen terechtkomen: één </w:t>
      </w:r>
      <w:proofErr w:type="spellStart"/>
      <w:r w:rsidRPr="00274807">
        <w:t>CD-rom</w:t>
      </w:r>
      <w:proofErr w:type="spellEnd"/>
      <w:r w:rsidRPr="00274807">
        <w:t xml:space="preserve"> met federale prestaties met een startdatum voor de uitkering met betrekking tot de periode tot 31/12/2018 die aan de federale verzekeringsinstellingen geadresseerd</w:t>
      </w:r>
      <w:r w:rsidR="00350DE4" w:rsidRPr="00274807">
        <w:t xml:space="preserve"> </w:t>
      </w:r>
      <w:r w:rsidRPr="00274807">
        <w:t xml:space="preserve"> wordt en één </w:t>
      </w:r>
      <w:proofErr w:type="spellStart"/>
      <w:r w:rsidRPr="00274807">
        <w:t>CD-rom</w:t>
      </w:r>
      <w:proofErr w:type="spellEnd"/>
      <w:r w:rsidRPr="00274807">
        <w:t xml:space="preserve"> met prestaties met een startdatum voor de uitkering met betrekking tot de periode vanaf</w:t>
      </w:r>
      <w:r w:rsidRPr="00B14D4A">
        <w:rPr>
          <w:lang w:val="nl-BE"/>
        </w:rPr>
        <w:t xml:space="preserve"> 1 januari 2019 die aan de </w:t>
      </w:r>
      <w:proofErr w:type="spellStart"/>
      <w:r w:rsidRPr="00B14D4A">
        <w:rPr>
          <w:lang w:val="nl-BE"/>
        </w:rPr>
        <w:t>RMOB's</w:t>
      </w:r>
      <w:proofErr w:type="spellEnd"/>
      <w:r w:rsidRPr="00B14D4A">
        <w:rPr>
          <w:lang w:val="nl-BE"/>
        </w:rPr>
        <w:t xml:space="preserve"> en HZIV geadresseerd wordt. Alle andere facturatieregels en -modaliteiten blijven dezelfde.</w:t>
      </w:r>
    </w:p>
    <w:p w:rsidR="00B14D4A" w:rsidRPr="00350DE4" w:rsidRDefault="00B14D4A" w:rsidP="00274807">
      <w:pPr>
        <w:pStyle w:val="Opsomming"/>
        <w:numPr>
          <w:ilvl w:val="0"/>
          <w:numId w:val="0"/>
        </w:numPr>
        <w:ind w:left="720" w:hanging="360"/>
      </w:pPr>
      <w:r w:rsidRPr="00350DE4">
        <w:t>c.</w:t>
      </w:r>
      <w:r w:rsidRPr="00350DE4">
        <w:tab/>
        <w:t>Elektronische facturatie via MyCareNet</w:t>
      </w:r>
    </w:p>
    <w:p w:rsidR="00B14D4A" w:rsidRPr="00B14D4A" w:rsidRDefault="00B14D4A" w:rsidP="00274807">
      <w:pPr>
        <w:rPr>
          <w:rFonts w:eastAsiaTheme="majorEastAsia" w:cstheme="majorBidi"/>
          <w:b/>
          <w:caps/>
          <w:color w:val="000000" w:themeColor="text1"/>
          <w:sz w:val="24"/>
          <w:szCs w:val="24"/>
          <w:lang w:val="nl-BE"/>
        </w:rPr>
      </w:pPr>
      <w:r w:rsidRPr="00B14D4A">
        <w:rPr>
          <w:lang w:val="nl-BE"/>
        </w:rPr>
        <w:t xml:space="preserve">Indien u elektronisch factureert via </w:t>
      </w:r>
      <w:proofErr w:type="spellStart"/>
      <w:r w:rsidRPr="00B14D4A">
        <w:rPr>
          <w:lang w:val="nl-BE"/>
        </w:rPr>
        <w:t>MyCareNet</w:t>
      </w:r>
      <w:proofErr w:type="spellEnd"/>
      <w:r w:rsidRPr="00B14D4A">
        <w:rPr>
          <w:lang w:val="nl-BE"/>
        </w:rPr>
        <w:t>, zal een nieuwe rekening C gebruikt moeten worden voor prestaties met een startdatum voor de uitkering met betrekking tot de periode vanaf 1 januari 2019, terwijl de prestaties met een startdatum voor de uitkering met betrekking tot de periode tot 31/12/2018 op de reeds bestaande rekening A gefactureerd mogen worden.</w:t>
      </w:r>
    </w:p>
    <w:p w:rsidR="00B14D4A" w:rsidRDefault="00B14D4A" w:rsidP="00274807">
      <w:pPr>
        <w:rPr>
          <w:b/>
          <w:bCs/>
          <w:iCs/>
          <w:caps/>
          <w:lang w:val="nl-BE"/>
        </w:rPr>
      </w:pPr>
      <w:r w:rsidRPr="00B14D4A">
        <w:rPr>
          <w:lang w:val="nl-BE"/>
        </w:rPr>
        <w:t xml:space="preserve">Elektronische facturatie via </w:t>
      </w:r>
      <w:proofErr w:type="spellStart"/>
      <w:r w:rsidRPr="00B14D4A">
        <w:rPr>
          <w:lang w:val="nl-BE"/>
        </w:rPr>
        <w:t>MyCareNet</w:t>
      </w:r>
      <w:proofErr w:type="spellEnd"/>
      <w:r w:rsidRPr="00B14D4A">
        <w:rPr>
          <w:lang w:val="nl-BE"/>
        </w:rPr>
        <w:t xml:space="preserve"> moet nog steeds vergezeld worden van een papieren factuur. Indien uw factuur zowel regionale als federale prestaties bevat, moet u in dit </w:t>
      </w:r>
      <w:proofErr w:type="spellStart"/>
      <w:r w:rsidRPr="00B14D4A">
        <w:rPr>
          <w:lang w:val="nl-BE"/>
        </w:rPr>
        <w:t>gevaléén</w:t>
      </w:r>
      <w:proofErr w:type="spellEnd"/>
      <w:r w:rsidRPr="00B14D4A">
        <w:rPr>
          <w:lang w:val="nl-BE"/>
        </w:rPr>
        <w:t xml:space="preserve"> kopie van de papieren factuur opsturen naar de </w:t>
      </w:r>
      <w:proofErr w:type="spellStart"/>
      <w:r w:rsidRPr="00B14D4A">
        <w:rPr>
          <w:lang w:val="nl-BE"/>
        </w:rPr>
        <w:t>RMOB's</w:t>
      </w:r>
      <w:proofErr w:type="spellEnd"/>
      <w:r w:rsidRPr="00B14D4A">
        <w:rPr>
          <w:lang w:val="nl-BE"/>
        </w:rPr>
        <w:t xml:space="preserve"> en HZIV en één kopie van de papieren factuur opsturen naar de federale verzekeringsinstellingen.</w:t>
      </w:r>
    </w:p>
    <w:p w:rsidR="00B14D4A" w:rsidRPr="00350DE4" w:rsidRDefault="00274807" w:rsidP="00274807">
      <w:pPr>
        <w:pStyle w:val="Kop2"/>
        <w:rPr>
          <w:lang w:val="nl-BE"/>
        </w:rPr>
      </w:pPr>
      <w:r>
        <w:rPr>
          <w:lang w:val="nl-BE"/>
        </w:rPr>
        <w:t xml:space="preserve">8. </w:t>
      </w:r>
      <w:r w:rsidR="00B14D4A" w:rsidRPr="00274807">
        <w:t>NOMENCLATUURCODES</w:t>
      </w:r>
    </w:p>
    <w:p w:rsidR="00A90971" w:rsidRPr="00B14D4A" w:rsidRDefault="00B14D4A" w:rsidP="00A90971">
      <w:pPr>
        <w:rPr>
          <w:lang w:val="nl-BE"/>
        </w:rPr>
      </w:pPr>
      <w:r w:rsidRPr="00B14D4A">
        <w:rPr>
          <w:lang w:val="nl-BE"/>
        </w:rPr>
        <w:t>De huidige nomenclatuurcodes blijven van toepassing vanaf 2019. Wanneer er nieuwe nomenclatuurcodes aangemaakt worden voor Brusselse prestaties, zal dit volgens een nieuw coderingsprincipe gebeuren opdat de deelentiteit herkend kan worden in de code.</w:t>
      </w:r>
    </w:p>
    <w:p w:rsidR="00B14D4A" w:rsidRPr="00350DE4" w:rsidRDefault="00274807" w:rsidP="00B14D4A">
      <w:pPr>
        <w:pStyle w:val="Kop2"/>
        <w:rPr>
          <w:lang w:val="nl-BE"/>
        </w:rPr>
      </w:pPr>
      <w:r>
        <w:rPr>
          <w:lang w:val="nl-BE"/>
        </w:rPr>
        <w:t xml:space="preserve">9. </w:t>
      </w:r>
      <w:r w:rsidR="00B14D4A" w:rsidRPr="00350DE4">
        <w:rPr>
          <w:lang w:val="nl-BE"/>
        </w:rPr>
        <w:t>VERZENDING VAN DE DOCUMENTEN AAN IRISCARE</w:t>
      </w:r>
    </w:p>
    <w:p w:rsidR="00B14D4A" w:rsidRPr="00B14D4A" w:rsidRDefault="00B14D4A" w:rsidP="00274807">
      <w:pPr>
        <w:rPr>
          <w:b/>
          <w:bCs/>
          <w:iCs/>
          <w:caps/>
          <w:lang w:val="nl-BE"/>
        </w:rPr>
      </w:pPr>
      <w:r w:rsidRPr="00B14D4A">
        <w:rPr>
          <w:lang w:val="nl-BE"/>
        </w:rPr>
        <w:t>Indien een nieuwe conventie, een vernieuwing of een herziening van een conventie of de jaarlijkse rapporten gevraagd worden, moeten deze documenten gestuurd worden naar de volgende dienst:</w:t>
      </w:r>
    </w:p>
    <w:p w:rsidR="00274807" w:rsidRDefault="00B14D4A" w:rsidP="00274807">
      <w:pPr>
        <w:rPr>
          <w:lang w:val="nl-BE"/>
        </w:rPr>
      </w:pPr>
      <w:r w:rsidRPr="00B14D4A">
        <w:rPr>
          <w:lang w:val="nl-BE"/>
        </w:rPr>
        <w:t xml:space="preserve">Dienst Instellingen Revalidatie &amp; Geestelijke Gezondheidszorg </w:t>
      </w:r>
      <w:r>
        <w:rPr>
          <w:lang w:val="nl-BE"/>
        </w:rPr>
        <w:br/>
      </w:r>
      <w:proofErr w:type="spellStart"/>
      <w:r w:rsidRPr="00B14D4A">
        <w:rPr>
          <w:lang w:val="nl-BE"/>
        </w:rPr>
        <w:t>Belliardstraat</w:t>
      </w:r>
      <w:proofErr w:type="spellEnd"/>
      <w:r w:rsidRPr="00B14D4A">
        <w:rPr>
          <w:lang w:val="nl-BE"/>
        </w:rPr>
        <w:t xml:space="preserve"> 71, bus 2</w:t>
      </w:r>
      <w:r>
        <w:rPr>
          <w:lang w:val="nl-BE"/>
        </w:rPr>
        <w:br/>
        <w:t>1040 Brussel</w:t>
      </w:r>
      <w:r w:rsidR="00274807">
        <w:rPr>
          <w:b/>
          <w:bCs/>
          <w:iCs/>
          <w:caps/>
          <w:lang w:val="nl-BE"/>
        </w:rPr>
        <w:br/>
      </w:r>
      <w:proofErr w:type="spellStart"/>
      <w:r w:rsidRPr="00B14D4A">
        <w:rPr>
          <w:lang w:val="nl-BE"/>
        </w:rPr>
        <w:t>professionelen@iriscare.brussels</w:t>
      </w:r>
      <w:proofErr w:type="spellEnd"/>
      <w:r w:rsidR="00274807">
        <w:rPr>
          <w:lang w:val="nl-BE"/>
        </w:rPr>
        <w:br w:type="page"/>
      </w:r>
    </w:p>
    <w:p w:rsidR="00B14D4A" w:rsidRPr="00B14D4A" w:rsidRDefault="00B14D4A" w:rsidP="00274807">
      <w:pPr>
        <w:rPr>
          <w:b/>
          <w:bCs/>
          <w:iCs/>
          <w:caps/>
          <w:lang w:val="nl-BE"/>
        </w:rPr>
      </w:pPr>
      <w:r w:rsidRPr="00B14D4A">
        <w:rPr>
          <w:lang w:val="nl-BE"/>
        </w:rPr>
        <w:t>Overeenkomstig de huidige regels, te versturen naar de dienst: Directie Budget, Finance et Monitoring</w:t>
      </w:r>
    </w:p>
    <w:p w:rsidR="00B14D4A" w:rsidRPr="00B14D4A" w:rsidRDefault="00B14D4A" w:rsidP="00B14D4A">
      <w:pPr>
        <w:pStyle w:val="Opsomming"/>
      </w:pPr>
      <w:r w:rsidRPr="00B14D4A">
        <w:t>Balans en resultatenrekening</w:t>
      </w:r>
    </w:p>
    <w:p w:rsidR="00B14D4A" w:rsidRPr="00B14D4A" w:rsidRDefault="00B14D4A" w:rsidP="00B14D4A">
      <w:pPr>
        <w:pStyle w:val="Opsomming"/>
      </w:pPr>
      <w:r w:rsidRPr="00B14D4A">
        <w:t>Overzicht van het personeel</w:t>
      </w:r>
    </w:p>
    <w:p w:rsidR="00B14D4A" w:rsidRPr="00B14D4A" w:rsidRDefault="00B14D4A" w:rsidP="00B14D4A">
      <w:pPr>
        <w:pStyle w:val="Opsomming"/>
      </w:pPr>
      <w:r w:rsidRPr="00B14D4A">
        <w:t>Aanpassingen aan het personeelskader</w:t>
      </w:r>
    </w:p>
    <w:p w:rsidR="00B14D4A" w:rsidRPr="00B14D4A" w:rsidRDefault="00B14D4A" w:rsidP="00274807">
      <w:pPr>
        <w:rPr>
          <w:b/>
          <w:bCs/>
          <w:iCs/>
          <w:caps/>
          <w:lang w:val="nl-BE"/>
        </w:rPr>
      </w:pPr>
      <w:r w:rsidRPr="00B14D4A">
        <w:rPr>
          <w:lang w:val="nl-BE"/>
        </w:rPr>
        <w:t xml:space="preserve">Vanaf januari 2019 zullen de productiecijfers naar Iriscare gestuurd moeten worden op het e- mailadres </w:t>
      </w:r>
      <w:proofErr w:type="spellStart"/>
      <w:r w:rsidRPr="00B14D4A">
        <w:rPr>
          <w:lang w:val="nl-BE"/>
        </w:rPr>
        <w:t>reva@iriscare.brussels</w:t>
      </w:r>
      <w:proofErr w:type="spellEnd"/>
      <w:r w:rsidRPr="00B14D4A">
        <w:rPr>
          <w:lang w:val="nl-BE"/>
        </w:rPr>
        <w:t>. We vragen eveneens om de gegevens van het laatste trimester  van 2018 naar ons op te sturen, ten laatste op 31 januari 2019.</w:t>
      </w:r>
    </w:p>
    <w:p w:rsidR="00B14D4A" w:rsidRPr="00B14D4A" w:rsidRDefault="00B14D4A" w:rsidP="00274807">
      <w:pPr>
        <w:rPr>
          <w:b/>
          <w:bCs/>
          <w:iCs/>
          <w:caps/>
          <w:lang w:val="nl-BE"/>
        </w:rPr>
      </w:pPr>
      <w:r w:rsidRPr="00B14D4A">
        <w:rPr>
          <w:lang w:val="nl-BE"/>
        </w:rPr>
        <w:t>Daarnaast vragen we u om ons zo snel mogelijk op bovenstaand e-mailadres door te sturen welke versie van Excel uw voorziening gebruikt.</w:t>
      </w:r>
    </w:p>
    <w:p w:rsidR="00B14D4A" w:rsidRPr="00B14D4A" w:rsidRDefault="00B14D4A" w:rsidP="00274807">
      <w:pPr>
        <w:rPr>
          <w:b/>
          <w:bCs/>
          <w:iCs/>
          <w:caps/>
          <w:lang w:val="nl-BE"/>
        </w:rPr>
      </w:pPr>
      <w:r w:rsidRPr="00B14D4A">
        <w:rPr>
          <w:lang w:val="nl-BE"/>
        </w:rPr>
        <w:t xml:space="preserve"> We zullen binnenkort de regels betreffende de productiecijfers communiceren per brief of per omzendbrief.</w:t>
      </w:r>
    </w:p>
    <w:p w:rsidR="00B14D4A" w:rsidRDefault="00274807" w:rsidP="00B14D4A">
      <w:pPr>
        <w:pStyle w:val="Kop2"/>
        <w:rPr>
          <w:lang w:val="nl-BE"/>
        </w:rPr>
      </w:pPr>
      <w:r>
        <w:rPr>
          <w:lang w:val="nl-BE"/>
        </w:rPr>
        <w:t xml:space="preserve">10. </w:t>
      </w:r>
      <w:r w:rsidR="00B14D4A" w:rsidRPr="00B14D4A">
        <w:rPr>
          <w:lang w:val="nl-BE"/>
        </w:rPr>
        <w:t>AANVRAAG VAN OVERNAME</w:t>
      </w:r>
    </w:p>
    <w:p w:rsidR="00B14D4A" w:rsidRDefault="00B14D4A" w:rsidP="00B14D4A">
      <w:pPr>
        <w:rPr>
          <w:lang w:val="nl-BE"/>
        </w:rPr>
      </w:pPr>
      <w:r w:rsidRPr="00B14D4A">
        <w:rPr>
          <w:lang w:val="nl-BE"/>
        </w:rPr>
        <w:t>De deelentiteiten sloten een akkoord met de federale overheid betreffende de diensten van de adviserende artsen in het kader van de verplichte ziekteverzekering. Tot 30 juni 2019 zullen deze artsen in de Brusselse multidisciplinaire palliatieve teams dezelfde opdrachten blijven uitvoeren zoals zij momenteel doen op federaal niveau. Iriscare zal een alternatief uitwerken voor de periode vanaf 1 juli 2019 en uw voorziening daarover informeren.</w:t>
      </w:r>
    </w:p>
    <w:p w:rsidR="00B14D4A" w:rsidRDefault="00B14D4A" w:rsidP="00B14D4A">
      <w:pPr>
        <w:rPr>
          <w:lang w:val="nl-BE"/>
        </w:rPr>
      </w:pPr>
      <w:r w:rsidRPr="00B14D4A">
        <w:rPr>
          <w:lang w:val="nl-BE"/>
        </w:rPr>
        <w:t xml:space="preserve">Het College van de artsen-directeurs zal echter niet meer samenkomen vanaf januari 2019. Alle nieuwe aanvragen of aanvragen tot wijzigingen moeten dus geadresseerd worden aan de Dienst Instellingen Revalidatie &amp; Geestelijke Gezondheidszorg via </w:t>
      </w:r>
      <w:hyperlink r:id="rId14" w:history="1">
        <w:r w:rsidRPr="003B71BE">
          <w:rPr>
            <w:rStyle w:val="Hyperlink"/>
            <w:lang w:val="nl-BE"/>
          </w:rPr>
          <w:t>professionelen@iriscare.brussels</w:t>
        </w:r>
      </w:hyperlink>
      <w:r w:rsidRPr="00B14D4A">
        <w:rPr>
          <w:lang w:val="nl-BE"/>
        </w:rPr>
        <w:t>.</w:t>
      </w:r>
    </w:p>
    <w:p w:rsidR="00B14D4A" w:rsidRDefault="00B14D4A" w:rsidP="00B14D4A">
      <w:pPr>
        <w:rPr>
          <w:lang w:val="nl-BE"/>
        </w:rPr>
      </w:pPr>
      <w:r w:rsidRPr="00B14D4A">
        <w:rPr>
          <w:lang w:val="nl-BE"/>
        </w:rPr>
        <w:t>U vindt de nieuwe documenten voor de aanvragen op de Iriscare-website: www.iriscare.brussels. De documenten en formulieren van het RIZIV zullen echter nog gedurende een jaar worden aanvaard.</w:t>
      </w:r>
    </w:p>
    <w:p w:rsidR="00F16CE7" w:rsidRPr="00B14D4A" w:rsidRDefault="00A90971" w:rsidP="00B14D4A">
      <w:pPr>
        <w:pStyle w:val="Kop2"/>
        <w:rPr>
          <w:lang w:val="nl-BE"/>
        </w:rPr>
      </w:pPr>
      <w:r w:rsidRPr="00B14D4A">
        <w:rPr>
          <w:lang w:val="nl-BE"/>
        </w:rPr>
        <w:t xml:space="preserve">11. </w:t>
      </w:r>
      <w:r w:rsidR="00B14D4A" w:rsidRPr="00B14D4A">
        <w:rPr>
          <w:lang w:val="nl-BE"/>
        </w:rPr>
        <w:t>Overname door</w:t>
      </w:r>
      <w:r w:rsidR="00F16CE7" w:rsidRPr="00B14D4A">
        <w:rPr>
          <w:lang w:val="nl-BE"/>
        </w:rPr>
        <w:t xml:space="preserve"> IRISCARE</w:t>
      </w:r>
    </w:p>
    <w:p w:rsidR="00B14D4A" w:rsidRPr="00B14D4A" w:rsidRDefault="00B14D4A" w:rsidP="00274807">
      <w:pPr>
        <w:rPr>
          <w:b/>
          <w:lang w:val="nl-BE"/>
        </w:rPr>
      </w:pPr>
      <w:r w:rsidRPr="00B14D4A">
        <w:rPr>
          <w:lang w:val="nl-BE"/>
        </w:rPr>
        <w:t>In het kader van de zesde Staatshervorming werden twee conventies betreffende multidisciplinaire equipes voor palliatieve zorgen die vroeger getekend werden door het RIZIV, overgedragen naar Iriscare. Om de continuïteit van de administratieve en financiële fluxen die effect hebben op deze equipes, de Brusselse verzekeringsinstellingen en op Iriscare te garanderen en om op die manier de continuïteit van de zorg en de financiering te garanderen, moeten deze "nieuwe" conventies van Iriscare in werking treden vanaf 1 januari 2019.</w:t>
      </w:r>
    </w:p>
    <w:p w:rsidR="00F16CE7" w:rsidRPr="00B14D4A" w:rsidRDefault="00B14D4A" w:rsidP="00274807">
      <w:pPr>
        <w:rPr>
          <w:b/>
          <w:lang w:val="nl-BE"/>
        </w:rPr>
      </w:pPr>
      <w:r w:rsidRPr="00B14D4A">
        <w:rPr>
          <w:lang w:val="nl-BE"/>
        </w:rPr>
        <w:t>Om de overname te garanderen, werd een herschrijfwerk uitgevoerd dat voornamelijk bestond uit het coördineren en het omzetten van elke conventie waarbij de teksten die door het RIZIV waren geschreven naar de realiteit van Iriscare werden gerealiseerd. De nieuwe conventies zullen getekend worden na de goedkeuring door de Beheerraad Gezondheid en Hulp aan Personen.</w:t>
      </w:r>
    </w:p>
    <w:p w:rsidR="00F16CE7" w:rsidRPr="00B14D4A" w:rsidRDefault="00B14D4A" w:rsidP="00274807">
      <w:pPr>
        <w:rPr>
          <w:b/>
          <w:lang w:val="nl-BE"/>
        </w:rPr>
      </w:pPr>
      <w:r w:rsidRPr="00B14D4A">
        <w:rPr>
          <w:lang w:val="nl-BE"/>
        </w:rPr>
        <w:t>Met vriendelijke groeten</w:t>
      </w:r>
      <w:r w:rsidR="00F16CE7" w:rsidRPr="00B14D4A">
        <w:rPr>
          <w:lang w:val="nl-BE"/>
        </w:rPr>
        <w:t>,</w:t>
      </w:r>
    </w:p>
    <w:p w:rsidR="00F16CE7" w:rsidRPr="00B14D4A" w:rsidRDefault="00F16CE7" w:rsidP="00274807">
      <w:pPr>
        <w:rPr>
          <w:b/>
          <w:lang w:val="nl-BE"/>
        </w:rPr>
      </w:pPr>
    </w:p>
    <w:p w:rsidR="00F16CE7" w:rsidRPr="00B14D4A" w:rsidRDefault="00F16CE7" w:rsidP="00274807">
      <w:pPr>
        <w:rPr>
          <w:b/>
          <w:lang w:val="nl-BE"/>
        </w:rPr>
      </w:pPr>
    </w:p>
    <w:p w:rsidR="00F16CE7" w:rsidRPr="00B14D4A" w:rsidRDefault="00F16CE7" w:rsidP="00274807">
      <w:pPr>
        <w:rPr>
          <w:b/>
          <w:lang w:val="nl-BE"/>
        </w:rPr>
      </w:pPr>
    </w:p>
    <w:p w:rsidR="00F16CE7" w:rsidRPr="00B14D4A" w:rsidRDefault="00F16CE7" w:rsidP="00274807">
      <w:pPr>
        <w:rPr>
          <w:b/>
          <w:lang w:val="nl-BE"/>
        </w:rPr>
      </w:pPr>
    </w:p>
    <w:p w:rsidR="00B14D4A" w:rsidRPr="00B14D4A" w:rsidRDefault="00B14D4A" w:rsidP="00274807">
      <w:pPr>
        <w:jc w:val="right"/>
        <w:rPr>
          <w:lang w:val="nl-BE"/>
        </w:rPr>
      </w:pPr>
      <w:r w:rsidRPr="00B14D4A">
        <w:rPr>
          <w:lang w:val="nl-BE"/>
        </w:rPr>
        <w:t>De Leidend Ambtenaar</w:t>
      </w:r>
    </w:p>
    <w:p w:rsidR="00CB0808" w:rsidRDefault="00F16CE7" w:rsidP="00274807">
      <w:pPr>
        <w:jc w:val="right"/>
        <w:rPr>
          <w:lang w:val="fr-FR"/>
        </w:rPr>
      </w:pPr>
      <w:r w:rsidRPr="00F16CE7">
        <w:rPr>
          <w:lang w:val="fr-FR"/>
        </w:rPr>
        <w:t>TANIA DEKENS</w:t>
      </w:r>
      <w:bookmarkStart w:id="7" w:name="_GoBack"/>
      <w:bookmarkEnd w:id="7"/>
    </w:p>
    <w:p w:rsidR="00CB0808" w:rsidRDefault="00CB0808" w:rsidP="00CB0808">
      <w:pPr>
        <w:rPr>
          <w:lang w:val="fr-FR"/>
        </w:rPr>
        <w:sectPr w:rsidR="00CB0808" w:rsidSect="00A90971">
          <w:type w:val="continuous"/>
          <w:pgSz w:w="11906" w:h="16838"/>
          <w:pgMar w:top="1418" w:right="1418" w:bottom="1134" w:left="1418" w:header="709" w:footer="709" w:gutter="0"/>
          <w:cols w:space="708"/>
          <w:titlePg/>
          <w:docGrid w:linePitch="360"/>
        </w:sectPr>
      </w:pPr>
    </w:p>
    <w:p w:rsidR="006E0BC7" w:rsidRDefault="00507F0E" w:rsidP="00CB0808">
      <w:pPr>
        <w:rPr>
          <w:lang w:val="fr-FR"/>
        </w:rPr>
      </w:pPr>
      <w:r>
        <w:rPr>
          <w:lang w:val="fr-FR"/>
        </w:rPr>
        <w:t>BIJLAG</w:t>
      </w:r>
      <w:r w:rsidR="00CB0808">
        <w:rPr>
          <w:lang w:val="fr-FR"/>
        </w:rPr>
        <w:t>E 1</w:t>
      </w:r>
    </w:p>
    <w:p w:rsidR="00CB0808" w:rsidRDefault="00CB0808" w:rsidP="00CB0808">
      <w:pPr>
        <w:rPr>
          <w:lang w:val="fr-FR"/>
        </w:rPr>
      </w:pPr>
    </w:p>
    <w:tbl>
      <w:tblPr>
        <w:tblStyle w:val="TableNormal"/>
        <w:tblW w:w="14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1"/>
        <w:gridCol w:w="3260"/>
        <w:gridCol w:w="2268"/>
        <w:gridCol w:w="3119"/>
        <w:gridCol w:w="3543"/>
      </w:tblGrid>
      <w:tr w:rsidR="00CB0808" w:rsidTr="00507F0E">
        <w:trPr>
          <w:trHeight w:val="510"/>
        </w:trPr>
        <w:tc>
          <w:tcPr>
            <w:tcW w:w="2541" w:type="dxa"/>
            <w:tcBorders>
              <w:top w:val="nil"/>
              <w:left w:val="nil"/>
              <w:bottom w:val="single" w:sz="4" w:space="0" w:color="auto"/>
              <w:right w:val="single" w:sz="8" w:space="0" w:color="000000"/>
            </w:tcBorders>
            <w:tcMar>
              <w:top w:w="113" w:type="dxa"/>
              <w:left w:w="113" w:type="dxa"/>
              <w:bottom w:w="113" w:type="dxa"/>
              <w:right w:w="113" w:type="dxa"/>
            </w:tcMar>
          </w:tcPr>
          <w:p w:rsidR="00CB0808" w:rsidRDefault="00CB0808" w:rsidP="0005410C">
            <w:pPr>
              <w:pStyle w:val="TableParagraph"/>
              <w:ind w:left="0"/>
              <w:rPr>
                <w:rFonts w:ascii="Times New Roman"/>
                <w:sz w:val="20"/>
              </w:rPr>
            </w:pPr>
          </w:p>
        </w:tc>
        <w:tc>
          <w:tcPr>
            <w:tcW w:w="3260"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B14D4A" w:rsidP="00432FD1">
            <w:pPr>
              <w:jc w:val="center"/>
              <w:rPr>
                <w:b/>
              </w:rPr>
            </w:pPr>
            <w:r w:rsidRPr="00B14D4A">
              <w:rPr>
                <w:b/>
              </w:rPr>
              <w:t>Adres facturatie</w:t>
            </w:r>
          </w:p>
        </w:tc>
        <w:tc>
          <w:tcPr>
            <w:tcW w:w="2268"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B14D4A" w:rsidP="00432FD1">
            <w:pPr>
              <w:jc w:val="center"/>
              <w:rPr>
                <w:b/>
              </w:rPr>
            </w:pPr>
            <w:r w:rsidRPr="00B14D4A">
              <w:rPr>
                <w:b/>
              </w:rPr>
              <w:t>Contact informatica</w:t>
            </w:r>
          </w:p>
        </w:tc>
        <w:tc>
          <w:tcPr>
            <w:tcW w:w="3119"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B14D4A" w:rsidP="00432FD1">
            <w:pPr>
              <w:jc w:val="center"/>
              <w:rPr>
                <w:b/>
              </w:rPr>
            </w:pPr>
            <w:r w:rsidRPr="00B14D4A">
              <w:rPr>
                <w:b/>
              </w:rPr>
              <w:t>Contact medische akkoorden</w:t>
            </w:r>
          </w:p>
        </w:tc>
        <w:tc>
          <w:tcPr>
            <w:tcW w:w="3543" w:type="dxa"/>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rsidR="00CB0808" w:rsidRPr="00CB0808" w:rsidRDefault="00507F0E" w:rsidP="00432FD1">
            <w:pPr>
              <w:jc w:val="center"/>
              <w:rPr>
                <w:b/>
              </w:rPr>
            </w:pPr>
            <w:r w:rsidRPr="00507F0E">
              <w:rPr>
                <w:b/>
              </w:rPr>
              <w:t>Contact voorzieningen</w:t>
            </w:r>
          </w:p>
        </w:tc>
      </w:tr>
      <w:tr w:rsidR="00CB0808" w:rsidRPr="00507F0E" w:rsidTr="00507F0E">
        <w:trPr>
          <w:trHeight w:val="263"/>
        </w:trPr>
        <w:tc>
          <w:tcPr>
            <w:tcW w:w="254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507F0E" w:rsidRPr="00507F0E" w:rsidRDefault="00507F0E" w:rsidP="00507F0E">
            <w:pPr>
              <w:pStyle w:val="TableParagraph"/>
              <w:rPr>
                <w:b/>
                <w:lang w:val="nl-BE"/>
              </w:rPr>
            </w:pPr>
            <w:r w:rsidRPr="00507F0E">
              <w:rPr>
                <w:b/>
                <w:lang w:val="nl-BE"/>
              </w:rPr>
              <w:t>Regionale Maatschappij</w:t>
            </w:r>
          </w:p>
          <w:p w:rsidR="00507F0E" w:rsidRPr="00507F0E" w:rsidRDefault="00507F0E" w:rsidP="00507F0E">
            <w:pPr>
              <w:pStyle w:val="TableParagraph"/>
              <w:rPr>
                <w:b/>
                <w:lang w:val="nl-BE"/>
              </w:rPr>
            </w:pPr>
            <w:r w:rsidRPr="00507F0E">
              <w:rPr>
                <w:b/>
                <w:lang w:val="nl-BE"/>
              </w:rPr>
              <w:t>van Onderlinge Bijstand</w:t>
            </w:r>
          </w:p>
          <w:p w:rsidR="00507F0E" w:rsidRPr="00507F0E" w:rsidRDefault="00507F0E" w:rsidP="00507F0E">
            <w:pPr>
              <w:pStyle w:val="TableParagraph"/>
              <w:rPr>
                <w:b/>
                <w:lang w:val="nl-BE"/>
              </w:rPr>
            </w:pPr>
            <w:r w:rsidRPr="00507F0E">
              <w:rPr>
                <w:b/>
                <w:lang w:val="nl-BE"/>
              </w:rPr>
              <w:t>van de Christelijke</w:t>
            </w:r>
          </w:p>
          <w:p w:rsidR="00507F0E" w:rsidRPr="00507F0E" w:rsidRDefault="00507F0E" w:rsidP="00507F0E">
            <w:pPr>
              <w:pStyle w:val="TableParagraph"/>
              <w:rPr>
                <w:b/>
                <w:lang w:val="nl-BE"/>
              </w:rPr>
            </w:pPr>
            <w:r w:rsidRPr="00507F0E">
              <w:rPr>
                <w:b/>
                <w:lang w:val="nl-BE"/>
              </w:rPr>
              <w:t>Mutualiteiten voor het</w:t>
            </w:r>
          </w:p>
          <w:p w:rsidR="00507F0E" w:rsidRPr="00507F0E" w:rsidRDefault="00507F0E" w:rsidP="00507F0E">
            <w:pPr>
              <w:pStyle w:val="TableParagraph"/>
              <w:rPr>
                <w:b/>
                <w:lang w:val="nl-BE"/>
              </w:rPr>
            </w:pPr>
            <w:r w:rsidRPr="00507F0E">
              <w:rPr>
                <w:b/>
                <w:lang w:val="nl-BE"/>
              </w:rPr>
              <w:t>tweetalig gebied Brussel-</w:t>
            </w:r>
          </w:p>
          <w:p w:rsidR="00CB0808" w:rsidRDefault="00507F0E" w:rsidP="00507F0E">
            <w:pPr>
              <w:pStyle w:val="TableParagraph"/>
              <w:ind w:left="0"/>
              <w:rPr>
                <w:rFonts w:ascii="Times New Roman"/>
                <w:sz w:val="18"/>
              </w:rPr>
            </w:pPr>
            <w:proofErr w:type="spellStart"/>
            <w:r w:rsidRPr="00507F0E">
              <w:rPr>
                <w:b/>
              </w:rPr>
              <w:t>Hoofdstad</w:t>
            </w:r>
            <w:proofErr w:type="spellEnd"/>
          </w:p>
        </w:tc>
        <w:tc>
          <w:tcPr>
            <w:tcW w:w="326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507F0E" w:rsidRDefault="00507F0E" w:rsidP="00507F0E">
            <w:pPr>
              <w:rPr>
                <w:lang w:val="fr-BE"/>
              </w:rPr>
            </w:pPr>
            <w:r w:rsidRPr="00507F0E">
              <w:rPr>
                <w:lang w:val="fr-BE"/>
              </w:rPr>
              <w:t xml:space="preserve">RMOB CM Brussel </w:t>
            </w:r>
          </w:p>
          <w:p w:rsidR="00507F0E" w:rsidRPr="00507F0E" w:rsidRDefault="00507F0E" w:rsidP="00507F0E">
            <w:pPr>
              <w:rPr>
                <w:lang w:val="fr-BE"/>
              </w:rPr>
            </w:pPr>
            <w:proofErr w:type="spellStart"/>
            <w:r>
              <w:rPr>
                <w:lang w:val="fr-BE"/>
              </w:rPr>
              <w:t>Dienst</w:t>
            </w:r>
            <w:proofErr w:type="spellEnd"/>
            <w:r>
              <w:rPr>
                <w:lang w:val="fr-BE"/>
              </w:rPr>
              <w:t xml:space="preserve"> </w:t>
            </w:r>
            <w:proofErr w:type="spellStart"/>
            <w:r>
              <w:rPr>
                <w:lang w:val="fr-BE"/>
              </w:rPr>
              <w:t>Gezondheidszorg</w:t>
            </w:r>
            <w:proofErr w:type="spellEnd"/>
            <w:r>
              <w:rPr>
                <w:lang w:val="fr-BE"/>
              </w:rPr>
              <w:br/>
            </w:r>
            <w:proofErr w:type="spellStart"/>
            <w:r>
              <w:rPr>
                <w:lang w:val="fr-BE"/>
              </w:rPr>
              <w:t>Anspachlaan</w:t>
            </w:r>
            <w:proofErr w:type="spellEnd"/>
            <w:r>
              <w:rPr>
                <w:lang w:val="fr-BE"/>
              </w:rPr>
              <w:t xml:space="preserve"> 111-115</w:t>
            </w:r>
            <w:r>
              <w:rPr>
                <w:lang w:val="fr-BE"/>
              </w:rPr>
              <w:br/>
            </w:r>
            <w:r w:rsidRPr="00507F0E">
              <w:rPr>
                <w:lang w:val="fr-BE"/>
              </w:rPr>
              <w:t>1000 Brussel</w:t>
            </w:r>
          </w:p>
          <w:p w:rsidR="00CB0808" w:rsidRPr="00507F0E" w:rsidRDefault="00507F0E" w:rsidP="00507F0E">
            <w:pPr>
              <w:rPr>
                <w:lang w:val="de-DE"/>
              </w:rPr>
            </w:pPr>
            <w:r w:rsidRPr="00507F0E">
              <w:rPr>
                <w:lang w:val="de-DE"/>
              </w:rPr>
              <w:t>Tel. 02 501 55 44</w:t>
            </w:r>
            <w:r w:rsidRPr="00507F0E">
              <w:rPr>
                <w:lang w:val="de-DE"/>
              </w:rPr>
              <w:br/>
              <w:t>SMRB_revalidation@mc.be</w:t>
            </w:r>
          </w:p>
        </w:tc>
        <w:tc>
          <w:tcPr>
            <w:tcW w:w="2268"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CB0808" w:rsidRPr="00432FD1" w:rsidRDefault="00274807" w:rsidP="00432FD1">
            <w:pPr>
              <w:rPr>
                <w:szCs w:val="22"/>
                <w:lang w:val="fr-BE"/>
              </w:rPr>
            </w:pPr>
            <w:hyperlink r:id="rId15">
              <w:r w:rsidR="00CB0808" w:rsidRPr="00432FD1">
                <w:rPr>
                  <w:color w:val="0000FF"/>
                  <w:szCs w:val="22"/>
                  <w:u w:val="single" w:color="0000FF"/>
                  <w:lang w:val="fr-BE"/>
                </w:rPr>
                <w:t>MyCareNet@cm.be</w:t>
              </w:r>
            </w:hyperlink>
          </w:p>
        </w:tc>
        <w:tc>
          <w:tcPr>
            <w:tcW w:w="31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507F0E" w:rsidRPr="00507F0E" w:rsidRDefault="00507F0E" w:rsidP="00507F0E">
            <w:pPr>
              <w:rPr>
                <w:lang w:val="fr-BE"/>
              </w:rPr>
            </w:pPr>
            <w:r w:rsidRPr="00507F0E">
              <w:rPr>
                <w:lang w:val="fr-BE"/>
              </w:rPr>
              <w:t xml:space="preserve">RMOB CM Brussel </w:t>
            </w:r>
          </w:p>
          <w:p w:rsidR="00507F0E" w:rsidRPr="00507F0E" w:rsidRDefault="00507F0E" w:rsidP="00507F0E">
            <w:pPr>
              <w:rPr>
                <w:lang w:val="fr-BE"/>
              </w:rPr>
            </w:pPr>
            <w:proofErr w:type="spellStart"/>
            <w:r>
              <w:rPr>
                <w:lang w:val="fr-BE"/>
              </w:rPr>
              <w:t>Dienst</w:t>
            </w:r>
            <w:proofErr w:type="spellEnd"/>
            <w:r>
              <w:rPr>
                <w:lang w:val="fr-BE"/>
              </w:rPr>
              <w:t xml:space="preserve"> </w:t>
            </w:r>
            <w:proofErr w:type="spellStart"/>
            <w:r>
              <w:rPr>
                <w:lang w:val="fr-BE"/>
              </w:rPr>
              <w:t>Gezondheidszorg</w:t>
            </w:r>
            <w:proofErr w:type="spellEnd"/>
            <w:r>
              <w:rPr>
                <w:lang w:val="fr-BE"/>
              </w:rPr>
              <w:br/>
            </w:r>
            <w:proofErr w:type="spellStart"/>
            <w:r>
              <w:rPr>
                <w:lang w:val="fr-BE"/>
              </w:rPr>
              <w:t>Anspachlaan</w:t>
            </w:r>
            <w:proofErr w:type="spellEnd"/>
            <w:r>
              <w:rPr>
                <w:lang w:val="fr-BE"/>
              </w:rPr>
              <w:t xml:space="preserve"> 111-115</w:t>
            </w:r>
            <w:r>
              <w:rPr>
                <w:lang w:val="fr-BE"/>
              </w:rPr>
              <w:br/>
            </w:r>
            <w:r w:rsidRPr="00507F0E">
              <w:rPr>
                <w:lang w:val="fr-BE"/>
              </w:rPr>
              <w:t>1000 Brussel</w:t>
            </w:r>
          </w:p>
          <w:p w:rsidR="00CB0808" w:rsidRPr="00507F0E" w:rsidRDefault="00507F0E" w:rsidP="00507F0E">
            <w:pPr>
              <w:rPr>
                <w:lang w:val="fr-BE"/>
              </w:rPr>
            </w:pPr>
            <w:r>
              <w:rPr>
                <w:lang w:val="fr-BE"/>
              </w:rPr>
              <w:t>Tel. 02 501 55 44</w:t>
            </w:r>
            <w:r>
              <w:rPr>
                <w:lang w:val="fr-BE"/>
              </w:rPr>
              <w:br/>
            </w:r>
            <w:r w:rsidRPr="00507F0E">
              <w:rPr>
                <w:lang w:val="fr-BE"/>
              </w:rPr>
              <w:t>SMRB_revalidation@mc.be</w:t>
            </w:r>
          </w:p>
        </w:tc>
        <w:tc>
          <w:tcPr>
            <w:tcW w:w="3543"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507F0E" w:rsidRPr="00507F0E" w:rsidRDefault="00507F0E" w:rsidP="00507F0E">
            <w:pPr>
              <w:rPr>
                <w:lang w:val="fr-BE"/>
              </w:rPr>
            </w:pPr>
            <w:r w:rsidRPr="00507F0E">
              <w:rPr>
                <w:lang w:val="fr-BE"/>
              </w:rPr>
              <w:t xml:space="preserve">RMOB CM Brussel </w:t>
            </w:r>
          </w:p>
          <w:p w:rsidR="00507F0E" w:rsidRPr="00507F0E" w:rsidRDefault="00507F0E" w:rsidP="00507F0E">
            <w:pPr>
              <w:rPr>
                <w:lang w:val="fr-BE"/>
              </w:rPr>
            </w:pPr>
            <w:proofErr w:type="spellStart"/>
            <w:r>
              <w:rPr>
                <w:lang w:val="fr-BE"/>
              </w:rPr>
              <w:t>Dienst</w:t>
            </w:r>
            <w:proofErr w:type="spellEnd"/>
            <w:r>
              <w:rPr>
                <w:lang w:val="fr-BE"/>
              </w:rPr>
              <w:t xml:space="preserve"> </w:t>
            </w:r>
            <w:proofErr w:type="spellStart"/>
            <w:r>
              <w:rPr>
                <w:lang w:val="fr-BE"/>
              </w:rPr>
              <w:t>Gezondheidszorg</w:t>
            </w:r>
            <w:proofErr w:type="spellEnd"/>
            <w:r>
              <w:rPr>
                <w:lang w:val="fr-BE"/>
              </w:rPr>
              <w:br/>
            </w:r>
            <w:proofErr w:type="spellStart"/>
            <w:r>
              <w:rPr>
                <w:lang w:val="fr-BE"/>
              </w:rPr>
              <w:t>Anspachlaan</w:t>
            </w:r>
            <w:proofErr w:type="spellEnd"/>
            <w:r>
              <w:rPr>
                <w:lang w:val="fr-BE"/>
              </w:rPr>
              <w:t xml:space="preserve"> 111-115</w:t>
            </w:r>
            <w:r>
              <w:rPr>
                <w:lang w:val="fr-BE"/>
              </w:rPr>
              <w:br/>
            </w:r>
            <w:r w:rsidRPr="00507F0E">
              <w:rPr>
                <w:lang w:val="fr-BE"/>
              </w:rPr>
              <w:t>1000 Brussel</w:t>
            </w:r>
          </w:p>
          <w:p w:rsidR="00CB0808" w:rsidRPr="00507F0E" w:rsidRDefault="00507F0E" w:rsidP="00507F0E">
            <w:pPr>
              <w:rPr>
                <w:lang w:val="fr-BE"/>
              </w:rPr>
            </w:pPr>
            <w:r>
              <w:rPr>
                <w:lang w:val="fr-BE"/>
              </w:rPr>
              <w:t>Tel. 02 501 55 44</w:t>
            </w:r>
            <w:r>
              <w:rPr>
                <w:lang w:val="fr-BE"/>
              </w:rPr>
              <w:br/>
            </w:r>
            <w:r w:rsidRPr="00507F0E">
              <w:rPr>
                <w:lang w:val="fr-BE"/>
              </w:rPr>
              <w:t>SMRB_revalidation@mc.be</w:t>
            </w:r>
          </w:p>
        </w:tc>
      </w:tr>
      <w:tr w:rsidR="00630964" w:rsidRPr="0091513B" w:rsidTr="00507F0E">
        <w:trPr>
          <w:trHeight w:val="2095"/>
        </w:trPr>
        <w:tc>
          <w:tcPr>
            <w:tcW w:w="2541" w:type="dxa"/>
            <w:tcBorders>
              <w:top w:val="single" w:sz="4" w:space="0" w:color="auto"/>
              <w:bottom w:val="single" w:sz="4" w:space="0" w:color="auto"/>
            </w:tcBorders>
            <w:tcMar>
              <w:top w:w="113" w:type="dxa"/>
              <w:left w:w="113" w:type="dxa"/>
              <w:bottom w:w="113" w:type="dxa"/>
              <w:right w:w="113" w:type="dxa"/>
            </w:tcMar>
            <w:vAlign w:val="center"/>
          </w:tcPr>
          <w:p w:rsidR="00CB0808" w:rsidRPr="00507F0E" w:rsidRDefault="00507F0E" w:rsidP="00CB0808">
            <w:pPr>
              <w:rPr>
                <w:lang w:val="nl-BE"/>
              </w:rPr>
            </w:pPr>
            <w:r w:rsidRPr="00507F0E">
              <w:rPr>
                <w:b/>
                <w:lang w:val="nl-BE"/>
              </w:rPr>
              <w:t>Regionale Maatschappij van Onderlinge Bijstand van de Socialistische Mutualiteiten voor het tweetalige gebied Brussel- Hoofdstad</w:t>
            </w:r>
          </w:p>
        </w:tc>
        <w:tc>
          <w:tcPr>
            <w:tcW w:w="3260" w:type="dxa"/>
            <w:tcBorders>
              <w:top w:val="single" w:sz="4" w:space="0" w:color="auto"/>
              <w:bottom w:val="single" w:sz="4" w:space="0" w:color="auto"/>
            </w:tcBorders>
            <w:tcMar>
              <w:top w:w="113" w:type="dxa"/>
              <w:left w:w="113" w:type="dxa"/>
              <w:bottom w:w="113" w:type="dxa"/>
              <w:right w:w="113" w:type="dxa"/>
            </w:tcMar>
          </w:tcPr>
          <w:p w:rsidR="00507F0E" w:rsidRDefault="00507F0E" w:rsidP="00432FD1">
            <w:pPr>
              <w:rPr>
                <w:lang w:val="nl-BE"/>
              </w:rPr>
            </w:pPr>
            <w:r w:rsidRPr="00507F0E">
              <w:rPr>
                <w:lang w:val="nl-BE"/>
              </w:rPr>
              <w:t xml:space="preserve">Brusselse RMOB van de socialistische mutualiteit </w:t>
            </w:r>
          </w:p>
          <w:p w:rsidR="00507F0E" w:rsidRDefault="00507F0E" w:rsidP="00432FD1">
            <w:pPr>
              <w:rPr>
                <w:lang w:val="fr-BE"/>
              </w:rPr>
            </w:pPr>
            <w:proofErr w:type="spellStart"/>
            <w:r w:rsidRPr="00507F0E">
              <w:rPr>
                <w:lang w:val="fr-BE"/>
              </w:rPr>
              <w:t>Departement</w:t>
            </w:r>
            <w:proofErr w:type="spellEnd"/>
            <w:r w:rsidRPr="00507F0E">
              <w:rPr>
                <w:lang w:val="fr-BE"/>
              </w:rPr>
              <w:t xml:space="preserve"> </w:t>
            </w:r>
            <w:proofErr w:type="spellStart"/>
            <w:r w:rsidRPr="00507F0E">
              <w:rPr>
                <w:lang w:val="fr-BE"/>
              </w:rPr>
              <w:t>facturatie</w:t>
            </w:r>
            <w:proofErr w:type="spellEnd"/>
            <w:r w:rsidRPr="00507F0E">
              <w:rPr>
                <w:lang w:val="fr-BE"/>
              </w:rPr>
              <w:br/>
            </w:r>
            <w:proofErr w:type="spellStart"/>
            <w:r w:rsidRPr="00507F0E">
              <w:rPr>
                <w:lang w:val="fr-BE"/>
              </w:rPr>
              <w:t>Zuidstraat</w:t>
            </w:r>
            <w:proofErr w:type="spellEnd"/>
            <w:r w:rsidRPr="00507F0E">
              <w:rPr>
                <w:lang w:val="fr-BE"/>
              </w:rPr>
              <w:t xml:space="preserve"> 111</w:t>
            </w:r>
            <w:r>
              <w:rPr>
                <w:lang w:val="fr-BE"/>
              </w:rPr>
              <w:br/>
            </w:r>
            <w:r w:rsidRPr="00507F0E">
              <w:rPr>
                <w:lang w:val="fr-BE"/>
              </w:rPr>
              <w:t xml:space="preserve">1000 Bruxelles </w:t>
            </w:r>
          </w:p>
          <w:p w:rsidR="00CB0808" w:rsidRPr="00507F0E" w:rsidRDefault="00507F0E" w:rsidP="00432FD1">
            <w:pPr>
              <w:rPr>
                <w:lang w:val="fr-BE"/>
              </w:rPr>
            </w:pPr>
            <w:r w:rsidRPr="00507F0E">
              <w:rPr>
                <w:lang w:val="fr-BE"/>
              </w:rPr>
              <w:t>Tel. 02 506 99 49</w:t>
            </w:r>
          </w:p>
        </w:tc>
        <w:tc>
          <w:tcPr>
            <w:tcW w:w="2268" w:type="dxa"/>
            <w:tcBorders>
              <w:top w:val="single" w:sz="4" w:space="0" w:color="auto"/>
              <w:bottom w:val="single" w:sz="4" w:space="0" w:color="auto"/>
            </w:tcBorders>
            <w:tcMar>
              <w:top w:w="113" w:type="dxa"/>
              <w:left w:w="113" w:type="dxa"/>
              <w:bottom w:w="113" w:type="dxa"/>
              <w:right w:w="113" w:type="dxa"/>
            </w:tcMar>
          </w:tcPr>
          <w:p w:rsidR="00CB0808" w:rsidRPr="0091513B" w:rsidRDefault="00274807" w:rsidP="00432FD1">
            <w:pPr>
              <w:rPr>
                <w:lang w:val="fr-BE"/>
              </w:rPr>
            </w:pPr>
            <w:hyperlink r:id="rId16">
              <w:r w:rsidR="00CB0808" w:rsidRPr="0091513B">
                <w:rPr>
                  <w:color w:val="0462C1"/>
                  <w:u w:val="single" w:color="0462C1"/>
                  <w:lang w:val="fr-BE"/>
                </w:rPr>
                <w:t>mail@fmsb.be</w:t>
              </w:r>
            </w:hyperlink>
          </w:p>
        </w:tc>
        <w:tc>
          <w:tcPr>
            <w:tcW w:w="3119" w:type="dxa"/>
            <w:tcBorders>
              <w:top w:val="single" w:sz="4" w:space="0" w:color="auto"/>
              <w:bottom w:val="single" w:sz="4" w:space="0" w:color="auto"/>
            </w:tcBorders>
            <w:tcMar>
              <w:top w:w="113" w:type="dxa"/>
              <w:left w:w="113" w:type="dxa"/>
              <w:bottom w:w="113" w:type="dxa"/>
              <w:right w:w="113" w:type="dxa"/>
            </w:tcMar>
          </w:tcPr>
          <w:p w:rsidR="00507F0E" w:rsidRDefault="00507F0E" w:rsidP="00432FD1">
            <w:pPr>
              <w:rPr>
                <w:lang w:val="nl-BE"/>
              </w:rPr>
            </w:pPr>
            <w:r w:rsidRPr="00507F0E">
              <w:rPr>
                <w:lang w:val="nl-BE"/>
              </w:rPr>
              <w:t>Brusselse RMOB va</w:t>
            </w:r>
            <w:r>
              <w:rPr>
                <w:lang w:val="nl-BE"/>
              </w:rPr>
              <w:t>n de socialistische mutualiteit</w:t>
            </w:r>
          </w:p>
          <w:p w:rsidR="00507F0E" w:rsidRDefault="00507F0E" w:rsidP="00432FD1">
            <w:pPr>
              <w:rPr>
                <w:lang w:val="nl-BE"/>
              </w:rPr>
            </w:pPr>
            <w:r w:rsidRPr="00507F0E">
              <w:rPr>
                <w:lang w:val="nl-BE"/>
              </w:rPr>
              <w:t xml:space="preserve">Departement akkoorden raadgevend- artsen </w:t>
            </w:r>
            <w:r>
              <w:rPr>
                <w:lang w:val="nl-BE"/>
              </w:rPr>
              <w:br/>
            </w:r>
            <w:r w:rsidRPr="00507F0E">
              <w:rPr>
                <w:lang w:val="nl-BE"/>
              </w:rPr>
              <w:t>Zuidstraat 111</w:t>
            </w:r>
            <w:r>
              <w:rPr>
                <w:lang w:val="nl-BE"/>
              </w:rPr>
              <w:br/>
            </w:r>
            <w:r w:rsidRPr="00507F0E">
              <w:rPr>
                <w:lang w:val="nl-BE"/>
              </w:rPr>
              <w:t xml:space="preserve">1000 Bruxelles </w:t>
            </w:r>
          </w:p>
          <w:p w:rsidR="00CB0808" w:rsidRPr="00507F0E" w:rsidRDefault="00507F0E" w:rsidP="00432FD1">
            <w:pPr>
              <w:rPr>
                <w:lang w:val="nl-BE"/>
              </w:rPr>
            </w:pPr>
            <w:r w:rsidRPr="00507F0E">
              <w:rPr>
                <w:lang w:val="nl-BE"/>
              </w:rPr>
              <w:t>Tel. 02 506 96 11</w:t>
            </w:r>
          </w:p>
        </w:tc>
        <w:tc>
          <w:tcPr>
            <w:tcW w:w="3543" w:type="dxa"/>
            <w:tcBorders>
              <w:top w:val="single" w:sz="4" w:space="0" w:color="auto"/>
              <w:bottom w:val="single" w:sz="4" w:space="0" w:color="auto"/>
            </w:tcBorders>
            <w:tcMar>
              <w:top w:w="113" w:type="dxa"/>
              <w:left w:w="113" w:type="dxa"/>
              <w:bottom w:w="113" w:type="dxa"/>
              <w:right w:w="113" w:type="dxa"/>
            </w:tcMar>
          </w:tcPr>
          <w:p w:rsidR="00507F0E" w:rsidRDefault="00507F0E" w:rsidP="00432FD1">
            <w:pPr>
              <w:rPr>
                <w:lang w:val="nl-BE"/>
              </w:rPr>
            </w:pPr>
            <w:r w:rsidRPr="00507F0E">
              <w:rPr>
                <w:lang w:val="nl-BE"/>
              </w:rPr>
              <w:t>Brusselse RMOB va</w:t>
            </w:r>
            <w:r>
              <w:rPr>
                <w:lang w:val="nl-BE"/>
              </w:rPr>
              <w:t>n de socialistische mutualiteit</w:t>
            </w:r>
          </w:p>
          <w:p w:rsidR="00507F0E" w:rsidRDefault="00507F0E" w:rsidP="00432FD1">
            <w:pPr>
              <w:rPr>
                <w:lang w:val="nl-BE"/>
              </w:rPr>
            </w:pPr>
            <w:r w:rsidRPr="00507F0E">
              <w:rPr>
                <w:lang w:val="nl-BE"/>
              </w:rPr>
              <w:t>Departem</w:t>
            </w:r>
            <w:r>
              <w:rPr>
                <w:lang w:val="nl-BE"/>
              </w:rPr>
              <w:t xml:space="preserve">ent instellingen en onthaal- en </w:t>
            </w:r>
            <w:r w:rsidRPr="00507F0E">
              <w:rPr>
                <w:lang w:val="nl-BE"/>
              </w:rPr>
              <w:t xml:space="preserve">verzorgingsstructuren </w:t>
            </w:r>
            <w:r>
              <w:rPr>
                <w:lang w:val="nl-BE"/>
              </w:rPr>
              <w:br/>
            </w:r>
            <w:r w:rsidRPr="00507F0E">
              <w:rPr>
                <w:lang w:val="nl-BE"/>
              </w:rPr>
              <w:t>Zuidstraat 111</w:t>
            </w:r>
            <w:r>
              <w:rPr>
                <w:lang w:val="nl-BE"/>
              </w:rPr>
              <w:br/>
            </w:r>
            <w:r w:rsidRPr="00507F0E">
              <w:rPr>
                <w:lang w:val="nl-BE"/>
              </w:rPr>
              <w:t xml:space="preserve">1000 Bruxelles </w:t>
            </w:r>
          </w:p>
          <w:p w:rsidR="00CB0808" w:rsidRPr="00507F0E" w:rsidRDefault="00507F0E" w:rsidP="00432FD1">
            <w:pPr>
              <w:rPr>
                <w:lang w:val="nl-BE"/>
              </w:rPr>
            </w:pPr>
            <w:r w:rsidRPr="00507F0E">
              <w:rPr>
                <w:lang w:val="nl-BE"/>
              </w:rPr>
              <w:t>Tel. 02 506 99 49</w:t>
            </w:r>
          </w:p>
        </w:tc>
      </w:tr>
    </w:tbl>
    <w:p w:rsidR="00483679" w:rsidRDefault="00483679">
      <w:r>
        <w:br w:type="page"/>
      </w:r>
    </w:p>
    <w:tbl>
      <w:tblPr>
        <w:tblStyle w:val="TableNormal"/>
        <w:tblW w:w="14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3088"/>
        <w:gridCol w:w="2268"/>
        <w:gridCol w:w="3402"/>
        <w:gridCol w:w="3685"/>
      </w:tblGrid>
      <w:tr w:rsidR="00CB0808" w:rsidRPr="000257BE" w:rsidTr="00B24D29">
        <w:trPr>
          <w:trHeight w:val="1161"/>
        </w:trPr>
        <w:tc>
          <w:tcPr>
            <w:tcW w:w="2288" w:type="dxa"/>
            <w:tcBorders>
              <w:top w:val="single" w:sz="4" w:space="0" w:color="auto"/>
              <w:bottom w:val="single" w:sz="4" w:space="0" w:color="auto"/>
            </w:tcBorders>
            <w:tcMar>
              <w:top w:w="113" w:type="dxa"/>
              <w:left w:w="113" w:type="dxa"/>
              <w:bottom w:w="113" w:type="dxa"/>
              <w:right w:w="113" w:type="dxa"/>
            </w:tcMar>
            <w:vAlign w:val="center"/>
          </w:tcPr>
          <w:p w:rsidR="00CB0808" w:rsidRPr="00507F0E" w:rsidRDefault="00507F0E" w:rsidP="0091513B">
            <w:pPr>
              <w:pBdr>
                <w:between w:val="single" w:sz="4" w:space="1" w:color="auto"/>
              </w:pBdr>
              <w:rPr>
                <w:b/>
                <w:lang w:val="nl-BE"/>
              </w:rPr>
            </w:pPr>
            <w:r w:rsidRPr="00507F0E">
              <w:rPr>
                <w:b/>
                <w:lang w:val="nl-BE"/>
              </w:rPr>
              <w:t>Regionale Maatschappij van Onderlinge Bijstand van de Landsbond van Liberale Mutualiteiten voor het Brussels Hoofdstedelijk Gewest</w:t>
            </w:r>
          </w:p>
        </w:tc>
        <w:tc>
          <w:tcPr>
            <w:tcW w:w="3088" w:type="dxa"/>
            <w:tcBorders>
              <w:top w:val="single" w:sz="4" w:space="0" w:color="auto"/>
              <w:bottom w:val="single" w:sz="4" w:space="0" w:color="auto"/>
            </w:tcBorders>
            <w:tcMar>
              <w:top w:w="113" w:type="dxa"/>
              <w:left w:w="113" w:type="dxa"/>
              <w:bottom w:w="113" w:type="dxa"/>
              <w:right w:w="113" w:type="dxa"/>
            </w:tcMar>
          </w:tcPr>
          <w:p w:rsidR="00392DB6" w:rsidRPr="00392DB6" w:rsidRDefault="00392DB6" w:rsidP="00392DB6">
            <w:pPr>
              <w:rPr>
                <w:lang w:val="nl-BE"/>
              </w:rPr>
            </w:pPr>
            <w:r w:rsidRPr="00392DB6">
              <w:rPr>
                <w:lang w:val="nl-BE"/>
              </w:rPr>
              <w:t>Regionale Maatschappij van Onderlinge Bijstand van de Landsbond van Liberale Mutualiteiten voor het Brussels Hoofdstedelijk Gewest</w:t>
            </w:r>
          </w:p>
          <w:p w:rsidR="00392DB6" w:rsidRPr="00392DB6" w:rsidRDefault="00392DB6" w:rsidP="00392DB6">
            <w:pPr>
              <w:rPr>
                <w:lang w:val="fr-BE"/>
              </w:rPr>
            </w:pPr>
            <w:proofErr w:type="spellStart"/>
            <w:r w:rsidRPr="00392DB6">
              <w:rPr>
                <w:lang w:val="fr-BE"/>
              </w:rPr>
              <w:t>Departement</w:t>
            </w:r>
            <w:proofErr w:type="spellEnd"/>
            <w:r w:rsidRPr="00392DB6">
              <w:rPr>
                <w:lang w:val="fr-BE"/>
              </w:rPr>
              <w:t xml:space="preserve"> </w:t>
            </w:r>
            <w:proofErr w:type="spellStart"/>
            <w:r w:rsidRPr="00392DB6">
              <w:rPr>
                <w:lang w:val="fr-BE"/>
              </w:rPr>
              <w:t>facturatie</w:t>
            </w:r>
            <w:proofErr w:type="spellEnd"/>
            <w:r>
              <w:rPr>
                <w:lang w:val="fr-BE"/>
              </w:rPr>
              <w:br/>
            </w:r>
            <w:proofErr w:type="spellStart"/>
            <w:r>
              <w:rPr>
                <w:lang w:val="fr-BE"/>
              </w:rPr>
              <w:t>Koninginneplein</w:t>
            </w:r>
            <w:proofErr w:type="spellEnd"/>
            <w:r>
              <w:rPr>
                <w:lang w:val="fr-BE"/>
              </w:rPr>
              <w:t xml:space="preserve"> 51-52</w:t>
            </w:r>
            <w:r>
              <w:rPr>
                <w:lang w:val="fr-BE"/>
              </w:rPr>
              <w:br/>
            </w:r>
            <w:r w:rsidRPr="00392DB6">
              <w:rPr>
                <w:lang w:val="fr-BE"/>
              </w:rPr>
              <w:t>1030 Brussel</w:t>
            </w:r>
          </w:p>
          <w:p w:rsidR="00CB0808" w:rsidRPr="00392DB6" w:rsidRDefault="00392DB6" w:rsidP="00392DB6">
            <w:pPr>
              <w:rPr>
                <w:lang w:val="fr-BE"/>
              </w:rPr>
            </w:pPr>
            <w:r>
              <w:rPr>
                <w:lang w:val="fr-BE"/>
              </w:rPr>
              <w:t>Tel. 02 209 49 01</w:t>
            </w:r>
            <w:r>
              <w:rPr>
                <w:lang w:val="fr-BE"/>
              </w:rPr>
              <w:br/>
            </w:r>
            <w:r w:rsidRPr="00392DB6">
              <w:rPr>
                <w:lang w:val="fr-BE"/>
              </w:rPr>
              <w:t>marc.soenens@mutplus.be</w:t>
            </w:r>
          </w:p>
        </w:tc>
        <w:tc>
          <w:tcPr>
            <w:tcW w:w="2268" w:type="dxa"/>
            <w:tcBorders>
              <w:top w:val="single" w:sz="4" w:space="0" w:color="auto"/>
              <w:bottom w:val="single" w:sz="4" w:space="0" w:color="auto"/>
            </w:tcBorders>
            <w:tcMar>
              <w:top w:w="113" w:type="dxa"/>
              <w:left w:w="113" w:type="dxa"/>
              <w:bottom w:w="113" w:type="dxa"/>
              <w:right w:w="113" w:type="dxa"/>
            </w:tcMar>
          </w:tcPr>
          <w:p w:rsidR="00CB0808" w:rsidRPr="00392DB6" w:rsidRDefault="00274807" w:rsidP="00432FD1">
            <w:pPr>
              <w:rPr>
                <w:rFonts w:asciiTheme="minorHAnsi" w:hAnsiTheme="minorHAnsi" w:cstheme="minorHAnsi"/>
                <w:szCs w:val="22"/>
                <w:lang w:val="fr-BE"/>
              </w:rPr>
            </w:pPr>
            <w:hyperlink r:id="rId17">
              <w:r w:rsidR="00CB0808" w:rsidRPr="00392DB6">
                <w:rPr>
                  <w:rFonts w:asciiTheme="minorHAnsi" w:hAnsiTheme="minorHAnsi" w:cstheme="minorHAnsi"/>
                  <w:color w:val="44536A"/>
                  <w:szCs w:val="22"/>
                  <w:u w:val="single" w:color="44536A"/>
                  <w:lang w:val="fr-BE"/>
                </w:rPr>
                <w:t>info@mutplus.be</w:t>
              </w:r>
            </w:hyperlink>
          </w:p>
        </w:tc>
        <w:tc>
          <w:tcPr>
            <w:tcW w:w="3402" w:type="dxa"/>
            <w:tcBorders>
              <w:top w:val="single" w:sz="4" w:space="0" w:color="auto"/>
              <w:bottom w:val="single" w:sz="4" w:space="0" w:color="auto"/>
            </w:tcBorders>
            <w:tcMar>
              <w:top w:w="113" w:type="dxa"/>
              <w:left w:w="113" w:type="dxa"/>
              <w:bottom w:w="113" w:type="dxa"/>
              <w:right w:w="113" w:type="dxa"/>
            </w:tcMar>
          </w:tcPr>
          <w:p w:rsidR="00392DB6" w:rsidRDefault="00392DB6" w:rsidP="00392DB6">
            <w:pPr>
              <w:rPr>
                <w:lang w:val="nl-BE"/>
              </w:rPr>
            </w:pPr>
            <w:r w:rsidRPr="00392DB6">
              <w:rPr>
                <w:lang w:val="nl-BE"/>
              </w:rPr>
              <w:t xml:space="preserve">Regionale Maatschappij van Onderlinge Bijstand van de Landsbond van Liberale Mutualiteiten voor het Brussels Hoofdstedelijk Gewest </w:t>
            </w:r>
          </w:p>
          <w:p w:rsidR="00392DB6" w:rsidRPr="00350DE4" w:rsidRDefault="00392DB6" w:rsidP="00392DB6">
            <w:pPr>
              <w:rPr>
                <w:lang w:val="nl-BE"/>
              </w:rPr>
            </w:pPr>
            <w:r w:rsidRPr="00350DE4">
              <w:rPr>
                <w:lang w:val="nl-BE"/>
              </w:rPr>
              <w:t>Departement akkoorden raadgevend- artsen</w:t>
            </w:r>
            <w:r w:rsidRPr="00350DE4">
              <w:rPr>
                <w:lang w:val="nl-BE"/>
              </w:rPr>
              <w:br/>
              <w:t>BRUMUT</w:t>
            </w:r>
            <w:r w:rsidRPr="00350DE4">
              <w:rPr>
                <w:lang w:val="nl-BE"/>
              </w:rPr>
              <w:br/>
              <w:t>Ter attentie van C. Bonnewyn</w:t>
            </w:r>
            <w:r w:rsidRPr="00350DE4">
              <w:rPr>
                <w:lang w:val="nl-BE"/>
              </w:rPr>
              <w:br/>
              <w:t>Koninginneplein 51-52</w:t>
            </w:r>
            <w:r w:rsidRPr="00350DE4">
              <w:rPr>
                <w:lang w:val="nl-BE"/>
              </w:rPr>
              <w:br/>
              <w:t>1030 Brussel</w:t>
            </w:r>
          </w:p>
          <w:p w:rsidR="00CB0808" w:rsidRPr="00392DB6" w:rsidRDefault="00392DB6" w:rsidP="00392DB6">
            <w:pPr>
              <w:rPr>
                <w:lang w:val="de-DE"/>
              </w:rPr>
            </w:pPr>
            <w:r w:rsidRPr="00392DB6">
              <w:rPr>
                <w:lang w:val="de-DE"/>
              </w:rPr>
              <w:t>Tel. 02 209 48 46</w:t>
            </w:r>
            <w:r w:rsidRPr="00392DB6">
              <w:rPr>
                <w:lang w:val="de-DE"/>
              </w:rPr>
              <w:br/>
              <w:t>carina.bonnewyn@lm.be</w:t>
            </w:r>
          </w:p>
        </w:tc>
        <w:tc>
          <w:tcPr>
            <w:tcW w:w="3685" w:type="dxa"/>
            <w:tcBorders>
              <w:top w:val="single" w:sz="4" w:space="0" w:color="auto"/>
              <w:bottom w:val="single" w:sz="4" w:space="0" w:color="auto"/>
            </w:tcBorders>
            <w:tcMar>
              <w:top w:w="113" w:type="dxa"/>
              <w:left w:w="113" w:type="dxa"/>
              <w:bottom w:w="113" w:type="dxa"/>
              <w:right w:w="113" w:type="dxa"/>
            </w:tcMar>
          </w:tcPr>
          <w:p w:rsidR="00392DB6" w:rsidRDefault="00392DB6" w:rsidP="00392DB6">
            <w:pPr>
              <w:rPr>
                <w:szCs w:val="22"/>
                <w:lang w:val="nl-BE"/>
              </w:rPr>
            </w:pPr>
            <w:r w:rsidRPr="00392DB6">
              <w:rPr>
                <w:szCs w:val="22"/>
                <w:lang w:val="nl-BE"/>
              </w:rPr>
              <w:t xml:space="preserve">Regionale Maatschappij van Onderlinge Bijstand van de Landsbond van Liberale Mutualiteiten voor het Brussels Hoofdstedelijk Gewest </w:t>
            </w:r>
          </w:p>
          <w:p w:rsidR="00392DB6" w:rsidRPr="00392DB6" w:rsidRDefault="00392DB6" w:rsidP="00392DB6">
            <w:pPr>
              <w:rPr>
                <w:szCs w:val="22"/>
                <w:lang w:val="nl-BE"/>
              </w:rPr>
            </w:pPr>
            <w:r w:rsidRPr="00392DB6">
              <w:rPr>
                <w:szCs w:val="22"/>
                <w:lang w:val="nl-BE"/>
              </w:rPr>
              <w:t>Departement instellingen en onthaal- en verzorgingsstructuren</w:t>
            </w:r>
            <w:r w:rsidRPr="00392DB6">
              <w:rPr>
                <w:szCs w:val="22"/>
                <w:lang w:val="nl-BE"/>
              </w:rPr>
              <w:br/>
              <w:t>BRUMUT</w:t>
            </w:r>
            <w:r w:rsidRPr="00392DB6">
              <w:rPr>
                <w:szCs w:val="22"/>
                <w:lang w:val="nl-BE"/>
              </w:rPr>
              <w:br/>
            </w:r>
            <w:r>
              <w:rPr>
                <w:szCs w:val="22"/>
                <w:lang w:val="nl-BE"/>
              </w:rPr>
              <w:t>Koninginneplein 51-52</w:t>
            </w:r>
            <w:r>
              <w:rPr>
                <w:szCs w:val="22"/>
                <w:lang w:val="nl-BE"/>
              </w:rPr>
              <w:br/>
            </w:r>
            <w:r w:rsidRPr="00392DB6">
              <w:rPr>
                <w:szCs w:val="22"/>
                <w:lang w:val="nl-BE"/>
              </w:rPr>
              <w:t>1030 Brussel</w:t>
            </w:r>
          </w:p>
          <w:p w:rsidR="00CB0808" w:rsidRPr="00392DB6" w:rsidRDefault="00392DB6" w:rsidP="00392DB6">
            <w:pPr>
              <w:rPr>
                <w:szCs w:val="22"/>
                <w:lang w:val="de-DE"/>
              </w:rPr>
            </w:pPr>
            <w:r w:rsidRPr="00392DB6">
              <w:rPr>
                <w:szCs w:val="22"/>
                <w:lang w:val="de-DE"/>
              </w:rPr>
              <w:t>Tel. 02 209 48 74</w:t>
            </w:r>
            <w:r w:rsidRPr="00392DB6">
              <w:rPr>
                <w:szCs w:val="22"/>
                <w:lang w:val="de-DE"/>
              </w:rPr>
              <w:br/>
              <w:t>tanja.desmedt@mutplus.be</w:t>
            </w:r>
          </w:p>
        </w:tc>
      </w:tr>
      <w:tr w:rsidR="00483679" w:rsidRPr="00392DB6" w:rsidTr="00B24D29">
        <w:trPr>
          <w:trHeight w:val="1161"/>
        </w:trPr>
        <w:tc>
          <w:tcPr>
            <w:tcW w:w="2288" w:type="dxa"/>
            <w:tcBorders>
              <w:top w:val="single" w:sz="4" w:space="0" w:color="auto"/>
              <w:bottom w:val="single" w:sz="4" w:space="0" w:color="auto"/>
            </w:tcBorders>
            <w:tcMar>
              <w:top w:w="113" w:type="dxa"/>
              <w:left w:w="113" w:type="dxa"/>
              <w:bottom w:w="113" w:type="dxa"/>
              <w:right w:w="113" w:type="dxa"/>
            </w:tcMar>
            <w:vAlign w:val="center"/>
          </w:tcPr>
          <w:p w:rsidR="00483679" w:rsidRPr="00392DB6" w:rsidRDefault="00392DB6" w:rsidP="0091513B">
            <w:pPr>
              <w:pBdr>
                <w:between w:val="single" w:sz="4" w:space="1" w:color="auto"/>
              </w:pBdr>
              <w:rPr>
                <w:b/>
                <w:lang w:val="nl-BE"/>
              </w:rPr>
            </w:pPr>
            <w:r w:rsidRPr="00392DB6">
              <w:rPr>
                <w:b/>
                <w:lang w:val="nl-BE"/>
              </w:rPr>
              <w:t>Regionale Maatschappij van Onderlinge Bijstand van de onafhankelijke ziekenfondsen voor het gebied Brussel-Hoofdstad</w:t>
            </w:r>
          </w:p>
        </w:tc>
        <w:tc>
          <w:tcPr>
            <w:tcW w:w="3088" w:type="dxa"/>
            <w:tcBorders>
              <w:top w:val="single" w:sz="4" w:space="0" w:color="auto"/>
              <w:bottom w:val="single" w:sz="4" w:space="0" w:color="auto"/>
            </w:tcBorders>
            <w:tcMar>
              <w:top w:w="113" w:type="dxa"/>
              <w:left w:w="113" w:type="dxa"/>
              <w:bottom w:w="113" w:type="dxa"/>
              <w:right w:w="113" w:type="dxa"/>
            </w:tcMar>
          </w:tcPr>
          <w:p w:rsidR="00392DB6" w:rsidRDefault="00392DB6" w:rsidP="00392DB6">
            <w:pPr>
              <w:rPr>
                <w:lang w:val="nl-BE"/>
              </w:rPr>
            </w:pPr>
            <w:r w:rsidRPr="00392DB6">
              <w:rPr>
                <w:lang w:val="nl-BE"/>
              </w:rPr>
              <w:t xml:space="preserve">Regionale Maatschappij van Onderlinge Bijstand van de onafhankelijke ziekenfondsen voor het gebied Brussel-Hoofdstad </w:t>
            </w:r>
          </w:p>
          <w:p w:rsidR="00392DB6" w:rsidRPr="00392DB6" w:rsidRDefault="00392DB6" w:rsidP="00392DB6">
            <w:pPr>
              <w:rPr>
                <w:lang w:val="fr-BE"/>
              </w:rPr>
            </w:pPr>
            <w:proofErr w:type="spellStart"/>
            <w:r w:rsidRPr="00392DB6">
              <w:rPr>
                <w:lang w:val="fr-BE"/>
              </w:rPr>
              <w:t>Departement</w:t>
            </w:r>
            <w:proofErr w:type="spellEnd"/>
            <w:r w:rsidRPr="00392DB6">
              <w:rPr>
                <w:lang w:val="fr-BE"/>
              </w:rPr>
              <w:t xml:space="preserve"> </w:t>
            </w:r>
            <w:proofErr w:type="spellStart"/>
            <w:r w:rsidRPr="00392DB6">
              <w:rPr>
                <w:lang w:val="fr-BE"/>
              </w:rPr>
              <w:t>facturatie</w:t>
            </w:r>
            <w:proofErr w:type="spellEnd"/>
            <w:r w:rsidRPr="00392DB6">
              <w:rPr>
                <w:lang w:val="fr-BE"/>
              </w:rPr>
              <w:br/>
            </w:r>
            <w:proofErr w:type="spellStart"/>
            <w:r>
              <w:rPr>
                <w:lang w:val="fr-BE"/>
              </w:rPr>
              <w:t>Lenniksebaan</w:t>
            </w:r>
            <w:proofErr w:type="spellEnd"/>
            <w:r>
              <w:rPr>
                <w:lang w:val="fr-BE"/>
              </w:rPr>
              <w:t xml:space="preserve"> 788A</w:t>
            </w:r>
            <w:r>
              <w:rPr>
                <w:lang w:val="fr-BE"/>
              </w:rPr>
              <w:br/>
            </w:r>
            <w:r w:rsidRPr="00392DB6">
              <w:rPr>
                <w:lang w:val="fr-BE"/>
              </w:rPr>
              <w:t>1070 Brussel</w:t>
            </w:r>
          </w:p>
          <w:p w:rsidR="00483679" w:rsidRPr="00483679" w:rsidRDefault="00392DB6" w:rsidP="00392DB6">
            <w:pPr>
              <w:rPr>
                <w:lang w:val="fr-BE"/>
              </w:rPr>
            </w:pPr>
            <w:r w:rsidRPr="00392DB6">
              <w:rPr>
                <w:lang w:val="fr-BE"/>
              </w:rPr>
              <w:t>Tel. 02 778 92 11</w:t>
            </w:r>
          </w:p>
        </w:tc>
        <w:tc>
          <w:tcPr>
            <w:tcW w:w="2268" w:type="dxa"/>
            <w:tcBorders>
              <w:top w:val="single" w:sz="4" w:space="0" w:color="auto"/>
              <w:bottom w:val="single" w:sz="4" w:space="0" w:color="auto"/>
            </w:tcBorders>
            <w:tcMar>
              <w:top w:w="113" w:type="dxa"/>
              <w:left w:w="113" w:type="dxa"/>
              <w:bottom w:w="113" w:type="dxa"/>
              <w:right w:w="113" w:type="dxa"/>
            </w:tcMar>
          </w:tcPr>
          <w:p w:rsidR="00483679" w:rsidRPr="00483679" w:rsidRDefault="00392DB6" w:rsidP="00432FD1">
            <w:pPr>
              <w:rPr>
                <w:lang w:val="fr-BE"/>
              </w:rPr>
            </w:pPr>
            <w:proofErr w:type="spellStart"/>
            <w:r w:rsidRPr="00392DB6">
              <w:rPr>
                <w:lang w:val="fr-BE"/>
              </w:rPr>
              <w:t>Facturatie</w:t>
            </w:r>
            <w:proofErr w:type="spellEnd"/>
            <w:r w:rsidRPr="00392DB6">
              <w:rPr>
                <w:lang w:val="fr-BE"/>
              </w:rPr>
              <w:t xml:space="preserve"> via </w:t>
            </w:r>
            <w:proofErr w:type="spellStart"/>
            <w:r w:rsidRPr="00392DB6">
              <w:rPr>
                <w:lang w:val="fr-BE"/>
              </w:rPr>
              <w:t>MyCarenet</w:t>
            </w:r>
            <w:proofErr w:type="spellEnd"/>
            <w:r w:rsidRPr="00392DB6">
              <w:rPr>
                <w:lang w:val="fr-BE"/>
              </w:rPr>
              <w:t xml:space="preserve">: </w:t>
            </w:r>
            <w:r w:rsidR="00483679" w:rsidRPr="00483679">
              <w:rPr>
                <w:lang w:val="fr-BE"/>
              </w:rPr>
              <w:t>mycarenet@mloz.be</w:t>
            </w:r>
          </w:p>
        </w:tc>
        <w:tc>
          <w:tcPr>
            <w:tcW w:w="3402" w:type="dxa"/>
            <w:tcBorders>
              <w:top w:val="single" w:sz="4" w:space="0" w:color="auto"/>
              <w:bottom w:val="single" w:sz="4" w:space="0" w:color="auto"/>
            </w:tcBorders>
            <w:tcMar>
              <w:top w:w="113" w:type="dxa"/>
              <w:left w:w="113" w:type="dxa"/>
              <w:bottom w:w="113" w:type="dxa"/>
              <w:right w:w="113" w:type="dxa"/>
            </w:tcMar>
          </w:tcPr>
          <w:p w:rsidR="00392DB6" w:rsidRDefault="00392DB6" w:rsidP="00392DB6">
            <w:pPr>
              <w:rPr>
                <w:lang w:val="nl-BE"/>
              </w:rPr>
            </w:pPr>
            <w:r w:rsidRPr="00392DB6">
              <w:rPr>
                <w:lang w:val="nl-BE"/>
              </w:rPr>
              <w:t xml:space="preserve">Regionale Maatschappij van Onderlinge Bijstand van de onafhankelijke ziekenfondsen voor het gebied Brussel-Hoofdstad </w:t>
            </w:r>
          </w:p>
          <w:p w:rsidR="00392DB6" w:rsidRPr="00392DB6" w:rsidRDefault="00392DB6" w:rsidP="00392DB6">
            <w:pPr>
              <w:rPr>
                <w:lang w:val="fr-BE"/>
              </w:rPr>
            </w:pPr>
            <w:proofErr w:type="spellStart"/>
            <w:r w:rsidRPr="00392DB6">
              <w:rPr>
                <w:lang w:val="fr-BE"/>
              </w:rPr>
              <w:t>Medisch</w:t>
            </w:r>
            <w:proofErr w:type="spellEnd"/>
            <w:r w:rsidRPr="00392DB6">
              <w:rPr>
                <w:lang w:val="fr-BE"/>
              </w:rPr>
              <w:t xml:space="preserve"> </w:t>
            </w:r>
            <w:proofErr w:type="spellStart"/>
            <w:r w:rsidRPr="00392DB6">
              <w:rPr>
                <w:lang w:val="fr-BE"/>
              </w:rPr>
              <w:t>departement</w:t>
            </w:r>
            <w:proofErr w:type="spellEnd"/>
            <w:r w:rsidRPr="00392DB6">
              <w:rPr>
                <w:lang w:val="fr-BE"/>
              </w:rPr>
              <w:br/>
            </w:r>
            <w:proofErr w:type="spellStart"/>
            <w:r>
              <w:rPr>
                <w:lang w:val="fr-BE"/>
              </w:rPr>
              <w:t>Lenniksebaan</w:t>
            </w:r>
            <w:proofErr w:type="spellEnd"/>
            <w:r>
              <w:rPr>
                <w:lang w:val="fr-BE"/>
              </w:rPr>
              <w:t xml:space="preserve"> 788A</w:t>
            </w:r>
            <w:r>
              <w:rPr>
                <w:lang w:val="fr-BE"/>
              </w:rPr>
              <w:br/>
            </w:r>
            <w:r w:rsidRPr="00392DB6">
              <w:rPr>
                <w:lang w:val="fr-BE"/>
              </w:rPr>
              <w:t>1070 Brussel</w:t>
            </w:r>
          </w:p>
          <w:p w:rsidR="00483679" w:rsidRPr="00483679" w:rsidRDefault="00392DB6" w:rsidP="00392DB6">
            <w:pPr>
              <w:rPr>
                <w:lang w:val="fr-BE"/>
              </w:rPr>
            </w:pPr>
            <w:r w:rsidRPr="00392DB6">
              <w:rPr>
                <w:lang w:val="fr-BE"/>
              </w:rPr>
              <w:t>Tel. 02 7</w:t>
            </w:r>
            <w:r>
              <w:rPr>
                <w:lang w:val="fr-BE"/>
              </w:rPr>
              <w:t>78 92 11</w:t>
            </w:r>
            <w:r>
              <w:rPr>
                <w:lang w:val="fr-BE"/>
              </w:rPr>
              <w:br/>
            </w:r>
            <w:r w:rsidRPr="00392DB6">
              <w:rPr>
                <w:lang w:val="fr-BE"/>
              </w:rPr>
              <w:t>MEDSMRBRU@MLOZ.BE</w:t>
            </w:r>
          </w:p>
        </w:tc>
        <w:tc>
          <w:tcPr>
            <w:tcW w:w="3685" w:type="dxa"/>
            <w:tcBorders>
              <w:top w:val="single" w:sz="4" w:space="0" w:color="auto"/>
              <w:bottom w:val="single" w:sz="4" w:space="0" w:color="auto"/>
            </w:tcBorders>
            <w:tcMar>
              <w:top w:w="113" w:type="dxa"/>
              <w:left w:w="113" w:type="dxa"/>
              <w:bottom w:w="113" w:type="dxa"/>
              <w:right w:w="113" w:type="dxa"/>
            </w:tcMar>
          </w:tcPr>
          <w:p w:rsidR="00483679" w:rsidRPr="00483679" w:rsidRDefault="00274807" w:rsidP="00432FD1">
            <w:pPr>
              <w:rPr>
                <w:szCs w:val="22"/>
                <w:lang w:val="fr-BE"/>
              </w:rPr>
            </w:pPr>
            <w:hyperlink r:id="rId18" w:history="1">
              <w:r w:rsidR="00793BA0" w:rsidRPr="003B71BE">
                <w:rPr>
                  <w:rStyle w:val="Hyperlink"/>
                  <w:szCs w:val="22"/>
                  <w:lang w:val="fr-BE"/>
                </w:rPr>
                <w:t>smrbru@mloz.be</w:t>
              </w:r>
            </w:hyperlink>
          </w:p>
        </w:tc>
      </w:tr>
    </w:tbl>
    <w:p w:rsidR="00507F0E" w:rsidRPr="00392DB6" w:rsidRDefault="00507F0E">
      <w:pPr>
        <w:rPr>
          <w:lang w:val="fr-BE"/>
        </w:rPr>
      </w:pPr>
      <w:r w:rsidRPr="00392DB6">
        <w:rPr>
          <w:lang w:val="fr-BE"/>
        </w:rPr>
        <w:br w:type="page"/>
      </w:r>
    </w:p>
    <w:tbl>
      <w:tblPr>
        <w:tblStyle w:val="TableNormal"/>
        <w:tblW w:w="14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9"/>
        <w:gridCol w:w="2835"/>
        <w:gridCol w:w="2835"/>
        <w:gridCol w:w="3402"/>
        <w:gridCol w:w="3260"/>
      </w:tblGrid>
      <w:tr w:rsidR="00483679" w:rsidRPr="00B24D29" w:rsidTr="00B24D29">
        <w:trPr>
          <w:trHeight w:val="1161"/>
        </w:trPr>
        <w:tc>
          <w:tcPr>
            <w:tcW w:w="2399" w:type="dxa"/>
            <w:tcBorders>
              <w:top w:val="single" w:sz="4" w:space="0" w:color="auto"/>
              <w:bottom w:val="single" w:sz="4" w:space="0" w:color="auto"/>
            </w:tcBorders>
            <w:tcMar>
              <w:top w:w="113" w:type="dxa"/>
              <w:left w:w="113" w:type="dxa"/>
              <w:bottom w:w="113" w:type="dxa"/>
              <w:right w:w="113" w:type="dxa"/>
            </w:tcMar>
            <w:vAlign w:val="center"/>
          </w:tcPr>
          <w:p w:rsidR="00483679" w:rsidRPr="00B24D29" w:rsidRDefault="00B24D29" w:rsidP="0091513B">
            <w:pPr>
              <w:pBdr>
                <w:between w:val="single" w:sz="4" w:space="1" w:color="auto"/>
              </w:pBdr>
              <w:rPr>
                <w:b/>
                <w:lang w:val="nl-BE"/>
              </w:rPr>
            </w:pPr>
            <w:r w:rsidRPr="00B24D29">
              <w:rPr>
                <w:b/>
                <w:lang w:val="nl-BE"/>
              </w:rPr>
              <w:t>Regionale Maatschappij van Onderlinge Bijstand van de Landsbond van de Neutrale Ziekenfondsen voor het Brussels Gewest</w:t>
            </w:r>
          </w:p>
        </w:tc>
        <w:tc>
          <w:tcPr>
            <w:tcW w:w="2835" w:type="dxa"/>
            <w:tcBorders>
              <w:top w:val="single" w:sz="4" w:space="0" w:color="auto"/>
              <w:bottom w:val="single" w:sz="4" w:space="0" w:color="auto"/>
            </w:tcBorders>
            <w:tcMar>
              <w:top w:w="113" w:type="dxa"/>
              <w:left w:w="113" w:type="dxa"/>
              <w:bottom w:w="113" w:type="dxa"/>
              <w:right w:w="113" w:type="dxa"/>
            </w:tcMar>
          </w:tcPr>
          <w:p w:rsidR="00B24D29" w:rsidRDefault="00B24D29" w:rsidP="00B24D29">
            <w:pPr>
              <w:rPr>
                <w:lang w:val="nl-BE"/>
              </w:rPr>
            </w:pPr>
            <w:r w:rsidRPr="00B24D29">
              <w:rPr>
                <w:lang w:val="nl-BE"/>
              </w:rPr>
              <w:t xml:space="preserve">Brusselse Neutrale RMOB </w:t>
            </w:r>
          </w:p>
          <w:p w:rsidR="00B24D29" w:rsidRPr="00B24D29" w:rsidRDefault="00B24D29" w:rsidP="00B24D29">
            <w:pPr>
              <w:rPr>
                <w:lang w:val="nl-BE"/>
              </w:rPr>
            </w:pPr>
            <w:r w:rsidRPr="00B24D29">
              <w:rPr>
                <w:lang w:val="nl-BE"/>
              </w:rPr>
              <w:t xml:space="preserve">Ter attentie </w:t>
            </w:r>
            <w:r>
              <w:rPr>
                <w:lang w:val="nl-BE"/>
              </w:rPr>
              <w:t>van de dienst Gezondheidszorgen</w:t>
            </w:r>
            <w:r>
              <w:rPr>
                <w:lang w:val="nl-BE"/>
              </w:rPr>
              <w:br/>
            </w:r>
            <w:proofErr w:type="spellStart"/>
            <w:r>
              <w:rPr>
                <w:lang w:val="nl-BE"/>
              </w:rPr>
              <w:t>Charleroisesteenweg</w:t>
            </w:r>
            <w:proofErr w:type="spellEnd"/>
            <w:r>
              <w:rPr>
                <w:lang w:val="nl-BE"/>
              </w:rPr>
              <w:t xml:space="preserve"> 147</w:t>
            </w:r>
            <w:r>
              <w:rPr>
                <w:lang w:val="nl-BE"/>
              </w:rPr>
              <w:br/>
            </w:r>
            <w:r w:rsidRPr="00B24D29">
              <w:rPr>
                <w:lang w:val="nl-BE"/>
              </w:rPr>
              <w:t>1060 Brussel</w:t>
            </w:r>
          </w:p>
          <w:p w:rsidR="00B24D29" w:rsidRPr="00B24D29" w:rsidRDefault="00B24D29" w:rsidP="00B24D29">
            <w:pPr>
              <w:rPr>
                <w:lang w:val="fr-BE"/>
              </w:rPr>
            </w:pPr>
            <w:proofErr w:type="spellStart"/>
            <w:r w:rsidRPr="00B24D29">
              <w:rPr>
                <w:lang w:val="fr-BE"/>
              </w:rPr>
              <w:t>Hurtado</w:t>
            </w:r>
            <w:proofErr w:type="spellEnd"/>
            <w:r w:rsidRPr="00B24D29">
              <w:rPr>
                <w:lang w:val="fr-BE"/>
              </w:rPr>
              <w:t xml:space="preserve"> Karina </w:t>
            </w:r>
            <w:r w:rsidRPr="00B24D29">
              <w:rPr>
                <w:lang w:val="fr-BE"/>
              </w:rPr>
              <w:br/>
              <w:t>Tel: 02 535 73 58</w:t>
            </w:r>
          </w:p>
          <w:p w:rsidR="00B24D29" w:rsidRPr="00B24D29" w:rsidRDefault="00B24D29" w:rsidP="00B24D29">
            <w:pPr>
              <w:rPr>
                <w:lang w:val="fr-BE"/>
              </w:rPr>
            </w:pPr>
            <w:proofErr w:type="spellStart"/>
            <w:r>
              <w:rPr>
                <w:lang w:val="fr-BE"/>
              </w:rPr>
              <w:t>Hakem</w:t>
            </w:r>
            <w:proofErr w:type="spellEnd"/>
            <w:r>
              <w:rPr>
                <w:lang w:val="fr-BE"/>
              </w:rPr>
              <w:t xml:space="preserve"> Ali</w:t>
            </w:r>
            <w:r>
              <w:rPr>
                <w:lang w:val="fr-BE"/>
              </w:rPr>
              <w:br/>
            </w:r>
            <w:r w:rsidRPr="00B24D29">
              <w:rPr>
                <w:lang w:val="fr-BE"/>
              </w:rPr>
              <w:t>Tel: 02 300 11 03</w:t>
            </w:r>
          </w:p>
          <w:p w:rsidR="00483679" w:rsidRPr="00B24D29" w:rsidRDefault="00B24D29" w:rsidP="00B24D29">
            <w:pPr>
              <w:rPr>
                <w:lang w:val="fr-BE"/>
              </w:rPr>
            </w:pPr>
            <w:r w:rsidRPr="00B24D29">
              <w:rPr>
                <w:lang w:val="fr-BE"/>
              </w:rPr>
              <w:t>bru200SDS@unmn.be</w:t>
            </w:r>
          </w:p>
        </w:tc>
        <w:tc>
          <w:tcPr>
            <w:tcW w:w="2835" w:type="dxa"/>
            <w:tcBorders>
              <w:top w:val="single" w:sz="4" w:space="0" w:color="auto"/>
              <w:bottom w:val="single" w:sz="4" w:space="0" w:color="auto"/>
            </w:tcBorders>
            <w:tcMar>
              <w:top w:w="113" w:type="dxa"/>
              <w:left w:w="113" w:type="dxa"/>
              <w:bottom w:w="113" w:type="dxa"/>
              <w:right w:w="113" w:type="dxa"/>
            </w:tcMar>
          </w:tcPr>
          <w:p w:rsidR="00793BA0" w:rsidRPr="00350DE4" w:rsidRDefault="00793BA0" w:rsidP="00793BA0">
            <w:pPr>
              <w:rPr>
                <w:lang w:val="en-US"/>
              </w:rPr>
            </w:pPr>
            <w:r w:rsidRPr="00350DE4">
              <w:rPr>
                <w:lang w:val="en-US"/>
              </w:rPr>
              <w:t xml:space="preserve">Susana Suarez </w:t>
            </w:r>
            <w:r w:rsidRPr="00350DE4">
              <w:rPr>
                <w:lang w:val="en-US"/>
              </w:rPr>
              <w:br/>
              <w:t>Tel. 02 300 11 05</w:t>
            </w:r>
          </w:p>
          <w:p w:rsidR="00483679" w:rsidRPr="00350DE4" w:rsidRDefault="00793BA0" w:rsidP="00793BA0">
            <w:pPr>
              <w:rPr>
                <w:lang w:val="en-US"/>
              </w:rPr>
            </w:pPr>
            <w:r w:rsidRPr="00350DE4">
              <w:rPr>
                <w:lang w:val="en-US"/>
              </w:rPr>
              <w:t>bru200SDS@unmn.be</w:t>
            </w:r>
          </w:p>
        </w:tc>
        <w:tc>
          <w:tcPr>
            <w:tcW w:w="3402" w:type="dxa"/>
            <w:tcBorders>
              <w:top w:val="single" w:sz="4" w:space="0" w:color="auto"/>
              <w:bottom w:val="single" w:sz="4" w:space="0" w:color="auto"/>
            </w:tcBorders>
            <w:tcMar>
              <w:top w:w="113" w:type="dxa"/>
              <w:left w:w="113" w:type="dxa"/>
              <w:bottom w:w="113" w:type="dxa"/>
              <w:right w:w="113" w:type="dxa"/>
            </w:tcMar>
          </w:tcPr>
          <w:p w:rsidR="00B24D29" w:rsidRPr="00B24D29" w:rsidRDefault="00B24D29" w:rsidP="00B24D29">
            <w:pPr>
              <w:rPr>
                <w:lang w:val="nl-BE"/>
              </w:rPr>
            </w:pPr>
            <w:r w:rsidRPr="00B24D29">
              <w:rPr>
                <w:lang w:val="nl-BE"/>
              </w:rPr>
              <w:t>Brusselse Neutrale RMOB</w:t>
            </w:r>
          </w:p>
          <w:p w:rsidR="00B24D29" w:rsidRPr="00350DE4" w:rsidRDefault="00B24D29" w:rsidP="00B24D29">
            <w:pPr>
              <w:rPr>
                <w:lang w:val="nl-BE"/>
              </w:rPr>
            </w:pPr>
            <w:r w:rsidRPr="00350DE4">
              <w:rPr>
                <w:lang w:val="nl-BE"/>
              </w:rPr>
              <w:t xml:space="preserve">Ter attentie van de Medische dienst </w:t>
            </w:r>
            <w:r w:rsidRPr="00350DE4">
              <w:rPr>
                <w:lang w:val="nl-BE"/>
              </w:rPr>
              <w:br/>
              <w:t>Charleroisesteenweg 145</w:t>
            </w:r>
            <w:r w:rsidRPr="00350DE4">
              <w:rPr>
                <w:lang w:val="nl-BE"/>
              </w:rPr>
              <w:br/>
              <w:t>1060 Brussel</w:t>
            </w:r>
          </w:p>
          <w:p w:rsidR="00483679" w:rsidRPr="00B24D29" w:rsidRDefault="00B24D29" w:rsidP="00B24D29">
            <w:pPr>
              <w:rPr>
                <w:lang w:val="fr-BE"/>
              </w:rPr>
            </w:pPr>
            <w:r w:rsidRPr="00B24D29">
              <w:rPr>
                <w:lang w:val="fr-BE"/>
              </w:rPr>
              <w:t xml:space="preserve">Isabelle Martin </w:t>
            </w:r>
            <w:r>
              <w:rPr>
                <w:lang w:val="fr-BE"/>
              </w:rPr>
              <w:br/>
              <w:t>Tel.: 02 535 73 65</w:t>
            </w:r>
            <w:r>
              <w:rPr>
                <w:lang w:val="fr-BE"/>
              </w:rPr>
              <w:br/>
            </w:r>
            <w:r w:rsidRPr="00B24D29">
              <w:rPr>
                <w:lang w:val="fr-BE"/>
              </w:rPr>
              <w:t>DL200_Medical-Medisch@UNION- NEUTRE.BE</w:t>
            </w:r>
          </w:p>
        </w:tc>
        <w:tc>
          <w:tcPr>
            <w:tcW w:w="3260" w:type="dxa"/>
            <w:tcBorders>
              <w:top w:val="single" w:sz="4" w:space="0" w:color="auto"/>
              <w:bottom w:val="single" w:sz="4" w:space="0" w:color="auto"/>
            </w:tcBorders>
            <w:tcMar>
              <w:top w:w="113" w:type="dxa"/>
              <w:left w:w="113" w:type="dxa"/>
              <w:bottom w:w="113" w:type="dxa"/>
              <w:right w:w="113" w:type="dxa"/>
            </w:tcMar>
          </w:tcPr>
          <w:p w:rsidR="00483679" w:rsidRPr="00B24D29" w:rsidRDefault="00274807" w:rsidP="00432FD1">
            <w:pPr>
              <w:rPr>
                <w:szCs w:val="22"/>
                <w:lang w:val="fr-BE"/>
              </w:rPr>
            </w:pPr>
            <w:hyperlink r:id="rId19" w:history="1">
              <w:r w:rsidR="00507F0E" w:rsidRPr="00B24D29">
                <w:rPr>
                  <w:rStyle w:val="Hyperlink"/>
                  <w:szCs w:val="22"/>
                  <w:lang w:val="fr-BE"/>
                </w:rPr>
                <w:t>bru200SDS@unmn.be</w:t>
              </w:r>
            </w:hyperlink>
          </w:p>
        </w:tc>
      </w:tr>
      <w:tr w:rsidR="00B24D29" w:rsidRPr="00B24D29" w:rsidTr="00B24D29">
        <w:trPr>
          <w:trHeight w:val="1161"/>
        </w:trPr>
        <w:tc>
          <w:tcPr>
            <w:tcW w:w="2399" w:type="dxa"/>
            <w:tcBorders>
              <w:top w:val="single" w:sz="4" w:space="0" w:color="auto"/>
              <w:bottom w:val="single" w:sz="4" w:space="0" w:color="auto"/>
            </w:tcBorders>
            <w:tcMar>
              <w:top w:w="113" w:type="dxa"/>
              <w:left w:w="113" w:type="dxa"/>
              <w:bottom w:w="113" w:type="dxa"/>
              <w:right w:w="113" w:type="dxa"/>
            </w:tcMar>
            <w:vAlign w:val="center"/>
          </w:tcPr>
          <w:p w:rsidR="00B24D29" w:rsidRPr="00B24D29" w:rsidRDefault="00B24D29" w:rsidP="0091513B">
            <w:pPr>
              <w:pBdr>
                <w:between w:val="single" w:sz="4" w:space="1" w:color="auto"/>
              </w:pBdr>
              <w:rPr>
                <w:b/>
                <w:lang w:val="nl-BE"/>
              </w:rPr>
            </w:pPr>
            <w:proofErr w:type="spellStart"/>
            <w:r w:rsidRPr="00B24D29">
              <w:rPr>
                <w:b/>
                <w:lang w:val="nl-BE"/>
              </w:rPr>
              <w:t>Hulpkas</w:t>
            </w:r>
            <w:proofErr w:type="spellEnd"/>
            <w:r w:rsidRPr="00B24D29">
              <w:rPr>
                <w:b/>
                <w:lang w:val="nl-BE"/>
              </w:rPr>
              <w:t xml:space="preserve"> voor Ziekte -en invaliditeitsverzekering</w:t>
            </w:r>
          </w:p>
        </w:tc>
        <w:tc>
          <w:tcPr>
            <w:tcW w:w="2835" w:type="dxa"/>
            <w:tcBorders>
              <w:top w:val="single" w:sz="4" w:space="0" w:color="auto"/>
              <w:bottom w:val="single" w:sz="4" w:space="0" w:color="auto"/>
            </w:tcBorders>
            <w:tcMar>
              <w:top w:w="113" w:type="dxa"/>
              <w:left w:w="113" w:type="dxa"/>
              <w:bottom w:w="113" w:type="dxa"/>
              <w:right w:w="113" w:type="dxa"/>
            </w:tcMar>
          </w:tcPr>
          <w:p w:rsidR="00B24D29" w:rsidRDefault="00B24D29" w:rsidP="00B24D29">
            <w:pPr>
              <w:rPr>
                <w:lang w:val="nl-BE"/>
              </w:rPr>
            </w:pPr>
            <w:proofErr w:type="spellStart"/>
            <w:r w:rsidRPr="00B24D29">
              <w:rPr>
                <w:lang w:val="nl-BE"/>
              </w:rPr>
              <w:t>Hulpkas</w:t>
            </w:r>
            <w:proofErr w:type="spellEnd"/>
            <w:r w:rsidRPr="00B24D29">
              <w:rPr>
                <w:lang w:val="nl-BE"/>
              </w:rPr>
              <w:t xml:space="preserve"> voor Ziekte- en Invaliditeitsverzekering </w:t>
            </w:r>
          </w:p>
          <w:p w:rsidR="00B24D29" w:rsidRDefault="00B24D29" w:rsidP="00B24D29">
            <w:pPr>
              <w:rPr>
                <w:lang w:val="nl-BE"/>
              </w:rPr>
            </w:pPr>
            <w:r>
              <w:rPr>
                <w:lang w:val="nl-BE"/>
              </w:rPr>
              <w:t>Directie Gezondheidszorg</w:t>
            </w:r>
            <w:r>
              <w:rPr>
                <w:lang w:val="nl-BE"/>
              </w:rPr>
              <w:br/>
              <w:t>Troonstraat 30 A</w:t>
            </w:r>
            <w:r>
              <w:rPr>
                <w:lang w:val="nl-BE"/>
              </w:rPr>
              <w:br/>
            </w:r>
            <w:r w:rsidRPr="00B24D29">
              <w:rPr>
                <w:lang w:val="nl-BE"/>
              </w:rPr>
              <w:t xml:space="preserve">1000 Brussel </w:t>
            </w:r>
          </w:p>
          <w:p w:rsidR="00B24D29" w:rsidRPr="00B24D29" w:rsidRDefault="00274807" w:rsidP="00B24D29">
            <w:pPr>
              <w:rPr>
                <w:lang w:val="nl-BE"/>
              </w:rPr>
            </w:pPr>
            <w:hyperlink r:id="rId20" w:history="1">
              <w:r w:rsidR="00B24D29" w:rsidRPr="003B71BE">
                <w:rPr>
                  <w:rStyle w:val="Hyperlink"/>
                  <w:lang w:val="nl-BE"/>
                </w:rPr>
                <w:t>elecfac@caami.be</w:t>
              </w:r>
            </w:hyperlink>
            <w:r w:rsidR="00B24D29">
              <w:rPr>
                <w:lang w:val="nl-BE"/>
              </w:rPr>
              <w:br/>
            </w:r>
            <w:r w:rsidR="00B24D29" w:rsidRPr="00B24D29">
              <w:rPr>
                <w:lang w:val="nl-BE"/>
              </w:rPr>
              <w:t>02/229.34.33</w:t>
            </w:r>
          </w:p>
        </w:tc>
        <w:tc>
          <w:tcPr>
            <w:tcW w:w="2835" w:type="dxa"/>
            <w:tcBorders>
              <w:top w:val="single" w:sz="4" w:space="0" w:color="auto"/>
              <w:bottom w:val="single" w:sz="4" w:space="0" w:color="auto"/>
            </w:tcBorders>
            <w:tcMar>
              <w:top w:w="113" w:type="dxa"/>
              <w:left w:w="113" w:type="dxa"/>
              <w:bottom w:w="113" w:type="dxa"/>
              <w:right w:w="113" w:type="dxa"/>
            </w:tcMar>
          </w:tcPr>
          <w:p w:rsidR="00B24D29" w:rsidRPr="00B24D29" w:rsidRDefault="00B24D29" w:rsidP="00793BA0">
            <w:pPr>
              <w:rPr>
                <w:lang w:val="nl-BE"/>
              </w:rPr>
            </w:pPr>
            <w:r w:rsidRPr="00B24D29">
              <w:rPr>
                <w:lang w:val="de-DE"/>
              </w:rPr>
              <w:t xml:space="preserve">helpdesk.carenet@caami.be </w:t>
            </w:r>
            <w:r w:rsidRPr="00B24D29">
              <w:rPr>
                <w:lang w:val="de-DE"/>
              </w:rPr>
              <w:br/>
              <w:t xml:space="preserve"> 02 229 34 33</w:t>
            </w:r>
          </w:p>
        </w:tc>
        <w:tc>
          <w:tcPr>
            <w:tcW w:w="3402" w:type="dxa"/>
            <w:tcBorders>
              <w:top w:val="single" w:sz="4" w:space="0" w:color="auto"/>
              <w:bottom w:val="single" w:sz="4" w:space="0" w:color="auto"/>
            </w:tcBorders>
            <w:tcMar>
              <w:top w:w="113" w:type="dxa"/>
              <w:left w:w="113" w:type="dxa"/>
              <w:bottom w:w="113" w:type="dxa"/>
              <w:right w:w="113" w:type="dxa"/>
            </w:tcMar>
          </w:tcPr>
          <w:p w:rsidR="00B24D29" w:rsidRPr="00B24D29" w:rsidRDefault="00B24D29" w:rsidP="00B24D29">
            <w:pPr>
              <w:rPr>
                <w:lang w:val="nl-BE"/>
              </w:rPr>
            </w:pPr>
            <w:r w:rsidRPr="00793BA0">
              <w:rPr>
                <w:lang w:val="fr-BE"/>
              </w:rPr>
              <w:t xml:space="preserve">medadmin@caami.be </w:t>
            </w:r>
            <w:r>
              <w:rPr>
                <w:lang w:val="fr-BE"/>
              </w:rPr>
              <w:br/>
            </w:r>
            <w:r w:rsidRPr="00793BA0">
              <w:rPr>
                <w:lang w:val="fr-BE"/>
              </w:rPr>
              <w:t>02 227 62 44</w:t>
            </w:r>
          </w:p>
        </w:tc>
        <w:tc>
          <w:tcPr>
            <w:tcW w:w="3260" w:type="dxa"/>
            <w:tcBorders>
              <w:top w:val="single" w:sz="4" w:space="0" w:color="auto"/>
              <w:bottom w:val="single" w:sz="4" w:space="0" w:color="auto"/>
            </w:tcBorders>
            <w:tcMar>
              <w:top w:w="113" w:type="dxa"/>
              <w:left w:w="113" w:type="dxa"/>
              <w:bottom w:w="113" w:type="dxa"/>
              <w:right w:w="113" w:type="dxa"/>
            </w:tcMar>
          </w:tcPr>
          <w:p w:rsidR="00B24D29" w:rsidRDefault="00B24D29" w:rsidP="00432FD1">
            <w:pPr>
              <w:rPr>
                <w:szCs w:val="22"/>
                <w:lang w:val="nl-BE"/>
              </w:rPr>
            </w:pPr>
            <w:r w:rsidRPr="00793BA0">
              <w:rPr>
                <w:szCs w:val="22"/>
                <w:lang w:val="fr-BE"/>
              </w:rPr>
              <w:t xml:space="preserve">elecfac@caami.be </w:t>
            </w:r>
            <w:r>
              <w:rPr>
                <w:szCs w:val="22"/>
                <w:lang w:val="fr-BE"/>
              </w:rPr>
              <w:br/>
            </w:r>
            <w:r w:rsidRPr="00793BA0">
              <w:rPr>
                <w:szCs w:val="22"/>
                <w:lang w:val="fr-BE"/>
              </w:rPr>
              <w:t>02 229 34 33</w:t>
            </w:r>
          </w:p>
        </w:tc>
      </w:tr>
      <w:tr w:rsidR="00793BA0" w:rsidRPr="00793BA0" w:rsidTr="00B24D29">
        <w:trPr>
          <w:trHeight w:val="1161"/>
        </w:trPr>
        <w:tc>
          <w:tcPr>
            <w:tcW w:w="2399" w:type="dxa"/>
            <w:tcBorders>
              <w:top w:val="single" w:sz="4" w:space="0" w:color="auto"/>
              <w:bottom w:val="single" w:sz="4" w:space="0" w:color="auto"/>
            </w:tcBorders>
            <w:tcMar>
              <w:top w:w="113" w:type="dxa"/>
              <w:left w:w="113" w:type="dxa"/>
              <w:bottom w:w="113" w:type="dxa"/>
              <w:right w:w="113" w:type="dxa"/>
            </w:tcMar>
            <w:vAlign w:val="center"/>
          </w:tcPr>
          <w:p w:rsidR="00793BA0" w:rsidRPr="00483679" w:rsidRDefault="00793BA0" w:rsidP="0091513B">
            <w:pPr>
              <w:pBdr>
                <w:between w:val="single" w:sz="4" w:space="1" w:color="auto"/>
              </w:pBdr>
              <w:rPr>
                <w:b/>
                <w:lang w:val="fr-BE"/>
              </w:rPr>
            </w:pPr>
            <w:r w:rsidRPr="00793BA0">
              <w:rPr>
                <w:b/>
                <w:lang w:val="fr-BE"/>
              </w:rPr>
              <w:t>HR Rail</w:t>
            </w:r>
          </w:p>
        </w:tc>
        <w:tc>
          <w:tcPr>
            <w:tcW w:w="12332" w:type="dxa"/>
            <w:gridSpan w:val="4"/>
            <w:tcBorders>
              <w:top w:val="single" w:sz="4" w:space="0" w:color="auto"/>
              <w:bottom w:val="single" w:sz="4" w:space="0" w:color="auto"/>
            </w:tcBorders>
            <w:tcMar>
              <w:top w:w="113" w:type="dxa"/>
              <w:left w:w="113" w:type="dxa"/>
              <w:bottom w:w="113" w:type="dxa"/>
              <w:right w:w="113" w:type="dxa"/>
            </w:tcMar>
          </w:tcPr>
          <w:p w:rsidR="00B24D29" w:rsidRPr="00350DE4" w:rsidRDefault="00B24D29" w:rsidP="00B24D29">
            <w:pPr>
              <w:rPr>
                <w:szCs w:val="22"/>
                <w:lang w:val="nl-BE"/>
              </w:rPr>
            </w:pPr>
            <w:r w:rsidRPr="00B24D29">
              <w:rPr>
                <w:szCs w:val="22"/>
                <w:lang w:val="nl-BE"/>
              </w:rPr>
              <w:t xml:space="preserve">De facturen voor HR Rail moeten aan de HZIV geadresseerd worden. </w:t>
            </w:r>
            <w:r w:rsidRPr="00350DE4">
              <w:rPr>
                <w:szCs w:val="22"/>
                <w:lang w:val="nl-BE"/>
              </w:rPr>
              <w:t>(zie hierboven)</w:t>
            </w:r>
          </w:p>
          <w:p w:rsidR="00793BA0" w:rsidRPr="00793BA0" w:rsidRDefault="00B24D29" w:rsidP="00B24D29">
            <w:pPr>
              <w:rPr>
                <w:szCs w:val="22"/>
                <w:lang w:val="fr-BE"/>
              </w:rPr>
            </w:pPr>
            <w:r w:rsidRPr="00B24D29">
              <w:rPr>
                <w:szCs w:val="22"/>
                <w:lang w:val="nl-BE"/>
              </w:rPr>
              <w:t xml:space="preserve">Voor alle andere contacten (informatica, medisch en voorzieningen) moeten de contactgegevens worden gebruikt die voor CAAMI zijn vermeld. </w:t>
            </w:r>
            <w:r w:rsidRPr="00B24D29">
              <w:rPr>
                <w:szCs w:val="22"/>
                <w:lang w:val="fr-BE"/>
              </w:rPr>
              <w:t>(</w:t>
            </w:r>
            <w:proofErr w:type="spellStart"/>
            <w:r w:rsidRPr="00B24D29">
              <w:rPr>
                <w:szCs w:val="22"/>
                <w:lang w:val="fr-BE"/>
              </w:rPr>
              <w:t>zie</w:t>
            </w:r>
            <w:proofErr w:type="spellEnd"/>
            <w:r w:rsidRPr="00B24D29">
              <w:rPr>
                <w:szCs w:val="22"/>
                <w:lang w:val="fr-BE"/>
              </w:rPr>
              <w:t xml:space="preserve"> </w:t>
            </w:r>
            <w:proofErr w:type="spellStart"/>
            <w:r w:rsidRPr="00B24D29">
              <w:rPr>
                <w:szCs w:val="22"/>
                <w:lang w:val="fr-BE"/>
              </w:rPr>
              <w:t>hierboven</w:t>
            </w:r>
            <w:proofErr w:type="spellEnd"/>
            <w:r w:rsidRPr="00B24D29">
              <w:rPr>
                <w:szCs w:val="22"/>
                <w:lang w:val="fr-BE"/>
              </w:rPr>
              <w:t>)</w:t>
            </w:r>
          </w:p>
        </w:tc>
      </w:tr>
    </w:tbl>
    <w:p w:rsidR="00CB0808" w:rsidRPr="00793BA0" w:rsidRDefault="00CB0808" w:rsidP="00CB0808">
      <w:pPr>
        <w:rPr>
          <w:lang w:val="fr-BE"/>
        </w:rPr>
      </w:pPr>
    </w:p>
    <w:sectPr w:rsidR="00CB0808" w:rsidRPr="00793BA0" w:rsidSect="00E9745A">
      <w:headerReference w:type="first" r:id="rId21"/>
      <w:footerReference w:type="first" r:id="rId22"/>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C4" w:rsidRDefault="00EA58C4" w:rsidP="00EA58C4">
      <w:pPr>
        <w:spacing w:after="0"/>
      </w:pPr>
      <w:r>
        <w:separator/>
      </w:r>
    </w:p>
  </w:endnote>
  <w:endnote w:type="continuationSeparator" w:id="0">
    <w:p w:rsidR="00EA58C4" w:rsidRDefault="00EA58C4" w:rsidP="00EA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C7" w:rsidRDefault="00F53A9E" w:rsidP="006E0BC7">
    <w:pPr>
      <w:pStyle w:val="Voettekst"/>
      <w:tabs>
        <w:tab w:val="clear" w:pos="4536"/>
        <w:tab w:val="clear" w:pos="9072"/>
        <w:tab w:val="center" w:pos="4535"/>
      </w:tabs>
    </w:pPr>
    <w:r>
      <w:rPr>
        <w:noProof/>
      </w:rPr>
      <w:drawing>
        <wp:anchor distT="0" distB="0" distL="114300" distR="114300" simplePos="0" relativeHeight="251657728" behindDoc="1" locked="0" layoutInCell="1" allowOverlap="0" wp14:anchorId="394ED285" wp14:editId="1FEF0F63">
          <wp:simplePos x="0" y="0"/>
          <wp:positionH relativeFrom="leftMargin">
            <wp:posOffset>13244</wp:posOffset>
          </wp:positionH>
          <wp:positionV relativeFrom="bottomMargin">
            <wp:posOffset>-3629</wp:posOffset>
          </wp:positionV>
          <wp:extent cx="7560000" cy="1044000"/>
          <wp:effectExtent l="0" t="0" r="3175" b="381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NL-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4000"/>
                  </a:xfrm>
                  <a:prstGeom prst="rect">
                    <a:avLst/>
                  </a:prstGeom>
                </pic:spPr>
              </pic:pic>
            </a:graphicData>
          </a:graphic>
          <wp14:sizeRelH relativeFrom="page">
            <wp14:pctWidth>0</wp14:pctWidth>
          </wp14:sizeRelH>
          <wp14:sizeRelV relativeFrom="page">
            <wp14:pctHeight>0</wp14:pctHeight>
          </wp14:sizeRelV>
        </wp:anchor>
      </w:drawing>
    </w:r>
    <w:r w:rsidR="006E0BC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5A" w:rsidRDefault="00E9745A" w:rsidP="006E0BC7">
    <w:pPr>
      <w:pStyle w:val="Voettekst"/>
      <w:tabs>
        <w:tab w:val="clear" w:pos="4536"/>
        <w:tab w:val="clear" w:pos="9072"/>
        <w:tab w:val="center" w:pos="4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C4" w:rsidRDefault="00EA58C4" w:rsidP="00EA58C4">
      <w:pPr>
        <w:spacing w:after="0"/>
      </w:pPr>
      <w:r>
        <w:separator/>
      </w:r>
    </w:p>
  </w:footnote>
  <w:footnote w:type="continuationSeparator" w:id="0">
    <w:p w:rsidR="00EA58C4" w:rsidRDefault="00EA58C4" w:rsidP="00EA5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C7" w:rsidRDefault="006E0BC7">
    <w:pPr>
      <w:pStyle w:val="Koptekst"/>
    </w:pPr>
    <w:r>
      <w:rPr>
        <w:noProof/>
      </w:rPr>
      <w:drawing>
        <wp:anchor distT="0" distB="0" distL="114300" distR="114300" simplePos="0" relativeHeight="251662336" behindDoc="1" locked="0" layoutInCell="1" allowOverlap="0">
          <wp:simplePos x="0" y="0"/>
          <wp:positionH relativeFrom="leftMargin">
            <wp:posOffset>0</wp:posOffset>
          </wp:positionH>
          <wp:positionV relativeFrom="page">
            <wp:posOffset>-264</wp:posOffset>
          </wp:positionV>
          <wp:extent cx="7560000" cy="1260000"/>
          <wp:effectExtent l="0" t="0" r="3175"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ing-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08" w:rsidRDefault="00CB08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8" type="#_x0000_t75" style="width:11.25pt;height:11.25pt;visibility:visible;mso-wrap-style:square" o:bullet="t">
        <v:imagedata r:id="rId1" o:title=""/>
      </v:shape>
    </w:pict>
  </w:numPicBullet>
  <w:abstractNum w:abstractNumId="0" w15:restartNumberingAfterBreak="0">
    <w:nsid w:val="FFFFFF89"/>
    <w:multiLevelType w:val="singleLevel"/>
    <w:tmpl w:val="54BE54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B8318F"/>
    <w:multiLevelType w:val="hybridMultilevel"/>
    <w:tmpl w:val="7EF29D5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4"/>
    <w:rsid w:val="000257BE"/>
    <w:rsid w:val="00047580"/>
    <w:rsid w:val="00100BEF"/>
    <w:rsid w:val="00136419"/>
    <w:rsid w:val="001A539C"/>
    <w:rsid w:val="00274807"/>
    <w:rsid w:val="00350DE4"/>
    <w:rsid w:val="00392DB6"/>
    <w:rsid w:val="00432FD1"/>
    <w:rsid w:val="00483679"/>
    <w:rsid w:val="00507F0E"/>
    <w:rsid w:val="0058208E"/>
    <w:rsid w:val="006040E1"/>
    <w:rsid w:val="006256A7"/>
    <w:rsid w:val="006301C1"/>
    <w:rsid w:val="00630964"/>
    <w:rsid w:val="00684744"/>
    <w:rsid w:val="006E0BC7"/>
    <w:rsid w:val="00715597"/>
    <w:rsid w:val="00793BA0"/>
    <w:rsid w:val="007B56EB"/>
    <w:rsid w:val="007D5092"/>
    <w:rsid w:val="0091513B"/>
    <w:rsid w:val="009F6043"/>
    <w:rsid w:val="00A90971"/>
    <w:rsid w:val="00AC088D"/>
    <w:rsid w:val="00B14D4A"/>
    <w:rsid w:val="00B24D29"/>
    <w:rsid w:val="00BC26C8"/>
    <w:rsid w:val="00C13747"/>
    <w:rsid w:val="00CB0808"/>
    <w:rsid w:val="00D0194B"/>
    <w:rsid w:val="00D604C8"/>
    <w:rsid w:val="00DA772E"/>
    <w:rsid w:val="00DB1A97"/>
    <w:rsid w:val="00DD1E75"/>
    <w:rsid w:val="00E9745A"/>
    <w:rsid w:val="00EA58C4"/>
    <w:rsid w:val="00ED7B93"/>
    <w:rsid w:val="00F16CE7"/>
    <w:rsid w:val="00F53A9E"/>
    <w:rsid w:val="00F765BF"/>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42A0841A"/>
  <w15:chartTrackingRefBased/>
  <w15:docId w15:val="{9B3D742B-8401-4CA7-A0FF-4398FB3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7580"/>
    <w:pPr>
      <w:spacing w:after="120" w:line="240" w:lineRule="auto"/>
    </w:pPr>
    <w:rPr>
      <w:rFonts w:ascii="Calibri" w:hAnsi="Calibri" w:cs="Times New Roman"/>
      <w:szCs w:val="20"/>
      <w:lang w:val="nl-NL" w:eastAsia="nl-NL"/>
    </w:rPr>
  </w:style>
  <w:style w:type="paragraph" w:styleId="Kop1">
    <w:name w:val="heading 1"/>
    <w:aliases w:val="Betreft"/>
    <w:basedOn w:val="Standaard"/>
    <w:next w:val="Standaard"/>
    <w:link w:val="Kop1Char"/>
    <w:uiPriority w:val="9"/>
    <w:qFormat/>
    <w:rsid w:val="000257BE"/>
    <w:pPr>
      <w:keepNext/>
      <w:spacing w:before="240" w:after="240"/>
      <w:outlineLvl w:val="0"/>
    </w:pPr>
    <w:rPr>
      <w:rFonts w:asciiTheme="minorHAnsi" w:eastAsiaTheme="majorEastAsia" w:hAnsiTheme="minorHAnsi" w:cstheme="majorBidi"/>
      <w:b/>
      <w:bCs/>
      <w:kern w:val="32"/>
      <w:szCs w:val="32"/>
    </w:rPr>
  </w:style>
  <w:style w:type="paragraph" w:styleId="Kop2">
    <w:name w:val="heading 2"/>
    <w:basedOn w:val="Standaard"/>
    <w:next w:val="Standaard"/>
    <w:link w:val="Kop2Char"/>
    <w:uiPriority w:val="9"/>
    <w:unhideWhenUsed/>
    <w:qFormat/>
    <w:rsid w:val="00DA772E"/>
    <w:pPr>
      <w:keepNext/>
      <w:spacing w:before="240" w:after="240"/>
      <w:outlineLvl w:val="1"/>
    </w:pPr>
    <w:rPr>
      <w:rFonts w:asciiTheme="minorHAnsi" w:eastAsiaTheme="majorEastAsia" w:hAnsiTheme="minorHAnsi" w:cstheme="majorBidi"/>
      <w:b/>
      <w:bCs/>
      <w:iCs/>
      <w:caps/>
      <w:sz w:val="28"/>
      <w:szCs w:val="28"/>
    </w:rPr>
  </w:style>
  <w:style w:type="paragraph" w:styleId="Kop3">
    <w:name w:val="heading 3"/>
    <w:basedOn w:val="Standaard"/>
    <w:next w:val="Standaard"/>
    <w:link w:val="Kop3Char"/>
    <w:uiPriority w:val="9"/>
    <w:unhideWhenUsed/>
    <w:qFormat/>
    <w:rsid w:val="00DA772E"/>
    <w:pPr>
      <w:keepNext/>
      <w:keepLines/>
      <w:outlineLvl w:val="2"/>
    </w:pPr>
    <w:rPr>
      <w:rFonts w:eastAsiaTheme="majorEastAsia" w:cstheme="majorBidi"/>
      <w:b/>
      <w:caps/>
      <w:color w:val="000000" w:themeColor="text1"/>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0971"/>
    <w:pPr>
      <w:tabs>
        <w:tab w:val="left" w:pos="284"/>
        <w:tab w:val="left" w:pos="567"/>
      </w:tabs>
      <w:spacing w:before="240" w:after="240"/>
      <w:contextualSpacing/>
    </w:pPr>
    <w:rPr>
      <w:rFonts w:eastAsiaTheme="majorEastAsia" w:cstheme="majorBidi"/>
      <w:b/>
      <w:kern w:val="28"/>
      <w:szCs w:val="56"/>
    </w:rPr>
  </w:style>
  <w:style w:type="character" w:customStyle="1" w:styleId="TitelChar">
    <w:name w:val="Titel Char"/>
    <w:basedOn w:val="Standaardalinea-lettertype"/>
    <w:link w:val="Titel"/>
    <w:uiPriority w:val="10"/>
    <w:rsid w:val="00A90971"/>
    <w:rPr>
      <w:rFonts w:ascii="Calibri" w:eastAsiaTheme="majorEastAsia" w:hAnsi="Calibri" w:cstheme="majorBidi"/>
      <w:b/>
      <w:kern w:val="28"/>
      <w:szCs w:val="56"/>
      <w:lang w:val="nl-NL" w:eastAsia="nl-NL"/>
    </w:rPr>
  </w:style>
  <w:style w:type="character" w:customStyle="1" w:styleId="Kop1Char">
    <w:name w:val="Kop 1 Char"/>
    <w:aliases w:val="Betreft Char"/>
    <w:basedOn w:val="Standaardalinea-lettertype"/>
    <w:link w:val="Kop1"/>
    <w:uiPriority w:val="9"/>
    <w:rsid w:val="000257BE"/>
    <w:rPr>
      <w:rFonts w:eastAsiaTheme="majorEastAsia" w:cstheme="majorBidi"/>
      <w:b/>
      <w:bCs/>
      <w:kern w:val="32"/>
      <w:szCs w:val="32"/>
      <w:lang w:val="nl-NL" w:eastAsia="nl-NL"/>
    </w:rPr>
  </w:style>
  <w:style w:type="character" w:customStyle="1" w:styleId="Kop2Char">
    <w:name w:val="Kop 2 Char"/>
    <w:basedOn w:val="Standaardalinea-lettertype"/>
    <w:link w:val="Kop2"/>
    <w:uiPriority w:val="9"/>
    <w:rsid w:val="00DA772E"/>
    <w:rPr>
      <w:rFonts w:eastAsiaTheme="majorEastAsia" w:cstheme="majorBidi"/>
      <w:b/>
      <w:bCs/>
      <w:iCs/>
      <w:caps/>
      <w:sz w:val="28"/>
      <w:szCs w:val="28"/>
      <w:lang w:val="nl-NL" w:eastAsia="nl-NL"/>
    </w:rPr>
  </w:style>
  <w:style w:type="paragraph" w:customStyle="1" w:styleId="Opsomming">
    <w:name w:val="Opsomming"/>
    <w:basedOn w:val="Standaard"/>
    <w:qFormat/>
    <w:rsid w:val="00DA772E"/>
    <w:pPr>
      <w:numPr>
        <w:numId w:val="1"/>
      </w:numPr>
    </w:pPr>
    <w:rPr>
      <w:rFonts w:cs="Calibri"/>
      <w:szCs w:val="24"/>
      <w:lang w:val="fr-FR"/>
    </w:rPr>
  </w:style>
  <w:style w:type="character" w:styleId="Nadruk">
    <w:name w:val="Emphasis"/>
    <w:basedOn w:val="Standaardalinea-lettertype"/>
    <w:uiPriority w:val="20"/>
    <w:qFormat/>
    <w:rsid w:val="007D5092"/>
    <w:rPr>
      <w:rFonts w:ascii="Calibri" w:hAnsi="Calibri"/>
      <w:b w:val="0"/>
      <w:i/>
      <w:iCs/>
      <w:sz w:val="18"/>
    </w:rPr>
  </w:style>
  <w:style w:type="paragraph" w:styleId="Koptekst">
    <w:name w:val="header"/>
    <w:basedOn w:val="Standaard"/>
    <w:link w:val="KoptekstChar"/>
    <w:uiPriority w:val="99"/>
    <w:unhideWhenUsed/>
    <w:rsid w:val="00EA58C4"/>
    <w:pPr>
      <w:tabs>
        <w:tab w:val="center" w:pos="4536"/>
        <w:tab w:val="right" w:pos="9072"/>
      </w:tabs>
      <w:spacing w:after="0"/>
    </w:pPr>
  </w:style>
  <w:style w:type="character" w:customStyle="1" w:styleId="KoptekstChar">
    <w:name w:val="Koptekst Char"/>
    <w:basedOn w:val="Standaardalinea-lettertype"/>
    <w:link w:val="Koptekst"/>
    <w:uiPriority w:val="99"/>
    <w:rsid w:val="00EA58C4"/>
    <w:rPr>
      <w:rFonts w:ascii="Calibri" w:hAnsi="Calibri" w:cs="Times New Roman"/>
      <w:szCs w:val="20"/>
      <w:lang w:val="nl-NL" w:eastAsia="nl-NL"/>
    </w:rPr>
  </w:style>
  <w:style w:type="paragraph" w:styleId="Voettekst">
    <w:name w:val="footer"/>
    <w:basedOn w:val="Standaard"/>
    <w:link w:val="VoettekstChar"/>
    <w:uiPriority w:val="99"/>
    <w:unhideWhenUsed/>
    <w:rsid w:val="00EA58C4"/>
    <w:pPr>
      <w:tabs>
        <w:tab w:val="center" w:pos="4536"/>
        <w:tab w:val="right" w:pos="9072"/>
      </w:tabs>
      <w:spacing w:after="0"/>
    </w:pPr>
  </w:style>
  <w:style w:type="character" w:customStyle="1" w:styleId="VoettekstChar">
    <w:name w:val="Voettekst Char"/>
    <w:basedOn w:val="Standaardalinea-lettertype"/>
    <w:link w:val="Voettekst"/>
    <w:uiPriority w:val="99"/>
    <w:rsid w:val="00EA58C4"/>
    <w:rPr>
      <w:rFonts w:ascii="Calibri" w:hAnsi="Calibri" w:cs="Times New Roman"/>
      <w:szCs w:val="20"/>
      <w:lang w:val="nl-NL" w:eastAsia="nl-NL"/>
    </w:rPr>
  </w:style>
  <w:style w:type="paragraph" w:customStyle="1" w:styleId="Basisalinea">
    <w:name w:val="[Basisalinea]"/>
    <w:basedOn w:val="Standaard"/>
    <w:uiPriority w:val="99"/>
    <w:rsid w:val="00EA58C4"/>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Lijstopsomteken">
    <w:name w:val="List Bullet"/>
    <w:basedOn w:val="Standaard"/>
    <w:uiPriority w:val="99"/>
    <w:semiHidden/>
    <w:unhideWhenUsed/>
    <w:rsid w:val="00EA58C4"/>
    <w:pPr>
      <w:numPr>
        <w:numId w:val="2"/>
      </w:numPr>
      <w:spacing w:after="200" w:line="276" w:lineRule="auto"/>
      <w:contextualSpacing/>
    </w:pPr>
    <w:rPr>
      <w:rFonts w:asciiTheme="minorHAnsi" w:eastAsiaTheme="minorHAnsi" w:hAnsiTheme="minorHAnsi" w:cstheme="minorBidi"/>
      <w:szCs w:val="22"/>
      <w:lang w:val="fr-FR" w:eastAsia="en-US"/>
    </w:rPr>
  </w:style>
  <w:style w:type="paragraph" w:customStyle="1" w:styleId="Referenties">
    <w:name w:val="Referenties"/>
    <w:basedOn w:val="Standaard"/>
    <w:qFormat/>
    <w:rsid w:val="00BC26C8"/>
    <w:pPr>
      <w:tabs>
        <w:tab w:val="left" w:pos="284"/>
      </w:tabs>
      <w:spacing w:after="0"/>
    </w:pPr>
    <w:rPr>
      <w:sz w:val="20"/>
    </w:rPr>
  </w:style>
  <w:style w:type="character" w:customStyle="1" w:styleId="Kop3Char">
    <w:name w:val="Kop 3 Char"/>
    <w:basedOn w:val="Standaardalinea-lettertype"/>
    <w:link w:val="Kop3"/>
    <w:uiPriority w:val="9"/>
    <w:rsid w:val="00DA772E"/>
    <w:rPr>
      <w:rFonts w:ascii="Calibri" w:eastAsiaTheme="majorEastAsia" w:hAnsi="Calibri" w:cstheme="majorBidi"/>
      <w:b/>
      <w:caps/>
      <w:color w:val="000000" w:themeColor="text1"/>
      <w:sz w:val="24"/>
      <w:szCs w:val="24"/>
      <w:lang w:val="nl-NL" w:eastAsia="nl-NL"/>
    </w:rPr>
  </w:style>
  <w:style w:type="table" w:customStyle="1" w:styleId="TableNormal">
    <w:name w:val="Table Normal"/>
    <w:uiPriority w:val="2"/>
    <w:semiHidden/>
    <w:unhideWhenUsed/>
    <w:qFormat/>
    <w:rsid w:val="00CB0808"/>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B0808"/>
    <w:pPr>
      <w:widowControl w:val="0"/>
      <w:autoSpaceDE w:val="0"/>
      <w:autoSpaceDN w:val="0"/>
      <w:spacing w:after="0"/>
      <w:ind w:left="68"/>
    </w:pPr>
    <w:rPr>
      <w:rFonts w:eastAsia="Calibri" w:cs="Calibri"/>
      <w:szCs w:val="22"/>
      <w:lang w:val="fr-FR" w:eastAsia="fr-FR" w:bidi="fr-FR"/>
    </w:rPr>
  </w:style>
  <w:style w:type="character" w:styleId="Hyperlink">
    <w:name w:val="Hyperlink"/>
    <w:basedOn w:val="Standaardalinea-lettertype"/>
    <w:uiPriority w:val="99"/>
    <w:unhideWhenUsed/>
    <w:rsid w:val="00793BA0"/>
    <w:rPr>
      <w:color w:val="0563C1" w:themeColor="hyperlink"/>
      <w:u w:val="single"/>
    </w:rPr>
  </w:style>
  <w:style w:type="character" w:styleId="Onopgelostemelding">
    <w:name w:val="Unresolved Mention"/>
    <w:basedOn w:val="Standaardalinea-lettertype"/>
    <w:uiPriority w:val="99"/>
    <w:semiHidden/>
    <w:unhideWhenUsed/>
    <w:rsid w:val="00793B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n@iriscare.brussels" TargetMode="External"/><Relationship Id="rId18" Type="http://schemas.openxmlformats.org/officeDocument/2006/relationships/hyperlink" Target="mailto:smrbru@mloz.b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mutplus.be" TargetMode="External"/><Relationship Id="rId2" Type="http://schemas.openxmlformats.org/officeDocument/2006/relationships/numbering" Target="numbering.xml"/><Relationship Id="rId16" Type="http://schemas.openxmlformats.org/officeDocument/2006/relationships/hyperlink" Target="mailto:mail@fmsb.be" TargetMode="External"/><Relationship Id="rId20" Type="http://schemas.openxmlformats.org/officeDocument/2006/relationships/hyperlink" Target="mailto:elecfac@caam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yCareNet@cm.be"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bru200SDS@unmn.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rofessionelen@iriscare.brussel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96A7-6FD7-427B-A483-2951B708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2712</Words>
  <Characters>14919</Characters>
  <Application>Microsoft Office Word</Application>
  <DocSecurity>0</DocSecurity>
  <Lines>124</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Kuyper (Famifed)</dc:creator>
  <cp:keywords/>
  <dc:description/>
  <cp:lastModifiedBy>Lieve De Kuyper (Famifed)</cp:lastModifiedBy>
  <cp:revision>17</cp:revision>
  <dcterms:created xsi:type="dcterms:W3CDTF">2019-07-30T09:58:00Z</dcterms:created>
  <dcterms:modified xsi:type="dcterms:W3CDTF">2019-09-23T08:19:00Z</dcterms:modified>
</cp:coreProperties>
</file>