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2C" w:rsidRPr="00CF23AE" w:rsidRDefault="00CF23AE">
      <w:pPr>
        <w:spacing w:before="80"/>
        <w:ind w:left="2613" w:right="3206"/>
        <w:jc w:val="center"/>
        <w:rPr>
          <w:b/>
          <w:sz w:val="23"/>
          <w:szCs w:val="23"/>
        </w:rPr>
      </w:pPr>
      <w:r w:rsidRPr="00CF23AE">
        <w:rPr>
          <w:b/>
          <w:sz w:val="23"/>
          <w:szCs w:val="23"/>
        </w:rPr>
        <w:t>Bijlage 47</w:t>
      </w:r>
    </w:p>
    <w:p w:rsidR="00DD192C" w:rsidRDefault="00DD192C">
      <w:pPr>
        <w:pStyle w:val="Plattetekst"/>
        <w:spacing w:before="10"/>
        <w:rPr>
          <w:b/>
          <w:sz w:val="21"/>
        </w:rPr>
      </w:pPr>
    </w:p>
    <w:p w:rsidR="00DD192C" w:rsidRPr="00CF23AE" w:rsidRDefault="00CF23AE" w:rsidP="00CF23AE">
      <w:pPr>
        <w:ind w:left="2268" w:right="3214"/>
        <w:jc w:val="center"/>
        <w:rPr>
          <w:sz w:val="15"/>
          <w:szCs w:val="15"/>
        </w:rPr>
      </w:pPr>
      <w:r w:rsidRPr="00CF23AE">
        <w:rPr>
          <w:sz w:val="15"/>
          <w:szCs w:val="15"/>
        </w:rPr>
        <w:t>Onder gesloten omslag overmaken aan de adviserend geneesheer</w:t>
      </w:r>
    </w:p>
    <w:p w:rsidR="00DD192C" w:rsidRDefault="00DD192C">
      <w:pPr>
        <w:pStyle w:val="Plattetekst"/>
        <w:rPr>
          <w:sz w:val="14"/>
        </w:rPr>
      </w:pPr>
    </w:p>
    <w:p w:rsidR="00DD192C" w:rsidRDefault="00CF23AE">
      <w:pPr>
        <w:spacing w:before="93"/>
        <w:ind w:left="379" w:right="984" w:firstLine="1"/>
        <w:jc w:val="center"/>
        <w:rPr>
          <w:b/>
          <w:sz w:val="20"/>
        </w:rPr>
      </w:pPr>
      <w:r>
        <w:rPr>
          <w:b/>
          <w:sz w:val="20"/>
        </w:rPr>
        <w:t>GENEESKUNDIG GETUIGSCHRIFT TER STAVING VAN DE AANVRAAG VAN DE TEGEMOETKOMING VOOR VERZORGING EN BIJSTAND IN DE HANDELINGEN VAN HET DAGELIJKS LEVEN BIJ VERBLIJF IN EEN PSYCHIATRISCH VERZORGINGSTEHUIS (P.V.T.)</w:t>
      </w:r>
    </w:p>
    <w:p w:rsidR="00DD192C" w:rsidRDefault="00DD192C">
      <w:pPr>
        <w:pStyle w:val="Plattetekst"/>
        <w:spacing w:before="5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1"/>
        <w:gridCol w:w="4714"/>
      </w:tblGrid>
      <w:tr w:rsidR="00DD192C">
        <w:trPr>
          <w:trHeight w:val="454"/>
        </w:trPr>
        <w:tc>
          <w:tcPr>
            <w:tcW w:w="4591" w:type="dxa"/>
          </w:tcPr>
          <w:p w:rsidR="00DD192C" w:rsidRDefault="00CF23A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  <w:u w:val="single"/>
              </w:rPr>
              <w:t>Identificatiegegevens rechthebbende</w:t>
            </w:r>
          </w:p>
        </w:tc>
        <w:tc>
          <w:tcPr>
            <w:tcW w:w="4714" w:type="dxa"/>
          </w:tcPr>
          <w:p w:rsidR="00DD192C" w:rsidRDefault="00CF23AE">
            <w:pPr>
              <w:pStyle w:val="TableParagraph"/>
              <w:spacing w:line="221" w:lineRule="exact"/>
              <w:ind w:left="287"/>
              <w:rPr>
                <w:sz w:val="20"/>
              </w:rPr>
            </w:pPr>
            <w:r>
              <w:rPr>
                <w:sz w:val="20"/>
                <w:u w:val="single"/>
              </w:rPr>
              <w:t>Identificatiegegevens gerechtigde</w:t>
            </w:r>
          </w:p>
          <w:p w:rsidR="00DD192C" w:rsidRDefault="00CF23AE">
            <w:pPr>
              <w:pStyle w:val="TableParagraph"/>
              <w:spacing w:line="214" w:lineRule="exact"/>
              <w:ind w:left="287"/>
              <w:rPr>
                <w:sz w:val="20"/>
              </w:rPr>
            </w:pPr>
            <w:r>
              <w:rPr>
                <w:sz w:val="20"/>
              </w:rPr>
              <w:t>(invullen of kleefbriefje V.I. aanbrengen)</w:t>
            </w:r>
          </w:p>
        </w:tc>
      </w:tr>
      <w:tr w:rsidR="00DD192C">
        <w:trPr>
          <w:trHeight w:val="229"/>
        </w:trPr>
        <w:tc>
          <w:tcPr>
            <w:tcW w:w="4591" w:type="dxa"/>
          </w:tcPr>
          <w:p w:rsidR="00DD192C" w:rsidRDefault="00CF23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NAAM - Voornaam: ..................................................</w:t>
            </w:r>
          </w:p>
        </w:tc>
        <w:tc>
          <w:tcPr>
            <w:tcW w:w="4714" w:type="dxa"/>
          </w:tcPr>
          <w:p w:rsidR="00DD192C" w:rsidRDefault="00CF23AE">
            <w:pPr>
              <w:pStyle w:val="TableParagraph"/>
              <w:spacing w:line="209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........................................................................................</w:t>
            </w:r>
          </w:p>
        </w:tc>
      </w:tr>
      <w:tr w:rsidR="00DD192C">
        <w:trPr>
          <w:trHeight w:val="230"/>
        </w:trPr>
        <w:tc>
          <w:tcPr>
            <w:tcW w:w="4591" w:type="dxa"/>
          </w:tcPr>
          <w:p w:rsidR="00DD192C" w:rsidRDefault="00CF23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Adres: ...........</w:t>
            </w:r>
            <w:bookmarkStart w:id="0" w:name="_GoBack"/>
            <w:bookmarkEnd w:id="0"/>
            <w:r>
              <w:rPr>
                <w:sz w:val="20"/>
              </w:rPr>
              <w:t>..............................................................</w:t>
            </w:r>
          </w:p>
        </w:tc>
        <w:tc>
          <w:tcPr>
            <w:tcW w:w="4714" w:type="dxa"/>
          </w:tcPr>
          <w:p w:rsidR="00DD192C" w:rsidRDefault="00CF23AE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........................................................................................</w:t>
            </w:r>
          </w:p>
        </w:tc>
      </w:tr>
      <w:tr w:rsidR="00DD192C">
        <w:trPr>
          <w:trHeight w:val="230"/>
        </w:trPr>
        <w:tc>
          <w:tcPr>
            <w:tcW w:w="4591" w:type="dxa"/>
          </w:tcPr>
          <w:p w:rsidR="00DD192C" w:rsidRDefault="00CF23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Geboortedatum:...........................................................</w:t>
            </w:r>
          </w:p>
        </w:tc>
        <w:tc>
          <w:tcPr>
            <w:tcW w:w="4714" w:type="dxa"/>
          </w:tcPr>
          <w:p w:rsidR="00DD192C" w:rsidRDefault="00CF23AE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........................................................................................</w:t>
            </w:r>
          </w:p>
        </w:tc>
      </w:tr>
      <w:tr w:rsidR="00DD192C">
        <w:trPr>
          <w:trHeight w:val="225"/>
        </w:trPr>
        <w:tc>
          <w:tcPr>
            <w:tcW w:w="4591" w:type="dxa"/>
          </w:tcPr>
          <w:p w:rsidR="00DD192C" w:rsidRDefault="00CF23A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Inschrijvingsnummer V.I............................................</w:t>
            </w:r>
          </w:p>
        </w:tc>
        <w:tc>
          <w:tcPr>
            <w:tcW w:w="4714" w:type="dxa"/>
          </w:tcPr>
          <w:p w:rsidR="00DD192C" w:rsidRDefault="00CF23AE">
            <w:pPr>
              <w:pStyle w:val="TableParagraph"/>
              <w:spacing w:line="205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........................................................................................</w:t>
            </w:r>
          </w:p>
        </w:tc>
      </w:tr>
    </w:tbl>
    <w:p w:rsidR="00DD192C" w:rsidRDefault="00DD192C">
      <w:pPr>
        <w:pStyle w:val="Plattetekst"/>
        <w:spacing w:before="6"/>
        <w:rPr>
          <w:b/>
        </w:rPr>
      </w:pPr>
    </w:p>
    <w:p w:rsidR="00DD192C" w:rsidRDefault="00CF23AE">
      <w:pPr>
        <w:pStyle w:val="Kop1"/>
        <w:numPr>
          <w:ilvl w:val="0"/>
          <w:numId w:val="2"/>
        </w:numPr>
        <w:tabs>
          <w:tab w:val="left" w:pos="866"/>
          <w:tab w:val="left" w:pos="867"/>
        </w:tabs>
      </w:pPr>
      <w:r>
        <w:t>Hospitalisatie die opneming in P.V.T. voorafgaat</w:t>
      </w:r>
    </w:p>
    <w:p w:rsidR="00DD192C" w:rsidRDefault="00CF23AE">
      <w:pPr>
        <w:pStyle w:val="Plattetekst"/>
        <w:spacing w:line="204" w:lineRule="exact"/>
        <w:ind w:left="866"/>
      </w:pPr>
      <w:r>
        <w:t>Identificatie ziekenhuis (erkenningsnummer): ..............................................................................................................</w:t>
      </w:r>
    </w:p>
    <w:p w:rsidR="00DD192C" w:rsidRDefault="00CF23AE">
      <w:pPr>
        <w:pStyle w:val="Plattetekst"/>
        <w:tabs>
          <w:tab w:val="left" w:pos="7388"/>
        </w:tabs>
        <w:spacing w:before="3" w:line="207" w:lineRule="exact"/>
        <w:ind w:left="866"/>
      </w:pPr>
      <w:r>
        <w:t>Datum</w:t>
      </w:r>
      <w:r>
        <w:rPr>
          <w:spacing w:val="-4"/>
        </w:rPr>
        <w:t xml:space="preserve"> </w:t>
      </w:r>
      <w:r>
        <w:t>opneming: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</w:t>
      </w:r>
      <w:r>
        <w:tab/>
        <w:t>Dienst:</w:t>
      </w:r>
      <w:r>
        <w:rPr>
          <w:spacing w:val="-13"/>
        </w:rPr>
        <w:t xml:space="preserve"> </w:t>
      </w:r>
      <w:r>
        <w:t>............................</w:t>
      </w:r>
    </w:p>
    <w:p w:rsidR="00DD192C" w:rsidRDefault="00CF23AE">
      <w:pPr>
        <w:pStyle w:val="Plattetekst"/>
        <w:tabs>
          <w:tab w:val="left" w:pos="7388"/>
        </w:tabs>
        <w:spacing w:line="207" w:lineRule="exact"/>
        <w:ind w:left="866"/>
      </w:pPr>
      <w:r>
        <w:t>Datum</w:t>
      </w:r>
      <w:r>
        <w:rPr>
          <w:spacing w:val="-3"/>
        </w:rPr>
        <w:t xml:space="preserve"> </w:t>
      </w:r>
      <w:r>
        <w:t>ontslag: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</w:t>
      </w:r>
      <w:r>
        <w:tab/>
        <w:t>Dienst:</w:t>
      </w:r>
      <w:r>
        <w:rPr>
          <w:spacing w:val="-13"/>
        </w:rPr>
        <w:t xml:space="preserve"> </w:t>
      </w:r>
      <w:r>
        <w:t>............................</w:t>
      </w:r>
    </w:p>
    <w:p w:rsidR="00DD192C" w:rsidRDefault="00DD192C">
      <w:pPr>
        <w:pStyle w:val="Plattetekst"/>
        <w:spacing w:before="3"/>
      </w:pPr>
    </w:p>
    <w:p w:rsidR="00DD192C" w:rsidRDefault="00CF23AE">
      <w:pPr>
        <w:pStyle w:val="Kop1"/>
        <w:numPr>
          <w:ilvl w:val="0"/>
          <w:numId w:val="2"/>
        </w:numPr>
        <w:tabs>
          <w:tab w:val="left" w:pos="866"/>
          <w:tab w:val="left" w:pos="867"/>
        </w:tabs>
      </w:pPr>
      <w:r>
        <w:t>Diagnose (DSM-IV</w:t>
      </w:r>
      <w:r>
        <w:rPr>
          <w:spacing w:val="-5"/>
        </w:rPr>
        <w:t xml:space="preserve"> </w:t>
      </w:r>
      <w:r>
        <w:t>codes)</w:t>
      </w:r>
    </w:p>
    <w:p w:rsidR="00DD192C" w:rsidRDefault="00CF23AE">
      <w:pPr>
        <w:pStyle w:val="Plattetekst"/>
        <w:tabs>
          <w:tab w:val="left" w:pos="1464"/>
        </w:tabs>
        <w:spacing w:line="204" w:lineRule="exact"/>
        <w:ind w:left="866"/>
      </w:pPr>
      <w:r>
        <w:t>As</w:t>
      </w:r>
      <w:r>
        <w:rPr>
          <w:spacing w:val="-1"/>
        </w:rPr>
        <w:t xml:space="preserve"> </w:t>
      </w:r>
      <w:r>
        <w:t>1</w:t>
      </w:r>
      <w:r>
        <w:tab/>
        <w:t>..........................................................................................................................................................................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tabs>
          <w:tab w:val="left" w:pos="1464"/>
        </w:tabs>
        <w:spacing w:before="2" w:line="207" w:lineRule="exact"/>
        <w:ind w:left="866"/>
      </w:pPr>
      <w:r>
        <w:t>As</w:t>
      </w:r>
      <w:r>
        <w:rPr>
          <w:spacing w:val="-1"/>
        </w:rPr>
        <w:t xml:space="preserve"> </w:t>
      </w:r>
      <w:r>
        <w:t>2</w:t>
      </w:r>
      <w:r>
        <w:tab/>
        <w:t>..........................................................................................................................................................................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spacing w:line="206" w:lineRule="exact"/>
        <w:ind w:left="866"/>
      </w:pPr>
      <w:r>
        <w:t>As 3 (ICD-9-CM)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tabs>
          <w:tab w:val="left" w:pos="1464"/>
        </w:tabs>
        <w:spacing w:line="206" w:lineRule="exact"/>
        <w:ind w:left="866"/>
      </w:pPr>
      <w:r>
        <w:t>As</w:t>
      </w:r>
      <w:r>
        <w:rPr>
          <w:spacing w:val="-1"/>
        </w:rPr>
        <w:t xml:space="preserve"> </w:t>
      </w:r>
      <w:r>
        <w:t>4</w:t>
      </w:r>
      <w:r>
        <w:tab/>
        <w:t>..........................................................................................................................................................................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spacing w:line="207" w:lineRule="exact"/>
        <w:ind w:left="866"/>
      </w:pPr>
      <w:r>
        <w:t>As 5: huidig: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spacing w:before="2"/>
        <w:ind w:left="866"/>
      </w:pPr>
      <w:r>
        <w:t>één jaar geleden: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DD192C" w:rsidRDefault="00DD192C">
      <w:pPr>
        <w:pStyle w:val="Plattetekst"/>
        <w:spacing w:before="4"/>
      </w:pPr>
    </w:p>
    <w:p w:rsidR="00DD192C" w:rsidRDefault="00CF23AE">
      <w:pPr>
        <w:pStyle w:val="Kop1"/>
        <w:numPr>
          <w:ilvl w:val="0"/>
          <w:numId w:val="2"/>
        </w:numPr>
        <w:tabs>
          <w:tab w:val="left" w:pos="866"/>
          <w:tab w:val="left" w:pos="867"/>
        </w:tabs>
        <w:spacing w:line="240" w:lineRule="auto"/>
        <w:ind w:left="300" w:right="903" w:firstLine="0"/>
      </w:pPr>
      <w:r>
        <w:t>Patiënt voldoet aan één van de volgende criteria voor opneming in een psychiatrisch verzorgingstehuis:</w:t>
      </w:r>
    </w:p>
    <w:p w:rsidR="00DD192C" w:rsidRDefault="00CF23AE">
      <w:pPr>
        <w:pStyle w:val="Lijstalinea"/>
        <w:numPr>
          <w:ilvl w:val="1"/>
          <w:numId w:val="2"/>
        </w:numPr>
        <w:tabs>
          <w:tab w:val="left" w:pos="1433"/>
          <w:tab w:val="left" w:pos="1434"/>
        </w:tabs>
        <w:spacing w:before="1" w:line="240" w:lineRule="auto"/>
        <w:ind w:right="904"/>
        <w:rPr>
          <w:b/>
          <w:sz w:val="18"/>
        </w:rPr>
      </w:pPr>
      <w:r>
        <w:rPr>
          <w:b/>
          <w:sz w:val="18"/>
        </w:rPr>
        <w:t>Psychiatrische patiënt met een langdurig gestabiliseerde, psychiatrische stoornis met dien verstande dat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hij:</w:t>
      </w:r>
    </w:p>
    <w:p w:rsidR="00DD192C" w:rsidRDefault="00CF23AE">
      <w:pPr>
        <w:pStyle w:val="Lijstalinea"/>
        <w:numPr>
          <w:ilvl w:val="2"/>
          <w:numId w:val="2"/>
        </w:numPr>
        <w:tabs>
          <w:tab w:val="left" w:pos="1718"/>
          <w:tab w:val="left" w:pos="1719"/>
        </w:tabs>
        <w:spacing w:line="201" w:lineRule="exact"/>
        <w:rPr>
          <w:sz w:val="18"/>
        </w:rPr>
      </w:pPr>
      <w:r>
        <w:rPr>
          <w:sz w:val="18"/>
        </w:rPr>
        <w:t>geen ziekenhuisbehandeling</w:t>
      </w:r>
      <w:r>
        <w:rPr>
          <w:spacing w:val="-1"/>
          <w:sz w:val="18"/>
        </w:rPr>
        <w:t xml:space="preserve"> </w:t>
      </w:r>
      <w:r>
        <w:rPr>
          <w:sz w:val="18"/>
        </w:rPr>
        <w:t>vergt;</w:t>
      </w:r>
    </w:p>
    <w:p w:rsidR="00DD192C" w:rsidRDefault="00CF23AE">
      <w:pPr>
        <w:pStyle w:val="Lijstalinea"/>
        <w:numPr>
          <w:ilvl w:val="2"/>
          <w:numId w:val="2"/>
        </w:numPr>
        <w:tabs>
          <w:tab w:val="left" w:pos="1718"/>
          <w:tab w:val="left" w:pos="1719"/>
        </w:tabs>
        <w:spacing w:line="240" w:lineRule="auto"/>
        <w:ind w:right="900"/>
        <w:rPr>
          <w:sz w:val="18"/>
        </w:rPr>
      </w:pPr>
      <w:r>
        <w:rPr>
          <w:sz w:val="18"/>
        </w:rPr>
        <w:t>niet in aanmerking komt voor opname in een rust- en verzorgingstehuis omwille van zijn psychiatrische</w:t>
      </w:r>
      <w:r>
        <w:rPr>
          <w:spacing w:val="-2"/>
          <w:sz w:val="18"/>
        </w:rPr>
        <w:t xml:space="preserve"> </w:t>
      </w:r>
      <w:r>
        <w:rPr>
          <w:sz w:val="18"/>
        </w:rPr>
        <w:t>toestand;</w:t>
      </w:r>
    </w:p>
    <w:p w:rsidR="00DD192C" w:rsidRDefault="00CF23AE">
      <w:pPr>
        <w:pStyle w:val="Lijstalinea"/>
        <w:numPr>
          <w:ilvl w:val="2"/>
          <w:numId w:val="2"/>
        </w:numPr>
        <w:tabs>
          <w:tab w:val="left" w:pos="1718"/>
          <w:tab w:val="left" w:pos="1719"/>
        </w:tabs>
        <w:spacing w:before="1" w:line="207" w:lineRule="exact"/>
        <w:rPr>
          <w:sz w:val="18"/>
        </w:rPr>
      </w:pPr>
      <w:r>
        <w:rPr>
          <w:sz w:val="18"/>
        </w:rPr>
        <w:t>niet in aanmerking komt voor beschut wonen;</w:t>
      </w:r>
    </w:p>
    <w:p w:rsidR="00DD192C" w:rsidRDefault="00CF23AE">
      <w:pPr>
        <w:pStyle w:val="Lijstalinea"/>
        <w:numPr>
          <w:ilvl w:val="2"/>
          <w:numId w:val="2"/>
        </w:numPr>
        <w:tabs>
          <w:tab w:val="left" w:pos="1718"/>
          <w:tab w:val="left" w:pos="1719"/>
        </w:tabs>
        <w:spacing w:line="206" w:lineRule="exact"/>
        <w:rPr>
          <w:sz w:val="18"/>
        </w:rPr>
      </w:pPr>
      <w:r>
        <w:rPr>
          <w:sz w:val="18"/>
        </w:rPr>
        <w:t>geen nood heeft aan een ononderbroken psychiatrisch</w:t>
      </w:r>
      <w:r>
        <w:rPr>
          <w:spacing w:val="3"/>
          <w:sz w:val="18"/>
        </w:rPr>
        <w:t xml:space="preserve"> </w:t>
      </w:r>
      <w:r>
        <w:rPr>
          <w:sz w:val="18"/>
        </w:rPr>
        <w:t>toezicht;</w:t>
      </w:r>
    </w:p>
    <w:p w:rsidR="00DD192C" w:rsidRDefault="00CF23AE">
      <w:pPr>
        <w:pStyle w:val="Lijstalinea"/>
        <w:numPr>
          <w:ilvl w:val="2"/>
          <w:numId w:val="2"/>
        </w:numPr>
        <w:tabs>
          <w:tab w:val="left" w:pos="1718"/>
          <w:tab w:val="left" w:pos="1719"/>
        </w:tabs>
        <w:spacing w:line="207" w:lineRule="exact"/>
        <w:rPr>
          <w:sz w:val="18"/>
        </w:rPr>
      </w:pPr>
      <w:r>
        <w:rPr>
          <w:sz w:val="18"/>
        </w:rPr>
        <w:t>nood heeft aan een continue</w:t>
      </w:r>
      <w:r>
        <w:rPr>
          <w:spacing w:val="-1"/>
          <w:sz w:val="18"/>
        </w:rPr>
        <w:t xml:space="preserve"> </w:t>
      </w:r>
      <w:r>
        <w:rPr>
          <w:sz w:val="18"/>
        </w:rPr>
        <w:t>begeleiding;</w:t>
      </w:r>
    </w:p>
    <w:p w:rsidR="00DD192C" w:rsidRDefault="00DD192C">
      <w:pPr>
        <w:pStyle w:val="Plattetekst"/>
        <w:spacing w:before="6"/>
      </w:pPr>
    </w:p>
    <w:p w:rsidR="00DD192C" w:rsidRDefault="00CF23AE">
      <w:pPr>
        <w:pStyle w:val="Kop1"/>
        <w:numPr>
          <w:ilvl w:val="0"/>
          <w:numId w:val="1"/>
        </w:numPr>
        <w:tabs>
          <w:tab w:val="left" w:pos="1433"/>
          <w:tab w:val="left" w:pos="1434"/>
        </w:tabs>
        <w:ind w:hanging="568"/>
      </w:pPr>
      <w:r>
        <w:t>Mentaal gehandicapt met dien verstande dat</w:t>
      </w:r>
      <w:r>
        <w:rPr>
          <w:spacing w:val="5"/>
        </w:rPr>
        <w:t xml:space="preserve"> </w:t>
      </w:r>
      <w:r>
        <w:t>hij:</w:t>
      </w:r>
    </w:p>
    <w:p w:rsidR="00DD192C" w:rsidRDefault="00CF23AE">
      <w:pPr>
        <w:pStyle w:val="Lijstalinea"/>
        <w:numPr>
          <w:ilvl w:val="1"/>
          <w:numId w:val="1"/>
        </w:numPr>
        <w:tabs>
          <w:tab w:val="left" w:pos="1718"/>
          <w:tab w:val="left" w:pos="1719"/>
        </w:tabs>
        <w:rPr>
          <w:sz w:val="18"/>
        </w:rPr>
      </w:pPr>
      <w:r>
        <w:rPr>
          <w:sz w:val="18"/>
        </w:rPr>
        <w:t>geen ziekenhuisbehandeling</w:t>
      </w:r>
      <w:r>
        <w:rPr>
          <w:spacing w:val="-1"/>
          <w:sz w:val="18"/>
        </w:rPr>
        <w:t xml:space="preserve"> </w:t>
      </w:r>
      <w:r>
        <w:rPr>
          <w:sz w:val="18"/>
        </w:rPr>
        <w:t>vergt;</w:t>
      </w:r>
    </w:p>
    <w:p w:rsidR="00DD192C" w:rsidRDefault="00CF23AE">
      <w:pPr>
        <w:pStyle w:val="Lijstalinea"/>
        <w:numPr>
          <w:ilvl w:val="1"/>
          <w:numId w:val="1"/>
        </w:numPr>
        <w:tabs>
          <w:tab w:val="left" w:pos="1718"/>
          <w:tab w:val="left" w:pos="1719"/>
        </w:tabs>
        <w:spacing w:line="207" w:lineRule="exact"/>
        <w:rPr>
          <w:sz w:val="18"/>
        </w:rPr>
      </w:pPr>
      <w:r>
        <w:rPr>
          <w:sz w:val="18"/>
        </w:rPr>
        <w:t>niet in aanmerking komt voor beschut wonen;</w:t>
      </w:r>
    </w:p>
    <w:p w:rsidR="00DD192C" w:rsidRDefault="00CF23AE">
      <w:pPr>
        <w:pStyle w:val="Lijstalinea"/>
        <w:numPr>
          <w:ilvl w:val="1"/>
          <w:numId w:val="1"/>
        </w:numPr>
        <w:tabs>
          <w:tab w:val="left" w:pos="1718"/>
          <w:tab w:val="left" w:pos="1719"/>
        </w:tabs>
        <w:spacing w:before="2" w:line="207" w:lineRule="exact"/>
        <w:rPr>
          <w:sz w:val="18"/>
        </w:rPr>
      </w:pPr>
      <w:r>
        <w:rPr>
          <w:sz w:val="18"/>
        </w:rPr>
        <w:t>niet in aanmerking komt voor opname in een medisch-pedagogische</w:t>
      </w:r>
      <w:r>
        <w:rPr>
          <w:spacing w:val="-3"/>
          <w:sz w:val="18"/>
        </w:rPr>
        <w:t xml:space="preserve"> </w:t>
      </w:r>
      <w:r>
        <w:rPr>
          <w:sz w:val="18"/>
        </w:rPr>
        <w:t>instelling;</w:t>
      </w:r>
    </w:p>
    <w:p w:rsidR="00DD192C" w:rsidRDefault="00CF23AE">
      <w:pPr>
        <w:pStyle w:val="Lijstalinea"/>
        <w:numPr>
          <w:ilvl w:val="1"/>
          <w:numId w:val="1"/>
        </w:numPr>
        <w:tabs>
          <w:tab w:val="left" w:pos="1718"/>
          <w:tab w:val="left" w:pos="1719"/>
        </w:tabs>
        <w:spacing w:line="206" w:lineRule="exact"/>
        <w:rPr>
          <w:sz w:val="18"/>
        </w:rPr>
      </w:pPr>
      <w:r>
        <w:rPr>
          <w:sz w:val="18"/>
        </w:rPr>
        <w:t>geen nood heeft aan een ononderbroken psychiatrisch</w:t>
      </w:r>
      <w:r>
        <w:rPr>
          <w:spacing w:val="4"/>
          <w:sz w:val="18"/>
        </w:rPr>
        <w:t xml:space="preserve"> </w:t>
      </w:r>
      <w:r>
        <w:rPr>
          <w:sz w:val="18"/>
        </w:rPr>
        <w:t>toezicht;</w:t>
      </w:r>
    </w:p>
    <w:p w:rsidR="00DD192C" w:rsidRDefault="00CF23AE">
      <w:pPr>
        <w:pStyle w:val="Lijstalinea"/>
        <w:numPr>
          <w:ilvl w:val="1"/>
          <w:numId w:val="1"/>
        </w:numPr>
        <w:tabs>
          <w:tab w:val="left" w:pos="1718"/>
          <w:tab w:val="left" w:pos="1719"/>
        </w:tabs>
        <w:spacing w:line="207" w:lineRule="exact"/>
        <w:rPr>
          <w:sz w:val="18"/>
        </w:rPr>
      </w:pPr>
      <w:r>
        <w:rPr>
          <w:sz w:val="18"/>
        </w:rPr>
        <w:t>nood heeft aan een continue</w:t>
      </w:r>
      <w:r>
        <w:rPr>
          <w:spacing w:val="-1"/>
          <w:sz w:val="18"/>
        </w:rPr>
        <w:t xml:space="preserve"> </w:t>
      </w:r>
      <w:r>
        <w:rPr>
          <w:sz w:val="18"/>
        </w:rPr>
        <w:t>begeleiding.</w:t>
      </w:r>
    </w:p>
    <w:p w:rsidR="00DD192C" w:rsidRDefault="00DD192C">
      <w:pPr>
        <w:pStyle w:val="Plattetekst"/>
        <w:spacing w:before="6"/>
      </w:pPr>
    </w:p>
    <w:p w:rsidR="00DD192C" w:rsidRDefault="00CF23AE">
      <w:pPr>
        <w:pStyle w:val="Kop1"/>
        <w:numPr>
          <w:ilvl w:val="0"/>
          <w:numId w:val="2"/>
        </w:numPr>
        <w:tabs>
          <w:tab w:val="left" w:pos="866"/>
          <w:tab w:val="left" w:pos="867"/>
        </w:tabs>
      </w:pPr>
      <w:r>
        <w:t>Complementaire</w:t>
      </w:r>
      <w:r>
        <w:rPr>
          <w:spacing w:val="-2"/>
        </w:rPr>
        <w:t xml:space="preserve"> </w:t>
      </w:r>
      <w:r>
        <w:t>informatie:</w:t>
      </w:r>
    </w:p>
    <w:p w:rsidR="00DD192C" w:rsidRDefault="00CF23AE">
      <w:pPr>
        <w:pStyle w:val="Plattetekst"/>
        <w:spacing w:line="204" w:lineRule="exact"/>
        <w:ind w:left="324"/>
      </w:pPr>
      <w:r>
        <w:t>...................................................................................................................................................................................................</w:t>
      </w:r>
    </w:p>
    <w:p w:rsidR="00DD192C" w:rsidRDefault="00CF23AE">
      <w:pPr>
        <w:pStyle w:val="Plattetekst"/>
        <w:spacing w:line="207" w:lineRule="exact"/>
        <w:ind w:left="324"/>
      </w:pPr>
      <w:r>
        <w:t>...................................................................................................................................................................................................</w:t>
      </w:r>
    </w:p>
    <w:p w:rsidR="00DD192C" w:rsidRDefault="00DD192C">
      <w:pPr>
        <w:pStyle w:val="Plattetekst"/>
        <w:spacing w:before="1"/>
      </w:pPr>
    </w:p>
    <w:p w:rsidR="00DD192C" w:rsidRDefault="00CF23AE">
      <w:pPr>
        <w:pStyle w:val="Lijstalinea"/>
        <w:numPr>
          <w:ilvl w:val="0"/>
          <w:numId w:val="2"/>
        </w:numPr>
        <w:tabs>
          <w:tab w:val="left" w:pos="866"/>
          <w:tab w:val="left" w:pos="867"/>
          <w:tab w:val="left" w:leader="dot" w:pos="9042"/>
        </w:tabs>
        <w:spacing w:line="240" w:lineRule="auto"/>
        <w:rPr>
          <w:sz w:val="18"/>
        </w:rPr>
      </w:pPr>
      <w:r>
        <w:rPr>
          <w:b/>
          <w:sz w:val="18"/>
        </w:rPr>
        <w:t>Aangevraagde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periode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z w:val="18"/>
        </w:rPr>
        <w:tab/>
        <w:t>tot</w:t>
      </w:r>
    </w:p>
    <w:p w:rsidR="00DD192C" w:rsidRDefault="00DD192C">
      <w:pPr>
        <w:pStyle w:val="Plattetekst"/>
        <w:spacing w:before="11"/>
        <w:rPr>
          <w:sz w:val="17"/>
        </w:rPr>
      </w:pPr>
    </w:p>
    <w:p w:rsidR="00DD192C" w:rsidRDefault="00CF23AE">
      <w:pPr>
        <w:pStyle w:val="Plattetekst"/>
        <w:ind w:left="866" w:right="6440"/>
      </w:pPr>
      <w:r>
        <w:t>Identificatie (neuro)psychiater Stempel (RIZIV-nummer) Datum – Handtekening</w:t>
      </w: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rPr>
          <w:sz w:val="20"/>
        </w:rPr>
      </w:pPr>
    </w:p>
    <w:p w:rsidR="00DD192C" w:rsidRDefault="00DD192C">
      <w:pPr>
        <w:pStyle w:val="Plattetekst"/>
        <w:spacing w:before="5"/>
        <w:rPr>
          <w:sz w:val="22"/>
        </w:rPr>
      </w:pPr>
    </w:p>
    <w:p w:rsidR="00DD192C" w:rsidRDefault="00CF23AE">
      <w:pPr>
        <w:ind w:left="2613" w:right="3211"/>
        <w:jc w:val="center"/>
        <w:rPr>
          <w:sz w:val="23"/>
        </w:rPr>
      </w:pPr>
      <w:r>
        <w:rPr>
          <w:sz w:val="23"/>
        </w:rPr>
        <w:t>130</w:t>
      </w:r>
    </w:p>
    <w:sectPr w:rsidR="00DD192C" w:rsidSect="00CF23AE">
      <w:headerReference w:type="default" r:id="rId7"/>
      <w:footerReference w:type="default" r:id="rId8"/>
      <w:type w:val="continuous"/>
      <w:pgSz w:w="11910" w:h="16840"/>
      <w:pgMar w:top="1340" w:right="900" w:bottom="280" w:left="150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AE" w:rsidRDefault="00CF23AE" w:rsidP="00CF23AE">
      <w:r>
        <w:separator/>
      </w:r>
    </w:p>
  </w:endnote>
  <w:endnote w:type="continuationSeparator" w:id="0">
    <w:p w:rsidR="00CF23AE" w:rsidRDefault="00CF23AE" w:rsidP="00C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AE" w:rsidRPr="00CF23AE" w:rsidRDefault="006E696B" w:rsidP="00CF23AE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CF23AE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AE" w:rsidRDefault="00CF23AE" w:rsidP="00CF23AE">
      <w:r>
        <w:separator/>
      </w:r>
    </w:p>
  </w:footnote>
  <w:footnote w:type="continuationSeparator" w:id="0">
    <w:p w:rsidR="00CF23AE" w:rsidRDefault="00CF23AE" w:rsidP="00C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AE" w:rsidRDefault="006E696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-207645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52E"/>
    <w:multiLevelType w:val="hybridMultilevel"/>
    <w:tmpl w:val="3E5E1E2C"/>
    <w:lvl w:ilvl="0" w:tplc="00C86B5C">
      <w:start w:val="1"/>
      <w:numFmt w:val="decimal"/>
      <w:lvlText w:val="%1."/>
      <w:lvlJc w:val="left"/>
      <w:pPr>
        <w:ind w:left="866" w:hanging="56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nl-NL" w:eastAsia="nl-NL" w:bidi="nl-NL"/>
      </w:rPr>
    </w:lvl>
    <w:lvl w:ilvl="1" w:tplc="4A32BE28">
      <w:numFmt w:val="bullet"/>
      <w:lvlText w:val=""/>
      <w:lvlJc w:val="left"/>
      <w:pPr>
        <w:ind w:left="1433" w:hanging="567"/>
      </w:pPr>
      <w:rPr>
        <w:rFonts w:ascii="Wingdings" w:eastAsia="Wingdings" w:hAnsi="Wingdings" w:cs="Wingdings" w:hint="default"/>
        <w:w w:val="100"/>
        <w:sz w:val="18"/>
        <w:szCs w:val="18"/>
        <w:lang w:val="nl-NL" w:eastAsia="nl-NL" w:bidi="nl-NL"/>
      </w:rPr>
    </w:lvl>
    <w:lvl w:ilvl="2" w:tplc="8F5677C4">
      <w:numFmt w:val="bullet"/>
      <w:lvlText w:val="-"/>
      <w:lvlJc w:val="left"/>
      <w:pPr>
        <w:ind w:left="1718" w:hanging="28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nl-NL" w:eastAsia="nl-NL" w:bidi="nl-NL"/>
      </w:rPr>
    </w:lvl>
    <w:lvl w:ilvl="3" w:tplc="0666C6E0">
      <w:numFmt w:val="bullet"/>
      <w:lvlText w:val="•"/>
      <w:lvlJc w:val="left"/>
      <w:pPr>
        <w:ind w:left="2693" w:hanging="286"/>
      </w:pPr>
      <w:rPr>
        <w:rFonts w:hint="default"/>
        <w:lang w:val="nl-NL" w:eastAsia="nl-NL" w:bidi="nl-NL"/>
      </w:rPr>
    </w:lvl>
    <w:lvl w:ilvl="4" w:tplc="3B2A2A32">
      <w:numFmt w:val="bullet"/>
      <w:lvlText w:val="•"/>
      <w:lvlJc w:val="left"/>
      <w:pPr>
        <w:ind w:left="3666" w:hanging="286"/>
      </w:pPr>
      <w:rPr>
        <w:rFonts w:hint="default"/>
        <w:lang w:val="nl-NL" w:eastAsia="nl-NL" w:bidi="nl-NL"/>
      </w:rPr>
    </w:lvl>
    <w:lvl w:ilvl="5" w:tplc="16787086">
      <w:numFmt w:val="bullet"/>
      <w:lvlText w:val="•"/>
      <w:lvlJc w:val="left"/>
      <w:pPr>
        <w:ind w:left="4639" w:hanging="286"/>
      </w:pPr>
      <w:rPr>
        <w:rFonts w:hint="default"/>
        <w:lang w:val="nl-NL" w:eastAsia="nl-NL" w:bidi="nl-NL"/>
      </w:rPr>
    </w:lvl>
    <w:lvl w:ilvl="6" w:tplc="328A2534">
      <w:numFmt w:val="bullet"/>
      <w:lvlText w:val="•"/>
      <w:lvlJc w:val="left"/>
      <w:pPr>
        <w:ind w:left="5613" w:hanging="286"/>
      </w:pPr>
      <w:rPr>
        <w:rFonts w:hint="default"/>
        <w:lang w:val="nl-NL" w:eastAsia="nl-NL" w:bidi="nl-NL"/>
      </w:rPr>
    </w:lvl>
    <w:lvl w:ilvl="7" w:tplc="9B9C45B2">
      <w:numFmt w:val="bullet"/>
      <w:lvlText w:val="•"/>
      <w:lvlJc w:val="left"/>
      <w:pPr>
        <w:ind w:left="6586" w:hanging="286"/>
      </w:pPr>
      <w:rPr>
        <w:rFonts w:hint="default"/>
        <w:lang w:val="nl-NL" w:eastAsia="nl-NL" w:bidi="nl-NL"/>
      </w:rPr>
    </w:lvl>
    <w:lvl w:ilvl="8" w:tplc="29B2E4D8">
      <w:numFmt w:val="bullet"/>
      <w:lvlText w:val="•"/>
      <w:lvlJc w:val="left"/>
      <w:pPr>
        <w:ind w:left="7559" w:hanging="286"/>
      </w:pPr>
      <w:rPr>
        <w:rFonts w:hint="default"/>
        <w:lang w:val="nl-NL" w:eastAsia="nl-NL" w:bidi="nl-NL"/>
      </w:rPr>
    </w:lvl>
  </w:abstractNum>
  <w:abstractNum w:abstractNumId="1" w15:restartNumberingAfterBreak="0">
    <w:nsid w:val="66F06222"/>
    <w:multiLevelType w:val="hybridMultilevel"/>
    <w:tmpl w:val="199A8ACE"/>
    <w:lvl w:ilvl="0" w:tplc="A80C6230">
      <w:numFmt w:val="bullet"/>
      <w:lvlText w:val=""/>
      <w:lvlJc w:val="left"/>
      <w:pPr>
        <w:ind w:left="1433" w:hanging="567"/>
      </w:pPr>
      <w:rPr>
        <w:rFonts w:ascii="Wingdings" w:eastAsia="Wingdings" w:hAnsi="Wingdings" w:cs="Wingdings" w:hint="default"/>
        <w:b/>
        <w:bCs/>
        <w:w w:val="99"/>
        <w:sz w:val="18"/>
        <w:szCs w:val="18"/>
        <w:lang w:val="nl-NL" w:eastAsia="nl-NL" w:bidi="nl-NL"/>
      </w:rPr>
    </w:lvl>
    <w:lvl w:ilvl="1" w:tplc="5C00C890">
      <w:numFmt w:val="bullet"/>
      <w:lvlText w:val="-"/>
      <w:lvlJc w:val="left"/>
      <w:pPr>
        <w:ind w:left="1718" w:hanging="28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nl-NL" w:eastAsia="nl-NL" w:bidi="nl-NL"/>
      </w:rPr>
    </w:lvl>
    <w:lvl w:ilvl="2" w:tplc="F4A878E6">
      <w:numFmt w:val="bullet"/>
      <w:lvlText w:val="•"/>
      <w:lvlJc w:val="left"/>
      <w:pPr>
        <w:ind w:left="2585" w:hanging="286"/>
      </w:pPr>
      <w:rPr>
        <w:rFonts w:hint="default"/>
        <w:lang w:val="nl-NL" w:eastAsia="nl-NL" w:bidi="nl-NL"/>
      </w:rPr>
    </w:lvl>
    <w:lvl w:ilvl="3" w:tplc="91468E10">
      <w:numFmt w:val="bullet"/>
      <w:lvlText w:val="•"/>
      <w:lvlJc w:val="left"/>
      <w:pPr>
        <w:ind w:left="3450" w:hanging="286"/>
      </w:pPr>
      <w:rPr>
        <w:rFonts w:hint="default"/>
        <w:lang w:val="nl-NL" w:eastAsia="nl-NL" w:bidi="nl-NL"/>
      </w:rPr>
    </w:lvl>
    <w:lvl w:ilvl="4" w:tplc="8C6EBC28">
      <w:numFmt w:val="bullet"/>
      <w:lvlText w:val="•"/>
      <w:lvlJc w:val="left"/>
      <w:pPr>
        <w:ind w:left="4315" w:hanging="286"/>
      </w:pPr>
      <w:rPr>
        <w:rFonts w:hint="default"/>
        <w:lang w:val="nl-NL" w:eastAsia="nl-NL" w:bidi="nl-NL"/>
      </w:rPr>
    </w:lvl>
    <w:lvl w:ilvl="5" w:tplc="EF6A6824">
      <w:numFmt w:val="bullet"/>
      <w:lvlText w:val="•"/>
      <w:lvlJc w:val="left"/>
      <w:pPr>
        <w:ind w:left="5180" w:hanging="286"/>
      </w:pPr>
      <w:rPr>
        <w:rFonts w:hint="default"/>
        <w:lang w:val="nl-NL" w:eastAsia="nl-NL" w:bidi="nl-NL"/>
      </w:rPr>
    </w:lvl>
    <w:lvl w:ilvl="6" w:tplc="BF128978">
      <w:numFmt w:val="bullet"/>
      <w:lvlText w:val="•"/>
      <w:lvlJc w:val="left"/>
      <w:pPr>
        <w:ind w:left="6045" w:hanging="286"/>
      </w:pPr>
      <w:rPr>
        <w:rFonts w:hint="default"/>
        <w:lang w:val="nl-NL" w:eastAsia="nl-NL" w:bidi="nl-NL"/>
      </w:rPr>
    </w:lvl>
    <w:lvl w:ilvl="7" w:tplc="220C6E8A">
      <w:numFmt w:val="bullet"/>
      <w:lvlText w:val="•"/>
      <w:lvlJc w:val="left"/>
      <w:pPr>
        <w:ind w:left="6910" w:hanging="286"/>
      </w:pPr>
      <w:rPr>
        <w:rFonts w:hint="default"/>
        <w:lang w:val="nl-NL" w:eastAsia="nl-NL" w:bidi="nl-NL"/>
      </w:rPr>
    </w:lvl>
    <w:lvl w:ilvl="8" w:tplc="1FE63AE2">
      <w:numFmt w:val="bullet"/>
      <w:lvlText w:val="•"/>
      <w:lvlJc w:val="left"/>
      <w:pPr>
        <w:ind w:left="7776" w:hanging="286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D192C"/>
    <w:rsid w:val="006E696B"/>
    <w:rsid w:val="00CF23AE"/>
    <w:rsid w:val="00D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6F644C-67D3-4526-9F14-B17B655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04" w:lineRule="exact"/>
      <w:ind w:left="866" w:hanging="567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line="204" w:lineRule="exact"/>
      <w:ind w:left="1718" w:hanging="286"/>
    </w:pPr>
  </w:style>
  <w:style w:type="paragraph" w:customStyle="1" w:styleId="TableParagraph">
    <w:name w:val="Table Paragraph"/>
    <w:basedOn w:val="Standaard"/>
    <w:uiPriority w:val="1"/>
    <w:qFormat/>
    <w:pPr>
      <w:spacing w:line="210" w:lineRule="exact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CF23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23A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CF23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F23AE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CF2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47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47</dc:title>
  <dc:creator>Office97</dc:creator>
  <cp:lastModifiedBy>Farah Severs (Famifed)</cp:lastModifiedBy>
  <cp:revision>2</cp:revision>
  <dcterms:created xsi:type="dcterms:W3CDTF">2020-04-10T08:47:00Z</dcterms:created>
  <dcterms:modified xsi:type="dcterms:W3CDTF">2020-04-10T08:47:00Z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