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615"/>
      </w:tblGrid>
      <w:tr w:rsidR="00114D0D">
        <w:trPr>
          <w:trHeight w:val="1150"/>
        </w:trPr>
        <w:tc>
          <w:tcPr>
            <w:tcW w:w="9251" w:type="dxa"/>
            <w:gridSpan w:val="2"/>
          </w:tcPr>
          <w:p w:rsidR="00114D0D" w:rsidRDefault="005F738B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Aanvraag </w:t>
            </w:r>
            <w:r>
              <w:rPr>
                <w:sz w:val="20"/>
              </w:rPr>
              <w:t xml:space="preserve">om </w:t>
            </w:r>
            <w:r>
              <w:rPr>
                <w:spacing w:val="-4"/>
                <w:sz w:val="20"/>
              </w:rPr>
              <w:t xml:space="preserve">een </w:t>
            </w:r>
            <w:r>
              <w:rPr>
                <w:sz w:val="20"/>
              </w:rPr>
              <w:t xml:space="preserve">tegemoetkoming in de reiskosten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de rechthebbende die </w:t>
            </w:r>
            <w:r>
              <w:rPr>
                <w:spacing w:val="-3"/>
                <w:sz w:val="20"/>
              </w:rPr>
              <w:t xml:space="preserve">voldoet </w:t>
            </w:r>
            <w:r>
              <w:rPr>
                <w:spacing w:val="-4"/>
                <w:sz w:val="20"/>
              </w:rPr>
              <w:t xml:space="preserve">aan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voorwaarden </w:t>
            </w:r>
            <w:r>
              <w:rPr>
                <w:sz w:val="20"/>
              </w:rPr>
              <w:t xml:space="preserve">van het koninklijk besluit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28 </w:t>
            </w:r>
            <w:r>
              <w:rPr>
                <w:spacing w:val="-3"/>
                <w:sz w:val="20"/>
              </w:rPr>
              <w:t xml:space="preserve">april </w:t>
            </w:r>
            <w:r>
              <w:rPr>
                <w:sz w:val="20"/>
              </w:rPr>
              <w:t xml:space="preserve">2011 tot vaststelling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de tegemoetkoming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de verplichte verzekering </w:t>
            </w:r>
            <w:r>
              <w:rPr>
                <w:spacing w:val="-3"/>
                <w:sz w:val="20"/>
              </w:rPr>
              <w:t xml:space="preserve">voor </w:t>
            </w:r>
            <w:r>
              <w:rPr>
                <w:sz w:val="20"/>
              </w:rPr>
              <w:t xml:space="preserve">geneeskundige </w:t>
            </w:r>
            <w:r>
              <w:rPr>
                <w:spacing w:val="-3"/>
                <w:sz w:val="20"/>
              </w:rPr>
              <w:t xml:space="preserve">verzorging en </w:t>
            </w:r>
            <w:r>
              <w:rPr>
                <w:sz w:val="20"/>
              </w:rPr>
              <w:t xml:space="preserve">uitkeringen in de reiskosten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patiënten jonger dan 18 </w:t>
            </w:r>
            <w:r>
              <w:rPr>
                <w:spacing w:val="-3"/>
                <w:sz w:val="20"/>
              </w:rPr>
              <w:t xml:space="preserve">jaar, opgevolgd </w:t>
            </w:r>
            <w:r>
              <w:rPr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 xml:space="preserve">een </w:t>
            </w:r>
            <w:r>
              <w:rPr>
                <w:sz w:val="20"/>
              </w:rPr>
              <w:t xml:space="preserve">revalidatiecentrum </w:t>
            </w:r>
            <w:r>
              <w:rPr>
                <w:spacing w:val="-4"/>
                <w:sz w:val="20"/>
              </w:rPr>
              <w:t xml:space="preserve">waarmee </w:t>
            </w:r>
            <w:r>
              <w:rPr>
                <w:sz w:val="20"/>
              </w:rPr>
              <w:t xml:space="preserve">het Comité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>de verzekering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voor</w:t>
            </w:r>
          </w:p>
          <w:p w:rsidR="00114D0D" w:rsidRDefault="005F73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geneeskundige verzorging een type-revalidatieovereenkomst heeft gesloten</w:t>
            </w:r>
          </w:p>
        </w:tc>
      </w:tr>
      <w:tr w:rsidR="00114D0D">
        <w:trPr>
          <w:trHeight w:val="458"/>
        </w:trPr>
        <w:tc>
          <w:tcPr>
            <w:tcW w:w="4636" w:type="dxa"/>
          </w:tcPr>
          <w:p w:rsidR="00114D0D" w:rsidRDefault="005F738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Naam en voornaam van de patiënt :</w:t>
            </w:r>
          </w:p>
          <w:p w:rsidR="00114D0D" w:rsidRDefault="005F73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………………</w:t>
            </w:r>
            <w:r>
              <w:rPr>
                <w:sz w:val="20"/>
              </w:rPr>
              <w:t>…………………………………</w:t>
            </w:r>
          </w:p>
        </w:tc>
        <w:tc>
          <w:tcPr>
            <w:tcW w:w="4615" w:type="dxa"/>
            <w:vMerge w:val="restart"/>
          </w:tcPr>
          <w:p w:rsidR="00114D0D" w:rsidRDefault="005F738B">
            <w:pPr>
              <w:pStyle w:val="TableParagraph"/>
              <w:ind w:left="121" w:right="39"/>
              <w:rPr>
                <w:sz w:val="20"/>
              </w:rPr>
            </w:pPr>
            <w:r>
              <w:rPr>
                <w:sz w:val="20"/>
              </w:rPr>
              <w:t>Gegevens van het revalidatiecentrum (</w:t>
            </w:r>
            <w:proofErr w:type="spellStart"/>
            <w:r>
              <w:rPr>
                <w:sz w:val="20"/>
              </w:rPr>
              <w:t>adres,Riziv</w:t>
            </w:r>
            <w:proofErr w:type="spellEnd"/>
            <w:r>
              <w:rPr>
                <w:sz w:val="20"/>
              </w:rPr>
              <w:t xml:space="preserve"> nr.) :</w:t>
            </w:r>
          </w:p>
          <w:p w:rsidR="00114D0D" w:rsidRDefault="005F738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</w:tc>
      </w:tr>
      <w:tr w:rsidR="00114D0D">
        <w:trPr>
          <w:trHeight w:val="458"/>
        </w:trPr>
        <w:tc>
          <w:tcPr>
            <w:tcW w:w="4636" w:type="dxa"/>
          </w:tcPr>
          <w:p w:rsidR="00114D0D" w:rsidRDefault="005F73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Hoofdverblijfplaats van de patiënt :</w:t>
            </w:r>
          </w:p>
          <w:p w:rsidR="00114D0D" w:rsidRDefault="005F738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</w:t>
            </w:r>
          </w:p>
        </w:tc>
        <w:tc>
          <w:tcPr>
            <w:tcW w:w="4615" w:type="dxa"/>
            <w:vMerge/>
            <w:tcBorders>
              <w:top w:val="nil"/>
            </w:tcBorders>
          </w:tcPr>
          <w:p w:rsidR="00114D0D" w:rsidRDefault="00114D0D">
            <w:pPr>
              <w:rPr>
                <w:sz w:val="2"/>
                <w:szCs w:val="2"/>
              </w:rPr>
            </w:pPr>
          </w:p>
        </w:tc>
      </w:tr>
      <w:tr w:rsidR="00114D0D">
        <w:trPr>
          <w:trHeight w:val="926"/>
        </w:trPr>
        <w:tc>
          <w:tcPr>
            <w:tcW w:w="4636" w:type="dxa"/>
          </w:tcPr>
          <w:p w:rsidR="00114D0D" w:rsidRDefault="005F738B">
            <w:pPr>
              <w:pStyle w:val="TableParagraph"/>
              <w:ind w:right="916"/>
              <w:rPr>
                <w:sz w:val="20"/>
              </w:rPr>
            </w:pPr>
            <w:r>
              <w:rPr>
                <w:sz w:val="20"/>
              </w:rPr>
              <w:t>Hierna invullen of kleefbriefje van de V.I. aanbrengen.</w:t>
            </w:r>
          </w:p>
          <w:p w:rsidR="00114D0D" w:rsidRDefault="005F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Naam en voornaam van de gerechtigde :</w:t>
            </w:r>
          </w:p>
          <w:p w:rsidR="00114D0D" w:rsidRDefault="005F73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</w:t>
            </w:r>
          </w:p>
        </w:tc>
        <w:tc>
          <w:tcPr>
            <w:tcW w:w="4615" w:type="dxa"/>
            <w:vMerge w:val="restart"/>
          </w:tcPr>
          <w:p w:rsidR="00114D0D" w:rsidRDefault="005F738B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Data van de reizen:</w:t>
            </w:r>
          </w:p>
          <w:p w:rsidR="00114D0D" w:rsidRDefault="005F738B">
            <w:pPr>
              <w:pStyle w:val="TableParagraph"/>
              <w:spacing w:line="227" w:lineRule="exact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</w:t>
            </w:r>
          </w:p>
          <w:p w:rsidR="00114D0D" w:rsidRDefault="005F738B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</w:t>
            </w:r>
          </w:p>
          <w:p w:rsidR="00114D0D" w:rsidRDefault="005F738B">
            <w:pPr>
              <w:pStyle w:val="TableParagraph"/>
              <w:spacing w:before="1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</w:t>
            </w:r>
            <w:r>
              <w:rPr>
                <w:rFonts w:ascii="Times New Roman"/>
                <w:sz w:val="20"/>
              </w:rPr>
              <w:t>.........</w:t>
            </w:r>
          </w:p>
          <w:p w:rsidR="00114D0D" w:rsidRDefault="005F738B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</w:t>
            </w:r>
          </w:p>
          <w:p w:rsidR="00114D0D" w:rsidRDefault="005F738B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</w:tc>
      </w:tr>
      <w:tr w:rsidR="00114D0D">
        <w:trPr>
          <w:trHeight w:val="458"/>
        </w:trPr>
        <w:tc>
          <w:tcPr>
            <w:tcW w:w="4636" w:type="dxa"/>
          </w:tcPr>
          <w:p w:rsidR="00114D0D" w:rsidRDefault="005F738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Verzekeringsinstelling :</w:t>
            </w:r>
          </w:p>
          <w:p w:rsidR="00114D0D" w:rsidRDefault="005F73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</w:t>
            </w:r>
          </w:p>
        </w:tc>
        <w:tc>
          <w:tcPr>
            <w:tcW w:w="4615" w:type="dxa"/>
            <w:vMerge/>
            <w:tcBorders>
              <w:top w:val="nil"/>
            </w:tcBorders>
          </w:tcPr>
          <w:p w:rsidR="00114D0D" w:rsidRDefault="00114D0D">
            <w:pPr>
              <w:rPr>
                <w:sz w:val="2"/>
                <w:szCs w:val="2"/>
              </w:rPr>
            </w:pPr>
          </w:p>
        </w:tc>
      </w:tr>
      <w:tr w:rsidR="00114D0D">
        <w:trPr>
          <w:trHeight w:val="457"/>
        </w:trPr>
        <w:tc>
          <w:tcPr>
            <w:tcW w:w="4636" w:type="dxa"/>
          </w:tcPr>
          <w:p w:rsidR="00114D0D" w:rsidRDefault="005F738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Inschrijvingsnummer :</w:t>
            </w:r>
          </w:p>
          <w:p w:rsidR="00114D0D" w:rsidRDefault="005F73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</w:t>
            </w:r>
          </w:p>
        </w:tc>
        <w:tc>
          <w:tcPr>
            <w:tcW w:w="4615" w:type="dxa"/>
            <w:vMerge/>
            <w:tcBorders>
              <w:top w:val="nil"/>
            </w:tcBorders>
          </w:tcPr>
          <w:p w:rsidR="00114D0D" w:rsidRDefault="00114D0D">
            <w:pPr>
              <w:rPr>
                <w:sz w:val="2"/>
                <w:szCs w:val="2"/>
              </w:rPr>
            </w:pPr>
          </w:p>
        </w:tc>
      </w:tr>
      <w:tr w:rsidR="00114D0D">
        <w:trPr>
          <w:trHeight w:val="1611"/>
        </w:trPr>
        <w:tc>
          <w:tcPr>
            <w:tcW w:w="9251" w:type="dxa"/>
            <w:gridSpan w:val="2"/>
          </w:tcPr>
          <w:p w:rsidR="00114D0D" w:rsidRDefault="005F738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Ondergetekende, vertegenwoordiger van het revalidatiecentrum, verklaart dat (naam van de patiënt):</w:t>
            </w:r>
          </w:p>
          <w:p w:rsidR="00114D0D" w:rsidRDefault="005F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 w:rsidR="00114D0D" w:rsidRDefault="005F738B"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een </w:t>
            </w:r>
            <w:r>
              <w:rPr>
                <w:sz w:val="20"/>
              </w:rPr>
              <w:t xml:space="preserve">behandeling </w:t>
            </w:r>
            <w:r>
              <w:rPr>
                <w:spacing w:val="-3"/>
                <w:sz w:val="20"/>
              </w:rPr>
              <w:t xml:space="preserve">volgt </w:t>
            </w:r>
            <w:r>
              <w:rPr>
                <w:sz w:val="20"/>
              </w:rPr>
              <w:t xml:space="preserve">die recht geeft </w:t>
            </w:r>
            <w:r>
              <w:rPr>
                <w:spacing w:val="-3"/>
                <w:sz w:val="20"/>
              </w:rPr>
              <w:t xml:space="preserve">op </w:t>
            </w:r>
            <w:r>
              <w:rPr>
                <w:sz w:val="20"/>
              </w:rPr>
              <w:t xml:space="preserve">de tegemoetkoming </w:t>
            </w:r>
            <w:r>
              <w:rPr>
                <w:spacing w:val="-5"/>
                <w:sz w:val="20"/>
              </w:rPr>
              <w:t xml:space="preserve">in </w:t>
            </w:r>
            <w:r>
              <w:rPr>
                <w:sz w:val="20"/>
              </w:rPr>
              <w:t xml:space="preserve">de reiskosten voorzien door het koninklijk besluit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28 </w:t>
            </w:r>
            <w:r>
              <w:rPr>
                <w:spacing w:val="-3"/>
                <w:sz w:val="20"/>
              </w:rPr>
              <w:t xml:space="preserve">april </w:t>
            </w:r>
            <w:r>
              <w:rPr>
                <w:sz w:val="20"/>
              </w:rPr>
              <w:t>2011 tot vastste</w:t>
            </w:r>
            <w:r>
              <w:rPr>
                <w:sz w:val="20"/>
              </w:rPr>
              <w:t xml:space="preserve">lling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de tegemoetkoming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de verplichte verzekering </w:t>
            </w:r>
            <w:r>
              <w:rPr>
                <w:spacing w:val="-5"/>
                <w:sz w:val="20"/>
              </w:rPr>
              <w:t xml:space="preserve">voor </w:t>
            </w:r>
            <w:r>
              <w:rPr>
                <w:sz w:val="20"/>
              </w:rPr>
              <w:t xml:space="preserve">geneeskundige </w:t>
            </w:r>
            <w:r>
              <w:rPr>
                <w:spacing w:val="-3"/>
                <w:sz w:val="20"/>
              </w:rPr>
              <w:t xml:space="preserve">verzorging en </w:t>
            </w:r>
            <w:r>
              <w:rPr>
                <w:sz w:val="20"/>
              </w:rPr>
              <w:t xml:space="preserve">uitkeringen </w:t>
            </w:r>
            <w:r>
              <w:rPr>
                <w:spacing w:val="-5"/>
                <w:sz w:val="20"/>
              </w:rPr>
              <w:t xml:space="preserve">in </w:t>
            </w:r>
            <w:r>
              <w:rPr>
                <w:sz w:val="20"/>
              </w:rPr>
              <w:t xml:space="preserve">de reiskosten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patiënten jonger dan 18 </w:t>
            </w:r>
            <w:r>
              <w:rPr>
                <w:spacing w:val="-3"/>
                <w:sz w:val="20"/>
              </w:rPr>
              <w:t xml:space="preserve">jaar, opgevolgd </w:t>
            </w:r>
            <w:r>
              <w:rPr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 xml:space="preserve">een </w:t>
            </w:r>
            <w:r>
              <w:rPr>
                <w:sz w:val="20"/>
              </w:rPr>
              <w:t xml:space="preserve">revalidatiecentrum </w:t>
            </w:r>
            <w:r>
              <w:rPr>
                <w:spacing w:val="-3"/>
                <w:sz w:val="20"/>
              </w:rPr>
              <w:t xml:space="preserve">waarmee </w:t>
            </w:r>
            <w:r>
              <w:rPr>
                <w:sz w:val="20"/>
              </w:rPr>
              <w:t xml:space="preserve">het Comité </w:t>
            </w:r>
            <w:r>
              <w:rPr>
                <w:spacing w:val="-5"/>
                <w:sz w:val="20"/>
              </w:rPr>
              <w:t xml:space="preserve">van </w:t>
            </w:r>
            <w:r>
              <w:rPr>
                <w:sz w:val="20"/>
              </w:rPr>
              <w:t xml:space="preserve">de verzekering </w:t>
            </w:r>
            <w:r>
              <w:rPr>
                <w:spacing w:val="-5"/>
                <w:sz w:val="20"/>
              </w:rPr>
              <w:t>voor</w:t>
            </w:r>
          </w:p>
          <w:p w:rsidR="00114D0D" w:rsidRDefault="005F738B">
            <w:pPr>
              <w:pStyle w:val="TableParagraph"/>
              <w:spacing w:before="2" w:line="217" w:lineRule="exact"/>
              <w:rPr>
                <w:sz w:val="20"/>
              </w:rPr>
            </w:pPr>
            <w:r>
              <w:rPr>
                <w:sz w:val="20"/>
              </w:rPr>
              <w:t>geneeskundige verzorgin</w:t>
            </w:r>
            <w:r>
              <w:rPr>
                <w:sz w:val="20"/>
              </w:rPr>
              <w:t>g een type- revalidatieovereenkomst heeft gesloten</w:t>
            </w:r>
          </w:p>
        </w:tc>
      </w:tr>
      <w:tr w:rsidR="00114D0D">
        <w:trPr>
          <w:trHeight w:val="1380"/>
        </w:trPr>
        <w:tc>
          <w:tcPr>
            <w:tcW w:w="4636" w:type="dxa"/>
          </w:tcPr>
          <w:p w:rsidR="00114D0D" w:rsidRDefault="005F73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Stempel van het revalidatiecentrum</w:t>
            </w:r>
          </w:p>
        </w:tc>
        <w:tc>
          <w:tcPr>
            <w:tcW w:w="4615" w:type="dxa"/>
          </w:tcPr>
          <w:p w:rsidR="00114D0D" w:rsidRDefault="005F738B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114D0D">
        <w:trPr>
          <w:trHeight w:val="234"/>
        </w:trPr>
        <w:tc>
          <w:tcPr>
            <w:tcW w:w="9251" w:type="dxa"/>
            <w:gridSpan w:val="2"/>
          </w:tcPr>
          <w:p w:rsidR="00114D0D" w:rsidRDefault="005F738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Pseudo-code :</w:t>
            </w:r>
          </w:p>
        </w:tc>
      </w:tr>
    </w:tbl>
    <w:p w:rsidR="00000000" w:rsidRDefault="005F738B">
      <w:bookmarkStart w:id="0" w:name="_GoBack"/>
      <w:bookmarkEnd w:id="0"/>
    </w:p>
    <w:sectPr w:rsidR="00000000">
      <w:headerReference w:type="default" r:id="rId6"/>
      <w:footerReference w:type="default" r:id="rId7"/>
      <w:type w:val="continuous"/>
      <w:pgSz w:w="12240" w:h="15840"/>
      <w:pgMar w:top="1420" w:right="15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8B" w:rsidRDefault="005F738B" w:rsidP="005F738B">
      <w:r>
        <w:separator/>
      </w:r>
    </w:p>
  </w:endnote>
  <w:endnote w:type="continuationSeparator" w:id="0">
    <w:p w:rsidR="005F738B" w:rsidRDefault="005F738B" w:rsidP="005F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8B" w:rsidRPr="005F738B" w:rsidRDefault="005F738B" w:rsidP="005F738B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8B" w:rsidRDefault="005F738B" w:rsidP="005F738B">
      <w:r>
        <w:separator/>
      </w:r>
    </w:p>
  </w:footnote>
  <w:footnote w:type="continuationSeparator" w:id="0">
    <w:p w:rsidR="005F738B" w:rsidRDefault="005F738B" w:rsidP="005F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8B" w:rsidRDefault="005F738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8F7FD" wp14:editId="607E61D3">
          <wp:simplePos x="0" y="0"/>
          <wp:positionH relativeFrom="column">
            <wp:posOffset>-609600</wp:posOffset>
          </wp:positionH>
          <wp:positionV relativeFrom="paragraph">
            <wp:posOffset>-334010</wp:posOffset>
          </wp:positionV>
          <wp:extent cx="721995" cy="595630"/>
          <wp:effectExtent l="0" t="0" r="0" b="0"/>
          <wp:wrapNone/>
          <wp:docPr id="1" name="Afbeelding 1" descr="Logo I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14D0D"/>
    <w:rsid w:val="00114D0D"/>
    <w:rsid w:val="005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EE35"/>
  <w15:docId w15:val="{5B1E0306-EE30-4618-9AD0-7EC9413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0"/>
    </w:pPr>
  </w:style>
  <w:style w:type="paragraph" w:styleId="Koptekst">
    <w:name w:val="header"/>
    <w:basedOn w:val="Standaard"/>
    <w:link w:val="KoptekstChar"/>
    <w:uiPriority w:val="99"/>
    <w:unhideWhenUsed/>
    <w:rsid w:val="005F73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738B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5F73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738B"/>
    <w:rPr>
      <w:rFonts w:ascii="Arial" w:eastAsia="Arial" w:hAnsi="Arial" w:cs="Arial"/>
      <w:lang w:val="nl-NL" w:eastAsia="nl-NL" w:bidi="nl-NL"/>
    </w:rPr>
  </w:style>
  <w:style w:type="character" w:styleId="Hyperlink">
    <w:name w:val="Hyperlink"/>
    <w:uiPriority w:val="99"/>
    <w:unhideWhenUsed/>
    <w:rsid w:val="005F73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Chronisch zieken - Reiskosten voor kinderen opgevolgd in een revalidatiecentrum</dc:title>
  <dc:subject>Aanvraagdocument (model).STOP</dc:subject>
  <cp:lastModifiedBy>Farah Severs (Famifed)</cp:lastModifiedBy>
  <cp:revision>2</cp:revision>
  <dcterms:created xsi:type="dcterms:W3CDTF">2020-02-07T14:21:00Z</dcterms:created>
  <dcterms:modified xsi:type="dcterms:W3CDTF">2020-02-07T14:22:00Z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