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5B" w:rsidRDefault="001C065B">
      <w:pPr>
        <w:pStyle w:val="Corpsdetexte"/>
        <w:spacing w:before="32"/>
        <w:ind w:left="102"/>
      </w:pPr>
    </w:p>
    <w:p w:rsidR="001C065B" w:rsidRDefault="001C065B">
      <w:pPr>
        <w:pStyle w:val="Corpsdetexte"/>
        <w:spacing w:before="32"/>
        <w:ind w:left="102"/>
      </w:pPr>
    </w:p>
    <w:p w:rsidR="001C065B" w:rsidRDefault="001C065B">
      <w:pPr>
        <w:pStyle w:val="Corpsdetexte"/>
        <w:spacing w:before="32"/>
        <w:ind w:left="102"/>
      </w:pPr>
    </w:p>
    <w:p w:rsidR="002C40B0" w:rsidRDefault="00B76DBE">
      <w:pPr>
        <w:pStyle w:val="Corpsdetexte"/>
        <w:spacing w:before="32"/>
        <w:ind w:left="102"/>
      </w:pPr>
      <w:r>
        <w:t>Iriscare</w:t>
      </w:r>
    </w:p>
    <w:p w:rsidR="002C40B0" w:rsidRDefault="00B76DBE">
      <w:pPr>
        <w:pStyle w:val="Corpsdetexte"/>
        <w:spacing w:before="2" w:line="237" w:lineRule="auto"/>
        <w:ind w:left="102" w:right="4929"/>
      </w:pPr>
      <w:r>
        <w:t>Direction Budget, Finances et Monitoring Rue du Belliard 71/2</w:t>
      </w:r>
    </w:p>
    <w:p w:rsidR="002C40B0" w:rsidRDefault="00B76DBE">
      <w:pPr>
        <w:pStyle w:val="Corpsdetexte"/>
        <w:spacing w:before="2"/>
        <w:ind w:left="102"/>
      </w:pPr>
      <w:r>
        <w:t>1040 Bruxelles</w:t>
      </w:r>
    </w:p>
    <w:p w:rsidR="002C40B0" w:rsidRDefault="002C40B0">
      <w:pPr>
        <w:pStyle w:val="Corpsdetexte"/>
        <w:rPr>
          <w:sz w:val="20"/>
        </w:rPr>
      </w:pPr>
    </w:p>
    <w:p w:rsidR="002C40B0" w:rsidRDefault="00B76DBE">
      <w:pPr>
        <w:pStyle w:val="Corpsdetexte"/>
        <w:spacing w:before="10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6.25pt;margin-top:15.45pt;width:280.65pt;height:96.4pt;z-index:-251658752;mso-wrap-distance-left:0;mso-wrap-distance-right:0;mso-position-horizontal-relative:page" filled="f" strokeweight=".25pt">
            <v:textbox inset="0,0,0,0">
              <w:txbxContent>
                <w:p w:rsidR="002C40B0" w:rsidRDefault="00B76DBE">
                  <w:pPr>
                    <w:spacing w:before="72"/>
                    <w:ind w:left="144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Au responsable de</w:t>
                  </w:r>
                </w:p>
              </w:txbxContent>
            </v:textbox>
            <w10:wrap type="topAndBottom" anchorx="page"/>
          </v:shape>
        </w:pict>
      </w: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B76DBE">
      <w:pPr>
        <w:pStyle w:val="Titre"/>
      </w:pPr>
      <w:r>
        <w:t>Emploi de produits et du matériel destinés à prévenir les infections nosocomiales</w:t>
      </w:r>
    </w:p>
    <w:p w:rsidR="002C40B0" w:rsidRDefault="002C40B0">
      <w:pPr>
        <w:pStyle w:val="Corpsdetexte"/>
        <w:spacing w:before="1"/>
        <w:rPr>
          <w:b/>
        </w:rPr>
      </w:pPr>
    </w:p>
    <w:p w:rsidR="002C40B0" w:rsidRDefault="00B76DBE">
      <w:pPr>
        <w:pStyle w:val="Corpsdetexte"/>
        <w:ind w:left="102"/>
      </w:pPr>
      <w:r>
        <w:t xml:space="preserve">Le   soussigné,   responsable   /   médecin   coordinateur   et   conseiller   de  </w:t>
      </w:r>
      <w:r>
        <w:rPr>
          <w:spacing w:val="6"/>
        </w:rPr>
        <w:t xml:space="preserve"> </w:t>
      </w:r>
      <w:r>
        <w:t>…………………………..</w:t>
      </w:r>
    </w:p>
    <w:p w:rsidR="002C40B0" w:rsidRDefault="00B76DBE">
      <w:pPr>
        <w:pStyle w:val="Corpsdetexte"/>
        <w:ind w:left="102"/>
      </w:pPr>
      <w:r>
        <w:t>déclare</w:t>
      </w:r>
      <w:r>
        <w:rPr>
          <w:spacing w:val="15"/>
        </w:rPr>
        <w:t xml:space="preserve"> </w:t>
      </w:r>
      <w:r>
        <w:t>disposer</w:t>
      </w:r>
      <w:r>
        <w:rPr>
          <w:spacing w:val="13"/>
        </w:rPr>
        <w:t xml:space="preserve"> </w:t>
      </w:r>
      <w:r>
        <w:t>d’un</w:t>
      </w:r>
      <w:r>
        <w:rPr>
          <w:spacing w:val="12"/>
        </w:rPr>
        <w:t xml:space="preserve"> </w:t>
      </w:r>
      <w:r>
        <w:t>manuel</w:t>
      </w:r>
      <w:r>
        <w:rPr>
          <w:spacing w:val="16"/>
        </w:rPr>
        <w:t xml:space="preserve"> </w:t>
      </w:r>
      <w:r>
        <w:t>concernant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politique</w:t>
      </w:r>
      <w:r>
        <w:rPr>
          <w:spacing w:val="14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t>suivre</w:t>
      </w:r>
      <w:r>
        <w:rPr>
          <w:spacing w:val="14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niveau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l’hygiène</w:t>
      </w:r>
      <w:r>
        <w:rPr>
          <w:spacing w:val="16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</w:p>
    <w:p w:rsidR="002C40B0" w:rsidRDefault="00B76DBE">
      <w:pPr>
        <w:pStyle w:val="Corpsdetexte"/>
        <w:ind w:left="102"/>
      </w:pPr>
      <w:r>
        <w:t>prévention des infections dans l’institution.</w:t>
      </w:r>
    </w:p>
    <w:p w:rsidR="002C40B0" w:rsidRDefault="002C40B0">
      <w:pPr>
        <w:pStyle w:val="Corpsdetexte"/>
        <w:spacing w:before="10"/>
        <w:rPr>
          <w:sz w:val="21"/>
        </w:rPr>
      </w:pPr>
    </w:p>
    <w:p w:rsidR="002C40B0" w:rsidRDefault="00B76DBE">
      <w:pPr>
        <w:pStyle w:val="Corpsdetexte"/>
        <w:tabs>
          <w:tab w:val="left" w:leader="dot" w:pos="2029"/>
        </w:tabs>
        <w:spacing w:before="1"/>
        <w:ind w:left="102"/>
      </w:pPr>
      <w:r>
        <w:t>Depuis</w:t>
      </w:r>
      <w:r>
        <w:rPr>
          <w:spacing w:val="12"/>
        </w:rPr>
        <w:t xml:space="preserve"> </w:t>
      </w:r>
      <w:r>
        <w:t>le</w:t>
      </w:r>
      <w:r>
        <w:tab/>
        <w:t>(date),</w:t>
      </w:r>
      <w:r>
        <w:rPr>
          <w:spacing w:val="9"/>
        </w:rPr>
        <w:t xml:space="preserve"> </w:t>
      </w:r>
      <w:r>
        <w:t>l’institution</w:t>
      </w:r>
      <w:r>
        <w:rPr>
          <w:spacing w:val="9"/>
        </w:rPr>
        <w:t xml:space="preserve"> </w:t>
      </w:r>
      <w:r>
        <w:t>fait</w:t>
      </w:r>
      <w:r>
        <w:rPr>
          <w:spacing w:val="9"/>
        </w:rPr>
        <w:t xml:space="preserve"> </w:t>
      </w:r>
      <w:r>
        <w:t>usage,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conformité</w:t>
      </w:r>
      <w:r>
        <w:rPr>
          <w:spacing w:val="10"/>
        </w:rPr>
        <w:t xml:space="preserve"> </w:t>
      </w:r>
      <w:r>
        <w:t>avec</w:t>
      </w:r>
      <w:r>
        <w:rPr>
          <w:spacing w:val="10"/>
        </w:rPr>
        <w:t xml:space="preserve"> </w:t>
      </w:r>
      <w:r>
        <w:t>les</w:t>
      </w:r>
      <w:r>
        <w:rPr>
          <w:spacing w:val="10"/>
        </w:rPr>
        <w:t xml:space="preserve"> </w:t>
      </w:r>
      <w:r>
        <w:t>directives</w:t>
      </w:r>
      <w:r>
        <w:rPr>
          <w:spacing w:val="10"/>
        </w:rPr>
        <w:t xml:space="preserve"> </w:t>
      </w:r>
      <w:r>
        <w:t>internes,</w:t>
      </w:r>
    </w:p>
    <w:p w:rsidR="002C40B0" w:rsidRDefault="00B76DBE">
      <w:pPr>
        <w:pStyle w:val="Corpsdetexte"/>
        <w:ind w:left="102" w:right="23"/>
      </w:pPr>
      <w:r>
        <w:t>des produits et du matériel destinés à instaurer une meilleure hygiène, notamment des mains, et à éviter les infections nosocomiales.</w:t>
      </w:r>
    </w:p>
    <w:p w:rsidR="002C40B0" w:rsidRDefault="002C40B0">
      <w:pPr>
        <w:pStyle w:val="Corpsdetexte"/>
      </w:pPr>
    </w:p>
    <w:p w:rsidR="002C40B0" w:rsidRDefault="00B76DBE">
      <w:pPr>
        <w:pStyle w:val="Corpsdetexte"/>
        <w:spacing w:before="1"/>
        <w:ind w:left="102"/>
      </w:pPr>
      <w:r>
        <w:t>Je certifie sur l’honneur que ces données sont correctes et complètes.</w:t>
      </w: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2C40B0">
      <w:pPr>
        <w:pStyle w:val="Corpsdetexte"/>
      </w:pPr>
    </w:p>
    <w:p w:rsidR="002C40B0" w:rsidRDefault="002C40B0">
      <w:pPr>
        <w:pStyle w:val="Corpsdetexte"/>
        <w:spacing w:before="6"/>
        <w:rPr>
          <w:sz w:val="24"/>
        </w:rPr>
      </w:pPr>
    </w:p>
    <w:p w:rsidR="002C40B0" w:rsidRDefault="00B76DBE">
      <w:pPr>
        <w:pStyle w:val="Corpsdetexte"/>
        <w:tabs>
          <w:tab w:val="left" w:pos="6074"/>
        </w:tabs>
        <w:ind w:left="102"/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signature</w:t>
      </w:r>
      <w:r>
        <w:tab/>
        <w:t>Cachet de</w:t>
      </w:r>
      <w:r>
        <w:rPr>
          <w:spacing w:val="-3"/>
        </w:rPr>
        <w:t xml:space="preserve"> </w:t>
      </w:r>
      <w:r>
        <w:t>l’institution</w:t>
      </w:r>
    </w:p>
    <w:sectPr w:rsidR="002C40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9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DBE" w:rsidRDefault="00B76DBE" w:rsidP="001C065B">
      <w:r>
        <w:separator/>
      </w:r>
    </w:p>
  </w:endnote>
  <w:endnote w:type="continuationSeparator" w:id="0">
    <w:p w:rsidR="00B76DBE" w:rsidRDefault="00B76DBE" w:rsidP="001C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 w:rsidP="001C065B">
    <w:pPr>
      <w:pStyle w:val="Pieddepage"/>
      <w:jc w:val="center"/>
    </w:pPr>
    <w:bookmarkStart w:id="0" w:name="_Hlk31885700"/>
    <w:bookmarkStart w:id="1" w:name="_Hlk31885701"/>
    <w:bookmarkStart w:id="2" w:name="_Hlk31885702"/>
    <w:bookmarkStart w:id="3" w:name="_GoBack"/>
    <w:r>
      <w:t>www.iriscare.brussels</w:t>
    </w:r>
    <w:bookmarkEnd w:id="0"/>
    <w:bookmarkEnd w:id="1"/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DBE" w:rsidRDefault="00B76DBE" w:rsidP="001C065B">
      <w:r>
        <w:separator/>
      </w:r>
    </w:p>
  </w:footnote>
  <w:footnote w:type="continuationSeparator" w:id="0">
    <w:p w:rsidR="00B76DBE" w:rsidRDefault="00B76DBE" w:rsidP="001C0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981075" cy="88742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8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5B" w:rsidRDefault="001C06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C40B0"/>
    <w:rsid w:val="001C065B"/>
    <w:rsid w:val="002C40B0"/>
    <w:rsid w:val="00B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FC6CC"/>
  <w15:docId w15:val="{DE5E5B5B-01B7-4FAE-8B71-CD18F2FD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74"/>
      <w:ind w:left="102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C06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065B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C0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065B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Gebruik van de producten en het materieel ter voorkoming van nosocomiale infecties</dc:title>
  <dc:creator>Daphné Vandezande</dc:creator>
  <cp:lastModifiedBy>Stephanie Lange (Famifed)</cp:lastModifiedBy>
  <cp:revision>3</cp:revision>
  <dcterms:created xsi:type="dcterms:W3CDTF">2020-02-06T11:38:00Z</dcterms:created>
  <dcterms:modified xsi:type="dcterms:W3CDTF">2020-02-06T11:48:00Z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