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89" w:rsidRPr="00AC7B73" w:rsidRDefault="00731189" w:rsidP="00CE0A2B">
      <w:pPr>
        <w:jc w:val="center"/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Convention de rééducation fonctionnelle</w:t>
      </w:r>
      <w:r w:rsidR="004B2AD6">
        <w:rPr>
          <w:rFonts w:ascii="Arial" w:hAnsi="Arial"/>
          <w:sz w:val="20"/>
          <w:lang w:val="fr-FR"/>
        </w:rPr>
        <w:t xml:space="preserve"> </w:t>
      </w:r>
      <w:r w:rsidRPr="00AC7B73">
        <w:rPr>
          <w:rFonts w:ascii="Arial" w:hAnsi="Arial"/>
          <w:sz w:val="20"/>
          <w:lang w:val="fr-FR"/>
        </w:rPr>
        <w:t xml:space="preserve">avec les </w:t>
      </w:r>
      <w:r w:rsidR="00400918">
        <w:rPr>
          <w:rFonts w:ascii="Arial" w:hAnsi="Arial"/>
          <w:b/>
          <w:sz w:val="20"/>
          <w:lang w:val="fr-FR"/>
        </w:rPr>
        <w:t>unités de répit</w:t>
      </w:r>
    </w:p>
    <w:p w:rsidR="00731189" w:rsidRPr="00AC7B73" w:rsidRDefault="00731189" w:rsidP="00CE0A2B">
      <w:pPr>
        <w:jc w:val="center"/>
        <w:rPr>
          <w:rFonts w:ascii="Arial" w:hAnsi="Arial"/>
          <w:sz w:val="20"/>
          <w:lang w:val="fr-FR"/>
        </w:rPr>
      </w:pPr>
    </w:p>
    <w:p w:rsidR="00EA4317" w:rsidRPr="00AC7B73" w:rsidRDefault="00EA4317" w:rsidP="00CE0A2B">
      <w:pPr>
        <w:jc w:val="center"/>
        <w:rPr>
          <w:rFonts w:ascii="Arial" w:hAnsi="Arial"/>
          <w:b/>
          <w:sz w:val="28"/>
          <w:szCs w:val="28"/>
          <w:lang w:val="fr-FR"/>
        </w:rPr>
      </w:pPr>
      <w:r w:rsidRPr="00AC7B73">
        <w:rPr>
          <w:rFonts w:ascii="Arial" w:hAnsi="Arial"/>
          <w:b/>
          <w:sz w:val="28"/>
          <w:szCs w:val="28"/>
          <w:lang w:val="fr-FR"/>
        </w:rPr>
        <w:t>RAPPORT MEDICAL</w:t>
      </w:r>
    </w:p>
    <w:p w:rsidR="00EA4317" w:rsidRPr="00AC7B73" w:rsidRDefault="00EA4317" w:rsidP="00EA4317">
      <w:pPr>
        <w:jc w:val="center"/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à annexer au formulaire de demande d'intervention</w:t>
      </w:r>
    </w:p>
    <w:p w:rsidR="00AC7B73" w:rsidRDefault="00EA4317" w:rsidP="004B2AD6">
      <w:pPr>
        <w:jc w:val="center"/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dans le coût de prestations de rééducation fonctionnelle</w:t>
      </w:r>
    </w:p>
    <w:p w:rsidR="004B2AD6" w:rsidRDefault="004B2AD6" w:rsidP="004B2AD6">
      <w:pPr>
        <w:jc w:val="center"/>
        <w:rPr>
          <w:rFonts w:ascii="Arial" w:hAnsi="Arial"/>
          <w:sz w:val="20"/>
          <w:lang w:val="fr-FR"/>
        </w:rPr>
      </w:pPr>
    </w:p>
    <w:p w:rsidR="004B2AD6" w:rsidRPr="004B2AD6" w:rsidRDefault="004B2AD6" w:rsidP="004B2AD6">
      <w:pPr>
        <w:jc w:val="center"/>
        <w:rPr>
          <w:rFonts w:ascii="Arial" w:hAnsi="Arial"/>
          <w:sz w:val="20"/>
          <w:lang w:val="fr-FR"/>
        </w:rPr>
        <w:sectPr w:rsidR="004B2AD6" w:rsidRPr="004B2AD6" w:rsidSect="00033C7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/>
          <w:pgMar w:top="567" w:right="1134" w:bottom="1134" w:left="1134" w:header="567" w:footer="567" w:gutter="0"/>
          <w:cols w:space="720"/>
          <w:noEndnote/>
          <w:titlePg/>
          <w:docGrid w:linePitch="326"/>
        </w:sectPr>
      </w:pPr>
    </w:p>
    <w:p w:rsidR="004B2AD6" w:rsidRPr="002866A1" w:rsidRDefault="004B2AD6" w:rsidP="004B2AD6">
      <w:pPr>
        <w:jc w:val="center"/>
        <w:rPr>
          <w:rFonts w:ascii="Arial" w:hAnsi="Arial"/>
          <w:sz w:val="16"/>
          <w:szCs w:val="16"/>
          <w:lang w:val="fr-FR"/>
        </w:rPr>
      </w:pPr>
      <w:r w:rsidRPr="002866A1">
        <w:rPr>
          <w:rFonts w:ascii="Arial" w:hAnsi="Arial"/>
          <w:sz w:val="16"/>
          <w:szCs w:val="16"/>
          <w:lang w:val="fr-FR"/>
        </w:rPr>
        <w:t xml:space="preserve">CE RAPPORT DOIT </w:t>
      </w:r>
      <w:r w:rsidR="00F040AF" w:rsidRPr="002866A1">
        <w:rPr>
          <w:rFonts w:ascii="Arial" w:hAnsi="Arial"/>
          <w:sz w:val="16"/>
          <w:szCs w:val="16"/>
          <w:lang w:val="fr-FR"/>
        </w:rPr>
        <w:t xml:space="preserve">DÉMONTRER </w:t>
      </w:r>
      <w:r w:rsidRPr="002866A1">
        <w:rPr>
          <w:rFonts w:ascii="Arial" w:hAnsi="Arial"/>
          <w:sz w:val="16"/>
          <w:szCs w:val="16"/>
          <w:lang w:val="fr-FR"/>
        </w:rPr>
        <w:t>QUE LE BÉNÉFICIAIRE</w:t>
      </w:r>
    </w:p>
    <w:p w:rsidR="00EA4317" w:rsidRPr="004B2AD6" w:rsidRDefault="00F040AF" w:rsidP="004B2AD6">
      <w:pPr>
        <w:jc w:val="center"/>
        <w:rPr>
          <w:rFonts w:ascii="Arial" w:hAnsi="Arial"/>
          <w:sz w:val="20"/>
          <w:lang w:val="fr-FR"/>
        </w:rPr>
      </w:pPr>
      <w:r w:rsidRPr="002866A1">
        <w:rPr>
          <w:rFonts w:ascii="Arial" w:hAnsi="Arial"/>
          <w:sz w:val="16"/>
          <w:szCs w:val="16"/>
          <w:lang w:val="fr-FR"/>
        </w:rPr>
        <w:t xml:space="preserve">RÉPOND </w:t>
      </w:r>
      <w:r w:rsidR="004B2AD6" w:rsidRPr="002866A1">
        <w:rPr>
          <w:rFonts w:ascii="Arial" w:hAnsi="Arial"/>
          <w:sz w:val="16"/>
          <w:szCs w:val="16"/>
          <w:lang w:val="fr-FR"/>
        </w:rPr>
        <w:t>AUX CONDITIONS DE LA CONVENTION</w:t>
      </w:r>
    </w:p>
    <w:p w:rsidR="00033C79" w:rsidRDefault="00033C79" w:rsidP="00EA4317">
      <w:pPr>
        <w:rPr>
          <w:rFonts w:ascii="Arial" w:hAnsi="Arial"/>
          <w:szCs w:val="24"/>
          <w:lang w:val="fr-FR"/>
        </w:rPr>
      </w:pPr>
    </w:p>
    <w:p w:rsidR="009E120F" w:rsidRPr="00AC7B73" w:rsidRDefault="009E120F" w:rsidP="006C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</w:p>
    <w:p w:rsidR="00EA4317" w:rsidRPr="00AC7B73" w:rsidRDefault="00EA4317" w:rsidP="006C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lang w:val="fr-FR"/>
        </w:rPr>
      </w:pPr>
      <w:r w:rsidRPr="00AC7B73">
        <w:rPr>
          <w:rFonts w:ascii="Arial" w:hAnsi="Arial"/>
          <w:b/>
          <w:sz w:val="20"/>
          <w:lang w:val="fr-FR"/>
        </w:rPr>
        <w:t xml:space="preserve">Identification de </w:t>
      </w:r>
      <w:r w:rsidR="00400918">
        <w:rPr>
          <w:rFonts w:ascii="Arial" w:hAnsi="Arial"/>
          <w:b/>
          <w:sz w:val="20"/>
          <w:lang w:val="fr-FR"/>
        </w:rPr>
        <w:t>l’unité</w:t>
      </w:r>
    </w:p>
    <w:p w:rsidR="00EA4317" w:rsidRPr="00AC7B73" w:rsidRDefault="00EA4317" w:rsidP="00EA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Numéro d’identification :</w:t>
      </w:r>
    </w:p>
    <w:p w:rsidR="00EA4317" w:rsidRPr="00AC7B73" w:rsidRDefault="00EA4317" w:rsidP="00EA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Dénomination :</w:t>
      </w:r>
    </w:p>
    <w:p w:rsidR="00EA4317" w:rsidRPr="00AC7B73" w:rsidRDefault="00EA4317" w:rsidP="00EA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Rue, n° :</w:t>
      </w:r>
    </w:p>
    <w:p w:rsidR="00EA4317" w:rsidRPr="00AC7B73" w:rsidRDefault="00EA4317" w:rsidP="006C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Code postal, localité :</w:t>
      </w:r>
    </w:p>
    <w:p w:rsidR="009E120F" w:rsidRPr="00AC7B73" w:rsidRDefault="009E120F" w:rsidP="006C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</w:p>
    <w:p w:rsidR="00EA4317" w:rsidRPr="00AC7B73" w:rsidRDefault="00EA4317" w:rsidP="00EA4317">
      <w:pPr>
        <w:rPr>
          <w:rFonts w:ascii="Arial" w:hAnsi="Arial"/>
          <w:szCs w:val="24"/>
          <w:lang w:val="fr-FR"/>
        </w:rPr>
      </w:pPr>
    </w:p>
    <w:p w:rsidR="00FD2D2C" w:rsidRPr="00AC7B73" w:rsidRDefault="00FD2D2C" w:rsidP="00EA4317">
      <w:pPr>
        <w:rPr>
          <w:rFonts w:ascii="Arial" w:hAnsi="Arial"/>
          <w:sz w:val="22"/>
          <w:szCs w:val="22"/>
          <w:lang w:val="fr-FR"/>
        </w:rPr>
      </w:pPr>
    </w:p>
    <w:p w:rsidR="00EA4317" w:rsidRPr="00AC7B73" w:rsidRDefault="00EA4317" w:rsidP="00EA4317">
      <w:pPr>
        <w:rPr>
          <w:rFonts w:ascii="Arial" w:hAnsi="Arial"/>
          <w:b/>
          <w:sz w:val="22"/>
          <w:szCs w:val="22"/>
          <w:lang w:val="fr-FR"/>
        </w:rPr>
      </w:pPr>
      <w:r w:rsidRPr="00AC7B73">
        <w:rPr>
          <w:rFonts w:ascii="Arial" w:hAnsi="Arial"/>
          <w:b/>
          <w:sz w:val="22"/>
          <w:szCs w:val="22"/>
          <w:lang w:val="fr-FR"/>
        </w:rPr>
        <w:t>I.</w:t>
      </w:r>
      <w:r w:rsidRPr="00AC7B73">
        <w:rPr>
          <w:rFonts w:ascii="Arial" w:hAnsi="Arial"/>
          <w:b/>
          <w:sz w:val="22"/>
          <w:szCs w:val="22"/>
          <w:lang w:val="fr-FR"/>
        </w:rPr>
        <w:tab/>
        <w:t>DONNÉES ADMINISTRATIVES</w:t>
      </w: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>1.1.</w:t>
      </w:r>
      <w:r w:rsidRPr="0067054A">
        <w:rPr>
          <w:rFonts w:ascii="Arial" w:hAnsi="Arial"/>
          <w:sz w:val="22"/>
          <w:szCs w:val="22"/>
          <w:lang w:val="fr-FR"/>
        </w:rPr>
        <w:tab/>
      </w:r>
      <w:r w:rsidRPr="0067054A">
        <w:rPr>
          <w:rFonts w:ascii="Arial" w:hAnsi="Arial"/>
          <w:sz w:val="22"/>
          <w:szCs w:val="22"/>
          <w:u w:val="single"/>
          <w:lang w:val="fr-FR"/>
        </w:rPr>
        <w:t>Identification du bénéficiaire</w:t>
      </w: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>Nom et prénom</w:t>
      </w:r>
      <w:r w:rsidR="00E66C64" w:rsidRPr="0067054A">
        <w:rPr>
          <w:rFonts w:ascii="Arial" w:hAnsi="Arial"/>
          <w:sz w:val="22"/>
          <w:szCs w:val="22"/>
          <w:lang w:val="fr-FR"/>
        </w:rPr>
        <w:t> :</w:t>
      </w: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>Date de naissance</w:t>
      </w:r>
      <w:r w:rsidR="00E66C64" w:rsidRPr="0067054A">
        <w:rPr>
          <w:rFonts w:ascii="Arial" w:hAnsi="Arial"/>
          <w:sz w:val="22"/>
          <w:szCs w:val="22"/>
          <w:lang w:val="fr-FR"/>
        </w:rPr>
        <w:t> :</w:t>
      </w: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 xml:space="preserve">Numéro </w:t>
      </w:r>
      <w:r w:rsidR="00102810">
        <w:rPr>
          <w:rFonts w:ascii="Arial" w:hAnsi="Arial"/>
          <w:sz w:val="22"/>
          <w:szCs w:val="22"/>
          <w:lang w:val="fr-FR"/>
        </w:rPr>
        <w:t>d’inscription</w:t>
      </w:r>
      <w:r w:rsidR="00345050" w:rsidRPr="0067054A">
        <w:rPr>
          <w:rFonts w:ascii="Arial" w:hAnsi="Arial"/>
          <w:sz w:val="22"/>
          <w:szCs w:val="22"/>
          <w:lang w:val="fr-FR"/>
        </w:rPr>
        <w:t xml:space="preserve"> auprès de l’organisme assureur</w:t>
      </w:r>
      <w:r w:rsidR="00E66C64" w:rsidRPr="0067054A">
        <w:rPr>
          <w:rFonts w:ascii="Arial" w:hAnsi="Arial"/>
          <w:sz w:val="22"/>
          <w:szCs w:val="22"/>
          <w:lang w:val="fr-FR"/>
        </w:rPr>
        <w:t> :</w:t>
      </w: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>1.2.</w:t>
      </w:r>
      <w:r w:rsidRPr="0067054A">
        <w:rPr>
          <w:rFonts w:ascii="Arial" w:hAnsi="Arial"/>
          <w:sz w:val="22"/>
          <w:szCs w:val="22"/>
          <w:lang w:val="fr-FR"/>
        </w:rPr>
        <w:tab/>
      </w:r>
      <w:r w:rsidR="003F0FDA" w:rsidRPr="0067054A">
        <w:rPr>
          <w:rFonts w:ascii="Arial" w:hAnsi="Arial"/>
          <w:sz w:val="22"/>
          <w:szCs w:val="22"/>
          <w:u w:val="single"/>
          <w:lang w:val="fr-FR"/>
        </w:rPr>
        <w:t>Nature de la demande</w:t>
      </w:r>
    </w:p>
    <w:p w:rsidR="00EA4317" w:rsidRPr="0067054A" w:rsidRDefault="00EA4317" w:rsidP="00EA4317">
      <w:pPr>
        <w:rPr>
          <w:rFonts w:ascii="Arial" w:hAnsi="Arial"/>
          <w:sz w:val="22"/>
          <w:szCs w:val="22"/>
          <w:lang w:val="fr-FR"/>
        </w:rPr>
      </w:pPr>
    </w:p>
    <w:p w:rsidR="00EA4317" w:rsidRPr="0067054A" w:rsidRDefault="00EA4317" w:rsidP="00311911">
      <w:pPr>
        <w:tabs>
          <w:tab w:val="left" w:pos="5103"/>
        </w:tabs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>Période demandée : du</w:t>
      </w:r>
      <w:r w:rsidRPr="0067054A">
        <w:rPr>
          <w:rFonts w:ascii="Arial" w:hAnsi="Arial"/>
          <w:sz w:val="22"/>
          <w:szCs w:val="22"/>
          <w:lang w:val="fr-FR"/>
        </w:rPr>
        <w:tab/>
        <w:t>au</w:t>
      </w:r>
    </w:p>
    <w:p w:rsidR="00731189" w:rsidRPr="0067054A" w:rsidRDefault="00731189" w:rsidP="00EA4317">
      <w:pPr>
        <w:rPr>
          <w:rFonts w:ascii="Arial" w:hAnsi="Arial"/>
          <w:snapToGrid w:val="0"/>
          <w:sz w:val="22"/>
          <w:szCs w:val="22"/>
          <w:lang w:val="fr-FR"/>
        </w:rPr>
      </w:pPr>
    </w:p>
    <w:p w:rsidR="003F0FDA" w:rsidRPr="0067054A" w:rsidRDefault="003F0FDA" w:rsidP="003F0FDA">
      <w:pPr>
        <w:tabs>
          <w:tab w:val="left" w:pos="851"/>
        </w:tabs>
        <w:ind w:left="851" w:hanging="567"/>
        <w:jc w:val="both"/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napToGrid w:val="0"/>
          <w:sz w:val="22"/>
          <w:szCs w:val="22"/>
          <w:lang w:val="fr-FR"/>
        </w:rPr>
        <w:sym w:font="Wingdings 2" w:char="F0A3"/>
      </w:r>
      <w:r w:rsidRPr="0067054A">
        <w:rPr>
          <w:rFonts w:ascii="Arial" w:hAnsi="Arial"/>
          <w:snapToGrid w:val="0"/>
          <w:sz w:val="22"/>
          <w:szCs w:val="22"/>
          <w:lang w:val="fr-FR"/>
        </w:rPr>
        <w:tab/>
      </w:r>
      <w:r w:rsidR="00B91502" w:rsidRPr="0067054A">
        <w:rPr>
          <w:rFonts w:ascii="Arial" w:hAnsi="Arial"/>
          <w:sz w:val="22"/>
          <w:szCs w:val="22"/>
          <w:lang w:val="fr-FR"/>
        </w:rPr>
        <w:t>Il s’agit de</w:t>
      </w:r>
      <w:r w:rsidR="00B91502">
        <w:rPr>
          <w:rFonts w:ascii="Arial" w:hAnsi="Arial"/>
          <w:sz w:val="22"/>
          <w:szCs w:val="22"/>
          <w:lang w:val="fr-FR"/>
        </w:rPr>
        <w:t xml:space="preserve"> </w:t>
      </w:r>
      <w:r w:rsidR="00F040AF">
        <w:rPr>
          <w:rFonts w:ascii="Arial" w:hAnsi="Arial"/>
          <w:sz w:val="22"/>
          <w:szCs w:val="22"/>
          <w:lang w:val="fr-FR"/>
        </w:rPr>
        <w:t>la 1</w:t>
      </w:r>
      <w:r w:rsidR="00F040AF" w:rsidRPr="00F040AF">
        <w:rPr>
          <w:rFonts w:ascii="Arial" w:hAnsi="Arial"/>
          <w:sz w:val="22"/>
          <w:szCs w:val="22"/>
          <w:vertAlign w:val="superscript"/>
          <w:lang w:val="fr-FR"/>
        </w:rPr>
        <w:t>ère</w:t>
      </w:r>
      <w:r w:rsidR="00F040AF">
        <w:rPr>
          <w:rFonts w:ascii="Arial" w:hAnsi="Arial"/>
          <w:sz w:val="22"/>
          <w:szCs w:val="22"/>
          <w:lang w:val="fr-FR"/>
        </w:rPr>
        <w:t xml:space="preserve"> période d’intervention de l’assurance demandée pour </w:t>
      </w:r>
      <w:r w:rsidR="00B91502">
        <w:rPr>
          <w:rFonts w:ascii="Arial" w:hAnsi="Arial"/>
          <w:sz w:val="22"/>
          <w:szCs w:val="22"/>
          <w:lang w:val="fr-FR"/>
        </w:rPr>
        <w:t xml:space="preserve">le séjour de </w:t>
      </w:r>
      <w:r w:rsidR="00F040AF">
        <w:rPr>
          <w:rFonts w:ascii="Arial" w:hAnsi="Arial"/>
          <w:sz w:val="22"/>
          <w:szCs w:val="22"/>
          <w:lang w:val="fr-FR"/>
        </w:rPr>
        <w:t xml:space="preserve">ce bénéficiaire </w:t>
      </w:r>
      <w:r w:rsidR="00B91502">
        <w:rPr>
          <w:rFonts w:ascii="Arial" w:hAnsi="Arial"/>
          <w:sz w:val="22"/>
          <w:szCs w:val="22"/>
          <w:lang w:val="fr-FR"/>
        </w:rPr>
        <w:t>dans une unité de répit.</w:t>
      </w:r>
    </w:p>
    <w:p w:rsidR="003F0FDA" w:rsidRPr="0067054A" w:rsidRDefault="003F0FDA" w:rsidP="003F0FDA">
      <w:pPr>
        <w:tabs>
          <w:tab w:val="left" w:pos="851"/>
        </w:tabs>
        <w:ind w:left="851" w:hanging="567"/>
        <w:jc w:val="both"/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napToGrid w:val="0"/>
          <w:sz w:val="22"/>
          <w:szCs w:val="22"/>
          <w:lang w:val="fr-FR"/>
        </w:rPr>
        <w:sym w:font="Wingdings 2" w:char="F0A3"/>
      </w:r>
      <w:r w:rsidRPr="0067054A">
        <w:rPr>
          <w:rFonts w:ascii="Arial" w:hAnsi="Arial"/>
          <w:snapToGrid w:val="0"/>
          <w:sz w:val="22"/>
          <w:szCs w:val="22"/>
          <w:lang w:val="fr-FR"/>
        </w:rPr>
        <w:tab/>
      </w:r>
      <w:r w:rsidR="00B91502">
        <w:rPr>
          <w:rFonts w:ascii="Arial" w:hAnsi="Arial"/>
          <w:snapToGrid w:val="0"/>
          <w:sz w:val="22"/>
          <w:szCs w:val="22"/>
          <w:lang w:val="fr-FR"/>
        </w:rPr>
        <w:t xml:space="preserve">Une ou plusieurs autres périodes d’interventions de l’assurance ont déjà été demandées </w:t>
      </w:r>
      <w:r w:rsidR="00B91502">
        <w:rPr>
          <w:rFonts w:ascii="Arial" w:hAnsi="Arial"/>
          <w:sz w:val="22"/>
          <w:szCs w:val="22"/>
          <w:lang w:val="fr-FR"/>
        </w:rPr>
        <w:t>pour le séjour de ce bénéficiaire dans une unité de répit.</w:t>
      </w:r>
    </w:p>
    <w:p w:rsidR="00270651" w:rsidRPr="0067054A" w:rsidRDefault="00270651" w:rsidP="00FD2D2C">
      <w:pPr>
        <w:jc w:val="both"/>
        <w:rPr>
          <w:rFonts w:ascii="Arial" w:hAnsi="Arial"/>
          <w:sz w:val="22"/>
          <w:szCs w:val="22"/>
          <w:lang w:val="fr-FR"/>
        </w:rPr>
      </w:pPr>
    </w:p>
    <w:p w:rsidR="004B2AD6" w:rsidRPr="0067054A" w:rsidRDefault="004B2AD6" w:rsidP="00FD2D2C">
      <w:pPr>
        <w:jc w:val="both"/>
        <w:rPr>
          <w:rFonts w:ascii="Arial" w:hAnsi="Arial"/>
          <w:sz w:val="22"/>
          <w:szCs w:val="22"/>
          <w:lang w:val="fr-FR"/>
        </w:rPr>
      </w:pPr>
    </w:p>
    <w:p w:rsidR="006C525E" w:rsidRPr="00AC7B73" w:rsidRDefault="006C525E" w:rsidP="00FD2D2C">
      <w:pPr>
        <w:jc w:val="both"/>
        <w:rPr>
          <w:rFonts w:ascii="Arial" w:hAnsi="Arial"/>
          <w:b/>
          <w:szCs w:val="24"/>
          <w:lang w:val="fr-FR"/>
        </w:rPr>
      </w:pPr>
      <w:r w:rsidRPr="00AC7B73">
        <w:rPr>
          <w:rFonts w:ascii="Arial" w:hAnsi="Arial"/>
          <w:b/>
          <w:szCs w:val="24"/>
          <w:lang w:val="fr-FR"/>
        </w:rPr>
        <w:t>II.</w:t>
      </w:r>
      <w:r w:rsidRPr="00AC7B73">
        <w:rPr>
          <w:rFonts w:ascii="Arial" w:hAnsi="Arial"/>
          <w:b/>
          <w:szCs w:val="24"/>
          <w:lang w:val="fr-FR"/>
        </w:rPr>
        <w:tab/>
        <w:t>DONNÉES MÉDICALES</w:t>
      </w:r>
    </w:p>
    <w:p w:rsidR="006C525E" w:rsidRPr="0067054A" w:rsidRDefault="006C525E" w:rsidP="006C525E">
      <w:pPr>
        <w:rPr>
          <w:rFonts w:ascii="Arial" w:hAnsi="Arial"/>
          <w:sz w:val="22"/>
          <w:szCs w:val="22"/>
          <w:lang w:val="fr-FR"/>
        </w:rPr>
      </w:pPr>
    </w:p>
    <w:p w:rsidR="004B2AD6" w:rsidRDefault="00731189" w:rsidP="00731189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  <w:r w:rsidRPr="0067054A">
        <w:rPr>
          <w:rFonts w:ascii="Arial" w:hAnsi="Arial"/>
          <w:snapToGrid w:val="0"/>
          <w:sz w:val="22"/>
          <w:szCs w:val="22"/>
          <w:lang w:val="fr-FR"/>
        </w:rPr>
        <w:t xml:space="preserve">Le bénéficiaire </w:t>
      </w:r>
      <w:r w:rsidR="002E09A1" w:rsidRPr="0067054A">
        <w:rPr>
          <w:rFonts w:ascii="Arial" w:hAnsi="Arial" w:cs="Arial"/>
          <w:snapToGrid w:val="0"/>
          <w:sz w:val="22"/>
          <w:szCs w:val="22"/>
          <w:lang w:val="fr-FR"/>
        </w:rPr>
        <w:t>n’a pas atteint son 19</w:t>
      </w:r>
      <w:r w:rsidR="002E09A1" w:rsidRPr="0067054A">
        <w:rPr>
          <w:rFonts w:ascii="Arial" w:hAnsi="Arial" w:cs="Arial"/>
          <w:snapToGrid w:val="0"/>
          <w:sz w:val="22"/>
          <w:szCs w:val="22"/>
          <w:vertAlign w:val="superscript"/>
          <w:lang w:val="fr-FR"/>
        </w:rPr>
        <w:t>e</w:t>
      </w:r>
      <w:r w:rsidR="002E09A1" w:rsidRPr="0067054A">
        <w:rPr>
          <w:rFonts w:ascii="Arial" w:hAnsi="Arial" w:cs="Arial"/>
          <w:snapToGrid w:val="0"/>
          <w:sz w:val="22"/>
          <w:szCs w:val="22"/>
          <w:lang w:val="fr-FR"/>
        </w:rPr>
        <w:t xml:space="preserve"> anniversaire</w:t>
      </w:r>
      <w:r w:rsidRPr="0067054A">
        <w:rPr>
          <w:rFonts w:ascii="Arial" w:hAnsi="Arial"/>
          <w:snapToGrid w:val="0"/>
          <w:sz w:val="22"/>
          <w:szCs w:val="22"/>
          <w:lang w:val="fr-FR"/>
        </w:rPr>
        <w:t xml:space="preserve"> à la date de début de la prestatio</w:t>
      </w:r>
      <w:r w:rsidR="002E09A1" w:rsidRPr="0067054A">
        <w:rPr>
          <w:rFonts w:ascii="Arial" w:hAnsi="Arial"/>
          <w:snapToGrid w:val="0"/>
          <w:sz w:val="22"/>
          <w:szCs w:val="22"/>
          <w:lang w:val="fr-FR"/>
        </w:rPr>
        <w:t>n.</w:t>
      </w:r>
    </w:p>
    <w:p w:rsidR="00EE6596" w:rsidRDefault="00EE6596" w:rsidP="00731189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p w:rsidR="00731189" w:rsidRPr="0067054A" w:rsidRDefault="002E09A1" w:rsidP="00731189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  <w:r w:rsidRPr="0067054A">
        <w:rPr>
          <w:rFonts w:ascii="Arial" w:hAnsi="Arial"/>
          <w:snapToGrid w:val="0"/>
          <w:sz w:val="22"/>
          <w:szCs w:val="22"/>
          <w:lang w:val="fr-FR"/>
        </w:rPr>
        <w:t>I</w:t>
      </w:r>
      <w:r w:rsidR="00731189" w:rsidRPr="0067054A">
        <w:rPr>
          <w:rFonts w:ascii="Arial" w:hAnsi="Arial"/>
          <w:snapToGrid w:val="0"/>
          <w:sz w:val="22"/>
          <w:szCs w:val="22"/>
          <w:lang w:val="fr-FR"/>
        </w:rPr>
        <w:t>l appartient à l’un des groupes-cibles suivants</w:t>
      </w:r>
      <w:r w:rsidR="0067054A" w:rsidRPr="0067054A">
        <w:rPr>
          <w:rFonts w:ascii="Arial" w:hAnsi="Arial"/>
          <w:snapToGrid w:val="0"/>
          <w:sz w:val="22"/>
          <w:szCs w:val="22"/>
          <w:lang w:val="fr-FR"/>
        </w:rPr>
        <w:t xml:space="preserve"> (</w:t>
      </w:r>
      <w:r w:rsidR="0067054A" w:rsidRPr="0067054A">
        <w:rPr>
          <w:rFonts w:ascii="Arial" w:hAnsi="Arial"/>
          <w:i/>
          <w:snapToGrid w:val="0"/>
          <w:sz w:val="22"/>
          <w:szCs w:val="22"/>
          <w:lang w:val="fr-FR"/>
        </w:rPr>
        <w:t>cocher la case correspondante</w:t>
      </w:r>
      <w:r w:rsidR="0067054A" w:rsidRPr="0067054A">
        <w:rPr>
          <w:rFonts w:ascii="Arial" w:hAnsi="Arial"/>
          <w:snapToGrid w:val="0"/>
          <w:sz w:val="22"/>
          <w:szCs w:val="22"/>
          <w:lang w:val="fr-FR"/>
        </w:rPr>
        <w:t>)</w:t>
      </w:r>
      <w:r w:rsidR="00731189" w:rsidRPr="0067054A">
        <w:rPr>
          <w:rFonts w:ascii="Arial" w:hAnsi="Arial"/>
          <w:snapToGrid w:val="0"/>
          <w:sz w:val="22"/>
          <w:szCs w:val="22"/>
          <w:lang w:val="fr-FR"/>
        </w:rPr>
        <w:t> :</w:t>
      </w:r>
    </w:p>
    <w:p w:rsidR="0067054A" w:rsidRPr="0067054A" w:rsidRDefault="0067054A" w:rsidP="00731189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8"/>
        <w:gridCol w:w="534"/>
        <w:gridCol w:w="7203"/>
      </w:tblGrid>
      <w:tr w:rsidR="002E09A1" w:rsidRPr="009D55A6" w:rsidTr="002E09A1">
        <w:tc>
          <w:tcPr>
            <w:tcW w:w="708" w:type="dxa"/>
          </w:tcPr>
          <w:p w:rsidR="002E09A1" w:rsidRPr="009D55A6" w:rsidRDefault="002E09A1" w:rsidP="00D52051">
            <w:pPr>
              <w:tabs>
                <w:tab w:val="left" w:pos="1418"/>
              </w:tabs>
              <w:jc w:val="center"/>
              <w:rPr>
                <w:rFonts w:ascii="Arial" w:hAnsi="Arial"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snapToGrid w:val="0"/>
                <w:sz w:val="20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:rsidR="002E09A1" w:rsidRPr="009D55A6" w:rsidRDefault="002E09A1" w:rsidP="00D52051">
            <w:pPr>
              <w:tabs>
                <w:tab w:val="left" w:pos="1418"/>
              </w:tabs>
              <w:jc w:val="center"/>
              <w:rPr>
                <w:rFonts w:ascii="Arial" w:hAnsi="Arial"/>
                <w:b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b/>
                <w:snapToGrid w:val="0"/>
                <w:sz w:val="20"/>
                <w:lang w:val="fr-FR"/>
              </w:rPr>
              <w:t>1.</w:t>
            </w:r>
          </w:p>
        </w:tc>
        <w:tc>
          <w:tcPr>
            <w:tcW w:w="7203" w:type="dxa"/>
          </w:tcPr>
          <w:p w:rsidR="002E09A1" w:rsidRPr="009D55A6" w:rsidRDefault="002E09A1" w:rsidP="003E3B99">
            <w:pPr>
              <w:tabs>
                <w:tab w:val="left" w:pos="1418"/>
              </w:tabs>
              <w:jc w:val="both"/>
              <w:rPr>
                <w:rFonts w:ascii="Arial" w:hAnsi="Arial"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i/>
                <w:sz w:val="20"/>
                <w:lang w:val="fr-FR"/>
              </w:rPr>
              <w:t>Groupe 1</w:t>
            </w:r>
            <w:r w:rsidRPr="009D55A6">
              <w:rPr>
                <w:rFonts w:ascii="Arial" w:hAnsi="Arial"/>
                <w:sz w:val="20"/>
                <w:lang w:val="fr-FR"/>
              </w:rPr>
              <w:t> : Enfants présentant une condition pathologique qui peut entraîner une mort prématurée et dont le traitement intensif prolongé peut échouer. (Exemples : cancer, atteinte cardiaque, rénale ou hépatique importante...)</w:t>
            </w:r>
          </w:p>
        </w:tc>
      </w:tr>
      <w:tr w:rsidR="002E09A1" w:rsidRPr="009D55A6" w:rsidTr="002E09A1">
        <w:tc>
          <w:tcPr>
            <w:tcW w:w="708" w:type="dxa"/>
          </w:tcPr>
          <w:p w:rsidR="002E09A1" w:rsidRPr="009D55A6" w:rsidRDefault="002E09A1" w:rsidP="00D52051">
            <w:pPr>
              <w:tabs>
                <w:tab w:val="left" w:pos="1418"/>
              </w:tabs>
              <w:jc w:val="center"/>
              <w:rPr>
                <w:rFonts w:ascii="Arial" w:hAnsi="Arial"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snapToGrid w:val="0"/>
                <w:sz w:val="20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:rsidR="002E09A1" w:rsidRPr="009D55A6" w:rsidRDefault="002E09A1" w:rsidP="00D52051">
            <w:pPr>
              <w:tabs>
                <w:tab w:val="left" w:pos="1418"/>
              </w:tabs>
              <w:jc w:val="center"/>
              <w:rPr>
                <w:rFonts w:ascii="Arial" w:hAnsi="Arial"/>
                <w:b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b/>
                <w:snapToGrid w:val="0"/>
                <w:sz w:val="20"/>
                <w:lang w:val="fr-FR"/>
              </w:rPr>
              <w:t>2.</w:t>
            </w:r>
          </w:p>
        </w:tc>
        <w:tc>
          <w:tcPr>
            <w:tcW w:w="7203" w:type="dxa"/>
          </w:tcPr>
          <w:p w:rsidR="002E09A1" w:rsidRPr="009D55A6" w:rsidRDefault="002E09A1" w:rsidP="003E3B99">
            <w:pPr>
              <w:tabs>
                <w:tab w:val="left" w:pos="1418"/>
              </w:tabs>
              <w:jc w:val="both"/>
              <w:rPr>
                <w:rFonts w:ascii="Arial" w:hAnsi="Arial"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i/>
                <w:sz w:val="20"/>
                <w:lang w:val="fr-FR"/>
              </w:rPr>
              <w:t>Groupe 2</w:t>
            </w:r>
            <w:r w:rsidRPr="009D55A6">
              <w:rPr>
                <w:rFonts w:ascii="Arial" w:hAnsi="Arial"/>
                <w:sz w:val="20"/>
                <w:lang w:val="fr-FR"/>
              </w:rPr>
              <w:t> :</w:t>
            </w:r>
            <w:r w:rsidRPr="009D55A6">
              <w:rPr>
                <w:rFonts w:ascii="Arial" w:hAnsi="Arial" w:cs="Arial"/>
                <w:sz w:val="20"/>
                <w:lang w:val="fr-FR"/>
              </w:rPr>
              <w:t xml:space="preserve"> Enfants présentant une </w:t>
            </w:r>
            <w:r w:rsidRPr="009D55A6">
              <w:rPr>
                <w:rFonts w:ascii="Arial" w:hAnsi="Arial"/>
                <w:sz w:val="20"/>
                <w:lang w:val="fr-FR"/>
              </w:rPr>
              <w:t xml:space="preserve">condition pathologique </w:t>
            </w:r>
            <w:r w:rsidRPr="009D55A6">
              <w:rPr>
                <w:rFonts w:ascii="Arial" w:hAnsi="Arial" w:cs="Arial"/>
                <w:sz w:val="20"/>
                <w:lang w:val="fr-FR"/>
              </w:rPr>
              <w:t>qui entraîne inévitablement une mort prématurée. Ces enfants peuvent avoir besoin de longues périodes de traitements intensifs destinés à prolonger leur vie et à leur permettre de participer à des activités normales pour des enfants de leur âge. (Exemples : fibrose kystique, dystrophie musculaire...)</w:t>
            </w:r>
          </w:p>
        </w:tc>
      </w:tr>
      <w:tr w:rsidR="002E09A1" w:rsidRPr="009D55A6" w:rsidTr="002E09A1">
        <w:tc>
          <w:tcPr>
            <w:tcW w:w="708" w:type="dxa"/>
          </w:tcPr>
          <w:p w:rsidR="002E09A1" w:rsidRPr="009D55A6" w:rsidRDefault="002E09A1" w:rsidP="00D52051">
            <w:pPr>
              <w:tabs>
                <w:tab w:val="left" w:pos="1418"/>
              </w:tabs>
              <w:jc w:val="center"/>
              <w:rPr>
                <w:rFonts w:ascii="Arial" w:hAnsi="Arial"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snapToGrid w:val="0"/>
                <w:sz w:val="20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:rsidR="002E09A1" w:rsidRPr="009D55A6" w:rsidRDefault="002E09A1" w:rsidP="00D52051">
            <w:pPr>
              <w:tabs>
                <w:tab w:val="left" w:pos="1418"/>
              </w:tabs>
              <w:jc w:val="center"/>
              <w:rPr>
                <w:rFonts w:ascii="Arial" w:hAnsi="Arial"/>
                <w:b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b/>
                <w:snapToGrid w:val="0"/>
                <w:sz w:val="20"/>
                <w:lang w:val="fr-FR"/>
              </w:rPr>
              <w:t>3.</w:t>
            </w:r>
          </w:p>
        </w:tc>
        <w:tc>
          <w:tcPr>
            <w:tcW w:w="7203" w:type="dxa"/>
          </w:tcPr>
          <w:p w:rsidR="002E09A1" w:rsidRPr="009D55A6" w:rsidRDefault="002E09A1" w:rsidP="003E3B99">
            <w:pPr>
              <w:tabs>
                <w:tab w:val="left" w:pos="1418"/>
              </w:tabs>
              <w:jc w:val="both"/>
              <w:rPr>
                <w:rFonts w:ascii="Arial" w:hAnsi="Arial"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i/>
                <w:sz w:val="20"/>
                <w:lang w:val="fr-FR"/>
              </w:rPr>
              <w:t>Groupe 3</w:t>
            </w:r>
            <w:r w:rsidRPr="009D55A6">
              <w:rPr>
                <w:rFonts w:ascii="Arial" w:hAnsi="Arial"/>
                <w:sz w:val="20"/>
                <w:lang w:val="fr-FR"/>
              </w:rPr>
              <w:t> :</w:t>
            </w:r>
            <w:r w:rsidRPr="009D55A6">
              <w:rPr>
                <w:rFonts w:ascii="Arial" w:hAnsi="Arial" w:cs="Arial"/>
                <w:sz w:val="20"/>
                <w:lang w:val="fr-FR"/>
              </w:rPr>
              <w:t xml:space="preserve"> Enfants présentant une </w:t>
            </w:r>
            <w:r w:rsidRPr="009D55A6">
              <w:rPr>
                <w:rFonts w:ascii="Arial" w:hAnsi="Arial"/>
                <w:sz w:val="20"/>
                <w:lang w:val="fr-FR"/>
              </w:rPr>
              <w:t xml:space="preserve">condition pathologique </w:t>
            </w:r>
            <w:r w:rsidRPr="009D55A6">
              <w:rPr>
                <w:rFonts w:ascii="Arial" w:hAnsi="Arial" w:cs="Arial"/>
                <w:sz w:val="20"/>
                <w:lang w:val="fr-FR"/>
              </w:rPr>
              <w:t xml:space="preserve">progressive sans espoir de guérison. Les traitements offerts à ces enfants sont uniquement palliatifs et peuvent s’étendre sur plusieurs années. (Exemples : maladie de </w:t>
            </w:r>
            <w:proofErr w:type="spellStart"/>
            <w:r w:rsidRPr="009D55A6">
              <w:rPr>
                <w:rFonts w:ascii="Arial" w:hAnsi="Arial" w:cs="Arial"/>
                <w:sz w:val="20"/>
                <w:lang w:val="fr-FR"/>
              </w:rPr>
              <w:t>Batten</w:t>
            </w:r>
            <w:proofErr w:type="spellEnd"/>
            <w:r w:rsidRPr="009D55A6">
              <w:rPr>
                <w:rFonts w:ascii="Arial" w:hAnsi="Arial" w:cs="Arial"/>
                <w:sz w:val="20"/>
                <w:lang w:val="fr-FR"/>
              </w:rPr>
              <w:t xml:space="preserve">, </w:t>
            </w:r>
            <w:proofErr w:type="spellStart"/>
            <w:r w:rsidRPr="009D55A6">
              <w:rPr>
                <w:rFonts w:ascii="Arial" w:hAnsi="Arial" w:cs="Arial"/>
                <w:sz w:val="20"/>
                <w:lang w:val="fr-FR"/>
              </w:rPr>
              <w:t>mucopolysaccharidose</w:t>
            </w:r>
            <w:proofErr w:type="spellEnd"/>
            <w:r w:rsidRPr="009D55A6">
              <w:rPr>
                <w:rFonts w:ascii="Arial" w:hAnsi="Arial" w:cs="Arial"/>
                <w:sz w:val="20"/>
                <w:lang w:val="fr-FR"/>
              </w:rPr>
              <w:t>...)</w:t>
            </w:r>
          </w:p>
        </w:tc>
      </w:tr>
      <w:tr w:rsidR="002E09A1" w:rsidRPr="009D55A6" w:rsidTr="002E09A1">
        <w:tc>
          <w:tcPr>
            <w:tcW w:w="708" w:type="dxa"/>
          </w:tcPr>
          <w:p w:rsidR="002E09A1" w:rsidRPr="009D55A6" w:rsidRDefault="002E09A1" w:rsidP="00D52051">
            <w:pPr>
              <w:tabs>
                <w:tab w:val="left" w:pos="1418"/>
              </w:tabs>
              <w:jc w:val="center"/>
              <w:rPr>
                <w:rFonts w:ascii="Arial" w:hAnsi="Arial"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snapToGrid w:val="0"/>
                <w:sz w:val="20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:rsidR="002E09A1" w:rsidRPr="009D55A6" w:rsidRDefault="002E09A1" w:rsidP="00D52051">
            <w:pPr>
              <w:tabs>
                <w:tab w:val="left" w:pos="1418"/>
              </w:tabs>
              <w:jc w:val="center"/>
              <w:rPr>
                <w:rFonts w:ascii="Arial" w:hAnsi="Arial"/>
                <w:b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b/>
                <w:snapToGrid w:val="0"/>
                <w:sz w:val="20"/>
                <w:lang w:val="fr-FR"/>
              </w:rPr>
              <w:t>4.</w:t>
            </w:r>
          </w:p>
        </w:tc>
        <w:tc>
          <w:tcPr>
            <w:tcW w:w="7203" w:type="dxa"/>
          </w:tcPr>
          <w:p w:rsidR="002E09A1" w:rsidRPr="009D55A6" w:rsidRDefault="002E09A1" w:rsidP="003E3B99">
            <w:pPr>
              <w:tabs>
                <w:tab w:val="left" w:pos="1418"/>
              </w:tabs>
              <w:jc w:val="both"/>
              <w:rPr>
                <w:rFonts w:ascii="Arial" w:hAnsi="Arial"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i/>
                <w:sz w:val="20"/>
                <w:lang w:val="fr-FR"/>
              </w:rPr>
              <w:t>Groupe 4</w:t>
            </w:r>
            <w:r w:rsidRPr="009D55A6">
              <w:rPr>
                <w:rFonts w:ascii="Arial" w:hAnsi="Arial"/>
                <w:sz w:val="20"/>
                <w:lang w:val="fr-FR"/>
              </w:rPr>
              <w:t> :</w:t>
            </w:r>
            <w:r w:rsidRPr="009D55A6">
              <w:rPr>
                <w:rFonts w:ascii="Arial" w:hAnsi="Arial" w:cs="Arial"/>
                <w:sz w:val="20"/>
                <w:lang w:val="fr-FR"/>
              </w:rPr>
              <w:t xml:space="preserve"> Enfants présentant une </w:t>
            </w:r>
            <w:r w:rsidRPr="009D55A6">
              <w:rPr>
                <w:rFonts w:ascii="Arial" w:hAnsi="Arial"/>
                <w:sz w:val="20"/>
                <w:lang w:val="fr-FR"/>
              </w:rPr>
              <w:t xml:space="preserve">condition pathologique </w:t>
            </w:r>
            <w:r w:rsidRPr="009D55A6">
              <w:rPr>
                <w:rFonts w:ascii="Arial" w:hAnsi="Arial" w:cs="Arial"/>
                <w:sz w:val="20"/>
                <w:lang w:val="fr-FR"/>
              </w:rPr>
              <w:t>non progressive accentuant leur vulnérabilité et accroissant les risques de complications non prévisibles avec détérioration sévère de leur état. (Exemples : accidents avec atteintes neurologiques, paralysie cérébrale grave...)</w:t>
            </w:r>
          </w:p>
        </w:tc>
      </w:tr>
      <w:tr w:rsidR="002E09A1" w:rsidRPr="001827AE" w:rsidTr="002E09A1">
        <w:tc>
          <w:tcPr>
            <w:tcW w:w="708" w:type="dxa"/>
          </w:tcPr>
          <w:p w:rsidR="002E09A1" w:rsidRPr="009D55A6" w:rsidRDefault="002E09A1" w:rsidP="00D52051">
            <w:pPr>
              <w:tabs>
                <w:tab w:val="left" w:pos="1418"/>
              </w:tabs>
              <w:jc w:val="center"/>
              <w:rPr>
                <w:rFonts w:ascii="Arial" w:hAnsi="Arial"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snapToGrid w:val="0"/>
                <w:sz w:val="20"/>
                <w:lang w:val="fr-FR"/>
              </w:rPr>
              <w:lastRenderedPageBreak/>
              <w:sym w:font="Wingdings 2" w:char="F0A3"/>
            </w:r>
          </w:p>
        </w:tc>
        <w:tc>
          <w:tcPr>
            <w:tcW w:w="534" w:type="dxa"/>
          </w:tcPr>
          <w:p w:rsidR="002E09A1" w:rsidRPr="009D55A6" w:rsidRDefault="002E09A1" w:rsidP="00D52051">
            <w:pPr>
              <w:tabs>
                <w:tab w:val="left" w:pos="1418"/>
              </w:tabs>
              <w:jc w:val="center"/>
              <w:rPr>
                <w:rFonts w:ascii="Arial" w:hAnsi="Arial"/>
                <w:b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b/>
                <w:snapToGrid w:val="0"/>
                <w:sz w:val="20"/>
                <w:lang w:val="fr-FR"/>
              </w:rPr>
              <w:t>5.</w:t>
            </w:r>
          </w:p>
        </w:tc>
        <w:tc>
          <w:tcPr>
            <w:tcW w:w="7203" w:type="dxa"/>
          </w:tcPr>
          <w:p w:rsidR="002E09A1" w:rsidRPr="009D55A6" w:rsidRDefault="002E09A1" w:rsidP="009D55A6">
            <w:pPr>
              <w:tabs>
                <w:tab w:val="left" w:pos="1418"/>
              </w:tabs>
              <w:jc w:val="both"/>
              <w:rPr>
                <w:rFonts w:ascii="Arial" w:hAnsi="Arial"/>
                <w:snapToGrid w:val="0"/>
                <w:sz w:val="20"/>
                <w:lang w:val="fr-FR"/>
              </w:rPr>
            </w:pPr>
            <w:r w:rsidRPr="009D55A6">
              <w:rPr>
                <w:rFonts w:ascii="Arial" w:hAnsi="Arial"/>
                <w:i/>
                <w:sz w:val="20"/>
                <w:lang w:val="fr-FR"/>
              </w:rPr>
              <w:t>Groupe 5</w:t>
            </w:r>
            <w:r w:rsidRPr="009D55A6">
              <w:rPr>
                <w:rFonts w:ascii="Arial" w:hAnsi="Arial"/>
                <w:sz w:val="20"/>
                <w:lang w:val="fr-FR"/>
              </w:rPr>
              <w:t> :</w:t>
            </w:r>
            <w:r w:rsidRPr="009D55A6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9D55A6" w:rsidRPr="009D55A6">
              <w:rPr>
                <w:rFonts w:ascii="Arial" w:hAnsi="Arial" w:cs="Arial"/>
                <w:sz w:val="20"/>
                <w:lang w:val="fr-FR"/>
              </w:rPr>
              <w:t>Enfants, jusqu’au jour de leur 5</w:t>
            </w:r>
            <w:r w:rsidR="009D55A6" w:rsidRPr="009D55A6">
              <w:rPr>
                <w:rFonts w:ascii="Arial" w:hAnsi="Arial" w:cs="Arial"/>
                <w:sz w:val="20"/>
                <w:vertAlign w:val="superscript"/>
                <w:lang w:val="fr-FR"/>
              </w:rPr>
              <w:t>e</w:t>
            </w:r>
            <w:r w:rsidR="009D55A6" w:rsidRPr="009D55A6">
              <w:rPr>
                <w:rFonts w:ascii="Arial" w:hAnsi="Arial" w:cs="Arial"/>
                <w:sz w:val="20"/>
                <w:lang w:val="fr-FR"/>
              </w:rPr>
              <w:t xml:space="preserve"> anniversaire, qui – éventuellement de manière temporaire – ont besoin d’une surveillance et/ou de soins médicaux continus, en raison d’une situation qui menace leur survie (ex. : trachéotomie, assistance ventilatoire, risque d’aspiration de la nourriture...)</w:t>
            </w:r>
          </w:p>
        </w:tc>
      </w:tr>
    </w:tbl>
    <w:p w:rsidR="00FD2D2C" w:rsidRPr="0067054A" w:rsidRDefault="00FD2D2C">
      <w:pPr>
        <w:jc w:val="both"/>
        <w:rPr>
          <w:rFonts w:ascii="Arial" w:hAnsi="Arial"/>
          <w:sz w:val="22"/>
          <w:szCs w:val="22"/>
          <w:lang w:val="fr-FR"/>
        </w:rPr>
      </w:pPr>
    </w:p>
    <w:p w:rsidR="00033C79" w:rsidRPr="0067054A" w:rsidRDefault="00033C79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P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 xml:space="preserve">Dénomination </w:t>
      </w:r>
      <w:r>
        <w:rPr>
          <w:rFonts w:ascii="Arial" w:hAnsi="Arial"/>
          <w:sz w:val="22"/>
          <w:szCs w:val="22"/>
          <w:lang w:val="fr-FR"/>
        </w:rPr>
        <w:t xml:space="preserve">exacte </w:t>
      </w:r>
      <w:r w:rsidRPr="0067054A">
        <w:rPr>
          <w:rFonts w:ascii="Arial" w:hAnsi="Arial"/>
          <w:sz w:val="22"/>
          <w:szCs w:val="22"/>
          <w:lang w:val="fr-FR"/>
        </w:rPr>
        <w:t>de la maladie</w:t>
      </w:r>
      <w:r w:rsidR="004B2AD6">
        <w:rPr>
          <w:rFonts w:ascii="Arial" w:hAnsi="Arial"/>
          <w:sz w:val="22"/>
          <w:szCs w:val="22"/>
          <w:lang w:val="fr-FR"/>
        </w:rPr>
        <w:t xml:space="preserve"> justifiant l’admission :</w:t>
      </w:r>
    </w:p>
    <w:p w:rsidR="0067054A" w:rsidRP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P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4B2AD6" w:rsidRDefault="004B2AD6" w:rsidP="004B2AD6">
      <w:pPr>
        <w:jc w:val="both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 xml:space="preserve">Description de la condition pathologique du bénéficiaire (stade de la maladie, </w:t>
      </w:r>
      <w:r w:rsidR="00890C03">
        <w:rPr>
          <w:rFonts w:ascii="Arial" w:hAnsi="Arial"/>
          <w:sz w:val="22"/>
          <w:szCs w:val="22"/>
          <w:lang w:val="fr-FR"/>
        </w:rPr>
        <w:t xml:space="preserve">éventuelles </w:t>
      </w:r>
      <w:r>
        <w:rPr>
          <w:rFonts w:ascii="Arial" w:hAnsi="Arial"/>
          <w:sz w:val="22"/>
          <w:szCs w:val="22"/>
          <w:lang w:val="fr-FR"/>
        </w:rPr>
        <w:t>compli</w:t>
      </w:r>
      <w:r w:rsidR="00890C03">
        <w:rPr>
          <w:rFonts w:ascii="Arial" w:hAnsi="Arial"/>
          <w:sz w:val="22"/>
          <w:szCs w:val="22"/>
          <w:lang w:val="fr-FR"/>
        </w:rPr>
        <w:t>cations et/ou</w:t>
      </w:r>
      <w:r>
        <w:rPr>
          <w:rFonts w:ascii="Arial" w:hAnsi="Arial"/>
          <w:sz w:val="22"/>
          <w:szCs w:val="22"/>
          <w:lang w:val="fr-FR"/>
        </w:rPr>
        <w:t xml:space="preserve"> pathologies associées...) :</w:t>
      </w: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67054A">
      <w:pPr>
        <w:jc w:val="both"/>
        <w:rPr>
          <w:rFonts w:ascii="Arial" w:hAnsi="Arial"/>
          <w:sz w:val="22"/>
          <w:szCs w:val="22"/>
          <w:lang w:val="fr-FR"/>
        </w:rPr>
      </w:pPr>
    </w:p>
    <w:p w:rsidR="0067054A" w:rsidRDefault="004B2AD6">
      <w:pPr>
        <w:jc w:val="both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Nature du traitement à domicile :</w:t>
      </w:r>
    </w:p>
    <w:p w:rsidR="00EE6596" w:rsidRDefault="00EE6596" w:rsidP="00EE6596">
      <w:pPr>
        <w:jc w:val="both"/>
        <w:rPr>
          <w:rFonts w:ascii="Arial" w:hAnsi="Arial"/>
          <w:sz w:val="22"/>
          <w:szCs w:val="22"/>
          <w:lang w:val="fr-FR"/>
        </w:rPr>
      </w:pPr>
    </w:p>
    <w:p w:rsidR="00EE6596" w:rsidRDefault="00EE6596" w:rsidP="00EE6596">
      <w:pPr>
        <w:jc w:val="both"/>
        <w:rPr>
          <w:rFonts w:ascii="Arial" w:hAnsi="Arial"/>
          <w:sz w:val="22"/>
          <w:szCs w:val="22"/>
          <w:lang w:val="fr-FR"/>
        </w:rPr>
      </w:pPr>
    </w:p>
    <w:p w:rsidR="00EE6596" w:rsidRDefault="00EE6596" w:rsidP="00EE6596">
      <w:pPr>
        <w:jc w:val="both"/>
        <w:rPr>
          <w:rFonts w:ascii="Arial" w:hAnsi="Arial"/>
          <w:sz w:val="22"/>
          <w:szCs w:val="22"/>
          <w:lang w:val="fr-FR"/>
        </w:rPr>
      </w:pPr>
    </w:p>
    <w:p w:rsidR="00EE6596" w:rsidRDefault="00EE6596" w:rsidP="00EE6596">
      <w:pPr>
        <w:jc w:val="both"/>
        <w:rPr>
          <w:rFonts w:ascii="Arial" w:hAnsi="Arial"/>
          <w:sz w:val="22"/>
          <w:szCs w:val="22"/>
          <w:lang w:val="fr-FR"/>
        </w:rPr>
      </w:pPr>
    </w:p>
    <w:p w:rsidR="00EE6596" w:rsidRDefault="00EE6596" w:rsidP="00EE6596">
      <w:pPr>
        <w:jc w:val="both"/>
        <w:rPr>
          <w:rFonts w:ascii="Arial" w:hAnsi="Arial"/>
          <w:sz w:val="22"/>
          <w:szCs w:val="22"/>
          <w:lang w:val="fr-FR"/>
        </w:rPr>
      </w:pPr>
    </w:p>
    <w:p w:rsidR="00EE6596" w:rsidRDefault="00EE6596" w:rsidP="00EE6596">
      <w:pPr>
        <w:jc w:val="both"/>
        <w:rPr>
          <w:rFonts w:ascii="Arial" w:hAnsi="Arial"/>
          <w:sz w:val="22"/>
          <w:szCs w:val="22"/>
          <w:lang w:val="fr-FR"/>
        </w:rPr>
      </w:pPr>
    </w:p>
    <w:p w:rsidR="00EE6596" w:rsidRDefault="00EE6596" w:rsidP="00EE6596">
      <w:pPr>
        <w:jc w:val="both"/>
        <w:rPr>
          <w:rFonts w:ascii="Arial" w:hAnsi="Arial"/>
          <w:sz w:val="22"/>
          <w:szCs w:val="22"/>
          <w:lang w:val="fr-FR"/>
        </w:rPr>
      </w:pPr>
    </w:p>
    <w:p w:rsidR="00EE6596" w:rsidRDefault="00EE6596" w:rsidP="00EE6596">
      <w:pPr>
        <w:jc w:val="both"/>
        <w:rPr>
          <w:rFonts w:ascii="Arial" w:hAnsi="Arial"/>
          <w:sz w:val="22"/>
          <w:szCs w:val="22"/>
          <w:lang w:val="fr-FR"/>
        </w:rPr>
      </w:pPr>
    </w:p>
    <w:p w:rsidR="00EE6596" w:rsidRDefault="00EE6596" w:rsidP="00EE6596">
      <w:pPr>
        <w:jc w:val="both"/>
        <w:rPr>
          <w:rFonts w:ascii="Arial" w:hAnsi="Arial"/>
          <w:sz w:val="22"/>
          <w:szCs w:val="22"/>
          <w:lang w:val="fr-FR"/>
        </w:rPr>
      </w:pPr>
    </w:p>
    <w:p w:rsidR="00EE6596" w:rsidRDefault="00EE6596" w:rsidP="00EE6596">
      <w:pPr>
        <w:jc w:val="both"/>
        <w:rPr>
          <w:rFonts w:ascii="Arial" w:hAnsi="Arial"/>
          <w:sz w:val="22"/>
          <w:szCs w:val="22"/>
          <w:lang w:val="fr-FR"/>
        </w:rPr>
      </w:pPr>
    </w:p>
    <w:p w:rsidR="00697D41" w:rsidRPr="00C71C32" w:rsidRDefault="00F040AF">
      <w:pPr>
        <w:jc w:val="both"/>
        <w:rPr>
          <w:rFonts w:ascii="Arial" w:hAnsi="Arial"/>
          <w:sz w:val="22"/>
          <w:szCs w:val="22"/>
          <w:lang w:val="fr-FR"/>
        </w:rPr>
      </w:pPr>
      <w:r w:rsidRPr="00C71C32">
        <w:rPr>
          <w:rFonts w:ascii="Arial" w:hAnsi="Arial"/>
          <w:sz w:val="22"/>
          <w:szCs w:val="22"/>
          <w:lang w:val="fr-FR"/>
        </w:rPr>
        <w:t>Éventuelles a</w:t>
      </w:r>
      <w:r w:rsidR="004B2AD6" w:rsidRPr="00C71C32">
        <w:rPr>
          <w:rFonts w:ascii="Arial" w:hAnsi="Arial"/>
          <w:sz w:val="22"/>
          <w:szCs w:val="22"/>
          <w:lang w:val="fr-FR"/>
        </w:rPr>
        <w:t>utres p</w:t>
      </w:r>
      <w:r w:rsidR="00F8384B" w:rsidRPr="00C71C32">
        <w:rPr>
          <w:rFonts w:ascii="Arial" w:hAnsi="Arial"/>
          <w:sz w:val="22"/>
          <w:szCs w:val="22"/>
          <w:lang w:val="fr-FR"/>
        </w:rPr>
        <w:t>récisions et/ou observations :</w:t>
      </w:r>
    </w:p>
    <w:p w:rsidR="00697D41" w:rsidRPr="0067054A" w:rsidRDefault="00697D41">
      <w:pPr>
        <w:jc w:val="both"/>
        <w:rPr>
          <w:rFonts w:ascii="Arial" w:hAnsi="Arial"/>
          <w:sz w:val="22"/>
          <w:szCs w:val="22"/>
          <w:lang w:val="fr-FR"/>
        </w:rPr>
      </w:pPr>
    </w:p>
    <w:p w:rsidR="00697D41" w:rsidRPr="0067054A" w:rsidRDefault="00697D41">
      <w:pPr>
        <w:jc w:val="both"/>
        <w:rPr>
          <w:rFonts w:ascii="Arial" w:hAnsi="Arial"/>
          <w:sz w:val="22"/>
          <w:szCs w:val="22"/>
          <w:lang w:val="fr-FR"/>
        </w:rPr>
      </w:pPr>
    </w:p>
    <w:p w:rsidR="00697D41" w:rsidRPr="0067054A" w:rsidRDefault="00697D41">
      <w:pPr>
        <w:jc w:val="both"/>
        <w:rPr>
          <w:rFonts w:ascii="Arial" w:hAnsi="Arial"/>
          <w:sz w:val="22"/>
          <w:szCs w:val="22"/>
          <w:lang w:val="fr-FR"/>
        </w:rPr>
      </w:pPr>
    </w:p>
    <w:p w:rsidR="00033C79" w:rsidRPr="0067054A" w:rsidRDefault="00033C79">
      <w:pPr>
        <w:jc w:val="both"/>
        <w:rPr>
          <w:rFonts w:ascii="Arial" w:hAnsi="Arial"/>
          <w:sz w:val="22"/>
          <w:szCs w:val="22"/>
          <w:lang w:val="fr-FR"/>
        </w:rPr>
      </w:pPr>
    </w:p>
    <w:p w:rsidR="00033C79" w:rsidRDefault="00033C79">
      <w:pPr>
        <w:jc w:val="both"/>
        <w:rPr>
          <w:rFonts w:ascii="Arial" w:hAnsi="Arial"/>
          <w:sz w:val="22"/>
          <w:szCs w:val="22"/>
          <w:lang w:val="fr-FR"/>
        </w:rPr>
      </w:pPr>
    </w:p>
    <w:p w:rsidR="00C71C32" w:rsidRDefault="00C71C32">
      <w:pPr>
        <w:jc w:val="both"/>
        <w:rPr>
          <w:rFonts w:ascii="Arial" w:hAnsi="Arial"/>
          <w:sz w:val="22"/>
          <w:szCs w:val="22"/>
          <w:lang w:val="fr-FR"/>
        </w:rPr>
      </w:pPr>
    </w:p>
    <w:p w:rsidR="00C71C32" w:rsidRPr="0067054A" w:rsidRDefault="00C71C32">
      <w:pPr>
        <w:jc w:val="both"/>
        <w:rPr>
          <w:rFonts w:ascii="Arial" w:hAnsi="Arial"/>
          <w:sz w:val="22"/>
          <w:szCs w:val="22"/>
          <w:lang w:val="fr-FR"/>
        </w:rPr>
      </w:pPr>
    </w:p>
    <w:p w:rsidR="00033C79" w:rsidRPr="0067054A" w:rsidRDefault="00033C79">
      <w:pPr>
        <w:jc w:val="both"/>
        <w:rPr>
          <w:rFonts w:ascii="Arial" w:hAnsi="Arial"/>
          <w:sz w:val="22"/>
          <w:szCs w:val="22"/>
          <w:lang w:val="fr-FR"/>
        </w:rPr>
      </w:pPr>
    </w:p>
    <w:p w:rsidR="00033C79" w:rsidRPr="0067054A" w:rsidRDefault="00033C79">
      <w:pPr>
        <w:jc w:val="both"/>
        <w:rPr>
          <w:rFonts w:ascii="Arial" w:hAnsi="Arial"/>
          <w:sz w:val="22"/>
          <w:szCs w:val="22"/>
          <w:lang w:val="fr-FR"/>
        </w:rPr>
      </w:pPr>
    </w:p>
    <w:p w:rsidR="00033C79" w:rsidRPr="00AC7B73" w:rsidRDefault="00033C79">
      <w:pPr>
        <w:jc w:val="both"/>
        <w:rPr>
          <w:rFonts w:ascii="Arial" w:hAnsi="Arial"/>
          <w:sz w:val="22"/>
          <w:szCs w:val="22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1F5AFF" w:rsidRPr="001827AE">
        <w:tc>
          <w:tcPr>
            <w:tcW w:w="4644" w:type="dxa"/>
          </w:tcPr>
          <w:p w:rsidR="001F5AFF" w:rsidRPr="00AC7B73" w:rsidRDefault="001F5AFF" w:rsidP="001F5AFF">
            <w:pPr>
              <w:jc w:val="both"/>
              <w:rPr>
                <w:rFonts w:ascii="Arial" w:hAnsi="Arial"/>
                <w:sz w:val="20"/>
                <w:lang w:val="fr-FR"/>
              </w:rPr>
            </w:pPr>
            <w:r w:rsidRPr="00AC7B73">
              <w:rPr>
                <w:rFonts w:ascii="Arial" w:hAnsi="Arial"/>
                <w:sz w:val="20"/>
                <w:lang w:val="fr-FR"/>
              </w:rPr>
              <w:t>Le responsable médical de l’établissement de rééducation fonctionnelle certifie que toutes les obligations et conditions reprises dans la convention sont remplies pour ce bénéficiaire.</w:t>
            </w:r>
          </w:p>
        </w:tc>
        <w:tc>
          <w:tcPr>
            <w:tcW w:w="4678" w:type="dxa"/>
          </w:tcPr>
          <w:p w:rsidR="001F5AFF" w:rsidRPr="00AC7B73" w:rsidRDefault="001F5AFF" w:rsidP="001F5AFF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1F5AFF" w:rsidRPr="00AC7B73" w:rsidRDefault="001F5AFF" w:rsidP="001F5AFF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1F5AFF" w:rsidRPr="00AC7B73" w:rsidRDefault="001F5AFF" w:rsidP="001F5AFF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311911" w:rsidRPr="00AC7B73" w:rsidRDefault="00311911" w:rsidP="001F5AFF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041AD0" w:rsidRPr="00AC7B73" w:rsidRDefault="00041AD0" w:rsidP="001F5AFF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041AD0" w:rsidRPr="00AC7B73" w:rsidRDefault="00041AD0" w:rsidP="001F5AFF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1F5AFF" w:rsidRPr="00AC7B73" w:rsidRDefault="001F5AFF" w:rsidP="001F5AFF">
            <w:pPr>
              <w:rPr>
                <w:rFonts w:ascii="Arial" w:hAnsi="Arial"/>
                <w:sz w:val="20"/>
                <w:lang w:val="fr-FR"/>
              </w:rPr>
            </w:pPr>
            <w:r w:rsidRPr="00AC7B73">
              <w:rPr>
                <w:rFonts w:ascii="Arial" w:hAnsi="Arial"/>
                <w:sz w:val="20"/>
                <w:lang w:val="fr-FR"/>
              </w:rPr>
              <w:t>Le responsable médical</w:t>
            </w:r>
            <w:r w:rsidR="00041AD0" w:rsidRPr="00AC7B73">
              <w:rPr>
                <w:rFonts w:ascii="Arial" w:hAnsi="Arial"/>
                <w:sz w:val="20"/>
                <w:lang w:val="fr-FR"/>
              </w:rPr>
              <w:t xml:space="preserve"> de l’établissement</w:t>
            </w:r>
          </w:p>
          <w:p w:rsidR="001F5AFF" w:rsidRPr="001F5AFF" w:rsidRDefault="001F5AFF" w:rsidP="00991B3F">
            <w:pPr>
              <w:rPr>
                <w:rFonts w:ascii="Arial" w:hAnsi="Arial"/>
                <w:sz w:val="20"/>
                <w:lang w:val="fr-FR"/>
              </w:rPr>
            </w:pPr>
            <w:r w:rsidRPr="00AC7B73">
              <w:rPr>
                <w:rFonts w:ascii="Arial" w:hAnsi="Arial"/>
                <w:sz w:val="20"/>
                <w:lang w:val="fr-FR"/>
              </w:rPr>
              <w:t>(date</w:t>
            </w:r>
            <w:r w:rsidR="00041AD0" w:rsidRPr="00AC7B73">
              <w:rPr>
                <w:rFonts w:ascii="Arial" w:hAnsi="Arial"/>
                <w:sz w:val="20"/>
                <w:lang w:val="fr-FR"/>
              </w:rPr>
              <w:t>,</w:t>
            </w:r>
            <w:r w:rsidRPr="00AC7B73">
              <w:rPr>
                <w:rFonts w:ascii="Arial" w:hAnsi="Arial"/>
                <w:sz w:val="20"/>
                <w:lang w:val="fr-FR"/>
              </w:rPr>
              <w:t xml:space="preserve"> nom</w:t>
            </w:r>
            <w:r w:rsidR="00041AD0" w:rsidRPr="00AC7B73">
              <w:rPr>
                <w:rFonts w:ascii="Arial" w:hAnsi="Arial"/>
                <w:sz w:val="20"/>
                <w:lang w:val="fr-FR"/>
              </w:rPr>
              <w:t>,</w:t>
            </w:r>
            <w:r w:rsidRPr="00AC7B73">
              <w:rPr>
                <w:rFonts w:ascii="Arial" w:hAnsi="Arial"/>
                <w:sz w:val="20"/>
                <w:lang w:val="fr-FR"/>
              </w:rPr>
              <w:t xml:space="preserve"> </w:t>
            </w:r>
            <w:r w:rsidR="00991B3F" w:rsidRPr="00AC7B73">
              <w:rPr>
                <w:rFonts w:ascii="Arial" w:hAnsi="Arial"/>
                <w:sz w:val="20"/>
                <w:lang w:val="fr-FR"/>
              </w:rPr>
              <w:t xml:space="preserve">n° d'identification </w:t>
            </w:r>
            <w:r w:rsidR="00991B3F">
              <w:rPr>
                <w:rFonts w:ascii="Arial" w:hAnsi="Arial"/>
                <w:sz w:val="20"/>
                <w:lang w:val="fr-FR"/>
              </w:rPr>
              <w:t>INAMI,</w:t>
            </w:r>
            <w:r w:rsidR="00991B3F" w:rsidRPr="00AC7B73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AC7B73">
              <w:rPr>
                <w:rFonts w:ascii="Arial" w:hAnsi="Arial"/>
                <w:sz w:val="20"/>
                <w:lang w:val="fr-FR"/>
              </w:rPr>
              <w:t>signature)</w:t>
            </w:r>
          </w:p>
        </w:tc>
      </w:tr>
    </w:tbl>
    <w:p w:rsidR="00FD2D2C" w:rsidRDefault="00FD2D2C" w:rsidP="007B5386">
      <w:pPr>
        <w:jc w:val="both"/>
        <w:rPr>
          <w:lang w:val="fr-FR"/>
        </w:rPr>
      </w:pPr>
      <w:bookmarkStart w:id="0" w:name="_GoBack"/>
      <w:bookmarkEnd w:id="0"/>
    </w:p>
    <w:sectPr w:rsidR="00FD2D2C" w:rsidSect="00AC7B73">
      <w:endnotePr>
        <w:numFmt w:val="decimal"/>
      </w:endnotePr>
      <w:type w:val="continuous"/>
      <w:pgSz w:w="11906" w:h="16838"/>
      <w:pgMar w:top="1134" w:right="1134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7B" w:rsidRDefault="00523A7B">
      <w:pPr>
        <w:spacing w:line="20" w:lineRule="exact"/>
      </w:pPr>
    </w:p>
  </w:endnote>
  <w:endnote w:type="continuationSeparator" w:id="0">
    <w:p w:rsidR="00523A7B" w:rsidRDefault="00523A7B">
      <w:r>
        <w:t xml:space="preserve"> </w:t>
      </w:r>
    </w:p>
  </w:endnote>
  <w:endnote w:type="continuationNotice" w:id="1">
    <w:p w:rsidR="00523A7B" w:rsidRDefault="00523A7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96" w:rsidRDefault="00EE6596" w:rsidP="00E14DF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E6596" w:rsidRDefault="00EE6596" w:rsidP="002706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96" w:rsidRPr="001827AE" w:rsidRDefault="001827AE" w:rsidP="001827AE">
    <w:pPr>
      <w:pStyle w:val="Voettekst"/>
      <w:jc w:val="center"/>
      <w:rPr>
        <w:rFonts w:ascii="Calibri" w:hAnsi="Calibri" w:cs="Calibri"/>
        <w:sz w:val="12"/>
        <w:lang w:val="fr-FR"/>
      </w:rPr>
    </w:pPr>
    <w:hyperlink r:id="rId1" w:history="1">
      <w:r w:rsidRPr="006F4E07">
        <w:rPr>
          <w:rStyle w:val="Hyperlink"/>
          <w:rFonts w:ascii="Calibri" w:hAnsi="Calibri" w:cs="Calibri"/>
          <w:sz w:val="18"/>
          <w:lang w:val="fr-FR"/>
        </w:rPr>
        <w:t>www.iriscare.brussels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AE" w:rsidRPr="001827AE" w:rsidRDefault="001827AE" w:rsidP="001827AE">
    <w:pPr>
      <w:pStyle w:val="Voettekst"/>
      <w:jc w:val="center"/>
      <w:rPr>
        <w:rFonts w:ascii="Calibri" w:hAnsi="Calibri" w:cs="Calibri"/>
        <w:sz w:val="12"/>
        <w:lang w:val="fr-FR"/>
      </w:rPr>
    </w:pPr>
    <w:hyperlink r:id="rId1" w:history="1">
      <w:r w:rsidRPr="006F4E07">
        <w:rPr>
          <w:rStyle w:val="Hyperlink"/>
          <w:rFonts w:ascii="Calibri" w:hAnsi="Calibri" w:cs="Calibri"/>
          <w:sz w:val="18"/>
          <w:lang w:val="fr-FR"/>
        </w:rPr>
        <w:t>www.iriscare.brussels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7B" w:rsidRDefault="00523A7B">
      <w:r>
        <w:separator/>
      </w:r>
    </w:p>
  </w:footnote>
  <w:footnote w:type="continuationSeparator" w:id="0">
    <w:p w:rsidR="00523A7B" w:rsidRDefault="0052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96" w:rsidRDefault="00EE6596">
    <w:pPr>
      <w:jc w:val="both"/>
    </w:pPr>
  </w:p>
  <w:p w:rsidR="00EE6596" w:rsidRDefault="00EE6596">
    <w:pPr>
      <w:spacing w:after="140" w:line="100" w:lineRule="exact"/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52" w:rsidRDefault="001827A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-245745</wp:posOffset>
          </wp:positionV>
          <wp:extent cx="1276350" cy="1104900"/>
          <wp:effectExtent l="0" t="0" r="0" b="0"/>
          <wp:wrapNone/>
          <wp:docPr id="1" name="Afbeelding 1" descr="C:\Users\00103682\AppData\Local\Microsoft\Windows\INetCache\Content.Word\Logo Irisc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0103682\AppData\Local\Microsoft\Windows\INetCache\Content.Word\Logo Irisca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E03"/>
    <w:multiLevelType w:val="multilevel"/>
    <w:tmpl w:val="4DCAC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9565692"/>
    <w:multiLevelType w:val="multilevel"/>
    <w:tmpl w:val="3496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E75545B"/>
    <w:multiLevelType w:val="multilevel"/>
    <w:tmpl w:val="3496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0A7080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504"/>
      </w:pPr>
    </w:lvl>
    <w:lvl w:ilvl="3">
      <w:start w:val="1"/>
      <w:numFmt w:val="decimal"/>
      <w:lvlText w:val="%1.%2.%3.%4."/>
      <w:lvlJc w:val="left"/>
      <w:pPr>
        <w:tabs>
          <w:tab w:val="num" w:pos="3004"/>
        </w:tabs>
        <w:ind w:left="3004" w:hanging="648"/>
      </w:pPr>
    </w:lvl>
    <w:lvl w:ilvl="4">
      <w:start w:val="1"/>
      <w:numFmt w:val="decimal"/>
      <w:lvlText w:val="%1.%2.%3.%4.%5."/>
      <w:lvlJc w:val="left"/>
      <w:pPr>
        <w:tabs>
          <w:tab w:val="num" w:pos="3508"/>
        </w:tabs>
        <w:ind w:left="3508" w:hanging="792"/>
      </w:pPr>
    </w:lvl>
    <w:lvl w:ilvl="5">
      <w:start w:val="1"/>
      <w:numFmt w:val="decimal"/>
      <w:lvlText w:val="%1.%2.%3.%4.%5.%6."/>
      <w:lvlJc w:val="left"/>
      <w:pPr>
        <w:tabs>
          <w:tab w:val="num" w:pos="4012"/>
        </w:tabs>
        <w:ind w:left="40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16"/>
        </w:tabs>
        <w:ind w:left="45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0"/>
        </w:tabs>
        <w:ind w:left="502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96"/>
        </w:tabs>
        <w:ind w:left="5596" w:hanging="1440"/>
      </w:pPr>
    </w:lvl>
  </w:abstractNum>
  <w:abstractNum w:abstractNumId="4" w15:restartNumberingAfterBreak="0">
    <w:nsid w:val="177101CF"/>
    <w:multiLevelType w:val="multilevel"/>
    <w:tmpl w:val="D66EB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79F653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6" w15:restartNumberingAfterBreak="0">
    <w:nsid w:val="1E9F6B9C"/>
    <w:multiLevelType w:val="singleLevel"/>
    <w:tmpl w:val="7D2ED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2F07F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40623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2804605E"/>
    <w:multiLevelType w:val="multilevel"/>
    <w:tmpl w:val="D66EB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BDC4B7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504"/>
      </w:pPr>
    </w:lvl>
    <w:lvl w:ilvl="3">
      <w:start w:val="1"/>
      <w:numFmt w:val="decimal"/>
      <w:lvlText w:val="%1.%2.%3.%4."/>
      <w:lvlJc w:val="left"/>
      <w:pPr>
        <w:tabs>
          <w:tab w:val="num" w:pos="3004"/>
        </w:tabs>
        <w:ind w:left="3004" w:hanging="648"/>
      </w:pPr>
    </w:lvl>
    <w:lvl w:ilvl="4">
      <w:start w:val="1"/>
      <w:numFmt w:val="decimal"/>
      <w:lvlText w:val="%1.%2.%3.%4.%5."/>
      <w:lvlJc w:val="left"/>
      <w:pPr>
        <w:tabs>
          <w:tab w:val="num" w:pos="3508"/>
        </w:tabs>
        <w:ind w:left="3508" w:hanging="792"/>
      </w:pPr>
    </w:lvl>
    <w:lvl w:ilvl="5">
      <w:start w:val="1"/>
      <w:numFmt w:val="decimal"/>
      <w:lvlText w:val="%1.%2.%3.%4.%5.%6."/>
      <w:lvlJc w:val="left"/>
      <w:pPr>
        <w:tabs>
          <w:tab w:val="num" w:pos="4012"/>
        </w:tabs>
        <w:ind w:left="40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16"/>
        </w:tabs>
        <w:ind w:left="45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0"/>
        </w:tabs>
        <w:ind w:left="502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96"/>
        </w:tabs>
        <w:ind w:left="5596" w:hanging="1440"/>
      </w:pPr>
    </w:lvl>
  </w:abstractNum>
  <w:abstractNum w:abstractNumId="11" w15:restartNumberingAfterBreak="0">
    <w:nsid w:val="2D25217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D8335F7"/>
    <w:multiLevelType w:val="singleLevel"/>
    <w:tmpl w:val="7D2ED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2866C5D"/>
    <w:multiLevelType w:val="multilevel"/>
    <w:tmpl w:val="945E7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66870D0"/>
    <w:multiLevelType w:val="singleLevel"/>
    <w:tmpl w:val="CCD0C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1B6DD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4A4F7B2A"/>
    <w:multiLevelType w:val="singleLevel"/>
    <w:tmpl w:val="701C73A2"/>
    <w:lvl w:ilvl="0">
      <w:start w:val="1"/>
      <w:numFmt w:val="decimal"/>
      <w:lvlText w:val="%1°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ADB5346"/>
    <w:multiLevelType w:val="singleLevel"/>
    <w:tmpl w:val="CCD0C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93684B"/>
    <w:multiLevelType w:val="hybridMultilevel"/>
    <w:tmpl w:val="0FF45F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A2693"/>
    <w:multiLevelType w:val="multilevel"/>
    <w:tmpl w:val="945E7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783A1EE3"/>
    <w:multiLevelType w:val="multilevel"/>
    <w:tmpl w:val="3496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79517272"/>
    <w:multiLevelType w:val="hybridMultilevel"/>
    <w:tmpl w:val="BFAA51F4"/>
    <w:lvl w:ilvl="0" w:tplc="B498A224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7D10116F"/>
    <w:multiLevelType w:val="multilevel"/>
    <w:tmpl w:val="3496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D115A68"/>
    <w:multiLevelType w:val="singleLevel"/>
    <w:tmpl w:val="7D2ED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23"/>
  </w:num>
  <w:num w:numId="5">
    <w:abstractNumId w:val="14"/>
  </w:num>
  <w:num w:numId="6">
    <w:abstractNumId w:val="6"/>
  </w:num>
  <w:num w:numId="7">
    <w:abstractNumId w:val="11"/>
  </w:num>
  <w:num w:numId="8">
    <w:abstractNumId w:val="18"/>
  </w:num>
  <w:num w:numId="9">
    <w:abstractNumId w:val="4"/>
  </w:num>
  <w:num w:numId="10">
    <w:abstractNumId w:val="19"/>
  </w:num>
  <w:num w:numId="11">
    <w:abstractNumId w:val="2"/>
  </w:num>
  <w:num w:numId="12">
    <w:abstractNumId w:val="22"/>
  </w:num>
  <w:num w:numId="13">
    <w:abstractNumId w:val="20"/>
  </w:num>
  <w:num w:numId="14">
    <w:abstractNumId w:val="1"/>
  </w:num>
  <w:num w:numId="15">
    <w:abstractNumId w:val="21"/>
  </w:num>
  <w:num w:numId="16">
    <w:abstractNumId w:val="10"/>
  </w:num>
  <w:num w:numId="17">
    <w:abstractNumId w:val="3"/>
  </w:num>
  <w:num w:numId="18">
    <w:abstractNumId w:val="5"/>
  </w:num>
  <w:num w:numId="19">
    <w:abstractNumId w:val="13"/>
  </w:num>
  <w:num w:numId="20">
    <w:abstractNumId w:val="0"/>
  </w:num>
  <w:num w:numId="21">
    <w:abstractNumId w:val="9"/>
  </w:num>
  <w:num w:numId="22">
    <w:abstractNumId w:val="15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97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EC"/>
    <w:rsid w:val="00033C79"/>
    <w:rsid w:val="00041AD0"/>
    <w:rsid w:val="0006151B"/>
    <w:rsid w:val="00102810"/>
    <w:rsid w:val="00166D93"/>
    <w:rsid w:val="001827AE"/>
    <w:rsid w:val="001965E9"/>
    <w:rsid w:val="001C6A7F"/>
    <w:rsid w:val="001F5AFF"/>
    <w:rsid w:val="001F6768"/>
    <w:rsid w:val="0022261E"/>
    <w:rsid w:val="0025397C"/>
    <w:rsid w:val="00270651"/>
    <w:rsid w:val="00274A71"/>
    <w:rsid w:val="002866A1"/>
    <w:rsid w:val="00292398"/>
    <w:rsid w:val="002933C3"/>
    <w:rsid w:val="002C61E5"/>
    <w:rsid w:val="002E09A1"/>
    <w:rsid w:val="00311911"/>
    <w:rsid w:val="00312D4E"/>
    <w:rsid w:val="00345050"/>
    <w:rsid w:val="003E2064"/>
    <w:rsid w:val="003E3B99"/>
    <w:rsid w:val="003F0FDA"/>
    <w:rsid w:val="00400918"/>
    <w:rsid w:val="004937F1"/>
    <w:rsid w:val="004B2AD6"/>
    <w:rsid w:val="004B44EB"/>
    <w:rsid w:val="004F114F"/>
    <w:rsid w:val="00523A7B"/>
    <w:rsid w:val="005437EC"/>
    <w:rsid w:val="00543E1D"/>
    <w:rsid w:val="005502EE"/>
    <w:rsid w:val="005A3F52"/>
    <w:rsid w:val="005F1459"/>
    <w:rsid w:val="006209D5"/>
    <w:rsid w:val="0062633E"/>
    <w:rsid w:val="0067054A"/>
    <w:rsid w:val="006867B4"/>
    <w:rsid w:val="00697D41"/>
    <w:rsid w:val="006C525E"/>
    <w:rsid w:val="006D317F"/>
    <w:rsid w:val="00731189"/>
    <w:rsid w:val="00734A65"/>
    <w:rsid w:val="007B5386"/>
    <w:rsid w:val="008003BB"/>
    <w:rsid w:val="00843AEB"/>
    <w:rsid w:val="00890C03"/>
    <w:rsid w:val="008A3046"/>
    <w:rsid w:val="00932757"/>
    <w:rsid w:val="00950A33"/>
    <w:rsid w:val="0095658F"/>
    <w:rsid w:val="009860BD"/>
    <w:rsid w:val="00991B3F"/>
    <w:rsid w:val="00992D54"/>
    <w:rsid w:val="009B33F0"/>
    <w:rsid w:val="009C4C37"/>
    <w:rsid w:val="009D2BF0"/>
    <w:rsid w:val="009D55A6"/>
    <w:rsid w:val="009D73A2"/>
    <w:rsid w:val="009E120F"/>
    <w:rsid w:val="00A85FBF"/>
    <w:rsid w:val="00AC7B73"/>
    <w:rsid w:val="00AE4EA9"/>
    <w:rsid w:val="00B60137"/>
    <w:rsid w:val="00B81D58"/>
    <w:rsid w:val="00B91502"/>
    <w:rsid w:val="00BD1E9E"/>
    <w:rsid w:val="00C32209"/>
    <w:rsid w:val="00C4423B"/>
    <w:rsid w:val="00C71C32"/>
    <w:rsid w:val="00CC7207"/>
    <w:rsid w:val="00CE0A2B"/>
    <w:rsid w:val="00CF1B10"/>
    <w:rsid w:val="00CF798D"/>
    <w:rsid w:val="00D52051"/>
    <w:rsid w:val="00E14DFC"/>
    <w:rsid w:val="00E3239B"/>
    <w:rsid w:val="00E66C64"/>
    <w:rsid w:val="00EA4317"/>
    <w:rsid w:val="00EB19BA"/>
    <w:rsid w:val="00EC087C"/>
    <w:rsid w:val="00ED5EEC"/>
    <w:rsid w:val="00EE6596"/>
    <w:rsid w:val="00EF2A75"/>
    <w:rsid w:val="00F040AF"/>
    <w:rsid w:val="00F303E7"/>
    <w:rsid w:val="00F31A2F"/>
    <w:rsid w:val="00F56A1E"/>
    <w:rsid w:val="00F8384B"/>
    <w:rsid w:val="00FD2D2C"/>
    <w:rsid w:val="00FE267E"/>
    <w:rsid w:val="00FE6BE0"/>
    <w:rsid w:val="00FF0C9E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54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Courier" w:hAnsi="Courier"/>
      <w:sz w:val="24"/>
      <w:lang w:val="en-GB" w:eastAsia="en-US"/>
    </w:rPr>
  </w:style>
  <w:style w:type="paragraph" w:styleId="Kop1">
    <w:name w:val="heading 1"/>
    <w:basedOn w:val="Standaard"/>
    <w:next w:val="Standaard"/>
    <w:qFormat/>
    <w:pPr>
      <w:tabs>
        <w:tab w:val="left" w:pos="-720"/>
      </w:tabs>
      <w:suppressAutoHyphens/>
      <w:outlineLvl w:val="0"/>
    </w:pPr>
    <w:rPr>
      <w:rFonts w:ascii="Arial" w:hAnsi="Arial"/>
      <w:b/>
      <w:u w:val="single"/>
      <w:lang w:val="fr-FR"/>
    </w:rPr>
  </w:style>
  <w:style w:type="paragraph" w:styleId="Kop2">
    <w:name w:val="heading 2"/>
    <w:basedOn w:val="Standaard"/>
    <w:next w:val="Standaard"/>
    <w:qFormat/>
    <w:pPr>
      <w:keepNext/>
      <w:jc w:val="both"/>
      <w:outlineLvl w:val="1"/>
    </w:pPr>
    <w:rPr>
      <w:rFonts w:ascii="Arial" w:hAnsi="Arial"/>
      <w:b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nummer1">
    <w:name w:val="Alineanummer 1"/>
    <w:pPr>
      <w:tabs>
        <w:tab w:val="left" w:pos="-720"/>
        <w:tab w:val="left" w:pos="0"/>
        <w:tab w:val="left" w:pos="720"/>
      </w:tabs>
      <w:suppressAutoHyphens/>
      <w:ind w:left="851" w:hanging="264"/>
    </w:pPr>
    <w:rPr>
      <w:rFonts w:ascii="Courier" w:hAnsi="Courier"/>
      <w:sz w:val="24"/>
      <w:lang w:val="en-US" w:eastAsia="en-US"/>
    </w:rPr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basedOn w:val="Standaardalinea-lettertype"/>
    <w:rPr>
      <w:b/>
      <w:i/>
      <w:sz w:val="24"/>
    </w:rPr>
  </w:style>
  <w:style w:type="paragraph" w:customStyle="1" w:styleId="Alineanummer2">
    <w:name w:val="Alineanummer 2"/>
    <w:pPr>
      <w:tabs>
        <w:tab w:val="left" w:pos="-720"/>
        <w:tab w:val="left" w:pos="0"/>
        <w:tab w:val="left" w:pos="720"/>
        <w:tab w:val="left" w:pos="1440"/>
      </w:tabs>
      <w:suppressAutoHyphens/>
      <w:ind w:left="1702" w:hanging="357"/>
    </w:pPr>
    <w:rPr>
      <w:rFonts w:ascii="Courier" w:hAnsi="Courier"/>
      <w:sz w:val="24"/>
      <w:lang w:val="en-US" w:eastAsia="en-US"/>
    </w:rPr>
  </w:style>
  <w:style w:type="paragraph" w:customStyle="1" w:styleId="Dokument1">
    <w:name w:val="Dok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Alineanummer3">
    <w:name w:val="Alineanummer 3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552" w:hanging="303"/>
    </w:pPr>
    <w:rPr>
      <w:rFonts w:ascii="Courier" w:hAnsi="Courier"/>
      <w:sz w:val="24"/>
      <w:lang w:val="en-US" w:eastAsia="en-US"/>
    </w:rPr>
  </w:style>
  <w:style w:type="paragraph" w:customStyle="1" w:styleId="Alineanummer4">
    <w:name w:val="Alineanummer 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403" w:hanging="290"/>
    </w:pPr>
    <w:rPr>
      <w:rFonts w:ascii="Courier" w:hAnsi="Courier"/>
      <w:sz w:val="24"/>
      <w:lang w:val="en-US" w:eastAsia="en-US"/>
    </w:rPr>
  </w:style>
  <w:style w:type="paragraph" w:customStyle="1" w:styleId="Alineanummer5">
    <w:name w:val="Alineanumme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left="4254" w:hanging="384"/>
    </w:pPr>
    <w:rPr>
      <w:rFonts w:ascii="Courier" w:hAnsi="Courier"/>
      <w:sz w:val="24"/>
      <w:lang w:val="en-US" w:eastAsia="en-US"/>
    </w:rPr>
  </w:style>
  <w:style w:type="paragraph" w:customStyle="1" w:styleId="Alineanummer6">
    <w:name w:val="Alineanumme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ind w:left="5105" w:hanging="371"/>
    </w:pPr>
    <w:rPr>
      <w:rFonts w:ascii="Courier" w:hAnsi="Courier"/>
      <w:sz w:val="24"/>
      <w:lang w:val="en-US" w:eastAsia="en-US"/>
    </w:rPr>
  </w:style>
  <w:style w:type="character" w:customStyle="1" w:styleId="Dokument2">
    <w:name w:val="Dokument 2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Alineanummer7">
    <w:name w:val="Alineanumme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ind w:left="5956" w:hanging="251"/>
    </w:pPr>
    <w:rPr>
      <w:rFonts w:ascii="Courier" w:hAnsi="Courier"/>
      <w:sz w:val="24"/>
      <w:lang w:val="en-US" w:eastAsia="en-US"/>
    </w:rPr>
  </w:style>
  <w:style w:type="paragraph" w:customStyle="1" w:styleId="Alineanummer8">
    <w:name w:val="Alineanumme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uppressAutoHyphens/>
      <w:ind w:left="6806" w:hanging="290"/>
    </w:pPr>
    <w:rPr>
      <w:rFonts w:ascii="Courier" w:hAnsi="Courier"/>
      <w:sz w:val="24"/>
      <w:lang w:val="en-US" w:eastAsia="en-US"/>
    </w:rPr>
  </w:style>
  <w:style w:type="character" w:customStyle="1" w:styleId="Techninit">
    <w:name w:val="Techn init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Technisch5">
    <w:name w:val="Technisch 5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6">
    <w:name w:val="Technisch 6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7">
    <w:name w:val="Technisch 7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4">
    <w:name w:val="Technisch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paragraph" w:customStyle="1" w:styleId="Technisch8">
    <w:name w:val="Technisch 8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Volgblad">
    <w:name w:val="Volgblad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n-US"/>
    </w:rPr>
  </w:style>
  <w:style w:type="character" w:customStyle="1" w:styleId="Document8">
    <w:name w:val="Document 8"/>
    <w:basedOn w:val="Standaardalinea-lettertype"/>
  </w:style>
  <w:style w:type="character" w:customStyle="1" w:styleId="Document4">
    <w:name w:val="Document 4"/>
    <w:basedOn w:val="Standaardalinea-lettertype"/>
    <w:rPr>
      <w:b/>
      <w:i/>
      <w:sz w:val="24"/>
    </w:rPr>
  </w:style>
  <w:style w:type="character" w:customStyle="1" w:styleId="Document6">
    <w:name w:val="Document 6"/>
    <w:basedOn w:val="Standaardalinea-lettertype"/>
  </w:style>
  <w:style w:type="character" w:customStyle="1" w:styleId="Document5">
    <w:name w:val="Document 5"/>
    <w:basedOn w:val="Standaardalinea-lettertype"/>
  </w:style>
  <w:style w:type="character" w:customStyle="1" w:styleId="Document2">
    <w:name w:val="Document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Standaardalinea-lettertype"/>
  </w:style>
  <w:style w:type="character" w:customStyle="1" w:styleId="Bibliogrphy">
    <w:name w:val="Bibliogrphy"/>
    <w:basedOn w:val="Standaardalinea-lettertype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 w:eastAsia="en-US"/>
    </w:rPr>
  </w:style>
  <w:style w:type="character" w:customStyle="1" w:styleId="Document3">
    <w:name w:val="Document 3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DocInit">
    <w:name w:val="Doc Init"/>
    <w:basedOn w:val="Standaardalinea-lettertype"/>
  </w:style>
  <w:style w:type="character" w:customStyle="1" w:styleId="TechInit">
    <w:name w:val="Tech Init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character" w:customStyle="1" w:styleId="Technical2">
    <w:name w:val="Technical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Technical1">
    <w:name w:val="Technical 1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n-US"/>
    </w:rPr>
  </w:style>
  <w:style w:type="character" w:customStyle="1" w:styleId="KB4kol">
    <w:name w:val="KB 4kol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KB-4kol">
    <w:name w:val="KB-4kol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Bibliographi">
    <w:name w:val="Bibliographi"/>
    <w:basedOn w:val="Standaardalinea-lettertype"/>
  </w:style>
  <w:style w:type="paragraph" w:customStyle="1" w:styleId="Paradroit1">
    <w:name w:val="Para. droit 1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sz w:val="24"/>
      <w:lang w:val="en-US" w:eastAsia="en-US"/>
    </w:rPr>
  </w:style>
  <w:style w:type="paragraph" w:customStyle="1" w:styleId="Paradroit2">
    <w:name w:val="Para. droit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sz w:val="24"/>
      <w:lang w:val="en-US" w:eastAsia="en-US"/>
    </w:rPr>
  </w:style>
  <w:style w:type="paragraph" w:customStyle="1" w:styleId="Paradroit3">
    <w:name w:val="Para. droit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sz w:val="24"/>
      <w:lang w:val="en-US" w:eastAsia="en-US"/>
    </w:rPr>
  </w:style>
  <w:style w:type="paragraph" w:customStyle="1" w:styleId="Paradroit4">
    <w:name w:val="Para. droit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sz w:val="24"/>
      <w:lang w:val="en-US" w:eastAsia="en-US"/>
    </w:rPr>
  </w:style>
  <w:style w:type="paragraph" w:customStyle="1" w:styleId="Paradroit5">
    <w:name w:val="Para. droit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sz w:val="24"/>
      <w:lang w:val="en-US" w:eastAsia="en-US"/>
    </w:rPr>
  </w:style>
  <w:style w:type="paragraph" w:customStyle="1" w:styleId="Paradroit6">
    <w:name w:val="Para. droit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sz w:val="24"/>
      <w:lang w:val="en-US" w:eastAsia="en-US"/>
    </w:rPr>
  </w:style>
  <w:style w:type="paragraph" w:customStyle="1" w:styleId="Paradroit7">
    <w:name w:val="Para. droit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sz w:val="24"/>
      <w:lang w:val="en-US" w:eastAsia="en-US"/>
    </w:rPr>
  </w:style>
  <w:style w:type="paragraph" w:customStyle="1" w:styleId="Paradroit8">
    <w:name w:val="Para. droit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sz w:val="24"/>
      <w:lang w:val="en-US" w:eastAsia="en-US"/>
    </w:rPr>
  </w:style>
  <w:style w:type="character" w:customStyle="1" w:styleId="Technactif">
    <w:name w:val="Techn actif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Technique4">
    <w:name w:val="Technique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character" w:customStyle="1" w:styleId="Technique1">
    <w:name w:val="Technique 1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Standaardalinea-lettertype"/>
  </w:style>
  <w:style w:type="paragraph" w:customStyle="1" w:styleId="Technique5">
    <w:name w:val="Technique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que6">
    <w:name w:val="Technique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que7">
    <w:name w:val="Technique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Technique8">
    <w:name w:val="Technique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n-US"/>
    </w:rPr>
  </w:style>
  <w:style w:type="paragraph" w:customStyle="1" w:styleId="Papiermarg">
    <w:name w:val="Papier margÀ)À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n-US"/>
    </w:rPr>
  </w:style>
  <w:style w:type="character" w:customStyle="1" w:styleId="col2">
    <w:name w:val="col.2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tekst">
    <w:name w:val="tekst"/>
    <w:pPr>
      <w:tabs>
        <w:tab w:val="left" w:pos="-2210"/>
        <w:tab w:val="left" w:pos="0"/>
        <w:tab w:val="left" w:pos="624"/>
        <w:tab w:val="right" w:leader="dot" w:pos="5103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nomenclatuur">
    <w:name w:val="nomenclatuur"/>
    <w:pPr>
      <w:tabs>
        <w:tab w:val="left" w:pos="57"/>
        <w:tab w:val="left" w:pos="681"/>
        <w:tab w:val="right" w:leader="dot" w:pos="5159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kolommen">
    <w:name w:val="kolommen"/>
    <w:pPr>
      <w:tabs>
        <w:tab w:val="left" w:pos="-720"/>
        <w:tab w:val="left" w:pos="-71"/>
        <w:tab w:val="left" w:pos="0"/>
        <w:tab w:val="decimal" w:pos="624"/>
        <w:tab w:val="left" w:pos="1247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OmniPage1">
    <w:name w:val="OmniPage #1"/>
    <w:pPr>
      <w:tabs>
        <w:tab w:val="left" w:pos="-1296"/>
        <w:tab w:val="right" w:pos="8058"/>
      </w:tabs>
      <w:suppressAutoHyphens/>
      <w:spacing w:line="252" w:lineRule="exact"/>
      <w:ind w:left="9402" w:hanging="9402"/>
      <w:jc w:val="center"/>
    </w:pPr>
    <w:rPr>
      <w:rFonts w:ascii="Courier" w:hAnsi="Courier"/>
      <w:sz w:val="24"/>
      <w:lang w:val="en-US" w:eastAsia="en-US"/>
    </w:rPr>
  </w:style>
  <w:style w:type="paragraph" w:customStyle="1" w:styleId="OmniPage2">
    <w:name w:val="OmniPage #2"/>
    <w:pPr>
      <w:tabs>
        <w:tab w:val="left" w:pos="-1296"/>
        <w:tab w:val="right" w:pos="2554"/>
      </w:tabs>
      <w:suppressAutoHyphens/>
      <w:spacing w:line="222" w:lineRule="exact"/>
      <w:ind w:left="3898" w:hanging="3898"/>
      <w:jc w:val="center"/>
    </w:pPr>
    <w:rPr>
      <w:rFonts w:ascii="Courier" w:hAnsi="Courier"/>
      <w:sz w:val="24"/>
      <w:lang w:val="en-US" w:eastAsia="en-US"/>
    </w:rPr>
  </w:style>
  <w:style w:type="paragraph" w:customStyle="1" w:styleId="OmniPage3">
    <w:name w:val="OmniPage #3"/>
    <w:pPr>
      <w:tabs>
        <w:tab w:val="left" w:pos="-1296"/>
        <w:tab w:val="right" w:pos="8436"/>
      </w:tabs>
      <w:suppressAutoHyphens/>
      <w:spacing w:line="300" w:lineRule="exact"/>
      <w:ind w:left="9780" w:hanging="9780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4">
    <w:name w:val="OmniPage #4"/>
    <w:pPr>
      <w:tabs>
        <w:tab w:val="left" w:pos="-1296"/>
        <w:tab w:val="right" w:pos="347"/>
      </w:tabs>
      <w:suppressAutoHyphens/>
      <w:spacing w:line="276" w:lineRule="exact"/>
      <w:ind w:left="1691" w:hanging="1691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5">
    <w:name w:val="OmniPage #5"/>
    <w:pPr>
      <w:tabs>
        <w:tab w:val="left" w:pos="-1296"/>
        <w:tab w:val="left" w:pos="-8"/>
        <w:tab w:val="right" w:pos="8400"/>
      </w:tabs>
      <w:suppressAutoHyphens/>
      <w:spacing w:line="258" w:lineRule="exact"/>
      <w:ind w:left="9744" w:hanging="9744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6">
    <w:name w:val="OmniPage #6"/>
    <w:pPr>
      <w:tabs>
        <w:tab w:val="left" w:pos="-1296"/>
        <w:tab w:val="left" w:pos="-8"/>
        <w:tab w:val="right" w:pos="8411"/>
      </w:tabs>
      <w:suppressAutoHyphens/>
      <w:spacing w:line="258" w:lineRule="exact"/>
      <w:ind w:left="9755" w:hanging="9755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7">
    <w:name w:val="OmniPage #7"/>
    <w:pPr>
      <w:tabs>
        <w:tab w:val="left" w:pos="-1296"/>
        <w:tab w:val="right" w:pos="7104"/>
      </w:tabs>
      <w:suppressAutoHyphens/>
      <w:spacing w:line="240" w:lineRule="exact"/>
      <w:ind w:left="8448" w:hanging="8448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8">
    <w:name w:val="OmniPage #8"/>
    <w:pPr>
      <w:tabs>
        <w:tab w:val="left" w:pos="-1296"/>
        <w:tab w:val="right" w:pos="-359"/>
      </w:tabs>
      <w:suppressAutoHyphens/>
      <w:spacing w:line="240" w:lineRule="exact"/>
      <w:ind w:left="985" w:hanging="985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9">
    <w:name w:val="OmniPage #9"/>
    <w:pPr>
      <w:tabs>
        <w:tab w:val="left" w:pos="-1296"/>
        <w:tab w:val="right" w:pos="7105"/>
      </w:tabs>
      <w:suppressAutoHyphens/>
      <w:spacing w:line="240" w:lineRule="exact"/>
      <w:ind w:left="8449" w:hanging="8449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0">
    <w:name w:val="OmniPage #10"/>
    <w:pPr>
      <w:tabs>
        <w:tab w:val="left" w:pos="-1296"/>
        <w:tab w:val="right" w:pos="36"/>
      </w:tabs>
      <w:suppressAutoHyphens/>
      <w:spacing w:line="240" w:lineRule="exact"/>
      <w:ind w:left="1380" w:hanging="1380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1">
    <w:name w:val="OmniPage #11"/>
    <w:pPr>
      <w:tabs>
        <w:tab w:val="left" w:pos="-1290"/>
        <w:tab w:val="left" w:pos="42"/>
        <w:tab w:val="right" w:pos="8477"/>
      </w:tabs>
      <w:suppressAutoHyphens/>
      <w:spacing w:line="258" w:lineRule="exact"/>
      <w:ind w:left="1332" w:hanging="1332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2">
    <w:name w:val="OmniPage #12"/>
    <w:pPr>
      <w:tabs>
        <w:tab w:val="left" w:pos="-1296"/>
        <w:tab w:val="right" w:pos="8432"/>
      </w:tabs>
      <w:suppressAutoHyphens/>
      <w:spacing w:line="264" w:lineRule="exact"/>
      <w:ind w:left="9776" w:hanging="9776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3">
    <w:name w:val="OmniPage #13"/>
    <w:pPr>
      <w:tabs>
        <w:tab w:val="left" w:pos="-1296"/>
        <w:tab w:val="right" w:pos="2910"/>
      </w:tabs>
      <w:suppressAutoHyphens/>
      <w:spacing w:line="240" w:lineRule="exact"/>
      <w:ind w:left="4254" w:hanging="4254"/>
      <w:jc w:val="center"/>
    </w:pPr>
    <w:rPr>
      <w:rFonts w:ascii="Courier" w:hAnsi="Courier"/>
      <w:sz w:val="24"/>
      <w:lang w:val="en-US" w:eastAsia="en-US"/>
    </w:rPr>
  </w:style>
  <w:style w:type="paragraph" w:customStyle="1" w:styleId="OmniPage14">
    <w:name w:val="OmniPage #14"/>
    <w:pPr>
      <w:tabs>
        <w:tab w:val="left" w:pos="-1296"/>
        <w:tab w:val="right" w:pos="8428"/>
      </w:tabs>
      <w:suppressAutoHyphens/>
      <w:spacing w:line="264" w:lineRule="exact"/>
      <w:ind w:left="9772" w:hanging="9772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5">
    <w:name w:val="OmniPage #15"/>
    <w:pPr>
      <w:tabs>
        <w:tab w:val="left" w:pos="-1296"/>
        <w:tab w:val="right" w:pos="532"/>
      </w:tabs>
      <w:suppressAutoHyphens/>
      <w:spacing w:line="132" w:lineRule="exact"/>
      <w:ind w:left="1876" w:hanging="1876"/>
    </w:pPr>
    <w:rPr>
      <w:rFonts w:ascii="Courier" w:hAnsi="Courier"/>
      <w:sz w:val="24"/>
      <w:lang w:val="en-US" w:eastAsia="en-US"/>
    </w:rPr>
  </w:style>
  <w:style w:type="paragraph" w:customStyle="1" w:styleId="OmniPage25a">
    <w:name w:val="OmniPage #25a"/>
    <w:pPr>
      <w:tabs>
        <w:tab w:val="left" w:pos="-1296"/>
        <w:tab w:val="right" w:pos="4662"/>
      </w:tabs>
      <w:suppressAutoHyphens/>
      <w:spacing w:line="240" w:lineRule="exact"/>
      <w:ind w:left="6006" w:hanging="6006"/>
      <w:jc w:val="center"/>
    </w:pPr>
    <w:rPr>
      <w:rFonts w:ascii="Courier" w:hAnsi="Courier"/>
      <w:sz w:val="24"/>
      <w:lang w:val="en-US" w:eastAsia="en-US"/>
    </w:rPr>
  </w:style>
  <w:style w:type="paragraph" w:customStyle="1" w:styleId="OmniPage26a">
    <w:name w:val="OmniPage #26a"/>
    <w:pPr>
      <w:tabs>
        <w:tab w:val="left" w:pos="-1296"/>
        <w:tab w:val="right" w:pos="2147"/>
      </w:tabs>
      <w:suppressAutoHyphens/>
      <w:spacing w:line="240" w:lineRule="exact"/>
      <w:ind w:left="3491" w:hanging="3491"/>
    </w:pPr>
    <w:rPr>
      <w:rFonts w:ascii="Courier" w:hAnsi="Courier"/>
      <w:sz w:val="24"/>
      <w:lang w:val="en-US" w:eastAsia="en-US"/>
    </w:rPr>
  </w:style>
  <w:style w:type="paragraph" w:customStyle="1" w:styleId="OmniPage27a">
    <w:name w:val="OmniPage #27a"/>
    <w:pPr>
      <w:tabs>
        <w:tab w:val="left" w:pos="-1296"/>
        <w:tab w:val="right" w:pos="8422"/>
      </w:tabs>
      <w:suppressAutoHyphens/>
      <w:spacing w:line="258" w:lineRule="exact"/>
      <w:ind w:left="9766" w:hanging="9766"/>
    </w:pPr>
    <w:rPr>
      <w:rFonts w:ascii="Courier" w:hAnsi="Courier"/>
      <w:sz w:val="24"/>
      <w:lang w:val="en-US" w:eastAsia="en-US"/>
    </w:rPr>
  </w:style>
  <w:style w:type="paragraph" w:customStyle="1" w:styleId="OmniPage51">
    <w:name w:val="OmniPage #51"/>
    <w:pPr>
      <w:tabs>
        <w:tab w:val="left" w:pos="-1296"/>
        <w:tab w:val="right" w:pos="4493"/>
      </w:tabs>
      <w:suppressAutoHyphens/>
      <w:spacing w:line="240" w:lineRule="exact"/>
      <w:ind w:left="5837" w:hanging="5837"/>
      <w:jc w:val="center"/>
    </w:pPr>
    <w:rPr>
      <w:rFonts w:ascii="Courier" w:hAnsi="Courier"/>
      <w:sz w:val="24"/>
      <w:lang w:val="en-US" w:eastAsia="en-US"/>
    </w:rPr>
  </w:style>
  <w:style w:type="paragraph" w:customStyle="1" w:styleId="OmniPage52">
    <w:name w:val="OmniPage #52"/>
    <w:pPr>
      <w:tabs>
        <w:tab w:val="left" w:pos="-1296"/>
        <w:tab w:val="left" w:pos="-12"/>
        <w:tab w:val="right" w:pos="8424"/>
      </w:tabs>
      <w:suppressAutoHyphens/>
      <w:spacing w:line="258" w:lineRule="exact"/>
      <w:ind w:left="9768" w:hanging="9768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76a">
    <w:name w:val="OmniPage #76a"/>
    <w:pPr>
      <w:tabs>
        <w:tab w:val="left" w:pos="-1296"/>
        <w:tab w:val="left" w:pos="-2"/>
        <w:tab w:val="right" w:pos="8410"/>
      </w:tabs>
      <w:suppressAutoHyphens/>
      <w:spacing w:line="264" w:lineRule="exact"/>
      <w:ind w:left="9754" w:hanging="9754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77">
    <w:name w:val="OmniPage #77"/>
    <w:pPr>
      <w:tabs>
        <w:tab w:val="left" w:pos="-1296"/>
        <w:tab w:val="left" w:pos="-2"/>
        <w:tab w:val="right" w:pos="8419"/>
      </w:tabs>
      <w:suppressAutoHyphens/>
      <w:spacing w:line="258" w:lineRule="exact"/>
      <w:ind w:left="9763" w:hanging="9763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7">
    <w:name w:val="OmniPage #17"/>
    <w:pPr>
      <w:tabs>
        <w:tab w:val="left" w:pos="-1296"/>
        <w:tab w:val="right" w:pos="8412"/>
      </w:tabs>
      <w:suppressAutoHyphens/>
      <w:spacing w:line="240" w:lineRule="exact"/>
      <w:ind w:left="9756" w:hanging="9756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18">
    <w:name w:val="OmniPage #18"/>
    <w:pPr>
      <w:tabs>
        <w:tab w:val="left" w:pos="-1296"/>
        <w:tab w:val="left" w:pos="4"/>
        <w:tab w:val="right" w:pos="8411"/>
      </w:tabs>
      <w:suppressAutoHyphens/>
      <w:spacing w:line="258" w:lineRule="exact"/>
      <w:ind w:left="1348" w:hanging="1348"/>
      <w:jc w:val="both"/>
    </w:pPr>
    <w:rPr>
      <w:rFonts w:ascii="Courier" w:hAnsi="Courier"/>
      <w:spacing w:val="-3"/>
      <w:sz w:val="24"/>
      <w:lang w:val="en-US" w:eastAsia="en-US"/>
    </w:rPr>
  </w:style>
  <w:style w:type="paragraph" w:customStyle="1" w:styleId="OmniPage20">
    <w:name w:val="OmniPage #20"/>
    <w:pPr>
      <w:tabs>
        <w:tab w:val="left" w:pos="-1296"/>
        <w:tab w:val="right" w:pos="1386"/>
      </w:tabs>
      <w:suppressAutoHyphens/>
      <w:spacing w:line="246" w:lineRule="exact"/>
      <w:ind w:left="2730" w:hanging="2730"/>
      <w:jc w:val="center"/>
    </w:pPr>
    <w:rPr>
      <w:rFonts w:ascii="Courier" w:hAnsi="Courier"/>
      <w:sz w:val="24"/>
      <w:lang w:val="en-US" w:eastAsia="en-US"/>
    </w:rPr>
  </w:style>
  <w:style w:type="paragraph" w:customStyle="1" w:styleId="OmniPage23a">
    <w:name w:val="OmniPage #23a"/>
    <w:pPr>
      <w:tabs>
        <w:tab w:val="left" w:pos="-1296"/>
        <w:tab w:val="right" w:pos="-1055"/>
      </w:tabs>
      <w:suppressAutoHyphens/>
      <w:spacing w:line="222" w:lineRule="exact"/>
      <w:ind w:left="289" w:hanging="289"/>
    </w:pPr>
    <w:rPr>
      <w:rFonts w:ascii="Courier" w:hAnsi="Courier"/>
      <w:sz w:val="24"/>
      <w:lang w:val="en-US" w:eastAsia="en-US"/>
    </w:rPr>
  </w:style>
  <w:style w:type="paragraph" w:customStyle="1" w:styleId="tekstblad">
    <w:name w:val="tekstblad"/>
    <w:pPr>
      <w:tabs>
        <w:tab w:val="left" w:pos="0"/>
        <w:tab w:val="left" w:pos="566"/>
        <w:tab w:val="left" w:pos="1134"/>
        <w:tab w:val="left" w:pos="1700"/>
        <w:tab w:val="left" w:pos="2268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kolomblad">
    <w:name w:val="kolomblad"/>
    <w:pPr>
      <w:tabs>
        <w:tab w:val="left" w:pos="0"/>
        <w:tab w:val="decimal" w:pos="851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optic">
    <w:name w:val="optic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kolom2">
    <w:name w:val="kolom2"/>
    <w:pPr>
      <w:tabs>
        <w:tab w:val="left" w:pos="-720"/>
        <w:tab w:val="left" w:pos="-69"/>
        <w:tab w:val="decimal" w:pos="0"/>
        <w:tab w:val="decimal" w:pos="624"/>
        <w:tab w:val="left" w:pos="1247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etiquette">
    <w:name w:val="etiquette"/>
    <w:pPr>
      <w:tabs>
        <w:tab w:val="left" w:pos="-720"/>
      </w:tabs>
      <w:suppressAutoHyphens/>
      <w:spacing w:before="227"/>
    </w:pPr>
    <w:rPr>
      <w:rFonts w:ascii="Univers" w:hAnsi="Univers"/>
      <w:sz w:val="24"/>
      <w:lang w:val="en-US" w:eastAsia="en-US"/>
    </w:rPr>
  </w:style>
  <w:style w:type="character" w:customStyle="1" w:styleId="kolommengr">
    <w:name w:val="kolommengr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kolgr">
    <w:name w:val="kolgr"/>
    <w:pPr>
      <w:tabs>
        <w:tab w:val="left" w:pos="0"/>
        <w:tab w:val="decimal" w:pos="624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tekstgr">
    <w:name w:val="tekstgr"/>
    <w:pPr>
      <w:tabs>
        <w:tab w:val="left" w:pos="-2834"/>
        <w:tab w:val="left" w:pos="-2437"/>
        <w:tab w:val="left" w:pos="-2041"/>
        <w:tab w:val="left" w:pos="-1644"/>
        <w:tab w:val="left" w:pos="-1246"/>
        <w:tab w:val="right" w:leader="dot" w:pos="3969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Alineanum1">
    <w:name w:val="Alineanum[1]"/>
    <w:pPr>
      <w:tabs>
        <w:tab w:val="left" w:pos="-720"/>
        <w:tab w:val="left" w:pos="0"/>
        <w:tab w:val="left" w:pos="720"/>
        <w:tab w:val="decimal" w:pos="1440"/>
      </w:tabs>
      <w:suppressAutoHyphens/>
      <w:ind w:firstLine="828"/>
    </w:pPr>
    <w:rPr>
      <w:rFonts w:ascii="Courier" w:hAnsi="Courier"/>
      <w:sz w:val="24"/>
      <w:lang w:val="en-US" w:eastAsia="en-US"/>
    </w:rPr>
  </w:style>
  <w:style w:type="character" w:customStyle="1" w:styleId="Dokument50">
    <w:name w:val="Dokument[5]"/>
    <w:basedOn w:val="Standaardalinea-lettertype"/>
  </w:style>
  <w:style w:type="character" w:customStyle="1" w:styleId="Dokument60">
    <w:name w:val="Dokument[6]"/>
    <w:basedOn w:val="Standaardalinea-lettertype"/>
  </w:style>
  <w:style w:type="character" w:customStyle="1" w:styleId="Dokument40">
    <w:name w:val="Dokument[4]"/>
    <w:basedOn w:val="Standaardalinea-lettertype"/>
    <w:rPr>
      <w:b/>
      <w:i/>
      <w:sz w:val="24"/>
    </w:rPr>
  </w:style>
  <w:style w:type="paragraph" w:customStyle="1" w:styleId="Alineanum2">
    <w:name w:val="Alineanum[2]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1679"/>
    </w:pPr>
    <w:rPr>
      <w:rFonts w:ascii="Courier" w:hAnsi="Courier"/>
      <w:sz w:val="24"/>
      <w:lang w:val="en-US" w:eastAsia="en-US"/>
    </w:rPr>
  </w:style>
  <w:style w:type="paragraph" w:customStyle="1" w:styleId="Dokument10">
    <w:name w:val="Dokument[1]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Alineanum3">
    <w:name w:val="Alineanum[3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530"/>
    </w:pPr>
    <w:rPr>
      <w:rFonts w:ascii="Courier" w:hAnsi="Courier"/>
      <w:sz w:val="24"/>
      <w:lang w:val="en-US" w:eastAsia="en-US"/>
    </w:rPr>
  </w:style>
  <w:style w:type="paragraph" w:customStyle="1" w:styleId="Alineanum4">
    <w:name w:val="Alineanum[4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380"/>
    </w:pPr>
    <w:rPr>
      <w:rFonts w:ascii="Courier" w:hAnsi="Courier"/>
      <w:sz w:val="24"/>
      <w:lang w:val="en-US" w:eastAsia="en-US"/>
    </w:rPr>
  </w:style>
  <w:style w:type="paragraph" w:customStyle="1" w:styleId="Alineanum5">
    <w:name w:val="Alineanum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231"/>
    </w:pPr>
    <w:rPr>
      <w:rFonts w:ascii="Courier" w:hAnsi="Courier"/>
      <w:sz w:val="24"/>
      <w:lang w:val="en-US" w:eastAsia="en-US"/>
    </w:rPr>
  </w:style>
  <w:style w:type="paragraph" w:customStyle="1" w:styleId="Alineanum6">
    <w:name w:val="Alineanum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082"/>
    </w:pPr>
    <w:rPr>
      <w:rFonts w:ascii="Courier" w:hAnsi="Courier"/>
      <w:sz w:val="24"/>
      <w:lang w:val="en-US" w:eastAsia="en-US"/>
    </w:rPr>
  </w:style>
  <w:style w:type="character" w:customStyle="1" w:styleId="Dokument20">
    <w:name w:val="Dokument[2]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Alineanum7">
    <w:name w:val="Alineanum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decimal" w:pos="6480"/>
      </w:tabs>
      <w:suppressAutoHyphens/>
      <w:ind w:firstLine="5933"/>
    </w:pPr>
    <w:rPr>
      <w:rFonts w:ascii="Courier" w:hAnsi="Courier"/>
      <w:sz w:val="24"/>
      <w:lang w:val="en-US" w:eastAsia="en-US"/>
    </w:rPr>
  </w:style>
  <w:style w:type="paragraph" w:customStyle="1" w:styleId="Alineanum8">
    <w:name w:val="Alineanum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decimal" w:pos="7200"/>
      </w:tabs>
      <w:suppressAutoHyphens/>
      <w:ind w:firstLine="6784"/>
    </w:pPr>
    <w:rPr>
      <w:rFonts w:ascii="Courier" w:hAnsi="Courier"/>
      <w:sz w:val="24"/>
      <w:lang w:val="en-US" w:eastAsia="en-US"/>
    </w:rPr>
  </w:style>
  <w:style w:type="character" w:customStyle="1" w:styleId="Dokument30">
    <w:name w:val="Dokument[3]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Standaardalinea-lettertype"/>
  </w:style>
  <w:style w:type="character" w:customStyle="1" w:styleId="Dokument80">
    <w:name w:val="Dokument[8]"/>
    <w:basedOn w:val="Standaardalinea-lettertype"/>
  </w:style>
  <w:style w:type="character" w:customStyle="1" w:styleId="Technisch10">
    <w:name w:val="Technisch[1]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Technisch50">
    <w:name w:val="Technisch[5]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60">
    <w:name w:val="Technisch[6]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70">
    <w:name w:val="Technisch[7]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paragraph" w:customStyle="1" w:styleId="Technisch40">
    <w:name w:val="Technisch[4]"/>
    <w:pPr>
      <w:tabs>
        <w:tab w:val="left" w:pos="-720"/>
      </w:tabs>
      <w:suppressAutoHyphens/>
    </w:pPr>
    <w:rPr>
      <w:rFonts w:ascii="Courier" w:hAnsi="Courier"/>
      <w:b/>
      <w:sz w:val="24"/>
      <w:lang w:val="en-US" w:eastAsia="en-US"/>
    </w:rPr>
  </w:style>
  <w:style w:type="paragraph" w:customStyle="1" w:styleId="Technisch80">
    <w:name w:val="Technisch[8]"/>
    <w:pPr>
      <w:tabs>
        <w:tab w:val="left" w:pos="-720"/>
      </w:tabs>
      <w:suppressAutoHyphens/>
      <w:ind w:firstLine="828"/>
    </w:pPr>
    <w:rPr>
      <w:rFonts w:ascii="Courier" w:hAnsi="Courier"/>
      <w:b/>
      <w:sz w:val="24"/>
      <w:lang w:val="en-US" w:eastAsia="en-US"/>
    </w:rPr>
  </w:style>
  <w:style w:type="character" w:customStyle="1" w:styleId="DefaultParagraphFo">
    <w:name w:val="Default Paragraph Fo"/>
    <w:basedOn w:val="Standaardalinea-lettertype"/>
  </w:style>
  <w:style w:type="paragraph" w:customStyle="1" w:styleId="Textedenotedefin">
    <w:name w:val="Texte de note de fin"/>
    <w:pPr>
      <w:tabs>
        <w:tab w:val="left" w:pos="-720"/>
      </w:tabs>
      <w:suppressAutoHyphens/>
    </w:pPr>
    <w:rPr>
      <w:rFonts w:ascii="Courier" w:hAnsi="Courier"/>
      <w:sz w:val="24"/>
      <w:lang w:eastAsia="en-US"/>
    </w:rPr>
  </w:style>
  <w:style w:type="character" w:customStyle="1" w:styleId="Rfrencedenoted">
    <w:name w:val="Référence de note d"/>
    <w:basedOn w:val="Standaardalinea-lettertype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pPr>
      <w:tabs>
        <w:tab w:val="left" w:pos="-720"/>
      </w:tabs>
      <w:suppressAutoHyphens/>
    </w:pPr>
    <w:rPr>
      <w:rFonts w:ascii="Courier" w:hAnsi="Courier"/>
      <w:sz w:val="24"/>
      <w:lang w:eastAsia="en-US"/>
    </w:rPr>
  </w:style>
  <w:style w:type="character" w:customStyle="1" w:styleId="EquationCaption">
    <w:name w:val="_Equation Caption"/>
    <w:basedOn w:val="Standaardalinea-lettertype"/>
  </w:style>
  <w:style w:type="character" w:customStyle="1" w:styleId="a1">
    <w:name w:val="a1"/>
    <w:basedOn w:val="Standaardalinea-lettertype"/>
    <w:rPr>
      <w:rFonts w:ascii="Courier" w:hAnsi="Courier"/>
      <w:noProof w:val="0"/>
      <w:sz w:val="24"/>
      <w:lang w:val="en-US"/>
    </w:rPr>
  </w:style>
  <w:style w:type="paragraph" w:customStyle="1" w:styleId="Omslag">
    <w:name w:val="Omslag"/>
    <w:pPr>
      <w:tabs>
        <w:tab w:val="left" w:pos="4229"/>
        <w:tab w:val="left" w:pos="5280"/>
      </w:tabs>
      <w:suppressAutoHyphens/>
    </w:pPr>
    <w:rPr>
      <w:rFonts w:ascii="Courier" w:hAnsi="Courier"/>
      <w:sz w:val="24"/>
      <w:lang w:val="en-US" w:eastAsia="en-US"/>
    </w:rPr>
  </w:style>
  <w:style w:type="paragraph" w:styleId="Tekstopmerking">
    <w:name w:val="annotation text"/>
    <w:basedOn w:val="Standaard"/>
    <w:semiHidden/>
    <w:pPr>
      <w:tabs>
        <w:tab w:val="left" w:pos="-720"/>
      </w:tabs>
      <w:suppressAutoHyphens/>
    </w:pPr>
    <w:rPr>
      <w:lang w:val="fr-FR"/>
    </w:rPr>
  </w:style>
  <w:style w:type="paragraph" w:styleId="Koptekst">
    <w:name w:val="header"/>
    <w:basedOn w:val="Standaard"/>
    <w:pPr>
      <w:tabs>
        <w:tab w:val="left" w:pos="-23"/>
        <w:tab w:val="center" w:pos="4795"/>
      </w:tabs>
      <w:suppressAutoHyphens/>
    </w:pPr>
    <w:rPr>
      <w:lang w:val="fr-FR"/>
    </w:rPr>
  </w:style>
  <w:style w:type="character" w:styleId="Voetnootmarkering">
    <w:name w:val="footnote reference"/>
    <w:basedOn w:val="Standaardalinea-lettertyp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Voetnoottekst">
    <w:name w:val="footnote text"/>
    <w:basedOn w:val="Standaard"/>
    <w:semiHidden/>
    <w:pPr>
      <w:tabs>
        <w:tab w:val="left" w:pos="-720"/>
      </w:tabs>
      <w:suppressAutoHyphens/>
    </w:pPr>
    <w:rPr>
      <w:lang w:val="fr-FR"/>
    </w:rPr>
  </w:style>
  <w:style w:type="character" w:styleId="Eindnootmarkering">
    <w:name w:val="endnote reference"/>
    <w:basedOn w:val="Standaardalinea-lettertype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FSS">
    <w:name w:val="FSS"/>
    <w:pPr>
      <w:tabs>
        <w:tab w:val="center" w:pos="4536"/>
      </w:tabs>
      <w:suppressAutoHyphens/>
    </w:pPr>
    <w:rPr>
      <w:rFonts w:ascii="Courier" w:hAnsi="Courier"/>
      <w:b/>
      <w:sz w:val="24"/>
      <w:u w:val="single"/>
      <w:lang w:val="en-US" w:eastAsia="en-US"/>
    </w:rPr>
  </w:style>
  <w:style w:type="paragraph" w:styleId="Inhopg1">
    <w:name w:val="toc 1"/>
    <w:basedOn w:val="Standaard"/>
    <w:next w:val="Standa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hopg3">
    <w:name w:val="toc 3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hopg4">
    <w:name w:val="toc 4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hopg5">
    <w:name w:val="toc 5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hopg6">
    <w:name w:val="toc 6"/>
    <w:basedOn w:val="Standaard"/>
    <w:next w:val="Standa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semiHidden/>
    <w:pPr>
      <w:suppressAutoHyphens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Kopbronvermelding">
    <w:name w:val="toa heading"/>
    <w:basedOn w:val="Standaard"/>
    <w:next w:val="Standaard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ijschrift">
    <w:name w:val="caption"/>
    <w:basedOn w:val="Standaard"/>
    <w:next w:val="Standaard"/>
    <w:qFormat/>
  </w:style>
  <w:style w:type="character" w:customStyle="1" w:styleId="EquationCaption1">
    <w:name w:val="_Equation Caption1"/>
  </w:style>
  <w:style w:type="paragraph" w:styleId="Voettekst">
    <w:name w:val="footer"/>
    <w:basedOn w:val="Standaard"/>
    <w:link w:val="VoettekstChar"/>
    <w:pPr>
      <w:tabs>
        <w:tab w:val="center" w:pos="4320"/>
        <w:tab w:val="right" w:pos="8640"/>
      </w:tabs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tabs>
        <w:tab w:val="left" w:pos="-720"/>
      </w:tabs>
      <w:suppressAutoHyphens/>
      <w:spacing w:after="240"/>
      <w:jc w:val="both"/>
    </w:pPr>
    <w:rPr>
      <w:rFonts w:ascii="Arial" w:hAnsi="Arial"/>
      <w:spacing w:val="-3"/>
      <w:lang w:val="fr-FR"/>
    </w:rPr>
  </w:style>
  <w:style w:type="paragraph" w:styleId="Titel">
    <w:name w:val="Title"/>
    <w:basedOn w:val="Standaard"/>
    <w:qFormat/>
    <w:pPr>
      <w:suppressAutoHyphens/>
      <w:jc w:val="center"/>
    </w:pPr>
    <w:rPr>
      <w:rFonts w:ascii="Univers Bold" w:hAnsi="Univers Bold"/>
      <w:b/>
      <w:sz w:val="30"/>
      <w:lang w:val="fr-FR"/>
    </w:rPr>
  </w:style>
  <w:style w:type="paragraph" w:styleId="Plattetekst3">
    <w:name w:val="Body Text 3"/>
    <w:basedOn w:val="Standaard"/>
    <w:pPr>
      <w:suppressAutoHyphens/>
      <w:jc w:val="both"/>
    </w:pPr>
    <w:rPr>
      <w:rFonts w:ascii="Arial" w:hAnsi="Arial"/>
      <w:spacing w:val="-2"/>
      <w:lang w:val="fr-FR"/>
    </w:rPr>
  </w:style>
  <w:style w:type="paragraph" w:styleId="Plattetekstinspringen">
    <w:name w:val="Body Text Indent"/>
    <w:basedOn w:val="Standaard"/>
    <w:pPr>
      <w:ind w:left="567"/>
      <w:jc w:val="both"/>
    </w:pPr>
    <w:rPr>
      <w:rFonts w:ascii="Arial" w:hAnsi="Arial"/>
      <w:spacing w:val="-3"/>
      <w:sz w:val="20"/>
      <w:lang w:val="fr-FR"/>
    </w:rPr>
  </w:style>
  <w:style w:type="paragraph" w:styleId="Plattetekstinspringen2">
    <w:name w:val="Body Text Indent 2"/>
    <w:basedOn w:val="Standaard"/>
    <w:pPr>
      <w:widowControl w:val="0"/>
      <w:ind w:left="1080"/>
      <w:jc w:val="both"/>
    </w:pPr>
    <w:rPr>
      <w:rFonts w:ascii="Arial" w:hAnsi="Arial"/>
      <w:i/>
      <w:lang w:val="fr-FR"/>
    </w:rPr>
  </w:style>
  <w:style w:type="table" w:styleId="Tabelraster">
    <w:name w:val="Table Grid"/>
    <w:basedOn w:val="Standaardtabel"/>
    <w:rsid w:val="00FD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041AD0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70651"/>
  </w:style>
  <w:style w:type="character" w:customStyle="1" w:styleId="VoettekstChar">
    <w:name w:val="Voettekst Char"/>
    <w:basedOn w:val="Standaardalinea-lettertype"/>
    <w:link w:val="Voettekst"/>
    <w:rsid w:val="001827AE"/>
    <w:rPr>
      <w:rFonts w:ascii="Courier" w:hAnsi="Courier"/>
      <w:sz w:val="24"/>
      <w:lang w:val="en-GB" w:eastAsia="en-US"/>
    </w:rPr>
  </w:style>
  <w:style w:type="character" w:styleId="Hyperlink">
    <w:name w:val="Hyperlink"/>
    <w:uiPriority w:val="99"/>
    <w:unhideWhenUsed/>
    <w:rsid w:val="001827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32</Value>
      <Value>8</Value>
      <Value>29</Value>
      <Value>58</Value>
      <Value>71</Value>
      <Value>80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Rapport</TermName>
          <TermId xmlns="http://schemas.microsoft.com/office/infopath/2007/PartnerControls">2f44d0d5-9b88-4275-8537-c9287958c331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6288d5e1cb18d8d79c81cfa66fd663fa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d7e3aaa422c7d44652037c9e0f60ae41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70691-C99B-4EBD-B575-12C83644F27E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82884A-4162-4800-9A9C-2553705B0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1B1E-1266-4AE1-8C2E-997304D3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Unités de répit - Modèle de rapport médical</dc:title>
  <dc:creator/>
  <cp:lastModifiedBy/>
  <cp:revision>1</cp:revision>
  <dcterms:created xsi:type="dcterms:W3CDTF">2013-11-27T15:32:00Z</dcterms:created>
  <dcterms:modified xsi:type="dcterms:W3CDTF">2020-02-07T09:03:00Z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80;#Rapport|2f44d0d5-9b88-4275-8537-c9287958c331</vt:lpwstr>
  </property>
  <property fmtid="{D5CDD505-2E9C-101B-9397-08002B2CF9AE}" pid="7" name="Order">
    <vt:r8>1426100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