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0AC" w:rsidRPr="00C600AC" w:rsidRDefault="00C600AC" w:rsidP="00C600AC">
      <w:pPr>
        <w:pStyle w:val="Default"/>
        <w:jc w:val="center"/>
        <w:rPr>
          <w:rFonts w:eastAsia="Times New Roman" w:cs="Times New Roman"/>
          <w:b/>
          <w:bCs/>
          <w:caps/>
          <w:color w:val="auto"/>
          <w:kern w:val="32"/>
          <w:sz w:val="28"/>
          <w:szCs w:val="32"/>
          <w:lang w:eastAsia="nl-NL"/>
        </w:rPr>
      </w:pPr>
      <w:bookmarkStart w:id="0" w:name="_Hlk23165844"/>
      <w:r w:rsidRPr="00C600AC">
        <w:rPr>
          <w:rFonts w:eastAsia="Times New Roman" w:cs="Times New Roman"/>
          <w:b/>
          <w:bCs/>
          <w:caps/>
          <w:color w:val="auto"/>
          <w:kern w:val="32"/>
          <w:sz w:val="28"/>
          <w:szCs w:val="32"/>
          <w:lang w:eastAsia="nl-NL"/>
        </w:rPr>
        <w:t xml:space="preserve">Facultatieve (niet-gereglementeerde) </w:t>
      </w:r>
    </w:p>
    <w:p w:rsidR="00C600AC" w:rsidRPr="00C600AC" w:rsidRDefault="00C600AC" w:rsidP="00C600AC">
      <w:pPr>
        <w:pStyle w:val="Default"/>
        <w:jc w:val="center"/>
        <w:rPr>
          <w:rFonts w:eastAsia="Times New Roman" w:cs="Times New Roman"/>
          <w:b/>
          <w:bCs/>
          <w:caps/>
          <w:color w:val="auto"/>
          <w:kern w:val="32"/>
          <w:sz w:val="28"/>
          <w:szCs w:val="32"/>
          <w:lang w:eastAsia="nl-NL"/>
        </w:rPr>
      </w:pPr>
      <w:r w:rsidRPr="00C600AC">
        <w:rPr>
          <w:rFonts w:eastAsia="Times New Roman" w:cs="Times New Roman"/>
          <w:b/>
          <w:bCs/>
          <w:caps/>
          <w:color w:val="auto"/>
          <w:kern w:val="32"/>
          <w:sz w:val="28"/>
          <w:szCs w:val="32"/>
          <w:lang w:eastAsia="nl-NL"/>
        </w:rPr>
        <w:t>subsidies</w:t>
      </w:r>
    </w:p>
    <w:p w:rsidR="00384B72" w:rsidRPr="00C600AC" w:rsidRDefault="002B39E9" w:rsidP="00384B72">
      <w:pPr>
        <w:pStyle w:val="Titre2"/>
        <w:rPr>
          <w:lang w:val="nl-BE"/>
        </w:rPr>
      </w:pPr>
      <w:r w:rsidRPr="00C600AC">
        <w:rPr>
          <w:lang w:val="nl-BE"/>
        </w:rPr>
        <w:t xml:space="preserve">A. </w:t>
      </w:r>
      <w:r w:rsidR="00C600AC" w:rsidRPr="00C600AC">
        <w:rPr>
          <w:lang w:val="nl-BE"/>
        </w:rPr>
        <w:t>wat</w:t>
      </w:r>
      <w:r w:rsidR="00384B72" w:rsidRPr="00C600AC">
        <w:rPr>
          <w:lang w:val="nl-BE"/>
        </w:rPr>
        <w:t xml:space="preserve"> ?</w:t>
      </w:r>
    </w:p>
    <w:p w:rsidR="00384B72" w:rsidRPr="00C600AC" w:rsidRDefault="00C600AC" w:rsidP="002B39E9">
      <w:pPr>
        <w:pStyle w:val="Titre4"/>
        <w:rPr>
          <w:lang w:val="nl-BE"/>
        </w:rPr>
      </w:pPr>
      <w:r>
        <w:rPr>
          <w:szCs w:val="22"/>
        </w:rPr>
        <w:t>Wat zijn facultatieve subsidies</w:t>
      </w:r>
      <w:r w:rsidR="00384B72" w:rsidRPr="00C600AC">
        <w:rPr>
          <w:lang w:val="nl-BE"/>
        </w:rPr>
        <w:t xml:space="preserve"> ?</w:t>
      </w:r>
    </w:p>
    <w:p w:rsidR="00C600AC" w:rsidRPr="00C600AC" w:rsidRDefault="00C600AC" w:rsidP="00C600AC">
      <w:pPr>
        <w:rPr>
          <w:lang w:val="nl-BE"/>
        </w:rPr>
      </w:pPr>
      <w:r w:rsidRPr="00C600AC">
        <w:rPr>
          <w:lang w:val="nl-BE"/>
        </w:rPr>
        <w:t xml:space="preserve">De algemene uitgavenbegroting van Iriscare voorziet in de toekenning van niet-gereglementeerde subsidies, ook wel facultatieve subsidies genoemd. Een facultatieve subsidie is een subsidie die niet door een specifieke wet geregeld wordt en die niet aan een vorm van erkenning verbonden is (erkenning, overeenkomst, ...). Het bedrag van de subsidie dat Iriscare aan een organisatie uitkeert, wordt vastgesteld via een beslissing van het Algemeen Beheerscomité van Iriscare. </w:t>
      </w:r>
    </w:p>
    <w:p w:rsidR="002B39E9" w:rsidRPr="00C600AC" w:rsidRDefault="00C600AC" w:rsidP="00C600AC">
      <w:pPr>
        <w:rPr>
          <w:lang w:val="nl-BE"/>
        </w:rPr>
      </w:pPr>
      <w:r w:rsidRPr="00C600AC">
        <w:rPr>
          <w:lang w:val="nl-BE"/>
        </w:rPr>
        <w:t>Facultatieve subsidies kunnen toegekend worden voor een specifiek project, voor de algemene werking van een organisatie, of voor een afzonderlijke deelactiviteit. De geldigheidsduur van de subsidie hangt af van de duur van het beoogde project. Elke subsidie is niet-</w:t>
      </w:r>
      <w:proofErr w:type="spellStart"/>
      <w:r w:rsidRPr="00C600AC">
        <w:rPr>
          <w:lang w:val="nl-BE"/>
        </w:rPr>
        <w:t>recurrent</w:t>
      </w:r>
      <w:proofErr w:type="spellEnd"/>
      <w:r w:rsidRPr="00C600AC">
        <w:rPr>
          <w:lang w:val="nl-BE"/>
        </w:rPr>
        <w:t xml:space="preserve">. Dat betekent dat de organisatie die een identieke financiering over meerdere jaren wil krijgen elk jaar een aanvraag moet indienen via de verzending van een volledig aanvraagdossier. </w:t>
      </w:r>
    </w:p>
    <w:p w:rsidR="002B39E9" w:rsidRPr="00C600AC" w:rsidRDefault="00C600AC" w:rsidP="00C600AC">
      <w:pPr>
        <w:rPr>
          <w:rFonts w:eastAsia="Calibri" w:cs="Calibri"/>
          <w:color w:val="000000"/>
          <w:lang w:val="nl-BE" w:eastAsia="en-US"/>
        </w:rPr>
      </w:pPr>
      <w:r>
        <w:rPr>
          <w:color w:val="000000"/>
          <w:szCs w:val="22"/>
        </w:rPr>
        <w:t>De aan de instellingen, centra en diensten toegekende subsidies dekken de werkings- en personeelskosten en, in bepaalde gevallen, de kosten voor verbouwingen of uitrustingen</w:t>
      </w:r>
      <w:r w:rsidR="007B572A">
        <w:rPr>
          <w:color w:val="000000"/>
          <w:szCs w:val="22"/>
        </w:rPr>
        <w:t>.</w:t>
      </w:r>
    </w:p>
    <w:p w:rsidR="00384B72" w:rsidRPr="00C600AC" w:rsidRDefault="002B39E9" w:rsidP="00384B72">
      <w:pPr>
        <w:pStyle w:val="Titre2"/>
        <w:rPr>
          <w:lang w:val="nl-BE"/>
        </w:rPr>
      </w:pPr>
      <w:r w:rsidRPr="00C600AC">
        <w:rPr>
          <w:lang w:val="nl-BE"/>
        </w:rPr>
        <w:t xml:space="preserve">B. </w:t>
      </w:r>
      <w:r w:rsidR="00C600AC">
        <w:rPr>
          <w:lang w:val="nl-BE"/>
        </w:rPr>
        <w:t>Wie</w:t>
      </w:r>
      <w:r w:rsidR="00384B72" w:rsidRPr="00C600AC">
        <w:rPr>
          <w:lang w:val="nl-BE"/>
        </w:rPr>
        <w:t xml:space="preserve"> ?</w:t>
      </w:r>
    </w:p>
    <w:p w:rsidR="00384B72" w:rsidRPr="00C600AC" w:rsidRDefault="00C600AC" w:rsidP="002B39E9">
      <w:pPr>
        <w:pStyle w:val="Titre4"/>
        <w:rPr>
          <w:lang w:val="nl-BE"/>
        </w:rPr>
      </w:pPr>
      <w:r>
        <w:rPr>
          <w:szCs w:val="22"/>
        </w:rPr>
        <w:t>Kom ik in aanmerking voor een facultatieve subsidie</w:t>
      </w:r>
      <w:r w:rsidR="00384B72" w:rsidRPr="00C600AC">
        <w:rPr>
          <w:lang w:val="nl-BE"/>
        </w:rPr>
        <w:t>?</w:t>
      </w:r>
    </w:p>
    <w:p w:rsidR="002B39E9" w:rsidRPr="00C600AC" w:rsidRDefault="00C600AC" w:rsidP="00C600AC">
      <w:pPr>
        <w:rPr>
          <w:lang w:val="nl-BE"/>
        </w:rPr>
      </w:pPr>
      <w:r w:rsidRPr="00C600AC">
        <w:rPr>
          <w:lang w:val="nl-BE"/>
        </w:rPr>
        <w:t xml:space="preserve">Om in aanmerking te komen voor de hier bedoelde facultatieve subsidie moet de activiteit van uw organisatie onder de bevoegdheid van Iriscare vallen. </w:t>
      </w:r>
    </w:p>
    <w:p w:rsidR="00C600AC" w:rsidRPr="00C600AC" w:rsidRDefault="00C600AC" w:rsidP="00C600AC">
      <w:pPr>
        <w:rPr>
          <w:lang w:val="nl-BE"/>
        </w:rPr>
      </w:pPr>
      <w:bookmarkStart w:id="1" w:name="_Hlk20488360"/>
      <w:r w:rsidRPr="00C600AC">
        <w:rPr>
          <w:lang w:val="nl-BE"/>
        </w:rPr>
        <w:t>Iriscare kan subsidies toekennen aan Brusselse bicommunautaire organisaties</w:t>
      </w:r>
      <w:bookmarkEnd w:id="1"/>
      <w:r w:rsidRPr="00C600AC">
        <w:rPr>
          <w:lang w:val="nl-BE"/>
        </w:rPr>
        <w:t xml:space="preserve"> die actief zijn in de sectoren gezondheid, bijstand aan personen, gezins-,  gehandicapten- en bejaardenhulp en gezinsbeleid. </w:t>
      </w:r>
    </w:p>
    <w:p w:rsidR="00384B72" w:rsidRDefault="002F7382" w:rsidP="002B39E9">
      <w:pPr>
        <w:pStyle w:val="Titre3"/>
        <w:rPr>
          <w:lang w:val="fr-BE"/>
        </w:rPr>
      </w:pPr>
      <w:r>
        <w:rPr>
          <w:lang w:val="fr-BE"/>
        </w:rPr>
        <w:t xml:space="preserve">A. </w:t>
      </w:r>
      <w:r w:rsidRPr="002F7382">
        <w:rPr>
          <w:lang w:val="fr-BE"/>
        </w:rPr>
        <w:t>Brusselse instellingen</w:t>
      </w:r>
      <w:r>
        <w:rPr>
          <w:lang w:val="fr-BE"/>
        </w:rPr>
        <w:t xml:space="preserve"> </w:t>
      </w:r>
    </w:p>
    <w:p w:rsidR="002F7382" w:rsidRPr="002F7382" w:rsidRDefault="002F7382" w:rsidP="002F7382">
      <w:pPr>
        <w:rPr>
          <w:lang w:val="nl-BE"/>
        </w:rPr>
      </w:pPr>
      <w:r w:rsidRPr="002F7382">
        <w:rPr>
          <w:lang w:val="nl-BE"/>
        </w:rPr>
        <w:t xml:space="preserve">Onder Brusselse organisatie moet worden verstaan elke organisatie die actief is op het Brusselse grondgebied (de 19 Brusselse gemeenten). </w:t>
      </w:r>
    </w:p>
    <w:p w:rsidR="00384B72" w:rsidRDefault="002B39E9" w:rsidP="002B39E9">
      <w:pPr>
        <w:pStyle w:val="Titre3"/>
        <w:rPr>
          <w:lang w:val="fr-BE"/>
        </w:rPr>
      </w:pPr>
      <w:r>
        <w:rPr>
          <w:lang w:val="fr-BE"/>
        </w:rPr>
        <w:t xml:space="preserve">B. </w:t>
      </w:r>
      <w:r w:rsidR="002F7382" w:rsidRPr="002F7382">
        <w:rPr>
          <w:lang w:val="fr-BE"/>
        </w:rPr>
        <w:t>Bicommunautaire organisaties</w:t>
      </w:r>
      <w:r w:rsidR="002F7382" w:rsidRPr="00461308">
        <w:rPr>
          <w:lang w:val="fr-BE"/>
        </w:rPr>
        <w:t xml:space="preserve"> </w:t>
      </w:r>
    </w:p>
    <w:p w:rsidR="002F7382" w:rsidRPr="002F7382" w:rsidRDefault="002F7382" w:rsidP="002F7382">
      <w:pPr>
        <w:rPr>
          <w:lang w:val="nl-BE"/>
        </w:rPr>
      </w:pPr>
      <w:r w:rsidRPr="002F7382">
        <w:rPr>
          <w:lang w:val="nl-BE"/>
        </w:rPr>
        <w:t xml:space="preserve">Bicommunautaire organisaties richten zich tot alle Brusselaars en dus tot een tweetalig publiek. </w:t>
      </w:r>
    </w:p>
    <w:p w:rsidR="002F7382" w:rsidRPr="002F7382" w:rsidRDefault="002F7382" w:rsidP="002F7382">
      <w:pPr>
        <w:rPr>
          <w:lang w:val="nl-BE"/>
        </w:rPr>
      </w:pPr>
      <w:r w:rsidRPr="002F7382">
        <w:rPr>
          <w:lang w:val="nl-BE"/>
        </w:rPr>
        <w:t>Iriscare is bevoegd voor bicommunautaire projecten, ofwel voor bicommunautaire organisaties of  voor eentalige organisaties (Nederlandstalig of Franstalig) op voorwaarde dat ze als schakel fungeren voor een gelijkwaardig project in een organisatie die een andere taal gebruikt dan die van de aanvragende organisatie.</w:t>
      </w:r>
    </w:p>
    <w:p w:rsidR="002F7382" w:rsidRPr="002F7382" w:rsidRDefault="002F7382" w:rsidP="002F7382">
      <w:pPr>
        <w:rPr>
          <w:lang w:val="nl-BE"/>
        </w:rPr>
      </w:pPr>
      <w:bookmarkStart w:id="2" w:name="_Hlk23165871"/>
      <w:bookmarkEnd w:id="0"/>
      <w:r w:rsidRPr="002F7382">
        <w:rPr>
          <w:lang w:val="nl-BE"/>
        </w:rPr>
        <w:t xml:space="preserve">Uw organisatie wordt dan ook verzocht Iriscare alle elementen met betrekking tot haar organisatie te bezorgen die concreet het bicommunautaire karakter ervan rechtvaardigen. Het gaat om: </w:t>
      </w:r>
    </w:p>
    <w:p w:rsidR="002F7382" w:rsidRPr="00D114A0" w:rsidRDefault="002F7382" w:rsidP="002F7382">
      <w:pPr>
        <w:pStyle w:val="Default"/>
        <w:numPr>
          <w:ilvl w:val="0"/>
          <w:numId w:val="7"/>
        </w:numPr>
        <w:spacing w:after="37"/>
        <w:jc w:val="both"/>
        <w:rPr>
          <w:sz w:val="22"/>
          <w:szCs w:val="22"/>
          <w:lang w:val="nl-BE"/>
        </w:rPr>
      </w:pPr>
      <w:r w:rsidRPr="00D114A0">
        <w:rPr>
          <w:sz w:val="22"/>
          <w:szCs w:val="22"/>
          <w:lang w:val="nl-BE"/>
        </w:rPr>
        <w:t>E</w:t>
      </w:r>
      <w:r w:rsidRPr="00D114A0">
        <w:rPr>
          <w:sz w:val="22"/>
          <w:szCs w:val="22"/>
          <w:lang w:val="nl-BE"/>
        </w:rPr>
        <w:t xml:space="preserve">lementen die verband houden met de “institutionele” organisatie: bijvoorbeeld in welke taal of talen zijn uw officiële documenten opgesteld? </w:t>
      </w:r>
    </w:p>
    <w:p w:rsidR="002B39E9" w:rsidRPr="00D114A0" w:rsidRDefault="00D114A0" w:rsidP="00A54869">
      <w:pPr>
        <w:pStyle w:val="Default"/>
        <w:numPr>
          <w:ilvl w:val="0"/>
          <w:numId w:val="7"/>
        </w:numPr>
        <w:spacing w:after="37"/>
        <w:jc w:val="both"/>
        <w:rPr>
          <w:sz w:val="22"/>
          <w:szCs w:val="22"/>
          <w:lang w:val="nl-BE"/>
        </w:rPr>
      </w:pPr>
      <w:r w:rsidRPr="00D114A0">
        <w:rPr>
          <w:sz w:val="22"/>
          <w:szCs w:val="22"/>
          <w:lang w:val="nl-BE"/>
        </w:rPr>
        <w:t xml:space="preserve">Elementen die verband houden met de “operationele” organisatie: hoe organiseert uw organisatie zich om zich zonder onderscheid tot een meertalig doelpubliek te wenden, of het nu gaat om: </w:t>
      </w:r>
      <w:r w:rsidR="002B39E9" w:rsidRPr="00D114A0">
        <w:rPr>
          <w:sz w:val="22"/>
          <w:szCs w:val="22"/>
          <w:lang w:val="nl-BE"/>
        </w:rPr>
        <w:t xml:space="preserve"> </w:t>
      </w:r>
    </w:p>
    <w:p w:rsidR="002B39E9" w:rsidRPr="00D114A0" w:rsidRDefault="00D114A0" w:rsidP="002B39E9">
      <w:pPr>
        <w:pStyle w:val="Paragraphedeliste"/>
        <w:keepNext/>
        <w:numPr>
          <w:ilvl w:val="1"/>
          <w:numId w:val="9"/>
        </w:numPr>
        <w:spacing w:after="160" w:line="259" w:lineRule="auto"/>
        <w:contextualSpacing/>
        <w:jc w:val="both"/>
        <w:rPr>
          <w:lang w:val="nl-BE"/>
        </w:rPr>
      </w:pPr>
      <w:r>
        <w:rPr>
          <w:szCs w:val="22"/>
        </w:rPr>
        <w:t>een Nederlandstalig of Franstalig doelpubliek</w:t>
      </w:r>
      <w:r w:rsidR="002B39E9" w:rsidRPr="00D114A0">
        <w:rPr>
          <w:lang w:val="nl-BE"/>
        </w:rPr>
        <w:t xml:space="preserve"> </w:t>
      </w:r>
    </w:p>
    <w:p w:rsidR="002B39E9" w:rsidRPr="00D114A0" w:rsidRDefault="00D114A0" w:rsidP="002B39E9">
      <w:pPr>
        <w:pStyle w:val="Paragraphedeliste"/>
        <w:keepNext/>
        <w:numPr>
          <w:ilvl w:val="1"/>
          <w:numId w:val="9"/>
        </w:numPr>
        <w:spacing w:after="160" w:line="259" w:lineRule="auto"/>
        <w:contextualSpacing/>
        <w:jc w:val="both"/>
        <w:rPr>
          <w:lang w:val="nl-BE"/>
        </w:rPr>
      </w:pPr>
      <w:r>
        <w:rPr>
          <w:szCs w:val="22"/>
        </w:rPr>
        <w:t>en/of een doelpubliek dat een of meerdere (andere) talen spreekt?</w:t>
      </w:r>
      <w:r w:rsidR="002B39E9" w:rsidRPr="00D114A0">
        <w:rPr>
          <w:lang w:val="nl-BE"/>
        </w:rPr>
        <w:t xml:space="preserve"> </w:t>
      </w:r>
    </w:p>
    <w:p w:rsidR="002B39E9" w:rsidRPr="00D114A0" w:rsidRDefault="002B39E9" w:rsidP="002B39E9">
      <w:pPr>
        <w:pStyle w:val="Default"/>
        <w:spacing w:after="37"/>
        <w:ind w:left="1440"/>
        <w:jc w:val="both"/>
        <w:rPr>
          <w:sz w:val="22"/>
          <w:szCs w:val="22"/>
          <w:lang w:val="nl-BE"/>
        </w:rPr>
      </w:pPr>
    </w:p>
    <w:p w:rsidR="002B39E9" w:rsidRPr="00D114A0" w:rsidRDefault="00D114A0" w:rsidP="00D114A0">
      <w:pPr>
        <w:rPr>
          <w:lang w:val="nl-BE"/>
        </w:rPr>
      </w:pPr>
      <w:r>
        <w:t>Onder andere de volgende informatie kan nuttig zijn voor Iriscare (op voorwaarde dat deze elementen relevant zijn voor uw activiteit):</w:t>
      </w:r>
      <w:r w:rsidR="002B39E9" w:rsidRPr="00D114A0">
        <w:rPr>
          <w:lang w:val="nl-BE"/>
        </w:rPr>
        <w:t xml:space="preserve"> </w:t>
      </w:r>
    </w:p>
    <w:p w:rsidR="002B39E9" w:rsidRPr="006F6B13" w:rsidRDefault="006F6B13" w:rsidP="002B39E9">
      <w:pPr>
        <w:pStyle w:val="Default"/>
        <w:numPr>
          <w:ilvl w:val="0"/>
          <w:numId w:val="7"/>
        </w:numPr>
        <w:spacing w:after="37"/>
        <w:jc w:val="both"/>
        <w:rPr>
          <w:sz w:val="22"/>
          <w:szCs w:val="22"/>
          <w:lang w:val="nl-BE"/>
        </w:rPr>
      </w:pPr>
      <w:r w:rsidRPr="006F6B13">
        <w:rPr>
          <w:sz w:val="22"/>
          <w:szCs w:val="22"/>
          <w:lang w:val="nl-BE"/>
        </w:rPr>
        <w:t>In welke taal of talen zijn de statuten van uw organisatie opgesteld?</w:t>
      </w:r>
      <w:r w:rsidR="002B39E9" w:rsidRPr="006F6B13">
        <w:rPr>
          <w:sz w:val="22"/>
          <w:szCs w:val="22"/>
          <w:lang w:val="nl-BE"/>
        </w:rPr>
        <w:t xml:space="preserve"> </w:t>
      </w:r>
    </w:p>
    <w:p w:rsidR="002B39E9" w:rsidRPr="006F6B13" w:rsidRDefault="006F6B13" w:rsidP="002B39E9">
      <w:pPr>
        <w:pStyle w:val="Default"/>
        <w:numPr>
          <w:ilvl w:val="0"/>
          <w:numId w:val="7"/>
        </w:numPr>
        <w:spacing w:after="37"/>
        <w:jc w:val="both"/>
        <w:rPr>
          <w:sz w:val="22"/>
          <w:szCs w:val="22"/>
          <w:lang w:val="nl-BE"/>
        </w:rPr>
      </w:pPr>
      <w:r w:rsidRPr="006F6B13">
        <w:rPr>
          <w:sz w:val="22"/>
          <w:szCs w:val="22"/>
          <w:lang w:val="nl-BE"/>
        </w:rPr>
        <w:t>In welke taal of talen verstrekt u informatie aan het doelpubliek?</w:t>
      </w:r>
      <w:r w:rsidR="002B39E9" w:rsidRPr="006F6B13">
        <w:rPr>
          <w:sz w:val="22"/>
          <w:szCs w:val="22"/>
          <w:lang w:val="nl-BE"/>
        </w:rPr>
        <w:t xml:space="preserve"> </w:t>
      </w:r>
    </w:p>
    <w:p w:rsidR="002B39E9" w:rsidRPr="006F6B13" w:rsidRDefault="006F6B13" w:rsidP="002B39E9">
      <w:pPr>
        <w:pStyle w:val="Default"/>
        <w:numPr>
          <w:ilvl w:val="0"/>
          <w:numId w:val="7"/>
        </w:numPr>
        <w:spacing w:after="37"/>
        <w:jc w:val="both"/>
        <w:rPr>
          <w:sz w:val="22"/>
          <w:szCs w:val="22"/>
          <w:lang w:val="nl-BE"/>
        </w:rPr>
      </w:pPr>
      <w:r w:rsidRPr="006F6B13">
        <w:rPr>
          <w:sz w:val="22"/>
          <w:szCs w:val="22"/>
          <w:lang w:val="nl-BE"/>
        </w:rPr>
        <w:t>Als uw activiteiten inhouden dat de begunstigden van uw diensten uw gebouw bezoeken, in welke taal communiceert u dan met hen? (Informatie over openingsuren, bezoek-/consultatietijden, de tarieven, de betaalwijze, ...; interne bewegwijzering; ...)</w:t>
      </w:r>
      <w:r w:rsidR="002B39E9" w:rsidRPr="006F6B13">
        <w:rPr>
          <w:sz w:val="22"/>
          <w:szCs w:val="22"/>
          <w:lang w:val="nl-BE"/>
        </w:rPr>
        <w:t xml:space="preserve"> </w:t>
      </w:r>
    </w:p>
    <w:p w:rsidR="002B39E9" w:rsidRPr="005C084B" w:rsidRDefault="006F6B13" w:rsidP="002B39E9">
      <w:pPr>
        <w:pStyle w:val="Default"/>
        <w:numPr>
          <w:ilvl w:val="0"/>
          <w:numId w:val="7"/>
        </w:numPr>
        <w:spacing w:after="37"/>
        <w:jc w:val="both"/>
        <w:rPr>
          <w:sz w:val="22"/>
          <w:szCs w:val="22"/>
        </w:rPr>
      </w:pPr>
      <w:r w:rsidRPr="006F6B13">
        <w:rPr>
          <w:sz w:val="22"/>
          <w:szCs w:val="22"/>
          <w:lang w:val="nl-BE"/>
        </w:rPr>
        <w:t xml:space="preserve">Is uw organisatie concreet georganiseerd om een doelpubliek te ontvangen dat niet uitsluitend Nederlandstalig of Franstalig is? Is uw organisatie georganiseerd om diensten in een of meerdere talen aan de begunstigden aan te bieden? </w:t>
      </w:r>
      <w:r>
        <w:rPr>
          <w:sz w:val="22"/>
          <w:szCs w:val="22"/>
        </w:rPr>
        <w:t xml:space="preserve">In </w:t>
      </w:r>
      <w:proofErr w:type="spellStart"/>
      <w:r>
        <w:rPr>
          <w:sz w:val="22"/>
          <w:szCs w:val="22"/>
        </w:rPr>
        <w:t>welke</w:t>
      </w:r>
      <w:proofErr w:type="spellEnd"/>
      <w:r>
        <w:rPr>
          <w:sz w:val="22"/>
          <w:szCs w:val="22"/>
        </w:rPr>
        <w:t xml:space="preserve"> </w:t>
      </w:r>
      <w:proofErr w:type="spellStart"/>
      <w:r>
        <w:rPr>
          <w:sz w:val="22"/>
          <w:szCs w:val="22"/>
        </w:rPr>
        <w:t>taal</w:t>
      </w:r>
      <w:proofErr w:type="spellEnd"/>
      <w:r>
        <w:rPr>
          <w:sz w:val="22"/>
          <w:szCs w:val="22"/>
        </w:rPr>
        <w:t>/</w:t>
      </w:r>
      <w:proofErr w:type="spellStart"/>
      <w:r>
        <w:rPr>
          <w:sz w:val="22"/>
          <w:szCs w:val="22"/>
        </w:rPr>
        <w:t>talen</w:t>
      </w:r>
      <w:proofErr w:type="spellEnd"/>
      <w:r>
        <w:rPr>
          <w:sz w:val="22"/>
          <w:szCs w:val="22"/>
        </w:rPr>
        <w:t>?</w:t>
      </w:r>
      <w:r w:rsidR="002B39E9" w:rsidRPr="005C084B">
        <w:rPr>
          <w:sz w:val="22"/>
          <w:szCs w:val="22"/>
        </w:rPr>
        <w:t xml:space="preserve"> </w:t>
      </w:r>
    </w:p>
    <w:p w:rsidR="002B39E9" w:rsidRPr="005C084B" w:rsidRDefault="006F6B13" w:rsidP="002B39E9">
      <w:pPr>
        <w:pStyle w:val="Default"/>
        <w:numPr>
          <w:ilvl w:val="0"/>
          <w:numId w:val="7"/>
        </w:numPr>
        <w:spacing w:after="37"/>
        <w:jc w:val="both"/>
        <w:rPr>
          <w:sz w:val="22"/>
          <w:szCs w:val="22"/>
        </w:rPr>
      </w:pPr>
      <w:r w:rsidRPr="006F6B13">
        <w:rPr>
          <w:sz w:val="22"/>
          <w:szCs w:val="22"/>
          <w:lang w:val="nl-BE"/>
        </w:rPr>
        <w:t xml:space="preserve">Is uw organisatie georganiseerd om in een of meerdere talen de aanvragen om informatie die ze ontvangt te behandelen? </w:t>
      </w:r>
      <w:r>
        <w:rPr>
          <w:sz w:val="22"/>
          <w:szCs w:val="22"/>
        </w:rPr>
        <w:t xml:space="preserve">In </w:t>
      </w:r>
      <w:proofErr w:type="spellStart"/>
      <w:r>
        <w:rPr>
          <w:sz w:val="22"/>
          <w:szCs w:val="22"/>
        </w:rPr>
        <w:t>welke</w:t>
      </w:r>
      <w:proofErr w:type="spellEnd"/>
      <w:r>
        <w:rPr>
          <w:sz w:val="22"/>
          <w:szCs w:val="22"/>
        </w:rPr>
        <w:t xml:space="preserve"> </w:t>
      </w:r>
      <w:proofErr w:type="spellStart"/>
      <w:r>
        <w:rPr>
          <w:sz w:val="22"/>
          <w:szCs w:val="22"/>
        </w:rPr>
        <w:t>taal</w:t>
      </w:r>
      <w:proofErr w:type="spellEnd"/>
      <w:r>
        <w:rPr>
          <w:sz w:val="22"/>
          <w:szCs w:val="22"/>
        </w:rPr>
        <w:t>/</w:t>
      </w:r>
      <w:proofErr w:type="spellStart"/>
      <w:r>
        <w:rPr>
          <w:sz w:val="22"/>
          <w:szCs w:val="22"/>
        </w:rPr>
        <w:t>talen</w:t>
      </w:r>
      <w:proofErr w:type="spellEnd"/>
      <w:r>
        <w:rPr>
          <w:sz w:val="22"/>
          <w:szCs w:val="22"/>
        </w:rPr>
        <w:t>?</w:t>
      </w:r>
    </w:p>
    <w:p w:rsidR="002B39E9" w:rsidRPr="006F6B13" w:rsidRDefault="006F6B13" w:rsidP="002B39E9">
      <w:pPr>
        <w:pStyle w:val="Default"/>
        <w:numPr>
          <w:ilvl w:val="0"/>
          <w:numId w:val="7"/>
        </w:numPr>
        <w:spacing w:after="37"/>
        <w:jc w:val="both"/>
        <w:rPr>
          <w:sz w:val="22"/>
          <w:szCs w:val="22"/>
          <w:lang w:val="nl-BE"/>
        </w:rPr>
      </w:pPr>
      <w:r w:rsidRPr="006F6B13">
        <w:rPr>
          <w:sz w:val="22"/>
          <w:szCs w:val="22"/>
          <w:lang w:val="nl-BE"/>
        </w:rPr>
        <w:t>Als uw organisatie een subsidie aanvraagt voor een specifiek evenement (colloquium, opleidingen, ...), in welke taal/talen wordt dit evenement georganiseerd? Als uw organisatie een subsidie aanvraagt om een dienst aan derden te leveren (consultancy, ...), in welke taal/talen wordt deze dienst verstrekt?</w:t>
      </w:r>
      <w:r w:rsidR="002B39E9" w:rsidRPr="006F6B13">
        <w:rPr>
          <w:sz w:val="22"/>
          <w:szCs w:val="22"/>
          <w:lang w:val="nl-BE"/>
        </w:rPr>
        <w:t xml:space="preserve"> </w:t>
      </w:r>
    </w:p>
    <w:p w:rsidR="00384B72" w:rsidRPr="006F6B13" w:rsidRDefault="002B39E9" w:rsidP="002B39E9">
      <w:pPr>
        <w:pStyle w:val="Titre3"/>
        <w:rPr>
          <w:lang w:val="nl-BE"/>
        </w:rPr>
      </w:pPr>
      <w:r w:rsidRPr="006F6B13">
        <w:rPr>
          <w:lang w:val="nl-BE"/>
        </w:rPr>
        <w:t xml:space="preserve">C. </w:t>
      </w:r>
      <w:r w:rsidR="006F6B13" w:rsidRPr="006F6B13">
        <w:rPr>
          <w:lang w:val="nl-BE"/>
        </w:rPr>
        <w:t>Organisaties binnen de sectoren gezondheid, bijstand aan personen en gezinsbeleid</w:t>
      </w:r>
    </w:p>
    <w:p w:rsidR="002B39E9" w:rsidRPr="006F6B13" w:rsidRDefault="006F6B13" w:rsidP="002B39E9">
      <w:pPr>
        <w:rPr>
          <w:lang w:val="nl-BE"/>
        </w:rPr>
      </w:pPr>
      <w:r>
        <w:rPr>
          <w:szCs w:val="22"/>
        </w:rPr>
        <w:t>Iriscare regelt in hoofdzaak de “persoonsgebonden” materies, dit betekent de materies verbonden aan gezondheid en bijstand aan personen. Deze bevoegdheden omvatten het gezondheidsbeleid, het gezinsbeleid, het gehandicaptenbeleid, het ouderenbeleid en de gezinsbijslag.</w:t>
      </w:r>
      <w:r w:rsidR="002B39E9" w:rsidRPr="006F6B13">
        <w:rPr>
          <w:lang w:val="nl-BE"/>
        </w:rPr>
        <w:t xml:space="preserve"> </w:t>
      </w:r>
    </w:p>
    <w:p w:rsidR="00636F5B" w:rsidRDefault="006F6B13" w:rsidP="002B39E9">
      <w:pPr>
        <w:rPr>
          <w:szCs w:val="22"/>
        </w:rPr>
      </w:pPr>
      <w:r>
        <w:rPr>
          <w:szCs w:val="22"/>
        </w:rPr>
        <w:t>Raadpleeg voor meer informatie de ordonnantie van 23 maart 2017 houdende de oprichting van de bicommunautaire Dienst voor Gezondheid, Bijstand aan Personen en Gezinsbijslag.</w:t>
      </w:r>
    </w:p>
    <w:p w:rsidR="00636F5B" w:rsidRPr="002B39E9" w:rsidRDefault="00636F5B" w:rsidP="00636F5B">
      <w:pPr>
        <w:pStyle w:val="Titre2"/>
        <w:rPr>
          <w:lang w:val="fr-BE"/>
        </w:rPr>
      </w:pPr>
      <w:r w:rsidRPr="002B39E9">
        <w:rPr>
          <w:lang w:val="fr-BE"/>
        </w:rPr>
        <w:t xml:space="preserve">C. </w:t>
      </w:r>
      <w:r>
        <w:rPr>
          <w:lang w:val="fr-BE"/>
        </w:rPr>
        <w:t>Hoe</w:t>
      </w:r>
      <w:r w:rsidRPr="002B39E9">
        <w:rPr>
          <w:lang w:val="fr-BE"/>
        </w:rPr>
        <w:t xml:space="preserve"> ?</w:t>
      </w:r>
    </w:p>
    <w:p w:rsidR="00636F5B" w:rsidRPr="00636F5B" w:rsidRDefault="00636F5B" w:rsidP="00636F5B">
      <w:pPr>
        <w:pStyle w:val="Titre4"/>
        <w:rPr>
          <w:lang w:val="nl-BE"/>
        </w:rPr>
      </w:pPr>
      <w:r>
        <w:rPr>
          <w:szCs w:val="22"/>
        </w:rPr>
        <w:t>Wat moet ik doen om een facultatieve subsidie te krijgen</w:t>
      </w:r>
      <w:r w:rsidRPr="00636F5B">
        <w:rPr>
          <w:lang w:val="nl-BE"/>
        </w:rPr>
        <w:t>?</w:t>
      </w:r>
    </w:p>
    <w:p w:rsidR="00636F5B" w:rsidRPr="00636F5B" w:rsidRDefault="00636F5B" w:rsidP="00636F5B">
      <w:pPr>
        <w:rPr>
          <w:lang w:val="nl-BE"/>
        </w:rPr>
      </w:pPr>
      <w:r>
        <w:t>U vult het daartoe bestemde aanvraagformulier in en stuurt het</w:t>
      </w:r>
    </w:p>
    <w:p w:rsidR="00636F5B" w:rsidRPr="00636F5B" w:rsidRDefault="00636F5B" w:rsidP="00636F5B">
      <w:pPr>
        <w:pStyle w:val="Paragraphedeliste"/>
        <w:numPr>
          <w:ilvl w:val="0"/>
          <w:numId w:val="9"/>
        </w:numPr>
        <w:spacing w:after="160" w:line="259" w:lineRule="auto"/>
        <w:contextualSpacing/>
        <w:rPr>
          <w:lang w:val="nl-BE" w:eastAsia="fr-BE"/>
        </w:rPr>
      </w:pPr>
      <w:r w:rsidRPr="00636F5B">
        <w:rPr>
          <w:lang w:val="nl-BE"/>
        </w:rPr>
        <w:t xml:space="preserve">per e-mail naar </w:t>
      </w:r>
      <w:proofErr w:type="spellStart"/>
      <w:r w:rsidRPr="00636F5B">
        <w:rPr>
          <w:lang w:val="nl-BE"/>
        </w:rPr>
        <w:t>professionelen@iriscare.brussels</w:t>
      </w:r>
      <w:proofErr w:type="spellEnd"/>
      <w:r w:rsidRPr="00636F5B">
        <w:rPr>
          <w:lang w:val="nl-BE" w:eastAsia="fr-BE"/>
        </w:rPr>
        <w:t xml:space="preserve">, </w:t>
      </w:r>
    </w:p>
    <w:p w:rsidR="00636F5B" w:rsidRPr="00237C78" w:rsidRDefault="00636F5B" w:rsidP="00636F5B">
      <w:pPr>
        <w:pStyle w:val="Paragraphedeliste"/>
        <w:keepNext/>
        <w:numPr>
          <w:ilvl w:val="1"/>
          <w:numId w:val="9"/>
        </w:numPr>
        <w:spacing w:after="160" w:line="259" w:lineRule="auto"/>
        <w:contextualSpacing/>
        <w:jc w:val="both"/>
        <w:rPr>
          <w:b/>
          <w:bCs/>
        </w:rPr>
      </w:pPr>
      <w:r>
        <w:t xml:space="preserve">met als onderwerp (voor de verzending van de aanvragen voor een facultatieve subsidie): </w:t>
      </w:r>
    </w:p>
    <w:p w:rsidR="00636F5B" w:rsidRDefault="00636F5B" w:rsidP="00636F5B">
      <w:pPr>
        <w:pStyle w:val="Paragraphedeliste"/>
        <w:keepNext/>
        <w:numPr>
          <w:ilvl w:val="0"/>
          <w:numId w:val="0"/>
        </w:numPr>
        <w:ind w:left="1440"/>
        <w:jc w:val="both"/>
        <w:rPr>
          <w:b/>
          <w:bCs/>
          <w:i/>
          <w:sz w:val="18"/>
        </w:rPr>
      </w:pPr>
      <w:r>
        <w:rPr>
          <w:b/>
          <w:bCs/>
          <w:i/>
          <w:sz w:val="18"/>
        </w:rPr>
        <w:t>De naam van uw organisa</w:t>
      </w:r>
      <w:r>
        <w:rPr>
          <w:b/>
          <w:bCs/>
          <w:i/>
          <w:sz w:val="18"/>
        </w:rPr>
        <w:t>t</w:t>
      </w:r>
      <w:r>
        <w:rPr>
          <w:b/>
          <w:bCs/>
          <w:i/>
          <w:sz w:val="18"/>
        </w:rPr>
        <w:t>ie + aanvraag voor facultatieve subsidie/ Jaar 20XX + de naam van de dienst waarvoor het bestemd is</w:t>
      </w:r>
    </w:p>
    <w:p w:rsidR="00636F5B" w:rsidRPr="00237C78" w:rsidRDefault="00636F5B" w:rsidP="00636F5B">
      <w:pPr>
        <w:pStyle w:val="Paragraphedeliste"/>
        <w:keepNext/>
        <w:numPr>
          <w:ilvl w:val="1"/>
          <w:numId w:val="9"/>
        </w:numPr>
        <w:spacing w:after="160" w:line="259" w:lineRule="auto"/>
        <w:contextualSpacing/>
        <w:jc w:val="both"/>
        <w:rPr>
          <w:b/>
          <w:bCs/>
          <w:u w:val="single"/>
        </w:rPr>
      </w:pPr>
      <w:r>
        <w:t>met als onderwerp (voor de verzending van bewijsstukken):  </w:t>
      </w:r>
    </w:p>
    <w:p w:rsidR="00636F5B" w:rsidRDefault="00636F5B" w:rsidP="00636F5B">
      <w:pPr>
        <w:pStyle w:val="Paragraphedeliste"/>
        <w:keepNext/>
        <w:numPr>
          <w:ilvl w:val="0"/>
          <w:numId w:val="0"/>
        </w:numPr>
        <w:ind w:left="1440"/>
        <w:jc w:val="both"/>
        <w:rPr>
          <w:b/>
          <w:bCs/>
          <w:i/>
          <w:sz w:val="18"/>
          <w:u w:val="single"/>
        </w:rPr>
      </w:pPr>
      <w:r>
        <w:rPr>
          <w:b/>
          <w:bCs/>
          <w:i/>
          <w:sz w:val="18"/>
        </w:rPr>
        <w:t>De naam van uw organisatie + Verantwoordingsdossier / Jaar 20XX + de naam van de dienst waarvoor het bestemd is</w:t>
      </w:r>
      <w:r>
        <w:rPr>
          <w:b/>
          <w:bCs/>
          <w:i/>
          <w:sz w:val="18"/>
          <w:u w:val="single"/>
        </w:rPr>
        <w:t xml:space="preserve"> </w:t>
      </w:r>
    </w:p>
    <w:p w:rsidR="00636F5B" w:rsidRPr="00636F5B" w:rsidRDefault="00636F5B" w:rsidP="00636F5B">
      <w:pPr>
        <w:pStyle w:val="Paragraphedeliste"/>
        <w:keepNext/>
        <w:numPr>
          <w:ilvl w:val="0"/>
          <w:numId w:val="0"/>
        </w:numPr>
        <w:spacing w:after="160" w:line="259" w:lineRule="auto"/>
        <w:ind w:left="1440"/>
        <w:contextualSpacing/>
        <w:jc w:val="both"/>
        <w:rPr>
          <w:rFonts w:cs="Calibri"/>
          <w:b/>
          <w:bCs/>
          <w:i/>
          <w:sz w:val="18"/>
          <w:u w:val="single"/>
          <w:lang w:val="nl-BE"/>
        </w:rPr>
      </w:pPr>
    </w:p>
    <w:p w:rsidR="00636F5B" w:rsidRPr="00237C78" w:rsidRDefault="00636F5B" w:rsidP="00636F5B">
      <w:pPr>
        <w:pStyle w:val="Paragraphedeliste"/>
        <w:numPr>
          <w:ilvl w:val="0"/>
          <w:numId w:val="9"/>
        </w:numPr>
        <w:spacing w:after="160" w:line="259" w:lineRule="auto"/>
        <w:contextualSpacing/>
      </w:pPr>
      <w:r>
        <w:rPr>
          <w:b/>
          <w:bCs/>
          <w:u w:val="single"/>
        </w:rPr>
        <w:t>Aa</w:t>
      </w:r>
      <w:r>
        <w:rPr>
          <w:b/>
          <w:bCs/>
          <w:u w:val="single"/>
        </w:rPr>
        <w:t>nvullend op uw elektronische verzending</w:t>
      </w:r>
      <w:r>
        <w:t xml:space="preserve"> kunt u uw aanvraag ook doorsturen per post naar het volgende adres:</w:t>
      </w:r>
    </w:p>
    <w:p w:rsidR="00636F5B" w:rsidRPr="00636F5B" w:rsidRDefault="00636F5B" w:rsidP="00636F5B">
      <w:pPr>
        <w:pStyle w:val="Paragraphedeliste"/>
        <w:numPr>
          <w:ilvl w:val="0"/>
          <w:numId w:val="0"/>
        </w:numPr>
        <w:spacing w:after="160" w:line="259" w:lineRule="auto"/>
        <w:ind w:left="720"/>
        <w:contextualSpacing/>
        <w:rPr>
          <w:rFonts w:cs="Calibri"/>
          <w:lang w:val="nl-BE"/>
        </w:rPr>
      </w:pPr>
    </w:p>
    <w:p w:rsidR="00636F5B" w:rsidRDefault="00636F5B" w:rsidP="00636F5B">
      <w:pPr>
        <w:pStyle w:val="Paragraphedeliste"/>
        <w:keepNext/>
        <w:numPr>
          <w:ilvl w:val="1"/>
          <w:numId w:val="9"/>
        </w:numPr>
        <w:spacing w:after="160" w:line="259" w:lineRule="auto"/>
        <w:contextualSpacing/>
        <w:jc w:val="both"/>
        <w:rPr>
          <w:lang w:val="fr-BE"/>
        </w:rPr>
      </w:pPr>
      <w:r w:rsidRPr="002B39E9">
        <w:rPr>
          <w:lang w:val="fr-BE"/>
        </w:rPr>
        <w:t xml:space="preserve">Iriscare - </w:t>
      </w:r>
    </w:p>
    <w:p w:rsidR="00636F5B" w:rsidRDefault="00636F5B" w:rsidP="00636F5B">
      <w:pPr>
        <w:pStyle w:val="Paragraphedeliste"/>
        <w:keepNext/>
        <w:numPr>
          <w:ilvl w:val="0"/>
          <w:numId w:val="0"/>
        </w:numPr>
        <w:spacing w:after="160" w:line="259" w:lineRule="auto"/>
        <w:ind w:left="1440"/>
        <w:contextualSpacing/>
        <w:jc w:val="both"/>
      </w:pPr>
      <w:r w:rsidRPr="00636F5B">
        <w:rPr>
          <w:b/>
          <w:bCs/>
          <w:i/>
          <w:sz w:val="18"/>
        </w:rPr>
        <w:t xml:space="preserve">ter attentie van de leidend ambtenaar - Naam van de dienst waarvoor het bestemd is - </w:t>
      </w:r>
    </w:p>
    <w:p w:rsidR="00636F5B" w:rsidRPr="00636F5B" w:rsidRDefault="00636F5B" w:rsidP="00636F5B">
      <w:pPr>
        <w:pStyle w:val="Paragraphedeliste"/>
        <w:keepNext/>
        <w:numPr>
          <w:ilvl w:val="0"/>
          <w:numId w:val="0"/>
        </w:numPr>
        <w:spacing w:after="160" w:line="259" w:lineRule="auto"/>
        <w:ind w:left="1440"/>
        <w:contextualSpacing/>
        <w:jc w:val="both"/>
        <w:rPr>
          <w:lang w:val="nl-BE"/>
        </w:rPr>
      </w:pPr>
      <w:proofErr w:type="spellStart"/>
      <w:r>
        <w:rPr>
          <w:b/>
          <w:bCs/>
          <w:i/>
          <w:sz w:val="18"/>
        </w:rPr>
        <w:t>Belliardstraat</w:t>
      </w:r>
      <w:proofErr w:type="spellEnd"/>
      <w:r>
        <w:rPr>
          <w:b/>
          <w:bCs/>
          <w:i/>
          <w:sz w:val="18"/>
        </w:rPr>
        <w:t xml:space="preserve"> 71/2, 1040 Brussel</w:t>
      </w:r>
    </w:p>
    <w:p w:rsidR="00636F5B" w:rsidRPr="00636F5B" w:rsidRDefault="00636F5B" w:rsidP="00636F5B">
      <w:pPr>
        <w:pStyle w:val="Titre2"/>
        <w:rPr>
          <w:lang w:val="nl-BE"/>
        </w:rPr>
      </w:pPr>
      <w:r w:rsidRPr="00636F5B">
        <w:rPr>
          <w:lang w:val="nl-BE"/>
        </w:rPr>
        <w:t>D. P</w:t>
      </w:r>
      <w:r w:rsidRPr="00636F5B">
        <w:rPr>
          <w:lang w:val="nl-BE"/>
        </w:rPr>
        <w:t>roce</w:t>
      </w:r>
      <w:r w:rsidRPr="00636F5B">
        <w:rPr>
          <w:lang w:val="nl-BE"/>
        </w:rPr>
        <w:t>dure</w:t>
      </w:r>
    </w:p>
    <w:p w:rsidR="00636F5B" w:rsidRPr="00636F5B" w:rsidRDefault="00636F5B" w:rsidP="00636F5B">
      <w:pPr>
        <w:pStyle w:val="Titre4"/>
        <w:rPr>
          <w:lang w:val="nl-BE"/>
        </w:rPr>
      </w:pPr>
      <w:r>
        <w:rPr>
          <w:szCs w:val="22"/>
        </w:rPr>
        <w:t>W</w:t>
      </w:r>
      <w:r>
        <w:rPr>
          <w:szCs w:val="22"/>
        </w:rPr>
        <w:t>at gebeurt er met mijn subsidieaanvraag nadat ik het aanvraagformulier heb ingediend</w:t>
      </w:r>
      <w:r w:rsidRPr="00636F5B">
        <w:rPr>
          <w:lang w:val="nl-BE"/>
        </w:rPr>
        <w:t>?</w:t>
      </w:r>
    </w:p>
    <w:p w:rsidR="00636F5B" w:rsidRPr="00636F5B" w:rsidRDefault="00636F5B" w:rsidP="00636F5B">
      <w:pPr>
        <w:rPr>
          <w:lang w:val="nl-BE"/>
        </w:rPr>
      </w:pPr>
      <w:r>
        <w:t>Nadat u een subsidieaanvraag hebt ingediend, sturen onze diensten u een ontvangstbewijs . Eerst wordt een dossierbeheerder aangesteld om te controleren of uw aanvraag voldoende ingevuld is. Vervolgens zal hij uw aanvraag aan een grondige analyse onderwerpen. De dossierbeheerder houdt bij zijn analyse rekening met verschillende criteria.  Naast de kwaliteiten van uw organisatie of uw project spelen nog andere factoren een doorslaggevende rol, zoals de beschikbaarheid van begrotingskredieten, de reeds lopende initiatieven en de beleidsprioriteiten</w:t>
      </w:r>
      <w:r>
        <w:t>.</w:t>
      </w:r>
    </w:p>
    <w:p w:rsidR="00636F5B" w:rsidRPr="00636F5B" w:rsidRDefault="00636F5B" w:rsidP="00636F5B">
      <w:pPr>
        <w:rPr>
          <w:lang w:val="nl-BE"/>
        </w:rPr>
      </w:pPr>
      <w:r w:rsidRPr="00636F5B">
        <w:rPr>
          <w:lang w:val="nl-BE"/>
        </w:rPr>
        <w:t xml:space="preserve">Wij verzoeken u het subsidieaanvraagformulier zo nauwkeurig mogelijk in te vullen. Zo hoeft Iriscare u niet te contacteren voor bijkomende inlichtingen, wat de verwerking van uw dossier zou kunnen verlengen. </w:t>
      </w:r>
    </w:p>
    <w:p w:rsidR="00636F5B" w:rsidRPr="00636F5B" w:rsidRDefault="00636F5B" w:rsidP="00636F5B">
      <w:pPr>
        <w:rPr>
          <w:lang w:val="nl-BE"/>
        </w:rPr>
      </w:pPr>
      <w:r w:rsidRPr="00636F5B">
        <w:rPr>
          <w:lang w:val="nl-BE"/>
        </w:rPr>
        <w:t xml:space="preserve">U wordt op de hoogte gebracht van de beslissing van uw aanvraag. </w:t>
      </w:r>
    </w:p>
    <w:p w:rsidR="00636F5B" w:rsidRPr="00636F5B" w:rsidRDefault="00636F5B" w:rsidP="00636F5B">
      <w:pPr>
        <w:rPr>
          <w:lang w:val="nl-BE"/>
        </w:rPr>
      </w:pPr>
      <w:r w:rsidRPr="00636F5B">
        <w:rPr>
          <w:lang w:val="nl-BE"/>
        </w:rPr>
        <w:t xml:space="preserve">De verschillende stappen in de toekenningsprocedure worden hieronder kort toegelicht.  </w:t>
      </w:r>
    </w:p>
    <w:p w:rsidR="00636F5B" w:rsidRPr="00636F5B" w:rsidRDefault="00636F5B" w:rsidP="00636F5B">
      <w:pPr>
        <w:rPr>
          <w:lang w:val="nl-BE"/>
        </w:rPr>
      </w:pPr>
      <w:r>
        <w:t>De duur van de procedure varieert van dossier tot dossier</w:t>
      </w:r>
      <w:r w:rsidRPr="00636F5B">
        <w:rPr>
          <w:lang w:val="nl-BE"/>
        </w:rPr>
        <w:t xml:space="preserve">. </w:t>
      </w:r>
    </w:p>
    <w:p w:rsidR="00000000" w:rsidRPr="00636F5B" w:rsidRDefault="00636F5B" w:rsidP="00636F5B">
      <w:pPr>
        <w:pStyle w:val="Titre4"/>
        <w:rPr>
          <w:lang w:val="fr-BE"/>
        </w:rPr>
      </w:pPr>
      <w:r>
        <w:rPr>
          <w:lang w:val="fr-BE"/>
        </w:rPr>
        <w:t xml:space="preserve">1. </w:t>
      </w:r>
      <w:r w:rsidR="009F25E6" w:rsidRPr="00636F5B">
        <w:rPr>
          <w:lang w:val="fr-BE"/>
        </w:rPr>
        <w:t xml:space="preserve">Analyse van de </w:t>
      </w:r>
      <w:proofErr w:type="spellStart"/>
      <w:r w:rsidR="009F25E6" w:rsidRPr="00636F5B">
        <w:rPr>
          <w:lang w:val="fr-BE"/>
        </w:rPr>
        <w:t>aanvraa</w:t>
      </w:r>
      <w:r w:rsidRPr="00636F5B">
        <w:rPr>
          <w:lang w:val="fr-BE"/>
        </w:rPr>
        <w:t>g</w:t>
      </w:r>
      <w:proofErr w:type="spellEnd"/>
    </w:p>
    <w:p w:rsidR="00000000" w:rsidRPr="00636F5B" w:rsidRDefault="009F25E6" w:rsidP="00636F5B">
      <w:r w:rsidRPr="00636F5B">
        <w:rPr>
          <w:lang w:val="nl-BE"/>
        </w:rPr>
        <w:t>De dossierbeheerder analyseert uw aanvraag op ontvankelijkheid en gegrondhei</w:t>
      </w:r>
      <w:r w:rsidR="00636F5B">
        <w:rPr>
          <w:lang w:val="nl-BE"/>
        </w:rPr>
        <w:t>d</w:t>
      </w:r>
      <w:r w:rsidR="007B572A">
        <w:rPr>
          <w:lang w:val="nl-BE"/>
        </w:rPr>
        <w:t>.</w:t>
      </w:r>
    </w:p>
    <w:p w:rsidR="00000000" w:rsidRPr="00AD067E" w:rsidRDefault="00636F5B" w:rsidP="00636F5B">
      <w:pPr>
        <w:pStyle w:val="Titre4"/>
        <w:rPr>
          <w:lang w:val="fr-BE"/>
        </w:rPr>
      </w:pPr>
      <w:r>
        <w:rPr>
          <w:lang w:val="fr-BE"/>
        </w:rPr>
        <w:t xml:space="preserve">2. </w:t>
      </w:r>
      <w:proofErr w:type="spellStart"/>
      <w:r w:rsidR="009F25E6" w:rsidRPr="00AD067E">
        <w:rPr>
          <w:lang w:val="fr-BE"/>
        </w:rPr>
        <w:t>Budgettaire</w:t>
      </w:r>
      <w:proofErr w:type="spellEnd"/>
      <w:r w:rsidR="009F25E6" w:rsidRPr="00AD067E">
        <w:rPr>
          <w:lang w:val="fr-BE"/>
        </w:rPr>
        <w:t xml:space="preserve"> </w:t>
      </w:r>
      <w:proofErr w:type="spellStart"/>
      <w:r w:rsidR="009F25E6" w:rsidRPr="00AD067E">
        <w:rPr>
          <w:lang w:val="fr-BE"/>
        </w:rPr>
        <w:t>vastleggin</w:t>
      </w:r>
      <w:r w:rsidR="00AD067E" w:rsidRPr="00AD067E">
        <w:rPr>
          <w:lang w:val="fr-BE"/>
        </w:rPr>
        <w:t>g</w:t>
      </w:r>
      <w:proofErr w:type="spellEnd"/>
    </w:p>
    <w:p w:rsidR="00636F5B" w:rsidRPr="00AD067E" w:rsidRDefault="00AD067E" w:rsidP="00AD067E">
      <w:r w:rsidRPr="00AD067E">
        <w:rPr>
          <w:lang w:val="nl-BE"/>
        </w:rPr>
        <w:t xml:space="preserve">De </w:t>
      </w:r>
      <w:r w:rsidR="009F25E6" w:rsidRPr="00AD067E">
        <w:rPr>
          <w:lang w:val="nl-BE"/>
        </w:rPr>
        <w:t>directie Budget, Financiering en Monitoring Begroting legt de</w:t>
      </w:r>
      <w:r w:rsidR="007B572A">
        <w:rPr>
          <w:lang w:val="nl-BE"/>
        </w:rPr>
        <w:t xml:space="preserve"> kredieten op de begroting vast.</w:t>
      </w:r>
    </w:p>
    <w:p w:rsidR="00000000" w:rsidRPr="00AD067E" w:rsidRDefault="00AD067E" w:rsidP="00AD067E">
      <w:pPr>
        <w:pStyle w:val="Titre4"/>
      </w:pPr>
      <w:r>
        <w:rPr>
          <w:lang w:val="nl-BE"/>
        </w:rPr>
        <w:t xml:space="preserve">3. </w:t>
      </w:r>
      <w:r w:rsidR="009F25E6" w:rsidRPr="00AD067E">
        <w:rPr>
          <w:lang w:val="nl-BE"/>
        </w:rPr>
        <w:t>Advies van de Beheerraad voor Gezondheid en Bijstand aan Personen</w:t>
      </w:r>
    </w:p>
    <w:p w:rsidR="00000000" w:rsidRPr="00AD067E" w:rsidRDefault="009F25E6" w:rsidP="00AD067E">
      <w:r w:rsidRPr="00AD067E">
        <w:rPr>
          <w:lang w:val="nl-BE"/>
        </w:rPr>
        <w:t>De Beheerraad voor Gezondheid en Bijstand aan Personen onderzoekt de aanvraag en formuleert een voorstel van beslissing aan het Algemeen Beheerscomité van Iriscare</w:t>
      </w:r>
      <w:r w:rsidR="007B572A">
        <w:rPr>
          <w:lang w:val="nl-BE"/>
        </w:rPr>
        <w:t>.</w:t>
      </w:r>
    </w:p>
    <w:p w:rsidR="00000000" w:rsidRPr="00AD067E" w:rsidRDefault="00636F5B" w:rsidP="00AD067E">
      <w:pPr>
        <w:pStyle w:val="Titre4"/>
        <w:rPr>
          <w:lang w:val="fr-BE"/>
        </w:rPr>
      </w:pPr>
      <w:r w:rsidRPr="00AD067E">
        <w:rPr>
          <w:lang w:val="fr-BE"/>
        </w:rPr>
        <w:t xml:space="preserve">4. </w:t>
      </w:r>
      <w:proofErr w:type="spellStart"/>
      <w:r w:rsidR="00AD067E" w:rsidRPr="00AD067E">
        <w:rPr>
          <w:lang w:val="fr-BE"/>
        </w:rPr>
        <w:t>B</w:t>
      </w:r>
      <w:r w:rsidR="009F25E6" w:rsidRPr="00AD067E">
        <w:rPr>
          <w:lang w:val="fr-BE"/>
        </w:rPr>
        <w:t>eslissing</w:t>
      </w:r>
      <w:proofErr w:type="spellEnd"/>
      <w:r w:rsidR="009F25E6" w:rsidRPr="00AD067E">
        <w:rPr>
          <w:lang w:val="fr-BE"/>
        </w:rPr>
        <w:t xml:space="preserve"> van het </w:t>
      </w:r>
      <w:proofErr w:type="spellStart"/>
      <w:r w:rsidR="009F25E6" w:rsidRPr="00AD067E">
        <w:rPr>
          <w:lang w:val="fr-BE"/>
        </w:rPr>
        <w:t>Alg</w:t>
      </w:r>
      <w:r w:rsidR="009F25E6" w:rsidRPr="00AD067E">
        <w:rPr>
          <w:lang w:val="fr-BE"/>
        </w:rPr>
        <w:t>emeen</w:t>
      </w:r>
      <w:proofErr w:type="spellEnd"/>
      <w:r w:rsidR="009F25E6" w:rsidRPr="00AD067E">
        <w:rPr>
          <w:lang w:val="fr-BE"/>
        </w:rPr>
        <w:t xml:space="preserve"> </w:t>
      </w:r>
      <w:proofErr w:type="spellStart"/>
      <w:r w:rsidR="009F25E6" w:rsidRPr="00AD067E">
        <w:rPr>
          <w:lang w:val="fr-BE"/>
        </w:rPr>
        <w:t>Beheerscomité</w:t>
      </w:r>
      <w:proofErr w:type="spellEnd"/>
    </w:p>
    <w:p w:rsidR="00636F5B" w:rsidRPr="00AD067E" w:rsidRDefault="009F25E6" w:rsidP="00636F5B">
      <w:pPr>
        <w:rPr>
          <w:lang w:val="nl-BE"/>
        </w:rPr>
      </w:pPr>
      <w:r w:rsidRPr="00AD067E">
        <w:rPr>
          <w:lang w:val="nl-BE"/>
        </w:rPr>
        <w:t>Het Algemeen Beheerscomité neemt de daadwerkelijke beslissing om een subsidie toe te kennen.</w:t>
      </w:r>
    </w:p>
    <w:p w:rsidR="00000000" w:rsidRPr="00AD067E" w:rsidRDefault="009F25E6" w:rsidP="00AD067E">
      <w:pPr>
        <w:rPr>
          <w:lang w:val="nl-BE"/>
        </w:rPr>
      </w:pPr>
      <w:r w:rsidRPr="00AD067E">
        <w:rPr>
          <w:lang w:val="nl-BE"/>
        </w:rPr>
        <w:t>De voorwaarden voor het aanwenden van de subsidie worden in de beslissing vermeld</w:t>
      </w:r>
      <w:r w:rsidR="007B572A">
        <w:rPr>
          <w:lang w:val="nl-BE"/>
        </w:rPr>
        <w:t>.</w:t>
      </w:r>
    </w:p>
    <w:p w:rsidR="00000000" w:rsidRPr="00AD067E" w:rsidRDefault="00636F5B" w:rsidP="00AD067E">
      <w:pPr>
        <w:pStyle w:val="Titre4"/>
        <w:rPr>
          <w:lang w:val="fr-BE"/>
        </w:rPr>
      </w:pPr>
      <w:r>
        <w:rPr>
          <w:lang w:val="fr-BE"/>
        </w:rPr>
        <w:t xml:space="preserve">5. </w:t>
      </w:r>
      <w:proofErr w:type="spellStart"/>
      <w:r w:rsidR="009F25E6" w:rsidRPr="00AD067E">
        <w:rPr>
          <w:lang w:val="fr-BE"/>
        </w:rPr>
        <w:t>Kennisgeving</w:t>
      </w:r>
      <w:proofErr w:type="spellEnd"/>
      <w:r w:rsidR="009F25E6" w:rsidRPr="00AD067E">
        <w:rPr>
          <w:lang w:val="fr-BE"/>
        </w:rPr>
        <w:t xml:space="preserve"> van de </w:t>
      </w:r>
      <w:proofErr w:type="spellStart"/>
      <w:r w:rsidR="009F25E6" w:rsidRPr="00AD067E">
        <w:rPr>
          <w:lang w:val="fr-BE"/>
        </w:rPr>
        <w:t>beslissing</w:t>
      </w:r>
      <w:proofErr w:type="spellEnd"/>
    </w:p>
    <w:p w:rsidR="00000000" w:rsidRPr="00AD067E" w:rsidRDefault="009F25E6" w:rsidP="00AD067E">
      <w:r w:rsidRPr="00AD067E">
        <w:rPr>
          <w:lang w:val="nl-BE"/>
        </w:rPr>
        <w:t xml:space="preserve">De beslissing van het </w:t>
      </w:r>
      <w:r w:rsidRPr="00AD067E">
        <w:rPr>
          <w:lang w:val="nl-BE"/>
        </w:rPr>
        <w:t>Algemeen Beheerscomité van Iriscare wordt u per brief betekend</w:t>
      </w:r>
      <w:r w:rsidR="007B572A">
        <w:rPr>
          <w:lang w:val="nl-BE"/>
        </w:rPr>
        <w:t>.</w:t>
      </w:r>
    </w:p>
    <w:p w:rsidR="00000000" w:rsidRPr="00AD067E" w:rsidRDefault="00636F5B" w:rsidP="00AD067E">
      <w:pPr>
        <w:pStyle w:val="Titre4"/>
        <w:rPr>
          <w:lang w:val="fr-BE"/>
        </w:rPr>
      </w:pPr>
      <w:r>
        <w:rPr>
          <w:lang w:val="fr-BE"/>
        </w:rPr>
        <w:t xml:space="preserve">6. </w:t>
      </w:r>
      <w:proofErr w:type="spellStart"/>
      <w:r w:rsidR="009F25E6" w:rsidRPr="00AD067E">
        <w:rPr>
          <w:lang w:val="fr-BE"/>
        </w:rPr>
        <w:t>Betaling</w:t>
      </w:r>
      <w:proofErr w:type="spellEnd"/>
    </w:p>
    <w:p w:rsidR="00000000" w:rsidRPr="00AD067E" w:rsidRDefault="009F25E6" w:rsidP="00AD067E">
      <w:pPr>
        <w:rPr>
          <w:lang w:val="nl-BE"/>
        </w:rPr>
      </w:pPr>
      <w:r w:rsidRPr="00AD067E">
        <w:rPr>
          <w:lang w:val="nl-BE"/>
        </w:rPr>
        <w:t>Vervolgens wordt de subsidie uitbetaald. Over het algemeen betaalt Iriscare de subsidies uit in meerdere schijven. U krijgt de tweede schijf als u een verklaring van schuldvorderin</w:t>
      </w:r>
      <w:r w:rsidRPr="00AD067E">
        <w:rPr>
          <w:lang w:val="nl-BE"/>
        </w:rPr>
        <w:t>g voorlegt samen met de nodige verantwoordingsstukken waaruit blijkt dat u de toegekende middelen correct hebt aangewend</w:t>
      </w:r>
      <w:r w:rsidR="007B572A">
        <w:rPr>
          <w:lang w:val="nl-BE"/>
        </w:rPr>
        <w:t>.</w:t>
      </w:r>
    </w:p>
    <w:p w:rsidR="00636F5B" w:rsidRDefault="00636F5B" w:rsidP="00636F5B">
      <w:pPr>
        <w:rPr>
          <w:lang w:val="fr-BE"/>
        </w:rPr>
      </w:pPr>
      <w:r w:rsidRPr="00015176">
        <w:rPr>
          <w:lang w:val="fr-BE"/>
        </w:rPr>
        <w:t>.</w:t>
      </w:r>
    </w:p>
    <w:p w:rsidR="00636F5B" w:rsidRPr="00C600AC" w:rsidRDefault="00AD067E" w:rsidP="00636F5B">
      <w:pPr>
        <w:pStyle w:val="Titre2"/>
        <w:rPr>
          <w:lang w:val="fr-BE"/>
        </w:rPr>
      </w:pPr>
      <w:r>
        <w:rPr>
          <w:lang w:val="fr-BE"/>
        </w:rPr>
        <w:t xml:space="preserve">E. </w:t>
      </w:r>
      <w:r w:rsidRPr="00AD067E">
        <w:rPr>
          <w:lang w:val="fr-BE"/>
        </w:rPr>
        <w:t>Algemene regels</w:t>
      </w:r>
    </w:p>
    <w:p w:rsidR="00AD067E" w:rsidRPr="00AD067E" w:rsidRDefault="00AD067E" w:rsidP="00AD067E">
      <w:pPr>
        <w:pStyle w:val="Titre3"/>
        <w:rPr>
          <w:lang w:val="nl-BE"/>
        </w:rPr>
      </w:pPr>
      <w:r>
        <w:rPr>
          <w:lang w:val="nl-BE"/>
        </w:rPr>
        <w:t>P</w:t>
      </w:r>
      <w:r w:rsidRPr="00AD067E">
        <w:rPr>
          <w:lang w:val="nl-BE"/>
        </w:rPr>
        <w:t xml:space="preserve">rincipes waaraan de uitgaven moeten voldoen </w:t>
      </w:r>
    </w:p>
    <w:p w:rsidR="00636F5B" w:rsidRPr="00AD067E" w:rsidRDefault="00AD067E" w:rsidP="00AD067E">
      <w:pPr>
        <w:rPr>
          <w:lang w:val="nl-BE"/>
        </w:rPr>
      </w:pPr>
      <w:r w:rsidRPr="00C618DF">
        <w:t>Als een subsidie wordt toegekend, zijn een aantal algemene principes van toepassing. Deze criteria worden toegepast bij de analyse van de aanvraag en bij de controle van de verantwoordingsstukken  – cf. bovenstaand schema</w:t>
      </w:r>
      <w:r w:rsidR="00636F5B" w:rsidRPr="00AD067E">
        <w:rPr>
          <w:lang w:val="nl-BE"/>
        </w:rPr>
        <w:t xml:space="preserve">. </w:t>
      </w:r>
    </w:p>
    <w:p w:rsidR="00636F5B" w:rsidRPr="00AD067E" w:rsidRDefault="00AD067E" w:rsidP="00636F5B">
      <w:pPr>
        <w:pStyle w:val="Titre4"/>
        <w:rPr>
          <w:lang w:val="nl-BE"/>
        </w:rPr>
      </w:pPr>
      <w:r w:rsidRPr="00C618DF">
        <w:rPr>
          <w:szCs w:val="22"/>
        </w:rPr>
        <w:t>Het principe van de doelmatigheid</w:t>
      </w:r>
    </w:p>
    <w:p w:rsidR="00636F5B" w:rsidRPr="00AD067E" w:rsidRDefault="00AD067E" w:rsidP="00636F5B">
      <w:pPr>
        <w:rPr>
          <w:lang w:val="nl-BE"/>
        </w:rPr>
      </w:pPr>
      <w:r w:rsidRPr="00C618DF">
        <w:rPr>
          <w:szCs w:val="22"/>
        </w:rPr>
        <w:t>Draagt de uitgave bij tot het doel waarvoor de subsidie is verleend</w:t>
      </w:r>
      <w:r w:rsidR="00636F5B" w:rsidRPr="00AD067E">
        <w:rPr>
          <w:lang w:val="nl-BE"/>
        </w:rPr>
        <w:t>?</w:t>
      </w:r>
    </w:p>
    <w:p w:rsidR="00636F5B" w:rsidRPr="00AD067E" w:rsidRDefault="00AD067E" w:rsidP="00636F5B">
      <w:pPr>
        <w:pStyle w:val="Titre4"/>
        <w:rPr>
          <w:lang w:val="nl-BE"/>
        </w:rPr>
      </w:pPr>
      <w:r w:rsidRPr="00C618DF">
        <w:rPr>
          <w:szCs w:val="22"/>
        </w:rPr>
        <w:t>Het principe van de redelijkheid</w:t>
      </w:r>
    </w:p>
    <w:p w:rsidR="00636F5B" w:rsidRPr="00AD067E" w:rsidRDefault="00AD067E" w:rsidP="00636F5B">
      <w:pPr>
        <w:rPr>
          <w:lang w:val="nl-BE"/>
        </w:rPr>
      </w:pPr>
      <w:r w:rsidRPr="00C618DF">
        <w:rPr>
          <w:szCs w:val="22"/>
        </w:rPr>
        <w:t>Is de uitgave in vergelijking met de marktomstandigheden niet overdreven hoog</w:t>
      </w:r>
      <w:r w:rsidR="00636F5B" w:rsidRPr="00AD067E">
        <w:rPr>
          <w:lang w:val="nl-BE"/>
        </w:rPr>
        <w:t>?</w:t>
      </w:r>
    </w:p>
    <w:p w:rsidR="00636F5B" w:rsidRPr="00AD067E" w:rsidRDefault="00AD067E" w:rsidP="00636F5B">
      <w:pPr>
        <w:pStyle w:val="Titre4"/>
        <w:rPr>
          <w:lang w:val="nl-BE"/>
        </w:rPr>
      </w:pPr>
      <w:r w:rsidRPr="00C618DF">
        <w:rPr>
          <w:szCs w:val="22"/>
        </w:rPr>
        <w:t>De aanwending van het totale budget</w:t>
      </w:r>
    </w:p>
    <w:p w:rsidR="00636F5B" w:rsidRPr="00AD067E" w:rsidRDefault="00AD067E" w:rsidP="00636F5B">
      <w:pPr>
        <w:rPr>
          <w:lang w:val="nl-BE"/>
        </w:rPr>
      </w:pPr>
      <w:r w:rsidRPr="00C618DF">
        <w:rPr>
          <w:szCs w:val="22"/>
        </w:rPr>
        <w:t>Geen subsidie zonder verantwoordingsstukken. Zorg ervoor dat de subsidie in zijn geheel kan worden verantwoord. Het deel van de subsidie dat niet kan worden verantwoord, moet worden terugbetaald. Als de verantwoordingsstukken echter het gesubsidieerde bedrag (dat wil zeggen het bedrag dat na een beslissing van het Algemeen Beheerscomité werd toegewezen)  overschrijden, wordt het gesubsidieerde bedrag volledig betaald, maar kan het niet verhoogd worden</w:t>
      </w:r>
      <w:r w:rsidR="007B572A">
        <w:rPr>
          <w:szCs w:val="22"/>
        </w:rPr>
        <w:t>.</w:t>
      </w:r>
    </w:p>
    <w:p w:rsidR="00636F5B" w:rsidRPr="007B572A" w:rsidRDefault="007B572A" w:rsidP="00636F5B">
      <w:pPr>
        <w:pStyle w:val="Titre4"/>
        <w:rPr>
          <w:lang w:val="nl-BE"/>
        </w:rPr>
      </w:pPr>
      <w:r w:rsidRPr="00C618DF">
        <w:rPr>
          <w:szCs w:val="22"/>
        </w:rPr>
        <w:t>De echtheid van de verantwoordingsstukken voor de subsidies</w:t>
      </w:r>
      <w:r w:rsidR="00636F5B" w:rsidRPr="007B572A">
        <w:rPr>
          <w:lang w:val="nl-BE"/>
        </w:rPr>
        <w:t>.</w:t>
      </w:r>
    </w:p>
    <w:p w:rsidR="00636F5B" w:rsidRPr="007B572A" w:rsidRDefault="007B572A" w:rsidP="007B572A">
      <w:pPr>
        <w:rPr>
          <w:lang w:val="nl-BE"/>
        </w:rPr>
      </w:pPr>
      <w:r w:rsidRPr="00C618DF">
        <w:t xml:space="preserve">De verantwoordingsstukken worden in de vorm van een afschrift bezorgd. </w:t>
      </w:r>
      <w:r w:rsidRPr="00C618DF">
        <w:rPr>
          <w:b/>
          <w:bCs/>
          <w:u w:val="single"/>
        </w:rPr>
        <w:t>De originele verantwoordingsstukken (facturen...) moeten niet worden opgestuurd , maar wel worden bewaard.</w:t>
      </w:r>
      <w:r w:rsidRPr="00C618DF">
        <w:t xml:space="preserve"> Tijdens de controle kan Iriscare bepaalde verantwoordingsstukken opvragen, meer bepaald om het effectieve bestaan ervan te controleren</w:t>
      </w:r>
      <w:r w:rsidR="00636F5B" w:rsidRPr="007B572A">
        <w:rPr>
          <w:lang w:val="nl-BE"/>
        </w:rPr>
        <w:t>.</w:t>
      </w:r>
    </w:p>
    <w:p w:rsidR="00636F5B" w:rsidRPr="007B572A" w:rsidRDefault="007B572A" w:rsidP="00636F5B">
      <w:pPr>
        <w:pStyle w:val="Titre3"/>
        <w:rPr>
          <w:lang w:val="nl-BE"/>
        </w:rPr>
      </w:pPr>
      <w:r w:rsidRPr="007B572A">
        <w:rPr>
          <w:lang w:val="nl-BE"/>
        </w:rPr>
        <w:t>Externe communicatie</w:t>
      </w:r>
    </w:p>
    <w:p w:rsidR="00636F5B" w:rsidRPr="007B572A" w:rsidRDefault="007B572A" w:rsidP="00636F5B">
      <w:pPr>
        <w:rPr>
          <w:lang w:val="nl-BE"/>
        </w:rPr>
      </w:pPr>
      <w:r>
        <w:rPr>
          <w:szCs w:val="22"/>
        </w:rPr>
        <w:t>Als uw organisatie een subsidie krijgt van Iriscare moet deze steun ook vermeld worden in publicaties, presentaties en andere mededelingen over de activiteiten die door de subsidie gedekt worden</w:t>
      </w:r>
      <w:r w:rsidR="00636F5B" w:rsidRPr="007B572A">
        <w:rPr>
          <w:lang w:val="nl-BE"/>
        </w:rPr>
        <w:t>.</w:t>
      </w:r>
    </w:p>
    <w:p w:rsidR="00636F5B" w:rsidRPr="007B572A" w:rsidRDefault="007B572A" w:rsidP="00636F5B">
      <w:pPr>
        <w:rPr>
          <w:lang w:val="nl-BE"/>
        </w:rPr>
      </w:pPr>
      <w:r w:rsidRPr="00C618DF">
        <w:rPr>
          <w:szCs w:val="22"/>
        </w:rPr>
        <w:t>Die vermelding gebeurt door het logo van Iriscare aan te brengen. Het logo kan u downloaden op de website (</w:t>
      </w:r>
      <w:r w:rsidRPr="007B572A">
        <w:rPr>
          <w:szCs w:val="22"/>
        </w:rPr>
        <w:t>http://www.iriscare.brussels/nl/huisstijl/</w:t>
      </w:r>
      <w:r w:rsidRPr="00C618DF">
        <w:rPr>
          <w:szCs w:val="22"/>
        </w:rPr>
        <w:t>) of onderaan de pagina in de tab “Huisstijl”</w:t>
      </w:r>
      <w:r>
        <w:rPr>
          <w:szCs w:val="22"/>
        </w:rPr>
        <w:t>.</w:t>
      </w:r>
    </w:p>
    <w:p w:rsidR="00636F5B" w:rsidRPr="007B572A" w:rsidRDefault="00636F5B" w:rsidP="00636F5B">
      <w:pPr>
        <w:pStyle w:val="Titre2"/>
        <w:rPr>
          <w:lang w:val="nl-BE"/>
        </w:rPr>
      </w:pPr>
      <w:r w:rsidRPr="007B572A">
        <w:rPr>
          <w:lang w:val="nl-BE"/>
        </w:rPr>
        <w:t>F. R</w:t>
      </w:r>
      <w:r w:rsidR="007B572A" w:rsidRPr="007B572A">
        <w:rPr>
          <w:lang w:val="nl-BE"/>
        </w:rPr>
        <w:t>egelgevin</w:t>
      </w:r>
      <w:r w:rsidR="007B572A" w:rsidRPr="007B572A">
        <w:rPr>
          <w:lang w:val="nl-BE"/>
        </w:rPr>
        <w:t>g</w:t>
      </w:r>
    </w:p>
    <w:p w:rsidR="007B572A" w:rsidRPr="007B572A" w:rsidRDefault="007B572A" w:rsidP="007B572A">
      <w:pPr>
        <w:pStyle w:val="Default"/>
        <w:jc w:val="both"/>
        <w:rPr>
          <w:color w:val="auto"/>
          <w:sz w:val="22"/>
          <w:szCs w:val="22"/>
          <w:lang w:val="nl-BE"/>
        </w:rPr>
      </w:pPr>
      <w:r w:rsidRPr="007B572A">
        <w:rPr>
          <w:color w:val="auto"/>
          <w:sz w:val="22"/>
          <w:szCs w:val="22"/>
          <w:lang w:val="nl-BE"/>
        </w:rPr>
        <w:t xml:space="preserve">Er bestaan een aantal wettelijk voorgeschreven regels en verplichtingen waarmee  uw organisatie rekening moet houden wanneer zij door Iriscare wordt gesubsidieerd. Het niet naleven van deze regels kan leiden tot sancties, zoals een vermindering van het subsidiebedrag. </w:t>
      </w:r>
    </w:p>
    <w:p w:rsidR="00636F5B" w:rsidRPr="007B572A" w:rsidRDefault="007B572A" w:rsidP="00636F5B">
      <w:pPr>
        <w:pStyle w:val="Titre3"/>
        <w:rPr>
          <w:lang w:val="nl-BE"/>
        </w:rPr>
      </w:pPr>
      <w:r w:rsidRPr="007B572A">
        <w:rPr>
          <w:lang w:val="nl-BE"/>
        </w:rPr>
        <w:t>Voorwaarden in verband met de subsidie</w:t>
      </w:r>
    </w:p>
    <w:p w:rsidR="00636F5B" w:rsidRPr="007B572A" w:rsidRDefault="007B572A" w:rsidP="00636F5B">
      <w:pPr>
        <w:rPr>
          <w:rStyle w:val="Emphaseintense"/>
          <w:lang w:val="nl-BE"/>
        </w:rPr>
      </w:pPr>
      <w:r w:rsidRPr="007B572A">
        <w:rPr>
          <w:rStyle w:val="Emphaseintense"/>
          <w:i w:val="0"/>
          <w:iCs w:val="0"/>
          <w:lang w:val="nl-BE"/>
        </w:rPr>
        <w:t>Ordonnantie van 21 november 2006 houdende de bepalingen die van toepassing zijn op de begroting, de boekhouding en de controle.</w:t>
      </w:r>
    </w:p>
    <w:p w:rsidR="00636F5B" w:rsidRPr="007B572A" w:rsidRDefault="007B572A" w:rsidP="00636F5B">
      <w:pPr>
        <w:rPr>
          <w:lang w:val="nl-BE"/>
        </w:rPr>
      </w:pPr>
      <w:r>
        <w:rPr>
          <w:szCs w:val="22"/>
        </w:rPr>
        <w:t>Door de subsidie te aanvaarden verleent uw organisatie aan Iriscare het recht om ter plaatse controle uit te oefenen op de aanwending van de toegekende middelen</w:t>
      </w:r>
      <w:r w:rsidR="00636F5B" w:rsidRPr="007B572A">
        <w:rPr>
          <w:lang w:val="nl-BE"/>
        </w:rPr>
        <w:t xml:space="preserve">. </w:t>
      </w:r>
    </w:p>
    <w:p w:rsidR="00636F5B" w:rsidRPr="007B572A" w:rsidRDefault="007B572A" w:rsidP="00636F5B">
      <w:pPr>
        <w:rPr>
          <w:lang w:val="nl-BE"/>
        </w:rPr>
      </w:pPr>
      <w:r>
        <w:rPr>
          <w:szCs w:val="22"/>
        </w:rPr>
        <w:t>Als aan uw organisatie een subsidie werd toegekend, moet u de aanwending van de ontvangen bedragen verantwoorden.</w:t>
      </w:r>
    </w:p>
    <w:p w:rsidR="00636F5B" w:rsidRPr="007B572A" w:rsidRDefault="007B572A" w:rsidP="00636F5B">
      <w:pPr>
        <w:rPr>
          <w:lang w:val="nl-BE"/>
        </w:rPr>
      </w:pPr>
      <w:r>
        <w:rPr>
          <w:szCs w:val="22"/>
        </w:rPr>
        <w:t xml:space="preserve">Doet u dit niet, dan moet u het deel dat niet werd verantwoord terugbetalen. De termijn waarbinnen de verantwoordingsstukken ingediend moeten worden, is bepaald in de bijlage van de nota die aan het Algemeen Beheerscomité van Iriscare wordt bezorgd en die u per post wordt opgestuurd (kennisgeving van de beslissing stap 5). </w:t>
      </w:r>
      <w:r w:rsidR="00636F5B" w:rsidRPr="007B572A">
        <w:rPr>
          <w:lang w:val="nl-BE"/>
        </w:rPr>
        <w:t xml:space="preserve"> </w:t>
      </w:r>
    </w:p>
    <w:p w:rsidR="00636F5B" w:rsidRPr="007B572A" w:rsidRDefault="007B572A" w:rsidP="00636F5B">
      <w:pPr>
        <w:rPr>
          <w:lang w:val="nl-BE"/>
        </w:rPr>
      </w:pPr>
      <w:r>
        <w:rPr>
          <w:szCs w:val="22"/>
        </w:rPr>
        <w:t>Uw organisatie moet de subsidie onmiddellijk terugbetalen als zij</w:t>
      </w:r>
      <w:r w:rsidR="00636F5B" w:rsidRPr="007B572A">
        <w:rPr>
          <w:lang w:val="nl-BE"/>
        </w:rPr>
        <w:t>:</w:t>
      </w:r>
    </w:p>
    <w:p w:rsidR="00636F5B" w:rsidRPr="007B572A" w:rsidRDefault="007B572A" w:rsidP="00636F5B">
      <w:pPr>
        <w:pStyle w:val="Paragraphedeliste"/>
        <w:rPr>
          <w:lang w:val="nl-BE"/>
        </w:rPr>
      </w:pPr>
      <w:r>
        <w:rPr>
          <w:szCs w:val="22"/>
        </w:rPr>
        <w:t>de voorwaarden niet naleeft waaronder de subsidie werd verleend</w:t>
      </w:r>
      <w:r w:rsidR="00636F5B" w:rsidRPr="007B572A">
        <w:rPr>
          <w:lang w:val="nl-BE"/>
        </w:rPr>
        <w:t xml:space="preserve"> ;</w:t>
      </w:r>
    </w:p>
    <w:p w:rsidR="00636F5B" w:rsidRPr="007B572A" w:rsidRDefault="007B572A" w:rsidP="00636F5B">
      <w:pPr>
        <w:pStyle w:val="Paragraphedeliste"/>
        <w:rPr>
          <w:lang w:val="nl-BE"/>
        </w:rPr>
      </w:pPr>
      <w:r>
        <w:rPr>
          <w:szCs w:val="22"/>
        </w:rPr>
        <w:t>de subsidie niet aanwendt voor de doeleinden waarvoor zij werd verleend</w:t>
      </w:r>
      <w:r w:rsidR="00636F5B" w:rsidRPr="007B572A">
        <w:rPr>
          <w:lang w:val="nl-BE"/>
        </w:rPr>
        <w:t>;</w:t>
      </w:r>
    </w:p>
    <w:p w:rsidR="00636F5B" w:rsidRPr="00015176" w:rsidRDefault="007B572A" w:rsidP="00636F5B">
      <w:pPr>
        <w:pStyle w:val="Paragraphedeliste"/>
        <w:rPr>
          <w:lang w:val="fr-BE"/>
        </w:rPr>
      </w:pPr>
      <w:r>
        <w:rPr>
          <w:szCs w:val="22"/>
        </w:rPr>
        <w:t>de controle verhindert</w:t>
      </w:r>
      <w:r w:rsidR="00636F5B" w:rsidRPr="00015176">
        <w:rPr>
          <w:lang w:val="fr-BE"/>
        </w:rPr>
        <w:t>;</w:t>
      </w:r>
    </w:p>
    <w:p w:rsidR="00636F5B" w:rsidRPr="007B572A" w:rsidRDefault="007B572A" w:rsidP="00636F5B">
      <w:pPr>
        <w:pStyle w:val="Paragraphedeliste"/>
        <w:rPr>
          <w:lang w:val="nl-BE"/>
        </w:rPr>
      </w:pPr>
      <w:r>
        <w:rPr>
          <w:szCs w:val="22"/>
        </w:rPr>
        <w:t>voor hetzelfde doel al een subsidie ontvangt van een andere instelling op basis van dezelfde verantwoordingsstukken</w:t>
      </w:r>
      <w:r w:rsidR="00636F5B" w:rsidRPr="007B572A">
        <w:rPr>
          <w:lang w:val="nl-BE"/>
        </w:rPr>
        <w:t>.</w:t>
      </w:r>
    </w:p>
    <w:p w:rsidR="007B572A" w:rsidRPr="007B572A" w:rsidRDefault="007B572A" w:rsidP="007B572A">
      <w:pPr>
        <w:pStyle w:val="Titre3"/>
        <w:rPr>
          <w:rStyle w:val="PieddepageCar"/>
          <w:lang w:val="nl-BE"/>
        </w:rPr>
      </w:pPr>
      <w:r w:rsidRPr="007B572A">
        <w:rPr>
          <w:lang w:val="nl-BE"/>
        </w:rPr>
        <w:t>Voorwaarden in verband met de verantwoordingsstukken</w:t>
      </w:r>
      <w:r w:rsidRPr="007B572A">
        <w:rPr>
          <w:rStyle w:val="PieddepageCar"/>
          <w:lang w:val="nl-BE"/>
        </w:rPr>
        <w:t xml:space="preserve"> </w:t>
      </w:r>
    </w:p>
    <w:p w:rsidR="00636F5B" w:rsidRPr="007B572A" w:rsidRDefault="007B572A" w:rsidP="007B572A">
      <w:pPr>
        <w:pStyle w:val="Titre3"/>
        <w:rPr>
          <w:rStyle w:val="Emphaseintense"/>
          <w:lang w:val="nl-BE"/>
        </w:rPr>
      </w:pPr>
      <w:r w:rsidRPr="007B572A">
        <w:rPr>
          <w:rStyle w:val="Emphaseintense"/>
          <w:i w:val="0"/>
          <w:iCs w:val="0"/>
          <w:lang w:val="nl-BE"/>
        </w:rPr>
        <w:t>Koninklijk besluit van 26 juni 2003</w:t>
      </w:r>
      <w:r w:rsidRPr="007B572A">
        <w:rPr>
          <w:rStyle w:val="Emphaseintense"/>
          <w:lang w:val="nl-BE"/>
        </w:rPr>
        <w:t xml:space="preserve"> betreffende de vereenvoudigde boekhouding van bepaalde verenigingen zonder winstoogmerk, stichtingen en internationale verenigingen zonder winstoogmerk</w:t>
      </w:r>
    </w:p>
    <w:p w:rsidR="00636F5B" w:rsidRPr="007B572A" w:rsidRDefault="007B572A" w:rsidP="00636F5B">
      <w:pPr>
        <w:rPr>
          <w:lang w:val="nl-BE"/>
        </w:rPr>
      </w:pPr>
      <w:r>
        <w:rPr>
          <w:szCs w:val="22"/>
        </w:rPr>
        <w:t>Wat betreft de vereenvoudigde boekhouding voor de vzw’s, moet elke boeking aan de hand van een gedagtekend verantwoordingsstuk gebeuren waarnaar u in de boekhouding moet verwijzen. De originele verantwoordingsstukken moeten worden gearchiveerd en zeven jaar bewaard.  Stukken die niet strekken tot bewijs tegenover derden moeten drie jaar worden bewaard</w:t>
      </w:r>
      <w:r w:rsidR="00636F5B" w:rsidRPr="007B572A">
        <w:rPr>
          <w:lang w:val="nl-BE"/>
        </w:rPr>
        <w:t>.</w:t>
      </w:r>
    </w:p>
    <w:p w:rsidR="00636F5B" w:rsidRPr="007B572A" w:rsidRDefault="007B572A" w:rsidP="00636F5B">
      <w:pPr>
        <w:pStyle w:val="Titre3"/>
        <w:rPr>
          <w:lang w:val="nl-BE"/>
        </w:rPr>
      </w:pPr>
      <w:r w:rsidRPr="007B572A">
        <w:rPr>
          <w:lang w:val="nl-BE"/>
        </w:rPr>
        <w:t>Voorwaarden in verband met de overheidsopdrachten</w:t>
      </w:r>
    </w:p>
    <w:p w:rsidR="00636F5B" w:rsidRPr="007B572A" w:rsidRDefault="007B572A" w:rsidP="00636F5B">
      <w:pPr>
        <w:rPr>
          <w:rStyle w:val="Emphaseintense"/>
          <w:lang w:val="nl-BE"/>
        </w:rPr>
      </w:pPr>
      <w:r w:rsidRPr="007B572A">
        <w:rPr>
          <w:rStyle w:val="Emphaseintense"/>
          <w:i w:val="0"/>
          <w:lang w:val="nl-BE"/>
        </w:rPr>
        <w:t>Wet van 17 juni 2016 inzake overheidsopdrachten</w:t>
      </w:r>
    </w:p>
    <w:p w:rsidR="00636F5B" w:rsidRPr="007B572A" w:rsidRDefault="007B572A" w:rsidP="00636F5B">
      <w:pPr>
        <w:rPr>
          <w:lang w:val="nl-BE"/>
        </w:rPr>
      </w:pPr>
      <w:r>
        <w:rPr>
          <w:szCs w:val="22"/>
        </w:rPr>
        <w:t>Het kan zijn dat uw organisatie onderworpen is aan de regelgeving over overheidsopdrachten en dat zij dus een “aanbestedende overheid” is</w:t>
      </w:r>
      <w:r w:rsidR="00636F5B" w:rsidRPr="007B572A">
        <w:rPr>
          <w:lang w:val="nl-BE"/>
        </w:rPr>
        <w:t xml:space="preserve">. </w:t>
      </w:r>
    </w:p>
    <w:p w:rsidR="00636F5B" w:rsidRPr="007B572A" w:rsidRDefault="007B572A" w:rsidP="00636F5B">
      <w:pPr>
        <w:rPr>
          <w:lang w:val="nl-BE"/>
        </w:rPr>
      </w:pPr>
      <w:r>
        <w:rPr>
          <w:szCs w:val="22"/>
        </w:rPr>
        <w:t>Een overheidsopdracht is een overeenkomst die wordt gesloten tussen een of meerdere aanbesteders (dienstverleners of leveranciers) en een of meer aanbestedende overheden waarbij elke partij de andere een voordeel verleent (bv. levering tegen betaling).  Een overheidsopdracht kan betrekking hebben op de uitvoering van werk, de levering van goederen of het verlenen van diensten</w:t>
      </w:r>
      <w:r w:rsidR="00636F5B" w:rsidRPr="007B572A">
        <w:rPr>
          <w:lang w:val="nl-BE"/>
        </w:rPr>
        <w:t xml:space="preserve">. </w:t>
      </w:r>
    </w:p>
    <w:p w:rsidR="00636F5B" w:rsidRPr="00BC6A11" w:rsidRDefault="00BC6A11" w:rsidP="00636F5B">
      <w:pPr>
        <w:rPr>
          <w:lang w:val="nl-BE"/>
        </w:rPr>
      </w:pPr>
      <w:r>
        <w:rPr>
          <w:szCs w:val="22"/>
        </w:rPr>
        <w:t>Uw organisatie is een aanbestedende overheid als aan elk van de volgende voorwaarden voldaan is</w:t>
      </w:r>
      <w:r w:rsidR="00636F5B" w:rsidRPr="00BC6A11">
        <w:rPr>
          <w:lang w:val="nl-BE"/>
        </w:rPr>
        <w:t xml:space="preserve">: </w:t>
      </w:r>
    </w:p>
    <w:p w:rsidR="00636F5B" w:rsidRPr="00BC6A11" w:rsidRDefault="00BC6A11" w:rsidP="00636F5B">
      <w:pPr>
        <w:pStyle w:val="Paragraphedeliste"/>
        <w:rPr>
          <w:lang w:val="nl-BE"/>
        </w:rPr>
      </w:pPr>
      <w:r>
        <w:rPr>
          <w:szCs w:val="22"/>
        </w:rPr>
        <w:t>Ze voorziet in een behoefte van algemeen belang.  De oprichtingswijze of het privaatrechtelijk statuut zijn niet van belang</w:t>
      </w:r>
      <w:r w:rsidR="00636F5B" w:rsidRPr="00BC6A11">
        <w:rPr>
          <w:lang w:val="nl-BE"/>
        </w:rPr>
        <w:t>;</w:t>
      </w:r>
    </w:p>
    <w:p w:rsidR="00636F5B" w:rsidRPr="00813AB6" w:rsidRDefault="00BC6A11" w:rsidP="00636F5B">
      <w:pPr>
        <w:pStyle w:val="Paragraphedeliste"/>
        <w:rPr>
          <w:lang w:val="fr-BE"/>
        </w:rPr>
      </w:pPr>
      <w:r>
        <w:rPr>
          <w:szCs w:val="22"/>
        </w:rPr>
        <w:t>Ze heeft een rechtspersoonlijkheid</w:t>
      </w:r>
      <w:r w:rsidR="00636F5B" w:rsidRPr="00813AB6">
        <w:rPr>
          <w:lang w:val="fr-BE"/>
        </w:rPr>
        <w:t>;</w:t>
      </w:r>
    </w:p>
    <w:p w:rsidR="00636F5B" w:rsidRPr="00BC6A11" w:rsidRDefault="00BC6A11" w:rsidP="00636F5B">
      <w:pPr>
        <w:pStyle w:val="Paragraphedeliste"/>
        <w:rPr>
          <w:lang w:val="nl-BE"/>
        </w:rPr>
      </w:pPr>
      <w:r>
        <w:rPr>
          <w:szCs w:val="22"/>
        </w:rPr>
        <w:t>Er is sprake van bijzondere overheidsinvloed. Dat is het geval wanneer aan een of meerdere van de volgende voorwaarden is voldaan</w:t>
      </w:r>
      <w:r w:rsidR="00636F5B" w:rsidRPr="00BC6A11">
        <w:rPr>
          <w:lang w:val="nl-BE"/>
        </w:rPr>
        <w:t>:</w:t>
      </w:r>
    </w:p>
    <w:p w:rsidR="00636F5B" w:rsidRPr="00BC6A11" w:rsidRDefault="00BC6A11" w:rsidP="00636F5B">
      <w:pPr>
        <w:pStyle w:val="Paragraphedeliste"/>
        <w:numPr>
          <w:ilvl w:val="1"/>
          <w:numId w:val="5"/>
        </w:numPr>
        <w:rPr>
          <w:lang w:val="nl-BE"/>
        </w:rPr>
      </w:pPr>
      <w:r>
        <w:rPr>
          <w:szCs w:val="22"/>
        </w:rPr>
        <w:t>de activiteiten worden (voor meer dan 50%) met overheidsmiddelen gefinancierd</w:t>
      </w:r>
      <w:r w:rsidR="00636F5B" w:rsidRPr="00BC6A11">
        <w:rPr>
          <w:lang w:val="nl-BE"/>
        </w:rPr>
        <w:t>;</w:t>
      </w:r>
    </w:p>
    <w:p w:rsidR="00636F5B" w:rsidRPr="00BC6A11" w:rsidRDefault="00BC6A11" w:rsidP="00636F5B">
      <w:pPr>
        <w:pStyle w:val="Paragraphedeliste"/>
        <w:numPr>
          <w:ilvl w:val="1"/>
          <w:numId w:val="5"/>
        </w:numPr>
        <w:rPr>
          <w:lang w:val="nl-BE"/>
        </w:rPr>
      </w:pPr>
      <w:r>
        <w:rPr>
          <w:szCs w:val="22"/>
        </w:rPr>
        <w:t>het beheer van de organisatie is onderworpen aan overheidstoezicht</w:t>
      </w:r>
      <w:r w:rsidR="00636F5B" w:rsidRPr="00BC6A11">
        <w:rPr>
          <w:lang w:val="nl-BE"/>
        </w:rPr>
        <w:t>;</w:t>
      </w:r>
    </w:p>
    <w:p w:rsidR="00636F5B" w:rsidRPr="00BC6A11" w:rsidRDefault="00BC6A11" w:rsidP="00636F5B">
      <w:pPr>
        <w:pStyle w:val="Paragraphedeliste"/>
        <w:numPr>
          <w:ilvl w:val="1"/>
          <w:numId w:val="5"/>
        </w:numPr>
        <w:rPr>
          <w:lang w:val="nl-BE"/>
        </w:rPr>
      </w:pPr>
      <w:r>
        <w:rPr>
          <w:szCs w:val="22"/>
        </w:rPr>
        <w:t>meer dan de helft van de leden van de directie, van de raad van bestuur of van de raad van toezicht zijn aangewezen door overheden</w:t>
      </w:r>
      <w:r w:rsidR="00636F5B" w:rsidRPr="00BC6A11">
        <w:rPr>
          <w:lang w:val="nl-BE"/>
        </w:rPr>
        <w:t>.</w:t>
      </w:r>
    </w:p>
    <w:p w:rsidR="00636F5B" w:rsidRPr="00BC6A11" w:rsidRDefault="00BC6A11" w:rsidP="00636F5B">
      <w:pPr>
        <w:rPr>
          <w:lang w:val="nl-BE"/>
        </w:rPr>
      </w:pPr>
      <w:r>
        <w:rPr>
          <w:szCs w:val="22"/>
        </w:rPr>
        <w:t>Als de wetgeving inzake overheidsopdrachten op uw organisatie van toepassing is, moet u deze naleven. Dit aspect kan worden gecontroleerd tijdens de controle van de verantwoordingsstukken die u indient. Indien een overtreding wordt vastgesteld, kan de subsidiëring van de betreffende uitgave geweigerd worden</w:t>
      </w:r>
      <w:r w:rsidR="00636F5B" w:rsidRPr="00BC6A11">
        <w:rPr>
          <w:lang w:val="nl-BE"/>
        </w:rPr>
        <w:t xml:space="preserve">. </w:t>
      </w:r>
    </w:p>
    <w:p w:rsidR="00636F5B" w:rsidRPr="00BC6A11" w:rsidRDefault="00BC6A11" w:rsidP="00636F5B">
      <w:pPr>
        <w:pStyle w:val="Titre2"/>
        <w:rPr>
          <w:lang w:val="nl-BE"/>
        </w:rPr>
      </w:pPr>
      <w:r>
        <w:rPr>
          <w:lang w:val="nl-BE"/>
        </w:rPr>
        <w:t>G. Vragen</w:t>
      </w:r>
      <w:r w:rsidR="00636F5B" w:rsidRPr="00BC6A11">
        <w:rPr>
          <w:lang w:val="nl-BE"/>
        </w:rPr>
        <w:t xml:space="preserve"> ?</w:t>
      </w:r>
    </w:p>
    <w:p w:rsidR="00BC6A11" w:rsidRPr="00BC6A11" w:rsidRDefault="00BC6A11" w:rsidP="00BC6A11">
      <w:pPr>
        <w:rPr>
          <w:lang w:val="nl-BE"/>
        </w:rPr>
      </w:pPr>
      <w:r w:rsidRPr="00BC6A11">
        <w:rPr>
          <w:lang w:val="nl-BE"/>
        </w:rPr>
        <w:t xml:space="preserve">Algemene vragen, over de subsidieprocedure kunnen per e-mail naar: </w:t>
      </w:r>
      <w:proofErr w:type="spellStart"/>
      <w:r w:rsidRPr="00BC6A11">
        <w:rPr>
          <w:szCs w:val="22"/>
          <w:lang w:val="nl-BE"/>
        </w:rPr>
        <w:t>professionelen@iriscare.bru</w:t>
      </w:r>
      <w:bookmarkStart w:id="3" w:name="_GoBack"/>
      <w:bookmarkEnd w:id="3"/>
      <w:r w:rsidRPr="00BC6A11">
        <w:rPr>
          <w:szCs w:val="22"/>
          <w:lang w:val="nl-BE"/>
        </w:rPr>
        <w:t>ssels</w:t>
      </w:r>
      <w:proofErr w:type="spellEnd"/>
    </w:p>
    <w:p w:rsidR="00BC6A11" w:rsidRDefault="00BC6A11" w:rsidP="00BC6A11">
      <w:r>
        <w:t>Voor specifieke vragen over uw dossier kunt u zich wenden tot u dossierbeheerder. De contactgegevens van uw dossierbeheerder zullen staan vermeld op de mededelingen van beslissingen over uw dossier .</w:t>
      </w:r>
    </w:p>
    <w:p w:rsidR="00636F5B" w:rsidRPr="00BC6A11" w:rsidRDefault="00636F5B" w:rsidP="002B39E9">
      <w:pPr>
        <w:rPr>
          <w:szCs w:val="22"/>
        </w:rPr>
      </w:pPr>
    </w:p>
    <w:p w:rsidR="00BC3DC1" w:rsidRPr="00BC6A11" w:rsidRDefault="002B39E9" w:rsidP="00636F5B">
      <w:pPr>
        <w:pStyle w:val="Titre2"/>
        <w:rPr>
          <w:lang w:val="nl-BE"/>
        </w:rPr>
      </w:pPr>
      <w:r w:rsidRPr="00BC6A11">
        <w:rPr>
          <w:i/>
          <w:lang w:val="nl-BE"/>
        </w:rPr>
        <w:br w:type="page"/>
      </w:r>
      <w:bookmarkEnd w:id="2"/>
    </w:p>
    <w:p w:rsidR="00EA5398" w:rsidRPr="00BC6A11" w:rsidRDefault="00EA5398" w:rsidP="00EA5398">
      <w:pPr>
        <w:rPr>
          <w:lang w:val="nl-BE"/>
        </w:rPr>
      </w:pPr>
    </w:p>
    <w:sectPr w:rsidR="00EA5398" w:rsidRPr="00BC6A11" w:rsidSect="004152E8">
      <w:footerReference w:type="default" r:id="rId8"/>
      <w:footerReference w:type="first" r:id="rId9"/>
      <w:pgSz w:w="11906" w:h="16838"/>
      <w:pgMar w:top="1418" w:right="1418" w:bottom="1418"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67CA" w:rsidRDefault="005367CA" w:rsidP="00E467A7">
      <w:r>
        <w:separator/>
      </w:r>
    </w:p>
  </w:endnote>
  <w:endnote w:type="continuationSeparator" w:id="0">
    <w:p w:rsidR="005367CA" w:rsidRDefault="005367CA" w:rsidP="00E46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plified Arabic Fixed">
    <w:altName w:val="Tahoma"/>
    <w:charset w:val="00"/>
    <w:family w:val="modern"/>
    <w:pitch w:val="fixed"/>
    <w:sig w:usb0="00002003" w:usb1="00000000" w:usb2="00000000" w:usb3="00000000" w:csb0="0000004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B58" w:rsidRDefault="00A46B58">
    <w:pPr>
      <w:pStyle w:val="Pieddepage"/>
      <w:jc w:val="center"/>
    </w:pPr>
    <w:r>
      <w:rPr>
        <w:lang w:val="fr-FR"/>
      </w:rPr>
      <w:t xml:space="preserve"> </w:t>
    </w:r>
    <w:r>
      <w:rPr>
        <w:b/>
        <w:bCs/>
        <w:sz w:val="24"/>
        <w:szCs w:val="24"/>
      </w:rPr>
      <w:fldChar w:fldCharType="begin"/>
    </w:r>
    <w:r>
      <w:rPr>
        <w:b/>
        <w:bCs/>
      </w:rPr>
      <w:instrText>PAGE</w:instrText>
    </w:r>
    <w:r>
      <w:rPr>
        <w:b/>
        <w:bCs/>
        <w:sz w:val="24"/>
        <w:szCs w:val="24"/>
      </w:rPr>
      <w:fldChar w:fldCharType="separate"/>
    </w:r>
    <w:r w:rsidR="009F25E6">
      <w:rPr>
        <w:b/>
        <w:bCs/>
        <w:noProof/>
      </w:rPr>
      <w:t>4</w:t>
    </w:r>
    <w:r>
      <w:rPr>
        <w:b/>
        <w:bCs/>
        <w:sz w:val="24"/>
        <w:szCs w:val="24"/>
      </w:rPr>
      <w:fldChar w:fldCharType="end"/>
    </w:r>
    <w:r>
      <w:rPr>
        <w:lang w:val="fr-FR"/>
      </w:rPr>
      <w:t xml:space="preserve"> - </w:t>
    </w:r>
    <w:r>
      <w:rPr>
        <w:b/>
        <w:bCs/>
        <w:sz w:val="24"/>
        <w:szCs w:val="24"/>
      </w:rPr>
      <w:fldChar w:fldCharType="begin"/>
    </w:r>
    <w:r>
      <w:rPr>
        <w:b/>
        <w:bCs/>
      </w:rPr>
      <w:instrText>NUMPAGES</w:instrText>
    </w:r>
    <w:r>
      <w:rPr>
        <w:b/>
        <w:bCs/>
        <w:sz w:val="24"/>
        <w:szCs w:val="24"/>
      </w:rPr>
      <w:fldChar w:fldCharType="separate"/>
    </w:r>
    <w:r w:rsidR="009F25E6">
      <w:rPr>
        <w:b/>
        <w:bCs/>
        <w:noProof/>
      </w:rPr>
      <w:t>7</w:t>
    </w:r>
    <w:r>
      <w:rPr>
        <w:b/>
        <w:bCs/>
        <w:sz w:val="24"/>
        <w:szCs w:val="24"/>
      </w:rPr>
      <w:fldChar w:fldCharType="end"/>
    </w:r>
  </w:p>
  <w:p w:rsidR="00A46B58" w:rsidRDefault="00A46B5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4D4" w:rsidRPr="00246767" w:rsidRDefault="002F7382" w:rsidP="00246767">
    <w:pPr>
      <w:pStyle w:val="Pieddepage"/>
      <w:jc w:val="center"/>
    </w:pPr>
    <w:r>
      <w:rPr>
        <w:lang w:val="fr-FR"/>
      </w:rPr>
      <w:t xml:space="preserve"> </w:t>
    </w:r>
    <w:r>
      <w:rPr>
        <w:b/>
        <w:bCs/>
      </w:rPr>
      <w:fldChar w:fldCharType="begin"/>
    </w:r>
    <w:r>
      <w:rPr>
        <w:b/>
        <w:bCs/>
      </w:rPr>
      <w:instrText>PAGE  \* Arabic  \* MERGEFORMAT</w:instrText>
    </w:r>
    <w:r>
      <w:rPr>
        <w:b/>
        <w:bCs/>
      </w:rPr>
      <w:fldChar w:fldCharType="separate"/>
    </w:r>
    <w:r w:rsidR="00BC6A11" w:rsidRPr="00BC6A11">
      <w:rPr>
        <w:b/>
        <w:bCs/>
        <w:noProof/>
        <w:lang w:val="fr-FR"/>
      </w:rPr>
      <w:t>1</w:t>
    </w:r>
    <w:r>
      <w:rPr>
        <w:b/>
        <w:bCs/>
      </w:rPr>
      <w:fldChar w:fldCharType="end"/>
    </w:r>
    <w:r>
      <w:rPr>
        <w:lang w:val="fr-FR"/>
      </w:rPr>
      <w:t xml:space="preserve"> - </w:t>
    </w:r>
    <w:r>
      <w:rPr>
        <w:b/>
        <w:bCs/>
      </w:rPr>
      <w:fldChar w:fldCharType="begin"/>
    </w:r>
    <w:r>
      <w:rPr>
        <w:b/>
        <w:bCs/>
      </w:rPr>
      <w:instrText>NUMPAGES  \* Arabic  \* MERGEFORMAT</w:instrText>
    </w:r>
    <w:r>
      <w:rPr>
        <w:b/>
        <w:bCs/>
      </w:rPr>
      <w:fldChar w:fldCharType="separate"/>
    </w:r>
    <w:r w:rsidR="00BC6A11" w:rsidRPr="00BC6A11">
      <w:rPr>
        <w:b/>
        <w:bCs/>
        <w:noProof/>
        <w:lang w:val="fr-FR"/>
      </w:rPr>
      <w:t>7</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67CA" w:rsidRDefault="005367CA" w:rsidP="00E467A7">
      <w:r>
        <w:separator/>
      </w:r>
    </w:p>
  </w:footnote>
  <w:footnote w:type="continuationSeparator" w:id="0">
    <w:p w:rsidR="005367CA" w:rsidRDefault="005367CA" w:rsidP="00E467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5" type="#_x0000_t75" style="width:11pt;height:11pt;visibility:visible" o:bullet="t">
        <v:imagedata r:id="rId1" o:title=""/>
      </v:shape>
    </w:pict>
  </w:numPicBullet>
  <w:abstractNum w:abstractNumId="0" w15:restartNumberingAfterBreak="0">
    <w:nsid w:val="070C1299"/>
    <w:multiLevelType w:val="hybridMultilevel"/>
    <w:tmpl w:val="3B8E28E8"/>
    <w:lvl w:ilvl="0" w:tplc="CE984A58">
      <w:start w:val="1"/>
      <w:numFmt w:val="bullet"/>
      <w:lvlText w:val="•"/>
      <w:lvlJc w:val="left"/>
      <w:pPr>
        <w:tabs>
          <w:tab w:val="num" w:pos="720"/>
        </w:tabs>
        <w:ind w:left="720" w:hanging="360"/>
      </w:pPr>
      <w:rPr>
        <w:rFonts w:ascii="Times New Roman" w:hAnsi="Times New Roman" w:hint="default"/>
      </w:rPr>
    </w:lvl>
    <w:lvl w:ilvl="1" w:tplc="762C186A" w:tentative="1">
      <w:start w:val="1"/>
      <w:numFmt w:val="bullet"/>
      <w:lvlText w:val="•"/>
      <w:lvlJc w:val="left"/>
      <w:pPr>
        <w:tabs>
          <w:tab w:val="num" w:pos="1440"/>
        </w:tabs>
        <w:ind w:left="1440" w:hanging="360"/>
      </w:pPr>
      <w:rPr>
        <w:rFonts w:ascii="Times New Roman" w:hAnsi="Times New Roman" w:hint="default"/>
      </w:rPr>
    </w:lvl>
    <w:lvl w:ilvl="2" w:tplc="FCEA26BC" w:tentative="1">
      <w:start w:val="1"/>
      <w:numFmt w:val="bullet"/>
      <w:lvlText w:val="•"/>
      <w:lvlJc w:val="left"/>
      <w:pPr>
        <w:tabs>
          <w:tab w:val="num" w:pos="2160"/>
        </w:tabs>
        <w:ind w:left="2160" w:hanging="360"/>
      </w:pPr>
      <w:rPr>
        <w:rFonts w:ascii="Times New Roman" w:hAnsi="Times New Roman" w:hint="default"/>
      </w:rPr>
    </w:lvl>
    <w:lvl w:ilvl="3" w:tplc="728A96D0" w:tentative="1">
      <w:start w:val="1"/>
      <w:numFmt w:val="bullet"/>
      <w:lvlText w:val="•"/>
      <w:lvlJc w:val="left"/>
      <w:pPr>
        <w:tabs>
          <w:tab w:val="num" w:pos="2880"/>
        </w:tabs>
        <w:ind w:left="2880" w:hanging="360"/>
      </w:pPr>
      <w:rPr>
        <w:rFonts w:ascii="Times New Roman" w:hAnsi="Times New Roman" w:hint="default"/>
      </w:rPr>
    </w:lvl>
    <w:lvl w:ilvl="4" w:tplc="15A82C8A" w:tentative="1">
      <w:start w:val="1"/>
      <w:numFmt w:val="bullet"/>
      <w:lvlText w:val="•"/>
      <w:lvlJc w:val="left"/>
      <w:pPr>
        <w:tabs>
          <w:tab w:val="num" w:pos="3600"/>
        </w:tabs>
        <w:ind w:left="3600" w:hanging="360"/>
      </w:pPr>
      <w:rPr>
        <w:rFonts w:ascii="Times New Roman" w:hAnsi="Times New Roman" w:hint="default"/>
      </w:rPr>
    </w:lvl>
    <w:lvl w:ilvl="5" w:tplc="34A4C030" w:tentative="1">
      <w:start w:val="1"/>
      <w:numFmt w:val="bullet"/>
      <w:lvlText w:val="•"/>
      <w:lvlJc w:val="left"/>
      <w:pPr>
        <w:tabs>
          <w:tab w:val="num" w:pos="4320"/>
        </w:tabs>
        <w:ind w:left="4320" w:hanging="360"/>
      </w:pPr>
      <w:rPr>
        <w:rFonts w:ascii="Times New Roman" w:hAnsi="Times New Roman" w:hint="default"/>
      </w:rPr>
    </w:lvl>
    <w:lvl w:ilvl="6" w:tplc="778E099E" w:tentative="1">
      <w:start w:val="1"/>
      <w:numFmt w:val="bullet"/>
      <w:lvlText w:val="•"/>
      <w:lvlJc w:val="left"/>
      <w:pPr>
        <w:tabs>
          <w:tab w:val="num" w:pos="5040"/>
        </w:tabs>
        <w:ind w:left="5040" w:hanging="360"/>
      </w:pPr>
      <w:rPr>
        <w:rFonts w:ascii="Times New Roman" w:hAnsi="Times New Roman" w:hint="default"/>
      </w:rPr>
    </w:lvl>
    <w:lvl w:ilvl="7" w:tplc="470C2AAE" w:tentative="1">
      <w:start w:val="1"/>
      <w:numFmt w:val="bullet"/>
      <w:lvlText w:val="•"/>
      <w:lvlJc w:val="left"/>
      <w:pPr>
        <w:tabs>
          <w:tab w:val="num" w:pos="5760"/>
        </w:tabs>
        <w:ind w:left="5760" w:hanging="360"/>
      </w:pPr>
      <w:rPr>
        <w:rFonts w:ascii="Times New Roman" w:hAnsi="Times New Roman" w:hint="default"/>
      </w:rPr>
    </w:lvl>
    <w:lvl w:ilvl="8" w:tplc="CE5E7AB8"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8804A29"/>
    <w:multiLevelType w:val="hybridMultilevel"/>
    <w:tmpl w:val="A94EC32E"/>
    <w:lvl w:ilvl="0" w:tplc="5D2246E4">
      <w:start w:val="1"/>
      <w:numFmt w:val="bullet"/>
      <w:lvlText w:val="•"/>
      <w:lvlJc w:val="left"/>
      <w:pPr>
        <w:tabs>
          <w:tab w:val="num" w:pos="720"/>
        </w:tabs>
        <w:ind w:left="720" w:hanging="360"/>
      </w:pPr>
      <w:rPr>
        <w:rFonts w:ascii="Times New Roman" w:hAnsi="Times New Roman" w:hint="default"/>
      </w:rPr>
    </w:lvl>
    <w:lvl w:ilvl="1" w:tplc="15BE6552" w:tentative="1">
      <w:start w:val="1"/>
      <w:numFmt w:val="bullet"/>
      <w:lvlText w:val="•"/>
      <w:lvlJc w:val="left"/>
      <w:pPr>
        <w:tabs>
          <w:tab w:val="num" w:pos="1440"/>
        </w:tabs>
        <w:ind w:left="1440" w:hanging="360"/>
      </w:pPr>
      <w:rPr>
        <w:rFonts w:ascii="Times New Roman" w:hAnsi="Times New Roman" w:hint="default"/>
      </w:rPr>
    </w:lvl>
    <w:lvl w:ilvl="2" w:tplc="714A9680" w:tentative="1">
      <w:start w:val="1"/>
      <w:numFmt w:val="bullet"/>
      <w:lvlText w:val="•"/>
      <w:lvlJc w:val="left"/>
      <w:pPr>
        <w:tabs>
          <w:tab w:val="num" w:pos="2160"/>
        </w:tabs>
        <w:ind w:left="2160" w:hanging="360"/>
      </w:pPr>
      <w:rPr>
        <w:rFonts w:ascii="Times New Roman" w:hAnsi="Times New Roman" w:hint="default"/>
      </w:rPr>
    </w:lvl>
    <w:lvl w:ilvl="3" w:tplc="1BEA50B4" w:tentative="1">
      <w:start w:val="1"/>
      <w:numFmt w:val="bullet"/>
      <w:lvlText w:val="•"/>
      <w:lvlJc w:val="left"/>
      <w:pPr>
        <w:tabs>
          <w:tab w:val="num" w:pos="2880"/>
        </w:tabs>
        <w:ind w:left="2880" w:hanging="360"/>
      </w:pPr>
      <w:rPr>
        <w:rFonts w:ascii="Times New Roman" w:hAnsi="Times New Roman" w:hint="default"/>
      </w:rPr>
    </w:lvl>
    <w:lvl w:ilvl="4" w:tplc="8D98677E" w:tentative="1">
      <w:start w:val="1"/>
      <w:numFmt w:val="bullet"/>
      <w:lvlText w:val="•"/>
      <w:lvlJc w:val="left"/>
      <w:pPr>
        <w:tabs>
          <w:tab w:val="num" w:pos="3600"/>
        </w:tabs>
        <w:ind w:left="3600" w:hanging="360"/>
      </w:pPr>
      <w:rPr>
        <w:rFonts w:ascii="Times New Roman" w:hAnsi="Times New Roman" w:hint="default"/>
      </w:rPr>
    </w:lvl>
    <w:lvl w:ilvl="5" w:tplc="D7C0A016" w:tentative="1">
      <w:start w:val="1"/>
      <w:numFmt w:val="bullet"/>
      <w:lvlText w:val="•"/>
      <w:lvlJc w:val="left"/>
      <w:pPr>
        <w:tabs>
          <w:tab w:val="num" w:pos="4320"/>
        </w:tabs>
        <w:ind w:left="4320" w:hanging="360"/>
      </w:pPr>
      <w:rPr>
        <w:rFonts w:ascii="Times New Roman" w:hAnsi="Times New Roman" w:hint="default"/>
      </w:rPr>
    </w:lvl>
    <w:lvl w:ilvl="6" w:tplc="1060930E" w:tentative="1">
      <w:start w:val="1"/>
      <w:numFmt w:val="bullet"/>
      <w:lvlText w:val="•"/>
      <w:lvlJc w:val="left"/>
      <w:pPr>
        <w:tabs>
          <w:tab w:val="num" w:pos="5040"/>
        </w:tabs>
        <w:ind w:left="5040" w:hanging="360"/>
      </w:pPr>
      <w:rPr>
        <w:rFonts w:ascii="Times New Roman" w:hAnsi="Times New Roman" w:hint="default"/>
      </w:rPr>
    </w:lvl>
    <w:lvl w:ilvl="7" w:tplc="1756A1BA" w:tentative="1">
      <w:start w:val="1"/>
      <w:numFmt w:val="bullet"/>
      <w:lvlText w:val="•"/>
      <w:lvlJc w:val="left"/>
      <w:pPr>
        <w:tabs>
          <w:tab w:val="num" w:pos="5760"/>
        </w:tabs>
        <w:ind w:left="5760" w:hanging="360"/>
      </w:pPr>
      <w:rPr>
        <w:rFonts w:ascii="Times New Roman" w:hAnsi="Times New Roman" w:hint="default"/>
      </w:rPr>
    </w:lvl>
    <w:lvl w:ilvl="8" w:tplc="F97A4938"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BB8318F"/>
    <w:multiLevelType w:val="hybridMultilevel"/>
    <w:tmpl w:val="7EF29D52"/>
    <w:lvl w:ilvl="0" w:tplc="CFDCD094">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EBC7B06"/>
    <w:multiLevelType w:val="hybridMultilevel"/>
    <w:tmpl w:val="CEDA168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22C62FF"/>
    <w:multiLevelType w:val="hybridMultilevel"/>
    <w:tmpl w:val="48BE1792"/>
    <w:lvl w:ilvl="0" w:tplc="B4E2CE96">
      <w:start w:val="1"/>
      <w:numFmt w:val="bullet"/>
      <w:lvlText w:val="•"/>
      <w:lvlJc w:val="left"/>
      <w:pPr>
        <w:tabs>
          <w:tab w:val="num" w:pos="720"/>
        </w:tabs>
        <w:ind w:left="720" w:hanging="360"/>
      </w:pPr>
      <w:rPr>
        <w:rFonts w:ascii="Times New Roman" w:hAnsi="Times New Roman" w:hint="default"/>
      </w:rPr>
    </w:lvl>
    <w:lvl w:ilvl="1" w:tplc="C9125062" w:tentative="1">
      <w:start w:val="1"/>
      <w:numFmt w:val="bullet"/>
      <w:lvlText w:val="•"/>
      <w:lvlJc w:val="left"/>
      <w:pPr>
        <w:tabs>
          <w:tab w:val="num" w:pos="1440"/>
        </w:tabs>
        <w:ind w:left="1440" w:hanging="360"/>
      </w:pPr>
      <w:rPr>
        <w:rFonts w:ascii="Times New Roman" w:hAnsi="Times New Roman" w:hint="default"/>
      </w:rPr>
    </w:lvl>
    <w:lvl w:ilvl="2" w:tplc="442261DC" w:tentative="1">
      <w:start w:val="1"/>
      <w:numFmt w:val="bullet"/>
      <w:lvlText w:val="•"/>
      <w:lvlJc w:val="left"/>
      <w:pPr>
        <w:tabs>
          <w:tab w:val="num" w:pos="2160"/>
        </w:tabs>
        <w:ind w:left="2160" w:hanging="360"/>
      </w:pPr>
      <w:rPr>
        <w:rFonts w:ascii="Times New Roman" w:hAnsi="Times New Roman" w:hint="default"/>
      </w:rPr>
    </w:lvl>
    <w:lvl w:ilvl="3" w:tplc="BD76D348" w:tentative="1">
      <w:start w:val="1"/>
      <w:numFmt w:val="bullet"/>
      <w:lvlText w:val="•"/>
      <w:lvlJc w:val="left"/>
      <w:pPr>
        <w:tabs>
          <w:tab w:val="num" w:pos="2880"/>
        </w:tabs>
        <w:ind w:left="2880" w:hanging="360"/>
      </w:pPr>
      <w:rPr>
        <w:rFonts w:ascii="Times New Roman" w:hAnsi="Times New Roman" w:hint="default"/>
      </w:rPr>
    </w:lvl>
    <w:lvl w:ilvl="4" w:tplc="F2206A2A" w:tentative="1">
      <w:start w:val="1"/>
      <w:numFmt w:val="bullet"/>
      <w:lvlText w:val="•"/>
      <w:lvlJc w:val="left"/>
      <w:pPr>
        <w:tabs>
          <w:tab w:val="num" w:pos="3600"/>
        </w:tabs>
        <w:ind w:left="3600" w:hanging="360"/>
      </w:pPr>
      <w:rPr>
        <w:rFonts w:ascii="Times New Roman" w:hAnsi="Times New Roman" w:hint="default"/>
      </w:rPr>
    </w:lvl>
    <w:lvl w:ilvl="5" w:tplc="4ABC910E" w:tentative="1">
      <w:start w:val="1"/>
      <w:numFmt w:val="bullet"/>
      <w:lvlText w:val="•"/>
      <w:lvlJc w:val="left"/>
      <w:pPr>
        <w:tabs>
          <w:tab w:val="num" w:pos="4320"/>
        </w:tabs>
        <w:ind w:left="4320" w:hanging="360"/>
      </w:pPr>
      <w:rPr>
        <w:rFonts w:ascii="Times New Roman" w:hAnsi="Times New Roman" w:hint="default"/>
      </w:rPr>
    </w:lvl>
    <w:lvl w:ilvl="6" w:tplc="57E098E2" w:tentative="1">
      <w:start w:val="1"/>
      <w:numFmt w:val="bullet"/>
      <w:lvlText w:val="•"/>
      <w:lvlJc w:val="left"/>
      <w:pPr>
        <w:tabs>
          <w:tab w:val="num" w:pos="5040"/>
        </w:tabs>
        <w:ind w:left="5040" w:hanging="360"/>
      </w:pPr>
      <w:rPr>
        <w:rFonts w:ascii="Times New Roman" w:hAnsi="Times New Roman" w:hint="default"/>
      </w:rPr>
    </w:lvl>
    <w:lvl w:ilvl="7" w:tplc="8E049968" w:tentative="1">
      <w:start w:val="1"/>
      <w:numFmt w:val="bullet"/>
      <w:lvlText w:val="•"/>
      <w:lvlJc w:val="left"/>
      <w:pPr>
        <w:tabs>
          <w:tab w:val="num" w:pos="5760"/>
        </w:tabs>
        <w:ind w:left="5760" w:hanging="360"/>
      </w:pPr>
      <w:rPr>
        <w:rFonts w:ascii="Times New Roman" w:hAnsi="Times New Roman" w:hint="default"/>
      </w:rPr>
    </w:lvl>
    <w:lvl w:ilvl="8" w:tplc="BA0278B4"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2C1380E"/>
    <w:multiLevelType w:val="hybridMultilevel"/>
    <w:tmpl w:val="29040A3C"/>
    <w:lvl w:ilvl="0" w:tplc="080C0005">
      <w:start w:val="1"/>
      <w:numFmt w:val="bullet"/>
      <w:lvlText w:val=""/>
      <w:lvlJc w:val="left"/>
      <w:pPr>
        <w:ind w:left="720" w:hanging="360"/>
      </w:pPr>
      <w:rPr>
        <w:rFonts w:ascii="Wingdings" w:hAnsi="Wingdings" w:hint="default"/>
      </w:rPr>
    </w:lvl>
    <w:lvl w:ilvl="1" w:tplc="080C0005">
      <w:start w:val="1"/>
      <w:numFmt w:val="bullet"/>
      <w:lvlText w:val=""/>
      <w:lvlJc w:val="left"/>
      <w:pPr>
        <w:ind w:left="1440" w:hanging="360"/>
      </w:pPr>
      <w:rPr>
        <w:rFonts w:ascii="Wingdings" w:hAnsi="Wingdings"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13624F9E"/>
    <w:multiLevelType w:val="hybridMultilevel"/>
    <w:tmpl w:val="30D81D72"/>
    <w:lvl w:ilvl="0" w:tplc="023C3232">
      <w:start w:val="1"/>
      <w:numFmt w:val="bullet"/>
      <w:lvlText w:val="•"/>
      <w:lvlJc w:val="left"/>
      <w:pPr>
        <w:tabs>
          <w:tab w:val="num" w:pos="720"/>
        </w:tabs>
        <w:ind w:left="720" w:hanging="360"/>
      </w:pPr>
      <w:rPr>
        <w:rFonts w:ascii="Times New Roman" w:hAnsi="Times New Roman" w:hint="default"/>
      </w:rPr>
    </w:lvl>
    <w:lvl w:ilvl="1" w:tplc="089A62B6" w:tentative="1">
      <w:start w:val="1"/>
      <w:numFmt w:val="bullet"/>
      <w:lvlText w:val="•"/>
      <w:lvlJc w:val="left"/>
      <w:pPr>
        <w:tabs>
          <w:tab w:val="num" w:pos="1440"/>
        </w:tabs>
        <w:ind w:left="1440" w:hanging="360"/>
      </w:pPr>
      <w:rPr>
        <w:rFonts w:ascii="Times New Roman" w:hAnsi="Times New Roman" w:hint="default"/>
      </w:rPr>
    </w:lvl>
    <w:lvl w:ilvl="2" w:tplc="6E02CD42" w:tentative="1">
      <w:start w:val="1"/>
      <w:numFmt w:val="bullet"/>
      <w:lvlText w:val="•"/>
      <w:lvlJc w:val="left"/>
      <w:pPr>
        <w:tabs>
          <w:tab w:val="num" w:pos="2160"/>
        </w:tabs>
        <w:ind w:left="2160" w:hanging="360"/>
      </w:pPr>
      <w:rPr>
        <w:rFonts w:ascii="Times New Roman" w:hAnsi="Times New Roman" w:hint="default"/>
      </w:rPr>
    </w:lvl>
    <w:lvl w:ilvl="3" w:tplc="F43E9A3A" w:tentative="1">
      <w:start w:val="1"/>
      <w:numFmt w:val="bullet"/>
      <w:lvlText w:val="•"/>
      <w:lvlJc w:val="left"/>
      <w:pPr>
        <w:tabs>
          <w:tab w:val="num" w:pos="2880"/>
        </w:tabs>
        <w:ind w:left="2880" w:hanging="360"/>
      </w:pPr>
      <w:rPr>
        <w:rFonts w:ascii="Times New Roman" w:hAnsi="Times New Roman" w:hint="default"/>
      </w:rPr>
    </w:lvl>
    <w:lvl w:ilvl="4" w:tplc="3084A6E2" w:tentative="1">
      <w:start w:val="1"/>
      <w:numFmt w:val="bullet"/>
      <w:lvlText w:val="•"/>
      <w:lvlJc w:val="left"/>
      <w:pPr>
        <w:tabs>
          <w:tab w:val="num" w:pos="3600"/>
        </w:tabs>
        <w:ind w:left="3600" w:hanging="360"/>
      </w:pPr>
      <w:rPr>
        <w:rFonts w:ascii="Times New Roman" w:hAnsi="Times New Roman" w:hint="default"/>
      </w:rPr>
    </w:lvl>
    <w:lvl w:ilvl="5" w:tplc="986CF3E2" w:tentative="1">
      <w:start w:val="1"/>
      <w:numFmt w:val="bullet"/>
      <w:lvlText w:val="•"/>
      <w:lvlJc w:val="left"/>
      <w:pPr>
        <w:tabs>
          <w:tab w:val="num" w:pos="4320"/>
        </w:tabs>
        <w:ind w:left="4320" w:hanging="360"/>
      </w:pPr>
      <w:rPr>
        <w:rFonts w:ascii="Times New Roman" w:hAnsi="Times New Roman" w:hint="default"/>
      </w:rPr>
    </w:lvl>
    <w:lvl w:ilvl="6" w:tplc="A89005EE" w:tentative="1">
      <w:start w:val="1"/>
      <w:numFmt w:val="bullet"/>
      <w:lvlText w:val="•"/>
      <w:lvlJc w:val="left"/>
      <w:pPr>
        <w:tabs>
          <w:tab w:val="num" w:pos="5040"/>
        </w:tabs>
        <w:ind w:left="5040" w:hanging="360"/>
      </w:pPr>
      <w:rPr>
        <w:rFonts w:ascii="Times New Roman" w:hAnsi="Times New Roman" w:hint="default"/>
      </w:rPr>
    </w:lvl>
    <w:lvl w:ilvl="7" w:tplc="BCF6B72C" w:tentative="1">
      <w:start w:val="1"/>
      <w:numFmt w:val="bullet"/>
      <w:lvlText w:val="•"/>
      <w:lvlJc w:val="left"/>
      <w:pPr>
        <w:tabs>
          <w:tab w:val="num" w:pos="5760"/>
        </w:tabs>
        <w:ind w:left="5760" w:hanging="360"/>
      </w:pPr>
      <w:rPr>
        <w:rFonts w:ascii="Times New Roman" w:hAnsi="Times New Roman" w:hint="default"/>
      </w:rPr>
    </w:lvl>
    <w:lvl w:ilvl="8" w:tplc="98B24BBE"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4D01DA6"/>
    <w:multiLevelType w:val="hybridMultilevel"/>
    <w:tmpl w:val="4E5EFA22"/>
    <w:lvl w:ilvl="0" w:tplc="A67A213A">
      <w:start w:val="1"/>
      <w:numFmt w:val="bullet"/>
      <w:pStyle w:val="Paragraphedeliste"/>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17DD2E26"/>
    <w:multiLevelType w:val="hybridMultilevel"/>
    <w:tmpl w:val="64BCE448"/>
    <w:lvl w:ilvl="0" w:tplc="418CFE94">
      <w:start w:val="1"/>
      <w:numFmt w:val="bullet"/>
      <w:lvlText w:val="•"/>
      <w:lvlJc w:val="left"/>
      <w:pPr>
        <w:tabs>
          <w:tab w:val="num" w:pos="720"/>
        </w:tabs>
        <w:ind w:left="720" w:hanging="360"/>
      </w:pPr>
      <w:rPr>
        <w:rFonts w:ascii="Times New Roman" w:hAnsi="Times New Roman" w:hint="default"/>
      </w:rPr>
    </w:lvl>
    <w:lvl w:ilvl="1" w:tplc="18C6AD22" w:tentative="1">
      <w:start w:val="1"/>
      <w:numFmt w:val="bullet"/>
      <w:lvlText w:val="•"/>
      <w:lvlJc w:val="left"/>
      <w:pPr>
        <w:tabs>
          <w:tab w:val="num" w:pos="1440"/>
        </w:tabs>
        <w:ind w:left="1440" w:hanging="360"/>
      </w:pPr>
      <w:rPr>
        <w:rFonts w:ascii="Times New Roman" w:hAnsi="Times New Roman" w:hint="default"/>
      </w:rPr>
    </w:lvl>
    <w:lvl w:ilvl="2" w:tplc="A0988348" w:tentative="1">
      <w:start w:val="1"/>
      <w:numFmt w:val="bullet"/>
      <w:lvlText w:val="•"/>
      <w:lvlJc w:val="left"/>
      <w:pPr>
        <w:tabs>
          <w:tab w:val="num" w:pos="2160"/>
        </w:tabs>
        <w:ind w:left="2160" w:hanging="360"/>
      </w:pPr>
      <w:rPr>
        <w:rFonts w:ascii="Times New Roman" w:hAnsi="Times New Roman" w:hint="default"/>
      </w:rPr>
    </w:lvl>
    <w:lvl w:ilvl="3" w:tplc="F04C5B14" w:tentative="1">
      <w:start w:val="1"/>
      <w:numFmt w:val="bullet"/>
      <w:lvlText w:val="•"/>
      <w:lvlJc w:val="left"/>
      <w:pPr>
        <w:tabs>
          <w:tab w:val="num" w:pos="2880"/>
        </w:tabs>
        <w:ind w:left="2880" w:hanging="360"/>
      </w:pPr>
      <w:rPr>
        <w:rFonts w:ascii="Times New Roman" w:hAnsi="Times New Roman" w:hint="default"/>
      </w:rPr>
    </w:lvl>
    <w:lvl w:ilvl="4" w:tplc="94D8B53A" w:tentative="1">
      <w:start w:val="1"/>
      <w:numFmt w:val="bullet"/>
      <w:lvlText w:val="•"/>
      <w:lvlJc w:val="left"/>
      <w:pPr>
        <w:tabs>
          <w:tab w:val="num" w:pos="3600"/>
        </w:tabs>
        <w:ind w:left="3600" w:hanging="360"/>
      </w:pPr>
      <w:rPr>
        <w:rFonts w:ascii="Times New Roman" w:hAnsi="Times New Roman" w:hint="default"/>
      </w:rPr>
    </w:lvl>
    <w:lvl w:ilvl="5" w:tplc="1F22CB8C" w:tentative="1">
      <w:start w:val="1"/>
      <w:numFmt w:val="bullet"/>
      <w:lvlText w:val="•"/>
      <w:lvlJc w:val="left"/>
      <w:pPr>
        <w:tabs>
          <w:tab w:val="num" w:pos="4320"/>
        </w:tabs>
        <w:ind w:left="4320" w:hanging="360"/>
      </w:pPr>
      <w:rPr>
        <w:rFonts w:ascii="Times New Roman" w:hAnsi="Times New Roman" w:hint="default"/>
      </w:rPr>
    </w:lvl>
    <w:lvl w:ilvl="6" w:tplc="2F46F1AC" w:tentative="1">
      <w:start w:val="1"/>
      <w:numFmt w:val="bullet"/>
      <w:lvlText w:val="•"/>
      <w:lvlJc w:val="left"/>
      <w:pPr>
        <w:tabs>
          <w:tab w:val="num" w:pos="5040"/>
        </w:tabs>
        <w:ind w:left="5040" w:hanging="360"/>
      </w:pPr>
      <w:rPr>
        <w:rFonts w:ascii="Times New Roman" w:hAnsi="Times New Roman" w:hint="default"/>
      </w:rPr>
    </w:lvl>
    <w:lvl w:ilvl="7" w:tplc="E3D28630" w:tentative="1">
      <w:start w:val="1"/>
      <w:numFmt w:val="bullet"/>
      <w:lvlText w:val="•"/>
      <w:lvlJc w:val="left"/>
      <w:pPr>
        <w:tabs>
          <w:tab w:val="num" w:pos="5760"/>
        </w:tabs>
        <w:ind w:left="5760" w:hanging="360"/>
      </w:pPr>
      <w:rPr>
        <w:rFonts w:ascii="Times New Roman" w:hAnsi="Times New Roman" w:hint="default"/>
      </w:rPr>
    </w:lvl>
    <w:lvl w:ilvl="8" w:tplc="5DA0522E"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D2B3C9F"/>
    <w:multiLevelType w:val="hybridMultilevel"/>
    <w:tmpl w:val="B17A2AB6"/>
    <w:lvl w:ilvl="0" w:tplc="A448C9C0">
      <w:start w:val="1"/>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27471496"/>
    <w:multiLevelType w:val="hybridMultilevel"/>
    <w:tmpl w:val="04207B68"/>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29AB330A"/>
    <w:multiLevelType w:val="hybridMultilevel"/>
    <w:tmpl w:val="8B56CD00"/>
    <w:lvl w:ilvl="0" w:tplc="1D246B72">
      <w:start w:val="1"/>
      <w:numFmt w:val="bullet"/>
      <w:lvlText w:val="•"/>
      <w:lvlJc w:val="left"/>
      <w:pPr>
        <w:tabs>
          <w:tab w:val="num" w:pos="720"/>
        </w:tabs>
        <w:ind w:left="720" w:hanging="360"/>
      </w:pPr>
      <w:rPr>
        <w:rFonts w:ascii="Times New Roman" w:hAnsi="Times New Roman" w:hint="default"/>
      </w:rPr>
    </w:lvl>
    <w:lvl w:ilvl="1" w:tplc="7682E58E" w:tentative="1">
      <w:start w:val="1"/>
      <w:numFmt w:val="bullet"/>
      <w:lvlText w:val="•"/>
      <w:lvlJc w:val="left"/>
      <w:pPr>
        <w:tabs>
          <w:tab w:val="num" w:pos="1440"/>
        </w:tabs>
        <w:ind w:left="1440" w:hanging="360"/>
      </w:pPr>
      <w:rPr>
        <w:rFonts w:ascii="Times New Roman" w:hAnsi="Times New Roman" w:hint="default"/>
      </w:rPr>
    </w:lvl>
    <w:lvl w:ilvl="2" w:tplc="11C86162" w:tentative="1">
      <w:start w:val="1"/>
      <w:numFmt w:val="bullet"/>
      <w:lvlText w:val="•"/>
      <w:lvlJc w:val="left"/>
      <w:pPr>
        <w:tabs>
          <w:tab w:val="num" w:pos="2160"/>
        </w:tabs>
        <w:ind w:left="2160" w:hanging="360"/>
      </w:pPr>
      <w:rPr>
        <w:rFonts w:ascii="Times New Roman" w:hAnsi="Times New Roman" w:hint="default"/>
      </w:rPr>
    </w:lvl>
    <w:lvl w:ilvl="3" w:tplc="761C9484" w:tentative="1">
      <w:start w:val="1"/>
      <w:numFmt w:val="bullet"/>
      <w:lvlText w:val="•"/>
      <w:lvlJc w:val="left"/>
      <w:pPr>
        <w:tabs>
          <w:tab w:val="num" w:pos="2880"/>
        </w:tabs>
        <w:ind w:left="2880" w:hanging="360"/>
      </w:pPr>
      <w:rPr>
        <w:rFonts w:ascii="Times New Roman" w:hAnsi="Times New Roman" w:hint="default"/>
      </w:rPr>
    </w:lvl>
    <w:lvl w:ilvl="4" w:tplc="FBB855BA" w:tentative="1">
      <w:start w:val="1"/>
      <w:numFmt w:val="bullet"/>
      <w:lvlText w:val="•"/>
      <w:lvlJc w:val="left"/>
      <w:pPr>
        <w:tabs>
          <w:tab w:val="num" w:pos="3600"/>
        </w:tabs>
        <w:ind w:left="3600" w:hanging="360"/>
      </w:pPr>
      <w:rPr>
        <w:rFonts w:ascii="Times New Roman" w:hAnsi="Times New Roman" w:hint="default"/>
      </w:rPr>
    </w:lvl>
    <w:lvl w:ilvl="5" w:tplc="5AEA469E" w:tentative="1">
      <w:start w:val="1"/>
      <w:numFmt w:val="bullet"/>
      <w:lvlText w:val="•"/>
      <w:lvlJc w:val="left"/>
      <w:pPr>
        <w:tabs>
          <w:tab w:val="num" w:pos="4320"/>
        </w:tabs>
        <w:ind w:left="4320" w:hanging="360"/>
      </w:pPr>
      <w:rPr>
        <w:rFonts w:ascii="Times New Roman" w:hAnsi="Times New Roman" w:hint="default"/>
      </w:rPr>
    </w:lvl>
    <w:lvl w:ilvl="6" w:tplc="8152880C" w:tentative="1">
      <w:start w:val="1"/>
      <w:numFmt w:val="bullet"/>
      <w:lvlText w:val="•"/>
      <w:lvlJc w:val="left"/>
      <w:pPr>
        <w:tabs>
          <w:tab w:val="num" w:pos="5040"/>
        </w:tabs>
        <w:ind w:left="5040" w:hanging="360"/>
      </w:pPr>
      <w:rPr>
        <w:rFonts w:ascii="Times New Roman" w:hAnsi="Times New Roman" w:hint="default"/>
      </w:rPr>
    </w:lvl>
    <w:lvl w:ilvl="7" w:tplc="968CDCD4" w:tentative="1">
      <w:start w:val="1"/>
      <w:numFmt w:val="bullet"/>
      <w:lvlText w:val="•"/>
      <w:lvlJc w:val="left"/>
      <w:pPr>
        <w:tabs>
          <w:tab w:val="num" w:pos="5760"/>
        </w:tabs>
        <w:ind w:left="5760" w:hanging="360"/>
      </w:pPr>
      <w:rPr>
        <w:rFonts w:ascii="Times New Roman" w:hAnsi="Times New Roman" w:hint="default"/>
      </w:rPr>
    </w:lvl>
    <w:lvl w:ilvl="8" w:tplc="4A08A69E"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2B964DFE"/>
    <w:multiLevelType w:val="hybridMultilevel"/>
    <w:tmpl w:val="BF1065AC"/>
    <w:lvl w:ilvl="0" w:tplc="0EA64C16">
      <w:start w:val="1"/>
      <w:numFmt w:val="bullet"/>
      <w:lvlText w:val="•"/>
      <w:lvlJc w:val="left"/>
      <w:pPr>
        <w:tabs>
          <w:tab w:val="num" w:pos="720"/>
        </w:tabs>
        <w:ind w:left="720" w:hanging="360"/>
      </w:pPr>
      <w:rPr>
        <w:rFonts w:ascii="Times New Roman" w:hAnsi="Times New Roman" w:hint="default"/>
      </w:rPr>
    </w:lvl>
    <w:lvl w:ilvl="1" w:tplc="5858B5A2" w:tentative="1">
      <w:start w:val="1"/>
      <w:numFmt w:val="bullet"/>
      <w:lvlText w:val="•"/>
      <w:lvlJc w:val="left"/>
      <w:pPr>
        <w:tabs>
          <w:tab w:val="num" w:pos="1440"/>
        </w:tabs>
        <w:ind w:left="1440" w:hanging="360"/>
      </w:pPr>
      <w:rPr>
        <w:rFonts w:ascii="Times New Roman" w:hAnsi="Times New Roman" w:hint="default"/>
      </w:rPr>
    </w:lvl>
    <w:lvl w:ilvl="2" w:tplc="8A6E424C" w:tentative="1">
      <w:start w:val="1"/>
      <w:numFmt w:val="bullet"/>
      <w:lvlText w:val="•"/>
      <w:lvlJc w:val="left"/>
      <w:pPr>
        <w:tabs>
          <w:tab w:val="num" w:pos="2160"/>
        </w:tabs>
        <w:ind w:left="2160" w:hanging="360"/>
      </w:pPr>
      <w:rPr>
        <w:rFonts w:ascii="Times New Roman" w:hAnsi="Times New Roman" w:hint="default"/>
      </w:rPr>
    </w:lvl>
    <w:lvl w:ilvl="3" w:tplc="B94ADFD8" w:tentative="1">
      <w:start w:val="1"/>
      <w:numFmt w:val="bullet"/>
      <w:lvlText w:val="•"/>
      <w:lvlJc w:val="left"/>
      <w:pPr>
        <w:tabs>
          <w:tab w:val="num" w:pos="2880"/>
        </w:tabs>
        <w:ind w:left="2880" w:hanging="360"/>
      </w:pPr>
      <w:rPr>
        <w:rFonts w:ascii="Times New Roman" w:hAnsi="Times New Roman" w:hint="default"/>
      </w:rPr>
    </w:lvl>
    <w:lvl w:ilvl="4" w:tplc="FE48A1E4" w:tentative="1">
      <w:start w:val="1"/>
      <w:numFmt w:val="bullet"/>
      <w:lvlText w:val="•"/>
      <w:lvlJc w:val="left"/>
      <w:pPr>
        <w:tabs>
          <w:tab w:val="num" w:pos="3600"/>
        </w:tabs>
        <w:ind w:left="3600" w:hanging="360"/>
      </w:pPr>
      <w:rPr>
        <w:rFonts w:ascii="Times New Roman" w:hAnsi="Times New Roman" w:hint="default"/>
      </w:rPr>
    </w:lvl>
    <w:lvl w:ilvl="5" w:tplc="5246E102" w:tentative="1">
      <w:start w:val="1"/>
      <w:numFmt w:val="bullet"/>
      <w:lvlText w:val="•"/>
      <w:lvlJc w:val="left"/>
      <w:pPr>
        <w:tabs>
          <w:tab w:val="num" w:pos="4320"/>
        </w:tabs>
        <w:ind w:left="4320" w:hanging="360"/>
      </w:pPr>
      <w:rPr>
        <w:rFonts w:ascii="Times New Roman" w:hAnsi="Times New Roman" w:hint="default"/>
      </w:rPr>
    </w:lvl>
    <w:lvl w:ilvl="6" w:tplc="CDF6D4BC" w:tentative="1">
      <w:start w:val="1"/>
      <w:numFmt w:val="bullet"/>
      <w:lvlText w:val="•"/>
      <w:lvlJc w:val="left"/>
      <w:pPr>
        <w:tabs>
          <w:tab w:val="num" w:pos="5040"/>
        </w:tabs>
        <w:ind w:left="5040" w:hanging="360"/>
      </w:pPr>
      <w:rPr>
        <w:rFonts w:ascii="Times New Roman" w:hAnsi="Times New Roman" w:hint="default"/>
      </w:rPr>
    </w:lvl>
    <w:lvl w:ilvl="7" w:tplc="E92A96B4" w:tentative="1">
      <w:start w:val="1"/>
      <w:numFmt w:val="bullet"/>
      <w:lvlText w:val="•"/>
      <w:lvlJc w:val="left"/>
      <w:pPr>
        <w:tabs>
          <w:tab w:val="num" w:pos="5760"/>
        </w:tabs>
        <w:ind w:left="5760" w:hanging="360"/>
      </w:pPr>
      <w:rPr>
        <w:rFonts w:ascii="Times New Roman" w:hAnsi="Times New Roman" w:hint="default"/>
      </w:rPr>
    </w:lvl>
    <w:lvl w:ilvl="8" w:tplc="0D76CF30"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311A01D0"/>
    <w:multiLevelType w:val="hybridMultilevel"/>
    <w:tmpl w:val="6010B87C"/>
    <w:lvl w:ilvl="0" w:tplc="0813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319140F4"/>
    <w:multiLevelType w:val="hybridMultilevel"/>
    <w:tmpl w:val="46F80F78"/>
    <w:lvl w:ilvl="0" w:tplc="E812AFB2">
      <w:start w:val="1"/>
      <w:numFmt w:val="bullet"/>
      <w:lvlText w:val="•"/>
      <w:lvlJc w:val="left"/>
      <w:pPr>
        <w:tabs>
          <w:tab w:val="num" w:pos="720"/>
        </w:tabs>
        <w:ind w:left="720" w:hanging="360"/>
      </w:pPr>
      <w:rPr>
        <w:rFonts w:ascii="Times New Roman" w:hAnsi="Times New Roman" w:hint="default"/>
      </w:rPr>
    </w:lvl>
    <w:lvl w:ilvl="1" w:tplc="F4089F98" w:tentative="1">
      <w:start w:val="1"/>
      <w:numFmt w:val="bullet"/>
      <w:lvlText w:val="•"/>
      <w:lvlJc w:val="left"/>
      <w:pPr>
        <w:tabs>
          <w:tab w:val="num" w:pos="1440"/>
        </w:tabs>
        <w:ind w:left="1440" w:hanging="360"/>
      </w:pPr>
      <w:rPr>
        <w:rFonts w:ascii="Times New Roman" w:hAnsi="Times New Roman" w:hint="default"/>
      </w:rPr>
    </w:lvl>
    <w:lvl w:ilvl="2" w:tplc="22708D0A" w:tentative="1">
      <w:start w:val="1"/>
      <w:numFmt w:val="bullet"/>
      <w:lvlText w:val="•"/>
      <w:lvlJc w:val="left"/>
      <w:pPr>
        <w:tabs>
          <w:tab w:val="num" w:pos="2160"/>
        </w:tabs>
        <w:ind w:left="2160" w:hanging="360"/>
      </w:pPr>
      <w:rPr>
        <w:rFonts w:ascii="Times New Roman" w:hAnsi="Times New Roman" w:hint="default"/>
      </w:rPr>
    </w:lvl>
    <w:lvl w:ilvl="3" w:tplc="218A1234" w:tentative="1">
      <w:start w:val="1"/>
      <w:numFmt w:val="bullet"/>
      <w:lvlText w:val="•"/>
      <w:lvlJc w:val="left"/>
      <w:pPr>
        <w:tabs>
          <w:tab w:val="num" w:pos="2880"/>
        </w:tabs>
        <w:ind w:left="2880" w:hanging="360"/>
      </w:pPr>
      <w:rPr>
        <w:rFonts w:ascii="Times New Roman" w:hAnsi="Times New Roman" w:hint="default"/>
      </w:rPr>
    </w:lvl>
    <w:lvl w:ilvl="4" w:tplc="93B64358" w:tentative="1">
      <w:start w:val="1"/>
      <w:numFmt w:val="bullet"/>
      <w:lvlText w:val="•"/>
      <w:lvlJc w:val="left"/>
      <w:pPr>
        <w:tabs>
          <w:tab w:val="num" w:pos="3600"/>
        </w:tabs>
        <w:ind w:left="3600" w:hanging="360"/>
      </w:pPr>
      <w:rPr>
        <w:rFonts w:ascii="Times New Roman" w:hAnsi="Times New Roman" w:hint="default"/>
      </w:rPr>
    </w:lvl>
    <w:lvl w:ilvl="5" w:tplc="F5CEA12E" w:tentative="1">
      <w:start w:val="1"/>
      <w:numFmt w:val="bullet"/>
      <w:lvlText w:val="•"/>
      <w:lvlJc w:val="left"/>
      <w:pPr>
        <w:tabs>
          <w:tab w:val="num" w:pos="4320"/>
        </w:tabs>
        <w:ind w:left="4320" w:hanging="360"/>
      </w:pPr>
      <w:rPr>
        <w:rFonts w:ascii="Times New Roman" w:hAnsi="Times New Roman" w:hint="default"/>
      </w:rPr>
    </w:lvl>
    <w:lvl w:ilvl="6" w:tplc="0EEA7B56" w:tentative="1">
      <w:start w:val="1"/>
      <w:numFmt w:val="bullet"/>
      <w:lvlText w:val="•"/>
      <w:lvlJc w:val="left"/>
      <w:pPr>
        <w:tabs>
          <w:tab w:val="num" w:pos="5040"/>
        </w:tabs>
        <w:ind w:left="5040" w:hanging="360"/>
      </w:pPr>
      <w:rPr>
        <w:rFonts w:ascii="Times New Roman" w:hAnsi="Times New Roman" w:hint="default"/>
      </w:rPr>
    </w:lvl>
    <w:lvl w:ilvl="7" w:tplc="1F5C618E" w:tentative="1">
      <w:start w:val="1"/>
      <w:numFmt w:val="bullet"/>
      <w:lvlText w:val="•"/>
      <w:lvlJc w:val="left"/>
      <w:pPr>
        <w:tabs>
          <w:tab w:val="num" w:pos="5760"/>
        </w:tabs>
        <w:ind w:left="5760" w:hanging="360"/>
      </w:pPr>
      <w:rPr>
        <w:rFonts w:ascii="Times New Roman" w:hAnsi="Times New Roman" w:hint="default"/>
      </w:rPr>
    </w:lvl>
    <w:lvl w:ilvl="8" w:tplc="E342FE24"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37B904AE"/>
    <w:multiLevelType w:val="hybridMultilevel"/>
    <w:tmpl w:val="86305C66"/>
    <w:lvl w:ilvl="0" w:tplc="C9D69CC2">
      <w:start w:val="1"/>
      <w:numFmt w:val="bullet"/>
      <w:lvlText w:val="»"/>
      <w:lvlJc w:val="left"/>
      <w:pPr>
        <w:ind w:left="720" w:hanging="360"/>
      </w:pPr>
      <w:rPr>
        <w:rFonts w:ascii="Simplified Arabic Fixed" w:hAnsi="Simplified Arabic Fixed"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40A94AC7"/>
    <w:multiLevelType w:val="hybridMultilevel"/>
    <w:tmpl w:val="E6E8EF7E"/>
    <w:lvl w:ilvl="0" w:tplc="76503A9C">
      <w:start w:val="1"/>
      <w:numFmt w:val="bullet"/>
      <w:lvlText w:val="•"/>
      <w:lvlJc w:val="left"/>
      <w:pPr>
        <w:tabs>
          <w:tab w:val="num" w:pos="720"/>
        </w:tabs>
        <w:ind w:left="720" w:hanging="360"/>
      </w:pPr>
      <w:rPr>
        <w:rFonts w:ascii="Times New Roman" w:hAnsi="Times New Roman" w:hint="default"/>
      </w:rPr>
    </w:lvl>
    <w:lvl w:ilvl="1" w:tplc="C4E06128" w:tentative="1">
      <w:start w:val="1"/>
      <w:numFmt w:val="bullet"/>
      <w:lvlText w:val="•"/>
      <w:lvlJc w:val="left"/>
      <w:pPr>
        <w:tabs>
          <w:tab w:val="num" w:pos="1440"/>
        </w:tabs>
        <w:ind w:left="1440" w:hanging="360"/>
      </w:pPr>
      <w:rPr>
        <w:rFonts w:ascii="Times New Roman" w:hAnsi="Times New Roman" w:hint="default"/>
      </w:rPr>
    </w:lvl>
    <w:lvl w:ilvl="2" w:tplc="D500E788" w:tentative="1">
      <w:start w:val="1"/>
      <w:numFmt w:val="bullet"/>
      <w:lvlText w:val="•"/>
      <w:lvlJc w:val="left"/>
      <w:pPr>
        <w:tabs>
          <w:tab w:val="num" w:pos="2160"/>
        </w:tabs>
        <w:ind w:left="2160" w:hanging="360"/>
      </w:pPr>
      <w:rPr>
        <w:rFonts w:ascii="Times New Roman" w:hAnsi="Times New Roman" w:hint="default"/>
      </w:rPr>
    </w:lvl>
    <w:lvl w:ilvl="3" w:tplc="CEC4B9FA" w:tentative="1">
      <w:start w:val="1"/>
      <w:numFmt w:val="bullet"/>
      <w:lvlText w:val="•"/>
      <w:lvlJc w:val="left"/>
      <w:pPr>
        <w:tabs>
          <w:tab w:val="num" w:pos="2880"/>
        </w:tabs>
        <w:ind w:left="2880" w:hanging="360"/>
      </w:pPr>
      <w:rPr>
        <w:rFonts w:ascii="Times New Roman" w:hAnsi="Times New Roman" w:hint="default"/>
      </w:rPr>
    </w:lvl>
    <w:lvl w:ilvl="4" w:tplc="43F201BA" w:tentative="1">
      <w:start w:val="1"/>
      <w:numFmt w:val="bullet"/>
      <w:lvlText w:val="•"/>
      <w:lvlJc w:val="left"/>
      <w:pPr>
        <w:tabs>
          <w:tab w:val="num" w:pos="3600"/>
        </w:tabs>
        <w:ind w:left="3600" w:hanging="360"/>
      </w:pPr>
      <w:rPr>
        <w:rFonts w:ascii="Times New Roman" w:hAnsi="Times New Roman" w:hint="default"/>
      </w:rPr>
    </w:lvl>
    <w:lvl w:ilvl="5" w:tplc="78B89280" w:tentative="1">
      <w:start w:val="1"/>
      <w:numFmt w:val="bullet"/>
      <w:lvlText w:val="•"/>
      <w:lvlJc w:val="left"/>
      <w:pPr>
        <w:tabs>
          <w:tab w:val="num" w:pos="4320"/>
        </w:tabs>
        <w:ind w:left="4320" w:hanging="360"/>
      </w:pPr>
      <w:rPr>
        <w:rFonts w:ascii="Times New Roman" w:hAnsi="Times New Roman" w:hint="default"/>
      </w:rPr>
    </w:lvl>
    <w:lvl w:ilvl="6" w:tplc="B7AE3954" w:tentative="1">
      <w:start w:val="1"/>
      <w:numFmt w:val="bullet"/>
      <w:lvlText w:val="•"/>
      <w:lvlJc w:val="left"/>
      <w:pPr>
        <w:tabs>
          <w:tab w:val="num" w:pos="5040"/>
        </w:tabs>
        <w:ind w:left="5040" w:hanging="360"/>
      </w:pPr>
      <w:rPr>
        <w:rFonts w:ascii="Times New Roman" w:hAnsi="Times New Roman" w:hint="default"/>
      </w:rPr>
    </w:lvl>
    <w:lvl w:ilvl="7" w:tplc="CFE2BBC0" w:tentative="1">
      <w:start w:val="1"/>
      <w:numFmt w:val="bullet"/>
      <w:lvlText w:val="•"/>
      <w:lvlJc w:val="left"/>
      <w:pPr>
        <w:tabs>
          <w:tab w:val="num" w:pos="5760"/>
        </w:tabs>
        <w:ind w:left="5760" w:hanging="360"/>
      </w:pPr>
      <w:rPr>
        <w:rFonts w:ascii="Times New Roman" w:hAnsi="Times New Roman" w:hint="default"/>
      </w:rPr>
    </w:lvl>
    <w:lvl w:ilvl="8" w:tplc="6ECCEDE2"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41227E28"/>
    <w:multiLevelType w:val="hybridMultilevel"/>
    <w:tmpl w:val="13D88524"/>
    <w:lvl w:ilvl="0" w:tplc="35D0F7FA">
      <w:start w:val="1"/>
      <w:numFmt w:val="bullet"/>
      <w:lvlText w:val="•"/>
      <w:lvlJc w:val="left"/>
      <w:pPr>
        <w:tabs>
          <w:tab w:val="num" w:pos="720"/>
        </w:tabs>
        <w:ind w:left="720" w:hanging="360"/>
      </w:pPr>
      <w:rPr>
        <w:rFonts w:ascii="Times New Roman" w:hAnsi="Times New Roman" w:hint="default"/>
      </w:rPr>
    </w:lvl>
    <w:lvl w:ilvl="1" w:tplc="CCA0D0D4" w:tentative="1">
      <w:start w:val="1"/>
      <w:numFmt w:val="bullet"/>
      <w:lvlText w:val="•"/>
      <w:lvlJc w:val="left"/>
      <w:pPr>
        <w:tabs>
          <w:tab w:val="num" w:pos="1440"/>
        </w:tabs>
        <w:ind w:left="1440" w:hanging="360"/>
      </w:pPr>
      <w:rPr>
        <w:rFonts w:ascii="Times New Roman" w:hAnsi="Times New Roman" w:hint="default"/>
      </w:rPr>
    </w:lvl>
    <w:lvl w:ilvl="2" w:tplc="F872F046" w:tentative="1">
      <w:start w:val="1"/>
      <w:numFmt w:val="bullet"/>
      <w:lvlText w:val="•"/>
      <w:lvlJc w:val="left"/>
      <w:pPr>
        <w:tabs>
          <w:tab w:val="num" w:pos="2160"/>
        </w:tabs>
        <w:ind w:left="2160" w:hanging="360"/>
      </w:pPr>
      <w:rPr>
        <w:rFonts w:ascii="Times New Roman" w:hAnsi="Times New Roman" w:hint="default"/>
      </w:rPr>
    </w:lvl>
    <w:lvl w:ilvl="3" w:tplc="56100280" w:tentative="1">
      <w:start w:val="1"/>
      <w:numFmt w:val="bullet"/>
      <w:lvlText w:val="•"/>
      <w:lvlJc w:val="left"/>
      <w:pPr>
        <w:tabs>
          <w:tab w:val="num" w:pos="2880"/>
        </w:tabs>
        <w:ind w:left="2880" w:hanging="360"/>
      </w:pPr>
      <w:rPr>
        <w:rFonts w:ascii="Times New Roman" w:hAnsi="Times New Roman" w:hint="default"/>
      </w:rPr>
    </w:lvl>
    <w:lvl w:ilvl="4" w:tplc="607AC4DA" w:tentative="1">
      <w:start w:val="1"/>
      <w:numFmt w:val="bullet"/>
      <w:lvlText w:val="•"/>
      <w:lvlJc w:val="left"/>
      <w:pPr>
        <w:tabs>
          <w:tab w:val="num" w:pos="3600"/>
        </w:tabs>
        <w:ind w:left="3600" w:hanging="360"/>
      </w:pPr>
      <w:rPr>
        <w:rFonts w:ascii="Times New Roman" w:hAnsi="Times New Roman" w:hint="default"/>
      </w:rPr>
    </w:lvl>
    <w:lvl w:ilvl="5" w:tplc="690094A6" w:tentative="1">
      <w:start w:val="1"/>
      <w:numFmt w:val="bullet"/>
      <w:lvlText w:val="•"/>
      <w:lvlJc w:val="left"/>
      <w:pPr>
        <w:tabs>
          <w:tab w:val="num" w:pos="4320"/>
        </w:tabs>
        <w:ind w:left="4320" w:hanging="360"/>
      </w:pPr>
      <w:rPr>
        <w:rFonts w:ascii="Times New Roman" w:hAnsi="Times New Roman" w:hint="default"/>
      </w:rPr>
    </w:lvl>
    <w:lvl w:ilvl="6" w:tplc="49046CF4" w:tentative="1">
      <w:start w:val="1"/>
      <w:numFmt w:val="bullet"/>
      <w:lvlText w:val="•"/>
      <w:lvlJc w:val="left"/>
      <w:pPr>
        <w:tabs>
          <w:tab w:val="num" w:pos="5040"/>
        </w:tabs>
        <w:ind w:left="5040" w:hanging="360"/>
      </w:pPr>
      <w:rPr>
        <w:rFonts w:ascii="Times New Roman" w:hAnsi="Times New Roman" w:hint="default"/>
      </w:rPr>
    </w:lvl>
    <w:lvl w:ilvl="7" w:tplc="6FDA5AA6" w:tentative="1">
      <w:start w:val="1"/>
      <w:numFmt w:val="bullet"/>
      <w:lvlText w:val="•"/>
      <w:lvlJc w:val="left"/>
      <w:pPr>
        <w:tabs>
          <w:tab w:val="num" w:pos="5760"/>
        </w:tabs>
        <w:ind w:left="5760" w:hanging="360"/>
      </w:pPr>
      <w:rPr>
        <w:rFonts w:ascii="Times New Roman" w:hAnsi="Times New Roman" w:hint="default"/>
      </w:rPr>
    </w:lvl>
    <w:lvl w:ilvl="8" w:tplc="2842E8B2"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43391F14"/>
    <w:multiLevelType w:val="hybridMultilevel"/>
    <w:tmpl w:val="C128BB38"/>
    <w:lvl w:ilvl="0" w:tplc="08064108">
      <w:start w:val="1"/>
      <w:numFmt w:val="decimal"/>
      <w:lvlText w:val="(%1)"/>
      <w:lvlJc w:val="left"/>
      <w:pPr>
        <w:tabs>
          <w:tab w:val="num" w:pos="720"/>
        </w:tabs>
        <w:ind w:left="720" w:hanging="360"/>
      </w:pPr>
      <w:rPr>
        <w:rFonts w:hint="default"/>
      </w:rPr>
    </w:lvl>
    <w:lvl w:ilvl="1" w:tplc="01FEB2AA">
      <w:start w:val="1"/>
      <w:numFmt w:val="upperLetter"/>
      <w:lvlText w:val="%2."/>
      <w:lvlJc w:val="left"/>
      <w:pPr>
        <w:tabs>
          <w:tab w:val="num" w:pos="1440"/>
        </w:tabs>
        <w:ind w:left="1440" w:hanging="360"/>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9" w15:restartNumberingAfterBreak="0">
    <w:nsid w:val="501F7FBF"/>
    <w:multiLevelType w:val="hybridMultilevel"/>
    <w:tmpl w:val="1494D4A6"/>
    <w:lvl w:ilvl="0" w:tplc="6EF64744">
      <w:start w:val="1"/>
      <w:numFmt w:val="bullet"/>
      <w:lvlText w:val="•"/>
      <w:lvlJc w:val="left"/>
      <w:pPr>
        <w:tabs>
          <w:tab w:val="num" w:pos="720"/>
        </w:tabs>
        <w:ind w:left="720" w:hanging="360"/>
      </w:pPr>
      <w:rPr>
        <w:rFonts w:ascii="Times New Roman" w:hAnsi="Times New Roman" w:hint="default"/>
      </w:rPr>
    </w:lvl>
    <w:lvl w:ilvl="1" w:tplc="76E0DA1A" w:tentative="1">
      <w:start w:val="1"/>
      <w:numFmt w:val="bullet"/>
      <w:lvlText w:val="•"/>
      <w:lvlJc w:val="left"/>
      <w:pPr>
        <w:tabs>
          <w:tab w:val="num" w:pos="1440"/>
        </w:tabs>
        <w:ind w:left="1440" w:hanging="360"/>
      </w:pPr>
      <w:rPr>
        <w:rFonts w:ascii="Times New Roman" w:hAnsi="Times New Roman" w:hint="default"/>
      </w:rPr>
    </w:lvl>
    <w:lvl w:ilvl="2" w:tplc="D60C1F6A" w:tentative="1">
      <w:start w:val="1"/>
      <w:numFmt w:val="bullet"/>
      <w:lvlText w:val="•"/>
      <w:lvlJc w:val="left"/>
      <w:pPr>
        <w:tabs>
          <w:tab w:val="num" w:pos="2160"/>
        </w:tabs>
        <w:ind w:left="2160" w:hanging="360"/>
      </w:pPr>
      <w:rPr>
        <w:rFonts w:ascii="Times New Roman" w:hAnsi="Times New Roman" w:hint="default"/>
      </w:rPr>
    </w:lvl>
    <w:lvl w:ilvl="3" w:tplc="82E6595C" w:tentative="1">
      <w:start w:val="1"/>
      <w:numFmt w:val="bullet"/>
      <w:lvlText w:val="•"/>
      <w:lvlJc w:val="left"/>
      <w:pPr>
        <w:tabs>
          <w:tab w:val="num" w:pos="2880"/>
        </w:tabs>
        <w:ind w:left="2880" w:hanging="360"/>
      </w:pPr>
      <w:rPr>
        <w:rFonts w:ascii="Times New Roman" w:hAnsi="Times New Roman" w:hint="default"/>
      </w:rPr>
    </w:lvl>
    <w:lvl w:ilvl="4" w:tplc="A31E5256" w:tentative="1">
      <w:start w:val="1"/>
      <w:numFmt w:val="bullet"/>
      <w:lvlText w:val="•"/>
      <w:lvlJc w:val="left"/>
      <w:pPr>
        <w:tabs>
          <w:tab w:val="num" w:pos="3600"/>
        </w:tabs>
        <w:ind w:left="3600" w:hanging="360"/>
      </w:pPr>
      <w:rPr>
        <w:rFonts w:ascii="Times New Roman" w:hAnsi="Times New Roman" w:hint="default"/>
      </w:rPr>
    </w:lvl>
    <w:lvl w:ilvl="5" w:tplc="0D606398" w:tentative="1">
      <w:start w:val="1"/>
      <w:numFmt w:val="bullet"/>
      <w:lvlText w:val="•"/>
      <w:lvlJc w:val="left"/>
      <w:pPr>
        <w:tabs>
          <w:tab w:val="num" w:pos="4320"/>
        </w:tabs>
        <w:ind w:left="4320" w:hanging="360"/>
      </w:pPr>
      <w:rPr>
        <w:rFonts w:ascii="Times New Roman" w:hAnsi="Times New Roman" w:hint="default"/>
      </w:rPr>
    </w:lvl>
    <w:lvl w:ilvl="6" w:tplc="366C5A20" w:tentative="1">
      <w:start w:val="1"/>
      <w:numFmt w:val="bullet"/>
      <w:lvlText w:val="•"/>
      <w:lvlJc w:val="left"/>
      <w:pPr>
        <w:tabs>
          <w:tab w:val="num" w:pos="5040"/>
        </w:tabs>
        <w:ind w:left="5040" w:hanging="360"/>
      </w:pPr>
      <w:rPr>
        <w:rFonts w:ascii="Times New Roman" w:hAnsi="Times New Roman" w:hint="default"/>
      </w:rPr>
    </w:lvl>
    <w:lvl w:ilvl="7" w:tplc="14B484B2" w:tentative="1">
      <w:start w:val="1"/>
      <w:numFmt w:val="bullet"/>
      <w:lvlText w:val="•"/>
      <w:lvlJc w:val="left"/>
      <w:pPr>
        <w:tabs>
          <w:tab w:val="num" w:pos="5760"/>
        </w:tabs>
        <w:ind w:left="5760" w:hanging="360"/>
      </w:pPr>
      <w:rPr>
        <w:rFonts w:ascii="Times New Roman" w:hAnsi="Times New Roman" w:hint="default"/>
      </w:rPr>
    </w:lvl>
    <w:lvl w:ilvl="8" w:tplc="45B0FB7C"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540E72B2"/>
    <w:multiLevelType w:val="hybridMultilevel"/>
    <w:tmpl w:val="F24A8D8A"/>
    <w:lvl w:ilvl="0" w:tplc="86001A20">
      <w:start w:val="1"/>
      <w:numFmt w:val="bullet"/>
      <w:lvlText w:val="•"/>
      <w:lvlJc w:val="left"/>
      <w:pPr>
        <w:tabs>
          <w:tab w:val="num" w:pos="720"/>
        </w:tabs>
        <w:ind w:left="720" w:hanging="360"/>
      </w:pPr>
      <w:rPr>
        <w:rFonts w:ascii="Times New Roman" w:hAnsi="Times New Roman" w:hint="default"/>
      </w:rPr>
    </w:lvl>
    <w:lvl w:ilvl="1" w:tplc="C44C3A78" w:tentative="1">
      <w:start w:val="1"/>
      <w:numFmt w:val="bullet"/>
      <w:lvlText w:val="•"/>
      <w:lvlJc w:val="left"/>
      <w:pPr>
        <w:tabs>
          <w:tab w:val="num" w:pos="1440"/>
        </w:tabs>
        <w:ind w:left="1440" w:hanging="360"/>
      </w:pPr>
      <w:rPr>
        <w:rFonts w:ascii="Times New Roman" w:hAnsi="Times New Roman" w:hint="default"/>
      </w:rPr>
    </w:lvl>
    <w:lvl w:ilvl="2" w:tplc="8E9C7752" w:tentative="1">
      <w:start w:val="1"/>
      <w:numFmt w:val="bullet"/>
      <w:lvlText w:val="•"/>
      <w:lvlJc w:val="left"/>
      <w:pPr>
        <w:tabs>
          <w:tab w:val="num" w:pos="2160"/>
        </w:tabs>
        <w:ind w:left="2160" w:hanging="360"/>
      </w:pPr>
      <w:rPr>
        <w:rFonts w:ascii="Times New Roman" w:hAnsi="Times New Roman" w:hint="default"/>
      </w:rPr>
    </w:lvl>
    <w:lvl w:ilvl="3" w:tplc="1090C976" w:tentative="1">
      <w:start w:val="1"/>
      <w:numFmt w:val="bullet"/>
      <w:lvlText w:val="•"/>
      <w:lvlJc w:val="left"/>
      <w:pPr>
        <w:tabs>
          <w:tab w:val="num" w:pos="2880"/>
        </w:tabs>
        <w:ind w:left="2880" w:hanging="360"/>
      </w:pPr>
      <w:rPr>
        <w:rFonts w:ascii="Times New Roman" w:hAnsi="Times New Roman" w:hint="default"/>
      </w:rPr>
    </w:lvl>
    <w:lvl w:ilvl="4" w:tplc="2690B978" w:tentative="1">
      <w:start w:val="1"/>
      <w:numFmt w:val="bullet"/>
      <w:lvlText w:val="•"/>
      <w:lvlJc w:val="left"/>
      <w:pPr>
        <w:tabs>
          <w:tab w:val="num" w:pos="3600"/>
        </w:tabs>
        <w:ind w:left="3600" w:hanging="360"/>
      </w:pPr>
      <w:rPr>
        <w:rFonts w:ascii="Times New Roman" w:hAnsi="Times New Roman" w:hint="default"/>
      </w:rPr>
    </w:lvl>
    <w:lvl w:ilvl="5" w:tplc="CA62BF4E" w:tentative="1">
      <w:start w:val="1"/>
      <w:numFmt w:val="bullet"/>
      <w:lvlText w:val="•"/>
      <w:lvlJc w:val="left"/>
      <w:pPr>
        <w:tabs>
          <w:tab w:val="num" w:pos="4320"/>
        </w:tabs>
        <w:ind w:left="4320" w:hanging="360"/>
      </w:pPr>
      <w:rPr>
        <w:rFonts w:ascii="Times New Roman" w:hAnsi="Times New Roman" w:hint="default"/>
      </w:rPr>
    </w:lvl>
    <w:lvl w:ilvl="6" w:tplc="A7305504" w:tentative="1">
      <w:start w:val="1"/>
      <w:numFmt w:val="bullet"/>
      <w:lvlText w:val="•"/>
      <w:lvlJc w:val="left"/>
      <w:pPr>
        <w:tabs>
          <w:tab w:val="num" w:pos="5040"/>
        </w:tabs>
        <w:ind w:left="5040" w:hanging="360"/>
      </w:pPr>
      <w:rPr>
        <w:rFonts w:ascii="Times New Roman" w:hAnsi="Times New Roman" w:hint="default"/>
      </w:rPr>
    </w:lvl>
    <w:lvl w:ilvl="7" w:tplc="F766CBE8" w:tentative="1">
      <w:start w:val="1"/>
      <w:numFmt w:val="bullet"/>
      <w:lvlText w:val="•"/>
      <w:lvlJc w:val="left"/>
      <w:pPr>
        <w:tabs>
          <w:tab w:val="num" w:pos="5760"/>
        </w:tabs>
        <w:ind w:left="5760" w:hanging="360"/>
      </w:pPr>
      <w:rPr>
        <w:rFonts w:ascii="Times New Roman" w:hAnsi="Times New Roman" w:hint="default"/>
      </w:rPr>
    </w:lvl>
    <w:lvl w:ilvl="8" w:tplc="2D1C0B6A"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60B54394"/>
    <w:multiLevelType w:val="hybridMultilevel"/>
    <w:tmpl w:val="EAE87C02"/>
    <w:lvl w:ilvl="0" w:tplc="080C0005">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7C5775E2"/>
    <w:multiLevelType w:val="hybridMultilevel"/>
    <w:tmpl w:val="51B4E34C"/>
    <w:lvl w:ilvl="0" w:tplc="96ACE644">
      <w:start w:val="1"/>
      <w:numFmt w:val="bullet"/>
      <w:lvlText w:val="•"/>
      <w:lvlJc w:val="left"/>
      <w:pPr>
        <w:tabs>
          <w:tab w:val="num" w:pos="720"/>
        </w:tabs>
        <w:ind w:left="720" w:hanging="360"/>
      </w:pPr>
      <w:rPr>
        <w:rFonts w:ascii="Times New Roman" w:hAnsi="Times New Roman" w:hint="default"/>
      </w:rPr>
    </w:lvl>
    <w:lvl w:ilvl="1" w:tplc="7540B460" w:tentative="1">
      <w:start w:val="1"/>
      <w:numFmt w:val="bullet"/>
      <w:lvlText w:val="•"/>
      <w:lvlJc w:val="left"/>
      <w:pPr>
        <w:tabs>
          <w:tab w:val="num" w:pos="1440"/>
        </w:tabs>
        <w:ind w:left="1440" w:hanging="360"/>
      </w:pPr>
      <w:rPr>
        <w:rFonts w:ascii="Times New Roman" w:hAnsi="Times New Roman" w:hint="default"/>
      </w:rPr>
    </w:lvl>
    <w:lvl w:ilvl="2" w:tplc="3E84C676" w:tentative="1">
      <w:start w:val="1"/>
      <w:numFmt w:val="bullet"/>
      <w:lvlText w:val="•"/>
      <w:lvlJc w:val="left"/>
      <w:pPr>
        <w:tabs>
          <w:tab w:val="num" w:pos="2160"/>
        </w:tabs>
        <w:ind w:left="2160" w:hanging="360"/>
      </w:pPr>
      <w:rPr>
        <w:rFonts w:ascii="Times New Roman" w:hAnsi="Times New Roman" w:hint="default"/>
      </w:rPr>
    </w:lvl>
    <w:lvl w:ilvl="3" w:tplc="15A82302" w:tentative="1">
      <w:start w:val="1"/>
      <w:numFmt w:val="bullet"/>
      <w:lvlText w:val="•"/>
      <w:lvlJc w:val="left"/>
      <w:pPr>
        <w:tabs>
          <w:tab w:val="num" w:pos="2880"/>
        </w:tabs>
        <w:ind w:left="2880" w:hanging="360"/>
      </w:pPr>
      <w:rPr>
        <w:rFonts w:ascii="Times New Roman" w:hAnsi="Times New Roman" w:hint="default"/>
      </w:rPr>
    </w:lvl>
    <w:lvl w:ilvl="4" w:tplc="6F50E80E" w:tentative="1">
      <w:start w:val="1"/>
      <w:numFmt w:val="bullet"/>
      <w:lvlText w:val="•"/>
      <w:lvlJc w:val="left"/>
      <w:pPr>
        <w:tabs>
          <w:tab w:val="num" w:pos="3600"/>
        </w:tabs>
        <w:ind w:left="3600" w:hanging="360"/>
      </w:pPr>
      <w:rPr>
        <w:rFonts w:ascii="Times New Roman" w:hAnsi="Times New Roman" w:hint="default"/>
      </w:rPr>
    </w:lvl>
    <w:lvl w:ilvl="5" w:tplc="26C81C50" w:tentative="1">
      <w:start w:val="1"/>
      <w:numFmt w:val="bullet"/>
      <w:lvlText w:val="•"/>
      <w:lvlJc w:val="left"/>
      <w:pPr>
        <w:tabs>
          <w:tab w:val="num" w:pos="4320"/>
        </w:tabs>
        <w:ind w:left="4320" w:hanging="360"/>
      </w:pPr>
      <w:rPr>
        <w:rFonts w:ascii="Times New Roman" w:hAnsi="Times New Roman" w:hint="default"/>
      </w:rPr>
    </w:lvl>
    <w:lvl w:ilvl="6" w:tplc="844CD912" w:tentative="1">
      <w:start w:val="1"/>
      <w:numFmt w:val="bullet"/>
      <w:lvlText w:val="•"/>
      <w:lvlJc w:val="left"/>
      <w:pPr>
        <w:tabs>
          <w:tab w:val="num" w:pos="5040"/>
        </w:tabs>
        <w:ind w:left="5040" w:hanging="360"/>
      </w:pPr>
      <w:rPr>
        <w:rFonts w:ascii="Times New Roman" w:hAnsi="Times New Roman" w:hint="default"/>
      </w:rPr>
    </w:lvl>
    <w:lvl w:ilvl="7" w:tplc="280818CC" w:tentative="1">
      <w:start w:val="1"/>
      <w:numFmt w:val="bullet"/>
      <w:lvlText w:val="•"/>
      <w:lvlJc w:val="left"/>
      <w:pPr>
        <w:tabs>
          <w:tab w:val="num" w:pos="5760"/>
        </w:tabs>
        <w:ind w:left="5760" w:hanging="360"/>
      </w:pPr>
      <w:rPr>
        <w:rFonts w:ascii="Times New Roman" w:hAnsi="Times New Roman" w:hint="default"/>
      </w:rPr>
    </w:lvl>
    <w:lvl w:ilvl="8" w:tplc="CC0A3E20"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7C6A39A4"/>
    <w:multiLevelType w:val="hybridMultilevel"/>
    <w:tmpl w:val="2CC8552E"/>
    <w:lvl w:ilvl="0" w:tplc="169E0658">
      <w:start w:val="1"/>
      <w:numFmt w:val="bullet"/>
      <w:lvlText w:val="•"/>
      <w:lvlJc w:val="left"/>
      <w:pPr>
        <w:tabs>
          <w:tab w:val="num" w:pos="720"/>
        </w:tabs>
        <w:ind w:left="720" w:hanging="360"/>
      </w:pPr>
      <w:rPr>
        <w:rFonts w:ascii="Times New Roman" w:hAnsi="Times New Roman" w:hint="default"/>
      </w:rPr>
    </w:lvl>
    <w:lvl w:ilvl="1" w:tplc="C57A6276" w:tentative="1">
      <w:start w:val="1"/>
      <w:numFmt w:val="bullet"/>
      <w:lvlText w:val="•"/>
      <w:lvlJc w:val="left"/>
      <w:pPr>
        <w:tabs>
          <w:tab w:val="num" w:pos="1440"/>
        </w:tabs>
        <w:ind w:left="1440" w:hanging="360"/>
      </w:pPr>
      <w:rPr>
        <w:rFonts w:ascii="Times New Roman" w:hAnsi="Times New Roman" w:hint="default"/>
      </w:rPr>
    </w:lvl>
    <w:lvl w:ilvl="2" w:tplc="CF8CD030" w:tentative="1">
      <w:start w:val="1"/>
      <w:numFmt w:val="bullet"/>
      <w:lvlText w:val="•"/>
      <w:lvlJc w:val="left"/>
      <w:pPr>
        <w:tabs>
          <w:tab w:val="num" w:pos="2160"/>
        </w:tabs>
        <w:ind w:left="2160" w:hanging="360"/>
      </w:pPr>
      <w:rPr>
        <w:rFonts w:ascii="Times New Roman" w:hAnsi="Times New Roman" w:hint="default"/>
      </w:rPr>
    </w:lvl>
    <w:lvl w:ilvl="3" w:tplc="4ECE8C6E" w:tentative="1">
      <w:start w:val="1"/>
      <w:numFmt w:val="bullet"/>
      <w:lvlText w:val="•"/>
      <w:lvlJc w:val="left"/>
      <w:pPr>
        <w:tabs>
          <w:tab w:val="num" w:pos="2880"/>
        </w:tabs>
        <w:ind w:left="2880" w:hanging="360"/>
      </w:pPr>
      <w:rPr>
        <w:rFonts w:ascii="Times New Roman" w:hAnsi="Times New Roman" w:hint="default"/>
      </w:rPr>
    </w:lvl>
    <w:lvl w:ilvl="4" w:tplc="E3BAE094" w:tentative="1">
      <w:start w:val="1"/>
      <w:numFmt w:val="bullet"/>
      <w:lvlText w:val="•"/>
      <w:lvlJc w:val="left"/>
      <w:pPr>
        <w:tabs>
          <w:tab w:val="num" w:pos="3600"/>
        </w:tabs>
        <w:ind w:left="3600" w:hanging="360"/>
      </w:pPr>
      <w:rPr>
        <w:rFonts w:ascii="Times New Roman" w:hAnsi="Times New Roman" w:hint="default"/>
      </w:rPr>
    </w:lvl>
    <w:lvl w:ilvl="5" w:tplc="3BAA7D1A" w:tentative="1">
      <w:start w:val="1"/>
      <w:numFmt w:val="bullet"/>
      <w:lvlText w:val="•"/>
      <w:lvlJc w:val="left"/>
      <w:pPr>
        <w:tabs>
          <w:tab w:val="num" w:pos="4320"/>
        </w:tabs>
        <w:ind w:left="4320" w:hanging="360"/>
      </w:pPr>
      <w:rPr>
        <w:rFonts w:ascii="Times New Roman" w:hAnsi="Times New Roman" w:hint="default"/>
      </w:rPr>
    </w:lvl>
    <w:lvl w:ilvl="6" w:tplc="D776781C" w:tentative="1">
      <w:start w:val="1"/>
      <w:numFmt w:val="bullet"/>
      <w:lvlText w:val="•"/>
      <w:lvlJc w:val="left"/>
      <w:pPr>
        <w:tabs>
          <w:tab w:val="num" w:pos="5040"/>
        </w:tabs>
        <w:ind w:left="5040" w:hanging="360"/>
      </w:pPr>
      <w:rPr>
        <w:rFonts w:ascii="Times New Roman" w:hAnsi="Times New Roman" w:hint="default"/>
      </w:rPr>
    </w:lvl>
    <w:lvl w:ilvl="7" w:tplc="5096F652" w:tentative="1">
      <w:start w:val="1"/>
      <w:numFmt w:val="bullet"/>
      <w:lvlText w:val="•"/>
      <w:lvlJc w:val="left"/>
      <w:pPr>
        <w:tabs>
          <w:tab w:val="num" w:pos="5760"/>
        </w:tabs>
        <w:ind w:left="5760" w:hanging="360"/>
      </w:pPr>
      <w:rPr>
        <w:rFonts w:ascii="Times New Roman" w:hAnsi="Times New Roman" w:hint="default"/>
      </w:rPr>
    </w:lvl>
    <w:lvl w:ilvl="8" w:tplc="715C594A" w:tentative="1">
      <w:start w:val="1"/>
      <w:numFmt w:val="bullet"/>
      <w:lvlText w:val="•"/>
      <w:lvlJc w:val="left"/>
      <w:pPr>
        <w:tabs>
          <w:tab w:val="num" w:pos="6480"/>
        </w:tabs>
        <w:ind w:left="6480" w:hanging="360"/>
      </w:pPr>
      <w:rPr>
        <w:rFonts w:ascii="Times New Roman" w:hAnsi="Times New Roman" w:hint="default"/>
      </w:rPr>
    </w:lvl>
  </w:abstractNum>
  <w:num w:numId="1">
    <w:abstractNumId w:val="18"/>
  </w:num>
  <w:num w:numId="2">
    <w:abstractNumId w:val="3"/>
  </w:num>
  <w:num w:numId="3">
    <w:abstractNumId w:val="13"/>
  </w:num>
  <w:num w:numId="4">
    <w:abstractNumId w:val="2"/>
  </w:num>
  <w:num w:numId="5">
    <w:abstractNumId w:val="7"/>
  </w:num>
  <w:num w:numId="6">
    <w:abstractNumId w:val="15"/>
  </w:num>
  <w:num w:numId="7">
    <w:abstractNumId w:val="5"/>
  </w:num>
  <w:num w:numId="8">
    <w:abstractNumId w:val="9"/>
  </w:num>
  <w:num w:numId="9">
    <w:abstractNumId w:val="21"/>
  </w:num>
  <w:num w:numId="10">
    <w:abstractNumId w:val="7"/>
  </w:num>
  <w:num w:numId="11">
    <w:abstractNumId w:val="7"/>
  </w:num>
  <w:num w:numId="12">
    <w:abstractNumId w:val="7"/>
  </w:num>
  <w:num w:numId="13">
    <w:abstractNumId w:val="7"/>
  </w:num>
  <w:num w:numId="14">
    <w:abstractNumId w:val="4"/>
  </w:num>
  <w:num w:numId="15">
    <w:abstractNumId w:val="12"/>
  </w:num>
  <w:num w:numId="16">
    <w:abstractNumId w:val="11"/>
  </w:num>
  <w:num w:numId="17">
    <w:abstractNumId w:val="20"/>
  </w:num>
  <w:num w:numId="18">
    <w:abstractNumId w:val="8"/>
  </w:num>
  <w:num w:numId="19">
    <w:abstractNumId w:val="1"/>
  </w:num>
  <w:num w:numId="20">
    <w:abstractNumId w:val="16"/>
  </w:num>
  <w:num w:numId="21">
    <w:abstractNumId w:val="6"/>
  </w:num>
  <w:num w:numId="22">
    <w:abstractNumId w:val="23"/>
  </w:num>
  <w:num w:numId="23">
    <w:abstractNumId w:val="19"/>
  </w:num>
  <w:num w:numId="24">
    <w:abstractNumId w:val="0"/>
  </w:num>
  <w:num w:numId="25">
    <w:abstractNumId w:val="17"/>
  </w:num>
  <w:num w:numId="26">
    <w:abstractNumId w:val="14"/>
  </w:num>
  <w:num w:numId="27">
    <w:abstractNumId w:val="22"/>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Moves/>
  <w:documentProtection w:edit="readOnly"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A3CF9"/>
    <w:rsid w:val="00004936"/>
    <w:rsid w:val="00005C6A"/>
    <w:rsid w:val="00015D31"/>
    <w:rsid w:val="00016112"/>
    <w:rsid w:val="0001657F"/>
    <w:rsid w:val="00017BAE"/>
    <w:rsid w:val="00021598"/>
    <w:rsid w:val="00022696"/>
    <w:rsid w:val="00024D5F"/>
    <w:rsid w:val="000273BF"/>
    <w:rsid w:val="00030335"/>
    <w:rsid w:val="00031856"/>
    <w:rsid w:val="00034656"/>
    <w:rsid w:val="00036B96"/>
    <w:rsid w:val="000372CC"/>
    <w:rsid w:val="00040A48"/>
    <w:rsid w:val="0004563B"/>
    <w:rsid w:val="000517F0"/>
    <w:rsid w:val="00054CF8"/>
    <w:rsid w:val="0005553B"/>
    <w:rsid w:val="000572D2"/>
    <w:rsid w:val="00057F69"/>
    <w:rsid w:val="00062FDA"/>
    <w:rsid w:val="00064C99"/>
    <w:rsid w:val="000656A0"/>
    <w:rsid w:val="00070A9C"/>
    <w:rsid w:val="00072CB7"/>
    <w:rsid w:val="00077E93"/>
    <w:rsid w:val="0008324A"/>
    <w:rsid w:val="0008373F"/>
    <w:rsid w:val="00090DE4"/>
    <w:rsid w:val="000957B6"/>
    <w:rsid w:val="000977C4"/>
    <w:rsid w:val="000A3C9D"/>
    <w:rsid w:val="000A3D08"/>
    <w:rsid w:val="000A44E5"/>
    <w:rsid w:val="000A51F1"/>
    <w:rsid w:val="000B1D55"/>
    <w:rsid w:val="000C0F3F"/>
    <w:rsid w:val="000C13D9"/>
    <w:rsid w:val="000C17ED"/>
    <w:rsid w:val="000C2864"/>
    <w:rsid w:val="000C3F7B"/>
    <w:rsid w:val="000C62AA"/>
    <w:rsid w:val="000C654B"/>
    <w:rsid w:val="000C6D40"/>
    <w:rsid w:val="000D1C0A"/>
    <w:rsid w:val="000D4481"/>
    <w:rsid w:val="000D4559"/>
    <w:rsid w:val="000D5A7B"/>
    <w:rsid w:val="000D640E"/>
    <w:rsid w:val="000E4ADA"/>
    <w:rsid w:val="000E595B"/>
    <w:rsid w:val="000E75AE"/>
    <w:rsid w:val="000F27B7"/>
    <w:rsid w:val="000F2A18"/>
    <w:rsid w:val="000F3002"/>
    <w:rsid w:val="000F7D11"/>
    <w:rsid w:val="00101069"/>
    <w:rsid w:val="001016CD"/>
    <w:rsid w:val="00101CD4"/>
    <w:rsid w:val="00103350"/>
    <w:rsid w:val="00106890"/>
    <w:rsid w:val="00106986"/>
    <w:rsid w:val="00107159"/>
    <w:rsid w:val="0011008D"/>
    <w:rsid w:val="00111E84"/>
    <w:rsid w:val="00112DDD"/>
    <w:rsid w:val="00113D66"/>
    <w:rsid w:val="0011504C"/>
    <w:rsid w:val="00122E1C"/>
    <w:rsid w:val="001232E9"/>
    <w:rsid w:val="00133F30"/>
    <w:rsid w:val="00133F89"/>
    <w:rsid w:val="00135572"/>
    <w:rsid w:val="00135B17"/>
    <w:rsid w:val="00141BE2"/>
    <w:rsid w:val="00152A1B"/>
    <w:rsid w:val="00155433"/>
    <w:rsid w:val="00156107"/>
    <w:rsid w:val="00173A9B"/>
    <w:rsid w:val="00176F94"/>
    <w:rsid w:val="00177685"/>
    <w:rsid w:val="00180F1C"/>
    <w:rsid w:val="00181369"/>
    <w:rsid w:val="00190912"/>
    <w:rsid w:val="00191DA5"/>
    <w:rsid w:val="00192A68"/>
    <w:rsid w:val="001934A9"/>
    <w:rsid w:val="001934D4"/>
    <w:rsid w:val="001A2EC5"/>
    <w:rsid w:val="001A621C"/>
    <w:rsid w:val="001A6FC7"/>
    <w:rsid w:val="001B40F3"/>
    <w:rsid w:val="001B4921"/>
    <w:rsid w:val="001B68AF"/>
    <w:rsid w:val="001C2E8C"/>
    <w:rsid w:val="001C36D3"/>
    <w:rsid w:val="001C47D6"/>
    <w:rsid w:val="001C4AD3"/>
    <w:rsid w:val="001C6613"/>
    <w:rsid w:val="001D6E6D"/>
    <w:rsid w:val="001D75CE"/>
    <w:rsid w:val="001E11D9"/>
    <w:rsid w:val="001E1F69"/>
    <w:rsid w:val="001E609B"/>
    <w:rsid w:val="001E6B7C"/>
    <w:rsid w:val="001E7E68"/>
    <w:rsid w:val="001F38C4"/>
    <w:rsid w:val="001F6660"/>
    <w:rsid w:val="002012E1"/>
    <w:rsid w:val="002036D8"/>
    <w:rsid w:val="00204C09"/>
    <w:rsid w:val="00204D24"/>
    <w:rsid w:val="0020646D"/>
    <w:rsid w:val="00206D44"/>
    <w:rsid w:val="002108D2"/>
    <w:rsid w:val="002141CE"/>
    <w:rsid w:val="00216991"/>
    <w:rsid w:val="00221456"/>
    <w:rsid w:val="00223F35"/>
    <w:rsid w:val="002247B2"/>
    <w:rsid w:val="00227B14"/>
    <w:rsid w:val="002306B2"/>
    <w:rsid w:val="00232407"/>
    <w:rsid w:val="0023346A"/>
    <w:rsid w:val="00234915"/>
    <w:rsid w:val="002432DD"/>
    <w:rsid w:val="00246767"/>
    <w:rsid w:val="00250DAD"/>
    <w:rsid w:val="00253657"/>
    <w:rsid w:val="00253660"/>
    <w:rsid w:val="00264696"/>
    <w:rsid w:val="00267D59"/>
    <w:rsid w:val="0027320C"/>
    <w:rsid w:val="0028201E"/>
    <w:rsid w:val="002832FA"/>
    <w:rsid w:val="0029012F"/>
    <w:rsid w:val="00293082"/>
    <w:rsid w:val="00295805"/>
    <w:rsid w:val="002A56B8"/>
    <w:rsid w:val="002A7870"/>
    <w:rsid w:val="002B3782"/>
    <w:rsid w:val="002B39E9"/>
    <w:rsid w:val="002B4ACB"/>
    <w:rsid w:val="002B5391"/>
    <w:rsid w:val="002C125E"/>
    <w:rsid w:val="002D1766"/>
    <w:rsid w:val="002D3233"/>
    <w:rsid w:val="002D45E9"/>
    <w:rsid w:val="002D539A"/>
    <w:rsid w:val="002E40E0"/>
    <w:rsid w:val="002F0325"/>
    <w:rsid w:val="002F0C5C"/>
    <w:rsid w:val="002F6CAE"/>
    <w:rsid w:val="002F7382"/>
    <w:rsid w:val="00320978"/>
    <w:rsid w:val="0032528F"/>
    <w:rsid w:val="0032675C"/>
    <w:rsid w:val="00326B61"/>
    <w:rsid w:val="00331ABF"/>
    <w:rsid w:val="003336D3"/>
    <w:rsid w:val="00342020"/>
    <w:rsid w:val="00342A79"/>
    <w:rsid w:val="00343B7D"/>
    <w:rsid w:val="0034529F"/>
    <w:rsid w:val="00347CA5"/>
    <w:rsid w:val="00351B14"/>
    <w:rsid w:val="00351CC8"/>
    <w:rsid w:val="00356456"/>
    <w:rsid w:val="0035711C"/>
    <w:rsid w:val="00357144"/>
    <w:rsid w:val="00357AC4"/>
    <w:rsid w:val="00357E53"/>
    <w:rsid w:val="003604AD"/>
    <w:rsid w:val="003604F9"/>
    <w:rsid w:val="00360E12"/>
    <w:rsid w:val="00363879"/>
    <w:rsid w:val="003739C6"/>
    <w:rsid w:val="00380CD4"/>
    <w:rsid w:val="003818E5"/>
    <w:rsid w:val="00383CDE"/>
    <w:rsid w:val="00384972"/>
    <w:rsid w:val="00384B72"/>
    <w:rsid w:val="00387446"/>
    <w:rsid w:val="00387520"/>
    <w:rsid w:val="00390EC1"/>
    <w:rsid w:val="00391984"/>
    <w:rsid w:val="0039441D"/>
    <w:rsid w:val="003A1466"/>
    <w:rsid w:val="003A1FF6"/>
    <w:rsid w:val="003A2A80"/>
    <w:rsid w:val="003A36F6"/>
    <w:rsid w:val="003A3C1E"/>
    <w:rsid w:val="003A79EA"/>
    <w:rsid w:val="003B3405"/>
    <w:rsid w:val="003B3F41"/>
    <w:rsid w:val="003B4D69"/>
    <w:rsid w:val="003B51A5"/>
    <w:rsid w:val="003B54C4"/>
    <w:rsid w:val="003D0D5D"/>
    <w:rsid w:val="003D1823"/>
    <w:rsid w:val="003D4DC5"/>
    <w:rsid w:val="003D52F4"/>
    <w:rsid w:val="003D7C4D"/>
    <w:rsid w:val="003E0526"/>
    <w:rsid w:val="003E08B9"/>
    <w:rsid w:val="003E24F6"/>
    <w:rsid w:val="003E2C7C"/>
    <w:rsid w:val="003F4B05"/>
    <w:rsid w:val="003F6B5D"/>
    <w:rsid w:val="004008DD"/>
    <w:rsid w:val="00401571"/>
    <w:rsid w:val="0040203D"/>
    <w:rsid w:val="004022BD"/>
    <w:rsid w:val="00403726"/>
    <w:rsid w:val="004043EA"/>
    <w:rsid w:val="004046BA"/>
    <w:rsid w:val="00406A29"/>
    <w:rsid w:val="0041145D"/>
    <w:rsid w:val="00411730"/>
    <w:rsid w:val="00411A0D"/>
    <w:rsid w:val="004126AE"/>
    <w:rsid w:val="004152E8"/>
    <w:rsid w:val="00415E75"/>
    <w:rsid w:val="00420062"/>
    <w:rsid w:val="0042261C"/>
    <w:rsid w:val="00424FA3"/>
    <w:rsid w:val="00425328"/>
    <w:rsid w:val="0043094E"/>
    <w:rsid w:val="004311EB"/>
    <w:rsid w:val="00431F00"/>
    <w:rsid w:val="00432887"/>
    <w:rsid w:val="00436D63"/>
    <w:rsid w:val="00441F11"/>
    <w:rsid w:val="00444912"/>
    <w:rsid w:val="00445187"/>
    <w:rsid w:val="00452142"/>
    <w:rsid w:val="00455507"/>
    <w:rsid w:val="00455C96"/>
    <w:rsid w:val="0045607D"/>
    <w:rsid w:val="00456C36"/>
    <w:rsid w:val="00462CAC"/>
    <w:rsid w:val="00462FCF"/>
    <w:rsid w:val="00463A73"/>
    <w:rsid w:val="004665FE"/>
    <w:rsid w:val="00472BF8"/>
    <w:rsid w:val="00480A43"/>
    <w:rsid w:val="0049056C"/>
    <w:rsid w:val="00492455"/>
    <w:rsid w:val="00493C09"/>
    <w:rsid w:val="004A2D74"/>
    <w:rsid w:val="004A2EFD"/>
    <w:rsid w:val="004A3C7D"/>
    <w:rsid w:val="004B0FC6"/>
    <w:rsid w:val="004C0965"/>
    <w:rsid w:val="004C2221"/>
    <w:rsid w:val="004C3574"/>
    <w:rsid w:val="004C654E"/>
    <w:rsid w:val="004D520F"/>
    <w:rsid w:val="004D77A0"/>
    <w:rsid w:val="004E1CAB"/>
    <w:rsid w:val="004E4F8A"/>
    <w:rsid w:val="004F03F1"/>
    <w:rsid w:val="004F095B"/>
    <w:rsid w:val="004F3164"/>
    <w:rsid w:val="00500F9A"/>
    <w:rsid w:val="00502039"/>
    <w:rsid w:val="0050280A"/>
    <w:rsid w:val="00510229"/>
    <w:rsid w:val="00514F00"/>
    <w:rsid w:val="00517984"/>
    <w:rsid w:val="005212AF"/>
    <w:rsid w:val="00525986"/>
    <w:rsid w:val="00534DF1"/>
    <w:rsid w:val="005367CA"/>
    <w:rsid w:val="005378C8"/>
    <w:rsid w:val="00543A91"/>
    <w:rsid w:val="00543BA3"/>
    <w:rsid w:val="00547EA6"/>
    <w:rsid w:val="0055081B"/>
    <w:rsid w:val="00551E6D"/>
    <w:rsid w:val="00555CF2"/>
    <w:rsid w:val="00560B1A"/>
    <w:rsid w:val="00561C06"/>
    <w:rsid w:val="00561FA3"/>
    <w:rsid w:val="005654D3"/>
    <w:rsid w:val="00566927"/>
    <w:rsid w:val="005749DC"/>
    <w:rsid w:val="00586C17"/>
    <w:rsid w:val="00593F43"/>
    <w:rsid w:val="00593F4D"/>
    <w:rsid w:val="005A1199"/>
    <w:rsid w:val="005A2D01"/>
    <w:rsid w:val="005B3F2F"/>
    <w:rsid w:val="005B4EA8"/>
    <w:rsid w:val="005B6573"/>
    <w:rsid w:val="005C16EE"/>
    <w:rsid w:val="005C20A6"/>
    <w:rsid w:val="005C64A6"/>
    <w:rsid w:val="005D4F7E"/>
    <w:rsid w:val="005D697E"/>
    <w:rsid w:val="005E333F"/>
    <w:rsid w:val="005E39E7"/>
    <w:rsid w:val="005E4A29"/>
    <w:rsid w:val="005E5A89"/>
    <w:rsid w:val="005F3E27"/>
    <w:rsid w:val="005F50E0"/>
    <w:rsid w:val="005F6BA5"/>
    <w:rsid w:val="00603F02"/>
    <w:rsid w:val="006041C7"/>
    <w:rsid w:val="0060510F"/>
    <w:rsid w:val="00605B04"/>
    <w:rsid w:val="00607048"/>
    <w:rsid w:val="00610ED0"/>
    <w:rsid w:val="00613841"/>
    <w:rsid w:val="00617BF7"/>
    <w:rsid w:val="0062247B"/>
    <w:rsid w:val="00623C9F"/>
    <w:rsid w:val="0062540F"/>
    <w:rsid w:val="00625EB1"/>
    <w:rsid w:val="0062654D"/>
    <w:rsid w:val="0062757C"/>
    <w:rsid w:val="00635383"/>
    <w:rsid w:val="00636F5B"/>
    <w:rsid w:val="00640799"/>
    <w:rsid w:val="0064144A"/>
    <w:rsid w:val="006430FD"/>
    <w:rsid w:val="0064491A"/>
    <w:rsid w:val="006449F3"/>
    <w:rsid w:val="00645DE0"/>
    <w:rsid w:val="006465E2"/>
    <w:rsid w:val="006501A5"/>
    <w:rsid w:val="00654B34"/>
    <w:rsid w:val="00657ABD"/>
    <w:rsid w:val="0066177A"/>
    <w:rsid w:val="00664B3A"/>
    <w:rsid w:val="006719AF"/>
    <w:rsid w:val="006733F6"/>
    <w:rsid w:val="0067386F"/>
    <w:rsid w:val="0069198F"/>
    <w:rsid w:val="006920CF"/>
    <w:rsid w:val="0069268E"/>
    <w:rsid w:val="00693E6A"/>
    <w:rsid w:val="0069421F"/>
    <w:rsid w:val="006A21B7"/>
    <w:rsid w:val="006A72E9"/>
    <w:rsid w:val="006B1403"/>
    <w:rsid w:val="006B7956"/>
    <w:rsid w:val="006C14C7"/>
    <w:rsid w:val="006C1C04"/>
    <w:rsid w:val="006C3122"/>
    <w:rsid w:val="006C316B"/>
    <w:rsid w:val="006C35C7"/>
    <w:rsid w:val="006C3F0C"/>
    <w:rsid w:val="006C7F4D"/>
    <w:rsid w:val="006D3EE9"/>
    <w:rsid w:val="006D5D8C"/>
    <w:rsid w:val="006D7BF1"/>
    <w:rsid w:val="006E64E5"/>
    <w:rsid w:val="006F113F"/>
    <w:rsid w:val="006F1A65"/>
    <w:rsid w:val="006F22A3"/>
    <w:rsid w:val="006F3358"/>
    <w:rsid w:val="006F6254"/>
    <w:rsid w:val="006F6B13"/>
    <w:rsid w:val="00702B4D"/>
    <w:rsid w:val="00702EE0"/>
    <w:rsid w:val="00703A67"/>
    <w:rsid w:val="007042F5"/>
    <w:rsid w:val="00705AD1"/>
    <w:rsid w:val="00712D61"/>
    <w:rsid w:val="00713E30"/>
    <w:rsid w:val="00720AC7"/>
    <w:rsid w:val="007227FD"/>
    <w:rsid w:val="00722FA9"/>
    <w:rsid w:val="0072589C"/>
    <w:rsid w:val="00726B69"/>
    <w:rsid w:val="00726EE8"/>
    <w:rsid w:val="00733555"/>
    <w:rsid w:val="00735F03"/>
    <w:rsid w:val="0073774E"/>
    <w:rsid w:val="00741388"/>
    <w:rsid w:val="00743782"/>
    <w:rsid w:val="007454BA"/>
    <w:rsid w:val="00746E9E"/>
    <w:rsid w:val="00747089"/>
    <w:rsid w:val="007504FF"/>
    <w:rsid w:val="0075691D"/>
    <w:rsid w:val="00757252"/>
    <w:rsid w:val="00760443"/>
    <w:rsid w:val="007617CE"/>
    <w:rsid w:val="00762207"/>
    <w:rsid w:val="00762282"/>
    <w:rsid w:val="00763849"/>
    <w:rsid w:val="00765A88"/>
    <w:rsid w:val="00766564"/>
    <w:rsid w:val="0076666C"/>
    <w:rsid w:val="00770997"/>
    <w:rsid w:val="007709BF"/>
    <w:rsid w:val="00770B26"/>
    <w:rsid w:val="00775DF9"/>
    <w:rsid w:val="007769E4"/>
    <w:rsid w:val="0078236F"/>
    <w:rsid w:val="007877AF"/>
    <w:rsid w:val="00787B05"/>
    <w:rsid w:val="007903CA"/>
    <w:rsid w:val="0079120A"/>
    <w:rsid w:val="00792CFA"/>
    <w:rsid w:val="00793607"/>
    <w:rsid w:val="007A3CF9"/>
    <w:rsid w:val="007B2A62"/>
    <w:rsid w:val="007B47FE"/>
    <w:rsid w:val="007B572A"/>
    <w:rsid w:val="007B5F54"/>
    <w:rsid w:val="007C0906"/>
    <w:rsid w:val="007C14B1"/>
    <w:rsid w:val="007C274F"/>
    <w:rsid w:val="007C325E"/>
    <w:rsid w:val="007C46E7"/>
    <w:rsid w:val="007C5453"/>
    <w:rsid w:val="007D40C6"/>
    <w:rsid w:val="007D6066"/>
    <w:rsid w:val="007D7739"/>
    <w:rsid w:val="007E0AB5"/>
    <w:rsid w:val="007E68EC"/>
    <w:rsid w:val="007E6DED"/>
    <w:rsid w:val="007F3C2D"/>
    <w:rsid w:val="007F518B"/>
    <w:rsid w:val="007F72F5"/>
    <w:rsid w:val="008014B1"/>
    <w:rsid w:val="00801A48"/>
    <w:rsid w:val="00803C1C"/>
    <w:rsid w:val="0081043C"/>
    <w:rsid w:val="008117F4"/>
    <w:rsid w:val="00812E54"/>
    <w:rsid w:val="0081511E"/>
    <w:rsid w:val="00822D74"/>
    <w:rsid w:val="00822EBD"/>
    <w:rsid w:val="0084051C"/>
    <w:rsid w:val="008423CC"/>
    <w:rsid w:val="0084281A"/>
    <w:rsid w:val="008467AD"/>
    <w:rsid w:val="0084685C"/>
    <w:rsid w:val="00847827"/>
    <w:rsid w:val="00851070"/>
    <w:rsid w:val="008573AB"/>
    <w:rsid w:val="00861E35"/>
    <w:rsid w:val="00862BDD"/>
    <w:rsid w:val="008658D8"/>
    <w:rsid w:val="00874C10"/>
    <w:rsid w:val="00881E52"/>
    <w:rsid w:val="0088473E"/>
    <w:rsid w:val="00887A39"/>
    <w:rsid w:val="008944F8"/>
    <w:rsid w:val="00894DB5"/>
    <w:rsid w:val="00897F9D"/>
    <w:rsid w:val="008A23DB"/>
    <w:rsid w:val="008A4ACC"/>
    <w:rsid w:val="008A5EF9"/>
    <w:rsid w:val="008B23CB"/>
    <w:rsid w:val="008B5890"/>
    <w:rsid w:val="008B5CC0"/>
    <w:rsid w:val="008C200F"/>
    <w:rsid w:val="008C3991"/>
    <w:rsid w:val="008C4500"/>
    <w:rsid w:val="008D37BC"/>
    <w:rsid w:val="008E0B3E"/>
    <w:rsid w:val="008E1F66"/>
    <w:rsid w:val="008E348E"/>
    <w:rsid w:val="008E38C7"/>
    <w:rsid w:val="008E7833"/>
    <w:rsid w:val="008F14DE"/>
    <w:rsid w:val="008F322C"/>
    <w:rsid w:val="008F41B4"/>
    <w:rsid w:val="008F54FA"/>
    <w:rsid w:val="008F6CB8"/>
    <w:rsid w:val="008F770F"/>
    <w:rsid w:val="00906F5E"/>
    <w:rsid w:val="009130E5"/>
    <w:rsid w:val="00917D1B"/>
    <w:rsid w:val="009244A8"/>
    <w:rsid w:val="0092589C"/>
    <w:rsid w:val="009300BA"/>
    <w:rsid w:val="00930521"/>
    <w:rsid w:val="009320AD"/>
    <w:rsid w:val="00934079"/>
    <w:rsid w:val="009359E3"/>
    <w:rsid w:val="00936EB8"/>
    <w:rsid w:val="009403A1"/>
    <w:rsid w:val="00942E62"/>
    <w:rsid w:val="009465A3"/>
    <w:rsid w:val="00951567"/>
    <w:rsid w:val="00952A87"/>
    <w:rsid w:val="00953240"/>
    <w:rsid w:val="0095712C"/>
    <w:rsid w:val="00960918"/>
    <w:rsid w:val="0096279B"/>
    <w:rsid w:val="00962827"/>
    <w:rsid w:val="00965E38"/>
    <w:rsid w:val="009719E5"/>
    <w:rsid w:val="0097370E"/>
    <w:rsid w:val="00976F82"/>
    <w:rsid w:val="009840F4"/>
    <w:rsid w:val="009845C5"/>
    <w:rsid w:val="009853BE"/>
    <w:rsid w:val="009856EB"/>
    <w:rsid w:val="00986F98"/>
    <w:rsid w:val="00987227"/>
    <w:rsid w:val="00990C63"/>
    <w:rsid w:val="00990FAC"/>
    <w:rsid w:val="009A192F"/>
    <w:rsid w:val="009A2376"/>
    <w:rsid w:val="009A40FA"/>
    <w:rsid w:val="009A48F7"/>
    <w:rsid w:val="009A71E7"/>
    <w:rsid w:val="009B6CE0"/>
    <w:rsid w:val="009B7C9D"/>
    <w:rsid w:val="009C1DC4"/>
    <w:rsid w:val="009C4D57"/>
    <w:rsid w:val="009C5348"/>
    <w:rsid w:val="009D4D28"/>
    <w:rsid w:val="009D5CA0"/>
    <w:rsid w:val="009E0C20"/>
    <w:rsid w:val="009F1F69"/>
    <w:rsid w:val="009F2408"/>
    <w:rsid w:val="009F25E6"/>
    <w:rsid w:val="009F5FAB"/>
    <w:rsid w:val="009F74CD"/>
    <w:rsid w:val="009F75EE"/>
    <w:rsid w:val="009F78E7"/>
    <w:rsid w:val="009F7DCD"/>
    <w:rsid w:val="00A05E48"/>
    <w:rsid w:val="00A13057"/>
    <w:rsid w:val="00A15E5E"/>
    <w:rsid w:val="00A16E22"/>
    <w:rsid w:val="00A330CB"/>
    <w:rsid w:val="00A34483"/>
    <w:rsid w:val="00A35ECC"/>
    <w:rsid w:val="00A42506"/>
    <w:rsid w:val="00A46B58"/>
    <w:rsid w:val="00A51A25"/>
    <w:rsid w:val="00A548BF"/>
    <w:rsid w:val="00A56BFF"/>
    <w:rsid w:val="00A5769A"/>
    <w:rsid w:val="00A667F7"/>
    <w:rsid w:val="00A66D70"/>
    <w:rsid w:val="00A71BD2"/>
    <w:rsid w:val="00A71DAB"/>
    <w:rsid w:val="00A77B49"/>
    <w:rsid w:val="00A8139F"/>
    <w:rsid w:val="00A81412"/>
    <w:rsid w:val="00A82D5F"/>
    <w:rsid w:val="00A90783"/>
    <w:rsid w:val="00A9081A"/>
    <w:rsid w:val="00AA4521"/>
    <w:rsid w:val="00AA4BD7"/>
    <w:rsid w:val="00AA624F"/>
    <w:rsid w:val="00AA796C"/>
    <w:rsid w:val="00AB1439"/>
    <w:rsid w:val="00AB7540"/>
    <w:rsid w:val="00AC2ECA"/>
    <w:rsid w:val="00AC3A77"/>
    <w:rsid w:val="00AC4682"/>
    <w:rsid w:val="00AC64AA"/>
    <w:rsid w:val="00AC71FB"/>
    <w:rsid w:val="00AC7572"/>
    <w:rsid w:val="00AC7A07"/>
    <w:rsid w:val="00AD067E"/>
    <w:rsid w:val="00AD31CF"/>
    <w:rsid w:val="00AD39C4"/>
    <w:rsid w:val="00AD5704"/>
    <w:rsid w:val="00AD60DA"/>
    <w:rsid w:val="00AD6656"/>
    <w:rsid w:val="00AE1710"/>
    <w:rsid w:val="00AE4AF7"/>
    <w:rsid w:val="00AF18AD"/>
    <w:rsid w:val="00AF4CC6"/>
    <w:rsid w:val="00AF559A"/>
    <w:rsid w:val="00AF6CA5"/>
    <w:rsid w:val="00B04FAD"/>
    <w:rsid w:val="00B0536B"/>
    <w:rsid w:val="00B065FF"/>
    <w:rsid w:val="00B076FE"/>
    <w:rsid w:val="00B15A18"/>
    <w:rsid w:val="00B17132"/>
    <w:rsid w:val="00B23CB6"/>
    <w:rsid w:val="00B26917"/>
    <w:rsid w:val="00B27A74"/>
    <w:rsid w:val="00B30177"/>
    <w:rsid w:val="00B3114F"/>
    <w:rsid w:val="00B3256C"/>
    <w:rsid w:val="00B34E1A"/>
    <w:rsid w:val="00B373E8"/>
    <w:rsid w:val="00B41488"/>
    <w:rsid w:val="00B42CD3"/>
    <w:rsid w:val="00B4456E"/>
    <w:rsid w:val="00B460AB"/>
    <w:rsid w:val="00B46BC0"/>
    <w:rsid w:val="00B51866"/>
    <w:rsid w:val="00B52F8A"/>
    <w:rsid w:val="00B53940"/>
    <w:rsid w:val="00B551A1"/>
    <w:rsid w:val="00B5581E"/>
    <w:rsid w:val="00B56F22"/>
    <w:rsid w:val="00B60625"/>
    <w:rsid w:val="00B6352E"/>
    <w:rsid w:val="00B65202"/>
    <w:rsid w:val="00B700D5"/>
    <w:rsid w:val="00B720C7"/>
    <w:rsid w:val="00B7277E"/>
    <w:rsid w:val="00B73F03"/>
    <w:rsid w:val="00B76FC5"/>
    <w:rsid w:val="00B835DD"/>
    <w:rsid w:val="00B85BC7"/>
    <w:rsid w:val="00B876BB"/>
    <w:rsid w:val="00B87A5E"/>
    <w:rsid w:val="00B96455"/>
    <w:rsid w:val="00BA0951"/>
    <w:rsid w:val="00BA1025"/>
    <w:rsid w:val="00BA1DCE"/>
    <w:rsid w:val="00BA2DDD"/>
    <w:rsid w:val="00BA3EF4"/>
    <w:rsid w:val="00BB5637"/>
    <w:rsid w:val="00BB681B"/>
    <w:rsid w:val="00BB72CE"/>
    <w:rsid w:val="00BC3DC1"/>
    <w:rsid w:val="00BC558D"/>
    <w:rsid w:val="00BC6A11"/>
    <w:rsid w:val="00BD0045"/>
    <w:rsid w:val="00BD12C6"/>
    <w:rsid w:val="00BD4CC1"/>
    <w:rsid w:val="00BD71AB"/>
    <w:rsid w:val="00BE0929"/>
    <w:rsid w:val="00BE0DB1"/>
    <w:rsid w:val="00BE199F"/>
    <w:rsid w:val="00BE36E5"/>
    <w:rsid w:val="00BE52F5"/>
    <w:rsid w:val="00BE6532"/>
    <w:rsid w:val="00BF0E05"/>
    <w:rsid w:val="00BF2206"/>
    <w:rsid w:val="00BF2611"/>
    <w:rsid w:val="00BF50B6"/>
    <w:rsid w:val="00BF7F57"/>
    <w:rsid w:val="00C00587"/>
    <w:rsid w:val="00C00707"/>
    <w:rsid w:val="00C00A88"/>
    <w:rsid w:val="00C01067"/>
    <w:rsid w:val="00C05FCD"/>
    <w:rsid w:val="00C1076E"/>
    <w:rsid w:val="00C114DC"/>
    <w:rsid w:val="00C12E5D"/>
    <w:rsid w:val="00C14C85"/>
    <w:rsid w:val="00C14E82"/>
    <w:rsid w:val="00C152A7"/>
    <w:rsid w:val="00C20959"/>
    <w:rsid w:val="00C23997"/>
    <w:rsid w:val="00C26A59"/>
    <w:rsid w:val="00C3088E"/>
    <w:rsid w:val="00C335FC"/>
    <w:rsid w:val="00C35CA9"/>
    <w:rsid w:val="00C41355"/>
    <w:rsid w:val="00C44F20"/>
    <w:rsid w:val="00C46D9E"/>
    <w:rsid w:val="00C501F6"/>
    <w:rsid w:val="00C50AC6"/>
    <w:rsid w:val="00C531C7"/>
    <w:rsid w:val="00C600AC"/>
    <w:rsid w:val="00C611FE"/>
    <w:rsid w:val="00C62C8B"/>
    <w:rsid w:val="00C70EE0"/>
    <w:rsid w:val="00C75638"/>
    <w:rsid w:val="00C779A2"/>
    <w:rsid w:val="00C8078B"/>
    <w:rsid w:val="00C82FE5"/>
    <w:rsid w:val="00C859B8"/>
    <w:rsid w:val="00C862DF"/>
    <w:rsid w:val="00C908AA"/>
    <w:rsid w:val="00C91B91"/>
    <w:rsid w:val="00C92899"/>
    <w:rsid w:val="00C92E5C"/>
    <w:rsid w:val="00C93040"/>
    <w:rsid w:val="00C9697C"/>
    <w:rsid w:val="00CA189F"/>
    <w:rsid w:val="00CA2C1E"/>
    <w:rsid w:val="00CA51F2"/>
    <w:rsid w:val="00CA6CBE"/>
    <w:rsid w:val="00CA7779"/>
    <w:rsid w:val="00CB01ED"/>
    <w:rsid w:val="00CB0AF1"/>
    <w:rsid w:val="00CB0EDB"/>
    <w:rsid w:val="00CB1EA1"/>
    <w:rsid w:val="00CB37BF"/>
    <w:rsid w:val="00CB4275"/>
    <w:rsid w:val="00CB6BE6"/>
    <w:rsid w:val="00CC2307"/>
    <w:rsid w:val="00CC7B5D"/>
    <w:rsid w:val="00CD1D56"/>
    <w:rsid w:val="00CD1E4F"/>
    <w:rsid w:val="00CD47C9"/>
    <w:rsid w:val="00CD4A02"/>
    <w:rsid w:val="00CD562A"/>
    <w:rsid w:val="00CD67CA"/>
    <w:rsid w:val="00CE0924"/>
    <w:rsid w:val="00CF08F3"/>
    <w:rsid w:val="00CF3CAE"/>
    <w:rsid w:val="00CF5064"/>
    <w:rsid w:val="00CF6D35"/>
    <w:rsid w:val="00D033B2"/>
    <w:rsid w:val="00D03776"/>
    <w:rsid w:val="00D03AA7"/>
    <w:rsid w:val="00D05D35"/>
    <w:rsid w:val="00D1033A"/>
    <w:rsid w:val="00D114A0"/>
    <w:rsid w:val="00D1628E"/>
    <w:rsid w:val="00D175B7"/>
    <w:rsid w:val="00D22482"/>
    <w:rsid w:val="00D265C3"/>
    <w:rsid w:val="00D40BB9"/>
    <w:rsid w:val="00D41604"/>
    <w:rsid w:val="00D531DF"/>
    <w:rsid w:val="00D53C9D"/>
    <w:rsid w:val="00D548E7"/>
    <w:rsid w:val="00D5697F"/>
    <w:rsid w:val="00D56DE2"/>
    <w:rsid w:val="00D616A2"/>
    <w:rsid w:val="00D62099"/>
    <w:rsid w:val="00D643EA"/>
    <w:rsid w:val="00D70964"/>
    <w:rsid w:val="00D73944"/>
    <w:rsid w:val="00D7490B"/>
    <w:rsid w:val="00D75690"/>
    <w:rsid w:val="00D81B88"/>
    <w:rsid w:val="00D8452C"/>
    <w:rsid w:val="00D9647E"/>
    <w:rsid w:val="00DA7B4D"/>
    <w:rsid w:val="00DA7BD0"/>
    <w:rsid w:val="00DB52A1"/>
    <w:rsid w:val="00DB5B44"/>
    <w:rsid w:val="00DB6301"/>
    <w:rsid w:val="00DB6F6F"/>
    <w:rsid w:val="00DB7EA9"/>
    <w:rsid w:val="00DC0409"/>
    <w:rsid w:val="00DC3A4F"/>
    <w:rsid w:val="00DC41D0"/>
    <w:rsid w:val="00DC7D07"/>
    <w:rsid w:val="00DD1210"/>
    <w:rsid w:val="00DD3009"/>
    <w:rsid w:val="00DD4B6B"/>
    <w:rsid w:val="00DD5E64"/>
    <w:rsid w:val="00DE21D7"/>
    <w:rsid w:val="00DE53FA"/>
    <w:rsid w:val="00DE6795"/>
    <w:rsid w:val="00DE7B17"/>
    <w:rsid w:val="00DE7C10"/>
    <w:rsid w:val="00DF0034"/>
    <w:rsid w:val="00DF1622"/>
    <w:rsid w:val="00DF2D55"/>
    <w:rsid w:val="00DF6A0B"/>
    <w:rsid w:val="00E05197"/>
    <w:rsid w:val="00E063DB"/>
    <w:rsid w:val="00E06866"/>
    <w:rsid w:val="00E075F9"/>
    <w:rsid w:val="00E10828"/>
    <w:rsid w:val="00E13B82"/>
    <w:rsid w:val="00E13E82"/>
    <w:rsid w:val="00E143C6"/>
    <w:rsid w:val="00E17A52"/>
    <w:rsid w:val="00E21CF6"/>
    <w:rsid w:val="00E220A6"/>
    <w:rsid w:val="00E246FE"/>
    <w:rsid w:val="00E306B9"/>
    <w:rsid w:val="00E40974"/>
    <w:rsid w:val="00E41E1D"/>
    <w:rsid w:val="00E43919"/>
    <w:rsid w:val="00E45449"/>
    <w:rsid w:val="00E467A7"/>
    <w:rsid w:val="00E51A51"/>
    <w:rsid w:val="00E53707"/>
    <w:rsid w:val="00E60EC6"/>
    <w:rsid w:val="00E616D0"/>
    <w:rsid w:val="00E6573D"/>
    <w:rsid w:val="00E7083A"/>
    <w:rsid w:val="00E713F7"/>
    <w:rsid w:val="00E72E94"/>
    <w:rsid w:val="00E76137"/>
    <w:rsid w:val="00E761FF"/>
    <w:rsid w:val="00E80DCF"/>
    <w:rsid w:val="00E84740"/>
    <w:rsid w:val="00E84AC6"/>
    <w:rsid w:val="00E92568"/>
    <w:rsid w:val="00E93D26"/>
    <w:rsid w:val="00E95AF7"/>
    <w:rsid w:val="00EA20AC"/>
    <w:rsid w:val="00EA4548"/>
    <w:rsid w:val="00EA4798"/>
    <w:rsid w:val="00EA5398"/>
    <w:rsid w:val="00EA5603"/>
    <w:rsid w:val="00EB0EC3"/>
    <w:rsid w:val="00EB4075"/>
    <w:rsid w:val="00EC0019"/>
    <w:rsid w:val="00EC5EA2"/>
    <w:rsid w:val="00ED01C3"/>
    <w:rsid w:val="00ED15E2"/>
    <w:rsid w:val="00EE0665"/>
    <w:rsid w:val="00EE10B0"/>
    <w:rsid w:val="00EE1848"/>
    <w:rsid w:val="00EE50B6"/>
    <w:rsid w:val="00EF002E"/>
    <w:rsid w:val="00EF2BC5"/>
    <w:rsid w:val="00F01A1C"/>
    <w:rsid w:val="00F034FB"/>
    <w:rsid w:val="00F04D54"/>
    <w:rsid w:val="00F07575"/>
    <w:rsid w:val="00F0781D"/>
    <w:rsid w:val="00F1005F"/>
    <w:rsid w:val="00F109CD"/>
    <w:rsid w:val="00F22399"/>
    <w:rsid w:val="00F3234C"/>
    <w:rsid w:val="00F34038"/>
    <w:rsid w:val="00F34544"/>
    <w:rsid w:val="00F375B7"/>
    <w:rsid w:val="00F402C6"/>
    <w:rsid w:val="00F42F5F"/>
    <w:rsid w:val="00F456AC"/>
    <w:rsid w:val="00F468D0"/>
    <w:rsid w:val="00F5032D"/>
    <w:rsid w:val="00F5074F"/>
    <w:rsid w:val="00F55035"/>
    <w:rsid w:val="00F5520F"/>
    <w:rsid w:val="00F66FD4"/>
    <w:rsid w:val="00F7154A"/>
    <w:rsid w:val="00F75911"/>
    <w:rsid w:val="00F770F2"/>
    <w:rsid w:val="00F824E9"/>
    <w:rsid w:val="00F9170B"/>
    <w:rsid w:val="00F92D81"/>
    <w:rsid w:val="00F9422A"/>
    <w:rsid w:val="00F94337"/>
    <w:rsid w:val="00F9715A"/>
    <w:rsid w:val="00FA11E9"/>
    <w:rsid w:val="00FA2AD9"/>
    <w:rsid w:val="00FA7BF1"/>
    <w:rsid w:val="00FA7CA2"/>
    <w:rsid w:val="00FB092C"/>
    <w:rsid w:val="00FB1786"/>
    <w:rsid w:val="00FB1CD2"/>
    <w:rsid w:val="00FB1FCE"/>
    <w:rsid w:val="00FB659F"/>
    <w:rsid w:val="00FB7014"/>
    <w:rsid w:val="00FC4147"/>
    <w:rsid w:val="00FC457C"/>
    <w:rsid w:val="00FC513E"/>
    <w:rsid w:val="00FD0136"/>
    <w:rsid w:val="00FD08A0"/>
    <w:rsid w:val="00FD65E8"/>
    <w:rsid w:val="00FE6A01"/>
    <w:rsid w:val="00FE71B4"/>
    <w:rsid w:val="00FF1FCA"/>
    <w:rsid w:val="00FF477A"/>
    <w:rsid w:val="00FF54FA"/>
    <w:rsid w:val="00FF7F8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00DA36"/>
  <w15:chartTrackingRefBased/>
  <w15:docId w15:val="{F9A99CAA-4B39-4F4B-A597-5C3817035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553B"/>
    <w:pPr>
      <w:tabs>
        <w:tab w:val="left" w:leader="dot" w:pos="9072"/>
      </w:tabs>
      <w:spacing w:after="120"/>
    </w:pPr>
    <w:rPr>
      <w:rFonts w:eastAsia="Times New Roman"/>
      <w:sz w:val="22"/>
      <w:lang w:val="nl-NL" w:eastAsia="nl-NL"/>
    </w:rPr>
  </w:style>
  <w:style w:type="paragraph" w:styleId="Titre1">
    <w:name w:val="heading 1"/>
    <w:basedOn w:val="Normal"/>
    <w:next w:val="Normal"/>
    <w:link w:val="Titre1Car"/>
    <w:uiPriority w:val="9"/>
    <w:qFormat/>
    <w:rsid w:val="0069268E"/>
    <w:pPr>
      <w:keepNext/>
      <w:spacing w:before="240" w:after="60"/>
      <w:jc w:val="center"/>
      <w:outlineLvl w:val="0"/>
    </w:pPr>
    <w:rPr>
      <w:b/>
      <w:bCs/>
      <w:caps/>
      <w:kern w:val="32"/>
      <w:sz w:val="28"/>
      <w:szCs w:val="32"/>
    </w:rPr>
  </w:style>
  <w:style w:type="paragraph" w:styleId="Titre2">
    <w:name w:val="heading 2"/>
    <w:basedOn w:val="Normal"/>
    <w:next w:val="Normal"/>
    <w:link w:val="Titre2Car"/>
    <w:uiPriority w:val="9"/>
    <w:unhideWhenUsed/>
    <w:qFormat/>
    <w:rsid w:val="002B39E9"/>
    <w:pPr>
      <w:keepNext/>
      <w:spacing w:before="240" w:after="240"/>
      <w:outlineLvl w:val="1"/>
    </w:pPr>
    <w:rPr>
      <w:b/>
      <w:bCs/>
      <w:iCs/>
      <w:caps/>
      <w:sz w:val="24"/>
      <w:szCs w:val="28"/>
      <w:u w:val="single"/>
    </w:rPr>
  </w:style>
  <w:style w:type="paragraph" w:styleId="Titre3">
    <w:name w:val="heading 3"/>
    <w:basedOn w:val="Normal"/>
    <w:next w:val="Normal"/>
    <w:link w:val="Titre3Car"/>
    <w:uiPriority w:val="9"/>
    <w:unhideWhenUsed/>
    <w:qFormat/>
    <w:rsid w:val="00103350"/>
    <w:pPr>
      <w:keepNext/>
      <w:spacing w:before="240"/>
      <w:outlineLvl w:val="2"/>
    </w:pPr>
    <w:rPr>
      <w:b/>
      <w:bCs/>
      <w:caps/>
      <w:szCs w:val="26"/>
    </w:rPr>
  </w:style>
  <w:style w:type="paragraph" w:styleId="Titre4">
    <w:name w:val="heading 4"/>
    <w:basedOn w:val="Normal"/>
    <w:next w:val="Normal"/>
    <w:link w:val="Titre4Car"/>
    <w:uiPriority w:val="9"/>
    <w:unhideWhenUsed/>
    <w:qFormat/>
    <w:rsid w:val="00CD562A"/>
    <w:pPr>
      <w:keepNext/>
      <w:spacing w:before="240" w:after="60"/>
      <w:outlineLvl w:val="3"/>
    </w:pPr>
    <w:rPr>
      <w:b/>
      <w:bCs/>
      <w:szCs w:val="28"/>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7A3CF9"/>
    <w:rPr>
      <w:rFonts w:ascii="Times New Roman" w:eastAsia="Times New Roman" w:hAnsi="Times New Roman"/>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EA5398"/>
    <w:pPr>
      <w:tabs>
        <w:tab w:val="center" w:pos="4536"/>
        <w:tab w:val="right" w:pos="9072"/>
      </w:tabs>
      <w:jc w:val="right"/>
    </w:pPr>
  </w:style>
  <w:style w:type="paragraph" w:styleId="Paragraphedeliste">
    <w:name w:val="List Paragraph"/>
    <w:uiPriority w:val="34"/>
    <w:qFormat/>
    <w:rsid w:val="00DC7D07"/>
    <w:pPr>
      <w:numPr>
        <w:numId w:val="5"/>
      </w:numPr>
      <w:spacing w:after="120"/>
    </w:pPr>
    <w:rPr>
      <w:rFonts w:eastAsia="Times New Roman"/>
      <w:sz w:val="22"/>
      <w:lang w:val="nl-NL" w:eastAsia="nl-NL"/>
    </w:rPr>
  </w:style>
  <w:style w:type="paragraph" w:styleId="Pieddepage">
    <w:name w:val="footer"/>
    <w:basedOn w:val="Normal"/>
    <w:link w:val="PieddepageCar"/>
    <w:uiPriority w:val="99"/>
    <w:unhideWhenUsed/>
    <w:rsid w:val="00FC513E"/>
    <w:pPr>
      <w:tabs>
        <w:tab w:val="center" w:pos="4536"/>
        <w:tab w:val="right" w:pos="9072"/>
      </w:tabs>
      <w:spacing w:after="0"/>
    </w:pPr>
    <w:rPr>
      <w:sz w:val="16"/>
    </w:rPr>
  </w:style>
  <w:style w:type="character" w:customStyle="1" w:styleId="PieddepageCar">
    <w:name w:val="Pied de page Car"/>
    <w:link w:val="Pieddepage"/>
    <w:uiPriority w:val="99"/>
    <w:rsid w:val="00FC513E"/>
    <w:rPr>
      <w:rFonts w:eastAsia="Times New Roman"/>
      <w:sz w:val="16"/>
      <w:lang w:val="nl-NL" w:eastAsia="nl-NL"/>
    </w:rPr>
  </w:style>
  <w:style w:type="character" w:styleId="Lienhypertexte">
    <w:name w:val="Hyperlink"/>
    <w:unhideWhenUsed/>
    <w:rsid w:val="00E075F9"/>
    <w:rPr>
      <w:color w:val="0000FF"/>
      <w:u w:val="single"/>
    </w:rPr>
  </w:style>
  <w:style w:type="character" w:customStyle="1" w:styleId="En-tteCar">
    <w:name w:val="En-tête Car"/>
    <w:link w:val="En-tte"/>
    <w:uiPriority w:val="99"/>
    <w:rsid w:val="00EA5398"/>
    <w:rPr>
      <w:rFonts w:eastAsia="Times New Roman"/>
      <w:sz w:val="22"/>
      <w:lang w:val="nl-NL" w:eastAsia="nl-NL"/>
    </w:rPr>
  </w:style>
  <w:style w:type="paragraph" w:styleId="Notedebasdepage">
    <w:name w:val="footnote text"/>
    <w:basedOn w:val="Normal"/>
    <w:link w:val="NotedebasdepageCar"/>
    <w:uiPriority w:val="99"/>
    <w:semiHidden/>
    <w:unhideWhenUsed/>
    <w:rsid w:val="00990FAC"/>
    <w:rPr>
      <w:sz w:val="20"/>
    </w:rPr>
  </w:style>
  <w:style w:type="character" w:customStyle="1" w:styleId="NotedebasdepageCar">
    <w:name w:val="Note de bas de page Car"/>
    <w:link w:val="Notedebasdepage"/>
    <w:uiPriority w:val="99"/>
    <w:semiHidden/>
    <w:rsid w:val="00990FAC"/>
    <w:rPr>
      <w:rFonts w:ascii="Times New Roman" w:eastAsia="Times New Roman" w:hAnsi="Times New Roman"/>
      <w:lang w:val="nl-NL" w:eastAsia="nl-NL"/>
    </w:rPr>
  </w:style>
  <w:style w:type="character" w:styleId="Appelnotedebasdep">
    <w:name w:val="footnote reference"/>
    <w:uiPriority w:val="99"/>
    <w:semiHidden/>
    <w:unhideWhenUsed/>
    <w:rsid w:val="00990FAC"/>
    <w:rPr>
      <w:vertAlign w:val="superscript"/>
    </w:rPr>
  </w:style>
  <w:style w:type="paragraph" w:styleId="Textedebulles">
    <w:name w:val="Balloon Text"/>
    <w:basedOn w:val="Normal"/>
    <w:link w:val="TextedebullesCar"/>
    <w:uiPriority w:val="99"/>
    <w:semiHidden/>
    <w:unhideWhenUsed/>
    <w:rsid w:val="00C92899"/>
    <w:rPr>
      <w:rFonts w:ascii="Segoe UI" w:hAnsi="Segoe UI" w:cs="Segoe UI"/>
      <w:sz w:val="18"/>
      <w:szCs w:val="18"/>
    </w:rPr>
  </w:style>
  <w:style w:type="character" w:customStyle="1" w:styleId="TextedebullesCar">
    <w:name w:val="Texte de bulles Car"/>
    <w:link w:val="Textedebulles"/>
    <w:uiPriority w:val="99"/>
    <w:semiHidden/>
    <w:rsid w:val="00C92899"/>
    <w:rPr>
      <w:rFonts w:ascii="Segoe UI" w:eastAsia="Times New Roman" w:hAnsi="Segoe UI" w:cs="Segoe UI"/>
      <w:sz w:val="18"/>
      <w:szCs w:val="18"/>
      <w:lang w:val="nl-NL" w:eastAsia="nl-NL"/>
    </w:rPr>
  </w:style>
  <w:style w:type="character" w:styleId="Mentionnonrsolue">
    <w:name w:val="Unresolved Mention"/>
    <w:uiPriority w:val="99"/>
    <w:semiHidden/>
    <w:unhideWhenUsed/>
    <w:rsid w:val="003A36F6"/>
    <w:rPr>
      <w:color w:val="808080"/>
      <w:shd w:val="clear" w:color="auto" w:fill="E6E6E6"/>
    </w:rPr>
  </w:style>
  <w:style w:type="character" w:customStyle="1" w:styleId="Titre1Car">
    <w:name w:val="Titre 1 Car"/>
    <w:link w:val="Titre1"/>
    <w:uiPriority w:val="9"/>
    <w:rsid w:val="0069268E"/>
    <w:rPr>
      <w:rFonts w:eastAsia="Times New Roman"/>
      <w:b/>
      <w:bCs/>
      <w:caps/>
      <w:kern w:val="32"/>
      <w:sz w:val="28"/>
      <w:szCs w:val="32"/>
      <w:lang w:val="nl-NL" w:eastAsia="nl-NL"/>
    </w:rPr>
  </w:style>
  <w:style w:type="character" w:customStyle="1" w:styleId="Titre2Car">
    <w:name w:val="Titre 2 Car"/>
    <w:link w:val="Titre2"/>
    <w:uiPriority w:val="9"/>
    <w:rsid w:val="002B39E9"/>
    <w:rPr>
      <w:rFonts w:eastAsia="Times New Roman"/>
      <w:b/>
      <w:bCs/>
      <w:iCs/>
      <w:caps/>
      <w:sz w:val="24"/>
      <w:szCs w:val="28"/>
      <w:u w:val="single"/>
      <w:lang w:val="nl-NL" w:eastAsia="nl-NL"/>
    </w:rPr>
  </w:style>
  <w:style w:type="character" w:customStyle="1" w:styleId="Titre3Car">
    <w:name w:val="Titre 3 Car"/>
    <w:link w:val="Titre3"/>
    <w:uiPriority w:val="9"/>
    <w:rsid w:val="00103350"/>
    <w:rPr>
      <w:rFonts w:eastAsia="Times New Roman" w:cs="Times New Roman"/>
      <w:b/>
      <w:bCs/>
      <w:caps/>
      <w:sz w:val="22"/>
      <w:szCs w:val="26"/>
      <w:lang w:val="nl-NL" w:eastAsia="nl-NL"/>
    </w:rPr>
  </w:style>
  <w:style w:type="character" w:styleId="Emphaseintense">
    <w:name w:val="Intense Emphasis"/>
    <w:uiPriority w:val="21"/>
    <w:qFormat/>
    <w:rsid w:val="0064491A"/>
    <w:rPr>
      <w:rFonts w:ascii="Calibri" w:hAnsi="Calibri"/>
      <w:i/>
      <w:iCs/>
      <w:color w:val="000000"/>
      <w:spacing w:val="0"/>
      <w:w w:val="100"/>
      <w:sz w:val="18"/>
    </w:rPr>
  </w:style>
  <w:style w:type="character" w:customStyle="1" w:styleId="Titre4Car">
    <w:name w:val="Titre 4 Car"/>
    <w:link w:val="Titre4"/>
    <w:uiPriority w:val="9"/>
    <w:rsid w:val="00CD562A"/>
    <w:rPr>
      <w:rFonts w:ascii="Calibri" w:eastAsia="Times New Roman" w:hAnsi="Calibri" w:cs="Times New Roman"/>
      <w:b/>
      <w:bCs/>
      <w:sz w:val="22"/>
      <w:szCs w:val="28"/>
      <w:lang w:val="nl-NL" w:eastAsia="nl-NL"/>
    </w:rPr>
  </w:style>
  <w:style w:type="paragraph" w:customStyle="1" w:styleId="Default">
    <w:name w:val="Default"/>
    <w:rsid w:val="002B39E9"/>
    <w:pPr>
      <w:autoSpaceDE w:val="0"/>
      <w:autoSpaceDN w:val="0"/>
      <w:adjustRightInd w:val="0"/>
    </w:pPr>
    <w:rPr>
      <w:rFonts w:cs="Calibri"/>
      <w:color w:val="000000"/>
      <w:sz w:val="24"/>
      <w:szCs w:val="24"/>
      <w:lang w:eastAsia="en-US"/>
    </w:rPr>
  </w:style>
  <w:style w:type="paragraph" w:styleId="NormalWeb">
    <w:name w:val="Normal (Web)"/>
    <w:basedOn w:val="Normal"/>
    <w:uiPriority w:val="99"/>
    <w:semiHidden/>
    <w:unhideWhenUsed/>
    <w:rsid w:val="002B39E9"/>
    <w:pPr>
      <w:tabs>
        <w:tab w:val="clear" w:pos="9072"/>
      </w:tabs>
      <w:spacing w:after="100" w:afterAutospacing="1"/>
    </w:pPr>
    <w:rPr>
      <w:rFonts w:ascii="Times New Roman" w:hAnsi="Times New Roman"/>
      <w:sz w:val="24"/>
      <w:szCs w:val="24"/>
      <w:lang w:val="fr-BE"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197017">
      <w:bodyDiv w:val="1"/>
      <w:marLeft w:val="0"/>
      <w:marRight w:val="0"/>
      <w:marTop w:val="0"/>
      <w:marBottom w:val="0"/>
      <w:divBdr>
        <w:top w:val="none" w:sz="0" w:space="0" w:color="auto"/>
        <w:left w:val="none" w:sz="0" w:space="0" w:color="auto"/>
        <w:bottom w:val="none" w:sz="0" w:space="0" w:color="auto"/>
        <w:right w:val="none" w:sz="0" w:space="0" w:color="auto"/>
      </w:divBdr>
      <w:divsChild>
        <w:div w:id="696542238">
          <w:marLeft w:val="547"/>
          <w:marRight w:val="0"/>
          <w:marTop w:val="0"/>
          <w:marBottom w:val="0"/>
          <w:divBdr>
            <w:top w:val="none" w:sz="0" w:space="0" w:color="auto"/>
            <w:left w:val="none" w:sz="0" w:space="0" w:color="auto"/>
            <w:bottom w:val="none" w:sz="0" w:space="0" w:color="auto"/>
            <w:right w:val="none" w:sz="0" w:space="0" w:color="auto"/>
          </w:divBdr>
        </w:div>
      </w:divsChild>
    </w:div>
    <w:div w:id="311721215">
      <w:bodyDiv w:val="1"/>
      <w:marLeft w:val="0"/>
      <w:marRight w:val="0"/>
      <w:marTop w:val="0"/>
      <w:marBottom w:val="0"/>
      <w:divBdr>
        <w:top w:val="none" w:sz="0" w:space="0" w:color="auto"/>
        <w:left w:val="none" w:sz="0" w:space="0" w:color="auto"/>
        <w:bottom w:val="none" w:sz="0" w:space="0" w:color="auto"/>
        <w:right w:val="none" w:sz="0" w:space="0" w:color="auto"/>
      </w:divBdr>
      <w:divsChild>
        <w:div w:id="544802206">
          <w:marLeft w:val="547"/>
          <w:marRight w:val="0"/>
          <w:marTop w:val="0"/>
          <w:marBottom w:val="0"/>
          <w:divBdr>
            <w:top w:val="none" w:sz="0" w:space="0" w:color="auto"/>
            <w:left w:val="none" w:sz="0" w:space="0" w:color="auto"/>
            <w:bottom w:val="none" w:sz="0" w:space="0" w:color="auto"/>
            <w:right w:val="none" w:sz="0" w:space="0" w:color="auto"/>
          </w:divBdr>
        </w:div>
      </w:divsChild>
    </w:div>
    <w:div w:id="624193360">
      <w:bodyDiv w:val="1"/>
      <w:marLeft w:val="0"/>
      <w:marRight w:val="0"/>
      <w:marTop w:val="0"/>
      <w:marBottom w:val="0"/>
      <w:divBdr>
        <w:top w:val="none" w:sz="0" w:space="0" w:color="auto"/>
        <w:left w:val="none" w:sz="0" w:space="0" w:color="auto"/>
        <w:bottom w:val="none" w:sz="0" w:space="0" w:color="auto"/>
        <w:right w:val="none" w:sz="0" w:space="0" w:color="auto"/>
      </w:divBdr>
      <w:divsChild>
        <w:div w:id="1229149287">
          <w:marLeft w:val="547"/>
          <w:marRight w:val="0"/>
          <w:marTop w:val="0"/>
          <w:marBottom w:val="0"/>
          <w:divBdr>
            <w:top w:val="none" w:sz="0" w:space="0" w:color="auto"/>
            <w:left w:val="none" w:sz="0" w:space="0" w:color="auto"/>
            <w:bottom w:val="none" w:sz="0" w:space="0" w:color="auto"/>
            <w:right w:val="none" w:sz="0" w:space="0" w:color="auto"/>
          </w:divBdr>
        </w:div>
      </w:divsChild>
    </w:div>
    <w:div w:id="910046554">
      <w:bodyDiv w:val="1"/>
      <w:marLeft w:val="0"/>
      <w:marRight w:val="0"/>
      <w:marTop w:val="0"/>
      <w:marBottom w:val="0"/>
      <w:divBdr>
        <w:top w:val="none" w:sz="0" w:space="0" w:color="auto"/>
        <w:left w:val="none" w:sz="0" w:space="0" w:color="auto"/>
        <w:bottom w:val="none" w:sz="0" w:space="0" w:color="auto"/>
        <w:right w:val="none" w:sz="0" w:space="0" w:color="auto"/>
      </w:divBdr>
      <w:divsChild>
        <w:div w:id="487672038">
          <w:marLeft w:val="547"/>
          <w:marRight w:val="0"/>
          <w:marTop w:val="0"/>
          <w:marBottom w:val="0"/>
          <w:divBdr>
            <w:top w:val="none" w:sz="0" w:space="0" w:color="auto"/>
            <w:left w:val="none" w:sz="0" w:space="0" w:color="auto"/>
            <w:bottom w:val="none" w:sz="0" w:space="0" w:color="auto"/>
            <w:right w:val="none" w:sz="0" w:space="0" w:color="auto"/>
          </w:divBdr>
        </w:div>
      </w:divsChild>
    </w:div>
    <w:div w:id="1035811999">
      <w:bodyDiv w:val="1"/>
      <w:marLeft w:val="0"/>
      <w:marRight w:val="0"/>
      <w:marTop w:val="0"/>
      <w:marBottom w:val="0"/>
      <w:divBdr>
        <w:top w:val="none" w:sz="0" w:space="0" w:color="auto"/>
        <w:left w:val="none" w:sz="0" w:space="0" w:color="auto"/>
        <w:bottom w:val="none" w:sz="0" w:space="0" w:color="auto"/>
        <w:right w:val="none" w:sz="0" w:space="0" w:color="auto"/>
      </w:divBdr>
      <w:divsChild>
        <w:div w:id="1519661688">
          <w:marLeft w:val="547"/>
          <w:marRight w:val="0"/>
          <w:marTop w:val="0"/>
          <w:marBottom w:val="0"/>
          <w:divBdr>
            <w:top w:val="none" w:sz="0" w:space="0" w:color="auto"/>
            <w:left w:val="none" w:sz="0" w:space="0" w:color="auto"/>
            <w:bottom w:val="none" w:sz="0" w:space="0" w:color="auto"/>
            <w:right w:val="none" w:sz="0" w:space="0" w:color="auto"/>
          </w:divBdr>
        </w:div>
      </w:divsChild>
    </w:div>
    <w:div w:id="1164779377">
      <w:bodyDiv w:val="1"/>
      <w:marLeft w:val="0"/>
      <w:marRight w:val="0"/>
      <w:marTop w:val="0"/>
      <w:marBottom w:val="0"/>
      <w:divBdr>
        <w:top w:val="none" w:sz="0" w:space="0" w:color="auto"/>
        <w:left w:val="none" w:sz="0" w:space="0" w:color="auto"/>
        <w:bottom w:val="none" w:sz="0" w:space="0" w:color="auto"/>
        <w:right w:val="none" w:sz="0" w:space="0" w:color="auto"/>
      </w:divBdr>
      <w:divsChild>
        <w:div w:id="980496429">
          <w:marLeft w:val="547"/>
          <w:marRight w:val="0"/>
          <w:marTop w:val="0"/>
          <w:marBottom w:val="0"/>
          <w:divBdr>
            <w:top w:val="none" w:sz="0" w:space="0" w:color="auto"/>
            <w:left w:val="none" w:sz="0" w:space="0" w:color="auto"/>
            <w:bottom w:val="none" w:sz="0" w:space="0" w:color="auto"/>
            <w:right w:val="none" w:sz="0" w:space="0" w:color="auto"/>
          </w:divBdr>
        </w:div>
      </w:divsChild>
    </w:div>
    <w:div w:id="1364020742">
      <w:bodyDiv w:val="1"/>
      <w:marLeft w:val="0"/>
      <w:marRight w:val="0"/>
      <w:marTop w:val="0"/>
      <w:marBottom w:val="0"/>
      <w:divBdr>
        <w:top w:val="none" w:sz="0" w:space="0" w:color="auto"/>
        <w:left w:val="none" w:sz="0" w:space="0" w:color="auto"/>
        <w:bottom w:val="none" w:sz="0" w:space="0" w:color="auto"/>
        <w:right w:val="none" w:sz="0" w:space="0" w:color="auto"/>
      </w:divBdr>
      <w:divsChild>
        <w:div w:id="1647735167">
          <w:marLeft w:val="547"/>
          <w:marRight w:val="0"/>
          <w:marTop w:val="0"/>
          <w:marBottom w:val="0"/>
          <w:divBdr>
            <w:top w:val="none" w:sz="0" w:space="0" w:color="auto"/>
            <w:left w:val="none" w:sz="0" w:space="0" w:color="auto"/>
            <w:bottom w:val="none" w:sz="0" w:space="0" w:color="auto"/>
            <w:right w:val="none" w:sz="0" w:space="0" w:color="auto"/>
          </w:divBdr>
        </w:div>
      </w:divsChild>
    </w:div>
    <w:div w:id="1391885451">
      <w:bodyDiv w:val="1"/>
      <w:marLeft w:val="0"/>
      <w:marRight w:val="0"/>
      <w:marTop w:val="0"/>
      <w:marBottom w:val="0"/>
      <w:divBdr>
        <w:top w:val="none" w:sz="0" w:space="0" w:color="auto"/>
        <w:left w:val="none" w:sz="0" w:space="0" w:color="auto"/>
        <w:bottom w:val="none" w:sz="0" w:space="0" w:color="auto"/>
        <w:right w:val="none" w:sz="0" w:space="0" w:color="auto"/>
      </w:divBdr>
      <w:divsChild>
        <w:div w:id="479155064">
          <w:marLeft w:val="547"/>
          <w:marRight w:val="0"/>
          <w:marTop w:val="0"/>
          <w:marBottom w:val="0"/>
          <w:divBdr>
            <w:top w:val="none" w:sz="0" w:space="0" w:color="auto"/>
            <w:left w:val="none" w:sz="0" w:space="0" w:color="auto"/>
            <w:bottom w:val="none" w:sz="0" w:space="0" w:color="auto"/>
            <w:right w:val="none" w:sz="0" w:space="0" w:color="auto"/>
          </w:divBdr>
        </w:div>
      </w:divsChild>
    </w:div>
    <w:div w:id="1424105641">
      <w:bodyDiv w:val="1"/>
      <w:marLeft w:val="0"/>
      <w:marRight w:val="0"/>
      <w:marTop w:val="0"/>
      <w:marBottom w:val="0"/>
      <w:divBdr>
        <w:top w:val="none" w:sz="0" w:space="0" w:color="auto"/>
        <w:left w:val="none" w:sz="0" w:space="0" w:color="auto"/>
        <w:bottom w:val="none" w:sz="0" w:space="0" w:color="auto"/>
        <w:right w:val="none" w:sz="0" w:space="0" w:color="auto"/>
      </w:divBdr>
      <w:divsChild>
        <w:div w:id="662202945">
          <w:marLeft w:val="547"/>
          <w:marRight w:val="0"/>
          <w:marTop w:val="0"/>
          <w:marBottom w:val="0"/>
          <w:divBdr>
            <w:top w:val="none" w:sz="0" w:space="0" w:color="auto"/>
            <w:left w:val="none" w:sz="0" w:space="0" w:color="auto"/>
            <w:bottom w:val="none" w:sz="0" w:space="0" w:color="auto"/>
            <w:right w:val="none" w:sz="0" w:space="0" w:color="auto"/>
          </w:divBdr>
        </w:div>
      </w:divsChild>
    </w:div>
    <w:div w:id="1633169307">
      <w:bodyDiv w:val="1"/>
      <w:marLeft w:val="0"/>
      <w:marRight w:val="0"/>
      <w:marTop w:val="0"/>
      <w:marBottom w:val="0"/>
      <w:divBdr>
        <w:top w:val="none" w:sz="0" w:space="0" w:color="auto"/>
        <w:left w:val="none" w:sz="0" w:space="0" w:color="auto"/>
        <w:bottom w:val="none" w:sz="0" w:space="0" w:color="auto"/>
        <w:right w:val="none" w:sz="0" w:space="0" w:color="auto"/>
      </w:divBdr>
      <w:divsChild>
        <w:div w:id="1004943650">
          <w:marLeft w:val="547"/>
          <w:marRight w:val="0"/>
          <w:marTop w:val="0"/>
          <w:marBottom w:val="0"/>
          <w:divBdr>
            <w:top w:val="none" w:sz="0" w:space="0" w:color="auto"/>
            <w:left w:val="none" w:sz="0" w:space="0" w:color="auto"/>
            <w:bottom w:val="none" w:sz="0" w:space="0" w:color="auto"/>
            <w:right w:val="none" w:sz="0" w:space="0" w:color="auto"/>
          </w:divBdr>
        </w:div>
      </w:divsChild>
    </w:div>
    <w:div w:id="1730955592">
      <w:bodyDiv w:val="1"/>
      <w:marLeft w:val="0"/>
      <w:marRight w:val="0"/>
      <w:marTop w:val="0"/>
      <w:marBottom w:val="0"/>
      <w:divBdr>
        <w:top w:val="none" w:sz="0" w:space="0" w:color="auto"/>
        <w:left w:val="none" w:sz="0" w:space="0" w:color="auto"/>
        <w:bottom w:val="none" w:sz="0" w:space="0" w:color="auto"/>
        <w:right w:val="none" w:sz="0" w:space="0" w:color="auto"/>
      </w:divBdr>
      <w:divsChild>
        <w:div w:id="1283997059">
          <w:marLeft w:val="547"/>
          <w:marRight w:val="0"/>
          <w:marTop w:val="0"/>
          <w:marBottom w:val="0"/>
          <w:divBdr>
            <w:top w:val="none" w:sz="0" w:space="0" w:color="auto"/>
            <w:left w:val="none" w:sz="0" w:space="0" w:color="auto"/>
            <w:bottom w:val="none" w:sz="0" w:space="0" w:color="auto"/>
            <w:right w:val="none" w:sz="0" w:space="0" w:color="auto"/>
          </w:divBdr>
        </w:div>
      </w:divsChild>
    </w:div>
    <w:div w:id="1839228757">
      <w:bodyDiv w:val="1"/>
      <w:marLeft w:val="0"/>
      <w:marRight w:val="0"/>
      <w:marTop w:val="0"/>
      <w:marBottom w:val="0"/>
      <w:divBdr>
        <w:top w:val="none" w:sz="0" w:space="0" w:color="auto"/>
        <w:left w:val="none" w:sz="0" w:space="0" w:color="auto"/>
        <w:bottom w:val="none" w:sz="0" w:space="0" w:color="auto"/>
        <w:right w:val="none" w:sz="0" w:space="0" w:color="auto"/>
      </w:divBdr>
      <w:divsChild>
        <w:div w:id="182675226">
          <w:marLeft w:val="547"/>
          <w:marRight w:val="0"/>
          <w:marTop w:val="0"/>
          <w:marBottom w:val="0"/>
          <w:divBdr>
            <w:top w:val="none" w:sz="0" w:space="0" w:color="auto"/>
            <w:left w:val="none" w:sz="0" w:space="0" w:color="auto"/>
            <w:bottom w:val="none" w:sz="0" w:space="0" w:color="auto"/>
            <w:right w:val="none" w:sz="0" w:space="0" w:color="auto"/>
          </w:divBdr>
        </w:div>
      </w:divsChild>
    </w:div>
    <w:div w:id="2031563123">
      <w:bodyDiv w:val="1"/>
      <w:marLeft w:val="0"/>
      <w:marRight w:val="0"/>
      <w:marTop w:val="0"/>
      <w:marBottom w:val="0"/>
      <w:divBdr>
        <w:top w:val="none" w:sz="0" w:space="0" w:color="auto"/>
        <w:left w:val="none" w:sz="0" w:space="0" w:color="auto"/>
        <w:bottom w:val="none" w:sz="0" w:space="0" w:color="auto"/>
        <w:right w:val="none" w:sz="0" w:space="0" w:color="auto"/>
      </w:divBdr>
      <w:divsChild>
        <w:div w:id="921839845">
          <w:marLeft w:val="547"/>
          <w:marRight w:val="0"/>
          <w:marTop w:val="0"/>
          <w:marBottom w:val="0"/>
          <w:divBdr>
            <w:top w:val="none" w:sz="0" w:space="0" w:color="auto"/>
            <w:left w:val="none" w:sz="0" w:space="0" w:color="auto"/>
            <w:bottom w:val="none" w:sz="0" w:space="0" w:color="auto"/>
            <w:right w:val="none" w:sz="0" w:space="0" w:color="auto"/>
          </w:divBdr>
        </w:div>
      </w:divsChild>
    </w:div>
    <w:div w:id="2047438723">
      <w:bodyDiv w:val="1"/>
      <w:marLeft w:val="0"/>
      <w:marRight w:val="0"/>
      <w:marTop w:val="0"/>
      <w:marBottom w:val="0"/>
      <w:divBdr>
        <w:top w:val="none" w:sz="0" w:space="0" w:color="auto"/>
        <w:left w:val="none" w:sz="0" w:space="0" w:color="auto"/>
        <w:bottom w:val="none" w:sz="0" w:space="0" w:color="auto"/>
        <w:right w:val="none" w:sz="0" w:space="0" w:color="auto"/>
      </w:divBdr>
      <w:divsChild>
        <w:div w:id="975184057">
          <w:marLeft w:val="547"/>
          <w:marRight w:val="0"/>
          <w:marTop w:val="0"/>
          <w:marBottom w:val="0"/>
          <w:divBdr>
            <w:top w:val="none" w:sz="0" w:space="0" w:color="auto"/>
            <w:left w:val="none" w:sz="0" w:space="0" w:color="auto"/>
            <w:bottom w:val="none" w:sz="0" w:space="0" w:color="auto"/>
            <w:right w:val="none" w:sz="0" w:space="0" w:color="auto"/>
          </w:divBdr>
        </w:div>
      </w:divsChild>
    </w:div>
    <w:div w:id="2140804254">
      <w:bodyDiv w:val="1"/>
      <w:marLeft w:val="0"/>
      <w:marRight w:val="0"/>
      <w:marTop w:val="0"/>
      <w:marBottom w:val="0"/>
      <w:divBdr>
        <w:top w:val="none" w:sz="0" w:space="0" w:color="auto"/>
        <w:left w:val="none" w:sz="0" w:space="0" w:color="auto"/>
        <w:bottom w:val="none" w:sz="0" w:space="0" w:color="auto"/>
        <w:right w:val="none" w:sz="0" w:space="0" w:color="auto"/>
      </w:divBdr>
      <w:divsChild>
        <w:div w:id="126257124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217121-9822-4821-9D46-7B63893A0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2049</Words>
  <Characters>11275</Characters>
  <Application>Microsoft Office Word</Application>
  <DocSecurity>0</DocSecurity>
  <Lines>93</Lines>
  <Paragraphs>26</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COMMISSION COMMUNAUTAIRE COMMUNE DE BRUXELLES-CAPITALE</vt:lpstr>
      <vt:lpstr>COMMISSION COMMUNAUTAIRE COMMUNE DE BRUXELLES-CAPITALE</vt:lpstr>
      <vt:lpstr/>
    </vt:vector>
  </TitlesOfParts>
  <Company/>
  <LinksUpToDate>false</LinksUpToDate>
  <CharactersWithSpaces>13298</CharactersWithSpaces>
  <SharedDoc>false</SharedDoc>
  <HLinks>
    <vt:vector size="18" baseType="variant">
      <vt:variant>
        <vt:i4>1703936</vt:i4>
      </vt:variant>
      <vt:variant>
        <vt:i4>3</vt:i4>
      </vt:variant>
      <vt:variant>
        <vt:i4>0</vt:i4>
      </vt:variant>
      <vt:variant>
        <vt:i4>5</vt:i4>
      </vt:variant>
      <vt:variant>
        <vt:lpwstr>https://www.gegevensbeschermingsautoriteit.be/contact</vt:lpwstr>
      </vt:variant>
      <vt:variant>
        <vt:lpwstr/>
      </vt:variant>
      <vt:variant>
        <vt:i4>7667824</vt:i4>
      </vt:variant>
      <vt:variant>
        <vt:i4>0</vt:i4>
      </vt:variant>
      <vt:variant>
        <vt:i4>0</vt:i4>
      </vt:variant>
      <vt:variant>
        <vt:i4>5</vt:i4>
      </vt:variant>
      <vt:variant>
        <vt:lpwstr>http://www.iriscare.brussels/nl/iriscare-nl/contacteer-ons/</vt:lpwstr>
      </vt:variant>
      <vt:variant>
        <vt:lpwstr/>
      </vt:variant>
      <vt:variant>
        <vt:i4>196701</vt:i4>
      </vt:variant>
      <vt:variant>
        <vt:i4>0</vt:i4>
      </vt:variant>
      <vt:variant>
        <vt:i4>0</vt:i4>
      </vt:variant>
      <vt:variant>
        <vt:i4>5</vt:i4>
      </vt:variant>
      <vt:variant>
        <vt:lpwstr>http://www.iriscare.brussels/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 COMMUNAUTAIRE COMMUNE DE BRUXELLES-CAPITALE</dc:title>
  <dc:subject/>
  <dc:creator>yunaC</dc:creator>
  <cp:keywords/>
  <cp:lastModifiedBy>Kevin Debois (Famifed)</cp:lastModifiedBy>
  <cp:revision>4</cp:revision>
  <cp:lastPrinted>2018-12-19T10:03:00Z</cp:lastPrinted>
  <dcterms:created xsi:type="dcterms:W3CDTF">2019-10-31T09:41:00Z</dcterms:created>
  <dcterms:modified xsi:type="dcterms:W3CDTF">2019-10-31T11:02:00Z</dcterms:modified>
</cp:coreProperties>
</file>