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6"/>
        <w:gridCol w:w="4615"/>
      </w:tblGrid>
      <w:tr w:rsidR="00A1470D">
        <w:trPr>
          <w:trHeight w:val="1323"/>
        </w:trPr>
        <w:tc>
          <w:tcPr>
            <w:tcW w:w="9251" w:type="dxa"/>
            <w:gridSpan w:val="2"/>
          </w:tcPr>
          <w:p w:rsidR="00A1470D" w:rsidRDefault="00F37EE6">
            <w:pPr>
              <w:pStyle w:val="TableParagraph"/>
              <w:spacing w:line="276" w:lineRule="auto"/>
              <w:ind w:right="55"/>
              <w:rPr>
                <w:sz w:val="20"/>
              </w:rPr>
            </w:pPr>
            <w:r>
              <w:rPr>
                <w:sz w:val="20"/>
              </w:rPr>
              <w:t xml:space="preserve">Demande </w:t>
            </w:r>
            <w:r>
              <w:rPr>
                <w:spacing w:val="-3"/>
                <w:sz w:val="20"/>
              </w:rPr>
              <w:t xml:space="preserve">d’intervention </w:t>
            </w:r>
            <w:r>
              <w:rPr>
                <w:sz w:val="20"/>
              </w:rPr>
              <w:t xml:space="preserve">dans </w:t>
            </w:r>
            <w:r>
              <w:rPr>
                <w:spacing w:val="-3"/>
                <w:sz w:val="20"/>
              </w:rPr>
              <w:t xml:space="preserve">les </w:t>
            </w:r>
            <w:r>
              <w:rPr>
                <w:spacing w:val="-4"/>
                <w:sz w:val="20"/>
              </w:rPr>
              <w:t xml:space="preserve">frais </w:t>
            </w:r>
            <w:r>
              <w:rPr>
                <w:sz w:val="20"/>
              </w:rPr>
              <w:t xml:space="preserve">de déplacement du </w:t>
            </w:r>
            <w:r>
              <w:rPr>
                <w:spacing w:val="-3"/>
                <w:sz w:val="20"/>
              </w:rPr>
              <w:t xml:space="preserve">bénéficiaire </w:t>
            </w:r>
            <w:r>
              <w:rPr>
                <w:sz w:val="20"/>
              </w:rPr>
              <w:t xml:space="preserve">qui </w:t>
            </w:r>
            <w:r>
              <w:rPr>
                <w:spacing w:val="-3"/>
                <w:sz w:val="20"/>
              </w:rPr>
              <w:t xml:space="preserve">satisfait </w:t>
            </w:r>
            <w:r>
              <w:rPr>
                <w:sz w:val="20"/>
              </w:rPr>
              <w:t xml:space="preserve">aux dispositions de l’arrêté </w:t>
            </w:r>
            <w:r>
              <w:rPr>
                <w:spacing w:val="-3"/>
                <w:sz w:val="20"/>
              </w:rPr>
              <w:t xml:space="preserve">royal </w:t>
            </w:r>
            <w:r>
              <w:rPr>
                <w:sz w:val="20"/>
              </w:rPr>
              <w:t xml:space="preserve">du </w:t>
            </w:r>
            <w:r>
              <w:rPr>
                <w:spacing w:val="-3"/>
                <w:sz w:val="20"/>
              </w:rPr>
              <w:t xml:space="preserve">28 </w:t>
            </w:r>
            <w:r>
              <w:rPr>
                <w:spacing w:val="-4"/>
                <w:sz w:val="20"/>
              </w:rPr>
              <w:t xml:space="preserve">avril </w:t>
            </w:r>
            <w:r>
              <w:rPr>
                <w:sz w:val="20"/>
              </w:rPr>
              <w:t xml:space="preserve">2011 </w:t>
            </w:r>
            <w:r>
              <w:rPr>
                <w:spacing w:val="-4"/>
                <w:sz w:val="20"/>
              </w:rPr>
              <w:t xml:space="preserve">fixant </w:t>
            </w:r>
            <w:r>
              <w:rPr>
                <w:sz w:val="20"/>
              </w:rPr>
              <w:t xml:space="preserve">l’intervention de l’assurance obligatoire soins </w:t>
            </w:r>
            <w:r>
              <w:rPr>
                <w:spacing w:val="-3"/>
                <w:sz w:val="20"/>
              </w:rPr>
              <w:t xml:space="preserve">de </w:t>
            </w:r>
            <w:r>
              <w:rPr>
                <w:sz w:val="20"/>
              </w:rPr>
              <w:t xml:space="preserve">santé </w:t>
            </w:r>
            <w:r>
              <w:rPr>
                <w:spacing w:val="-3"/>
                <w:sz w:val="20"/>
              </w:rPr>
              <w:t xml:space="preserve">et </w:t>
            </w:r>
            <w:r>
              <w:rPr>
                <w:sz w:val="20"/>
              </w:rPr>
              <w:t xml:space="preserve">indemnités dans </w:t>
            </w:r>
            <w:r>
              <w:rPr>
                <w:spacing w:val="-3"/>
                <w:sz w:val="20"/>
              </w:rPr>
              <w:t xml:space="preserve">les </w:t>
            </w:r>
            <w:r>
              <w:rPr>
                <w:spacing w:val="-4"/>
                <w:sz w:val="20"/>
              </w:rPr>
              <w:t xml:space="preserve">frais </w:t>
            </w:r>
            <w:r>
              <w:rPr>
                <w:sz w:val="20"/>
              </w:rPr>
              <w:t xml:space="preserve">de voyage, des patients de moins de </w:t>
            </w:r>
            <w:r>
              <w:rPr>
                <w:spacing w:val="-3"/>
                <w:sz w:val="20"/>
              </w:rPr>
              <w:t xml:space="preserve">18 </w:t>
            </w:r>
            <w:r>
              <w:rPr>
                <w:sz w:val="20"/>
              </w:rPr>
              <w:t xml:space="preserve">ans, suivis dans un centre de rééducation fonctionnelle </w:t>
            </w:r>
            <w:r>
              <w:rPr>
                <w:spacing w:val="-5"/>
                <w:sz w:val="20"/>
              </w:rPr>
              <w:t xml:space="preserve">avec </w:t>
            </w:r>
            <w:r>
              <w:rPr>
                <w:sz w:val="20"/>
              </w:rPr>
              <w:t>lequel le Comité de l’assurance soins de santé a conclu une</w:t>
            </w:r>
            <w:r>
              <w:rPr>
                <w:spacing w:val="-34"/>
                <w:sz w:val="20"/>
              </w:rPr>
              <w:t xml:space="preserve"> </w:t>
            </w:r>
            <w:r>
              <w:rPr>
                <w:sz w:val="20"/>
              </w:rPr>
              <w:t>convention</w:t>
            </w:r>
          </w:p>
          <w:p w:rsidR="00A1470D" w:rsidRDefault="00F37EE6">
            <w:pPr>
              <w:pStyle w:val="TableParagraph"/>
              <w:rPr>
                <w:sz w:val="20"/>
              </w:rPr>
            </w:pPr>
            <w:r>
              <w:rPr>
                <w:sz w:val="20"/>
              </w:rPr>
              <w:t>de rééducation fonctionnelle type.</w:t>
            </w:r>
          </w:p>
        </w:tc>
      </w:tr>
      <w:tr w:rsidR="00A1470D">
        <w:trPr>
          <w:trHeight w:val="530"/>
        </w:trPr>
        <w:tc>
          <w:tcPr>
            <w:tcW w:w="4636" w:type="dxa"/>
          </w:tcPr>
          <w:p w:rsidR="00A1470D" w:rsidRDefault="00F37EE6">
            <w:pPr>
              <w:pStyle w:val="TableParagraph"/>
              <w:spacing w:line="221" w:lineRule="exact"/>
              <w:rPr>
                <w:sz w:val="20"/>
              </w:rPr>
            </w:pPr>
            <w:r>
              <w:rPr>
                <w:sz w:val="20"/>
              </w:rPr>
              <w:t>Nom et prénom du patient :</w:t>
            </w:r>
          </w:p>
          <w:p w:rsidR="00A1470D" w:rsidRDefault="00F37EE6">
            <w:pPr>
              <w:pStyle w:val="TableParagraph"/>
              <w:spacing w:before="36"/>
              <w:rPr>
                <w:sz w:val="20"/>
              </w:rPr>
            </w:pPr>
            <w:r>
              <w:rPr>
                <w:sz w:val="20"/>
              </w:rPr>
              <w:t>…………………………………………………</w:t>
            </w:r>
          </w:p>
        </w:tc>
        <w:tc>
          <w:tcPr>
            <w:tcW w:w="4615" w:type="dxa"/>
            <w:vMerge w:val="restart"/>
          </w:tcPr>
          <w:p w:rsidR="00A1470D" w:rsidRDefault="00F37EE6">
            <w:pPr>
              <w:pStyle w:val="TableParagraph"/>
              <w:spacing w:line="278" w:lineRule="auto"/>
              <w:ind w:left="121" w:right="994"/>
              <w:rPr>
                <w:sz w:val="20"/>
              </w:rPr>
            </w:pPr>
            <w:r>
              <w:rPr>
                <w:sz w:val="20"/>
              </w:rPr>
              <w:t>Co</w:t>
            </w:r>
            <w:r>
              <w:rPr>
                <w:sz w:val="20"/>
              </w:rPr>
              <w:t>ordonnées du centre de rééducation fonctionnelle (adresse, n° INAMI) :</w:t>
            </w:r>
          </w:p>
          <w:p w:rsidR="00A1470D" w:rsidRDefault="00F37EE6">
            <w:pPr>
              <w:pStyle w:val="TableParagraph"/>
              <w:spacing w:line="229" w:lineRule="exact"/>
              <w:ind w:left="121"/>
              <w:rPr>
                <w:sz w:val="20"/>
              </w:rPr>
            </w:pPr>
            <w:r>
              <w:rPr>
                <w:sz w:val="20"/>
              </w:rPr>
              <w:t>……………………………………………………….</w:t>
            </w:r>
          </w:p>
        </w:tc>
      </w:tr>
      <w:tr w:rsidR="00A1470D">
        <w:trPr>
          <w:trHeight w:val="530"/>
        </w:trPr>
        <w:tc>
          <w:tcPr>
            <w:tcW w:w="4636" w:type="dxa"/>
          </w:tcPr>
          <w:p w:rsidR="00A1470D" w:rsidRDefault="00F37EE6">
            <w:pPr>
              <w:pStyle w:val="TableParagraph"/>
              <w:spacing w:line="221" w:lineRule="exact"/>
              <w:rPr>
                <w:sz w:val="20"/>
              </w:rPr>
            </w:pPr>
            <w:r>
              <w:rPr>
                <w:sz w:val="20"/>
              </w:rPr>
              <w:t>Résidence principale du patient :</w:t>
            </w:r>
          </w:p>
          <w:p w:rsidR="00A1470D" w:rsidRDefault="00F37EE6">
            <w:pPr>
              <w:pStyle w:val="TableParagraph"/>
              <w:spacing w:before="37"/>
              <w:rPr>
                <w:sz w:val="20"/>
              </w:rPr>
            </w:pPr>
            <w:r>
              <w:rPr>
                <w:sz w:val="20"/>
              </w:rPr>
              <w:t>………………………………………………….</w:t>
            </w:r>
          </w:p>
        </w:tc>
        <w:tc>
          <w:tcPr>
            <w:tcW w:w="4615" w:type="dxa"/>
            <w:vMerge/>
            <w:tcBorders>
              <w:top w:val="nil"/>
            </w:tcBorders>
          </w:tcPr>
          <w:p w:rsidR="00A1470D" w:rsidRDefault="00A1470D">
            <w:pPr>
              <w:rPr>
                <w:sz w:val="2"/>
                <w:szCs w:val="2"/>
              </w:rPr>
            </w:pPr>
          </w:p>
        </w:tc>
      </w:tr>
      <w:tr w:rsidR="00A1470D">
        <w:trPr>
          <w:trHeight w:val="1055"/>
        </w:trPr>
        <w:tc>
          <w:tcPr>
            <w:tcW w:w="4636" w:type="dxa"/>
          </w:tcPr>
          <w:p w:rsidR="00A1470D" w:rsidRDefault="00F37EE6">
            <w:pPr>
              <w:pStyle w:val="TableParagraph"/>
              <w:spacing w:line="278" w:lineRule="auto"/>
              <w:ind w:right="82"/>
              <w:rPr>
                <w:sz w:val="20"/>
              </w:rPr>
            </w:pPr>
            <w:r>
              <w:rPr>
                <w:sz w:val="20"/>
              </w:rPr>
              <w:t>Compléter ci-dessous ou apposer une vignette de l’O.A.</w:t>
            </w:r>
          </w:p>
          <w:p w:rsidR="00A1470D" w:rsidRDefault="00F37EE6">
            <w:pPr>
              <w:pStyle w:val="TableParagraph"/>
              <w:spacing w:line="222" w:lineRule="exact"/>
              <w:rPr>
                <w:sz w:val="20"/>
              </w:rPr>
            </w:pPr>
            <w:r>
              <w:rPr>
                <w:sz w:val="20"/>
              </w:rPr>
              <w:t>Nom et prénom du titulaire :</w:t>
            </w:r>
          </w:p>
          <w:p w:rsidR="00A1470D" w:rsidRDefault="00F37EE6">
            <w:pPr>
              <w:pStyle w:val="TableParagraph"/>
              <w:spacing w:before="28"/>
              <w:rPr>
                <w:sz w:val="20"/>
              </w:rPr>
            </w:pPr>
            <w:r>
              <w:rPr>
                <w:sz w:val="20"/>
              </w:rPr>
              <w:t>………………………………………………….</w:t>
            </w:r>
          </w:p>
        </w:tc>
        <w:tc>
          <w:tcPr>
            <w:tcW w:w="4615" w:type="dxa"/>
            <w:vMerge w:val="restart"/>
          </w:tcPr>
          <w:p w:rsidR="00A1470D" w:rsidRDefault="00F37EE6">
            <w:pPr>
              <w:pStyle w:val="TableParagraph"/>
              <w:spacing w:line="221" w:lineRule="exact"/>
              <w:ind w:left="121"/>
              <w:rPr>
                <w:sz w:val="20"/>
              </w:rPr>
            </w:pPr>
            <w:r>
              <w:rPr>
                <w:sz w:val="20"/>
              </w:rPr>
              <w:t>Date des déplacements:</w:t>
            </w:r>
          </w:p>
          <w:p w:rsidR="00A1470D" w:rsidRDefault="00F37EE6">
            <w:pPr>
              <w:pStyle w:val="TableParagraph"/>
              <w:spacing w:before="36"/>
              <w:ind w:left="121"/>
              <w:rPr>
                <w:sz w:val="20"/>
              </w:rPr>
            </w:pPr>
            <w:r>
              <w:rPr>
                <w:sz w:val="20"/>
              </w:rPr>
              <w:t>..........................................................................</w:t>
            </w:r>
          </w:p>
          <w:p w:rsidR="00A1470D" w:rsidRDefault="00F37EE6">
            <w:pPr>
              <w:pStyle w:val="TableParagraph"/>
              <w:spacing w:before="29"/>
              <w:ind w:left="121"/>
              <w:rPr>
                <w:sz w:val="20"/>
              </w:rPr>
            </w:pPr>
            <w:r>
              <w:rPr>
                <w:sz w:val="20"/>
              </w:rPr>
              <w:t>..........................................................................</w:t>
            </w:r>
          </w:p>
          <w:p w:rsidR="00A1470D" w:rsidRDefault="00F37EE6">
            <w:pPr>
              <w:pStyle w:val="TableParagraph"/>
              <w:spacing w:before="37"/>
              <w:ind w:left="121"/>
              <w:rPr>
                <w:sz w:val="20"/>
              </w:rPr>
            </w:pPr>
            <w:r>
              <w:rPr>
                <w:sz w:val="20"/>
              </w:rPr>
              <w:t>..........................................................................</w:t>
            </w:r>
          </w:p>
          <w:p w:rsidR="00A1470D" w:rsidRDefault="00F37EE6">
            <w:pPr>
              <w:pStyle w:val="TableParagraph"/>
              <w:spacing w:before="37"/>
              <w:ind w:left="121"/>
              <w:rPr>
                <w:sz w:val="20"/>
              </w:rPr>
            </w:pPr>
            <w:r>
              <w:rPr>
                <w:sz w:val="20"/>
              </w:rPr>
              <w:t>.......</w:t>
            </w:r>
            <w:r>
              <w:rPr>
                <w:sz w:val="20"/>
              </w:rPr>
              <w:t>...................................................................</w:t>
            </w:r>
          </w:p>
          <w:p w:rsidR="00A1470D" w:rsidRDefault="00F37EE6">
            <w:pPr>
              <w:pStyle w:val="TableParagraph"/>
              <w:spacing w:before="36"/>
              <w:ind w:left="121"/>
              <w:rPr>
                <w:sz w:val="20"/>
              </w:rPr>
            </w:pPr>
            <w:r>
              <w:rPr>
                <w:sz w:val="20"/>
              </w:rPr>
              <w:t>..........................................................................</w:t>
            </w:r>
          </w:p>
        </w:tc>
      </w:tr>
      <w:tr w:rsidR="00A1470D">
        <w:trPr>
          <w:trHeight w:val="530"/>
        </w:trPr>
        <w:tc>
          <w:tcPr>
            <w:tcW w:w="4636" w:type="dxa"/>
          </w:tcPr>
          <w:p w:rsidR="00A1470D" w:rsidRDefault="00F37EE6">
            <w:pPr>
              <w:pStyle w:val="TableParagraph"/>
              <w:spacing w:line="221" w:lineRule="exact"/>
              <w:rPr>
                <w:sz w:val="20"/>
              </w:rPr>
            </w:pPr>
            <w:r>
              <w:rPr>
                <w:sz w:val="20"/>
              </w:rPr>
              <w:t>Organisme assureur :</w:t>
            </w:r>
          </w:p>
          <w:p w:rsidR="00A1470D" w:rsidRDefault="00F37EE6">
            <w:pPr>
              <w:pStyle w:val="TableParagraph"/>
              <w:spacing w:before="36"/>
              <w:rPr>
                <w:sz w:val="20"/>
              </w:rPr>
            </w:pPr>
            <w:r>
              <w:rPr>
                <w:sz w:val="20"/>
              </w:rPr>
              <w:t>………………………………………………….</w:t>
            </w:r>
          </w:p>
        </w:tc>
        <w:tc>
          <w:tcPr>
            <w:tcW w:w="4615" w:type="dxa"/>
            <w:vMerge/>
            <w:tcBorders>
              <w:top w:val="nil"/>
            </w:tcBorders>
          </w:tcPr>
          <w:p w:rsidR="00A1470D" w:rsidRDefault="00A1470D">
            <w:pPr>
              <w:rPr>
                <w:sz w:val="2"/>
                <w:szCs w:val="2"/>
              </w:rPr>
            </w:pPr>
          </w:p>
        </w:tc>
      </w:tr>
      <w:tr w:rsidR="00A1470D">
        <w:trPr>
          <w:trHeight w:val="530"/>
        </w:trPr>
        <w:tc>
          <w:tcPr>
            <w:tcW w:w="4636" w:type="dxa"/>
          </w:tcPr>
          <w:p w:rsidR="00A1470D" w:rsidRDefault="00F37EE6">
            <w:pPr>
              <w:pStyle w:val="TableParagraph"/>
              <w:spacing w:line="221" w:lineRule="exact"/>
              <w:rPr>
                <w:sz w:val="20"/>
              </w:rPr>
            </w:pPr>
            <w:r>
              <w:rPr>
                <w:sz w:val="20"/>
              </w:rPr>
              <w:t>Numéro d’inscription :</w:t>
            </w:r>
          </w:p>
          <w:p w:rsidR="00A1470D" w:rsidRDefault="00F37EE6">
            <w:pPr>
              <w:pStyle w:val="TableParagraph"/>
              <w:spacing w:before="37"/>
              <w:rPr>
                <w:sz w:val="20"/>
              </w:rPr>
            </w:pPr>
            <w:r>
              <w:rPr>
                <w:sz w:val="20"/>
              </w:rPr>
              <w:t>………………………………………………….</w:t>
            </w:r>
          </w:p>
        </w:tc>
        <w:tc>
          <w:tcPr>
            <w:tcW w:w="4615" w:type="dxa"/>
            <w:vMerge/>
            <w:tcBorders>
              <w:top w:val="nil"/>
            </w:tcBorders>
          </w:tcPr>
          <w:p w:rsidR="00A1470D" w:rsidRDefault="00A1470D">
            <w:pPr>
              <w:rPr>
                <w:sz w:val="2"/>
                <w:szCs w:val="2"/>
              </w:rPr>
            </w:pPr>
          </w:p>
        </w:tc>
      </w:tr>
      <w:tr w:rsidR="00A1470D">
        <w:trPr>
          <w:trHeight w:val="1848"/>
        </w:trPr>
        <w:tc>
          <w:tcPr>
            <w:tcW w:w="9251" w:type="dxa"/>
            <w:gridSpan w:val="2"/>
          </w:tcPr>
          <w:p w:rsidR="00A1470D" w:rsidRDefault="00F37EE6">
            <w:pPr>
              <w:pStyle w:val="TableParagraph"/>
              <w:spacing w:line="221" w:lineRule="exact"/>
              <w:rPr>
                <w:sz w:val="20"/>
              </w:rPr>
            </w:pPr>
            <w:r>
              <w:rPr>
                <w:sz w:val="20"/>
              </w:rPr>
              <w:t>Je soussigné, représentant du centre de rééducation fonctionnelle, déclare que (nom du patient) :</w:t>
            </w:r>
          </w:p>
          <w:p w:rsidR="00A1470D" w:rsidRDefault="00F37EE6">
            <w:pPr>
              <w:pStyle w:val="TableParagraph"/>
              <w:spacing w:before="36"/>
              <w:rPr>
                <w:sz w:val="20"/>
              </w:rPr>
            </w:pPr>
            <w:r>
              <w:rPr>
                <w:sz w:val="20"/>
              </w:rPr>
              <w:t>………………………………..</w:t>
            </w:r>
          </w:p>
          <w:p w:rsidR="00A1470D" w:rsidRDefault="00F37EE6">
            <w:pPr>
              <w:pStyle w:val="TableParagraph"/>
              <w:spacing w:before="29" w:line="278" w:lineRule="auto"/>
              <w:ind w:right="83"/>
              <w:rPr>
                <w:sz w:val="20"/>
              </w:rPr>
            </w:pPr>
            <w:r>
              <w:rPr>
                <w:sz w:val="20"/>
              </w:rPr>
              <w:t>suit un traitement qui donne droit à l’intervention dans les frais de déplacement prévue par l’arrêté royal du 28 avril 2011 fixant l’intervent</w:t>
            </w:r>
            <w:r>
              <w:rPr>
                <w:sz w:val="20"/>
              </w:rPr>
              <w:t>ion de l’assurance obligatoire soins de santé et indemnités dans les frais de voyage, des patients de moins de 18 ans, suivis dans un centre de rééducation fonctionnelle avec lequel le Comité de l’assurance soins de santé a conclu une convention de</w:t>
            </w:r>
          </w:p>
          <w:p w:rsidR="00A1470D" w:rsidRDefault="00F37EE6">
            <w:pPr>
              <w:pStyle w:val="TableParagraph"/>
              <w:spacing w:line="222" w:lineRule="exact"/>
              <w:rPr>
                <w:sz w:val="20"/>
              </w:rPr>
            </w:pPr>
            <w:r>
              <w:rPr>
                <w:sz w:val="20"/>
              </w:rPr>
              <w:t>rééducation fonctionnelle type.</w:t>
            </w:r>
          </w:p>
        </w:tc>
      </w:tr>
      <w:tr w:rsidR="00A1470D">
        <w:trPr>
          <w:trHeight w:val="1588"/>
        </w:trPr>
        <w:tc>
          <w:tcPr>
            <w:tcW w:w="4636" w:type="dxa"/>
          </w:tcPr>
          <w:p w:rsidR="00A1470D" w:rsidRDefault="00F37EE6">
            <w:pPr>
              <w:pStyle w:val="TableParagraph"/>
              <w:spacing w:line="228" w:lineRule="exact"/>
              <w:rPr>
                <w:sz w:val="20"/>
              </w:rPr>
            </w:pPr>
            <w:r>
              <w:rPr>
                <w:sz w:val="20"/>
              </w:rPr>
              <w:t>Cachet du centre de rééducation fonctionnelle</w:t>
            </w:r>
          </w:p>
        </w:tc>
        <w:tc>
          <w:tcPr>
            <w:tcW w:w="4615" w:type="dxa"/>
          </w:tcPr>
          <w:p w:rsidR="00A1470D" w:rsidRDefault="00F37EE6">
            <w:pPr>
              <w:pStyle w:val="TableParagraph"/>
              <w:spacing w:line="228" w:lineRule="exact"/>
              <w:ind w:left="99"/>
              <w:rPr>
                <w:sz w:val="20"/>
              </w:rPr>
            </w:pPr>
            <w:r>
              <w:rPr>
                <w:sz w:val="20"/>
              </w:rPr>
              <w:t>Date</w:t>
            </w:r>
          </w:p>
        </w:tc>
      </w:tr>
      <w:tr w:rsidR="00A1470D">
        <w:trPr>
          <w:trHeight w:val="263"/>
        </w:trPr>
        <w:tc>
          <w:tcPr>
            <w:tcW w:w="9251" w:type="dxa"/>
            <w:gridSpan w:val="2"/>
          </w:tcPr>
          <w:p w:rsidR="00A1470D" w:rsidRDefault="00F37EE6">
            <w:pPr>
              <w:pStyle w:val="TableParagraph"/>
              <w:spacing w:line="221" w:lineRule="exact"/>
              <w:rPr>
                <w:sz w:val="20"/>
              </w:rPr>
            </w:pPr>
            <w:r>
              <w:rPr>
                <w:sz w:val="20"/>
              </w:rPr>
              <w:t>Pseudo-code :</w:t>
            </w:r>
          </w:p>
        </w:tc>
      </w:tr>
    </w:tbl>
    <w:p w:rsidR="00000000" w:rsidRDefault="00F37EE6">
      <w:bookmarkStart w:id="0" w:name="_GoBack"/>
      <w:bookmarkEnd w:id="0"/>
    </w:p>
    <w:sectPr w:rsidR="00000000">
      <w:headerReference w:type="default" r:id="rId6"/>
      <w:footerReference w:type="default" r:id="rId7"/>
      <w:type w:val="continuous"/>
      <w:pgSz w:w="12240" w:h="15840"/>
      <w:pgMar w:top="1420" w:right="156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EE6" w:rsidRDefault="00F37EE6" w:rsidP="00F37EE6">
      <w:r>
        <w:separator/>
      </w:r>
    </w:p>
  </w:endnote>
  <w:endnote w:type="continuationSeparator" w:id="0">
    <w:p w:rsidR="00F37EE6" w:rsidRDefault="00F37EE6" w:rsidP="00F3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EE6" w:rsidRPr="00F37EE6" w:rsidRDefault="00F37EE6" w:rsidP="00F37EE6">
    <w:pPr>
      <w:pStyle w:val="Voettekst"/>
      <w:jc w:val="center"/>
      <w:rPr>
        <w:rFonts w:ascii="Calibri" w:hAnsi="Calibri" w:cs="Calibri"/>
        <w:sz w:val="12"/>
      </w:rPr>
    </w:pPr>
    <w:hyperlink r:id="rId1" w:history="1">
      <w:r w:rsidRPr="006F4E07">
        <w:rPr>
          <w:rStyle w:val="Hyperlink"/>
          <w:rFonts w:ascii="Calibri" w:hAnsi="Calibri" w:cs="Calibri"/>
          <w:sz w:val="18"/>
        </w:rPr>
        <w:t>www.iriscare.brussels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EE6" w:rsidRDefault="00F37EE6" w:rsidP="00F37EE6">
      <w:r>
        <w:separator/>
      </w:r>
    </w:p>
  </w:footnote>
  <w:footnote w:type="continuationSeparator" w:id="0">
    <w:p w:rsidR="00F37EE6" w:rsidRDefault="00F37EE6" w:rsidP="00F37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EE6" w:rsidRDefault="00F37EE6">
    <w:pPr>
      <w:pStyle w:val="Koptekst"/>
    </w:pPr>
    <w:r>
      <w:rPr>
        <w:noProof/>
      </w:rPr>
      <w:drawing>
        <wp:anchor distT="0" distB="0" distL="114300" distR="114300" simplePos="0" relativeHeight="251658240" behindDoc="0" locked="0" layoutInCell="1" allowOverlap="1">
          <wp:simplePos x="0" y="0"/>
          <wp:positionH relativeFrom="column">
            <wp:posOffset>-529590</wp:posOffset>
          </wp:positionH>
          <wp:positionV relativeFrom="paragraph">
            <wp:posOffset>-279400</wp:posOffset>
          </wp:positionV>
          <wp:extent cx="721995" cy="595630"/>
          <wp:effectExtent l="0" t="0" r="0" b="0"/>
          <wp:wrapNone/>
          <wp:docPr id="1" name="Afbeelding 1" descr="Logo I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 cy="595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1470D"/>
    <w:rsid w:val="00A1470D"/>
    <w:rsid w:val="00F37E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94E631"/>
  <w15:docId w15:val="{09B89A7E-38B9-47FA-9C8C-8FCA8AC2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Arial" w:eastAsia="Arial" w:hAnsi="Arial" w:cs="Arial"/>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qFormat/>
    <w:pPr>
      <w:ind w:left="110"/>
    </w:pPr>
  </w:style>
  <w:style w:type="paragraph" w:styleId="Koptekst">
    <w:name w:val="header"/>
    <w:basedOn w:val="Standaard"/>
    <w:link w:val="KoptekstChar"/>
    <w:uiPriority w:val="99"/>
    <w:unhideWhenUsed/>
    <w:rsid w:val="00F37EE6"/>
    <w:pPr>
      <w:tabs>
        <w:tab w:val="center" w:pos="4536"/>
        <w:tab w:val="right" w:pos="9072"/>
      </w:tabs>
    </w:pPr>
  </w:style>
  <w:style w:type="character" w:customStyle="1" w:styleId="KoptekstChar">
    <w:name w:val="Koptekst Char"/>
    <w:basedOn w:val="Standaardalinea-lettertype"/>
    <w:link w:val="Koptekst"/>
    <w:uiPriority w:val="99"/>
    <w:rsid w:val="00F37EE6"/>
    <w:rPr>
      <w:rFonts w:ascii="Arial" w:eastAsia="Arial" w:hAnsi="Arial" w:cs="Arial"/>
      <w:lang w:val="fr-FR"/>
    </w:rPr>
  </w:style>
  <w:style w:type="paragraph" w:styleId="Voettekst">
    <w:name w:val="footer"/>
    <w:basedOn w:val="Standaard"/>
    <w:link w:val="VoettekstChar"/>
    <w:unhideWhenUsed/>
    <w:rsid w:val="00F37EE6"/>
    <w:pPr>
      <w:tabs>
        <w:tab w:val="center" w:pos="4536"/>
        <w:tab w:val="right" w:pos="9072"/>
      </w:tabs>
    </w:pPr>
  </w:style>
  <w:style w:type="character" w:customStyle="1" w:styleId="VoettekstChar">
    <w:name w:val="Voettekst Char"/>
    <w:basedOn w:val="Standaardalinea-lettertype"/>
    <w:link w:val="Voettekst"/>
    <w:uiPriority w:val="99"/>
    <w:rsid w:val="00F37EE6"/>
    <w:rPr>
      <w:rFonts w:ascii="Arial" w:eastAsia="Arial" w:hAnsi="Arial" w:cs="Arial"/>
      <w:lang w:val="fr-FR"/>
    </w:rPr>
  </w:style>
  <w:style w:type="character" w:styleId="Hyperlink">
    <w:name w:val="Hyperlink"/>
    <w:uiPriority w:val="99"/>
    <w:unhideWhenUsed/>
    <w:rsid w:val="00F37E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1554</Characters>
  <Application>Microsoft Office Word</Application>
  <DocSecurity>0</DocSecurity>
  <Lines>12</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Malades chroniques - Frais de transport pour les enfants suivis dans un centre de rééducation fonctionnelle </dc:title>
  <dc:subject>Demande d’intervention.STOP</dc:subject>
  <cp:lastModifiedBy>Farah Severs (Famifed)</cp:lastModifiedBy>
  <cp:revision>2</cp:revision>
  <dcterms:created xsi:type="dcterms:W3CDTF">2020-02-07T09:08:00Z</dcterms:created>
  <dcterms:modified xsi:type="dcterms:W3CDTF">2020-02-07T09:10:00Z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2011-07-19T00:00:00Z</vt:filetime>
  </property>
  <property fmtid="{D5CDD505-2E9C-101B-9397-08002B2CF9AE}" pid="3" name="Creator">
    <vt:lpwstr>Microsoft® Office Word 2007</vt:lpwstr>
  </property>
  <property fmtid="{D5CDD505-2E9C-101B-9397-08002B2CF9AE}" pid="4" name="LastSaved">
    <vt:filetime>2020-02-07T00:00:00Z</vt:filetime>
  </property>
</Properties>
</file>